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sz w:val="24"/>
          <w:szCs w:val="32"/>
          <w:lang w:val="en-US" w:eastAsia="zh-CN"/>
        </w:rPr>
        <w:t>带流量出租车系统设计文档</w:t>
      </w:r>
    </w:p>
    <w:p>
      <w:pPr>
        <w:numPr>
          <w:ilvl w:val="0"/>
          <w:numId w:val="1"/>
        </w:numPr>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程序功能</w:t>
      </w:r>
    </w:p>
    <w:p>
      <w:pPr>
        <w:numPr>
          <w:ilvl w:val="1"/>
          <w:numId w:val="1"/>
        </w:numPr>
        <w:ind w:left="0" w:leftChars="0" w:firstLine="0" w:firstLineChars="0"/>
        <w:jc w:val="left"/>
        <w:rPr>
          <w:rFonts w:hint="eastAsia"/>
          <w:sz w:val="24"/>
          <w:szCs w:val="32"/>
          <w:lang w:val="en-US" w:eastAsia="zh-CN"/>
        </w:rPr>
      </w:pPr>
      <w:r>
        <w:rPr>
          <w:rFonts w:hint="eastAsia"/>
          <w:sz w:val="24"/>
          <w:szCs w:val="32"/>
          <w:lang w:val="en-US" w:eastAsia="zh-CN"/>
        </w:rPr>
        <w:t>程序能够实现带流量带红绿灯带特殊出租车的出租车系统，出租车能够根据流量判断运动路径遇到红绿灯可能会停下来(等待时间不计入出租车时间)。可以通过指令开启或关闭某条路径。特殊出租车无视已关闭的道路，但之前就不存在的道路仍然不能走。</w:t>
      </w:r>
    </w:p>
    <w:p>
      <w:pPr>
        <w:numPr>
          <w:ilvl w:val="1"/>
          <w:numId w:val="1"/>
        </w:numPr>
        <w:ind w:left="0" w:leftChars="0" w:firstLine="0" w:firstLineChars="0"/>
        <w:jc w:val="left"/>
        <w:rPr>
          <w:rFonts w:hint="eastAsia"/>
          <w:sz w:val="24"/>
          <w:szCs w:val="32"/>
          <w:lang w:val="en-US" w:eastAsia="zh-CN"/>
        </w:rPr>
      </w:pPr>
      <w:r>
        <w:rPr>
          <w:rFonts w:hint="eastAsia"/>
          <w:sz w:val="24"/>
          <w:szCs w:val="32"/>
          <w:lang w:val="en-US" w:eastAsia="zh-CN"/>
        </w:rPr>
        <w:t>关于程序计时的问题，程序会在启动时记录初始时间，此后的所有时间都是(当前系统时间 - 初始时间)/100ms，单位不好定。但出租车时间是独立的，以1ms为单位。</w:t>
      </w:r>
    </w:p>
    <w:p>
      <w:pPr>
        <w:numPr>
          <w:ilvl w:val="1"/>
          <w:numId w:val="1"/>
        </w:numPr>
        <w:ind w:left="0" w:leftChars="0" w:firstLine="0" w:firstLineChars="0"/>
        <w:jc w:val="left"/>
        <w:rPr>
          <w:rFonts w:hint="eastAsia"/>
          <w:sz w:val="24"/>
          <w:szCs w:val="32"/>
          <w:lang w:val="en-US" w:eastAsia="zh-CN"/>
        </w:rPr>
      </w:pPr>
      <w:r>
        <w:rPr>
          <w:rFonts w:hint="eastAsia"/>
          <w:sz w:val="24"/>
          <w:szCs w:val="32"/>
          <w:lang w:val="en-US" w:eastAsia="zh-CN"/>
        </w:rPr>
        <w:t>Load测试文件指令并不是在程序初始时有效，程序初始时依然是随机设置出租车位置，程序启动后可以随时使用Load指令详细设置道路、出租车等的状态信息。</w:t>
      </w:r>
    </w:p>
    <w:p>
      <w:pPr>
        <w:numPr>
          <w:ilvl w:val="1"/>
          <w:numId w:val="1"/>
        </w:numPr>
        <w:ind w:left="0" w:leftChars="0" w:firstLine="0" w:firstLineChars="0"/>
        <w:jc w:val="left"/>
        <w:rPr>
          <w:rFonts w:hint="eastAsia"/>
          <w:sz w:val="24"/>
          <w:szCs w:val="32"/>
          <w:lang w:val="en-US" w:eastAsia="zh-CN"/>
        </w:rPr>
      </w:pPr>
      <w:r>
        <w:rPr>
          <w:rFonts w:hint="eastAsia"/>
          <w:sz w:val="24"/>
          <w:szCs w:val="32"/>
          <w:lang w:val="en-US" w:eastAsia="zh-CN"/>
        </w:rPr>
        <w:t>初始时，项目目录下必须有地图文件和红绿灯地图文件，文件名为map.txt和lightMap.txt。</w:t>
      </w:r>
    </w:p>
    <w:p>
      <w:pPr>
        <w:numPr>
          <w:ilvl w:val="0"/>
          <w:numId w:val="0"/>
        </w:numPr>
        <w:ind w:leftChars="0"/>
        <w:jc w:val="left"/>
        <w:rPr>
          <w:rFonts w:hint="eastAsia" w:ascii="黑体" w:hAnsi="黑体" w:eastAsia="黑体" w:cs="黑体"/>
          <w:sz w:val="24"/>
          <w:szCs w:val="32"/>
          <w:lang w:val="en-US" w:eastAsia="zh-CN"/>
        </w:rPr>
      </w:pPr>
    </w:p>
    <w:p>
      <w:pPr>
        <w:numPr>
          <w:ilvl w:val="0"/>
          <w:numId w:val="1"/>
        </w:numPr>
        <w:ind w:left="0" w:leftChars="0" w:firstLine="0" w:firstLineChars="0"/>
        <w:jc w:val="left"/>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程序输入</w:t>
      </w:r>
    </w:p>
    <w:p>
      <w:pPr>
        <w:numPr>
          <w:ilvl w:val="0"/>
          <w:numId w:val="2"/>
        </w:numPr>
        <w:ind w:leftChars="0"/>
        <w:jc w:val="left"/>
        <w:rPr>
          <w:rFonts w:hint="eastAsia" w:asciiTheme="majorEastAsia" w:hAnsiTheme="majorEastAsia" w:eastAsiaTheme="majorEastAsia" w:cstheme="majorEastAsia"/>
          <w:sz w:val="24"/>
          <w:szCs w:val="32"/>
          <w:lang w:val="en-US" w:eastAsia="zh-CN"/>
        </w:rPr>
      </w:pPr>
      <w:r>
        <w:rPr>
          <w:rFonts w:hint="eastAsia" w:asciiTheme="majorEastAsia" w:hAnsiTheme="majorEastAsia" w:eastAsiaTheme="majorEastAsia" w:cstheme="majorEastAsia"/>
          <w:sz w:val="24"/>
          <w:szCs w:val="32"/>
          <w:lang w:val="en-US" w:eastAsia="zh-CN"/>
        </w:rPr>
        <w:t>为了确保线程安全，程序在创建出租车线程时每创建一个线程都会sleep(10)，故请务必当控制台输出 “请输入乘客请求, 格式为 : [CR,(x1,y1),(x2,y2)]”，才开始输入请求</w:t>
      </w:r>
    </w:p>
    <w:p>
      <w:pPr>
        <w:numPr>
          <w:ilvl w:val="1"/>
          <w:numId w:val="1"/>
        </w:numPr>
        <w:ind w:left="0" w:leftChars="0" w:firstLine="0" w:firstLineChars="0"/>
        <w:jc w:val="left"/>
        <w:rPr>
          <w:rFonts w:hint="eastAsia"/>
          <w:sz w:val="24"/>
          <w:szCs w:val="32"/>
          <w:lang w:val="en-US" w:eastAsia="zh-CN"/>
        </w:rPr>
      </w:pPr>
      <w:r>
        <w:rPr>
          <w:rFonts w:hint="eastAsia"/>
          <w:sz w:val="24"/>
          <w:szCs w:val="32"/>
          <w:lang w:val="en-US" w:eastAsia="zh-CN"/>
        </w:rPr>
        <w:t>程序一共支持三种输入，可以实现三类功能</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[CR,(x1,y1),(x2,y2)] : 输入请求</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[ST,(x1,y1),(x2,y2),status] : status = 0 关闭道路 status = 1 开启道路</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Load filepath : 加载测试文件，filepath对应的文件必须存在，否则会报错</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TestStart：会启动测试类，从控制台打印特殊出租车记录的信息</w:t>
      </w:r>
    </w:p>
    <w:p>
      <w:pPr>
        <w:numPr>
          <w:ilvl w:val="1"/>
          <w:numId w:val="1"/>
        </w:numPr>
        <w:ind w:left="0" w:leftChars="0" w:firstLine="0" w:firstLineChars="0"/>
        <w:jc w:val="left"/>
        <w:rPr>
          <w:rFonts w:hint="eastAsia" w:asciiTheme="majorEastAsia" w:hAnsiTheme="majorEastAsia" w:eastAsiaTheme="majorEastAsia" w:cstheme="majorEastAsia"/>
          <w:sz w:val="24"/>
          <w:szCs w:val="32"/>
          <w:lang w:val="en-US" w:eastAsia="zh-CN"/>
        </w:rPr>
      </w:pPr>
      <w:r>
        <w:rPr>
          <w:rFonts w:hint="eastAsia" w:asciiTheme="majorEastAsia" w:hAnsiTheme="majorEastAsia" w:eastAsiaTheme="majorEastAsia" w:cstheme="majorEastAsia"/>
          <w:sz w:val="24"/>
          <w:szCs w:val="32"/>
          <w:lang w:val="en-US" w:eastAsia="zh-CN"/>
        </w:rPr>
        <w:t>格式检查</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CR类型指令 : 不支持空格和前置+，0 &lt;= x1,y1,x2,y2 &lt; 80，请求和目的地坐标不能相同</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ST类型指令 : 不支持空格和前置，坐标要求同上，两个坐标不能相同</w:t>
      </w:r>
    </w:p>
    <w:p>
      <w:pPr>
        <w:numPr>
          <w:ilvl w:val="2"/>
          <w:numId w:val="1"/>
        </w:numPr>
        <w:ind w:left="0" w:leftChars="0" w:firstLine="0" w:firstLineChars="0"/>
        <w:jc w:val="left"/>
        <w:rPr>
          <w:rFonts w:hint="eastAsia"/>
          <w:sz w:val="24"/>
          <w:szCs w:val="32"/>
          <w:lang w:val="en-US" w:eastAsia="zh-CN"/>
        </w:rPr>
      </w:pPr>
      <w:r>
        <w:rPr>
          <w:rFonts w:hint="eastAsia"/>
          <w:sz w:val="24"/>
          <w:szCs w:val="32"/>
          <w:lang w:val="en-US" w:eastAsia="zh-CN"/>
        </w:rPr>
        <w:t>LD类型指令 : filepath对应的文件必须存在，格式必须同指导书中的要求，除了#map类型和#light类型外其他类型支持多条指令，多条指令每条指令占据文件一行，每一行有且只能有一条指令，格式如下：</w:t>
      </w:r>
    </w:p>
    <w:p>
      <w:pPr>
        <w:numPr>
          <w:ilvl w:val="3"/>
          <w:numId w:val="1"/>
        </w:numPr>
        <w:ind w:left="0" w:leftChars="0" w:firstLine="0" w:firstLineChars="0"/>
        <w:jc w:val="left"/>
        <w:rPr>
          <w:rFonts w:hint="eastAsia"/>
          <w:sz w:val="24"/>
          <w:szCs w:val="32"/>
          <w:lang w:val="en-US" w:eastAsia="zh-CN"/>
        </w:rPr>
      </w:pPr>
      <w:r>
        <w:rPr>
          <w:rFonts w:hint="eastAsia"/>
          <w:sz w:val="24"/>
          <w:szCs w:val="32"/>
          <w:lang w:val="en-US" w:eastAsia="zh-CN"/>
        </w:rPr>
        <w:t>#map类型：必须是正确的绝对路径</w:t>
      </w:r>
    </w:p>
    <w:p>
      <w:pPr>
        <w:numPr>
          <w:ilvl w:val="3"/>
          <w:numId w:val="1"/>
        </w:numPr>
        <w:ind w:left="0" w:leftChars="0" w:firstLine="0" w:firstLineChars="0"/>
        <w:jc w:val="left"/>
        <w:rPr>
          <w:rFonts w:hint="eastAsia"/>
          <w:sz w:val="24"/>
          <w:szCs w:val="32"/>
          <w:lang w:val="en-US" w:eastAsia="zh-CN"/>
        </w:rPr>
      </w:pPr>
      <w:r>
        <w:rPr>
          <w:rFonts w:hint="eastAsia"/>
          <w:sz w:val="24"/>
          <w:szCs w:val="32"/>
          <w:lang w:val="en-US" w:eastAsia="zh-CN"/>
        </w:rPr>
        <w:t xml:space="preserve">#flow类型：(x1,y1) (x2,y2) flow </w:t>
      </w:r>
      <w:r>
        <w:rPr>
          <w:rFonts w:hint="eastAsia"/>
          <w:sz w:val="24"/>
          <w:szCs w:val="32"/>
          <w:u w:val="single"/>
          <w:lang w:val="en-US" w:eastAsia="zh-CN"/>
        </w:rPr>
        <w:t>中间有空格且不能少</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 xml:space="preserve">#taxi类型：No.id status credit (x1,y1) </w:t>
      </w:r>
      <w:r>
        <w:rPr>
          <w:rFonts w:hint="eastAsia"/>
          <w:sz w:val="24"/>
          <w:szCs w:val="32"/>
          <w:u w:val="single"/>
          <w:lang w:val="en-US" w:eastAsia="zh-CN"/>
        </w:rPr>
        <w:t>中间有空格且不能少</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#request类型：格式要求同上CR类型指令，此处不支持格式检查！格式必须正确</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#light类型：必须是正确的绝对路径</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项目文件夹下有样例测试文件this.txt，可以参考</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项目文件夹下有样例红绿灯文件lightMap.txt，可以参考</w:t>
      </w:r>
    </w:p>
    <w:p>
      <w:pPr>
        <w:numPr>
          <w:ilvl w:val="0"/>
          <w:numId w:val="0"/>
        </w:numPr>
        <w:ind w:leftChars="0"/>
        <w:jc w:val="left"/>
        <w:rPr>
          <w:rFonts w:hint="eastAsia" w:ascii="黑体" w:hAnsi="黑体" w:eastAsia="黑体" w:cs="黑体"/>
          <w:sz w:val="24"/>
          <w:szCs w:val="32"/>
          <w:u w:val="none"/>
          <w:lang w:val="en-US" w:eastAsia="zh-CN"/>
        </w:rPr>
      </w:pPr>
    </w:p>
    <w:p>
      <w:pPr>
        <w:numPr>
          <w:ilvl w:val="0"/>
          <w:numId w:val="1"/>
        </w:numPr>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程序输出</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 为了便于测试，程序会在当前目录下创建"log.txt"文件记录请求和抢单的所有出租车信息</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 为了便于测试，程序会在当前目录下创建</w:t>
      </w:r>
      <w:r>
        <w:rPr>
          <w:rFonts w:hint="default"/>
          <w:sz w:val="24"/>
          <w:szCs w:val="32"/>
          <w:u w:val="none"/>
          <w:lang w:val="en-US" w:eastAsia="zh-CN"/>
        </w:rPr>
        <w:t>”</w:t>
      </w:r>
      <w:r>
        <w:rPr>
          <w:rFonts w:hint="eastAsia"/>
          <w:sz w:val="24"/>
          <w:szCs w:val="32"/>
          <w:u w:val="none"/>
          <w:lang w:val="en-US" w:eastAsia="zh-CN"/>
        </w:rPr>
        <w:t>detail.txt</w:t>
      </w:r>
      <w:r>
        <w:rPr>
          <w:rFonts w:hint="default"/>
          <w:sz w:val="24"/>
          <w:szCs w:val="32"/>
          <w:u w:val="none"/>
          <w:lang w:val="en-US" w:eastAsia="zh-CN"/>
        </w:rPr>
        <w:t>”</w:t>
      </w:r>
      <w:r>
        <w:rPr>
          <w:rFonts w:hint="eastAsia"/>
          <w:sz w:val="24"/>
          <w:szCs w:val="32"/>
          <w:u w:val="none"/>
          <w:lang w:val="en-US" w:eastAsia="zh-CN"/>
        </w:rPr>
        <w:t>文件记录出租车前往接单和送乘客到达目的地的过程的坐标和时间，此次作业仅对普通出租车有效，特殊出租车须通过测试类里的ite打印出信息</w:t>
      </w:r>
      <w:bookmarkStart w:id="0" w:name="_GoBack"/>
      <w:bookmarkEnd w:id="0"/>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ab/>
      </w:r>
      <w:r>
        <w:rPr>
          <w:rFonts w:hint="eastAsia"/>
          <w:sz w:val="24"/>
          <w:szCs w:val="32"/>
          <w:u w:val="none"/>
          <w:lang w:val="en-US" w:eastAsia="zh-CN"/>
        </w:rPr>
        <w:t>- 每次测试前都会重置log.txt文件和detail.txt文件</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ab/>
      </w:r>
      <w:r>
        <w:rPr>
          <w:rFonts w:hint="eastAsia"/>
          <w:sz w:val="24"/>
          <w:szCs w:val="32"/>
          <w:u w:val="none"/>
          <w:lang w:val="en-US" w:eastAsia="zh-CN"/>
        </w:rPr>
        <w:t>- 由于设计局限，派单的出租车信息会在控制台输出</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ab/>
      </w:r>
      <w:r>
        <w:rPr>
          <w:rFonts w:hint="eastAsia"/>
          <w:sz w:val="24"/>
          <w:szCs w:val="32"/>
          <w:u w:val="none"/>
          <w:lang w:val="en-US" w:eastAsia="zh-CN"/>
        </w:rPr>
        <w:t>- 如果没有出租车可以响应请求，则会输出“无出租车响应该请求: 请求”</w:t>
      </w:r>
    </w:p>
    <w:p>
      <w:pPr>
        <w:numPr>
          <w:ilvl w:val="0"/>
          <w:numId w:val="0"/>
        </w:numPr>
        <w:ind w:leftChars="0"/>
        <w:jc w:val="left"/>
        <w:rPr>
          <w:rFonts w:hint="eastAsia" w:ascii="黑体" w:hAnsi="黑体" w:eastAsia="黑体" w:cs="黑体"/>
          <w:sz w:val="24"/>
          <w:szCs w:val="32"/>
          <w:u w:val="none"/>
          <w:lang w:val="en-US" w:eastAsia="zh-CN"/>
        </w:rPr>
      </w:pPr>
    </w:p>
    <w:p>
      <w:pPr>
        <w:numPr>
          <w:ilvl w:val="0"/>
          <w:numId w:val="1"/>
        </w:numPr>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如何测试</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可以从控制台输入CR类型指令发出请求</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可以直接编写测试文件并从控制台输入LD类型指令进行测试</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测试类的使用：</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测试类名为：TestCode.java</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通过修改测试类中的全局变量taxiId来修改想要打印信息的出租车序号</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测试类的构造函数不能修改，已构造好迭代器ite</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Ite的所有方法：</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Ite.hasNext()：判断是否有下一个</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Ite.hasPre()：判断是否有上一个</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Ite.next()：下一条记录</w:t>
      </w:r>
    </w:p>
    <w:p>
      <w:pPr>
        <w:numPr>
          <w:ilvl w:val="3"/>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Ite.previous()：上一条记录</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测试类请自行编写，已通过注释给出一个简单的模板</w:t>
      </w:r>
    </w:p>
    <w:p>
      <w:pPr>
        <w:numPr>
          <w:ilvl w:val="2"/>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由于无法预测测试者的行为，测试类不写JSF和overview</w:t>
      </w:r>
    </w:p>
    <w:p>
      <w:pPr>
        <w:numPr>
          <w:ilvl w:val="0"/>
          <w:numId w:val="0"/>
        </w:numPr>
        <w:ind w:leftChars="0"/>
        <w:jc w:val="left"/>
        <w:rPr>
          <w:rFonts w:hint="eastAsia" w:ascii="黑体" w:hAnsi="黑体" w:eastAsia="黑体" w:cs="黑体"/>
          <w:sz w:val="24"/>
          <w:szCs w:val="32"/>
          <w:u w:val="none"/>
          <w:lang w:val="en-US" w:eastAsia="zh-CN"/>
        </w:rPr>
      </w:pPr>
    </w:p>
    <w:p>
      <w:pPr>
        <w:numPr>
          <w:ilvl w:val="0"/>
          <w:numId w:val="1"/>
        </w:numPr>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GUI的一些说明</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 程序会积极的更新GUI界面，但由于GUI界面本身的缺陷会有卡顿现象，与程序本身无关</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ab/>
      </w:r>
      <w:r>
        <w:rPr>
          <w:rFonts w:hint="eastAsia"/>
          <w:sz w:val="24"/>
          <w:szCs w:val="32"/>
          <w:u w:val="none"/>
          <w:lang w:val="en-US" w:eastAsia="zh-CN"/>
        </w:rPr>
        <w:t>- 为了确保GUI界面能够运行同时不致使程序崩溃，每次调用GUI界面的方法后都是使GUI界面进程sleep(100)</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ab/>
      </w:r>
      <w:r>
        <w:rPr>
          <w:rFonts w:hint="eastAsia"/>
          <w:sz w:val="24"/>
          <w:szCs w:val="32"/>
          <w:u w:val="none"/>
          <w:lang w:val="en-US" w:eastAsia="zh-CN"/>
        </w:rPr>
        <w:t>- 你可以观察GUI界面来大概的知道运行结果，但还是要看log.txt文件内容和控制台输出获取具体信息</w:t>
      </w:r>
    </w:p>
    <w:p>
      <w:pPr>
        <w:numPr>
          <w:ilvl w:val="1"/>
          <w:numId w:val="1"/>
        </w:numPr>
        <w:ind w:left="0" w:leftChars="0" w:firstLine="0" w:firstLineChars="0"/>
        <w:jc w:val="left"/>
        <w:rPr>
          <w:rFonts w:hint="eastAsia"/>
          <w:sz w:val="24"/>
          <w:szCs w:val="32"/>
          <w:u w:val="none"/>
          <w:lang w:val="en-US" w:eastAsia="zh-CN"/>
        </w:rPr>
      </w:pPr>
      <w:r>
        <w:rPr>
          <w:rFonts w:hint="eastAsia"/>
          <w:sz w:val="24"/>
          <w:szCs w:val="32"/>
          <w:u w:val="none"/>
          <w:lang w:val="en-US" w:eastAsia="zh-CN"/>
        </w:rPr>
        <w:t>- 由于GUI本身的缺陷，使用GUI不支持查看流量，你可以通过测试文件设置道路流量</w:t>
      </w:r>
    </w:p>
    <w:p>
      <w:pPr>
        <w:widowControl w:val="0"/>
        <w:numPr>
          <w:ilvl w:val="0"/>
          <w:numId w:val="0"/>
        </w:numPr>
        <w:jc w:val="left"/>
        <w:rPr>
          <w:rFonts w:hint="eastAsia"/>
          <w:sz w:val="24"/>
          <w:szCs w:val="32"/>
          <w:u w:val="none"/>
          <w:lang w:val="en-US" w:eastAsia="zh-CN"/>
        </w:rPr>
      </w:pPr>
    </w:p>
    <w:p>
      <w:pPr>
        <w:widowControl w:val="0"/>
        <w:numPr>
          <w:ilvl w:val="0"/>
          <w:numId w:val="1"/>
        </w:numPr>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有关流量和道路和红绿灯和特殊出租车的说明</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程序并没有提供查询指定道路流量的方法，但是你可以通过编写测试文件直接设置道路的流量</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由于流量记录窗口过短，只有500ms，所以大部分道路的流量一般是0或1，可能会影响测试</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通过ST类型指令设置道路状态，道路状态改变不能改变地图的连通性。</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道路关闭后会通知出租车并重新检索最短路径</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所有红绿灯切换状态的时间间隔均为1000ms</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想要清晰的看到出租车是否受红绿灯影响，可以手动把红绿灯切换时间间隔调长，在TrafficLight类改变全局变量SWITCHGAP即可</w:t>
      </w:r>
    </w:p>
    <w:p>
      <w:pPr>
        <w:widowControl w:val="0"/>
        <w:numPr>
          <w:ilvl w:val="0"/>
          <w:numId w:val="3"/>
        </w:numPr>
        <w:ind w:leftChars="0"/>
        <w:jc w:val="left"/>
        <w:rPr>
          <w:rFonts w:hint="eastAsia"/>
          <w:sz w:val="24"/>
          <w:szCs w:val="32"/>
          <w:u w:val="none"/>
          <w:lang w:val="en-US" w:eastAsia="zh-CN"/>
        </w:rPr>
      </w:pPr>
      <w:r>
        <w:rPr>
          <w:rFonts w:hint="eastAsia"/>
          <w:sz w:val="24"/>
          <w:szCs w:val="32"/>
          <w:u w:val="none"/>
          <w:lang w:val="en-US" w:eastAsia="zh-CN"/>
        </w:rPr>
        <w:t>只有三岔路口和四岔路口可以有红绿灯，程序会自动过滤不能建立红绿灯的路口</w:t>
      </w:r>
    </w:p>
    <w:p>
      <w:pPr>
        <w:widowControl w:val="0"/>
        <w:numPr>
          <w:ilvl w:val="0"/>
          <w:numId w:val="3"/>
        </w:numPr>
        <w:ind w:leftChars="0"/>
        <w:jc w:val="left"/>
        <w:rPr>
          <w:rFonts w:hint="eastAsia"/>
          <w:sz w:val="24"/>
          <w:szCs w:val="32"/>
          <w:u w:val="none"/>
          <w:lang w:val="en-US" w:eastAsia="zh-CN"/>
        </w:rPr>
      </w:pPr>
      <w:r>
        <w:rPr>
          <w:rFonts w:hint="eastAsia"/>
          <w:sz w:val="24"/>
          <w:szCs w:val="32"/>
          <w:u w:val="single"/>
          <w:lang w:val="en-US" w:eastAsia="zh-CN"/>
        </w:rPr>
        <w:t>特殊出租车有30辆，编号为0-29且不会改变，从GUI里可以看到颜色为粉红色。</w:t>
      </w:r>
    </w:p>
    <w:p>
      <w:pPr>
        <w:widowControl w:val="0"/>
        <w:numPr>
          <w:ilvl w:val="0"/>
          <w:numId w:val="0"/>
        </w:numPr>
        <w:tabs>
          <w:tab w:val="left" w:pos="312"/>
        </w:tabs>
        <w:jc w:val="left"/>
        <w:rPr>
          <w:rFonts w:hint="eastAsia"/>
          <w:sz w:val="24"/>
          <w:szCs w:val="32"/>
          <w:u w:val="none"/>
          <w:lang w:val="en-US" w:eastAsia="zh-CN"/>
        </w:rPr>
      </w:pPr>
    </w:p>
    <w:p>
      <w:pPr>
        <w:widowControl w:val="0"/>
        <w:numPr>
          <w:ilvl w:val="0"/>
          <w:numId w:val="1"/>
        </w:numPr>
        <w:tabs>
          <w:tab w:val="left" w:pos="312"/>
        </w:tabs>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关于出租车的一些说明</w:t>
      </w:r>
    </w:p>
    <w:p>
      <w:pPr>
        <w:widowControl w:val="0"/>
        <w:numPr>
          <w:ilvl w:val="0"/>
          <w:numId w:val="4"/>
        </w:numPr>
        <w:ind w:leftChars="0"/>
        <w:jc w:val="left"/>
        <w:rPr>
          <w:rFonts w:hint="eastAsia"/>
          <w:sz w:val="24"/>
          <w:szCs w:val="32"/>
          <w:u w:val="none"/>
          <w:lang w:val="en-US" w:eastAsia="zh-CN"/>
        </w:rPr>
      </w:pPr>
      <w:r>
        <w:rPr>
          <w:rFonts w:hint="eastAsia"/>
          <w:sz w:val="24"/>
          <w:szCs w:val="32"/>
          <w:u w:val="none"/>
          <w:lang w:val="en-US" w:eastAsia="zh-CN"/>
        </w:rPr>
        <w:t>出租车线程并不是同时启动的，为了确保线程安全，每启动一个出租车线程都会sleep，所以你会看到出租车并不是同步停止1s的(变黄)。</w:t>
      </w:r>
    </w:p>
    <w:p>
      <w:pPr>
        <w:widowControl w:val="0"/>
        <w:numPr>
          <w:ilvl w:val="0"/>
          <w:numId w:val="4"/>
        </w:numPr>
        <w:ind w:leftChars="0"/>
        <w:jc w:val="left"/>
        <w:rPr>
          <w:rFonts w:hint="eastAsia"/>
          <w:sz w:val="24"/>
          <w:szCs w:val="32"/>
          <w:u w:val="none"/>
          <w:lang w:val="en-US" w:eastAsia="zh-CN"/>
        </w:rPr>
      </w:pPr>
      <w:r>
        <w:rPr>
          <w:rFonts w:hint="eastAsia"/>
          <w:sz w:val="24"/>
          <w:szCs w:val="32"/>
          <w:u w:val="none"/>
          <w:lang w:val="en-US" w:eastAsia="zh-CN"/>
        </w:rPr>
        <w:t>你可以通过测试文件直接设置出租车的状态，但处于接单和派送状态的出租车状态请勿随意改变！</w:t>
      </w:r>
    </w:p>
    <w:p>
      <w:pPr>
        <w:widowControl w:val="0"/>
        <w:numPr>
          <w:ilvl w:val="0"/>
          <w:numId w:val="4"/>
        </w:numPr>
        <w:ind w:leftChars="0"/>
        <w:jc w:val="left"/>
        <w:rPr>
          <w:rFonts w:hint="eastAsia"/>
          <w:sz w:val="24"/>
          <w:szCs w:val="32"/>
          <w:u w:val="none"/>
          <w:lang w:val="en-US" w:eastAsia="zh-CN"/>
        </w:rPr>
      </w:pPr>
      <w:r>
        <w:rPr>
          <w:rFonts w:hint="eastAsia"/>
          <w:sz w:val="24"/>
          <w:szCs w:val="32"/>
          <w:u w:val="none"/>
          <w:lang w:val="en-US" w:eastAsia="zh-CN"/>
        </w:rPr>
        <w:t>出租车运行的时间间隔与系统时间无关，以1ms为单位，可以从detail.txt文件中看出</w:t>
      </w:r>
    </w:p>
    <w:p>
      <w:pPr>
        <w:widowControl w:val="0"/>
        <w:numPr>
          <w:ilvl w:val="0"/>
          <w:numId w:val="4"/>
        </w:numPr>
        <w:ind w:leftChars="0"/>
        <w:jc w:val="left"/>
        <w:rPr>
          <w:rFonts w:hint="eastAsia"/>
          <w:sz w:val="24"/>
          <w:szCs w:val="32"/>
          <w:u w:val="none"/>
          <w:lang w:val="en-US" w:eastAsia="zh-CN"/>
        </w:rPr>
      </w:pPr>
      <w:r>
        <w:rPr>
          <w:rFonts w:hint="eastAsia"/>
          <w:sz w:val="24"/>
          <w:szCs w:val="32"/>
          <w:u w:val="none"/>
          <w:lang w:val="en-US" w:eastAsia="zh-CN"/>
        </w:rPr>
        <w:t>由于出租车运行的不确定性，出租车并不是准确无误的每20s停止一次，可能会差几十毫秒，这个问题无法避免，比如接单过程中总不能sleep吧</w:t>
      </w:r>
    </w:p>
    <w:p>
      <w:pPr>
        <w:widowControl w:val="0"/>
        <w:numPr>
          <w:ilvl w:val="0"/>
          <w:numId w:val="4"/>
        </w:numPr>
        <w:ind w:leftChars="0"/>
        <w:jc w:val="left"/>
        <w:rPr>
          <w:rFonts w:hint="eastAsia"/>
          <w:sz w:val="24"/>
          <w:szCs w:val="32"/>
          <w:u w:val="single"/>
          <w:lang w:val="en-US" w:eastAsia="zh-CN"/>
        </w:rPr>
      </w:pPr>
      <w:r>
        <w:rPr>
          <w:rFonts w:hint="eastAsia"/>
          <w:sz w:val="24"/>
          <w:szCs w:val="32"/>
          <w:u w:val="single"/>
          <w:lang w:val="en-US" w:eastAsia="zh-CN"/>
        </w:rPr>
        <w:t>由于特殊出租车的存在，detail.txt里的信息已经没有意义，所以你需要通过TestCode里的迭代器打印出特殊出租车的接单信息</w:t>
      </w:r>
    </w:p>
    <w:p>
      <w:pPr>
        <w:widowControl w:val="0"/>
        <w:numPr>
          <w:numId w:val="0"/>
        </w:numPr>
        <w:tabs>
          <w:tab w:val="left" w:pos="312"/>
        </w:tabs>
        <w:ind w:left="420" w:leftChars="0"/>
        <w:jc w:val="left"/>
        <w:rPr>
          <w:rFonts w:hint="eastAsia"/>
          <w:sz w:val="24"/>
          <w:szCs w:val="32"/>
          <w:u w:val="none"/>
          <w:lang w:val="en-US" w:eastAsia="zh-CN"/>
        </w:rPr>
      </w:pPr>
      <w:r>
        <w:rPr>
          <w:rFonts w:hint="eastAsia"/>
          <w:sz w:val="24"/>
          <w:szCs w:val="32"/>
          <w:u w:val="none"/>
          <w:lang w:val="en-US" w:eastAsia="zh-CN"/>
        </w:rPr>
        <w:t>while (ite.hasNext()) System.out.println(ite.next());</w:t>
      </w:r>
    </w:p>
    <w:p>
      <w:pPr>
        <w:widowControl w:val="0"/>
        <w:numPr>
          <w:numId w:val="0"/>
        </w:numPr>
        <w:tabs>
          <w:tab w:val="left" w:pos="312"/>
        </w:tabs>
        <w:ind w:left="420" w:leftChars="0"/>
        <w:jc w:val="left"/>
        <w:rPr>
          <w:rFonts w:hint="eastAsia"/>
          <w:sz w:val="24"/>
          <w:szCs w:val="32"/>
          <w:u w:val="none"/>
          <w:lang w:val="en-US" w:eastAsia="zh-CN"/>
        </w:rPr>
      </w:pPr>
    </w:p>
    <w:p>
      <w:pPr>
        <w:widowControl w:val="0"/>
        <w:numPr>
          <w:ilvl w:val="0"/>
          <w:numId w:val="1"/>
        </w:numPr>
        <w:tabs>
          <w:tab w:val="left" w:pos="312"/>
        </w:tabs>
        <w:ind w:left="0" w:leftChars="0" w:firstLine="0" w:firstLineChars="0"/>
        <w:jc w:val="left"/>
        <w:rPr>
          <w:rFonts w:hint="eastAsia" w:ascii="黑体" w:hAnsi="黑体" w:eastAsia="黑体" w:cs="黑体"/>
          <w:sz w:val="24"/>
          <w:szCs w:val="32"/>
          <w:u w:val="none"/>
          <w:lang w:val="en-US" w:eastAsia="zh-CN"/>
        </w:rPr>
      </w:pPr>
      <w:r>
        <w:rPr>
          <w:rFonts w:hint="eastAsia" w:ascii="黑体" w:hAnsi="黑体" w:eastAsia="黑体" w:cs="黑体"/>
          <w:sz w:val="24"/>
          <w:szCs w:val="32"/>
          <w:u w:val="none"/>
          <w:lang w:val="en-US" w:eastAsia="zh-CN"/>
        </w:rPr>
        <w:t>是否满足LSP规则</w:t>
      </w:r>
    </w:p>
    <w:p>
      <w:pPr>
        <w:widowControl w:val="0"/>
        <w:numPr>
          <w:numId w:val="0"/>
        </w:numPr>
        <w:tabs>
          <w:tab w:val="left" w:pos="312"/>
        </w:tabs>
        <w:ind w:leftChars="0"/>
        <w:jc w:val="left"/>
        <w:rPr>
          <w:rFonts w:hint="eastAsia"/>
          <w:sz w:val="24"/>
          <w:szCs w:val="32"/>
          <w:u w:val="none"/>
          <w:lang w:val="en-US" w:eastAsia="zh-CN"/>
        </w:rPr>
      </w:pPr>
      <w:r>
        <w:rPr>
          <w:rFonts w:hint="eastAsia"/>
          <w:sz w:val="24"/>
          <w:szCs w:val="32"/>
          <w:u w:val="none"/>
          <w:lang w:val="en-US" w:eastAsia="zh-CN"/>
        </w:rPr>
        <w:t>由于子类完全继承父类的所有方法，并且通过run()函数使用了父类的所有方法，并没有作出任何改变，只是在原有的基础上构造了迭代器使之能够通过迭代器访问父类中的信息，所以在任何父类型对象出现的地方使用子类对象都不会破坏user程序的行为，故满足LSP规则</w:t>
      </w:r>
    </w:p>
    <w:p>
      <w:pPr>
        <w:widowControl w:val="0"/>
        <w:numPr>
          <w:numId w:val="0"/>
        </w:numPr>
        <w:tabs>
          <w:tab w:val="left" w:pos="312"/>
        </w:tabs>
        <w:ind w:leftChars="0"/>
        <w:jc w:val="left"/>
        <w:rPr>
          <w:rFonts w:hint="eastAsia"/>
          <w:sz w:val="24"/>
          <w:szCs w:val="3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28F0F"/>
    <w:multiLevelType w:val="multilevel"/>
    <w:tmpl w:val="93428F0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DF5CF320"/>
    <w:multiLevelType w:val="singleLevel"/>
    <w:tmpl w:val="DF5CF320"/>
    <w:lvl w:ilvl="0" w:tentative="0">
      <w:start w:val="1"/>
      <w:numFmt w:val="decimal"/>
      <w:lvlText w:val="%1."/>
      <w:lvlJc w:val="left"/>
      <w:pPr>
        <w:tabs>
          <w:tab w:val="left" w:pos="312"/>
        </w:tabs>
      </w:pPr>
    </w:lvl>
  </w:abstractNum>
  <w:abstractNum w:abstractNumId="2">
    <w:nsid w:val="FFFEB53C"/>
    <w:multiLevelType w:val="singleLevel"/>
    <w:tmpl w:val="FFFEB53C"/>
    <w:lvl w:ilvl="0" w:tentative="0">
      <w:start w:val="0"/>
      <w:numFmt w:val="decimal"/>
      <w:suff w:val="space"/>
      <w:lvlText w:val="%1."/>
      <w:lvlJc w:val="left"/>
    </w:lvl>
  </w:abstractNum>
  <w:abstractNum w:abstractNumId="3">
    <w:nsid w:val="20D90DE6"/>
    <w:multiLevelType w:val="multilevel"/>
    <w:tmpl w:val="20D90D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2B94"/>
    <w:rsid w:val="03EA2818"/>
    <w:rsid w:val="06027F42"/>
    <w:rsid w:val="063E6022"/>
    <w:rsid w:val="07C63D83"/>
    <w:rsid w:val="114166DC"/>
    <w:rsid w:val="13A2008D"/>
    <w:rsid w:val="153B6909"/>
    <w:rsid w:val="15480FC7"/>
    <w:rsid w:val="16D04577"/>
    <w:rsid w:val="18617C02"/>
    <w:rsid w:val="1B1C7D9A"/>
    <w:rsid w:val="1B6B255E"/>
    <w:rsid w:val="1B9F6C94"/>
    <w:rsid w:val="1C265FC9"/>
    <w:rsid w:val="1DE91CC5"/>
    <w:rsid w:val="209330E8"/>
    <w:rsid w:val="23BC21AB"/>
    <w:rsid w:val="24E2014A"/>
    <w:rsid w:val="27AB1CDE"/>
    <w:rsid w:val="2D2127BF"/>
    <w:rsid w:val="2EA376E7"/>
    <w:rsid w:val="31606B84"/>
    <w:rsid w:val="35417D80"/>
    <w:rsid w:val="394B4642"/>
    <w:rsid w:val="3D973E25"/>
    <w:rsid w:val="3DEA273D"/>
    <w:rsid w:val="40CF15B8"/>
    <w:rsid w:val="41BE20CF"/>
    <w:rsid w:val="431D4C45"/>
    <w:rsid w:val="45774FB9"/>
    <w:rsid w:val="47BC2AB7"/>
    <w:rsid w:val="49FD3B8C"/>
    <w:rsid w:val="4A9D1869"/>
    <w:rsid w:val="53BA4E94"/>
    <w:rsid w:val="57104ECD"/>
    <w:rsid w:val="5ABC4341"/>
    <w:rsid w:val="5B5254A6"/>
    <w:rsid w:val="5BA74069"/>
    <w:rsid w:val="5C5B376F"/>
    <w:rsid w:val="5DDE42B2"/>
    <w:rsid w:val="67651102"/>
    <w:rsid w:val="695914C1"/>
    <w:rsid w:val="6AFD2832"/>
    <w:rsid w:val="6BD23404"/>
    <w:rsid w:val="70BC1985"/>
    <w:rsid w:val="70E2300C"/>
    <w:rsid w:val="79552A16"/>
    <w:rsid w:val="7AE824A4"/>
    <w:rsid w:val="7B1D73E7"/>
    <w:rsid w:val="7BF92AD1"/>
    <w:rsid w:val="7D586D2D"/>
    <w:rsid w:val="7E8611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Noland</dc:creator>
  <cp:lastModifiedBy>Nipo1412402599</cp:lastModifiedBy>
  <dcterms:modified xsi:type="dcterms:W3CDTF">2018-05-22T07:27:22Z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