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5E7" w:rsidRDefault="009755E7" w:rsidP="009755E7">
      <w:pPr>
        <w:jc w:val="right"/>
      </w:pPr>
      <w:r>
        <w:t>2020/05/29</w:t>
      </w:r>
    </w:p>
    <w:p w:rsidR="00A42B84" w:rsidRPr="00A42B84" w:rsidRDefault="00A42B84" w:rsidP="00A42B84">
      <w:pPr>
        <w:jc w:val="right"/>
        <w:rPr>
          <w:rFonts w:hint="eastAsia"/>
        </w:rPr>
      </w:pPr>
      <w:bookmarkStart w:id="0" w:name="_GoBack"/>
      <w:bookmarkEnd w:id="0"/>
      <w:r>
        <w:rPr>
          <w:rFonts w:hint="eastAsia"/>
        </w:rPr>
        <w:t>2023.5.29</w:t>
      </w:r>
      <w:r>
        <w:rPr>
          <w:rFonts w:hint="eastAsia"/>
        </w:rPr>
        <w:t>改</w:t>
      </w:r>
    </w:p>
    <w:p w:rsidR="004F6BAA" w:rsidRDefault="00C02A0C" w:rsidP="00D4258E">
      <w:pPr>
        <w:jc w:val="center"/>
      </w:pPr>
      <w:r>
        <w:rPr>
          <w:rFonts w:hint="eastAsia"/>
        </w:rPr>
        <w:t>国立国会図書館　視覚障害者等用データ送信サービス　利用案内</w:t>
      </w:r>
    </w:p>
    <w:p w:rsidR="00C02A0C" w:rsidRDefault="00C02A0C"/>
    <w:p w:rsidR="00C02A0C" w:rsidRDefault="00C02A0C" w:rsidP="00862BCD">
      <w:pPr>
        <w:pStyle w:val="a3"/>
        <w:numPr>
          <w:ilvl w:val="0"/>
          <w:numId w:val="1"/>
        </w:numPr>
        <w:spacing w:line="340" w:lineRule="exact"/>
        <w:ind w:leftChars="0"/>
      </w:pPr>
      <w:r>
        <w:rPr>
          <w:rFonts w:hint="eastAsia"/>
        </w:rPr>
        <w:t>サービス内容</w:t>
      </w:r>
    </w:p>
    <w:p w:rsidR="00C02A0C" w:rsidRDefault="00C02A0C" w:rsidP="00862BCD">
      <w:pPr>
        <w:pStyle w:val="a3"/>
        <w:spacing w:line="340" w:lineRule="exact"/>
        <w:ind w:leftChars="0" w:left="420"/>
      </w:pPr>
      <w:r>
        <w:rPr>
          <w:rFonts w:hint="eastAsia"/>
        </w:rPr>
        <w:t>国立国会図書館が製作した</w:t>
      </w:r>
      <w:r w:rsidR="000B16AE" w:rsidRPr="000B16AE">
        <w:rPr>
          <w:rFonts w:ascii="ＭＳ 明朝" w:eastAsia="ＭＳ 明朝" w:hAnsi="ＭＳ 明朝" w:hint="eastAsia"/>
        </w:rPr>
        <w:t>視覚障害者</w:t>
      </w:r>
      <w:r w:rsidR="000B16AE" w:rsidRPr="000B16AE">
        <w:rPr>
          <w:rFonts w:ascii="ＭＳ 明朝" w:eastAsia="ＭＳ 明朝" w:hAnsi="ＭＳ 明朝"/>
        </w:rPr>
        <w:t>等用</w:t>
      </w:r>
      <w:r w:rsidR="000B16AE" w:rsidRPr="000B16AE">
        <w:rPr>
          <w:rFonts w:ascii="ＭＳ 明朝" w:eastAsia="ＭＳ 明朝" w:hAnsi="ＭＳ 明朝" w:hint="eastAsia"/>
        </w:rPr>
        <w:t>の</w:t>
      </w:r>
      <w:r w:rsidR="000B16AE" w:rsidRPr="000B16AE">
        <w:rPr>
          <w:rFonts w:ascii="ＭＳ 明朝" w:eastAsia="ＭＳ 明朝" w:hAnsi="ＭＳ 明朝"/>
        </w:rPr>
        <w:t>DAISYデータ等</w:t>
      </w:r>
      <w:r>
        <w:rPr>
          <w:rFonts w:hint="eastAsia"/>
        </w:rPr>
        <w:t>と、図書館等が製作し国立国会図書館が収集した視覚障害者等用データを、インターネット経由で受信</w:t>
      </w:r>
      <w:r w:rsidR="000979BA">
        <w:rPr>
          <w:rFonts w:hint="eastAsia"/>
        </w:rPr>
        <w:t>のうえ提供</w:t>
      </w:r>
      <w:r>
        <w:rPr>
          <w:rFonts w:hint="eastAsia"/>
        </w:rPr>
        <w:t>します。</w:t>
      </w:r>
    </w:p>
    <w:p w:rsidR="00C02A0C" w:rsidRDefault="00C02A0C" w:rsidP="00862BCD">
      <w:pPr>
        <w:pStyle w:val="a3"/>
        <w:spacing w:line="340" w:lineRule="exact"/>
        <w:ind w:leftChars="0" w:left="420"/>
      </w:pPr>
    </w:p>
    <w:p w:rsidR="00C02A0C" w:rsidRPr="00047C1E" w:rsidRDefault="00C02A0C" w:rsidP="00862BCD">
      <w:pPr>
        <w:pStyle w:val="a3"/>
        <w:numPr>
          <w:ilvl w:val="0"/>
          <w:numId w:val="1"/>
        </w:numPr>
        <w:spacing w:line="340" w:lineRule="exact"/>
        <w:ind w:leftChars="0"/>
        <w:rPr>
          <w:rFonts w:asciiTheme="minorEastAsia" w:hAnsiTheme="minorEastAsia"/>
          <w:szCs w:val="21"/>
        </w:rPr>
      </w:pPr>
      <w:r w:rsidRPr="00047C1E">
        <w:rPr>
          <w:rFonts w:asciiTheme="minorEastAsia" w:hAnsiTheme="minorEastAsia" w:hint="eastAsia"/>
          <w:szCs w:val="21"/>
        </w:rPr>
        <w:t>対象</w:t>
      </w:r>
    </w:p>
    <w:p w:rsidR="00C02A0C" w:rsidRDefault="002332FA" w:rsidP="00862BCD">
      <w:pPr>
        <w:pStyle w:val="Default"/>
        <w:spacing w:line="340" w:lineRule="exact"/>
        <w:ind w:leftChars="135" w:left="283" w:firstLineChars="66" w:firstLine="139"/>
        <w:rPr>
          <w:rFonts w:asciiTheme="minorEastAsia" w:eastAsiaTheme="minorEastAsia" w:hAnsiTheme="minorEastAsia"/>
          <w:sz w:val="21"/>
          <w:szCs w:val="21"/>
        </w:rPr>
      </w:pPr>
      <w:r w:rsidRPr="00047C1E">
        <w:rPr>
          <w:rFonts w:asciiTheme="minorEastAsia" w:eastAsiaTheme="minorEastAsia" w:hAnsiTheme="minorEastAsia" w:hint="eastAsia"/>
          <w:sz w:val="21"/>
          <w:szCs w:val="21"/>
        </w:rPr>
        <w:t>本学の学部生、大学院生、教職員</w:t>
      </w:r>
      <w:r w:rsidR="00C02A0C" w:rsidRPr="00047C1E">
        <w:rPr>
          <w:rFonts w:asciiTheme="minorEastAsia" w:eastAsiaTheme="minorEastAsia" w:hAnsiTheme="minorEastAsia" w:hint="eastAsia"/>
          <w:sz w:val="21"/>
          <w:szCs w:val="21"/>
        </w:rPr>
        <w:t>のうち、</w:t>
      </w:r>
      <w:r w:rsidR="00047C1E" w:rsidRPr="00047C1E">
        <w:rPr>
          <w:rFonts w:asciiTheme="minorEastAsia" w:eastAsiaTheme="minorEastAsia" w:hAnsiTheme="minorEastAsia" w:hint="eastAsia"/>
          <w:sz w:val="21"/>
          <w:szCs w:val="21"/>
        </w:rPr>
        <w:t>「図書館の障害者サービスにおける著作権法第</w:t>
      </w:r>
      <w:r w:rsidR="00047C1E" w:rsidRPr="00047C1E">
        <w:rPr>
          <w:rFonts w:asciiTheme="minorEastAsia" w:eastAsiaTheme="minorEastAsia" w:hAnsiTheme="minorEastAsia"/>
          <w:sz w:val="21"/>
          <w:szCs w:val="21"/>
        </w:rPr>
        <w:t>37</w:t>
      </w:r>
      <w:r w:rsidR="00047C1E" w:rsidRPr="00047C1E">
        <w:rPr>
          <w:rFonts w:asciiTheme="minorEastAsia" w:eastAsiaTheme="minorEastAsia" w:hAnsiTheme="minorEastAsia" w:hint="eastAsia"/>
          <w:sz w:val="21"/>
          <w:szCs w:val="21"/>
        </w:rPr>
        <w:t>条第</w:t>
      </w:r>
      <w:r w:rsidR="00047C1E" w:rsidRPr="00047C1E">
        <w:rPr>
          <w:rFonts w:asciiTheme="minorEastAsia" w:eastAsiaTheme="minorEastAsia" w:hAnsiTheme="minorEastAsia"/>
          <w:sz w:val="21"/>
          <w:szCs w:val="21"/>
        </w:rPr>
        <w:t>3</w:t>
      </w:r>
      <w:r w:rsidR="00047C1E" w:rsidRPr="00047C1E">
        <w:rPr>
          <w:rFonts w:asciiTheme="minorEastAsia" w:eastAsiaTheme="minorEastAsia" w:hAnsiTheme="minorEastAsia" w:hint="eastAsia"/>
          <w:sz w:val="21"/>
          <w:szCs w:val="21"/>
        </w:rPr>
        <w:t>項に基づく著作物の複製等に関するガイドライン」</w:t>
      </w:r>
      <w:r w:rsidR="007004FB">
        <w:rPr>
          <w:rFonts w:asciiTheme="minorEastAsia" w:eastAsiaTheme="minorEastAsia" w:hAnsiTheme="minorEastAsia" w:hint="eastAsia"/>
          <w:sz w:val="21"/>
          <w:szCs w:val="21"/>
        </w:rPr>
        <w:t>の別表</w:t>
      </w:r>
      <w:r w:rsidR="00402919">
        <w:rPr>
          <w:rFonts w:asciiTheme="minorEastAsia" w:eastAsiaTheme="minorEastAsia" w:hAnsiTheme="minorEastAsia" w:hint="eastAsia"/>
          <w:sz w:val="21"/>
          <w:szCs w:val="21"/>
        </w:rPr>
        <w:t>１</w:t>
      </w:r>
      <w:r w:rsidR="00C02A0C" w:rsidRPr="00047C1E">
        <w:rPr>
          <w:rFonts w:asciiTheme="minorEastAsia" w:eastAsiaTheme="minorEastAsia" w:hAnsiTheme="minorEastAsia" w:hint="eastAsia"/>
          <w:sz w:val="21"/>
          <w:szCs w:val="21"/>
        </w:rPr>
        <w:t>に</w:t>
      </w:r>
      <w:r w:rsidR="007004FB">
        <w:rPr>
          <w:rFonts w:asciiTheme="minorEastAsia" w:eastAsiaTheme="minorEastAsia" w:hAnsiTheme="minorEastAsia" w:hint="eastAsia"/>
          <w:sz w:val="21"/>
          <w:szCs w:val="21"/>
        </w:rPr>
        <w:t>例示される</w:t>
      </w:r>
      <w:r w:rsidR="00C02A0C" w:rsidRPr="00047C1E">
        <w:rPr>
          <w:rFonts w:asciiTheme="minorEastAsia" w:eastAsiaTheme="minorEastAsia" w:hAnsiTheme="minorEastAsia" w:hint="eastAsia"/>
          <w:sz w:val="21"/>
          <w:szCs w:val="21"/>
        </w:rPr>
        <w:t>視覚障害者等に限ります。</w:t>
      </w:r>
      <w:r w:rsidR="00FC5C81">
        <w:rPr>
          <w:rFonts w:asciiTheme="minorEastAsia" w:eastAsiaTheme="minorEastAsia" w:hAnsiTheme="minorEastAsia" w:hint="eastAsia"/>
          <w:sz w:val="21"/>
          <w:szCs w:val="21"/>
        </w:rPr>
        <w:t>（</w:t>
      </w:r>
      <w:r w:rsidR="00D4258E">
        <w:rPr>
          <w:rFonts w:asciiTheme="minorEastAsia" w:eastAsiaTheme="minorEastAsia" w:hAnsiTheme="minorEastAsia" w:hint="eastAsia"/>
          <w:sz w:val="21"/>
          <w:szCs w:val="21"/>
        </w:rPr>
        <w:t>ガイドラインの</w:t>
      </w:r>
      <w:r w:rsidR="00FC5C81">
        <w:rPr>
          <w:rFonts w:asciiTheme="minorEastAsia" w:eastAsiaTheme="minorEastAsia" w:hAnsiTheme="minorEastAsia" w:hint="eastAsia"/>
          <w:sz w:val="21"/>
          <w:szCs w:val="21"/>
        </w:rPr>
        <w:t>抜粋版を末尾に添付します</w:t>
      </w:r>
      <w:r w:rsidR="0040482C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FC5C81">
        <w:rPr>
          <w:rFonts w:asciiTheme="minorEastAsia" w:eastAsiaTheme="minorEastAsia" w:hAnsiTheme="minorEastAsia" w:hint="eastAsia"/>
          <w:sz w:val="21"/>
          <w:szCs w:val="21"/>
        </w:rPr>
        <w:t>）</w:t>
      </w:r>
    </w:p>
    <w:p w:rsidR="000612E4" w:rsidRDefault="000612E4" w:rsidP="00862BCD">
      <w:pPr>
        <w:pStyle w:val="Default"/>
        <w:spacing w:line="340" w:lineRule="exact"/>
        <w:ind w:leftChars="135" w:left="283" w:firstLineChars="66" w:firstLine="139"/>
        <w:rPr>
          <w:rFonts w:asciiTheme="minorEastAsia" w:eastAsiaTheme="minorEastAsia" w:hAnsiTheme="minorEastAsia"/>
          <w:sz w:val="21"/>
          <w:szCs w:val="21"/>
        </w:rPr>
      </w:pPr>
    </w:p>
    <w:p w:rsidR="000612E4" w:rsidRDefault="000612E4" w:rsidP="00862BCD">
      <w:pPr>
        <w:pStyle w:val="a3"/>
        <w:numPr>
          <w:ilvl w:val="0"/>
          <w:numId w:val="1"/>
        </w:numPr>
        <w:spacing w:line="340" w:lineRule="exact"/>
        <w:ind w:leftChars="0"/>
      </w:pPr>
      <w:r>
        <w:rPr>
          <w:rFonts w:hint="eastAsia"/>
        </w:rPr>
        <w:t>データの利用</w:t>
      </w:r>
    </w:p>
    <w:p w:rsidR="000612E4" w:rsidRDefault="000612E4" w:rsidP="00862BCD">
      <w:pPr>
        <w:pStyle w:val="a3"/>
        <w:spacing w:line="340" w:lineRule="exact"/>
        <w:ind w:leftChars="0" w:left="420"/>
      </w:pPr>
      <w:r>
        <w:rPr>
          <w:rFonts w:hint="eastAsia"/>
        </w:rPr>
        <w:t>以下の</w:t>
      </w:r>
      <w:r>
        <w:rPr>
          <w:rFonts w:hint="eastAsia"/>
        </w:rPr>
        <w:t>3</w:t>
      </w:r>
      <w:r>
        <w:rPr>
          <w:rFonts w:hint="eastAsia"/>
        </w:rPr>
        <w:t>つの</w:t>
      </w:r>
      <w:r w:rsidR="003737E8">
        <w:rPr>
          <w:rFonts w:hint="eastAsia"/>
        </w:rPr>
        <w:t>利用</w:t>
      </w:r>
      <w:r>
        <w:rPr>
          <w:rFonts w:hint="eastAsia"/>
        </w:rPr>
        <w:t>方法があります。</w:t>
      </w:r>
    </w:p>
    <w:p w:rsidR="000612E4" w:rsidRDefault="000612E4" w:rsidP="00862BCD">
      <w:pPr>
        <w:pStyle w:val="a3"/>
        <w:numPr>
          <w:ilvl w:val="0"/>
          <w:numId w:val="2"/>
        </w:numPr>
        <w:spacing w:line="340" w:lineRule="exact"/>
        <w:ind w:leftChars="0"/>
      </w:pPr>
      <w:r>
        <w:rPr>
          <w:rFonts w:hint="eastAsia"/>
        </w:rPr>
        <w:t>館内利用：図書館内で利用する。（音声データの場合</w:t>
      </w:r>
      <w:r w:rsidR="00372902">
        <w:rPr>
          <w:rFonts w:hint="eastAsia"/>
        </w:rPr>
        <w:t>は館内利用のみ</w:t>
      </w:r>
      <w:r>
        <w:rPr>
          <w:rFonts w:hint="eastAsia"/>
        </w:rPr>
        <w:t>）</w:t>
      </w:r>
    </w:p>
    <w:p w:rsidR="000612E4" w:rsidRDefault="000612E4" w:rsidP="00862BCD">
      <w:pPr>
        <w:pStyle w:val="a3"/>
        <w:numPr>
          <w:ilvl w:val="0"/>
          <w:numId w:val="2"/>
        </w:numPr>
        <w:spacing w:line="340" w:lineRule="exact"/>
        <w:ind w:leftChars="0"/>
      </w:pPr>
      <w:r>
        <w:rPr>
          <w:rFonts w:hint="eastAsia"/>
        </w:rPr>
        <w:t>貸出：データを一定期間借りる。</w:t>
      </w:r>
    </w:p>
    <w:p w:rsidR="000612E4" w:rsidRDefault="000612E4" w:rsidP="00862BCD">
      <w:pPr>
        <w:pStyle w:val="a3"/>
        <w:numPr>
          <w:ilvl w:val="0"/>
          <w:numId w:val="2"/>
        </w:numPr>
        <w:spacing w:line="340" w:lineRule="exact"/>
        <w:ind w:leftChars="0"/>
      </w:pPr>
      <w:r>
        <w:rPr>
          <w:rFonts w:hint="eastAsia"/>
        </w:rPr>
        <w:t>譲渡：データを個人所有とする。</w:t>
      </w:r>
    </w:p>
    <w:p w:rsidR="002332FA" w:rsidRPr="00047C1E" w:rsidRDefault="002332FA" w:rsidP="00862BCD">
      <w:pPr>
        <w:spacing w:line="340" w:lineRule="exact"/>
        <w:rPr>
          <w:rFonts w:asciiTheme="minorEastAsia" w:hAnsiTheme="minorEastAsia"/>
          <w:szCs w:val="21"/>
        </w:rPr>
      </w:pPr>
    </w:p>
    <w:p w:rsidR="002332FA" w:rsidRDefault="002332FA" w:rsidP="00862BCD">
      <w:pPr>
        <w:pStyle w:val="a3"/>
        <w:numPr>
          <w:ilvl w:val="0"/>
          <w:numId w:val="1"/>
        </w:numPr>
        <w:spacing w:line="340" w:lineRule="exact"/>
        <w:ind w:leftChars="0"/>
      </w:pPr>
      <w:r>
        <w:rPr>
          <w:rFonts w:hint="eastAsia"/>
        </w:rPr>
        <w:t>利用申し込み</w:t>
      </w:r>
    </w:p>
    <w:p w:rsidR="003D349D" w:rsidRDefault="00F54F1E" w:rsidP="00862BCD">
      <w:pPr>
        <w:pStyle w:val="a3"/>
        <w:spacing w:line="340" w:lineRule="exact"/>
        <w:ind w:leftChars="0" w:left="420"/>
      </w:pPr>
      <w:r>
        <w:rPr>
          <w:rFonts w:hint="eastAsia"/>
        </w:rPr>
        <w:t>「国立国会図書館サーチ」</w:t>
      </w:r>
      <w:hyperlink r:id="rId8" w:history="1">
        <w:r w:rsidR="000612E4" w:rsidRPr="000B16AE">
          <w:rPr>
            <w:rStyle w:val="a4"/>
          </w:rPr>
          <w:t>https://iss.ndl.go.jp/</w:t>
        </w:r>
        <w:r w:rsidR="000612E4" w:rsidRPr="000B16AE">
          <w:rPr>
            <w:rStyle w:val="a4"/>
            <w:rFonts w:hint="eastAsia"/>
          </w:rPr>
          <w:t xml:space="preserve">　</w:t>
        </w:r>
      </w:hyperlink>
      <w:r>
        <w:rPr>
          <w:rFonts w:hint="eastAsia"/>
        </w:rPr>
        <w:t>で検索し、利用したいデータを特定した上で図書館にお申し出ください。</w:t>
      </w:r>
    </w:p>
    <w:p w:rsidR="000612E4" w:rsidRDefault="000612E4" w:rsidP="00862BCD">
      <w:pPr>
        <w:pStyle w:val="a3"/>
        <w:spacing w:line="340" w:lineRule="exact"/>
        <w:ind w:leftChars="0" w:left="420"/>
      </w:pPr>
      <w:r>
        <w:rPr>
          <w:rFonts w:hint="eastAsia"/>
        </w:rPr>
        <w:t>申し込みの</w:t>
      </w:r>
      <w:r w:rsidRPr="000612E4">
        <w:rPr>
          <w:rFonts w:hint="eastAsia"/>
        </w:rPr>
        <w:t>書式は自由</w:t>
      </w:r>
      <w:r>
        <w:rPr>
          <w:rFonts w:hint="eastAsia"/>
        </w:rPr>
        <w:t>ですが</w:t>
      </w:r>
      <w:r w:rsidRPr="000612E4">
        <w:rPr>
          <w:rFonts w:hint="eastAsia"/>
        </w:rPr>
        <w:t>、</w:t>
      </w:r>
      <w:r>
        <w:rPr>
          <w:rFonts w:hint="eastAsia"/>
        </w:rPr>
        <w:t>必ず以下の</w:t>
      </w:r>
      <w:r>
        <w:rPr>
          <w:rFonts w:hint="eastAsia"/>
        </w:rPr>
        <w:t>5</w:t>
      </w:r>
      <w:r>
        <w:rPr>
          <w:rFonts w:hint="eastAsia"/>
        </w:rPr>
        <w:t>項目を明示してください。</w:t>
      </w:r>
    </w:p>
    <w:p w:rsidR="000612E4" w:rsidRDefault="000612E4" w:rsidP="00862BCD">
      <w:pPr>
        <w:pStyle w:val="a3"/>
        <w:numPr>
          <w:ilvl w:val="0"/>
          <w:numId w:val="3"/>
        </w:numPr>
        <w:spacing w:line="340" w:lineRule="exact"/>
        <w:ind w:leftChars="0"/>
      </w:pPr>
      <w:r w:rsidRPr="000612E4">
        <w:rPr>
          <w:rFonts w:hint="eastAsia"/>
        </w:rPr>
        <w:t>書誌情報</w:t>
      </w:r>
      <w:r w:rsidR="00441230">
        <w:rPr>
          <w:rFonts w:hint="eastAsia"/>
        </w:rPr>
        <w:t>（利用したいデータを特定できる情報）</w:t>
      </w:r>
      <w:r w:rsidRPr="000612E4">
        <w:rPr>
          <w:rFonts w:hint="eastAsia"/>
        </w:rPr>
        <w:t xml:space="preserve">　</w:t>
      </w:r>
    </w:p>
    <w:p w:rsidR="000612E4" w:rsidRDefault="000612E4" w:rsidP="00862BCD">
      <w:pPr>
        <w:pStyle w:val="a3"/>
        <w:numPr>
          <w:ilvl w:val="0"/>
          <w:numId w:val="3"/>
        </w:numPr>
        <w:spacing w:line="340" w:lineRule="exact"/>
        <w:ind w:leftChars="0"/>
        <w:rPr>
          <w:lang w:eastAsia="zh-TW"/>
        </w:rPr>
      </w:pPr>
      <w:r w:rsidRPr="000612E4">
        <w:rPr>
          <w:rFonts w:hint="eastAsia"/>
          <w:lang w:eastAsia="zh-TW"/>
        </w:rPr>
        <w:t xml:space="preserve">学籍番号　</w:t>
      </w:r>
    </w:p>
    <w:p w:rsidR="000612E4" w:rsidRDefault="000612E4" w:rsidP="00862BCD">
      <w:pPr>
        <w:pStyle w:val="a3"/>
        <w:numPr>
          <w:ilvl w:val="0"/>
          <w:numId w:val="3"/>
        </w:numPr>
        <w:spacing w:line="340" w:lineRule="exact"/>
        <w:ind w:leftChars="0"/>
      </w:pPr>
      <w:r w:rsidRPr="000612E4">
        <w:rPr>
          <w:rFonts w:hint="eastAsia"/>
        </w:rPr>
        <w:t xml:space="preserve">氏名　</w:t>
      </w:r>
    </w:p>
    <w:p w:rsidR="000612E4" w:rsidRDefault="00EA0255" w:rsidP="00862BCD">
      <w:pPr>
        <w:pStyle w:val="a3"/>
        <w:numPr>
          <w:ilvl w:val="0"/>
          <w:numId w:val="3"/>
        </w:numPr>
        <w:spacing w:line="340" w:lineRule="exact"/>
        <w:ind w:leftChars="0"/>
      </w:pPr>
      <w:r>
        <w:rPr>
          <w:rFonts w:hint="eastAsia"/>
        </w:rPr>
        <w:t>利用方法</w:t>
      </w:r>
      <w:r w:rsidR="006F4813">
        <w:rPr>
          <w:rFonts w:hint="eastAsia"/>
        </w:rPr>
        <w:t>（</w:t>
      </w:r>
      <w:r w:rsidR="003D349D">
        <w:rPr>
          <w:rFonts w:hint="eastAsia"/>
        </w:rPr>
        <w:t>館内利用、</w:t>
      </w:r>
      <w:r w:rsidR="000612E4">
        <w:rPr>
          <w:rFonts w:hint="eastAsia"/>
        </w:rPr>
        <w:t>貸出</w:t>
      </w:r>
      <w:r w:rsidR="003D349D">
        <w:rPr>
          <w:rFonts w:hint="eastAsia"/>
        </w:rPr>
        <w:t>、</w:t>
      </w:r>
      <w:r w:rsidR="000612E4" w:rsidRPr="000612E4">
        <w:rPr>
          <w:rFonts w:hint="eastAsia"/>
        </w:rPr>
        <w:t>譲渡</w:t>
      </w:r>
      <w:r w:rsidR="000B4433">
        <w:rPr>
          <w:rFonts w:hint="eastAsia"/>
        </w:rPr>
        <w:t>の別</w:t>
      </w:r>
      <w:r w:rsidR="006F4813">
        <w:rPr>
          <w:rFonts w:hint="eastAsia"/>
        </w:rPr>
        <w:t>）</w:t>
      </w:r>
    </w:p>
    <w:p w:rsidR="007328D4" w:rsidRDefault="000612E4" w:rsidP="00862BCD">
      <w:pPr>
        <w:pStyle w:val="a3"/>
        <w:numPr>
          <w:ilvl w:val="0"/>
          <w:numId w:val="3"/>
        </w:numPr>
        <w:spacing w:line="340" w:lineRule="exact"/>
        <w:ind w:leftChars="0"/>
      </w:pPr>
      <w:r w:rsidRPr="000612E4">
        <w:rPr>
          <w:rFonts w:hint="eastAsia"/>
        </w:rPr>
        <w:t>提供方法（</w:t>
      </w:r>
      <w:r w:rsidR="00351453">
        <w:rPr>
          <w:rFonts w:hint="eastAsia"/>
        </w:rPr>
        <w:t>希望する</w:t>
      </w:r>
      <w:r w:rsidRPr="000612E4">
        <w:rPr>
          <w:rFonts w:hint="eastAsia"/>
        </w:rPr>
        <w:t>メディア）</w:t>
      </w:r>
    </w:p>
    <w:p w:rsidR="00F54F1E" w:rsidRPr="00351453" w:rsidRDefault="007328D4" w:rsidP="00862BCD">
      <w:pPr>
        <w:spacing w:line="340" w:lineRule="exact"/>
        <w:ind w:leftChars="537" w:left="1128"/>
        <w:rPr>
          <w:rFonts w:asciiTheme="minorEastAsia" w:hAnsiTheme="minorEastAsia"/>
          <w:szCs w:val="21"/>
        </w:rPr>
      </w:pPr>
      <w:r>
        <w:rPr>
          <w:rFonts w:hint="eastAsia"/>
        </w:rPr>
        <w:t>貸出の場合は、図書館でメディアを用意します。</w:t>
      </w:r>
      <w:r w:rsidRPr="00685A69">
        <w:rPr>
          <w:rFonts w:asciiTheme="minorEastAsia" w:hAnsiTheme="minorEastAsia" w:hint="eastAsia"/>
          <w:szCs w:val="21"/>
        </w:rPr>
        <w:t>譲渡の場合は、利用者自身でメディアを用意してください。</w:t>
      </w:r>
    </w:p>
    <w:p w:rsidR="00723D34" w:rsidRDefault="00723D34" w:rsidP="00862BCD">
      <w:pPr>
        <w:spacing w:line="340" w:lineRule="exact"/>
      </w:pPr>
    </w:p>
    <w:p w:rsidR="008A1895" w:rsidRDefault="008A1895" w:rsidP="00862BCD">
      <w:pPr>
        <w:pStyle w:val="a3"/>
        <w:numPr>
          <w:ilvl w:val="0"/>
          <w:numId w:val="1"/>
        </w:numPr>
        <w:spacing w:line="340" w:lineRule="exact"/>
        <w:ind w:leftChars="0"/>
      </w:pPr>
      <w:r>
        <w:rPr>
          <w:rFonts w:hint="eastAsia"/>
        </w:rPr>
        <w:t>貸出</w:t>
      </w:r>
      <w:r w:rsidR="00BF052F">
        <w:rPr>
          <w:rFonts w:hint="eastAsia"/>
        </w:rPr>
        <w:t>および</w:t>
      </w:r>
      <w:r>
        <w:rPr>
          <w:rFonts w:hint="eastAsia"/>
        </w:rPr>
        <w:t>譲渡の件数</w:t>
      </w:r>
    </w:p>
    <w:p w:rsidR="0085148E" w:rsidRDefault="0085148E" w:rsidP="00862BCD">
      <w:pPr>
        <w:pStyle w:val="a3"/>
        <w:spacing w:line="340" w:lineRule="exact"/>
        <w:ind w:leftChars="0" w:left="420"/>
      </w:pPr>
      <w:r>
        <w:rPr>
          <w:rFonts w:hint="eastAsia"/>
        </w:rPr>
        <w:t xml:space="preserve">　館内利用　無制限</w:t>
      </w:r>
    </w:p>
    <w:p w:rsidR="008A1895" w:rsidRDefault="00C85609" w:rsidP="00862BCD">
      <w:pPr>
        <w:pStyle w:val="a3"/>
        <w:spacing w:line="340" w:lineRule="exact"/>
        <w:ind w:leftChars="0" w:left="420" w:firstLineChars="137" w:firstLine="288"/>
      </w:pPr>
      <w:r>
        <w:rPr>
          <w:rFonts w:hint="eastAsia"/>
        </w:rPr>
        <w:t>貸出</w:t>
      </w:r>
      <w:r w:rsidR="0085148E">
        <w:rPr>
          <w:rFonts w:hint="eastAsia"/>
        </w:rPr>
        <w:t xml:space="preserve">　無制限</w:t>
      </w:r>
    </w:p>
    <w:p w:rsidR="008A1895" w:rsidRDefault="0085148E" w:rsidP="00862BCD">
      <w:pPr>
        <w:pStyle w:val="a3"/>
        <w:spacing w:line="340" w:lineRule="exact"/>
        <w:ind w:leftChars="0" w:left="420" w:firstLineChars="137" w:firstLine="288"/>
      </w:pPr>
      <w:r>
        <w:rPr>
          <w:rFonts w:hint="eastAsia"/>
        </w:rPr>
        <w:t>譲渡　無制限</w:t>
      </w:r>
    </w:p>
    <w:p w:rsidR="008A1895" w:rsidRDefault="008A1895" w:rsidP="00862BCD">
      <w:pPr>
        <w:pStyle w:val="a3"/>
        <w:spacing w:line="340" w:lineRule="exact"/>
        <w:ind w:leftChars="0" w:left="420"/>
      </w:pPr>
    </w:p>
    <w:p w:rsidR="008A1895" w:rsidRDefault="008A1895" w:rsidP="00862BCD">
      <w:pPr>
        <w:pStyle w:val="a3"/>
        <w:numPr>
          <w:ilvl w:val="0"/>
          <w:numId w:val="1"/>
        </w:numPr>
        <w:spacing w:line="340" w:lineRule="exact"/>
        <w:ind w:leftChars="0"/>
      </w:pPr>
      <w:r>
        <w:rPr>
          <w:rFonts w:hint="eastAsia"/>
        </w:rPr>
        <w:t>貸出期間</w:t>
      </w:r>
    </w:p>
    <w:p w:rsidR="008A1895" w:rsidRDefault="0085148E" w:rsidP="00862BCD">
      <w:pPr>
        <w:pStyle w:val="a3"/>
        <w:spacing w:line="340" w:lineRule="exact"/>
        <w:ind w:leftChars="0" w:left="420"/>
      </w:pPr>
      <w:r>
        <w:rPr>
          <w:rFonts w:hint="eastAsia"/>
        </w:rPr>
        <w:t>30</w:t>
      </w:r>
      <w:r w:rsidR="008A1895">
        <w:rPr>
          <w:rFonts w:hint="eastAsia"/>
        </w:rPr>
        <w:t>日間とします。貸出期間の延長も可能です。</w:t>
      </w:r>
      <w:r w:rsidR="00803AAE">
        <w:rPr>
          <w:rFonts w:hint="eastAsia"/>
        </w:rPr>
        <w:t>ただし次に予約した人がいる場合は延長できません。</w:t>
      </w:r>
    </w:p>
    <w:p w:rsidR="008A1895" w:rsidRDefault="008A1895" w:rsidP="00862BCD">
      <w:pPr>
        <w:spacing w:line="340" w:lineRule="exact"/>
      </w:pPr>
    </w:p>
    <w:p w:rsidR="008A1895" w:rsidRDefault="00100D72" w:rsidP="00862BCD">
      <w:pPr>
        <w:pStyle w:val="a3"/>
        <w:numPr>
          <w:ilvl w:val="0"/>
          <w:numId w:val="1"/>
        </w:numPr>
        <w:spacing w:line="340" w:lineRule="exact"/>
        <w:ind w:leftChars="0"/>
      </w:pPr>
      <w:r>
        <w:rPr>
          <w:rFonts w:hint="eastAsia"/>
        </w:rPr>
        <w:t>利用上の注意</w:t>
      </w:r>
    </w:p>
    <w:p w:rsidR="00803AAE" w:rsidRDefault="00803AAE" w:rsidP="00862BCD">
      <w:pPr>
        <w:pStyle w:val="a3"/>
        <w:spacing w:line="340" w:lineRule="exact"/>
        <w:ind w:leftChars="0" w:left="420"/>
      </w:pPr>
      <w:r>
        <w:rPr>
          <w:rFonts w:hint="eastAsia"/>
        </w:rPr>
        <w:t>以下の行為は禁止されています。</w:t>
      </w:r>
    </w:p>
    <w:p w:rsidR="00803AAE" w:rsidRDefault="0022527B" w:rsidP="00862BCD">
      <w:pPr>
        <w:pStyle w:val="a3"/>
        <w:spacing w:line="340" w:lineRule="exact"/>
        <w:ind w:leftChars="0" w:left="420" w:firstLine="289"/>
      </w:pPr>
      <w:r>
        <w:rPr>
          <w:rFonts w:hint="eastAsia"/>
        </w:rPr>
        <w:t>貸出または譲渡された</w:t>
      </w:r>
      <w:r w:rsidR="00E3272F">
        <w:rPr>
          <w:rFonts w:hint="eastAsia"/>
        </w:rPr>
        <w:t>データの</w:t>
      </w:r>
      <w:r w:rsidR="005723AF">
        <w:rPr>
          <w:rFonts w:hint="eastAsia"/>
        </w:rPr>
        <w:t>又貸し</w:t>
      </w:r>
    </w:p>
    <w:p w:rsidR="00552DDC" w:rsidRDefault="0022527B" w:rsidP="00862BCD">
      <w:pPr>
        <w:pStyle w:val="a3"/>
        <w:spacing w:line="340" w:lineRule="exact"/>
        <w:ind w:leftChars="0" w:left="420" w:firstLine="289"/>
      </w:pPr>
      <w:r>
        <w:rPr>
          <w:rFonts w:hint="eastAsia"/>
        </w:rPr>
        <w:t>貸出または譲渡された</w:t>
      </w:r>
      <w:r w:rsidR="00E3272F">
        <w:rPr>
          <w:rFonts w:hint="eastAsia"/>
        </w:rPr>
        <w:t>データの</w:t>
      </w:r>
      <w:r w:rsidR="005723AF">
        <w:rPr>
          <w:rFonts w:hint="eastAsia"/>
        </w:rPr>
        <w:t>第三者への提供</w:t>
      </w:r>
    </w:p>
    <w:p w:rsidR="00E36F5A" w:rsidRDefault="0022527B" w:rsidP="00862BCD">
      <w:pPr>
        <w:pStyle w:val="a3"/>
        <w:spacing w:line="340" w:lineRule="exact"/>
        <w:ind w:leftChars="0" w:left="420" w:firstLine="289"/>
      </w:pPr>
      <w:r>
        <w:rPr>
          <w:rFonts w:hint="eastAsia"/>
        </w:rPr>
        <w:t>貸出または譲渡された</w:t>
      </w:r>
      <w:r w:rsidR="00803AAE">
        <w:rPr>
          <w:rFonts w:hint="eastAsia"/>
        </w:rPr>
        <w:t>データの改変</w:t>
      </w:r>
    </w:p>
    <w:p w:rsidR="002414C8" w:rsidRDefault="002414C8" w:rsidP="00862BCD">
      <w:pPr>
        <w:pStyle w:val="a3"/>
        <w:spacing w:line="340" w:lineRule="exact"/>
        <w:ind w:leftChars="0" w:left="420" w:firstLine="289"/>
      </w:pPr>
      <w:r>
        <w:rPr>
          <w:rFonts w:hint="eastAsia"/>
        </w:rPr>
        <w:t>貸出または譲渡されたデータの商用利用</w:t>
      </w:r>
    </w:p>
    <w:p w:rsidR="007D7834" w:rsidRDefault="007D7834" w:rsidP="007D7834">
      <w:pPr>
        <w:pStyle w:val="a3"/>
        <w:spacing w:line="340" w:lineRule="exact"/>
        <w:ind w:leftChars="0" w:left="420" w:firstLine="289"/>
        <w:jc w:val="right"/>
      </w:pPr>
      <w:r>
        <w:rPr>
          <w:rFonts w:hint="eastAsia"/>
        </w:rPr>
        <w:t>以上</w:t>
      </w:r>
    </w:p>
    <w:p w:rsidR="00552DDC" w:rsidRDefault="002414C8" w:rsidP="00862BCD">
      <w:pPr>
        <w:widowControl/>
        <w:spacing w:line="340" w:lineRule="exact"/>
        <w:jc w:val="center"/>
        <w:rPr>
          <w:rFonts w:asciiTheme="minorEastAsia" w:hAnsiTheme="minorEastAsia" w:cs="ＭＳ Ｐゴシック"/>
          <w:kern w:val="0"/>
          <w:szCs w:val="21"/>
        </w:rPr>
      </w:pPr>
      <w:r>
        <w:br w:type="page"/>
      </w:r>
      <w:r w:rsidR="007F638C">
        <w:rPr>
          <w:rFonts w:asciiTheme="minorEastAsia" w:hAnsiTheme="minorEastAsia" w:cs="ＭＳ Ｐゴシック" w:hint="eastAsia"/>
          <w:kern w:val="0"/>
          <w:szCs w:val="21"/>
        </w:rPr>
        <w:lastRenderedPageBreak/>
        <w:t>[</w:t>
      </w:r>
      <w:r w:rsidR="00552DDC">
        <w:rPr>
          <w:rFonts w:asciiTheme="minorEastAsia" w:hAnsiTheme="minorEastAsia" w:cs="ＭＳ Ｐゴシック" w:hint="eastAsia"/>
          <w:kern w:val="0"/>
          <w:szCs w:val="21"/>
        </w:rPr>
        <w:t>抜粋版</w:t>
      </w:r>
      <w:r w:rsidR="007F638C">
        <w:rPr>
          <w:rFonts w:asciiTheme="minorEastAsia" w:hAnsiTheme="minorEastAsia" w:cs="ＭＳ Ｐゴシック" w:hint="eastAsia"/>
          <w:kern w:val="0"/>
          <w:szCs w:val="21"/>
        </w:rPr>
        <w:t>]</w:t>
      </w:r>
    </w:p>
    <w:p w:rsidR="00552DDC" w:rsidRPr="0080537C" w:rsidRDefault="00552DDC" w:rsidP="00552DDC">
      <w:pPr>
        <w:widowControl/>
        <w:jc w:val="center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図書館の障害者サービスにおける著作権法第37条第3項に基づく</w:t>
      </w:r>
    </w:p>
    <w:p w:rsidR="00552DDC" w:rsidRPr="0080537C" w:rsidRDefault="00552DDC" w:rsidP="00552DDC">
      <w:pPr>
        <w:widowControl/>
        <w:jc w:val="center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著作物の複製等に関するガイドライン</w:t>
      </w:r>
    </w:p>
    <w:p w:rsidR="00552DDC" w:rsidRPr="0080537C" w:rsidRDefault="00552DDC" w:rsidP="00552DDC">
      <w:pPr>
        <w:widowControl/>
        <w:jc w:val="right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 </w:t>
      </w:r>
    </w:p>
    <w:p w:rsidR="00552DDC" w:rsidRPr="0080537C" w:rsidRDefault="00552DDC" w:rsidP="00552DDC">
      <w:pPr>
        <w:widowControl/>
        <w:ind w:right="1890" w:firstLine="4677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>2010年2月18日</w:t>
      </w:r>
    </w:p>
    <w:p w:rsidR="00552DDC" w:rsidRPr="0080537C" w:rsidRDefault="00552DDC" w:rsidP="00552DDC">
      <w:pPr>
        <w:widowControl/>
        <w:ind w:right="735" w:firstLine="4677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>2013年9月2日別表一部修正</w:t>
      </w:r>
    </w:p>
    <w:p w:rsidR="00552DDC" w:rsidRPr="0080537C" w:rsidRDefault="00552DDC" w:rsidP="00552DDC">
      <w:pPr>
        <w:widowControl/>
        <w:ind w:firstLine="4677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>2019年11月1日一部改定</w:t>
      </w:r>
    </w:p>
    <w:p w:rsidR="00552DDC" w:rsidRPr="0080537C" w:rsidRDefault="00552DDC" w:rsidP="00552DDC">
      <w:pPr>
        <w:widowControl/>
        <w:jc w:val="right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>国公私立大学図書館協力委員会</w:t>
      </w:r>
    </w:p>
    <w:p w:rsidR="00552DDC" w:rsidRPr="0080537C" w:rsidRDefault="00552DDC" w:rsidP="00552DDC">
      <w:pPr>
        <w:widowControl/>
        <w:jc w:val="right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 xml:space="preserve">（公社）全国学校図書館協議会 </w:t>
      </w:r>
    </w:p>
    <w:p w:rsidR="00552DDC" w:rsidRPr="0080537C" w:rsidRDefault="00552DDC" w:rsidP="00552DDC">
      <w:pPr>
        <w:widowControl/>
        <w:ind w:right="840"/>
        <w:jc w:val="right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>全国公共図書館協議会</w:t>
      </w:r>
    </w:p>
    <w:p w:rsidR="00552DDC" w:rsidRPr="0080537C" w:rsidRDefault="00552DDC" w:rsidP="00552DDC">
      <w:pPr>
        <w:widowControl/>
        <w:ind w:right="840"/>
        <w:jc w:val="right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 xml:space="preserve">専門図書館協議会　　</w:t>
      </w:r>
    </w:p>
    <w:p w:rsidR="00552DDC" w:rsidRPr="0080537C" w:rsidRDefault="00552DDC" w:rsidP="00552DDC">
      <w:pPr>
        <w:widowControl/>
        <w:ind w:right="630"/>
        <w:jc w:val="right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 xml:space="preserve">（公社）日本図書館協会 </w:t>
      </w:r>
    </w:p>
    <w:p w:rsidR="00552DDC" w:rsidRPr="0080537C" w:rsidRDefault="00552DDC" w:rsidP="00552DDC">
      <w:pPr>
        <w:widowControl/>
        <w:ind w:right="840"/>
        <w:jc w:val="right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> </w:t>
      </w:r>
    </w:p>
    <w:p w:rsidR="00552DDC" w:rsidRPr="0080537C" w:rsidRDefault="00552DDC" w:rsidP="00552DDC">
      <w:pPr>
        <w:widowControl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（目的）</w:t>
      </w:r>
    </w:p>
    <w:p w:rsidR="00552DDC" w:rsidRDefault="00552DDC" w:rsidP="00552DDC">
      <w:pPr>
        <w:widowControl/>
        <w:ind w:left="426" w:hanging="426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１　このガイドラインは，著作権法第37条第3項に規定される権利制限に基づいて，「視覚障害その他の障害により視覚による表現の認識が困難な者」（以下このガイドラインにおいて「視覚障害者等」という）に対して図書館サービスを実施しようとする図書館が，著作物の複製，譲渡，公衆送信を行う場合に，その取り扱いの指針を示すことを目的とする。</w:t>
      </w:r>
    </w:p>
    <w:p w:rsidR="00F529B1" w:rsidRPr="0080537C" w:rsidRDefault="00F529B1" w:rsidP="00552DDC">
      <w:pPr>
        <w:widowControl/>
        <w:ind w:left="426" w:hanging="426"/>
        <w:rPr>
          <w:rFonts w:asciiTheme="minorEastAsia" w:hAnsiTheme="minorEastAsia" w:cs="ＭＳ Ｐゴシック"/>
          <w:kern w:val="0"/>
          <w:szCs w:val="21"/>
        </w:rPr>
      </w:pPr>
    </w:p>
    <w:p w:rsidR="00552DDC" w:rsidRPr="0080537C" w:rsidRDefault="00552DDC" w:rsidP="00552DDC">
      <w:pPr>
        <w:widowControl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  （経緯）</w:t>
      </w:r>
    </w:p>
    <w:p w:rsidR="00552DDC" w:rsidRDefault="00552DDC" w:rsidP="00552DDC">
      <w:pPr>
        <w:widowControl/>
        <w:ind w:left="210" w:hanging="21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 xml:space="preserve">２　</w:t>
      </w:r>
      <w:r>
        <w:rPr>
          <w:rFonts w:asciiTheme="minorEastAsia" w:hAnsiTheme="minorEastAsia" w:cs="ＭＳ Ｐゴシック" w:hint="eastAsia"/>
          <w:kern w:val="0"/>
          <w:szCs w:val="21"/>
        </w:rPr>
        <w:t>（略）</w:t>
      </w:r>
    </w:p>
    <w:p w:rsidR="00F529B1" w:rsidRPr="0080537C" w:rsidRDefault="00F529B1" w:rsidP="00552DDC">
      <w:pPr>
        <w:widowControl/>
        <w:ind w:left="210" w:hanging="210"/>
        <w:rPr>
          <w:rFonts w:asciiTheme="minorEastAsia" w:hAnsiTheme="minorEastAsia" w:cs="ＭＳ Ｐゴシック"/>
          <w:kern w:val="0"/>
          <w:szCs w:val="21"/>
        </w:rPr>
      </w:pPr>
    </w:p>
    <w:p w:rsidR="00F529B1" w:rsidRPr="0080537C" w:rsidRDefault="00552DDC" w:rsidP="00F529B1">
      <w:pPr>
        <w:widowControl/>
        <w:ind w:left="210" w:hanging="21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  （本ガイドラインの対象となる図書館）</w:t>
      </w:r>
    </w:p>
    <w:p w:rsidR="00552DDC" w:rsidRDefault="00552DDC" w:rsidP="00552DDC">
      <w:pPr>
        <w:widowControl/>
        <w:ind w:left="210" w:hanging="21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 xml:space="preserve">３　</w:t>
      </w:r>
      <w:r>
        <w:rPr>
          <w:rFonts w:asciiTheme="minorEastAsia" w:hAnsiTheme="minorEastAsia" w:cs="ＭＳ Ｐゴシック" w:hint="eastAsia"/>
          <w:kern w:val="0"/>
          <w:szCs w:val="21"/>
        </w:rPr>
        <w:t>（略）</w:t>
      </w:r>
    </w:p>
    <w:p w:rsidR="00F529B1" w:rsidRPr="0080537C" w:rsidRDefault="00F529B1" w:rsidP="00552DDC">
      <w:pPr>
        <w:widowControl/>
        <w:ind w:left="210" w:hanging="210"/>
        <w:rPr>
          <w:rFonts w:asciiTheme="minorEastAsia" w:hAnsiTheme="minorEastAsia" w:cs="ＭＳ Ｐゴシック"/>
          <w:kern w:val="0"/>
          <w:szCs w:val="21"/>
        </w:rPr>
      </w:pPr>
    </w:p>
    <w:p w:rsidR="00552DDC" w:rsidRPr="0080537C" w:rsidRDefault="00552DDC" w:rsidP="00552DDC">
      <w:pPr>
        <w:widowControl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 （資料を利用できる者）</w:t>
      </w:r>
    </w:p>
    <w:p w:rsidR="00552DDC" w:rsidRDefault="00552DDC" w:rsidP="00552DDC">
      <w:pPr>
        <w:widowControl/>
        <w:ind w:left="210" w:hanging="21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４　著作権法第37条第3項により複製された資料（以下「視覚障害者等用資料」という。）を利用できる「視覚障害者等」とは，別表1に例示する状態にあって，視覚著作物をそのままの方式では利用することが困難な者をいう。</w:t>
      </w:r>
    </w:p>
    <w:p w:rsidR="00552DDC" w:rsidRDefault="00552DDC" w:rsidP="005E39FA">
      <w:pPr>
        <w:widowControl/>
        <w:ind w:left="180" w:hanging="322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 xml:space="preserve"> ５　</w:t>
      </w:r>
      <w:r>
        <w:rPr>
          <w:rFonts w:asciiTheme="minorEastAsia" w:hAnsiTheme="minorEastAsia" w:cs="ＭＳ Ｐゴシック" w:hint="eastAsia"/>
          <w:kern w:val="0"/>
          <w:szCs w:val="21"/>
        </w:rPr>
        <w:t>（略）</w:t>
      </w:r>
    </w:p>
    <w:p w:rsidR="00F529B1" w:rsidRDefault="00F529B1" w:rsidP="005E39FA">
      <w:pPr>
        <w:widowControl/>
        <w:ind w:left="180" w:hanging="322"/>
        <w:rPr>
          <w:rFonts w:asciiTheme="minorEastAsia" w:hAnsiTheme="minorEastAsia" w:cs="ＭＳ Ｐゴシック"/>
          <w:kern w:val="0"/>
          <w:szCs w:val="21"/>
        </w:rPr>
      </w:pPr>
    </w:p>
    <w:p w:rsidR="00552DDC" w:rsidRDefault="00552DDC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  （図書館が行う複製（等）の種類）</w:t>
      </w:r>
    </w:p>
    <w:p w:rsidR="00552DDC" w:rsidRDefault="00552DDC" w:rsidP="00552DDC">
      <w:pPr>
        <w:widowControl/>
        <w:ind w:left="180" w:hanging="180"/>
        <w:rPr>
          <w:rFonts w:asciiTheme="minorEastAsia" w:eastAsia="PMingLiU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 xml:space="preserve">６　</w:t>
      </w:r>
      <w:r>
        <w:rPr>
          <w:rFonts w:asciiTheme="minorEastAsia" w:hAnsiTheme="minorEastAsia" w:cs="ＭＳ Ｐゴシック" w:hint="eastAsia"/>
          <w:kern w:val="0"/>
          <w:szCs w:val="21"/>
          <w:lang w:eastAsia="zh-TW"/>
        </w:rPr>
        <w:t>（略）</w:t>
      </w:r>
    </w:p>
    <w:p w:rsidR="00F529B1" w:rsidRPr="00F529B1" w:rsidRDefault="00F529B1" w:rsidP="00552DDC">
      <w:pPr>
        <w:widowControl/>
        <w:ind w:left="180" w:hanging="180"/>
        <w:rPr>
          <w:rFonts w:asciiTheme="minorEastAsia" w:eastAsia="PMingLiU" w:hAnsiTheme="minorEastAsia" w:cs="ＭＳ Ｐゴシック"/>
          <w:kern w:val="0"/>
          <w:szCs w:val="21"/>
          <w:lang w:eastAsia="zh-TW"/>
        </w:rPr>
      </w:pPr>
    </w:p>
    <w:p w:rsidR="00552DDC" w:rsidRDefault="00552DDC" w:rsidP="00552DDC">
      <w:pPr>
        <w:widowControl/>
        <w:ind w:left="180" w:hanging="180"/>
        <w:rPr>
          <w:rFonts w:asciiTheme="minorEastAsia" w:eastAsia="PMingLiU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>  （図書館間協力）</w:t>
      </w:r>
    </w:p>
    <w:p w:rsidR="00552DDC" w:rsidRDefault="00552DDC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 xml:space="preserve">７　</w:t>
      </w:r>
      <w:r>
        <w:rPr>
          <w:rFonts w:asciiTheme="minorEastAsia" w:hAnsiTheme="minorEastAsia" w:cs="ＭＳ Ｐゴシック" w:hint="eastAsia"/>
          <w:kern w:val="0"/>
          <w:szCs w:val="21"/>
        </w:rPr>
        <w:t>（略）</w:t>
      </w:r>
    </w:p>
    <w:p w:rsidR="00F529B1" w:rsidRPr="0080537C" w:rsidRDefault="00F529B1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</w:rPr>
      </w:pPr>
    </w:p>
    <w:p w:rsidR="00552DDC" w:rsidRDefault="00552DDC" w:rsidP="007B215F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 （複製の品質）</w:t>
      </w:r>
    </w:p>
    <w:p w:rsidR="00552DDC" w:rsidRDefault="00552DDC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 xml:space="preserve">８　</w:t>
      </w:r>
      <w:r>
        <w:rPr>
          <w:rFonts w:asciiTheme="minorEastAsia" w:hAnsiTheme="minorEastAsia" w:cs="ＭＳ Ｐゴシック" w:hint="eastAsia"/>
          <w:kern w:val="0"/>
          <w:szCs w:val="21"/>
        </w:rPr>
        <w:t>（略）</w:t>
      </w:r>
      <w:r w:rsidRPr="0080537C">
        <w:rPr>
          <w:rFonts w:asciiTheme="minorEastAsia" w:hAnsiTheme="minorEastAsia" w:cs="ＭＳ Ｐゴシック" w:hint="eastAsia"/>
          <w:kern w:val="0"/>
          <w:szCs w:val="21"/>
        </w:rPr>
        <w:t> </w:t>
      </w:r>
    </w:p>
    <w:p w:rsidR="00F529B1" w:rsidRPr="0080537C" w:rsidRDefault="00F529B1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</w:rPr>
      </w:pPr>
    </w:p>
    <w:p w:rsidR="00552DDC" w:rsidRDefault="00552DDC" w:rsidP="007B215F">
      <w:pPr>
        <w:widowControl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 （市販される資料との関係）</w:t>
      </w:r>
    </w:p>
    <w:p w:rsidR="00552DDC" w:rsidRDefault="00552DDC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 xml:space="preserve">９　</w:t>
      </w:r>
      <w:r>
        <w:rPr>
          <w:rFonts w:asciiTheme="minorEastAsia" w:hAnsiTheme="minorEastAsia" w:cs="ＭＳ Ｐゴシック" w:hint="eastAsia"/>
          <w:kern w:val="0"/>
          <w:szCs w:val="21"/>
        </w:rPr>
        <w:t>（略）</w:t>
      </w:r>
    </w:p>
    <w:p w:rsidR="00F529B1" w:rsidRDefault="00F529B1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</w:rPr>
      </w:pPr>
    </w:p>
    <w:p w:rsidR="00552DDC" w:rsidRDefault="00552DDC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</w:rPr>
        <w:t>（ガイドラインの見直し）</w:t>
      </w:r>
    </w:p>
    <w:p w:rsidR="00552DDC" w:rsidRDefault="00552DDC" w:rsidP="00552DDC">
      <w:pPr>
        <w:widowControl/>
        <w:ind w:left="180" w:hanging="180"/>
        <w:rPr>
          <w:rFonts w:asciiTheme="minorEastAsia" w:eastAsia="PMingLiU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lastRenderedPageBreak/>
        <w:t xml:space="preserve">10　</w:t>
      </w:r>
      <w:r>
        <w:rPr>
          <w:rFonts w:asciiTheme="minorEastAsia" w:hAnsiTheme="minorEastAsia" w:cs="ＭＳ Ｐゴシック" w:hint="eastAsia"/>
          <w:kern w:val="0"/>
          <w:szCs w:val="21"/>
          <w:lang w:eastAsia="zh-TW"/>
        </w:rPr>
        <w:t>（略）</w:t>
      </w:r>
    </w:p>
    <w:p w:rsidR="00F529B1" w:rsidRPr="00F529B1" w:rsidRDefault="00F529B1" w:rsidP="00552DDC">
      <w:pPr>
        <w:widowControl/>
        <w:ind w:left="180" w:hanging="180"/>
        <w:rPr>
          <w:rFonts w:asciiTheme="minorEastAsia" w:eastAsia="PMingLiU" w:hAnsiTheme="minorEastAsia" w:cs="ＭＳ Ｐゴシック"/>
          <w:kern w:val="0"/>
          <w:szCs w:val="21"/>
          <w:lang w:eastAsia="zh-TW"/>
        </w:rPr>
      </w:pPr>
    </w:p>
    <w:p w:rsidR="00552DDC" w:rsidRDefault="00552DDC" w:rsidP="00552DDC">
      <w:pPr>
        <w:widowControl/>
        <w:ind w:left="180" w:hanging="180"/>
        <w:rPr>
          <w:rFonts w:asciiTheme="minorEastAsia" w:eastAsia="PMingLiU" w:hAnsiTheme="minorEastAsia" w:cs="ＭＳ Ｐゴシック"/>
          <w:color w:val="000000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> </w:t>
      </w:r>
      <w:r w:rsidRPr="0080537C">
        <w:rPr>
          <w:rFonts w:asciiTheme="minorEastAsia" w:hAnsiTheme="minorEastAsia" w:cs="ＭＳ Ｐゴシック" w:hint="eastAsia"/>
          <w:color w:val="FF0000"/>
          <w:kern w:val="0"/>
          <w:szCs w:val="21"/>
          <w:lang w:eastAsia="zh-TW"/>
        </w:rPr>
        <w:t> </w:t>
      </w:r>
      <w:r w:rsidRPr="0080537C">
        <w:rPr>
          <w:rFonts w:asciiTheme="minorEastAsia" w:hAnsiTheme="minorEastAsia" w:cs="ＭＳ Ｐゴシック" w:hint="eastAsia"/>
          <w:color w:val="000000"/>
          <w:kern w:val="0"/>
          <w:szCs w:val="21"/>
          <w:lang w:eastAsia="zh-TW"/>
        </w:rPr>
        <w:t>（附則）</w:t>
      </w:r>
    </w:p>
    <w:p w:rsidR="00552DDC" w:rsidRDefault="00552DDC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  <w:lang w:eastAsia="zh-TW"/>
        </w:rPr>
      </w:pPr>
      <w:r w:rsidRPr="0080537C">
        <w:rPr>
          <w:rFonts w:asciiTheme="minorEastAsia" w:hAnsiTheme="minorEastAsia" w:cs="ＭＳ Ｐゴシック" w:hint="eastAsia"/>
          <w:color w:val="000000"/>
          <w:kern w:val="0"/>
          <w:szCs w:val="21"/>
          <w:lang w:eastAsia="zh-TW"/>
        </w:rPr>
        <w:t xml:space="preserve">１　</w:t>
      </w:r>
      <w:r>
        <w:rPr>
          <w:rFonts w:asciiTheme="minorEastAsia" w:hAnsiTheme="minorEastAsia" w:cs="ＭＳ Ｐゴシック" w:hint="eastAsia"/>
          <w:color w:val="000000"/>
          <w:kern w:val="0"/>
          <w:szCs w:val="21"/>
          <w:lang w:eastAsia="zh-TW"/>
        </w:rPr>
        <w:t>（略）</w:t>
      </w:r>
      <w:r w:rsidRPr="0080537C">
        <w:rPr>
          <w:rFonts w:asciiTheme="minorEastAsia" w:hAnsiTheme="minorEastAsia" w:cs="ＭＳ Ｐゴシック" w:hint="eastAsia"/>
          <w:kern w:val="0"/>
          <w:szCs w:val="21"/>
          <w:lang w:eastAsia="zh-TW"/>
        </w:rPr>
        <w:t> </w:t>
      </w:r>
    </w:p>
    <w:p w:rsidR="00F529B1" w:rsidRDefault="00F529B1" w:rsidP="00552DDC">
      <w:pPr>
        <w:widowControl/>
        <w:ind w:left="180" w:hanging="180"/>
        <w:rPr>
          <w:rFonts w:asciiTheme="minorEastAsia" w:hAnsiTheme="minorEastAsia" w:cs="ＭＳ Ｐゴシック"/>
          <w:kern w:val="0"/>
          <w:szCs w:val="21"/>
          <w:lang w:eastAsia="zh-TW"/>
        </w:rPr>
      </w:pPr>
    </w:p>
    <w:p w:rsidR="00F529B1" w:rsidRPr="00F529B1" w:rsidRDefault="00552DDC" w:rsidP="00552DDC">
      <w:pPr>
        <w:widowControl/>
        <w:ind w:right="1050"/>
        <w:rPr>
          <w:rFonts w:asciiTheme="minorEastAsia" w:hAnsiTheme="minorEastAsia" w:cs="Times New Roman"/>
          <w:kern w:val="0"/>
          <w:szCs w:val="21"/>
        </w:rPr>
      </w:pPr>
      <w:r w:rsidRPr="0080537C">
        <w:rPr>
          <w:rFonts w:asciiTheme="minorEastAsia" w:hAnsiTheme="minorEastAsia" w:cs="Times New Roman"/>
          <w:kern w:val="0"/>
          <w:szCs w:val="21"/>
        </w:rPr>
        <w:t>別表１</w:t>
      </w:r>
    </w:p>
    <w:tbl>
      <w:tblPr>
        <w:tblW w:w="0" w:type="auto"/>
        <w:tblInd w:w="3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0"/>
        <w:gridCol w:w="4005"/>
      </w:tblGrid>
      <w:tr w:rsidR="00552DDC" w:rsidRPr="0080537C" w:rsidTr="001C16E8">
        <w:trPr>
          <w:trHeight w:val="1737"/>
        </w:trPr>
        <w:tc>
          <w:tcPr>
            <w:tcW w:w="4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  <w:lang w:eastAsia="zh-TW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  <w:lang w:eastAsia="zh-TW"/>
              </w:rPr>
              <w:t>視覚障害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  <w:lang w:eastAsia="zh-TW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  <w:lang w:eastAsia="zh-TW"/>
              </w:rPr>
              <w:t>聴覚障害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  <w:lang w:eastAsia="zh-TW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  <w:lang w:eastAsia="zh-TW"/>
              </w:rPr>
              <w:t>肢体障害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  <w:lang w:eastAsia="zh-CN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  <w:lang w:eastAsia="zh-CN"/>
              </w:rPr>
              <w:t>精神障害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  <w:lang w:eastAsia="zh-CN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  <w:lang w:eastAsia="zh-CN"/>
              </w:rPr>
              <w:t>知的障害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  <w:lang w:eastAsia="zh-CN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  <w:lang w:eastAsia="zh-CN"/>
              </w:rPr>
              <w:t>内部障害</w:t>
            </w:r>
          </w:p>
        </w:tc>
        <w:tc>
          <w:tcPr>
            <w:tcW w:w="4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</w:rPr>
              <w:t>発達障害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</w:rPr>
              <w:t>学習障害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</w:rPr>
              <w:t>いわゆる「寝たきり」の状態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</w:rPr>
              <w:t>一過性の障害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</w:rPr>
              <w:t>入院患者</w:t>
            </w:r>
          </w:p>
          <w:p w:rsidR="00552DDC" w:rsidRPr="0080537C" w:rsidRDefault="00552DDC" w:rsidP="001C16E8">
            <w:pPr>
              <w:widowControl/>
              <w:rPr>
                <w:rFonts w:asciiTheme="minorEastAsia" w:hAnsiTheme="minorEastAsia" w:cs="Times New Roman"/>
                <w:kern w:val="0"/>
                <w:sz w:val="22"/>
              </w:rPr>
            </w:pPr>
            <w:r w:rsidRPr="0080537C">
              <w:rPr>
                <w:rFonts w:asciiTheme="minorEastAsia" w:hAnsiTheme="minorEastAsia" w:cs="Times New Roman"/>
                <w:kern w:val="0"/>
                <w:szCs w:val="21"/>
              </w:rPr>
              <w:t>その他図書館が認めた障害</w:t>
            </w:r>
          </w:p>
        </w:tc>
      </w:tr>
    </w:tbl>
    <w:p w:rsidR="00552DDC" w:rsidRPr="0080537C" w:rsidRDefault="00552DDC" w:rsidP="00552DDC">
      <w:pPr>
        <w:widowControl/>
        <w:rPr>
          <w:rFonts w:asciiTheme="minorEastAsia" w:hAnsiTheme="minorEastAsia" w:cs="Times New Roman"/>
          <w:kern w:val="0"/>
          <w:sz w:val="22"/>
        </w:rPr>
      </w:pPr>
      <w:r w:rsidRPr="0080537C">
        <w:rPr>
          <w:rFonts w:asciiTheme="minorEastAsia" w:hAnsiTheme="minorEastAsia" w:cs="Times New Roman"/>
          <w:kern w:val="0"/>
          <w:szCs w:val="21"/>
        </w:rPr>
        <w:t> </w:t>
      </w:r>
    </w:p>
    <w:p w:rsidR="00552DDC" w:rsidRPr="0080537C" w:rsidRDefault="00552DDC" w:rsidP="00552DDC">
      <w:pPr>
        <w:widowControl/>
        <w:rPr>
          <w:rFonts w:asciiTheme="minorEastAsia" w:hAnsiTheme="minorEastAsia" w:cs="Times New Roman"/>
          <w:kern w:val="0"/>
          <w:sz w:val="22"/>
        </w:rPr>
      </w:pPr>
      <w:r w:rsidRPr="0080537C">
        <w:rPr>
          <w:rFonts w:asciiTheme="minorEastAsia" w:hAnsiTheme="minorEastAsia" w:cs="Times New Roman"/>
          <w:kern w:val="0"/>
          <w:szCs w:val="21"/>
        </w:rPr>
        <w:t> 別表２</w:t>
      </w:r>
      <w:r>
        <w:rPr>
          <w:rFonts w:asciiTheme="minorEastAsia" w:hAnsiTheme="minorEastAsia" w:cs="Times New Roman"/>
          <w:kern w:val="0"/>
          <w:szCs w:val="21"/>
        </w:rPr>
        <w:tab/>
      </w:r>
      <w:r>
        <w:rPr>
          <w:rFonts w:asciiTheme="minorEastAsia" w:hAnsiTheme="minorEastAsia" w:cs="Times New Roman" w:hint="eastAsia"/>
          <w:kern w:val="0"/>
          <w:szCs w:val="21"/>
        </w:rPr>
        <w:t>（略）</w:t>
      </w:r>
    </w:p>
    <w:p w:rsidR="00552DDC" w:rsidRPr="0080537C" w:rsidRDefault="00552DDC" w:rsidP="00552DDC">
      <w:pPr>
        <w:rPr>
          <w:rFonts w:asciiTheme="minorEastAsia" w:hAnsiTheme="minorEastAsia"/>
        </w:rPr>
      </w:pPr>
    </w:p>
    <w:p w:rsidR="00100D72" w:rsidRDefault="00100D72" w:rsidP="00100D72">
      <w:pPr>
        <w:pStyle w:val="a3"/>
        <w:ind w:leftChars="0" w:left="420"/>
      </w:pPr>
    </w:p>
    <w:sectPr w:rsidR="00100D72" w:rsidSect="001563DD">
      <w:pgSz w:w="11906" w:h="16838" w:code="9"/>
      <w:pgMar w:top="397" w:right="720" w:bottom="567" w:left="720" w:header="567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23F4" w:rsidRDefault="00A023F4" w:rsidP="00861732">
      <w:r>
        <w:separator/>
      </w:r>
    </w:p>
  </w:endnote>
  <w:endnote w:type="continuationSeparator" w:id="0">
    <w:p w:rsidR="00A023F4" w:rsidRDefault="00A023F4" w:rsidP="00861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...">
    <w:altName w:val="メイリオ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23F4" w:rsidRDefault="00A023F4" w:rsidP="00861732">
      <w:r>
        <w:separator/>
      </w:r>
    </w:p>
  </w:footnote>
  <w:footnote w:type="continuationSeparator" w:id="0">
    <w:p w:rsidR="00A023F4" w:rsidRDefault="00A023F4" w:rsidP="008617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16169"/>
    <w:multiLevelType w:val="hybridMultilevel"/>
    <w:tmpl w:val="BE94E4DE"/>
    <w:lvl w:ilvl="0" w:tplc="B2947EDA">
      <w:start w:val="1"/>
      <w:numFmt w:val="decimalEnclosedCircle"/>
      <w:lvlText w:val="%1"/>
      <w:lvlJc w:val="left"/>
      <w:pPr>
        <w:ind w:left="1128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548" w:hanging="420"/>
      </w:pPr>
    </w:lvl>
    <w:lvl w:ilvl="2" w:tplc="04090011" w:tentative="1">
      <w:start w:val="1"/>
      <w:numFmt w:val="decimalEnclosedCircle"/>
      <w:lvlText w:val="%3"/>
      <w:lvlJc w:val="lef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7" w:tentative="1">
      <w:start w:val="1"/>
      <w:numFmt w:val="aiueoFullWidth"/>
      <w:lvlText w:val="(%5)"/>
      <w:lvlJc w:val="left"/>
      <w:pPr>
        <w:ind w:left="280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7" w:tentative="1">
      <w:start w:val="1"/>
      <w:numFmt w:val="aiueoFullWidth"/>
      <w:lvlText w:val="(%8)"/>
      <w:lvlJc w:val="left"/>
      <w:pPr>
        <w:ind w:left="4068" w:hanging="420"/>
      </w:pPr>
    </w:lvl>
    <w:lvl w:ilvl="8" w:tplc="04090011" w:tentative="1">
      <w:start w:val="1"/>
      <w:numFmt w:val="decimalEnclosedCircle"/>
      <w:lvlText w:val="%9"/>
      <w:lvlJc w:val="left"/>
      <w:pPr>
        <w:ind w:left="4488" w:hanging="420"/>
      </w:pPr>
    </w:lvl>
  </w:abstractNum>
  <w:abstractNum w:abstractNumId="1" w15:restartNumberingAfterBreak="0">
    <w:nsid w:val="55705F2F"/>
    <w:multiLevelType w:val="hybridMultilevel"/>
    <w:tmpl w:val="C67625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7DE91E1E"/>
    <w:multiLevelType w:val="hybridMultilevel"/>
    <w:tmpl w:val="0652E810"/>
    <w:lvl w:ilvl="0" w:tplc="B2947EDA">
      <w:start w:val="1"/>
      <w:numFmt w:val="decimalEnclosedCircle"/>
      <w:lvlText w:val="%1"/>
      <w:lvlJc w:val="left"/>
      <w:pPr>
        <w:ind w:left="113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5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7" w:tentative="1">
      <w:start w:val="1"/>
      <w:numFmt w:val="aiueoFullWidth"/>
      <w:lvlText w:val="(%5)"/>
      <w:lvlJc w:val="left"/>
      <w:pPr>
        <w:ind w:left="281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7" w:tentative="1">
      <w:start w:val="1"/>
      <w:numFmt w:val="aiueoFullWidth"/>
      <w:lvlText w:val="(%8)"/>
      <w:lvlJc w:val="left"/>
      <w:pPr>
        <w:ind w:left="407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9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A0C"/>
    <w:rsid w:val="00047C1E"/>
    <w:rsid w:val="000612E4"/>
    <w:rsid w:val="0007308C"/>
    <w:rsid w:val="000979BA"/>
    <w:rsid w:val="000B16AE"/>
    <w:rsid w:val="000B4433"/>
    <w:rsid w:val="000B5ADC"/>
    <w:rsid w:val="00100D72"/>
    <w:rsid w:val="001563DD"/>
    <w:rsid w:val="0022527B"/>
    <w:rsid w:val="002332FA"/>
    <w:rsid w:val="002414C8"/>
    <w:rsid w:val="0030068E"/>
    <w:rsid w:val="00303D32"/>
    <w:rsid w:val="0030470B"/>
    <w:rsid w:val="003357F8"/>
    <w:rsid w:val="00351453"/>
    <w:rsid w:val="00372902"/>
    <w:rsid w:val="003737E8"/>
    <w:rsid w:val="003D349D"/>
    <w:rsid w:val="003E70D4"/>
    <w:rsid w:val="00402919"/>
    <w:rsid w:val="0040482C"/>
    <w:rsid w:val="004138F5"/>
    <w:rsid w:val="00441230"/>
    <w:rsid w:val="004F6BAA"/>
    <w:rsid w:val="00552DDC"/>
    <w:rsid w:val="005723AF"/>
    <w:rsid w:val="005E39FA"/>
    <w:rsid w:val="00633AF4"/>
    <w:rsid w:val="00685A69"/>
    <w:rsid w:val="006C2603"/>
    <w:rsid w:val="006F4813"/>
    <w:rsid w:val="007004FB"/>
    <w:rsid w:val="00723D34"/>
    <w:rsid w:val="0073177D"/>
    <w:rsid w:val="0073267F"/>
    <w:rsid w:val="007328D4"/>
    <w:rsid w:val="007B215F"/>
    <w:rsid w:val="007D7834"/>
    <w:rsid w:val="007F638C"/>
    <w:rsid w:val="00803AAE"/>
    <w:rsid w:val="0085148E"/>
    <w:rsid w:val="00861732"/>
    <w:rsid w:val="00862BCD"/>
    <w:rsid w:val="008A1895"/>
    <w:rsid w:val="009755E7"/>
    <w:rsid w:val="00A023F4"/>
    <w:rsid w:val="00A42B84"/>
    <w:rsid w:val="00A67882"/>
    <w:rsid w:val="00B144A3"/>
    <w:rsid w:val="00B2334B"/>
    <w:rsid w:val="00B902A4"/>
    <w:rsid w:val="00BF052F"/>
    <w:rsid w:val="00C02A0C"/>
    <w:rsid w:val="00C02D93"/>
    <w:rsid w:val="00C81B74"/>
    <w:rsid w:val="00C85609"/>
    <w:rsid w:val="00D4258E"/>
    <w:rsid w:val="00D74DCB"/>
    <w:rsid w:val="00E3272F"/>
    <w:rsid w:val="00E36F5A"/>
    <w:rsid w:val="00EA0255"/>
    <w:rsid w:val="00EA61A7"/>
    <w:rsid w:val="00F11EDD"/>
    <w:rsid w:val="00F529B1"/>
    <w:rsid w:val="00F54F1E"/>
    <w:rsid w:val="00F641D7"/>
    <w:rsid w:val="00F8704E"/>
    <w:rsid w:val="00FC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BCCA11"/>
  <w15:chartTrackingRefBased/>
  <w15:docId w15:val="{F64B55DF-0930-4009-8BAE-27AF09BD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2A0C"/>
    <w:pPr>
      <w:ind w:leftChars="400" w:left="840"/>
    </w:pPr>
  </w:style>
  <w:style w:type="character" w:styleId="a4">
    <w:name w:val="Hyperlink"/>
    <w:basedOn w:val="a0"/>
    <w:uiPriority w:val="99"/>
    <w:unhideWhenUsed/>
    <w:rsid w:val="00F54F1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86173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61732"/>
  </w:style>
  <w:style w:type="paragraph" w:styleId="a7">
    <w:name w:val="footer"/>
    <w:basedOn w:val="a"/>
    <w:link w:val="a8"/>
    <w:uiPriority w:val="99"/>
    <w:unhideWhenUsed/>
    <w:rsid w:val="0086173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61732"/>
  </w:style>
  <w:style w:type="paragraph" w:customStyle="1" w:styleId="Default">
    <w:name w:val="Default"/>
    <w:rsid w:val="00047C1E"/>
    <w:pPr>
      <w:widowControl w:val="0"/>
      <w:autoSpaceDE w:val="0"/>
      <w:autoSpaceDN w:val="0"/>
      <w:adjustRightInd w:val="0"/>
    </w:pPr>
    <w:rPr>
      <w:rFonts w:ascii="メイリオ..." w:eastAsia="メイリオ..." w:cs="メイリオ..."/>
      <w:color w:val="000000"/>
      <w:kern w:val="0"/>
      <w:sz w:val="24"/>
      <w:szCs w:val="24"/>
    </w:rPr>
  </w:style>
  <w:style w:type="character" w:styleId="a9">
    <w:name w:val="FollowedHyperlink"/>
    <w:basedOn w:val="a0"/>
    <w:uiPriority w:val="99"/>
    <w:semiHidden/>
    <w:unhideWhenUsed/>
    <w:rsid w:val="000B16AE"/>
    <w:rPr>
      <w:color w:val="954F72" w:themeColor="followedHyperlink"/>
      <w:u w:val="single"/>
    </w:rPr>
  </w:style>
  <w:style w:type="paragraph" w:styleId="aa">
    <w:name w:val="Date"/>
    <w:basedOn w:val="a"/>
    <w:next w:val="a"/>
    <w:link w:val="ab"/>
    <w:uiPriority w:val="99"/>
    <w:semiHidden/>
    <w:unhideWhenUsed/>
    <w:rsid w:val="00A42B84"/>
  </w:style>
  <w:style w:type="character" w:customStyle="1" w:styleId="ab">
    <w:name w:val="日付 (文字)"/>
    <w:basedOn w:val="a0"/>
    <w:link w:val="aa"/>
    <w:uiPriority w:val="99"/>
    <w:semiHidden/>
    <w:rsid w:val="00A4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s.ndl.go.jp/&#12288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F1765-19EB-4B55-BBDE-9057E59AE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padmin</dc:creator>
  <cp:keywords/>
  <dc:description/>
  <cp:lastModifiedBy>padmin</cp:lastModifiedBy>
  <cp:revision>63</cp:revision>
  <dcterms:created xsi:type="dcterms:W3CDTF">2020-05-29T07:16:00Z</dcterms:created>
  <dcterms:modified xsi:type="dcterms:W3CDTF">2023-05-31T06:31:00Z</dcterms:modified>
</cp:coreProperties>
</file>