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5A" w:rsidRDefault="00C13A5A" w:rsidP="00446A3A">
      <w:pPr>
        <w:pStyle w:val="ListParagraph"/>
        <w:numPr>
          <w:ilvl w:val="0"/>
          <w:numId w:val="4"/>
        </w:numPr>
      </w:pPr>
      <w:r>
        <w:t>Pain and Fever:</w:t>
      </w:r>
    </w:p>
    <w:p w:rsidR="00C13A5A" w:rsidRDefault="00C13A5A" w:rsidP="00C13A5A"/>
    <w:p w:rsidR="00C13A5A" w:rsidRDefault="00C13A5A" w:rsidP="004F6EE2">
      <w:pPr>
        <w:pStyle w:val="ListParagraph"/>
        <w:numPr>
          <w:ilvl w:val="0"/>
          <w:numId w:val="5"/>
        </w:numPr>
      </w:pPr>
      <w:r>
        <w:t>Acetaminophen (Tylenol)</w:t>
      </w:r>
    </w:p>
    <w:p w:rsidR="00C13A5A" w:rsidRDefault="00C13A5A" w:rsidP="004F6EE2">
      <w:pPr>
        <w:pStyle w:val="ListParagraph"/>
        <w:numPr>
          <w:ilvl w:val="0"/>
          <w:numId w:val="5"/>
        </w:numPr>
      </w:pPr>
      <w:r>
        <w:t>Ibuprofen (Advil, Motrin)</w:t>
      </w:r>
    </w:p>
    <w:p w:rsidR="00C13A5A" w:rsidRDefault="00C13A5A" w:rsidP="004F6EE2">
      <w:pPr>
        <w:pStyle w:val="ListParagraph"/>
        <w:numPr>
          <w:ilvl w:val="0"/>
          <w:numId w:val="5"/>
        </w:numPr>
      </w:pPr>
      <w:r>
        <w:t>Naproxen (Aleve)</w:t>
      </w:r>
    </w:p>
    <w:p w:rsidR="004F6EE2" w:rsidRDefault="00C13A5A" w:rsidP="004F6EE2">
      <w:pPr>
        <w:pStyle w:val="ListParagraph"/>
        <w:numPr>
          <w:ilvl w:val="0"/>
          <w:numId w:val="4"/>
        </w:numPr>
      </w:pPr>
      <w:r>
        <w:t>Cough and Cold:</w:t>
      </w:r>
    </w:p>
    <w:p w:rsidR="00C13A5A" w:rsidRDefault="00C13A5A" w:rsidP="004F6EE2">
      <w:pPr>
        <w:pStyle w:val="ListParagraph"/>
        <w:numPr>
          <w:ilvl w:val="0"/>
          <w:numId w:val="6"/>
        </w:numPr>
      </w:pPr>
      <w:r>
        <w:t>Dextromethorphan (Robitussin DM)</w:t>
      </w:r>
    </w:p>
    <w:p w:rsidR="00C13A5A" w:rsidRDefault="00C13A5A" w:rsidP="004F6EE2">
      <w:pPr>
        <w:pStyle w:val="ListParagraph"/>
        <w:numPr>
          <w:ilvl w:val="0"/>
          <w:numId w:val="6"/>
        </w:numPr>
      </w:pPr>
      <w:proofErr w:type="spellStart"/>
      <w:r>
        <w:t>Guaifenesin</w:t>
      </w:r>
      <w:proofErr w:type="spellEnd"/>
      <w:r>
        <w:t xml:space="preserve"> (</w:t>
      </w:r>
      <w:proofErr w:type="spellStart"/>
      <w:r>
        <w:t>Mucinex</w:t>
      </w:r>
      <w:proofErr w:type="spellEnd"/>
      <w:r>
        <w:t>)</w:t>
      </w:r>
    </w:p>
    <w:p w:rsidR="00C13A5A" w:rsidRDefault="00C13A5A" w:rsidP="004F6EE2">
      <w:pPr>
        <w:pStyle w:val="ListParagraph"/>
        <w:numPr>
          <w:ilvl w:val="0"/>
          <w:numId w:val="6"/>
        </w:numPr>
      </w:pPr>
      <w:r>
        <w:t>Phenylephrine or pseudoephedrine (Sudafed)</w:t>
      </w:r>
    </w:p>
    <w:p w:rsidR="00C13A5A" w:rsidRDefault="00C13A5A" w:rsidP="004F6EE2">
      <w:pPr>
        <w:pStyle w:val="ListParagraph"/>
        <w:numPr>
          <w:ilvl w:val="0"/>
          <w:numId w:val="6"/>
        </w:numPr>
      </w:pPr>
      <w:proofErr w:type="spellStart"/>
      <w:r>
        <w:t>Chlorpheniramine</w:t>
      </w:r>
      <w:proofErr w:type="spellEnd"/>
      <w:r>
        <w:t xml:space="preserve"> (</w:t>
      </w:r>
      <w:proofErr w:type="spellStart"/>
      <w:r>
        <w:t>Chlor-Trimeton</w:t>
      </w:r>
      <w:proofErr w:type="spellEnd"/>
      <w:r>
        <w:t>)</w:t>
      </w:r>
    </w:p>
    <w:p w:rsidR="00C13A5A" w:rsidRDefault="00C13A5A" w:rsidP="004F6EE2">
      <w:pPr>
        <w:pStyle w:val="ListParagraph"/>
        <w:numPr>
          <w:ilvl w:val="0"/>
          <w:numId w:val="6"/>
        </w:numPr>
      </w:pPr>
      <w:r>
        <w:t>Diphenhydramine (Benadryl)</w:t>
      </w:r>
    </w:p>
    <w:p w:rsidR="00C13A5A" w:rsidRDefault="00C13A5A" w:rsidP="004F6EE2">
      <w:pPr>
        <w:pStyle w:val="ListParagraph"/>
        <w:numPr>
          <w:ilvl w:val="0"/>
          <w:numId w:val="4"/>
        </w:numPr>
      </w:pPr>
      <w:r>
        <w:t>Allergies:</w:t>
      </w:r>
    </w:p>
    <w:p w:rsidR="00C13A5A" w:rsidRDefault="00C13A5A" w:rsidP="004F6EE2">
      <w:pPr>
        <w:pStyle w:val="ListParagraph"/>
        <w:numPr>
          <w:ilvl w:val="0"/>
          <w:numId w:val="7"/>
        </w:numPr>
      </w:pPr>
      <w:r>
        <w:t>Cetirizine (</w:t>
      </w:r>
      <w:proofErr w:type="spellStart"/>
      <w:r>
        <w:t>Zyrtec</w:t>
      </w:r>
      <w:proofErr w:type="spellEnd"/>
      <w:r>
        <w:t>)</w:t>
      </w:r>
    </w:p>
    <w:p w:rsidR="00C13A5A" w:rsidRDefault="00C13A5A" w:rsidP="004F6EE2">
      <w:pPr>
        <w:pStyle w:val="ListParagraph"/>
        <w:numPr>
          <w:ilvl w:val="0"/>
          <w:numId w:val="7"/>
        </w:numPr>
      </w:pPr>
      <w:proofErr w:type="spellStart"/>
      <w:r>
        <w:t>Loratadine</w:t>
      </w:r>
      <w:proofErr w:type="spellEnd"/>
      <w:r>
        <w:t xml:space="preserve"> (Claritin)</w:t>
      </w:r>
    </w:p>
    <w:p w:rsidR="00C13A5A" w:rsidRDefault="00C13A5A" w:rsidP="004F6EE2">
      <w:pPr>
        <w:pStyle w:val="ListParagraph"/>
        <w:numPr>
          <w:ilvl w:val="0"/>
          <w:numId w:val="7"/>
        </w:numPr>
      </w:pPr>
      <w:r>
        <w:t>Fexofenadine (Allegra)</w:t>
      </w:r>
    </w:p>
    <w:p w:rsidR="00C13A5A" w:rsidRDefault="00C13A5A" w:rsidP="004F6EE2">
      <w:pPr>
        <w:pStyle w:val="ListParagraph"/>
        <w:numPr>
          <w:ilvl w:val="0"/>
          <w:numId w:val="7"/>
        </w:numPr>
      </w:pPr>
      <w:r>
        <w:t>Nasal corticosteroid sprays (e.g., Flonase, Nasacort)</w:t>
      </w:r>
    </w:p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Acid Reflux and Indigestion:</w:t>
      </w:r>
    </w:p>
    <w:p w:rsidR="00C13A5A" w:rsidRDefault="00C13A5A" w:rsidP="00C13A5A">
      <w:pPr>
        <w:pStyle w:val="ListParagraph"/>
        <w:numPr>
          <w:ilvl w:val="0"/>
          <w:numId w:val="8"/>
        </w:numPr>
      </w:pPr>
      <w:r>
        <w:t>Antacids (e.g., Tums, Maalox)</w:t>
      </w:r>
    </w:p>
    <w:p w:rsidR="00C13A5A" w:rsidRDefault="00C13A5A" w:rsidP="004F6EE2">
      <w:pPr>
        <w:pStyle w:val="ListParagraph"/>
        <w:numPr>
          <w:ilvl w:val="0"/>
          <w:numId w:val="8"/>
        </w:numPr>
      </w:pPr>
      <w:r>
        <w:t>H2 blockers (e.g., ranitidine, famotidine)</w:t>
      </w:r>
    </w:p>
    <w:p w:rsidR="00C13A5A" w:rsidRDefault="00C13A5A" w:rsidP="004F6EE2">
      <w:pPr>
        <w:pStyle w:val="ListParagraph"/>
        <w:numPr>
          <w:ilvl w:val="0"/>
          <w:numId w:val="8"/>
        </w:numPr>
      </w:pPr>
      <w:r>
        <w:t xml:space="preserve">Proton pump inhibitors (e.g., omeprazole, </w:t>
      </w:r>
      <w:proofErr w:type="spellStart"/>
      <w:r>
        <w:t>lansoprazole</w:t>
      </w:r>
      <w:proofErr w:type="spellEnd"/>
      <w:r>
        <w:t>)</w:t>
      </w:r>
    </w:p>
    <w:p w:rsidR="004F6EE2" w:rsidRDefault="004F6EE2" w:rsidP="004F6EE2"/>
    <w:p w:rsidR="004F6EE2" w:rsidRDefault="004F6EE2" w:rsidP="004F6EE2"/>
    <w:p w:rsidR="00C13A5A" w:rsidRDefault="00C13A5A" w:rsidP="004F6EE2">
      <w:pPr>
        <w:pStyle w:val="ListParagraph"/>
        <w:numPr>
          <w:ilvl w:val="0"/>
          <w:numId w:val="4"/>
        </w:numPr>
      </w:pPr>
      <w:r>
        <w:t>Diarrhea:</w:t>
      </w:r>
    </w:p>
    <w:p w:rsidR="00C13A5A" w:rsidRDefault="00C13A5A" w:rsidP="004F6EE2">
      <w:pPr>
        <w:pStyle w:val="ListParagraph"/>
        <w:numPr>
          <w:ilvl w:val="0"/>
          <w:numId w:val="9"/>
        </w:numPr>
      </w:pPr>
      <w:proofErr w:type="spellStart"/>
      <w:r>
        <w:t>Loperamide</w:t>
      </w:r>
      <w:proofErr w:type="spellEnd"/>
      <w:r>
        <w:t xml:space="preserve"> (Imodium)</w:t>
      </w:r>
    </w:p>
    <w:p w:rsidR="00C13A5A" w:rsidRDefault="00C13A5A" w:rsidP="004F6EE2">
      <w:pPr>
        <w:pStyle w:val="ListParagraph"/>
        <w:numPr>
          <w:ilvl w:val="0"/>
          <w:numId w:val="9"/>
        </w:numPr>
      </w:pPr>
      <w:r>
        <w:t>Bismuth subsalicylate (Pepto-Bismol)</w:t>
      </w:r>
    </w:p>
    <w:p w:rsidR="004F6EE2" w:rsidRDefault="004F6EE2" w:rsidP="00C13A5A"/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Constipation:</w:t>
      </w:r>
    </w:p>
    <w:p w:rsidR="00C13A5A" w:rsidRDefault="00C13A5A" w:rsidP="00C13A5A">
      <w:pPr>
        <w:pStyle w:val="ListParagraph"/>
        <w:numPr>
          <w:ilvl w:val="0"/>
          <w:numId w:val="10"/>
        </w:numPr>
      </w:pPr>
      <w:r>
        <w:t>Fiber supplements (e.g., Metamucil)</w:t>
      </w:r>
    </w:p>
    <w:p w:rsidR="00C13A5A" w:rsidRDefault="00C13A5A" w:rsidP="004F6EE2">
      <w:pPr>
        <w:pStyle w:val="ListParagraph"/>
        <w:numPr>
          <w:ilvl w:val="0"/>
          <w:numId w:val="10"/>
        </w:numPr>
      </w:pPr>
      <w:r>
        <w:t>Stool softeners (e.g., Colace)</w:t>
      </w:r>
    </w:p>
    <w:p w:rsidR="00C13A5A" w:rsidRDefault="00C13A5A" w:rsidP="004F6EE2">
      <w:pPr>
        <w:pStyle w:val="ListParagraph"/>
        <w:numPr>
          <w:ilvl w:val="0"/>
          <w:numId w:val="10"/>
        </w:numPr>
      </w:pPr>
      <w:r>
        <w:t xml:space="preserve">Laxatives (e.g., </w:t>
      </w:r>
      <w:proofErr w:type="spellStart"/>
      <w:r>
        <w:t>Dulcolax</w:t>
      </w:r>
      <w:proofErr w:type="spellEnd"/>
      <w:r>
        <w:t>)</w:t>
      </w:r>
    </w:p>
    <w:p w:rsidR="004F6EE2" w:rsidRDefault="004F6EE2" w:rsidP="00C13A5A"/>
    <w:p w:rsidR="004F6EE2" w:rsidRDefault="00C13A5A" w:rsidP="004F6EE2">
      <w:pPr>
        <w:pStyle w:val="ListParagraph"/>
        <w:numPr>
          <w:ilvl w:val="0"/>
          <w:numId w:val="4"/>
        </w:numPr>
      </w:pPr>
      <w:r>
        <w:lastRenderedPageBreak/>
        <w:t>Topical Analgesics:</w:t>
      </w:r>
    </w:p>
    <w:p w:rsidR="00C13A5A" w:rsidRDefault="00C13A5A" w:rsidP="004F6EE2">
      <w:pPr>
        <w:pStyle w:val="ListParagraph"/>
        <w:numPr>
          <w:ilvl w:val="0"/>
          <w:numId w:val="11"/>
        </w:numPr>
      </w:pPr>
      <w:r>
        <w:t>Hydrocortisone cream (anti-itch)</w:t>
      </w:r>
    </w:p>
    <w:p w:rsidR="00C13A5A" w:rsidRDefault="00C13A5A" w:rsidP="004F6EE2">
      <w:pPr>
        <w:pStyle w:val="ListParagraph"/>
        <w:numPr>
          <w:ilvl w:val="0"/>
          <w:numId w:val="11"/>
        </w:numPr>
      </w:pPr>
      <w:r>
        <w:t xml:space="preserve">Topical NSAIDs (e.g., </w:t>
      </w:r>
      <w:proofErr w:type="spellStart"/>
      <w:r>
        <w:t>diclofenac</w:t>
      </w:r>
      <w:proofErr w:type="spellEnd"/>
      <w:r>
        <w:t xml:space="preserve"> gel)</w:t>
      </w:r>
    </w:p>
    <w:p w:rsidR="00C13A5A" w:rsidRDefault="00C13A5A" w:rsidP="004F6EE2">
      <w:pPr>
        <w:pStyle w:val="ListParagraph"/>
        <w:numPr>
          <w:ilvl w:val="0"/>
          <w:numId w:val="11"/>
        </w:numPr>
      </w:pPr>
      <w:proofErr w:type="spellStart"/>
      <w:r>
        <w:t>Lidocaine</w:t>
      </w:r>
      <w:proofErr w:type="spellEnd"/>
      <w:r>
        <w:t xml:space="preserve"> patches (for localized pain relief)</w:t>
      </w:r>
    </w:p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First Aid:</w:t>
      </w:r>
    </w:p>
    <w:p w:rsidR="00C13A5A" w:rsidRDefault="00C13A5A" w:rsidP="004F6EE2">
      <w:pPr>
        <w:pStyle w:val="ListParagraph"/>
        <w:numPr>
          <w:ilvl w:val="0"/>
          <w:numId w:val="12"/>
        </w:numPr>
      </w:pPr>
      <w:r>
        <w:t>Hydrogen peroxide (for wound cleaning)</w:t>
      </w:r>
    </w:p>
    <w:p w:rsidR="00C13A5A" w:rsidRDefault="00C13A5A" w:rsidP="004F6EE2">
      <w:pPr>
        <w:pStyle w:val="ListParagraph"/>
        <w:numPr>
          <w:ilvl w:val="0"/>
          <w:numId w:val="12"/>
        </w:numPr>
      </w:pPr>
      <w:r>
        <w:t>Antiseptic ointment (e.g., Neosporin)</w:t>
      </w:r>
    </w:p>
    <w:p w:rsidR="00C13A5A" w:rsidRDefault="00C13A5A" w:rsidP="004F6EE2">
      <w:pPr>
        <w:pStyle w:val="ListParagraph"/>
        <w:numPr>
          <w:ilvl w:val="0"/>
          <w:numId w:val="12"/>
        </w:numPr>
      </w:pPr>
      <w:r>
        <w:t>Adhesive bandages</w:t>
      </w:r>
    </w:p>
    <w:p w:rsidR="00C13A5A" w:rsidRDefault="00C13A5A" w:rsidP="004F6EE2">
      <w:pPr>
        <w:pStyle w:val="ListParagraph"/>
        <w:numPr>
          <w:ilvl w:val="0"/>
          <w:numId w:val="12"/>
        </w:numPr>
      </w:pPr>
      <w:r>
        <w:t>Sterile gauze and medical tape</w:t>
      </w:r>
    </w:p>
    <w:p w:rsidR="004F6EE2" w:rsidRDefault="004F6EE2" w:rsidP="00C13A5A"/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Motion Sickness:</w:t>
      </w:r>
    </w:p>
    <w:p w:rsidR="00C13A5A" w:rsidRDefault="00C13A5A" w:rsidP="004F6EE2">
      <w:pPr>
        <w:pStyle w:val="ListParagraph"/>
        <w:numPr>
          <w:ilvl w:val="0"/>
          <w:numId w:val="13"/>
        </w:numPr>
      </w:pPr>
      <w:proofErr w:type="spellStart"/>
      <w:r>
        <w:t>Dimenhydrinate</w:t>
      </w:r>
      <w:proofErr w:type="spellEnd"/>
      <w:r>
        <w:t xml:space="preserve"> (Dramamine)</w:t>
      </w:r>
    </w:p>
    <w:p w:rsidR="00C13A5A" w:rsidRDefault="00C13A5A" w:rsidP="004F6EE2">
      <w:pPr>
        <w:pStyle w:val="ListParagraph"/>
        <w:numPr>
          <w:ilvl w:val="0"/>
          <w:numId w:val="13"/>
        </w:numPr>
      </w:pPr>
      <w:r>
        <w:t>Meclizine (</w:t>
      </w:r>
      <w:proofErr w:type="spellStart"/>
      <w:r>
        <w:t>Bonine</w:t>
      </w:r>
      <w:proofErr w:type="spellEnd"/>
      <w:r>
        <w:t>)</w:t>
      </w:r>
    </w:p>
    <w:p w:rsidR="004F6EE2" w:rsidRDefault="004F6EE2" w:rsidP="00C13A5A"/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Eye Care:</w:t>
      </w:r>
    </w:p>
    <w:p w:rsidR="00C13A5A" w:rsidRDefault="00C13A5A" w:rsidP="004F6EE2">
      <w:pPr>
        <w:pStyle w:val="ListParagraph"/>
        <w:numPr>
          <w:ilvl w:val="0"/>
          <w:numId w:val="14"/>
        </w:numPr>
      </w:pPr>
      <w:r>
        <w:t>Artificial tears</w:t>
      </w:r>
    </w:p>
    <w:p w:rsidR="00C13A5A" w:rsidRDefault="00C13A5A" w:rsidP="004F6EE2">
      <w:pPr>
        <w:pStyle w:val="ListParagraph"/>
        <w:numPr>
          <w:ilvl w:val="0"/>
          <w:numId w:val="14"/>
        </w:numPr>
      </w:pPr>
      <w:r>
        <w:t xml:space="preserve">Antihistamine eye drops (e.g., Visine-A, </w:t>
      </w:r>
      <w:proofErr w:type="spellStart"/>
      <w:r>
        <w:t>Zaditor</w:t>
      </w:r>
      <w:proofErr w:type="spellEnd"/>
      <w:r>
        <w:t>)</w:t>
      </w:r>
    </w:p>
    <w:p w:rsidR="00C13A5A" w:rsidRDefault="00C13A5A" w:rsidP="004F6EE2">
      <w:pPr>
        <w:pStyle w:val="ListParagraph"/>
        <w:numPr>
          <w:ilvl w:val="0"/>
          <w:numId w:val="14"/>
        </w:numPr>
      </w:pPr>
      <w:r>
        <w:t>Lubricating eye ointment</w:t>
      </w:r>
    </w:p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t>Sleep Aids:</w:t>
      </w:r>
    </w:p>
    <w:p w:rsidR="00C13A5A" w:rsidRDefault="00C13A5A" w:rsidP="004F6EE2">
      <w:pPr>
        <w:pStyle w:val="ListParagraph"/>
        <w:numPr>
          <w:ilvl w:val="0"/>
          <w:numId w:val="15"/>
        </w:numPr>
      </w:pPr>
      <w:r>
        <w:t>Diphenhydramine (Benadryl)</w:t>
      </w:r>
    </w:p>
    <w:p w:rsidR="00C13A5A" w:rsidRDefault="00C13A5A" w:rsidP="004F6EE2">
      <w:pPr>
        <w:pStyle w:val="ListParagraph"/>
        <w:numPr>
          <w:ilvl w:val="0"/>
          <w:numId w:val="15"/>
        </w:numPr>
      </w:pPr>
      <w:proofErr w:type="spellStart"/>
      <w:r>
        <w:t>Doxylamine</w:t>
      </w:r>
      <w:proofErr w:type="spellEnd"/>
      <w:r>
        <w:t xml:space="preserve"> (found in some sleep aids)</w:t>
      </w:r>
    </w:p>
    <w:p w:rsidR="00C13A5A" w:rsidRDefault="00C13A5A" w:rsidP="004F6EE2">
      <w:pPr>
        <w:pStyle w:val="ListParagraph"/>
        <w:numPr>
          <w:ilvl w:val="0"/>
          <w:numId w:val="15"/>
        </w:numPr>
      </w:pPr>
      <w:r>
        <w:t>Melatonin supplements</w:t>
      </w:r>
    </w:p>
    <w:p w:rsidR="004F6EE2" w:rsidRDefault="004F6EE2" w:rsidP="00C13A5A"/>
    <w:p w:rsidR="004F6EE2" w:rsidRDefault="004F6EE2" w:rsidP="00C13A5A"/>
    <w:p w:rsidR="004F6EE2" w:rsidRDefault="004F6EE2" w:rsidP="00C13A5A"/>
    <w:p w:rsidR="004F6EE2" w:rsidRDefault="004F6EE2" w:rsidP="00C13A5A"/>
    <w:p w:rsidR="004F6EE2" w:rsidRDefault="004F6EE2" w:rsidP="00C13A5A"/>
    <w:p w:rsidR="00C13A5A" w:rsidRDefault="00C13A5A" w:rsidP="004F6EE2">
      <w:pPr>
        <w:pStyle w:val="ListParagraph"/>
        <w:numPr>
          <w:ilvl w:val="0"/>
          <w:numId w:val="4"/>
        </w:numPr>
      </w:pPr>
      <w:r>
        <w:lastRenderedPageBreak/>
        <w:t>Nasal Care:</w:t>
      </w:r>
    </w:p>
    <w:p w:rsidR="00C13A5A" w:rsidRDefault="00C13A5A" w:rsidP="004F6EE2">
      <w:pPr>
        <w:pStyle w:val="ListParagraph"/>
        <w:numPr>
          <w:ilvl w:val="0"/>
          <w:numId w:val="16"/>
        </w:numPr>
      </w:pPr>
      <w:r>
        <w:t>Saline nasal spray</w:t>
      </w:r>
    </w:p>
    <w:p w:rsidR="00C13A5A" w:rsidRDefault="00C13A5A" w:rsidP="004F6EE2">
      <w:pPr>
        <w:pStyle w:val="ListParagraph"/>
        <w:numPr>
          <w:ilvl w:val="0"/>
          <w:numId w:val="16"/>
        </w:numPr>
      </w:pPr>
      <w:r>
        <w:t>Decongestant nasal sprays (for short-term use)</w:t>
      </w:r>
    </w:p>
    <w:p w:rsidR="004F6EE2" w:rsidRDefault="004F6EE2" w:rsidP="00C13A5A"/>
    <w:p w:rsidR="004F6EE2" w:rsidRDefault="004F6EE2" w:rsidP="00C13A5A"/>
    <w:p w:rsidR="00C13A5A" w:rsidRDefault="00C13A5A" w:rsidP="00C13A5A">
      <w:r>
        <w:t>Oral Health:</w:t>
      </w:r>
    </w:p>
    <w:p w:rsidR="00C13A5A" w:rsidRDefault="00C13A5A" w:rsidP="004F6EE2">
      <w:pPr>
        <w:pStyle w:val="ListParagraph"/>
        <w:numPr>
          <w:ilvl w:val="0"/>
          <w:numId w:val="17"/>
        </w:numPr>
      </w:pPr>
      <w:r>
        <w:t>Antiseptic mouthwash (e.g., Listerine)</w:t>
      </w:r>
    </w:p>
    <w:p w:rsidR="00C13A5A" w:rsidRDefault="00C13A5A" w:rsidP="004F6EE2">
      <w:pPr>
        <w:pStyle w:val="ListParagraph"/>
        <w:numPr>
          <w:ilvl w:val="0"/>
          <w:numId w:val="17"/>
        </w:numPr>
      </w:pPr>
      <w:r>
        <w:t xml:space="preserve">Pain-relieving oral gels (e.g., </w:t>
      </w:r>
      <w:proofErr w:type="spellStart"/>
      <w:r>
        <w:t>Orajel</w:t>
      </w:r>
      <w:proofErr w:type="spellEnd"/>
      <w:r>
        <w:t>)</w:t>
      </w:r>
    </w:p>
    <w:p w:rsidR="00C13A5A" w:rsidRDefault="00C13A5A" w:rsidP="004F6EE2">
      <w:pPr>
        <w:pStyle w:val="ListParagraph"/>
        <w:numPr>
          <w:ilvl w:val="0"/>
          <w:numId w:val="17"/>
        </w:numPr>
      </w:pPr>
      <w:r>
        <w:t>Antifungal Medications:</w:t>
      </w:r>
    </w:p>
    <w:p w:rsidR="00C13A5A" w:rsidRDefault="00C13A5A" w:rsidP="004F6EE2">
      <w:pPr>
        <w:pStyle w:val="ListParagraph"/>
        <w:numPr>
          <w:ilvl w:val="0"/>
          <w:numId w:val="17"/>
        </w:numPr>
      </w:pPr>
      <w:proofErr w:type="spellStart"/>
      <w:r>
        <w:t>Clotrimazole</w:t>
      </w:r>
      <w:proofErr w:type="spellEnd"/>
      <w:r>
        <w:t xml:space="preserve"> (for yeast infections)</w:t>
      </w:r>
    </w:p>
    <w:p w:rsidR="00C13A5A" w:rsidRDefault="00C13A5A" w:rsidP="00C13A5A">
      <w:pPr>
        <w:pStyle w:val="ListParagraph"/>
        <w:numPr>
          <w:ilvl w:val="0"/>
          <w:numId w:val="17"/>
        </w:numPr>
      </w:pPr>
      <w:proofErr w:type="spellStart"/>
      <w:r>
        <w:t>Terbinafine</w:t>
      </w:r>
      <w:proofErr w:type="spellEnd"/>
      <w:r>
        <w:t xml:space="preserve"> (for athlete's foot, ringworm).</w:t>
      </w:r>
      <w:r>
        <w:cr/>
      </w:r>
      <w:bookmarkStart w:id="0" w:name="_GoBack"/>
      <w:bookmarkEnd w:id="0"/>
    </w:p>
    <w:p w:rsidR="00B86A7E" w:rsidRPr="00C13A5A" w:rsidRDefault="00B86A7E" w:rsidP="00C13A5A"/>
    <w:sectPr w:rsidR="00B86A7E" w:rsidRPr="00C1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90D"/>
    <w:multiLevelType w:val="hybridMultilevel"/>
    <w:tmpl w:val="1998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21DA6"/>
    <w:multiLevelType w:val="hybridMultilevel"/>
    <w:tmpl w:val="5A2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F6D99"/>
    <w:multiLevelType w:val="hybridMultilevel"/>
    <w:tmpl w:val="CB28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51F79"/>
    <w:multiLevelType w:val="hybridMultilevel"/>
    <w:tmpl w:val="5EE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F0EC4"/>
    <w:multiLevelType w:val="hybridMultilevel"/>
    <w:tmpl w:val="6A48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506D3"/>
    <w:multiLevelType w:val="hybridMultilevel"/>
    <w:tmpl w:val="ED72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02B80"/>
    <w:multiLevelType w:val="hybridMultilevel"/>
    <w:tmpl w:val="30E4E98E"/>
    <w:lvl w:ilvl="0" w:tplc="3EB28B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F724B8"/>
    <w:multiLevelType w:val="hybridMultilevel"/>
    <w:tmpl w:val="B348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97B62"/>
    <w:multiLevelType w:val="hybridMultilevel"/>
    <w:tmpl w:val="7940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D14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E8D6DFB"/>
    <w:multiLevelType w:val="hybridMultilevel"/>
    <w:tmpl w:val="F34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96C53"/>
    <w:multiLevelType w:val="hybridMultilevel"/>
    <w:tmpl w:val="E488C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C60D2"/>
    <w:multiLevelType w:val="hybridMultilevel"/>
    <w:tmpl w:val="21F402DC"/>
    <w:lvl w:ilvl="0" w:tplc="3EB28B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92BCB"/>
    <w:multiLevelType w:val="hybridMultilevel"/>
    <w:tmpl w:val="9C0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B5204"/>
    <w:multiLevelType w:val="hybridMultilevel"/>
    <w:tmpl w:val="234A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04E2D"/>
    <w:multiLevelType w:val="hybridMultilevel"/>
    <w:tmpl w:val="AB18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32A32"/>
    <w:multiLevelType w:val="hybridMultilevel"/>
    <w:tmpl w:val="FD3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16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5A"/>
    <w:rsid w:val="00446A3A"/>
    <w:rsid w:val="004F6EE2"/>
    <w:rsid w:val="00B86A7E"/>
    <w:rsid w:val="00C1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5923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358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2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7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5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7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17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9373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764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8400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2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0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21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90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1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912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42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0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10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866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034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33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40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24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8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396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72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62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49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7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77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2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2024-02-18T07:05:00Z</dcterms:created>
  <dcterms:modified xsi:type="dcterms:W3CDTF">2024-02-29T01:53:00Z</dcterms:modified>
</cp:coreProperties>
</file>