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CS 216 Scripting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Team Name - Blockfinity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Members -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Subhankar Das (230001073)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Salaj Bansal (230002063)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Nipun Samal (230041025)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Objective: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objective of this assignment is to understand the process of creating and validating Bitcoin transactions using Legacy (P2PKH) and SegWit (P2SH-P2WPKH) address formats.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Setup: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We have used Python to interact with bitcoind.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following parameters were set to the corresponding values in ‘bitcoin.conf’ file: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paytxfee - 0.0001 (BTC/kB)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fallbackfee - 0.0002 (BTC/kB)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mintxfee - 0.00001 (BTC/kB)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txconfirmtarget - 6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Legacy Address Transaction: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Addresses generated are: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Address A: moFFJr31DfkuKJMhGJVRLXd4TBw8XPaHbT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Address B: n2CTex4hHhmMPK3MGD5SyjKopHGS8MkY1Y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Address C: mj5mFK1PmTJS4NsWCYgvNFwyoPHFs3CCqi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Initially, A is given 1 BTC.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Then, 0.5 BTC is sent from A to B, with a fee of 0.0001 BTC, leaving A with 0.4999 BTC.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u w:val="single"/>
          <w:rtl w:val="0"/>
        </w:rPr>
        <w:t xml:space="preserve">TXID for A to B</w:t>
      </w:r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3048109b7c2fbee5d7e901d750d6e7b8f9f335c6eb1877a544af76dd2515f4d9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Thus, B has one UTXO containing 0.5 BTC.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u w:val="single"/>
          <w:rtl w:val="0"/>
        </w:rPr>
        <w:t xml:space="preserve">UTXO set of B</w:t>
      </w:r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{</w:t>
      </w:r>
      <w:r w:rsidDel="00000000" w:rsidR="00000000" w:rsidRPr="00000000">
        <w:rPr>
          <w:i w:val="1"/>
          <w:rtl w:val="0"/>
        </w:rPr>
        <w:t xml:space="preserve">'txid'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'3048109b7c2fbee5d7e901d750d6e7b8f9f335c6eb1877a544af76dd2515f4d9'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'vout'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'address'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'n2CTex4hHhmMPK3MGD5SyjKopHGS8MkY1Y'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'label'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''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'scriptPubKey'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'76a914e2db3f359ce01b1db3b69eb5a9f631f38af5ea1e88ac'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'amount'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Decimal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'0.50000000'</w:t>
      </w:r>
      <w:r w:rsidDel="00000000" w:rsidR="00000000" w:rsidRPr="00000000">
        <w:rPr>
          <w:i w:val="1"/>
          <w:rtl w:val="0"/>
        </w:rPr>
        <w:t xml:space="preserve">), </w:t>
      </w:r>
      <w:r w:rsidDel="00000000" w:rsidR="00000000" w:rsidRPr="00000000">
        <w:rPr>
          <w:i w:val="1"/>
          <w:rtl w:val="0"/>
        </w:rPr>
        <w:t xml:space="preserve">'confirmations'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'spendable'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True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'solvable'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True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'desc'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'pkh([d48c3dee/44h/1h/0h/0/1]03a1f80d1fdf46751ac19be52c30adfc62b681d7a625e35b93f525e50eeebd7d4a)#7rlleftz'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'parent_descs'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[</w:t>
      </w:r>
      <w:r w:rsidDel="00000000" w:rsidR="00000000" w:rsidRPr="00000000">
        <w:rPr>
          <w:i w:val="1"/>
          <w:rtl w:val="0"/>
        </w:rPr>
        <w:t xml:space="preserve">'pkh(tpubD6NzVbkrYhZ4YTiPYoTnmQn3VwYXBcgPM9dENFpsijkoiReXJB4WM77q89ZYVW9f253r1WkACKMsRWQ6Syyj9c6r1iTAWxu9s6t1aScxm3D/44h/1h/0h/0/*)#wqquptwx'</w:t>
      </w:r>
      <w:r w:rsidDel="00000000" w:rsidR="00000000" w:rsidRPr="00000000">
        <w:rPr>
          <w:i w:val="1"/>
          <w:rtl w:val="0"/>
        </w:rPr>
        <w:t xml:space="preserve">], </w:t>
      </w:r>
      <w:r w:rsidDel="00000000" w:rsidR="00000000" w:rsidRPr="00000000">
        <w:rPr>
          <w:i w:val="1"/>
          <w:rtl w:val="0"/>
        </w:rPr>
        <w:t xml:space="preserve">'safe'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True</w:t>
      </w: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This UTXO refers to the TXID for A to B and has the address of B along with 1 confirmation, making this UTXO spendable provided the correct response script is provided to the challenge script (scriptPubKey mentioned in the UTXO). Thus, when B spends this UTXO, it uses the previous transaction (from A to B).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Now, 0.25 BTC is sent from B to C along with a fee of 0.0001 BTC, leaving B with 0.2499 BTC. The following command refers to this transaction.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createrawtransaction [[{</w:t>
      </w:r>
      <w:r w:rsidDel="00000000" w:rsidR="00000000" w:rsidRPr="00000000">
        <w:rPr>
          <w:i w:val="1"/>
          <w:rtl w:val="0"/>
        </w:rPr>
        <w:t xml:space="preserve">"txid"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"3048109b7c2fbee5d7e901d750d6e7b8f9f335c6eb1877a544af76dd2515f4d9"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"vout"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}], {</w:t>
      </w:r>
      <w:r w:rsidDel="00000000" w:rsidR="00000000" w:rsidRPr="00000000">
        <w:rPr>
          <w:i w:val="1"/>
          <w:rtl w:val="0"/>
        </w:rPr>
        <w:t xml:space="preserve">"mj5mFK1PmTJS4NsWCYgvNFwyoPHFs3CCqi"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0.25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"n2CTex4hHhmMPK3MGD5SyjKopHGS8MkY1Y"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0.2499</w:t>
      </w:r>
      <w:r w:rsidDel="00000000" w:rsidR="00000000" w:rsidRPr="00000000">
        <w:rPr>
          <w:i w:val="1"/>
          <w:rtl w:val="0"/>
        </w:rPr>
        <w:t xml:space="preserve">}]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u w:val="single"/>
          <w:rtl w:val="0"/>
        </w:rPr>
        <w:t xml:space="preserve">TXID for B to C</w:t>
      </w:r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e12541902639b5992110235a9b538477b650745ef7041385cf1769222c72d860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u w:val="single"/>
          <w:rtl w:val="0"/>
        </w:rPr>
        <w:t xml:space="preserve">Decoded Script for A to B</w:t>
      </w:r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OP_DUP OP_HASH160 77f8a0ca27b5e20f226754836ff2f266d9e329ae OP_EQUALVERIFY OP_CHECKSIG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u w:val="single"/>
          <w:rtl w:val="0"/>
        </w:rPr>
        <w:t xml:space="preserve">Decoded Script for B to C</w:t>
      </w:r>
      <w:r w:rsidDel="00000000" w:rsidR="00000000" w:rsidRPr="00000000">
        <w:rPr>
          <w:rtl w:val="0"/>
        </w:rPr>
        <w:t xml:space="preserve"> -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OP_DUP OP_HASH160 149b6ecd97dc692a405919c69f640d61b23c7b04 OP_EQUALVERIFY OP_CHECKSIG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u w:val="single"/>
          <w:rtl w:val="0"/>
        </w:rPr>
        <w:t xml:space="preserve">Procedure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 Legacy address transactions, the challenge script and valid response script structures are as follows: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u w:val="single"/>
          <w:rtl w:val="0"/>
        </w:rPr>
        <w:t xml:space="preserve">Challenge Script</w:t>
      </w:r>
      <w:r w:rsidDel="00000000" w:rsidR="00000000" w:rsidRPr="00000000">
        <w:rPr>
          <w:rtl w:val="0"/>
        </w:rPr>
        <w:t xml:space="preserve">: OP_DUP OP_HASH160 &lt;Public Key Hash&gt; OP_EQUALVERIFY OP_CHECKSIG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u w:val="single"/>
          <w:rtl w:val="0"/>
        </w:rPr>
        <w:t xml:space="preserve">Response Script</w:t>
      </w:r>
      <w:r w:rsidDel="00000000" w:rsidR="00000000" w:rsidRPr="00000000">
        <w:rPr>
          <w:rtl w:val="0"/>
        </w:rPr>
        <w:t xml:space="preserve">: &lt;Signature&gt; &lt;Public Key&gt;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First, the response script is pushed on the stack and then the challenge script is placed on the stack. Then, one by one the operations are executed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 key is duplicated and hashed. 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hash is compared with the hash in the challenge script with OP_EQUALVERIFY.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they are equal, then it is checked if the signature is valid using the public key. If true, then the transaction is valid.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Screenshots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Decoded Scripts -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67525" cy="139656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1396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140493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Bitcoin Debugger Steps -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3688" cy="3196753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196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3688" cy="3242752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242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7975" cy="3383124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38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6550" cy="3475434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75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6550" cy="3414713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P2SH-SegWit Address Transactions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Addresses generated are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SegWit Address A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MwbY56NSb27hDgoy6MArCSNDSjZ54gMvfG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SegWit Address B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NA5G4fvdTpkELh4R75G3GfYNhTG5YHeLS9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SegWit Address C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MxgETHK7EMk1zhMhj8NZbSf6ZMtg7pXQdU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Initially, A is given 1 BTC.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Then, 0.5 BTC is sent from A to B, with a fee of 0.0001 BTC, leaving A with 0.4999 BTC.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u w:val="single"/>
          <w:rtl w:val="0"/>
        </w:rPr>
        <w:t xml:space="preserve">TXID for A to B</w:t>
      </w:r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6</w:t>
      </w:r>
      <w:r w:rsidDel="00000000" w:rsidR="00000000" w:rsidRPr="00000000">
        <w:rPr>
          <w:i w:val="1"/>
          <w:rtl w:val="0"/>
        </w:rPr>
        <w:t xml:space="preserve">aeb004b08abccaa83711adffd47421acd55b81305ac2df27bed8c35187a4c8c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Thus, B has one UTXO containing 0.5 BTC.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Like in the Legacy Address case, here also the UTXO refers to the TXID for A to B and has the address of B along with 1 confirmation, making this UTXO spendable provided the correct response script is provided to the challenge script (scriptPubKey mentioned in the UTXO). Thus, when B spends this UTXO, it uses the previous transaction (from A to B).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Now, 0.25 BTC is sent from B to C along with a fee of 0.0001 BTC, leaving B with 0.2499 BTC. The following command refers to this transaction.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i w:val="1"/>
          <w:rtl w:val="0"/>
        </w:rPr>
        <w:t xml:space="preserve">createrawtransaction [[{</w:t>
      </w:r>
      <w:r w:rsidDel="00000000" w:rsidR="00000000" w:rsidRPr="00000000">
        <w:rPr>
          <w:i w:val="1"/>
          <w:rtl w:val="0"/>
        </w:rPr>
        <w:t xml:space="preserve">"txid"</w:t>
      </w:r>
      <w:r w:rsidDel="00000000" w:rsidR="00000000" w:rsidRPr="00000000">
        <w:rPr>
          <w:i w:val="1"/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"6aeb004b08abccaa83711adffd47421acd55b81305ac2df27bed8c35187a4c8c"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"vout"</w:t>
      </w:r>
      <w:r w:rsidDel="00000000" w:rsidR="00000000" w:rsidRPr="00000000">
        <w:rPr>
          <w:i w:val="1"/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0</w:t>
      </w:r>
      <w:r w:rsidDel="00000000" w:rsidR="00000000" w:rsidRPr="00000000">
        <w:rPr>
          <w:i w:val="1"/>
          <w:rtl w:val="0"/>
        </w:rPr>
        <w:t xml:space="preserve">}], {</w:t>
      </w:r>
      <w:r w:rsidDel="00000000" w:rsidR="00000000" w:rsidRPr="00000000">
        <w:rPr>
          <w:i w:val="1"/>
          <w:rtl w:val="0"/>
        </w:rPr>
        <w:t xml:space="preserve">"2MxgETHK7EMk1zhMhj8NZbSf6ZMtg7pXQdU"</w:t>
      </w:r>
      <w:r w:rsidDel="00000000" w:rsidR="00000000" w:rsidRPr="00000000">
        <w:rPr>
          <w:i w:val="1"/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0.25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"2NA5</w:t>
      </w:r>
      <w:r w:rsidDel="00000000" w:rsidR="00000000" w:rsidRPr="00000000">
        <w:rPr>
          <w:rtl w:val="0"/>
        </w:rPr>
        <w:t xml:space="preserve">G4fvdTpkELh4R75G3GfYNhTG5YHeLS9"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0.2499</w:t>
      </w: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u w:val="single"/>
          <w:rtl w:val="0"/>
        </w:rPr>
        <w:t xml:space="preserve">TXID for B to C</w:t>
      </w:r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502e5</w:t>
      </w:r>
      <w:r w:rsidDel="00000000" w:rsidR="00000000" w:rsidRPr="00000000">
        <w:rPr>
          <w:i w:val="1"/>
          <w:rtl w:val="0"/>
        </w:rPr>
        <w:t xml:space="preserve">ed2dd0d4ceb2bc3977c06664befca03cbb86bdc9ba37f24919562ca5834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u w:val="single"/>
          <w:rtl w:val="0"/>
        </w:rPr>
        <w:t xml:space="preserve">Decoded Script for A to B</w:t>
      </w:r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OP_HASH160 b897b61cb7cdb951b2a61e0fd8b49ea163c4ef67 OP_EQUAL</w:t>
      </w:r>
    </w:p>
    <w:p w:rsidR="00000000" w:rsidDel="00000000" w:rsidP="00000000" w:rsidRDefault="00000000" w:rsidRPr="00000000" w14:paraId="00000069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u w:val="single"/>
          <w:rtl w:val="0"/>
        </w:rPr>
        <w:t xml:space="preserve">Decoded Script for B to C</w:t>
      </w:r>
      <w:r w:rsidDel="00000000" w:rsidR="00000000" w:rsidRPr="00000000">
        <w:rPr>
          <w:rtl w:val="0"/>
        </w:rPr>
        <w:t xml:space="preserve"> -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OP_HASH160 3b936aa1c056f0418b0ce445d26975977a490780 OP_EQUAL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u w:val="single"/>
          <w:rtl w:val="0"/>
        </w:rPr>
        <w:t xml:space="preserve">Procedure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In P2SH-SegWit address transactions, the challenge script and valid response script structures are as follows: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u w:val="single"/>
          <w:rtl w:val="0"/>
        </w:rPr>
        <w:t xml:space="preserve">Challenge Script</w:t>
      </w:r>
      <w:r w:rsidDel="00000000" w:rsidR="00000000" w:rsidRPr="00000000">
        <w:rPr>
          <w:rtl w:val="0"/>
        </w:rPr>
        <w:t xml:space="preserve">: OP_HASH160 &lt;Redeem Script Hash&gt; OP_EQUAL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u w:val="single"/>
          <w:rtl w:val="0"/>
        </w:rPr>
        <w:t xml:space="preserve">Response Script</w:t>
      </w:r>
      <w:r w:rsidDel="00000000" w:rsidR="00000000" w:rsidRPr="00000000">
        <w:rPr>
          <w:rtl w:val="0"/>
        </w:rPr>
        <w:t xml:space="preserve">: &lt;Signature&gt; &lt;Public Key&gt; &lt;Redeem Script&gt;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First, the response script is pushed on the stack and then the challenge script is placed on the stack. Then, one by one the operations are executed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Redeem Script is hashed and compared with the hash in challenge script using OP_EQUAL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If they are equal, then it is checked if the signature is valid using the public key. If true, then the transaction is valid.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Screenshots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Decoded Scripts - </w:t>
      </w:r>
    </w:p>
    <w:p w:rsidR="00000000" w:rsidDel="00000000" w:rsidP="00000000" w:rsidRDefault="00000000" w:rsidRPr="00000000" w14:paraId="0000007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u w:val="single"/>
          <w:rtl w:val="0"/>
        </w:rPr>
        <w:t xml:space="preserve">Transaction from A’ to B’</w:t>
      </w:r>
      <w:r w:rsidDel="00000000" w:rsidR="00000000" w:rsidRPr="00000000">
        <w:rPr>
          <w:rtl w:val="0"/>
        </w:rPr>
        <w:t xml:space="preserve"> -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6747239" cy="1897661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7239" cy="189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u w:val="single"/>
          <w:rtl w:val="0"/>
        </w:rPr>
        <w:t xml:space="preserve">Transaction from B’ to C</w:t>
      </w:r>
      <w:r w:rsidDel="00000000" w:rsidR="00000000" w:rsidRPr="00000000">
        <w:rPr>
          <w:rtl w:val="0"/>
        </w:rPr>
        <w:t xml:space="preserve">’ -</w:t>
      </w:r>
      <w:r w:rsidDel="00000000" w:rsidR="00000000" w:rsidRPr="00000000">
        <w:rPr/>
        <w:drawing>
          <wp:inline distB="114300" distT="114300" distL="114300" distR="114300">
            <wp:extent cx="6663913" cy="18869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3913" cy="188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Bitcoin Debugger Steps -</w:t>
      </w:r>
    </w:p>
    <w:p w:rsidR="00000000" w:rsidDel="00000000" w:rsidP="00000000" w:rsidRDefault="00000000" w:rsidRPr="00000000" w14:paraId="00000080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6667500" cy="3440274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40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6686550" cy="3484959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8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6724650" cy="3443288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Comparing Legacy and P2SH-SegWit Address Transactions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Size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P2PKH - 119 bytes or 119 vbytes or 476 weight units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P2SH-SegWit - 247 bytes or 166 vbytes or 661 weight units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Script Structures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mentioned above, the structures of P2PKH scripts and P2SH-SegWit scripts are as follows:</w:t>
      </w:r>
    </w:p>
    <w:p w:rsidR="00000000" w:rsidDel="00000000" w:rsidP="00000000" w:rsidRDefault="00000000" w:rsidRPr="00000000" w14:paraId="00000093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P2PKH -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u w:val="single"/>
          <w:rtl w:val="0"/>
        </w:rPr>
        <w:t xml:space="preserve">Challenge Script</w:t>
      </w:r>
      <w:r w:rsidDel="00000000" w:rsidR="00000000" w:rsidRPr="00000000">
        <w:rPr>
          <w:rtl w:val="0"/>
        </w:rPr>
        <w:t xml:space="preserve">: OP_DUP OP_HASH160 &lt;Public Key Hash&gt; OP_EQUALVERIFY OP_CHECKSIG</w:t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u w:val="single"/>
          <w:rtl w:val="0"/>
        </w:rPr>
        <w:t xml:space="preserve">Response Script</w:t>
      </w:r>
      <w:r w:rsidDel="00000000" w:rsidR="00000000" w:rsidRPr="00000000">
        <w:rPr>
          <w:rtl w:val="0"/>
        </w:rPr>
        <w:t xml:space="preserve">: &lt;Signature&gt; &lt;Public Key&gt;</w:t>
      </w:r>
    </w:p>
    <w:p w:rsidR="00000000" w:rsidDel="00000000" w:rsidP="00000000" w:rsidRDefault="00000000" w:rsidRPr="00000000" w14:paraId="0000009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P2SH-SegWit - 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Challenge Script</w:t>
      </w:r>
      <w:r w:rsidDel="00000000" w:rsidR="00000000" w:rsidRPr="00000000">
        <w:rPr>
          <w:rtl w:val="0"/>
        </w:rPr>
        <w:t xml:space="preserve">: OP_HASH160 &lt;Redeem Script Hash&gt; OP_EQUAL</w:t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u w:val="single"/>
          <w:rtl w:val="0"/>
        </w:rPr>
        <w:t xml:space="preserve">Response Script</w:t>
      </w:r>
      <w:r w:rsidDel="00000000" w:rsidR="00000000" w:rsidRPr="00000000">
        <w:rPr>
          <w:rtl w:val="0"/>
        </w:rPr>
        <w:t xml:space="preserve">: &lt;Signature&gt; &lt;Public Key&gt; &lt;Redeem Script&gt;</w:t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12.jpg"/><Relationship Id="rId13" Type="http://schemas.openxmlformats.org/officeDocument/2006/relationships/image" Target="media/image1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6.jpg"/><Relationship Id="rId14" Type="http://schemas.openxmlformats.org/officeDocument/2006/relationships/image" Target="media/image2.png"/><Relationship Id="rId17" Type="http://schemas.openxmlformats.org/officeDocument/2006/relationships/image" Target="media/image3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