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BF4D9" w14:textId="42354112" w:rsidR="00FF23DB" w:rsidRDefault="00FF23DB" w:rsidP="00FF23DB">
      <w:pPr>
        <w:jc w:val="center"/>
        <w:rPr>
          <w:sz w:val="32"/>
          <w:szCs w:val="32"/>
        </w:rPr>
      </w:pPr>
      <w:r>
        <w:rPr>
          <w:sz w:val="32"/>
          <w:szCs w:val="32"/>
        </w:rPr>
        <w:t>WEEK – 5</w:t>
      </w:r>
    </w:p>
    <w:p w14:paraId="4FBD8657" w14:textId="77777777" w:rsidR="00FF23DB" w:rsidRDefault="00FF23DB" w:rsidP="00FF23DB">
      <w:pPr>
        <w:jc w:val="center"/>
        <w:rPr>
          <w:sz w:val="32"/>
          <w:szCs w:val="32"/>
          <w:lang w:val="en-US"/>
        </w:rPr>
      </w:pPr>
      <w:r w:rsidRPr="00FF23DB">
        <w:rPr>
          <w:sz w:val="32"/>
          <w:szCs w:val="32"/>
          <w:lang w:val="en-US"/>
        </w:rPr>
        <w:t>Creating Microservices for account and loan</w:t>
      </w:r>
    </w:p>
    <w:p w14:paraId="3F30CAFF" w14:textId="77777777" w:rsidR="00FF23DB" w:rsidRDefault="00FF23DB" w:rsidP="00FF23DB">
      <w:pPr>
        <w:jc w:val="center"/>
        <w:rPr>
          <w:sz w:val="32"/>
          <w:szCs w:val="32"/>
          <w:lang w:val="en-US"/>
        </w:rPr>
      </w:pPr>
    </w:p>
    <w:p w14:paraId="664948D9" w14:textId="2FE1B455" w:rsidR="00FF23DB" w:rsidRDefault="00FF23DB" w:rsidP="00FF23DB">
      <w:pPr>
        <w:jc w:val="right"/>
        <w:rPr>
          <w:sz w:val="32"/>
          <w:szCs w:val="32"/>
          <w:lang w:val="en-US"/>
        </w:rPr>
      </w:pPr>
      <w:r>
        <w:rPr>
          <w:sz w:val="32"/>
          <w:szCs w:val="32"/>
          <w:lang w:val="en-US"/>
        </w:rPr>
        <w:t>Nipuna</w:t>
      </w:r>
    </w:p>
    <w:p w14:paraId="41A206C1" w14:textId="74BA5D8C" w:rsidR="00FF23DB" w:rsidRDefault="00FF23DB" w:rsidP="00FF23DB">
      <w:pPr>
        <w:jc w:val="right"/>
        <w:rPr>
          <w:sz w:val="32"/>
          <w:szCs w:val="32"/>
          <w:lang w:val="en-US"/>
        </w:rPr>
      </w:pPr>
      <w:r>
        <w:rPr>
          <w:sz w:val="32"/>
          <w:szCs w:val="32"/>
          <w:lang w:val="en-US"/>
        </w:rPr>
        <w:t>Superset id: 6432842</w:t>
      </w:r>
    </w:p>
    <w:p w14:paraId="1919838D" w14:textId="77777777" w:rsidR="00FF23DB" w:rsidRPr="00FF23DB" w:rsidRDefault="00FF23DB" w:rsidP="00FF23DB">
      <w:pPr>
        <w:rPr>
          <w:b/>
          <w:bCs/>
          <w:sz w:val="28"/>
          <w:szCs w:val="28"/>
          <w:lang w:val="en-US"/>
        </w:rPr>
      </w:pPr>
      <w:r w:rsidRPr="00FF23DB">
        <w:rPr>
          <w:b/>
          <w:bCs/>
          <w:sz w:val="28"/>
          <w:szCs w:val="28"/>
          <w:lang w:val="en-US"/>
        </w:rPr>
        <w:t>Loan Microservice</w:t>
      </w:r>
    </w:p>
    <w:p w14:paraId="02D8869A" w14:textId="77777777" w:rsidR="00FF23DB" w:rsidRPr="00FF23DB" w:rsidRDefault="00FF23DB" w:rsidP="00FF23DB">
      <w:pPr>
        <w:numPr>
          <w:ilvl w:val="0"/>
          <w:numId w:val="1"/>
        </w:numPr>
        <w:rPr>
          <w:sz w:val="28"/>
          <w:szCs w:val="28"/>
          <w:lang w:val="en-US"/>
        </w:rPr>
      </w:pPr>
      <w:r w:rsidRPr="00FF23DB">
        <w:rPr>
          <w:sz w:val="28"/>
          <w:szCs w:val="28"/>
          <w:lang w:val="en-US"/>
        </w:rPr>
        <w:t>Follow similar steps specified for Account Microservice and implement a service API to get loan account details</w:t>
      </w:r>
    </w:p>
    <w:p w14:paraId="47B07545" w14:textId="77777777" w:rsidR="00FF23DB" w:rsidRPr="00FF23DB" w:rsidRDefault="00FF23DB" w:rsidP="00FF23DB">
      <w:pPr>
        <w:numPr>
          <w:ilvl w:val="1"/>
          <w:numId w:val="1"/>
        </w:numPr>
        <w:rPr>
          <w:sz w:val="28"/>
          <w:szCs w:val="28"/>
          <w:lang w:val="en-US"/>
        </w:rPr>
      </w:pPr>
      <w:r w:rsidRPr="00FF23DB">
        <w:rPr>
          <w:sz w:val="28"/>
          <w:szCs w:val="28"/>
          <w:lang w:val="en-US"/>
        </w:rPr>
        <w:t>Method: GET</w:t>
      </w:r>
    </w:p>
    <w:p w14:paraId="578FC22B" w14:textId="77777777" w:rsidR="00FF23DB" w:rsidRPr="00FF23DB" w:rsidRDefault="00FF23DB" w:rsidP="00FF23DB">
      <w:pPr>
        <w:numPr>
          <w:ilvl w:val="1"/>
          <w:numId w:val="1"/>
        </w:numPr>
        <w:rPr>
          <w:sz w:val="28"/>
          <w:szCs w:val="28"/>
          <w:lang w:val="en-US"/>
        </w:rPr>
      </w:pPr>
      <w:r w:rsidRPr="00FF23DB">
        <w:rPr>
          <w:sz w:val="28"/>
          <w:szCs w:val="28"/>
          <w:lang w:val="en-US"/>
        </w:rPr>
        <w:t>Endpoint: /loans/{number}</w:t>
      </w:r>
    </w:p>
    <w:p w14:paraId="4118BDE5" w14:textId="77777777" w:rsidR="00FF23DB" w:rsidRPr="00FF23DB" w:rsidRDefault="00FF23DB" w:rsidP="00FF23DB">
      <w:pPr>
        <w:numPr>
          <w:ilvl w:val="1"/>
          <w:numId w:val="1"/>
        </w:numPr>
        <w:rPr>
          <w:sz w:val="28"/>
          <w:szCs w:val="28"/>
          <w:lang w:val="en-US"/>
        </w:rPr>
      </w:pPr>
      <w:r w:rsidRPr="00FF23DB">
        <w:rPr>
          <w:sz w:val="28"/>
          <w:szCs w:val="28"/>
          <w:lang w:val="en-US"/>
        </w:rPr>
        <w:t>Sample Response. Just a dummy response without any backend connectivity.</w:t>
      </w:r>
    </w:p>
    <w:p w14:paraId="6D39BE99" w14:textId="68B4F9E5" w:rsidR="00FF23DB" w:rsidRPr="00FF23DB" w:rsidRDefault="00FF23DB" w:rsidP="00FF23DB">
      <w:pPr>
        <w:rPr>
          <w:sz w:val="28"/>
          <w:szCs w:val="28"/>
          <w:lang w:val="en-US"/>
        </w:rPr>
      </w:pPr>
      <w:r w:rsidRPr="00FF23DB">
        <w:rPr>
          <w:sz w:val="28"/>
          <w:szCs w:val="28"/>
          <w:lang w:val="en-US"/>
        </w:rPr>
        <mc:AlternateContent>
          <mc:Choice Requires="wps">
            <w:drawing>
              <wp:anchor distT="0" distB="0" distL="0" distR="0" simplePos="0" relativeHeight="251659264" behindDoc="1" locked="0" layoutInCell="1" allowOverlap="1" wp14:anchorId="36299B15" wp14:editId="0F667576">
                <wp:simplePos x="0" y="0"/>
                <wp:positionH relativeFrom="page">
                  <wp:posOffset>1565275</wp:posOffset>
                </wp:positionH>
                <wp:positionV relativeFrom="paragraph">
                  <wp:posOffset>181610</wp:posOffset>
                </wp:positionV>
                <wp:extent cx="5404485" cy="483235"/>
                <wp:effectExtent l="0" t="0" r="24765" b="12065"/>
                <wp:wrapTopAndBottom/>
                <wp:docPr id="604128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482600"/>
                        </a:xfrm>
                        <a:prstGeom prst="rect">
                          <a:avLst/>
                        </a:prstGeom>
                        <a:solidFill>
                          <a:srgbClr val="F4F4F4"/>
                        </a:solidFill>
                        <a:ln w="9143">
                          <a:solidFill>
                            <a:srgbClr val="CCCCCC"/>
                          </a:solidFill>
                          <a:prstDash val="solid"/>
                        </a:ln>
                      </wps:spPr>
                      <wps:txbx>
                        <w:txbxContent>
                          <w:p w14:paraId="752F3DC2" w14:textId="77777777" w:rsidR="00FF23DB" w:rsidRDefault="00FF23DB" w:rsidP="00FF23DB">
                            <w:pPr>
                              <w:spacing w:before="140"/>
                              <w:ind w:left="168"/>
                              <w:rPr>
                                <w:rFonts w:ascii="Consolas"/>
                                <w:color w:val="000000"/>
                                <w:sz w:val="20"/>
                              </w:rPr>
                            </w:pPr>
                            <w:r>
                              <w:rPr>
                                <w:rFonts w:ascii="Consolas"/>
                                <w:color w:val="333333"/>
                                <w:sz w:val="20"/>
                              </w:rPr>
                              <w:t>{</w:t>
                            </w:r>
                            <w:r>
                              <w:rPr>
                                <w:rFonts w:ascii="Consolas"/>
                                <w:color w:val="333333"/>
                                <w:spacing w:val="-4"/>
                                <w:sz w:val="20"/>
                              </w:rPr>
                              <w:t xml:space="preserve"> </w:t>
                            </w:r>
                            <w:r>
                              <w:rPr>
                                <w:rFonts w:ascii="Consolas"/>
                                <w:color w:val="333333"/>
                                <w:sz w:val="20"/>
                              </w:rPr>
                              <w:t>number:</w:t>
                            </w:r>
                            <w:r>
                              <w:rPr>
                                <w:rFonts w:ascii="Consolas"/>
                                <w:color w:val="333333"/>
                                <w:spacing w:val="-3"/>
                                <w:sz w:val="20"/>
                              </w:rPr>
                              <w:t xml:space="preserve"> </w:t>
                            </w:r>
                            <w:r>
                              <w:rPr>
                                <w:rFonts w:ascii="Consolas"/>
                                <w:color w:val="333333"/>
                                <w:sz w:val="20"/>
                              </w:rPr>
                              <w:t>"H00987987972342",</w:t>
                            </w:r>
                            <w:r>
                              <w:rPr>
                                <w:rFonts w:ascii="Consolas"/>
                                <w:color w:val="333333"/>
                                <w:spacing w:val="-4"/>
                                <w:sz w:val="20"/>
                              </w:rPr>
                              <w:t xml:space="preserve"> </w:t>
                            </w:r>
                            <w:r>
                              <w:rPr>
                                <w:rFonts w:ascii="Consolas"/>
                                <w:color w:val="333333"/>
                                <w:sz w:val="20"/>
                              </w:rPr>
                              <w:t>type:</w:t>
                            </w:r>
                            <w:r>
                              <w:rPr>
                                <w:rFonts w:ascii="Consolas"/>
                                <w:color w:val="333333"/>
                                <w:spacing w:val="-5"/>
                                <w:sz w:val="20"/>
                              </w:rPr>
                              <w:t xml:space="preserve"> </w:t>
                            </w:r>
                            <w:r>
                              <w:rPr>
                                <w:rFonts w:ascii="Consolas"/>
                                <w:color w:val="333333"/>
                                <w:sz w:val="20"/>
                              </w:rPr>
                              <w:t>"car",</w:t>
                            </w:r>
                            <w:r>
                              <w:rPr>
                                <w:rFonts w:ascii="Consolas"/>
                                <w:color w:val="333333"/>
                                <w:spacing w:val="-6"/>
                                <w:sz w:val="20"/>
                              </w:rPr>
                              <w:t xml:space="preserve"> </w:t>
                            </w:r>
                            <w:r>
                              <w:rPr>
                                <w:rFonts w:ascii="Consolas"/>
                                <w:color w:val="333333"/>
                                <w:sz w:val="20"/>
                              </w:rPr>
                              <w:t>loan:</w:t>
                            </w:r>
                            <w:r>
                              <w:rPr>
                                <w:rFonts w:ascii="Consolas"/>
                                <w:color w:val="333333"/>
                                <w:spacing w:val="-3"/>
                                <w:sz w:val="20"/>
                              </w:rPr>
                              <w:t xml:space="preserve"> </w:t>
                            </w:r>
                            <w:r>
                              <w:rPr>
                                <w:rFonts w:ascii="Consolas"/>
                                <w:color w:val="333333"/>
                                <w:sz w:val="20"/>
                              </w:rPr>
                              <w:t>400000,</w:t>
                            </w:r>
                            <w:r>
                              <w:rPr>
                                <w:rFonts w:ascii="Consolas"/>
                                <w:color w:val="333333"/>
                                <w:spacing w:val="-3"/>
                                <w:sz w:val="20"/>
                              </w:rPr>
                              <w:t xml:space="preserve"> </w:t>
                            </w:r>
                            <w:r>
                              <w:rPr>
                                <w:rFonts w:ascii="Consolas"/>
                                <w:color w:val="333333"/>
                                <w:sz w:val="20"/>
                              </w:rPr>
                              <w:t>emi:</w:t>
                            </w:r>
                            <w:r>
                              <w:rPr>
                                <w:rFonts w:ascii="Consolas"/>
                                <w:color w:val="333333"/>
                                <w:spacing w:val="-4"/>
                                <w:sz w:val="20"/>
                              </w:rPr>
                              <w:t xml:space="preserve"> </w:t>
                            </w:r>
                            <w:r>
                              <w:rPr>
                                <w:rFonts w:ascii="Consolas"/>
                                <w:color w:val="333333"/>
                                <w:sz w:val="20"/>
                              </w:rPr>
                              <w:t>3258,</w:t>
                            </w:r>
                            <w:r>
                              <w:rPr>
                                <w:rFonts w:ascii="Consolas"/>
                                <w:color w:val="333333"/>
                                <w:spacing w:val="-5"/>
                                <w:sz w:val="20"/>
                              </w:rPr>
                              <w:t xml:space="preserve"> </w:t>
                            </w:r>
                            <w:r>
                              <w:rPr>
                                <w:rFonts w:ascii="Consolas"/>
                                <w:color w:val="333333"/>
                                <w:spacing w:val="-2"/>
                                <w:sz w:val="20"/>
                              </w:rPr>
                              <w:t>tenure:</w:t>
                            </w:r>
                          </w:p>
                          <w:p w14:paraId="3061201B" w14:textId="77777777" w:rsidR="00FF23DB" w:rsidRDefault="00FF23DB" w:rsidP="00FF23DB">
                            <w:pPr>
                              <w:spacing w:before="1"/>
                              <w:ind w:left="168"/>
                              <w:rPr>
                                <w:rFonts w:ascii="Consolas"/>
                                <w:color w:val="000000"/>
                                <w:sz w:val="20"/>
                              </w:rPr>
                            </w:pPr>
                            <w:r>
                              <w:rPr>
                                <w:rFonts w:ascii="Consolas"/>
                                <w:color w:val="333333"/>
                                <w:sz w:val="20"/>
                              </w:rPr>
                              <w:t>18</w:t>
                            </w:r>
                            <w:r>
                              <w:rPr>
                                <w:rFonts w:ascii="Consolas"/>
                                <w:color w:val="333333"/>
                                <w:spacing w:val="-2"/>
                                <w:sz w:val="20"/>
                              </w:rPr>
                              <w:t xml:space="preserve"> </w:t>
                            </w:r>
                            <w:r>
                              <w:rPr>
                                <w:rFonts w:ascii="Consolas"/>
                                <w:color w:val="333333"/>
                                <w:spacing w:val="-10"/>
                                <w:sz w:val="20"/>
                              </w:rPr>
                              <w:t>}</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36299B15" id="_x0000_t202" coordsize="21600,21600" o:spt="202" path="m,l,21600r21600,l21600,xe">
                <v:stroke joinstyle="miter"/>
                <v:path gradientshapeok="t" o:connecttype="rect"/>
              </v:shapetype>
              <v:shape id="Text Box 2" o:spid="_x0000_s1026" type="#_x0000_t202" style="position:absolute;margin-left:123.25pt;margin-top:14.3pt;width:425.55pt;height:38.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" fillcolor="#f4f4f4" strokecolor="#ccc" strokeweight=".25397mm">
                <v:path arrowok="t"/>
                <v:textbox inset="0,0,0,0">
                  <w:txbxContent>
                    <w:p w14:paraId="752F3DC2" w14:textId="77777777" w:rsidR="00FF23DB" w:rsidRDefault="00FF23DB" w:rsidP="00FF23DB">
                      <w:pPr>
                        <w:spacing w:before="140"/>
                        <w:ind w:left="168"/>
                        <w:rPr>
                          <w:rFonts w:ascii="Consolas"/>
                          <w:color w:val="000000"/>
                          <w:sz w:val="20"/>
                        </w:rPr>
                      </w:pPr>
                      <w:r>
                        <w:rPr>
                          <w:rFonts w:ascii="Consolas"/>
                          <w:color w:val="333333"/>
                          <w:sz w:val="20"/>
                        </w:rPr>
                        <w:t>{</w:t>
                      </w:r>
                      <w:r>
                        <w:rPr>
                          <w:rFonts w:ascii="Consolas"/>
                          <w:color w:val="333333"/>
                          <w:spacing w:val="-4"/>
                          <w:sz w:val="20"/>
                        </w:rPr>
                        <w:t xml:space="preserve"> </w:t>
                      </w:r>
                      <w:r>
                        <w:rPr>
                          <w:rFonts w:ascii="Consolas"/>
                          <w:color w:val="333333"/>
                          <w:sz w:val="20"/>
                        </w:rPr>
                        <w:t>number:</w:t>
                      </w:r>
                      <w:r>
                        <w:rPr>
                          <w:rFonts w:ascii="Consolas"/>
                          <w:color w:val="333333"/>
                          <w:spacing w:val="-3"/>
                          <w:sz w:val="20"/>
                        </w:rPr>
                        <w:t xml:space="preserve"> </w:t>
                      </w:r>
                      <w:r>
                        <w:rPr>
                          <w:rFonts w:ascii="Consolas"/>
                          <w:color w:val="333333"/>
                          <w:sz w:val="20"/>
                        </w:rPr>
                        <w:t>"H00987987972342",</w:t>
                      </w:r>
                      <w:r>
                        <w:rPr>
                          <w:rFonts w:ascii="Consolas"/>
                          <w:color w:val="333333"/>
                          <w:spacing w:val="-4"/>
                          <w:sz w:val="20"/>
                        </w:rPr>
                        <w:t xml:space="preserve"> </w:t>
                      </w:r>
                      <w:r>
                        <w:rPr>
                          <w:rFonts w:ascii="Consolas"/>
                          <w:color w:val="333333"/>
                          <w:sz w:val="20"/>
                        </w:rPr>
                        <w:t>type:</w:t>
                      </w:r>
                      <w:r>
                        <w:rPr>
                          <w:rFonts w:ascii="Consolas"/>
                          <w:color w:val="333333"/>
                          <w:spacing w:val="-5"/>
                          <w:sz w:val="20"/>
                        </w:rPr>
                        <w:t xml:space="preserve"> </w:t>
                      </w:r>
                      <w:r>
                        <w:rPr>
                          <w:rFonts w:ascii="Consolas"/>
                          <w:color w:val="333333"/>
                          <w:sz w:val="20"/>
                        </w:rPr>
                        <w:t>"car",</w:t>
                      </w:r>
                      <w:r>
                        <w:rPr>
                          <w:rFonts w:ascii="Consolas"/>
                          <w:color w:val="333333"/>
                          <w:spacing w:val="-6"/>
                          <w:sz w:val="20"/>
                        </w:rPr>
                        <w:t xml:space="preserve"> </w:t>
                      </w:r>
                      <w:r>
                        <w:rPr>
                          <w:rFonts w:ascii="Consolas"/>
                          <w:color w:val="333333"/>
                          <w:sz w:val="20"/>
                        </w:rPr>
                        <w:t>loan:</w:t>
                      </w:r>
                      <w:r>
                        <w:rPr>
                          <w:rFonts w:ascii="Consolas"/>
                          <w:color w:val="333333"/>
                          <w:spacing w:val="-3"/>
                          <w:sz w:val="20"/>
                        </w:rPr>
                        <w:t xml:space="preserve"> </w:t>
                      </w:r>
                      <w:r>
                        <w:rPr>
                          <w:rFonts w:ascii="Consolas"/>
                          <w:color w:val="333333"/>
                          <w:sz w:val="20"/>
                        </w:rPr>
                        <w:t>400000,</w:t>
                      </w:r>
                      <w:r>
                        <w:rPr>
                          <w:rFonts w:ascii="Consolas"/>
                          <w:color w:val="333333"/>
                          <w:spacing w:val="-3"/>
                          <w:sz w:val="20"/>
                        </w:rPr>
                        <w:t xml:space="preserve"> </w:t>
                      </w:r>
                      <w:r>
                        <w:rPr>
                          <w:rFonts w:ascii="Consolas"/>
                          <w:color w:val="333333"/>
                          <w:sz w:val="20"/>
                        </w:rPr>
                        <w:t>emi:</w:t>
                      </w:r>
                      <w:r>
                        <w:rPr>
                          <w:rFonts w:ascii="Consolas"/>
                          <w:color w:val="333333"/>
                          <w:spacing w:val="-4"/>
                          <w:sz w:val="20"/>
                        </w:rPr>
                        <w:t xml:space="preserve"> </w:t>
                      </w:r>
                      <w:r>
                        <w:rPr>
                          <w:rFonts w:ascii="Consolas"/>
                          <w:color w:val="333333"/>
                          <w:sz w:val="20"/>
                        </w:rPr>
                        <w:t>3258,</w:t>
                      </w:r>
                      <w:r>
                        <w:rPr>
                          <w:rFonts w:ascii="Consolas"/>
                          <w:color w:val="333333"/>
                          <w:spacing w:val="-5"/>
                          <w:sz w:val="20"/>
                        </w:rPr>
                        <w:t xml:space="preserve"> </w:t>
                      </w:r>
                      <w:r>
                        <w:rPr>
                          <w:rFonts w:ascii="Consolas"/>
                          <w:color w:val="333333"/>
                          <w:spacing w:val="-2"/>
                          <w:sz w:val="20"/>
                        </w:rPr>
                        <w:t>tenure:</w:t>
                      </w:r>
                    </w:p>
                    <w:p w14:paraId="3061201B" w14:textId="77777777" w:rsidR="00FF23DB" w:rsidRDefault="00FF23DB" w:rsidP="00FF23DB">
                      <w:pPr>
                        <w:spacing w:before="1"/>
                        <w:ind w:left="168"/>
                        <w:rPr>
                          <w:rFonts w:ascii="Consolas"/>
                          <w:color w:val="000000"/>
                          <w:sz w:val="20"/>
                        </w:rPr>
                      </w:pPr>
                      <w:r>
                        <w:rPr>
                          <w:rFonts w:ascii="Consolas"/>
                          <w:color w:val="333333"/>
                          <w:sz w:val="20"/>
                        </w:rPr>
                        <w:t>18</w:t>
                      </w:r>
                      <w:r>
                        <w:rPr>
                          <w:rFonts w:ascii="Consolas"/>
                          <w:color w:val="333333"/>
                          <w:spacing w:val="-2"/>
                          <w:sz w:val="20"/>
                        </w:rPr>
                        <w:t xml:space="preserve"> </w:t>
                      </w:r>
                      <w:r>
                        <w:rPr>
                          <w:rFonts w:ascii="Consolas"/>
                          <w:color w:val="333333"/>
                          <w:spacing w:val="-10"/>
                          <w:sz w:val="20"/>
                        </w:rPr>
                        <w:t>}</w:t>
                      </w:r>
                    </w:p>
                  </w:txbxContent>
                </v:textbox>
                <w10:wrap type="topAndBottom" anchorx="page"/>
              </v:shape>
            </w:pict>
          </mc:Fallback>
        </mc:AlternateContent>
      </w:r>
    </w:p>
    <w:p w14:paraId="5B51ED90" w14:textId="77777777" w:rsidR="00FF23DB" w:rsidRPr="00FF23DB" w:rsidRDefault="00FF23DB" w:rsidP="00FF23DB">
      <w:pPr>
        <w:numPr>
          <w:ilvl w:val="0"/>
          <w:numId w:val="1"/>
        </w:numPr>
        <w:rPr>
          <w:sz w:val="28"/>
          <w:szCs w:val="28"/>
          <w:lang w:val="en-US"/>
        </w:rPr>
      </w:pPr>
      <w:r w:rsidRPr="00FF23DB">
        <w:rPr>
          <w:sz w:val="28"/>
          <w:szCs w:val="28"/>
          <w:lang w:val="en-US"/>
        </w:rPr>
        <w:t>Launching this application by having account service already running</w:t>
      </w:r>
    </w:p>
    <w:p w14:paraId="7113A26C" w14:textId="77777777" w:rsidR="00FF23DB" w:rsidRPr="00FF23DB" w:rsidRDefault="00FF23DB" w:rsidP="00FF23DB">
      <w:pPr>
        <w:numPr>
          <w:ilvl w:val="0"/>
          <w:numId w:val="1"/>
        </w:numPr>
        <w:rPr>
          <w:sz w:val="28"/>
          <w:szCs w:val="28"/>
          <w:lang w:val="en-US"/>
        </w:rPr>
      </w:pPr>
      <w:r w:rsidRPr="00FF23DB">
        <w:rPr>
          <w:sz w:val="28"/>
          <w:szCs w:val="28"/>
          <w:lang w:val="en-US"/>
        </w:rPr>
        <w:t>This launch will fail with error that the bind address is already in use</w:t>
      </w:r>
    </w:p>
    <w:p w14:paraId="194B05C5" w14:textId="77777777" w:rsidR="00FF23DB" w:rsidRPr="00FF23DB" w:rsidRDefault="00FF23DB" w:rsidP="00FF23DB">
      <w:pPr>
        <w:numPr>
          <w:ilvl w:val="0"/>
          <w:numId w:val="1"/>
        </w:numPr>
        <w:rPr>
          <w:sz w:val="28"/>
          <w:szCs w:val="28"/>
          <w:lang w:val="en-US"/>
        </w:rPr>
      </w:pPr>
      <w:r w:rsidRPr="00FF23DB">
        <w:rPr>
          <w:sz w:val="28"/>
          <w:szCs w:val="28"/>
          <w:lang w:val="en-US"/>
        </w:rPr>
        <w:t>The reason is that each one of the service is launched with default port number as 8080. Account service is already using this port and it is not available for loan service.</w:t>
      </w:r>
    </w:p>
    <w:p w14:paraId="6E2905D8" w14:textId="77777777" w:rsidR="00FF23DB" w:rsidRPr="00FF23DB" w:rsidRDefault="00FF23DB" w:rsidP="00FF23DB">
      <w:pPr>
        <w:numPr>
          <w:ilvl w:val="0"/>
          <w:numId w:val="1"/>
        </w:numPr>
        <w:rPr>
          <w:sz w:val="28"/>
          <w:szCs w:val="28"/>
          <w:lang w:val="en-US"/>
        </w:rPr>
      </w:pPr>
      <w:r w:rsidRPr="00FF23DB">
        <w:rPr>
          <w:sz w:val="28"/>
          <w:szCs w:val="28"/>
          <w:lang w:val="en-US"/>
        </w:rPr>
        <w:t>Include "server.port" property with value 8081 and try launching the application</w:t>
      </w:r>
    </w:p>
    <w:p w14:paraId="36D220E9" w14:textId="77777777" w:rsidR="00FF23DB" w:rsidRPr="00FF23DB" w:rsidRDefault="00FF23DB" w:rsidP="00FF23DB">
      <w:pPr>
        <w:numPr>
          <w:ilvl w:val="0"/>
          <w:numId w:val="1"/>
        </w:numPr>
        <w:rPr>
          <w:sz w:val="28"/>
          <w:szCs w:val="28"/>
          <w:lang w:val="en-US"/>
        </w:rPr>
      </w:pPr>
      <w:r w:rsidRPr="00FF23DB">
        <w:rPr>
          <w:sz w:val="28"/>
          <w:szCs w:val="28"/>
          <w:lang w:val="en-US"/>
        </w:rPr>
        <w:t>Test the service with 8081 port</w:t>
      </w:r>
    </w:p>
    <w:p w14:paraId="364564C9" w14:textId="77777777" w:rsidR="00FF23DB" w:rsidRPr="00FF23DB" w:rsidRDefault="00FF23DB" w:rsidP="00FF23DB">
      <w:pPr>
        <w:rPr>
          <w:sz w:val="28"/>
          <w:szCs w:val="28"/>
          <w:lang w:val="en-US"/>
        </w:rPr>
      </w:pPr>
      <w:r w:rsidRPr="00FF23DB">
        <w:rPr>
          <w:sz w:val="28"/>
          <w:szCs w:val="28"/>
          <w:lang w:val="en-US"/>
        </w:rPr>
        <w:t>Now we have two microservices running on different ports.</w:t>
      </w:r>
    </w:p>
    <w:p w14:paraId="1F383A34" w14:textId="77777777" w:rsidR="00FF23DB" w:rsidRPr="00FF23DB" w:rsidRDefault="00FF23DB" w:rsidP="00FF23DB">
      <w:pPr>
        <w:rPr>
          <w:sz w:val="28"/>
          <w:szCs w:val="28"/>
          <w:lang w:val="en-US"/>
        </w:rPr>
      </w:pPr>
    </w:p>
    <w:p w14:paraId="4B1DA5CC" w14:textId="77777777" w:rsidR="00FF23DB" w:rsidRPr="00FF23DB" w:rsidRDefault="00FF23DB" w:rsidP="00FF23DB">
      <w:pPr>
        <w:rPr>
          <w:sz w:val="28"/>
          <w:szCs w:val="28"/>
          <w:lang w:val="en-US"/>
        </w:rPr>
      </w:pPr>
      <w:r w:rsidRPr="00FF23DB">
        <w:rPr>
          <w:b/>
          <w:sz w:val="28"/>
          <w:szCs w:val="28"/>
          <w:lang w:val="en-US"/>
        </w:rPr>
        <w:lastRenderedPageBreak/>
        <w:t xml:space="preserve">NOTE: </w:t>
      </w:r>
      <w:r w:rsidRPr="00FF23DB">
        <w:rPr>
          <w:sz w:val="28"/>
          <w:szCs w:val="28"/>
          <w:lang w:val="en-US"/>
        </w:rPr>
        <w:t>The console window of Eclipse will have both the service console running. To switch between different consoles use the monitor icon within the console view.</w:t>
      </w:r>
    </w:p>
    <w:p w14:paraId="1F49DDA6" w14:textId="77777777" w:rsidR="00FF23DB" w:rsidRPr="00FF23DB" w:rsidRDefault="00FF23DB" w:rsidP="00FF23DB">
      <w:pPr>
        <w:rPr>
          <w:sz w:val="28"/>
          <w:szCs w:val="28"/>
          <w:lang w:val="en-US"/>
        </w:rPr>
      </w:pPr>
    </w:p>
    <w:p w14:paraId="6691D77C" w14:textId="31B56C6D" w:rsidR="00FF23DB" w:rsidRDefault="00FF23DB" w:rsidP="00FF23DB">
      <w:pPr>
        <w:rPr>
          <w:sz w:val="28"/>
          <w:szCs w:val="28"/>
        </w:rPr>
      </w:pPr>
      <w:r w:rsidRPr="00FF23DB">
        <w:rPr>
          <w:sz w:val="28"/>
          <w:szCs w:val="28"/>
        </w:rPr>
        <w:t>Solution:</w:t>
      </w:r>
    </w:p>
    <w:p w14:paraId="53A932D6" w14:textId="61520178" w:rsidR="00FF23DB" w:rsidRDefault="00FF23DB" w:rsidP="00FF23DB">
      <w:r>
        <w:t>1)LoaApplication.java:</w:t>
      </w:r>
    </w:p>
    <w:p w14:paraId="3DC4BA4A" w14:textId="45678A93" w:rsidR="00FF23DB" w:rsidRPr="00FF23DB" w:rsidRDefault="00FF23DB" w:rsidP="00FF23DB">
      <w:r w:rsidRPr="00FF23DB">
        <w:rPr>
          <w:b/>
          <w:bCs/>
        </w:rPr>
        <w:t>package</w:t>
      </w:r>
      <w:r w:rsidRPr="00FF23DB">
        <w:t xml:space="preserve"> com.cognizant.loan;</w:t>
      </w:r>
    </w:p>
    <w:p w14:paraId="3F2B7AEE" w14:textId="77777777" w:rsidR="00FF23DB" w:rsidRPr="00FF23DB" w:rsidRDefault="00FF23DB" w:rsidP="00FF23DB">
      <w:r w:rsidRPr="00FF23DB">
        <w:rPr>
          <w:b/>
          <w:bCs/>
        </w:rPr>
        <w:t>import</w:t>
      </w:r>
      <w:r w:rsidRPr="00FF23DB">
        <w:t xml:space="preserve"> org.springframework.boot.SpringApplication;</w:t>
      </w:r>
    </w:p>
    <w:p w14:paraId="66ECC07F" w14:textId="4041B077" w:rsidR="00FF23DB" w:rsidRPr="00FF23DB" w:rsidRDefault="00FF23DB" w:rsidP="00FF23DB">
      <w:r w:rsidRPr="00FF23DB">
        <w:rPr>
          <w:b/>
          <w:bCs/>
        </w:rPr>
        <w:t>import</w:t>
      </w:r>
      <w:r w:rsidRPr="00FF23DB">
        <w:t xml:space="preserve"> org.springframework.boot.autoconfigure.SpringBootApplication;</w:t>
      </w:r>
    </w:p>
    <w:p w14:paraId="23A1BC21" w14:textId="77777777" w:rsidR="00FF23DB" w:rsidRPr="00FF23DB" w:rsidRDefault="00FF23DB" w:rsidP="00FF23DB">
      <w:r w:rsidRPr="00FF23DB">
        <w:t>@SpringBootApplication</w:t>
      </w:r>
    </w:p>
    <w:p w14:paraId="3949204D" w14:textId="331B9D1F" w:rsidR="00FF23DB" w:rsidRPr="00FF23DB" w:rsidRDefault="00FF23DB" w:rsidP="00FF23DB">
      <w:r w:rsidRPr="00FF23DB">
        <w:rPr>
          <w:b/>
          <w:bCs/>
        </w:rPr>
        <w:t>public</w:t>
      </w:r>
      <w:r w:rsidRPr="00FF23DB">
        <w:t xml:space="preserve"> </w:t>
      </w:r>
      <w:r w:rsidRPr="00FF23DB">
        <w:rPr>
          <w:b/>
          <w:bCs/>
        </w:rPr>
        <w:t>class</w:t>
      </w:r>
      <w:r w:rsidRPr="00FF23DB">
        <w:t xml:space="preserve"> LoanApplication {</w:t>
      </w:r>
    </w:p>
    <w:p w14:paraId="456908AF" w14:textId="77777777" w:rsidR="00FF23DB" w:rsidRPr="00FF23DB" w:rsidRDefault="00FF23DB" w:rsidP="00FF23DB">
      <w:r w:rsidRPr="00FF23DB">
        <w:tab/>
      </w:r>
      <w:r w:rsidRPr="00FF23DB">
        <w:rPr>
          <w:b/>
          <w:bCs/>
        </w:rPr>
        <w:t>public</w:t>
      </w:r>
      <w:r w:rsidRPr="00FF23DB">
        <w:t xml:space="preserve"> </w:t>
      </w:r>
      <w:r w:rsidRPr="00FF23DB">
        <w:rPr>
          <w:b/>
          <w:bCs/>
        </w:rPr>
        <w:t>static</w:t>
      </w:r>
      <w:r w:rsidRPr="00FF23DB">
        <w:t xml:space="preserve"> </w:t>
      </w:r>
      <w:r w:rsidRPr="00FF23DB">
        <w:rPr>
          <w:b/>
          <w:bCs/>
        </w:rPr>
        <w:t>void</w:t>
      </w:r>
      <w:r w:rsidRPr="00FF23DB">
        <w:t xml:space="preserve"> main(String[] args) {</w:t>
      </w:r>
    </w:p>
    <w:p w14:paraId="697EEBD3" w14:textId="77777777" w:rsidR="00FF23DB" w:rsidRPr="00FF23DB" w:rsidRDefault="00FF23DB" w:rsidP="00FF23DB">
      <w:r w:rsidRPr="00FF23DB">
        <w:tab/>
      </w:r>
      <w:r w:rsidRPr="00FF23DB">
        <w:tab/>
        <w:t>SpringApplication.</w:t>
      </w:r>
      <w:r w:rsidRPr="00FF23DB">
        <w:rPr>
          <w:i/>
          <w:iCs/>
        </w:rPr>
        <w:t>run</w:t>
      </w:r>
      <w:r w:rsidRPr="00FF23DB">
        <w:t>(LoanApplication.</w:t>
      </w:r>
      <w:r w:rsidRPr="00FF23DB">
        <w:rPr>
          <w:b/>
          <w:bCs/>
        </w:rPr>
        <w:t>class</w:t>
      </w:r>
      <w:r w:rsidRPr="00FF23DB">
        <w:t>, args);</w:t>
      </w:r>
    </w:p>
    <w:p w14:paraId="77052BD7" w14:textId="303BFADA" w:rsidR="00FF23DB" w:rsidRPr="00FF23DB" w:rsidRDefault="00FF23DB" w:rsidP="00FF23DB">
      <w:r w:rsidRPr="00FF23DB">
        <w:tab/>
        <w:t>}</w:t>
      </w:r>
    </w:p>
    <w:p w14:paraId="1C6FCA7F" w14:textId="77777777" w:rsidR="00FF23DB" w:rsidRDefault="00FF23DB" w:rsidP="00FF23DB">
      <w:r w:rsidRPr="00FF23DB">
        <w:t>}</w:t>
      </w:r>
    </w:p>
    <w:p w14:paraId="65CB8ACC" w14:textId="34AD8894" w:rsidR="00FF23DB" w:rsidRDefault="00FF23DB" w:rsidP="00FF23DB">
      <w:r w:rsidRPr="00FF23DB">
        <w:drawing>
          <wp:inline distT="0" distB="0" distL="0" distR="0" wp14:anchorId="005D71C8" wp14:editId="70911ACB">
            <wp:extent cx="5731510" cy="2703195"/>
            <wp:effectExtent l="0" t="0" r="2540" b="1905"/>
            <wp:docPr id="164410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06933" name=""/>
                    <pic:cNvPicPr/>
                  </pic:nvPicPr>
                  <pic:blipFill>
                    <a:blip r:embed="rId5"/>
                    <a:stretch>
                      <a:fillRect/>
                    </a:stretch>
                  </pic:blipFill>
                  <pic:spPr>
                    <a:xfrm>
                      <a:off x="0" y="0"/>
                      <a:ext cx="5731510" cy="2703195"/>
                    </a:xfrm>
                    <a:prstGeom prst="rect">
                      <a:avLst/>
                    </a:prstGeom>
                  </pic:spPr>
                </pic:pic>
              </a:graphicData>
            </a:graphic>
          </wp:inline>
        </w:drawing>
      </w:r>
    </w:p>
    <w:p w14:paraId="50F347E3" w14:textId="77777777" w:rsidR="00FF23DB" w:rsidRDefault="00FF23DB" w:rsidP="00FF23DB"/>
    <w:p w14:paraId="14EDF696" w14:textId="69ED6CE6" w:rsidR="00FF23DB" w:rsidRDefault="00FF23DB" w:rsidP="00FF23DB">
      <w:r>
        <w:t>2)LoanController.java:</w:t>
      </w:r>
    </w:p>
    <w:p w14:paraId="2FF6CAC0" w14:textId="77777777" w:rsidR="00FF23DB" w:rsidRPr="00FF23DB" w:rsidRDefault="00FF23DB" w:rsidP="00FF23DB">
      <w:r w:rsidRPr="00FF23DB">
        <w:rPr>
          <w:b/>
          <w:bCs/>
        </w:rPr>
        <w:t>package</w:t>
      </w:r>
      <w:r w:rsidRPr="00FF23DB">
        <w:t xml:space="preserve"> com.cognizant.loan.controller;</w:t>
      </w:r>
    </w:p>
    <w:p w14:paraId="29CCE724" w14:textId="77777777" w:rsidR="00FF23DB" w:rsidRPr="00FF23DB" w:rsidRDefault="00FF23DB" w:rsidP="00FF23DB"/>
    <w:p w14:paraId="34CC1D2E" w14:textId="77777777" w:rsidR="00FF23DB" w:rsidRPr="00FF23DB" w:rsidRDefault="00FF23DB" w:rsidP="00FF23DB">
      <w:r w:rsidRPr="00FF23DB">
        <w:rPr>
          <w:b/>
          <w:bCs/>
        </w:rPr>
        <w:lastRenderedPageBreak/>
        <w:t>import</w:t>
      </w:r>
      <w:r w:rsidRPr="00FF23DB">
        <w:t xml:space="preserve"> org.springframework.web.bind.annotation.GetMapping;</w:t>
      </w:r>
    </w:p>
    <w:p w14:paraId="15884408" w14:textId="77777777" w:rsidR="00FF23DB" w:rsidRPr="00FF23DB" w:rsidRDefault="00FF23DB" w:rsidP="00FF23DB">
      <w:r w:rsidRPr="00FF23DB">
        <w:rPr>
          <w:b/>
          <w:bCs/>
        </w:rPr>
        <w:t>import</w:t>
      </w:r>
      <w:r w:rsidRPr="00FF23DB">
        <w:t xml:space="preserve"> org.springframework.web.bind.annotation.PathVariable;</w:t>
      </w:r>
    </w:p>
    <w:p w14:paraId="3EED62B8" w14:textId="295C1C7D" w:rsidR="00FF23DB" w:rsidRPr="00FF23DB" w:rsidRDefault="00FF23DB" w:rsidP="00FF23DB">
      <w:r w:rsidRPr="00FF23DB">
        <w:rPr>
          <w:b/>
          <w:bCs/>
        </w:rPr>
        <w:t>import</w:t>
      </w:r>
      <w:r w:rsidRPr="00FF23DB">
        <w:t xml:space="preserve"> org.springframework.web.bind.annotation.RestController;</w:t>
      </w:r>
    </w:p>
    <w:p w14:paraId="41F8E978" w14:textId="275CACC0" w:rsidR="00FF23DB" w:rsidRPr="00FF23DB" w:rsidRDefault="00FF23DB" w:rsidP="00FF23DB">
      <w:r w:rsidRPr="00FF23DB">
        <w:rPr>
          <w:b/>
          <w:bCs/>
        </w:rPr>
        <w:t>import</w:t>
      </w:r>
      <w:r w:rsidRPr="00FF23DB">
        <w:t xml:space="preserve"> java.util.Map;</w:t>
      </w:r>
    </w:p>
    <w:p w14:paraId="052175F1" w14:textId="77777777" w:rsidR="00FF23DB" w:rsidRPr="00FF23DB" w:rsidRDefault="00FF23DB" w:rsidP="00FF23DB">
      <w:r w:rsidRPr="00FF23DB">
        <w:t>@RestController</w:t>
      </w:r>
    </w:p>
    <w:p w14:paraId="3FD1CF96" w14:textId="73BFFD13" w:rsidR="00FF23DB" w:rsidRPr="00FF23DB" w:rsidRDefault="00FF23DB" w:rsidP="00FF23DB">
      <w:r w:rsidRPr="00FF23DB">
        <w:rPr>
          <w:b/>
          <w:bCs/>
        </w:rPr>
        <w:t>public</w:t>
      </w:r>
      <w:r w:rsidRPr="00FF23DB">
        <w:t xml:space="preserve"> </w:t>
      </w:r>
      <w:r w:rsidRPr="00FF23DB">
        <w:rPr>
          <w:b/>
          <w:bCs/>
        </w:rPr>
        <w:t>class</w:t>
      </w:r>
      <w:r w:rsidRPr="00FF23DB">
        <w:t xml:space="preserve"> LoanController {</w:t>
      </w:r>
    </w:p>
    <w:p w14:paraId="6F158BAD" w14:textId="77777777" w:rsidR="00FF23DB" w:rsidRPr="00FF23DB" w:rsidRDefault="00FF23DB" w:rsidP="00FF23DB">
      <w:r w:rsidRPr="00FF23DB">
        <w:t xml:space="preserve">    @GetMapping("/loans/{number}")</w:t>
      </w:r>
    </w:p>
    <w:p w14:paraId="289C520D" w14:textId="77777777" w:rsidR="00FF23DB" w:rsidRPr="00FF23DB" w:rsidRDefault="00FF23DB" w:rsidP="00FF23DB">
      <w:r w:rsidRPr="00FF23DB">
        <w:t xml:space="preserve">    </w:t>
      </w:r>
      <w:r w:rsidRPr="00FF23DB">
        <w:rPr>
          <w:b/>
          <w:bCs/>
        </w:rPr>
        <w:t>public</w:t>
      </w:r>
      <w:r w:rsidRPr="00FF23DB">
        <w:t xml:space="preserve"> Map&lt;String, String&gt; getLoanDetails(@PathVariable String number) {</w:t>
      </w:r>
    </w:p>
    <w:p w14:paraId="10048D46" w14:textId="77777777" w:rsidR="00FF23DB" w:rsidRPr="00FF23DB" w:rsidRDefault="00FF23DB" w:rsidP="00FF23DB">
      <w:r w:rsidRPr="00FF23DB">
        <w:t xml:space="preserve">        </w:t>
      </w:r>
      <w:r w:rsidRPr="00FF23DB">
        <w:rPr>
          <w:b/>
          <w:bCs/>
        </w:rPr>
        <w:t>return</w:t>
      </w:r>
      <w:r w:rsidRPr="00FF23DB">
        <w:t xml:space="preserve"> Map.</w:t>
      </w:r>
      <w:r w:rsidRPr="00FF23DB">
        <w:rPr>
          <w:i/>
          <w:iCs/>
        </w:rPr>
        <w:t>of</w:t>
      </w:r>
      <w:r w:rsidRPr="00FF23DB">
        <w:t>(</w:t>
      </w:r>
    </w:p>
    <w:p w14:paraId="19AC7406" w14:textId="77777777" w:rsidR="00FF23DB" w:rsidRPr="00FF23DB" w:rsidRDefault="00FF23DB" w:rsidP="00FF23DB">
      <w:r w:rsidRPr="00FF23DB">
        <w:t xml:space="preserve">            "loanNumber", number,</w:t>
      </w:r>
    </w:p>
    <w:p w14:paraId="07EBC97F" w14:textId="77777777" w:rsidR="00FF23DB" w:rsidRPr="00FF23DB" w:rsidRDefault="00FF23DB" w:rsidP="00FF23DB">
      <w:r w:rsidRPr="00FF23DB">
        <w:t xml:space="preserve">            "loanHolder", "Jane Smith",</w:t>
      </w:r>
    </w:p>
    <w:p w14:paraId="7B9DD344" w14:textId="77777777" w:rsidR="00FF23DB" w:rsidRPr="00FF23DB" w:rsidRDefault="00FF23DB" w:rsidP="00FF23DB">
      <w:r w:rsidRPr="00FF23DB">
        <w:t xml:space="preserve">            "loanType", "Home Loan",</w:t>
      </w:r>
    </w:p>
    <w:p w14:paraId="70BED881" w14:textId="77777777" w:rsidR="00FF23DB" w:rsidRPr="00FF23DB" w:rsidRDefault="00FF23DB" w:rsidP="00FF23DB">
      <w:r w:rsidRPr="00FF23DB">
        <w:t xml:space="preserve">            "status", "Approved"</w:t>
      </w:r>
    </w:p>
    <w:p w14:paraId="6484AFFE" w14:textId="77777777" w:rsidR="00FF23DB" w:rsidRPr="00FF23DB" w:rsidRDefault="00FF23DB" w:rsidP="00FF23DB">
      <w:r w:rsidRPr="00FF23DB">
        <w:t xml:space="preserve">        );</w:t>
      </w:r>
    </w:p>
    <w:p w14:paraId="5160891A" w14:textId="77777777" w:rsidR="00FF23DB" w:rsidRPr="00FF23DB" w:rsidRDefault="00FF23DB" w:rsidP="00FF23DB">
      <w:r w:rsidRPr="00FF23DB">
        <w:t xml:space="preserve">    }</w:t>
      </w:r>
    </w:p>
    <w:p w14:paraId="7F787E83" w14:textId="77777777" w:rsidR="00FF23DB" w:rsidRDefault="00FF23DB" w:rsidP="00FF23DB">
      <w:r w:rsidRPr="00FF23DB">
        <w:t>}</w:t>
      </w:r>
    </w:p>
    <w:p w14:paraId="037AA820" w14:textId="6AAB1CD7" w:rsidR="00FF23DB" w:rsidRDefault="00FF23DB" w:rsidP="00FF23DB">
      <w:r w:rsidRPr="00FF23DB">
        <w:drawing>
          <wp:inline distT="0" distB="0" distL="0" distR="0" wp14:anchorId="417E64FB" wp14:editId="1953304D">
            <wp:extent cx="5731510" cy="2771140"/>
            <wp:effectExtent l="0" t="0" r="2540" b="0"/>
            <wp:docPr id="74850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03394" name=""/>
                    <pic:cNvPicPr/>
                  </pic:nvPicPr>
                  <pic:blipFill>
                    <a:blip r:embed="rId6"/>
                    <a:stretch>
                      <a:fillRect/>
                    </a:stretch>
                  </pic:blipFill>
                  <pic:spPr>
                    <a:xfrm>
                      <a:off x="0" y="0"/>
                      <a:ext cx="5731510" cy="2771140"/>
                    </a:xfrm>
                    <a:prstGeom prst="rect">
                      <a:avLst/>
                    </a:prstGeom>
                  </pic:spPr>
                </pic:pic>
              </a:graphicData>
            </a:graphic>
          </wp:inline>
        </w:drawing>
      </w:r>
    </w:p>
    <w:p w14:paraId="2C4FDD32" w14:textId="77777777" w:rsidR="00FF23DB" w:rsidRDefault="00FF23DB" w:rsidP="00FF23DB"/>
    <w:p w14:paraId="18C36788" w14:textId="2373FA75" w:rsidR="00FF23DB" w:rsidRDefault="00FF23DB" w:rsidP="00FF23DB">
      <w:r>
        <w:t>3)ApplicationProperties:</w:t>
      </w:r>
    </w:p>
    <w:p w14:paraId="52A19E67" w14:textId="77777777" w:rsidR="00FF23DB" w:rsidRPr="00FF23DB" w:rsidRDefault="00FF23DB" w:rsidP="00FF23DB">
      <w:r w:rsidRPr="00FF23DB">
        <w:t>spring.application.name=loan</w:t>
      </w:r>
    </w:p>
    <w:p w14:paraId="1D46B6AD" w14:textId="77777777" w:rsidR="00FF23DB" w:rsidRPr="00FF23DB" w:rsidRDefault="00FF23DB" w:rsidP="00FF23DB">
      <w:r w:rsidRPr="00FF23DB">
        <w:lastRenderedPageBreak/>
        <w:t>server.port=8081</w:t>
      </w:r>
    </w:p>
    <w:p w14:paraId="6E7CDD40" w14:textId="4DD85CCE" w:rsidR="00FF23DB" w:rsidRDefault="00FF23DB" w:rsidP="00FF23DB">
      <w:r w:rsidRPr="00FF23DB">
        <w:drawing>
          <wp:inline distT="0" distB="0" distL="0" distR="0" wp14:anchorId="006D1C4A" wp14:editId="74E2E100">
            <wp:extent cx="5430008" cy="1171739"/>
            <wp:effectExtent l="0" t="0" r="0" b="9525"/>
            <wp:docPr id="134292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28753" name=""/>
                    <pic:cNvPicPr/>
                  </pic:nvPicPr>
                  <pic:blipFill>
                    <a:blip r:embed="rId7"/>
                    <a:stretch>
                      <a:fillRect/>
                    </a:stretch>
                  </pic:blipFill>
                  <pic:spPr>
                    <a:xfrm>
                      <a:off x="0" y="0"/>
                      <a:ext cx="5430008" cy="1171739"/>
                    </a:xfrm>
                    <a:prstGeom prst="rect">
                      <a:avLst/>
                    </a:prstGeom>
                  </pic:spPr>
                </pic:pic>
              </a:graphicData>
            </a:graphic>
          </wp:inline>
        </w:drawing>
      </w:r>
    </w:p>
    <w:p w14:paraId="022A0FE3" w14:textId="77777777" w:rsidR="00FF23DB" w:rsidRDefault="00FF23DB" w:rsidP="00FF23DB"/>
    <w:p w14:paraId="596AED07" w14:textId="77777777" w:rsidR="00FF23DB" w:rsidRDefault="00FF23DB" w:rsidP="00FF23DB"/>
    <w:p w14:paraId="5BD0CCB2" w14:textId="2C01BAE0" w:rsidR="00FF23DB" w:rsidRDefault="00FF23DB" w:rsidP="00FF23DB">
      <w:r>
        <w:t>Output:</w:t>
      </w:r>
    </w:p>
    <w:p w14:paraId="7B669FAC" w14:textId="2FA1077E" w:rsidR="00FF23DB" w:rsidRDefault="00FF23DB" w:rsidP="00FF23DB">
      <w:r w:rsidRPr="00FF23DB">
        <w:drawing>
          <wp:inline distT="0" distB="0" distL="0" distR="0" wp14:anchorId="4FA939B9" wp14:editId="23EEAC85">
            <wp:extent cx="5731510" cy="922655"/>
            <wp:effectExtent l="0" t="0" r="2540" b="0"/>
            <wp:docPr id="83364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44512" name=""/>
                    <pic:cNvPicPr/>
                  </pic:nvPicPr>
                  <pic:blipFill>
                    <a:blip r:embed="rId8"/>
                    <a:stretch>
                      <a:fillRect/>
                    </a:stretch>
                  </pic:blipFill>
                  <pic:spPr>
                    <a:xfrm>
                      <a:off x="0" y="0"/>
                      <a:ext cx="5731510" cy="922655"/>
                    </a:xfrm>
                    <a:prstGeom prst="rect">
                      <a:avLst/>
                    </a:prstGeom>
                  </pic:spPr>
                </pic:pic>
              </a:graphicData>
            </a:graphic>
          </wp:inline>
        </w:drawing>
      </w:r>
    </w:p>
    <w:p w14:paraId="12DBA668" w14:textId="77777777" w:rsidR="00FF23DB" w:rsidRDefault="00FF23DB" w:rsidP="00FF23DB"/>
    <w:p w14:paraId="78257CEE" w14:textId="44B94D2B" w:rsidR="00FF23DB" w:rsidRDefault="00FF23DB" w:rsidP="00FF23DB">
      <w:r w:rsidRPr="00FF23DB">
        <w:drawing>
          <wp:inline distT="0" distB="0" distL="0" distR="0" wp14:anchorId="13D25459" wp14:editId="142F666A">
            <wp:extent cx="5731510" cy="2073275"/>
            <wp:effectExtent l="0" t="0" r="2540" b="3175"/>
            <wp:docPr id="51552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20236" name=""/>
                    <pic:cNvPicPr/>
                  </pic:nvPicPr>
                  <pic:blipFill>
                    <a:blip r:embed="rId9"/>
                    <a:stretch>
                      <a:fillRect/>
                    </a:stretch>
                  </pic:blipFill>
                  <pic:spPr>
                    <a:xfrm>
                      <a:off x="0" y="0"/>
                      <a:ext cx="5731510" cy="2073275"/>
                    </a:xfrm>
                    <a:prstGeom prst="rect">
                      <a:avLst/>
                    </a:prstGeom>
                  </pic:spPr>
                </pic:pic>
              </a:graphicData>
            </a:graphic>
          </wp:inline>
        </w:drawing>
      </w:r>
    </w:p>
    <w:p w14:paraId="22016EBB" w14:textId="77777777" w:rsidR="00FF23DB" w:rsidRPr="00FF23DB" w:rsidRDefault="00FF23DB" w:rsidP="00FF23DB"/>
    <w:p w14:paraId="0DA57D42" w14:textId="77777777" w:rsidR="00FF23DB" w:rsidRPr="00FF23DB" w:rsidRDefault="00FF23DB" w:rsidP="00FF23DB"/>
    <w:p w14:paraId="3BC6C13B" w14:textId="77777777" w:rsidR="00FF23DB" w:rsidRPr="00FF23DB" w:rsidRDefault="00FF23DB" w:rsidP="00FF23DB"/>
    <w:sectPr w:rsidR="00FF23DB" w:rsidRPr="00FF2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C17766"/>
    <w:multiLevelType w:val="hybridMultilevel"/>
    <w:tmpl w:val="AFB42DB4"/>
    <w:lvl w:ilvl="0" w:tplc="D86E9BAA">
      <w:numFmt w:val="bullet"/>
      <w:lvlText w:val=""/>
      <w:lvlJc w:val="left"/>
      <w:pPr>
        <w:ind w:left="720" w:hanging="360"/>
      </w:pPr>
      <w:rPr>
        <w:rFonts w:ascii="Symbol" w:eastAsia="Symbol" w:hAnsi="Symbol" w:cs="Symbol" w:hint="default"/>
        <w:b w:val="0"/>
        <w:bCs w:val="0"/>
        <w:i w:val="0"/>
        <w:iCs w:val="0"/>
        <w:color w:val="333333"/>
        <w:spacing w:val="0"/>
        <w:w w:val="99"/>
        <w:sz w:val="20"/>
        <w:szCs w:val="20"/>
        <w:lang w:val="en-US" w:eastAsia="en-US" w:bidi="ar-SA"/>
      </w:rPr>
    </w:lvl>
    <w:lvl w:ilvl="1" w:tplc="3C18D73E">
      <w:numFmt w:val="bullet"/>
      <w:lvlText w:val="o"/>
      <w:lvlJc w:val="left"/>
      <w:pPr>
        <w:ind w:left="1440"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1A626DD6">
      <w:numFmt w:val="bullet"/>
      <w:lvlText w:val=""/>
      <w:lvlJc w:val="left"/>
      <w:pPr>
        <w:ind w:left="2160" w:hanging="360"/>
      </w:pPr>
      <w:rPr>
        <w:rFonts w:ascii="Wingdings" w:eastAsia="Wingdings" w:hAnsi="Wingdings" w:cs="Wingdings" w:hint="default"/>
        <w:b w:val="0"/>
        <w:bCs w:val="0"/>
        <w:i w:val="0"/>
        <w:iCs w:val="0"/>
        <w:color w:val="333333"/>
        <w:spacing w:val="0"/>
        <w:w w:val="99"/>
        <w:sz w:val="20"/>
        <w:szCs w:val="20"/>
        <w:lang w:val="en-US" w:eastAsia="en-US" w:bidi="ar-SA"/>
      </w:rPr>
    </w:lvl>
    <w:lvl w:ilvl="3" w:tplc="47BC57DC">
      <w:numFmt w:val="bullet"/>
      <w:lvlText w:val="•"/>
      <w:lvlJc w:val="left"/>
      <w:pPr>
        <w:ind w:left="3150" w:hanging="360"/>
      </w:pPr>
      <w:rPr>
        <w:lang w:val="en-US" w:eastAsia="en-US" w:bidi="ar-SA"/>
      </w:rPr>
    </w:lvl>
    <w:lvl w:ilvl="4" w:tplc="0FEE9EFC">
      <w:numFmt w:val="bullet"/>
      <w:lvlText w:val="•"/>
      <w:lvlJc w:val="left"/>
      <w:pPr>
        <w:ind w:left="4140" w:hanging="360"/>
      </w:pPr>
      <w:rPr>
        <w:lang w:val="en-US" w:eastAsia="en-US" w:bidi="ar-SA"/>
      </w:rPr>
    </w:lvl>
    <w:lvl w:ilvl="5" w:tplc="B874D84A">
      <w:numFmt w:val="bullet"/>
      <w:lvlText w:val="•"/>
      <w:lvlJc w:val="left"/>
      <w:pPr>
        <w:ind w:left="5130" w:hanging="360"/>
      </w:pPr>
      <w:rPr>
        <w:lang w:val="en-US" w:eastAsia="en-US" w:bidi="ar-SA"/>
      </w:rPr>
    </w:lvl>
    <w:lvl w:ilvl="6" w:tplc="125A551A">
      <w:numFmt w:val="bullet"/>
      <w:lvlText w:val="•"/>
      <w:lvlJc w:val="left"/>
      <w:pPr>
        <w:ind w:left="6120" w:hanging="360"/>
      </w:pPr>
      <w:rPr>
        <w:lang w:val="en-US" w:eastAsia="en-US" w:bidi="ar-SA"/>
      </w:rPr>
    </w:lvl>
    <w:lvl w:ilvl="7" w:tplc="1BF6FC24">
      <w:numFmt w:val="bullet"/>
      <w:lvlText w:val="•"/>
      <w:lvlJc w:val="left"/>
      <w:pPr>
        <w:ind w:left="7110" w:hanging="360"/>
      </w:pPr>
      <w:rPr>
        <w:lang w:val="en-US" w:eastAsia="en-US" w:bidi="ar-SA"/>
      </w:rPr>
    </w:lvl>
    <w:lvl w:ilvl="8" w:tplc="951E375C">
      <w:numFmt w:val="bullet"/>
      <w:lvlText w:val="•"/>
      <w:lvlJc w:val="left"/>
      <w:pPr>
        <w:ind w:left="8100" w:hanging="360"/>
      </w:pPr>
      <w:rPr>
        <w:lang w:val="en-US" w:eastAsia="en-US" w:bidi="ar-SA"/>
      </w:rPr>
    </w:lvl>
  </w:abstractNum>
  <w:num w:numId="1" w16cid:durableId="102979557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DB"/>
    <w:rsid w:val="00A55F76"/>
    <w:rsid w:val="00FF2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1843"/>
  <w15:chartTrackingRefBased/>
  <w15:docId w15:val="{B6FD281B-EE39-44AD-B9D3-1892540A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3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23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23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23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23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2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3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23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23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23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23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2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3DB"/>
    <w:rPr>
      <w:rFonts w:eastAsiaTheme="majorEastAsia" w:cstheme="majorBidi"/>
      <w:color w:val="272727" w:themeColor="text1" w:themeTint="D8"/>
    </w:rPr>
  </w:style>
  <w:style w:type="paragraph" w:styleId="Title">
    <w:name w:val="Title"/>
    <w:basedOn w:val="Normal"/>
    <w:next w:val="Normal"/>
    <w:link w:val="TitleChar"/>
    <w:uiPriority w:val="10"/>
    <w:qFormat/>
    <w:rsid w:val="00FF2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3DB"/>
    <w:pPr>
      <w:spacing w:before="160"/>
      <w:jc w:val="center"/>
    </w:pPr>
    <w:rPr>
      <w:i/>
      <w:iCs/>
      <w:color w:val="404040" w:themeColor="text1" w:themeTint="BF"/>
    </w:rPr>
  </w:style>
  <w:style w:type="character" w:customStyle="1" w:styleId="QuoteChar">
    <w:name w:val="Quote Char"/>
    <w:basedOn w:val="DefaultParagraphFont"/>
    <w:link w:val="Quote"/>
    <w:uiPriority w:val="29"/>
    <w:rsid w:val="00FF23DB"/>
    <w:rPr>
      <w:i/>
      <w:iCs/>
      <w:color w:val="404040" w:themeColor="text1" w:themeTint="BF"/>
    </w:rPr>
  </w:style>
  <w:style w:type="paragraph" w:styleId="ListParagraph">
    <w:name w:val="List Paragraph"/>
    <w:basedOn w:val="Normal"/>
    <w:uiPriority w:val="34"/>
    <w:qFormat/>
    <w:rsid w:val="00FF23DB"/>
    <w:pPr>
      <w:ind w:left="720"/>
      <w:contextualSpacing/>
    </w:pPr>
  </w:style>
  <w:style w:type="character" w:styleId="IntenseEmphasis">
    <w:name w:val="Intense Emphasis"/>
    <w:basedOn w:val="DefaultParagraphFont"/>
    <w:uiPriority w:val="21"/>
    <w:qFormat/>
    <w:rsid w:val="00FF23DB"/>
    <w:rPr>
      <w:i/>
      <w:iCs/>
      <w:color w:val="2F5496" w:themeColor="accent1" w:themeShade="BF"/>
    </w:rPr>
  </w:style>
  <w:style w:type="paragraph" w:styleId="IntenseQuote">
    <w:name w:val="Intense Quote"/>
    <w:basedOn w:val="Normal"/>
    <w:next w:val="Normal"/>
    <w:link w:val="IntenseQuoteChar"/>
    <w:uiPriority w:val="30"/>
    <w:qFormat/>
    <w:rsid w:val="00FF23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23DB"/>
    <w:rPr>
      <w:i/>
      <w:iCs/>
      <w:color w:val="2F5496" w:themeColor="accent1" w:themeShade="BF"/>
    </w:rPr>
  </w:style>
  <w:style w:type="character" w:styleId="IntenseReference">
    <w:name w:val="Intense Reference"/>
    <w:basedOn w:val="DefaultParagraphFont"/>
    <w:uiPriority w:val="32"/>
    <w:qFormat/>
    <w:rsid w:val="00FF23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80760">
      <w:bodyDiv w:val="1"/>
      <w:marLeft w:val="0"/>
      <w:marRight w:val="0"/>
      <w:marTop w:val="0"/>
      <w:marBottom w:val="0"/>
      <w:divBdr>
        <w:top w:val="none" w:sz="0" w:space="0" w:color="auto"/>
        <w:left w:val="none" w:sz="0" w:space="0" w:color="auto"/>
        <w:bottom w:val="none" w:sz="0" w:space="0" w:color="auto"/>
        <w:right w:val="none" w:sz="0" w:space="0" w:color="auto"/>
      </w:divBdr>
    </w:div>
    <w:div w:id="417405104">
      <w:bodyDiv w:val="1"/>
      <w:marLeft w:val="0"/>
      <w:marRight w:val="0"/>
      <w:marTop w:val="0"/>
      <w:marBottom w:val="0"/>
      <w:divBdr>
        <w:top w:val="none" w:sz="0" w:space="0" w:color="auto"/>
        <w:left w:val="none" w:sz="0" w:space="0" w:color="auto"/>
        <w:bottom w:val="none" w:sz="0" w:space="0" w:color="auto"/>
        <w:right w:val="none" w:sz="0" w:space="0" w:color="auto"/>
      </w:divBdr>
      <w:divsChild>
        <w:div w:id="1792243414">
          <w:marLeft w:val="0"/>
          <w:marRight w:val="0"/>
          <w:marTop w:val="0"/>
          <w:marBottom w:val="0"/>
          <w:divBdr>
            <w:top w:val="none" w:sz="0" w:space="0" w:color="auto"/>
            <w:left w:val="none" w:sz="0" w:space="0" w:color="auto"/>
            <w:bottom w:val="none" w:sz="0" w:space="0" w:color="auto"/>
            <w:right w:val="none" w:sz="0" w:space="0" w:color="auto"/>
          </w:divBdr>
          <w:divsChild>
            <w:div w:id="13300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0530">
      <w:bodyDiv w:val="1"/>
      <w:marLeft w:val="0"/>
      <w:marRight w:val="0"/>
      <w:marTop w:val="0"/>
      <w:marBottom w:val="0"/>
      <w:divBdr>
        <w:top w:val="none" w:sz="0" w:space="0" w:color="auto"/>
        <w:left w:val="none" w:sz="0" w:space="0" w:color="auto"/>
        <w:bottom w:val="none" w:sz="0" w:space="0" w:color="auto"/>
        <w:right w:val="none" w:sz="0" w:space="0" w:color="auto"/>
      </w:divBdr>
      <w:divsChild>
        <w:div w:id="449714488">
          <w:marLeft w:val="0"/>
          <w:marRight w:val="0"/>
          <w:marTop w:val="0"/>
          <w:marBottom w:val="0"/>
          <w:divBdr>
            <w:top w:val="none" w:sz="0" w:space="0" w:color="auto"/>
            <w:left w:val="none" w:sz="0" w:space="0" w:color="auto"/>
            <w:bottom w:val="none" w:sz="0" w:space="0" w:color="auto"/>
            <w:right w:val="none" w:sz="0" w:space="0" w:color="auto"/>
          </w:divBdr>
          <w:divsChild>
            <w:div w:id="6808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0497">
      <w:bodyDiv w:val="1"/>
      <w:marLeft w:val="0"/>
      <w:marRight w:val="0"/>
      <w:marTop w:val="0"/>
      <w:marBottom w:val="0"/>
      <w:divBdr>
        <w:top w:val="none" w:sz="0" w:space="0" w:color="auto"/>
        <w:left w:val="none" w:sz="0" w:space="0" w:color="auto"/>
        <w:bottom w:val="none" w:sz="0" w:space="0" w:color="auto"/>
        <w:right w:val="none" w:sz="0" w:space="0" w:color="auto"/>
      </w:divBdr>
    </w:div>
    <w:div w:id="648021979">
      <w:bodyDiv w:val="1"/>
      <w:marLeft w:val="0"/>
      <w:marRight w:val="0"/>
      <w:marTop w:val="0"/>
      <w:marBottom w:val="0"/>
      <w:divBdr>
        <w:top w:val="none" w:sz="0" w:space="0" w:color="auto"/>
        <w:left w:val="none" w:sz="0" w:space="0" w:color="auto"/>
        <w:bottom w:val="none" w:sz="0" w:space="0" w:color="auto"/>
        <w:right w:val="none" w:sz="0" w:space="0" w:color="auto"/>
      </w:divBdr>
    </w:div>
    <w:div w:id="652952674">
      <w:bodyDiv w:val="1"/>
      <w:marLeft w:val="0"/>
      <w:marRight w:val="0"/>
      <w:marTop w:val="0"/>
      <w:marBottom w:val="0"/>
      <w:divBdr>
        <w:top w:val="none" w:sz="0" w:space="0" w:color="auto"/>
        <w:left w:val="none" w:sz="0" w:space="0" w:color="auto"/>
        <w:bottom w:val="none" w:sz="0" w:space="0" w:color="auto"/>
        <w:right w:val="none" w:sz="0" w:space="0" w:color="auto"/>
      </w:divBdr>
      <w:divsChild>
        <w:div w:id="1152059917">
          <w:marLeft w:val="0"/>
          <w:marRight w:val="0"/>
          <w:marTop w:val="0"/>
          <w:marBottom w:val="0"/>
          <w:divBdr>
            <w:top w:val="none" w:sz="0" w:space="0" w:color="auto"/>
            <w:left w:val="none" w:sz="0" w:space="0" w:color="auto"/>
            <w:bottom w:val="none" w:sz="0" w:space="0" w:color="auto"/>
            <w:right w:val="none" w:sz="0" w:space="0" w:color="auto"/>
          </w:divBdr>
          <w:divsChild>
            <w:div w:id="20623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7374">
      <w:bodyDiv w:val="1"/>
      <w:marLeft w:val="0"/>
      <w:marRight w:val="0"/>
      <w:marTop w:val="0"/>
      <w:marBottom w:val="0"/>
      <w:divBdr>
        <w:top w:val="none" w:sz="0" w:space="0" w:color="auto"/>
        <w:left w:val="none" w:sz="0" w:space="0" w:color="auto"/>
        <w:bottom w:val="none" w:sz="0" w:space="0" w:color="auto"/>
        <w:right w:val="none" w:sz="0" w:space="0" w:color="auto"/>
      </w:divBdr>
    </w:div>
    <w:div w:id="1046443393">
      <w:bodyDiv w:val="1"/>
      <w:marLeft w:val="0"/>
      <w:marRight w:val="0"/>
      <w:marTop w:val="0"/>
      <w:marBottom w:val="0"/>
      <w:divBdr>
        <w:top w:val="none" w:sz="0" w:space="0" w:color="auto"/>
        <w:left w:val="none" w:sz="0" w:space="0" w:color="auto"/>
        <w:bottom w:val="none" w:sz="0" w:space="0" w:color="auto"/>
        <w:right w:val="none" w:sz="0" w:space="0" w:color="auto"/>
      </w:divBdr>
      <w:divsChild>
        <w:div w:id="1002665737">
          <w:marLeft w:val="0"/>
          <w:marRight w:val="0"/>
          <w:marTop w:val="0"/>
          <w:marBottom w:val="0"/>
          <w:divBdr>
            <w:top w:val="none" w:sz="0" w:space="0" w:color="auto"/>
            <w:left w:val="none" w:sz="0" w:space="0" w:color="auto"/>
            <w:bottom w:val="none" w:sz="0" w:space="0" w:color="auto"/>
            <w:right w:val="none" w:sz="0" w:space="0" w:color="auto"/>
          </w:divBdr>
          <w:divsChild>
            <w:div w:id="15614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433">
      <w:bodyDiv w:val="1"/>
      <w:marLeft w:val="0"/>
      <w:marRight w:val="0"/>
      <w:marTop w:val="0"/>
      <w:marBottom w:val="0"/>
      <w:divBdr>
        <w:top w:val="none" w:sz="0" w:space="0" w:color="auto"/>
        <w:left w:val="none" w:sz="0" w:space="0" w:color="auto"/>
        <w:bottom w:val="none" w:sz="0" w:space="0" w:color="auto"/>
        <w:right w:val="none" w:sz="0" w:space="0" w:color="auto"/>
      </w:divBdr>
      <w:divsChild>
        <w:div w:id="971908752">
          <w:marLeft w:val="0"/>
          <w:marRight w:val="0"/>
          <w:marTop w:val="0"/>
          <w:marBottom w:val="0"/>
          <w:divBdr>
            <w:top w:val="none" w:sz="0" w:space="0" w:color="auto"/>
            <w:left w:val="none" w:sz="0" w:space="0" w:color="auto"/>
            <w:bottom w:val="none" w:sz="0" w:space="0" w:color="auto"/>
            <w:right w:val="none" w:sz="0" w:space="0" w:color="auto"/>
          </w:divBdr>
          <w:divsChild>
            <w:div w:id="15102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7188">
      <w:bodyDiv w:val="1"/>
      <w:marLeft w:val="0"/>
      <w:marRight w:val="0"/>
      <w:marTop w:val="0"/>
      <w:marBottom w:val="0"/>
      <w:divBdr>
        <w:top w:val="none" w:sz="0" w:space="0" w:color="auto"/>
        <w:left w:val="none" w:sz="0" w:space="0" w:color="auto"/>
        <w:bottom w:val="none" w:sz="0" w:space="0" w:color="auto"/>
        <w:right w:val="none" w:sz="0" w:space="0" w:color="auto"/>
      </w:divBdr>
      <w:divsChild>
        <w:div w:id="745299504">
          <w:marLeft w:val="0"/>
          <w:marRight w:val="0"/>
          <w:marTop w:val="0"/>
          <w:marBottom w:val="0"/>
          <w:divBdr>
            <w:top w:val="none" w:sz="0" w:space="0" w:color="auto"/>
            <w:left w:val="none" w:sz="0" w:space="0" w:color="auto"/>
            <w:bottom w:val="none" w:sz="0" w:space="0" w:color="auto"/>
            <w:right w:val="none" w:sz="0" w:space="0" w:color="auto"/>
          </w:divBdr>
          <w:divsChild>
            <w:div w:id="8475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Nipuna AMANAPU</dc:creator>
  <cp:keywords/>
  <dc:description/>
  <cp:lastModifiedBy>Nipuna AMANAPU</cp:lastModifiedBy>
  <cp:revision>1</cp:revision>
  <dcterms:created xsi:type="dcterms:W3CDTF">2025-07-17T06:37:00Z</dcterms:created>
  <dcterms:modified xsi:type="dcterms:W3CDTF">2025-07-17T06:46:00Z</dcterms:modified>
</cp:coreProperties>
</file>