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C739" w14:textId="77777777" w:rsidR="007976C8" w:rsidRDefault="00386276">
      <w:pPr>
        <w:spacing w:before="240" w:after="240"/>
        <w:jc w:val="center"/>
        <w:rPr>
          <w:b/>
          <w:sz w:val="24"/>
          <w:szCs w:val="24"/>
        </w:rPr>
      </w:pPr>
      <w:r>
        <w:rPr>
          <w:b/>
          <w:sz w:val="24"/>
          <w:szCs w:val="24"/>
        </w:rPr>
        <w:t>UNIVERSIDADE FEDERAL DE OURO PRETO – UFOP</w:t>
      </w:r>
    </w:p>
    <w:p w14:paraId="3089C414" w14:textId="77777777" w:rsidR="007976C8" w:rsidRDefault="00386276">
      <w:pPr>
        <w:spacing w:before="240" w:after="240"/>
        <w:jc w:val="center"/>
        <w:rPr>
          <w:b/>
          <w:sz w:val="24"/>
          <w:szCs w:val="24"/>
        </w:rPr>
      </w:pPr>
      <w:r>
        <w:rPr>
          <w:b/>
          <w:sz w:val="24"/>
          <w:szCs w:val="24"/>
        </w:rPr>
        <w:t>Ciência da Computação</w:t>
      </w:r>
    </w:p>
    <w:p w14:paraId="3033FC19" w14:textId="77777777" w:rsidR="007976C8" w:rsidRDefault="007976C8">
      <w:pPr>
        <w:rPr>
          <w:b/>
          <w:sz w:val="36"/>
          <w:szCs w:val="36"/>
        </w:rPr>
      </w:pPr>
    </w:p>
    <w:p w14:paraId="555B13D6" w14:textId="77777777" w:rsidR="007976C8" w:rsidRDefault="00386276">
      <w:pPr>
        <w:jc w:val="center"/>
        <w:rPr>
          <w:b/>
          <w:sz w:val="36"/>
          <w:szCs w:val="36"/>
        </w:rPr>
      </w:pPr>
      <w:r>
        <w:rPr>
          <w:b/>
          <w:noProof/>
          <w:sz w:val="36"/>
          <w:szCs w:val="36"/>
        </w:rPr>
        <w:drawing>
          <wp:inline distT="114300" distB="114300" distL="114300" distR="114300" wp14:anchorId="06300010" wp14:editId="7A7F20A1">
            <wp:extent cx="1311215" cy="312194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311215" cy="3121940"/>
                    </a:xfrm>
                    <a:prstGeom prst="rect">
                      <a:avLst/>
                    </a:prstGeom>
                    <a:ln/>
                  </pic:spPr>
                </pic:pic>
              </a:graphicData>
            </a:graphic>
          </wp:inline>
        </w:drawing>
      </w:r>
    </w:p>
    <w:p w14:paraId="2214E0E5" w14:textId="77777777" w:rsidR="007976C8" w:rsidRDefault="007976C8">
      <w:pPr>
        <w:rPr>
          <w:b/>
          <w:sz w:val="36"/>
          <w:szCs w:val="36"/>
        </w:rPr>
      </w:pPr>
    </w:p>
    <w:p w14:paraId="1604771A" w14:textId="77777777" w:rsidR="007976C8" w:rsidRDefault="00386276">
      <w:pPr>
        <w:spacing w:before="240" w:after="240" w:line="360" w:lineRule="auto"/>
        <w:jc w:val="center"/>
        <w:rPr>
          <w:b/>
          <w:sz w:val="24"/>
          <w:szCs w:val="24"/>
        </w:rPr>
      </w:pPr>
      <w:r>
        <w:rPr>
          <w:b/>
          <w:sz w:val="24"/>
          <w:szCs w:val="24"/>
        </w:rPr>
        <w:t>Engenharia de Software I</w:t>
      </w:r>
    </w:p>
    <w:p w14:paraId="4459E5FB" w14:textId="77777777" w:rsidR="007976C8" w:rsidRDefault="007976C8">
      <w:pPr>
        <w:spacing w:before="240" w:after="240" w:line="360" w:lineRule="auto"/>
        <w:jc w:val="center"/>
        <w:rPr>
          <w:b/>
          <w:sz w:val="24"/>
          <w:szCs w:val="24"/>
        </w:rPr>
      </w:pPr>
    </w:p>
    <w:p w14:paraId="47D8973D" w14:textId="77777777" w:rsidR="007976C8" w:rsidRDefault="00386276">
      <w:pPr>
        <w:spacing w:before="240" w:after="240" w:line="360" w:lineRule="auto"/>
        <w:jc w:val="center"/>
        <w:rPr>
          <w:b/>
          <w:sz w:val="24"/>
          <w:szCs w:val="24"/>
        </w:rPr>
      </w:pPr>
      <w:r>
        <w:rPr>
          <w:b/>
          <w:sz w:val="24"/>
          <w:szCs w:val="24"/>
        </w:rPr>
        <w:t>LISTA 1 - INTRODUÇÃO À ENGENHARIA DE SOFTWARE</w:t>
      </w:r>
    </w:p>
    <w:p w14:paraId="5B2EDCD2" w14:textId="77777777" w:rsidR="007976C8" w:rsidRDefault="00386276">
      <w:pPr>
        <w:spacing w:before="240" w:after="240" w:line="360" w:lineRule="auto"/>
        <w:rPr>
          <w:b/>
          <w:color w:val="FF0000"/>
          <w:sz w:val="24"/>
          <w:szCs w:val="24"/>
        </w:rPr>
      </w:pPr>
      <w:r>
        <w:rPr>
          <w:b/>
          <w:color w:val="FF0000"/>
          <w:sz w:val="24"/>
          <w:szCs w:val="24"/>
        </w:rPr>
        <w:t xml:space="preserve">   </w:t>
      </w:r>
    </w:p>
    <w:p w14:paraId="2FDA4014" w14:textId="260CEC0D" w:rsidR="007976C8" w:rsidRDefault="00386276" w:rsidP="00B00CD6">
      <w:pPr>
        <w:spacing w:before="240" w:after="240" w:line="360" w:lineRule="auto"/>
        <w:ind w:left="3828"/>
        <w:jc w:val="right"/>
        <w:rPr>
          <w:b/>
          <w:sz w:val="20"/>
          <w:szCs w:val="20"/>
        </w:rPr>
      </w:pPr>
      <w:r>
        <w:rPr>
          <w:b/>
          <w:sz w:val="20"/>
          <w:szCs w:val="20"/>
        </w:rPr>
        <w:t xml:space="preserve">Nome: </w:t>
      </w:r>
      <w:r w:rsidR="00E417E9">
        <w:rPr>
          <w:b/>
          <w:sz w:val="20"/>
          <w:szCs w:val="20"/>
        </w:rPr>
        <w:t>Gabriel Fernandes Niquini</w:t>
      </w:r>
    </w:p>
    <w:p w14:paraId="62D9064C" w14:textId="1F3A7A28" w:rsidR="007976C8" w:rsidRDefault="00386276">
      <w:pPr>
        <w:spacing w:before="240" w:after="240" w:line="360" w:lineRule="auto"/>
        <w:ind w:left="4960"/>
        <w:jc w:val="right"/>
        <w:rPr>
          <w:b/>
          <w:sz w:val="20"/>
          <w:szCs w:val="20"/>
        </w:rPr>
      </w:pPr>
      <w:r>
        <w:rPr>
          <w:b/>
          <w:sz w:val="20"/>
          <w:szCs w:val="20"/>
        </w:rPr>
        <w:t xml:space="preserve">Matrícula: </w:t>
      </w:r>
      <w:r w:rsidR="00B00CD6">
        <w:rPr>
          <w:b/>
          <w:sz w:val="20"/>
          <w:szCs w:val="20"/>
        </w:rPr>
        <w:t>19.1.4</w:t>
      </w:r>
      <w:r w:rsidR="00E417E9">
        <w:rPr>
          <w:b/>
          <w:sz w:val="20"/>
          <w:szCs w:val="20"/>
        </w:rPr>
        <w:t>11</w:t>
      </w:r>
      <w:r w:rsidR="00B00CD6">
        <w:rPr>
          <w:b/>
          <w:sz w:val="20"/>
          <w:szCs w:val="20"/>
        </w:rPr>
        <w:t>3</w:t>
      </w:r>
    </w:p>
    <w:p w14:paraId="3AD372F1" w14:textId="77777777" w:rsidR="007976C8" w:rsidRDefault="007976C8">
      <w:pPr>
        <w:spacing w:before="240" w:after="240" w:line="360" w:lineRule="auto"/>
        <w:ind w:left="4960"/>
        <w:jc w:val="both"/>
        <w:rPr>
          <w:b/>
          <w:sz w:val="20"/>
          <w:szCs w:val="20"/>
        </w:rPr>
      </w:pPr>
    </w:p>
    <w:p w14:paraId="5CED5F84" w14:textId="77777777" w:rsidR="007976C8" w:rsidRDefault="00386276">
      <w:pPr>
        <w:spacing w:before="240" w:after="240" w:line="360" w:lineRule="auto"/>
        <w:ind w:left="4960"/>
        <w:jc w:val="both"/>
        <w:rPr>
          <w:b/>
          <w:color w:val="FF0000"/>
          <w:sz w:val="24"/>
          <w:szCs w:val="24"/>
        </w:rPr>
      </w:pPr>
      <w:r>
        <w:rPr>
          <w:b/>
          <w:sz w:val="20"/>
          <w:szCs w:val="20"/>
        </w:rPr>
        <w:t xml:space="preserve"> </w:t>
      </w:r>
      <w:r>
        <w:rPr>
          <w:b/>
          <w:color w:val="FF0000"/>
          <w:sz w:val="24"/>
          <w:szCs w:val="24"/>
        </w:rPr>
        <w:t xml:space="preserve">  </w:t>
      </w:r>
    </w:p>
    <w:p w14:paraId="19762E3C" w14:textId="77777777" w:rsidR="007976C8" w:rsidRDefault="00386276">
      <w:pPr>
        <w:spacing w:before="240" w:after="240" w:line="360" w:lineRule="auto"/>
        <w:jc w:val="center"/>
        <w:rPr>
          <w:b/>
          <w:sz w:val="24"/>
          <w:szCs w:val="24"/>
        </w:rPr>
      </w:pPr>
      <w:r>
        <w:rPr>
          <w:b/>
          <w:sz w:val="24"/>
          <w:szCs w:val="24"/>
        </w:rPr>
        <w:t>Ouro Preto</w:t>
      </w:r>
    </w:p>
    <w:p w14:paraId="65D8811F" w14:textId="430AE59C" w:rsidR="007976C8" w:rsidRDefault="00386276">
      <w:pPr>
        <w:spacing w:before="240" w:after="240" w:line="360" w:lineRule="auto"/>
        <w:jc w:val="center"/>
        <w:rPr>
          <w:b/>
          <w:sz w:val="24"/>
          <w:szCs w:val="24"/>
        </w:rPr>
      </w:pPr>
      <w:r>
        <w:rPr>
          <w:b/>
          <w:sz w:val="24"/>
          <w:szCs w:val="24"/>
        </w:rPr>
        <w:t>202</w:t>
      </w:r>
      <w:r w:rsidR="00E417E9">
        <w:rPr>
          <w:b/>
          <w:sz w:val="24"/>
          <w:szCs w:val="24"/>
        </w:rPr>
        <w:t>2</w:t>
      </w:r>
    </w:p>
    <w:p w14:paraId="3DDE6D7C"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Questão 1</w:t>
      </w:r>
    </w:p>
    <w:p w14:paraId="191B051E"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termo engenharia de software traz os conceitos de engenharia (criação, construção, análise, desenvolvimento e manutenção) para a produção de softwares com o objetivo de produzi-los de maneira econômica, que seja confiável e que trabalhe em máquinas reais.</w:t>
      </w:r>
    </w:p>
    <w:p w14:paraId="3CA005EC" w14:textId="77777777" w:rsidR="007976C8" w:rsidRDefault="00386276">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fundamentos científicos envolvem o uso de modelos abstratos e precisos que permitem ao engenheiro especificar, projetar, implementar e manter sistemas de software, avaliando e garantindo sua qualidade. Além disso, deve oferecer mecanismos para se planejar e gerenciar o processo de desenvolvimento.</w:t>
      </w:r>
    </w:p>
    <w:p w14:paraId="62100726"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2</w:t>
      </w:r>
    </w:p>
    <w:p w14:paraId="1BEF2389"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PMBOK conceitua um projeto como um esforço temporário, ou seja, finito. Tem, portanto, início e fim bem determinados e empreendidos para se alcançar um objetivo exclusivo, ou seja, um resultado específico que o torna único.</w:t>
      </w:r>
    </w:p>
    <w:p w14:paraId="4032F35F"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projetos são executados por pessoas e com limitações de recursos e são planejados, executados e controlados ao longo de seu ciclo de vida. De forma simples, é possível afirmar que os projetos se diferenciam dos processos e das operações, porque não são contínuos e repetitivos pois possuem caráter único.</w:t>
      </w:r>
    </w:p>
    <w:p w14:paraId="7DAF4A9D"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se tenha uma dimensão melhor da importância dos projetos, basta compreender que, para que qualquer organização alcance seus objetivos, ela precisará de esforços organizados. Isso é válido desde a construção de uma nova fábrica até a ampliação de uma unidade operacional, por exemplo.</w:t>
      </w:r>
    </w:p>
    <w:p w14:paraId="48CE77B3"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 pode ser melhor compreendido por meio dos processos que o compõem, organizados em cinco grupos:</w:t>
      </w:r>
    </w:p>
    <w:p w14:paraId="33D2E1E0"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Iniciação;</w:t>
      </w:r>
    </w:p>
    <w:p w14:paraId="3C300BAB"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Planejamento;</w:t>
      </w:r>
    </w:p>
    <w:p w14:paraId="1A3C68EE"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Execução;</w:t>
      </w:r>
    </w:p>
    <w:p w14:paraId="1A9222B8"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Monitoramento e controle;</w:t>
      </w:r>
    </w:p>
    <w:p w14:paraId="734A9F6B" w14:textId="77777777" w:rsidR="007976C8" w:rsidRDefault="0038627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Encerramento.</w:t>
      </w:r>
    </w:p>
    <w:p w14:paraId="10D2BD04"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3</w:t>
      </w:r>
    </w:p>
    <w:p w14:paraId="7FAA00B7"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arquitetura de software serve como uma estrutura através da qual se tem o entendimento dos componentes de um sistema e de seus inter-relacionamentos. Ela consiste na definição dos componentes de software, suas propriedades externas, e seus relacionamentos </w:t>
      </w:r>
      <w:r>
        <w:rPr>
          <w:rFonts w:ascii="Times New Roman" w:eastAsia="Times New Roman" w:hAnsi="Times New Roman" w:cs="Times New Roman"/>
          <w:sz w:val="24"/>
          <w:szCs w:val="24"/>
        </w:rPr>
        <w:lastRenderedPageBreak/>
        <w:t xml:space="preserve">com outros softwares. O termo também se refere à documentação da arquitetura de software do sistema. Essa documentação facilita a comunicação entre os </w:t>
      </w:r>
      <w:r>
        <w:rPr>
          <w:rFonts w:ascii="Times New Roman" w:eastAsia="Times New Roman" w:hAnsi="Times New Roman" w:cs="Times New Roman"/>
          <w:i/>
          <w:sz w:val="24"/>
          <w:szCs w:val="24"/>
        </w:rPr>
        <w:t>stakeholders</w:t>
      </w:r>
      <w:r>
        <w:rPr>
          <w:rFonts w:ascii="Times New Roman" w:eastAsia="Times New Roman" w:hAnsi="Times New Roman" w:cs="Times New Roman"/>
          <w:sz w:val="24"/>
          <w:szCs w:val="24"/>
        </w:rPr>
        <w:t>, registra as decisões iniciais acerca do projeto de alto-nível e permite o reuso do projeto dos componentes e padrões entre projetos.</w:t>
      </w:r>
    </w:p>
    <w:p w14:paraId="37EA6A83"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Questão 4</w:t>
      </w:r>
    </w:p>
    <w:p w14:paraId="3704EB26"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Componentes são unidades independentes de um software com o qual interagimos através de interfaces, estas são:</w:t>
      </w:r>
      <w:r>
        <w:rPr>
          <w:rFonts w:ascii="Times New Roman" w:eastAsia="Times New Roman" w:hAnsi="Times New Roman" w:cs="Times New Roman"/>
          <w:i/>
          <w:sz w:val="24"/>
          <w:szCs w:val="24"/>
        </w:rPr>
        <w:t xml:space="preserve"> Interface Requires</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 xml:space="preserve">Interface </w:t>
      </w:r>
      <w:proofErr w:type="spellStart"/>
      <w:r>
        <w:rPr>
          <w:rFonts w:ascii="Times New Roman" w:eastAsia="Times New Roman" w:hAnsi="Times New Roman" w:cs="Times New Roman"/>
          <w:i/>
          <w:sz w:val="24"/>
          <w:szCs w:val="24"/>
        </w:rPr>
        <w:t>Provides</w:t>
      </w:r>
      <w:proofErr w:type="spellEnd"/>
      <w:r>
        <w:rPr>
          <w:rFonts w:ascii="Times New Roman" w:eastAsia="Times New Roman" w:hAnsi="Times New Roman" w:cs="Times New Roman"/>
          <w:sz w:val="24"/>
          <w:szCs w:val="24"/>
        </w:rPr>
        <w:t xml:space="preserve"> (API). </w:t>
      </w:r>
    </w:p>
    <w:p w14:paraId="52BDD630"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Desenvolvimento baseado em componentes (DBC) é o desenvolvimento de um sistema com foco no desenvolvimento dos componentes independentes que irão compor o software quando interligados e que permitem uma fácil manutenção e alteração de parte do software.</w:t>
      </w:r>
    </w:p>
    <w:p w14:paraId="57CED0EB"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Questão 5</w:t>
      </w:r>
    </w:p>
    <w:p w14:paraId="3431AD46" w14:textId="77777777" w:rsidR="007976C8" w:rsidRDefault="00386276">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Camadas: as funcionalidades do sistema estão organizadas em camadas, onde cada camada é implementada baseada no funcionamento das camadas inferiores, quanto mais internas forem as camadas, mais essencial é sua função, tendendo a ser utilizada em todo o sistema.</w:t>
      </w:r>
    </w:p>
    <w:p w14:paraId="70D13177" w14:textId="77777777" w:rsidR="007976C8" w:rsidRDefault="00386276">
      <w:pPr>
        <w:numPr>
          <w:ilvl w:val="1"/>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Para facilitar o entendimento, podemos olhar para o modelo de redes OSI, onde a primeira camada é a mais essencial e utilizada em toda comunicação com a rede.</w:t>
      </w:r>
    </w:p>
    <w:p w14:paraId="246396AC" w14:textId="71C58226" w:rsidR="007976C8" w:rsidRDefault="00386276">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suas vantagens, permite a substituição de camadas inteiras, contanto que a interface seja mantida. Recursos redundantes, como a autenticação, podem ser fornecidos em cada camada para aumentar a </w:t>
      </w:r>
      <w:r w:rsidR="00E417E9">
        <w:rPr>
          <w:rFonts w:ascii="Times New Roman" w:eastAsia="Times New Roman" w:hAnsi="Times New Roman" w:cs="Times New Roman"/>
          <w:sz w:val="24"/>
          <w:szCs w:val="24"/>
        </w:rPr>
        <w:t>dependência</w:t>
      </w:r>
      <w:r>
        <w:rPr>
          <w:rFonts w:ascii="Times New Roman" w:eastAsia="Times New Roman" w:hAnsi="Times New Roman" w:cs="Times New Roman"/>
          <w:sz w:val="24"/>
          <w:szCs w:val="24"/>
        </w:rPr>
        <w:t xml:space="preserve"> do sistema.</w:t>
      </w:r>
      <w:r>
        <w:rPr>
          <w:color w:val="767600"/>
          <w:sz w:val="32"/>
          <w:szCs w:val="32"/>
        </w:rPr>
        <w:t xml:space="preserve"> </w:t>
      </w:r>
    </w:p>
    <w:p w14:paraId="1B980274" w14:textId="77777777" w:rsidR="007976C8" w:rsidRDefault="00386276">
      <w:pPr>
        <w:widowControl w:val="0"/>
        <w:numPr>
          <w:ilvl w:val="1"/>
          <w:numId w:val="3"/>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por outro lado, na prática, muitas vezes é difícil proporcionar uma separação clara entre as camadas, de modo que camadas dos níveis mais altos podem ter de interagir diretamente com as dos níveis mais baixos em vez das imediatamente inferiores a elas. O desempenho pode ser um problema por causa dos múltiplos níveis de interpretação de uma requisição de serviço à medida que essa requisição é processada em cada camada.</w:t>
      </w:r>
    </w:p>
    <w:p w14:paraId="31A2D7EF" w14:textId="77777777" w:rsidR="007976C8" w:rsidRDefault="007976C8">
      <w:pPr>
        <w:widowControl w:val="0"/>
        <w:spacing w:after="100" w:line="360" w:lineRule="auto"/>
        <w:jc w:val="both"/>
        <w:rPr>
          <w:rFonts w:ascii="Times New Roman" w:eastAsia="Times New Roman" w:hAnsi="Times New Roman" w:cs="Times New Roman"/>
          <w:sz w:val="24"/>
          <w:szCs w:val="24"/>
        </w:rPr>
      </w:pPr>
    </w:p>
    <w:p w14:paraId="4F42C3B7" w14:textId="77777777" w:rsidR="007976C8" w:rsidRDefault="00386276">
      <w:pPr>
        <w:numPr>
          <w:ilvl w:val="1"/>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Podemos ver um modelo geral de um sistema com arquitetura em camadas abaixo.</w:t>
      </w:r>
    </w:p>
    <w:p w14:paraId="4F5B1FCB" w14:textId="77777777" w:rsidR="007976C8" w:rsidRDefault="00386276" w:rsidP="00B00CD6">
      <w:pPr>
        <w:spacing w:before="240" w:after="24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7A13B0E1" wp14:editId="60759342">
            <wp:simplePos x="0" y="0"/>
            <wp:positionH relativeFrom="margin">
              <wp:align>center</wp:align>
            </wp:positionH>
            <wp:positionV relativeFrom="paragraph">
              <wp:posOffset>0</wp:posOffset>
            </wp:positionV>
            <wp:extent cx="3433763" cy="1942973"/>
            <wp:effectExtent l="0" t="0" r="0" b="635"/>
            <wp:wrapTopAndBottom/>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433763" cy="1942973"/>
                    </a:xfrm>
                    <a:prstGeom prst="rect">
                      <a:avLst/>
                    </a:prstGeom>
                    <a:ln/>
                  </pic:spPr>
                </pic:pic>
              </a:graphicData>
            </a:graphic>
          </wp:anchor>
        </w:drawing>
      </w:r>
    </w:p>
    <w:p w14:paraId="75DF8031" w14:textId="77777777" w:rsidR="007976C8" w:rsidRDefault="00386276">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Cliente-servidor: sistema organizado em um conjunto de servidores e serviços associados e também um cliente que acessa e usa os serviços. Geralmente são implementados como sistemas distribuídos.</w:t>
      </w:r>
    </w:p>
    <w:p w14:paraId="1A45C2A7" w14:textId="77777777" w:rsidR="007976C8" w:rsidRDefault="00386276">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servidores são componentes do software e geralmente podem ser executados da própria máquina.</w:t>
      </w:r>
    </w:p>
    <w:p w14:paraId="0149350C" w14:textId="77777777" w:rsidR="007976C8" w:rsidRDefault="00386276">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Outro componente importante é uma rede que permite o acesso aos serviços pelo cliente.</w:t>
      </w:r>
    </w:p>
    <w:p w14:paraId="7084BF8F" w14:textId="77777777" w:rsidR="007976C8" w:rsidRDefault="00386276">
      <w:pPr>
        <w:widowControl w:val="0"/>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principal vantagem desse modelo é que os servidores podem ser distribuídos em rede. A funcionalidade geral (por exemplo, um serviço de impressão) pode estar disponível para todos os clientes e não precisa ser implementada por todos os serviços.</w:t>
      </w:r>
    </w:p>
    <w:p w14:paraId="2FB5C59D" w14:textId="77777777" w:rsidR="007976C8" w:rsidRDefault="00386276">
      <w:pPr>
        <w:widowControl w:val="0"/>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para as desvantagens, cada serviço é um único ponto de falha e, portanto, é suscetível a ataques de negação de serviço ou a falhas no servidor. O desempenho pode ser imprevisível porque depende da rede e também do sistema. Podem surgir problemas de gerenciamento se os servidores forem de propriedade de organizações diferentes.</w:t>
      </w:r>
    </w:p>
    <w:p w14:paraId="6B6AF65E" w14:textId="77777777" w:rsidR="007976C8" w:rsidRDefault="00386276">
      <w:pPr>
        <w:numPr>
          <w:ilvl w:val="1"/>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Abaixo podemos ver um modelo de um sistema de uma biblioteca com arquitetura cliente-servidor, onde o cliente se comunica com o sistema através de uma interface.</w:t>
      </w:r>
    </w:p>
    <w:p w14:paraId="017A684B" w14:textId="77777777" w:rsidR="007976C8" w:rsidRDefault="00386276">
      <w:pPr>
        <w:spacing w:before="240" w:after="24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9F3DFF" wp14:editId="0D1A0C26">
            <wp:extent cx="3490913" cy="16911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90913" cy="1691193"/>
                    </a:xfrm>
                    <a:prstGeom prst="rect">
                      <a:avLst/>
                    </a:prstGeom>
                    <a:ln/>
                  </pic:spPr>
                </pic:pic>
              </a:graphicData>
            </a:graphic>
          </wp:inline>
        </w:drawing>
      </w:r>
    </w:p>
    <w:p w14:paraId="4FFFA756" w14:textId="77777777" w:rsidR="007976C8" w:rsidRDefault="007976C8">
      <w:pPr>
        <w:spacing w:before="240" w:after="240" w:line="360" w:lineRule="auto"/>
        <w:ind w:left="1440"/>
        <w:jc w:val="both"/>
        <w:rPr>
          <w:rFonts w:ascii="Times New Roman" w:eastAsia="Times New Roman" w:hAnsi="Times New Roman" w:cs="Times New Roman"/>
          <w:sz w:val="24"/>
          <w:szCs w:val="24"/>
        </w:rPr>
      </w:pPr>
    </w:p>
    <w:p w14:paraId="1DC380E3" w14:textId="77777777" w:rsidR="007976C8" w:rsidRDefault="00386276">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Monolítica: é um sistema único, isto é, sem divisões de processos. Nesta organização, os componentes estão ligados a um único programa.</w:t>
      </w:r>
    </w:p>
    <w:p w14:paraId="70343FF5" w14:textId="77777777" w:rsidR="007976C8" w:rsidRDefault="00386276">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Algumas de suas vantagens incluem a facilidade de implementação devido ao fato da </w:t>
      </w:r>
      <w:r>
        <w:rPr>
          <w:rFonts w:ascii="Times New Roman" w:eastAsia="Times New Roman" w:hAnsi="Times New Roman" w:cs="Times New Roman"/>
          <w:sz w:val="24"/>
          <w:szCs w:val="24"/>
          <w:highlight w:val="white"/>
        </w:rPr>
        <w:t xml:space="preserve">organização ficar concentrada em um único sistema, o que facilita também os testes e </w:t>
      </w:r>
      <w:proofErr w:type="spellStart"/>
      <w:r>
        <w:rPr>
          <w:rFonts w:ascii="Times New Roman" w:eastAsia="Times New Roman" w:hAnsi="Times New Roman" w:cs="Times New Roman"/>
          <w:i/>
          <w:sz w:val="24"/>
          <w:szCs w:val="24"/>
          <w:highlight w:val="white"/>
        </w:rPr>
        <w:t>deploy</w:t>
      </w:r>
      <w:proofErr w:type="spellEnd"/>
      <w:r>
        <w:rPr>
          <w:rFonts w:ascii="Times New Roman" w:eastAsia="Times New Roman" w:hAnsi="Times New Roman" w:cs="Times New Roman"/>
          <w:sz w:val="24"/>
          <w:szCs w:val="24"/>
          <w:highlight w:val="white"/>
        </w:rPr>
        <w:t xml:space="preserve"> do sistema para o servidor.</w:t>
      </w:r>
    </w:p>
    <w:p w14:paraId="1F867C63" w14:textId="77777777" w:rsidR="007976C8" w:rsidRDefault="00B00CD6">
      <w:pPr>
        <w:numPr>
          <w:ilvl w:val="1"/>
          <w:numId w:val="4"/>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B50BD3C" wp14:editId="23787FD0">
            <wp:simplePos x="0" y="0"/>
            <wp:positionH relativeFrom="margin">
              <wp:align>center</wp:align>
            </wp:positionH>
            <wp:positionV relativeFrom="paragraph">
              <wp:posOffset>1635125</wp:posOffset>
            </wp:positionV>
            <wp:extent cx="4029640" cy="1144339"/>
            <wp:effectExtent l="0" t="0" r="9525" b="0"/>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029640" cy="1144339"/>
                    </a:xfrm>
                    <a:prstGeom prst="rect">
                      <a:avLst/>
                    </a:prstGeom>
                    <a:ln/>
                  </pic:spPr>
                </pic:pic>
              </a:graphicData>
            </a:graphic>
          </wp:anchor>
        </w:drawing>
      </w:r>
      <w:r w:rsidR="00386276">
        <w:rPr>
          <w:rFonts w:ascii="Times New Roman" w:eastAsia="Times New Roman" w:hAnsi="Times New Roman" w:cs="Times New Roman"/>
          <w:sz w:val="24"/>
          <w:szCs w:val="24"/>
          <w:highlight w:val="white"/>
        </w:rPr>
        <w:t xml:space="preserve">Por outro lado, mesmo que seja mais fácil a implementação, testes e </w:t>
      </w:r>
      <w:proofErr w:type="spellStart"/>
      <w:r w:rsidR="00386276">
        <w:rPr>
          <w:rFonts w:ascii="Times New Roman" w:eastAsia="Times New Roman" w:hAnsi="Times New Roman" w:cs="Times New Roman"/>
          <w:i/>
          <w:sz w:val="24"/>
          <w:szCs w:val="24"/>
          <w:highlight w:val="white"/>
        </w:rPr>
        <w:t>deploy</w:t>
      </w:r>
      <w:proofErr w:type="spellEnd"/>
      <w:r w:rsidR="00386276">
        <w:rPr>
          <w:rFonts w:ascii="Times New Roman" w:eastAsia="Times New Roman" w:hAnsi="Times New Roman" w:cs="Times New Roman"/>
          <w:sz w:val="24"/>
          <w:szCs w:val="24"/>
          <w:highlight w:val="white"/>
        </w:rPr>
        <w:t xml:space="preserve">, sua manutenção é mais complicada, por ser um único sistema interligado, facilitando erros que podem tornar o sistema inoperante. Sua alteração também é uma desvantagem, visto que é necessário refazer o </w:t>
      </w:r>
      <w:proofErr w:type="spellStart"/>
      <w:r w:rsidR="00386276">
        <w:rPr>
          <w:rFonts w:ascii="Times New Roman" w:eastAsia="Times New Roman" w:hAnsi="Times New Roman" w:cs="Times New Roman"/>
          <w:i/>
          <w:sz w:val="24"/>
          <w:szCs w:val="24"/>
          <w:highlight w:val="white"/>
        </w:rPr>
        <w:t>deploy</w:t>
      </w:r>
      <w:proofErr w:type="spellEnd"/>
      <w:r w:rsidR="00386276">
        <w:rPr>
          <w:rFonts w:ascii="Times New Roman" w:eastAsia="Times New Roman" w:hAnsi="Times New Roman" w:cs="Times New Roman"/>
          <w:sz w:val="24"/>
          <w:szCs w:val="24"/>
          <w:highlight w:val="white"/>
        </w:rPr>
        <w:t xml:space="preserve"> para o servidor de todo o sistema a cada alteração.</w:t>
      </w:r>
    </w:p>
    <w:p w14:paraId="055EA87A" w14:textId="77777777" w:rsidR="007976C8" w:rsidRDefault="007976C8" w:rsidP="00B00CD6">
      <w:pPr>
        <w:spacing w:before="240" w:after="240" w:line="360" w:lineRule="auto"/>
        <w:jc w:val="both"/>
        <w:rPr>
          <w:rFonts w:ascii="Times New Roman" w:eastAsia="Times New Roman" w:hAnsi="Times New Roman" w:cs="Times New Roman"/>
          <w:sz w:val="24"/>
          <w:szCs w:val="24"/>
        </w:rPr>
      </w:pPr>
    </w:p>
    <w:p w14:paraId="1B7200E0"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6</w:t>
      </w:r>
    </w:p>
    <w:p w14:paraId="7F985FD2" w14:textId="426AA5BE" w:rsidR="007976C8" w:rsidRDefault="00386276">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Arquitetura de </w:t>
      </w:r>
      <w:r w:rsidR="00E417E9">
        <w:rPr>
          <w:rFonts w:ascii="Times New Roman" w:eastAsia="Times New Roman" w:hAnsi="Times New Roman" w:cs="Times New Roman"/>
          <w:sz w:val="24"/>
          <w:szCs w:val="24"/>
        </w:rPr>
        <w:t>Micros serviços</w:t>
      </w:r>
      <w:r>
        <w:rPr>
          <w:rFonts w:ascii="Times New Roman" w:eastAsia="Times New Roman" w:hAnsi="Times New Roman" w:cs="Times New Roman"/>
          <w:sz w:val="24"/>
          <w:szCs w:val="24"/>
        </w:rPr>
        <w:t xml:space="preserve"> projeta o sistema de forma a decompor as aplicações em propósitos, isto é, esta organização divide um </w:t>
      </w:r>
      <w:r w:rsidR="00B00CD6">
        <w:rPr>
          <w:rFonts w:ascii="Times New Roman" w:eastAsia="Times New Roman" w:hAnsi="Times New Roman" w:cs="Times New Roman"/>
          <w:sz w:val="24"/>
          <w:szCs w:val="24"/>
        </w:rPr>
        <w:t>monólito</w:t>
      </w:r>
      <w:r>
        <w:rPr>
          <w:rFonts w:ascii="Times New Roman" w:eastAsia="Times New Roman" w:hAnsi="Times New Roman" w:cs="Times New Roman"/>
          <w:sz w:val="24"/>
          <w:szCs w:val="24"/>
        </w:rPr>
        <w:t xml:space="preserve">. Cada </w:t>
      </w:r>
      <w:r w:rsidR="00E417E9">
        <w:rPr>
          <w:rFonts w:ascii="Times New Roman" w:eastAsia="Times New Roman" w:hAnsi="Times New Roman" w:cs="Times New Roman"/>
          <w:sz w:val="24"/>
          <w:szCs w:val="24"/>
        </w:rPr>
        <w:t>micro serviço</w:t>
      </w:r>
      <w:r>
        <w:rPr>
          <w:rFonts w:ascii="Times New Roman" w:eastAsia="Times New Roman" w:hAnsi="Times New Roman" w:cs="Times New Roman"/>
          <w:sz w:val="24"/>
          <w:szCs w:val="24"/>
        </w:rPr>
        <w:t xml:space="preserve"> é responsável por uma funcionalidade no sistema, fazendo essa atividade com eficiência.</w:t>
      </w:r>
    </w:p>
    <w:p w14:paraId="13A10250" w14:textId="77777777" w:rsidR="007976C8" w:rsidRDefault="00386276">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Alguns princípios:</w:t>
      </w:r>
    </w:p>
    <w:p w14:paraId="22E276D4" w14:textId="77777777"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Alta coesão</w:t>
      </w:r>
      <w:r>
        <w:rPr>
          <w:rFonts w:ascii="Times New Roman" w:eastAsia="Times New Roman" w:hAnsi="Times New Roman" w:cs="Times New Roman"/>
          <w:sz w:val="24"/>
          <w:szCs w:val="24"/>
        </w:rPr>
        <w:t>: esse princípio indica que o serviço deve ter uma única responsabilidade no sistema.</w:t>
      </w:r>
    </w:p>
    <w:p w14:paraId="64F56C98" w14:textId="1A3082FF"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Autônomos</w:t>
      </w:r>
      <w:r>
        <w:rPr>
          <w:rFonts w:ascii="Times New Roman" w:eastAsia="Times New Roman" w:hAnsi="Times New Roman" w:cs="Times New Roman"/>
          <w:sz w:val="24"/>
          <w:szCs w:val="24"/>
        </w:rPr>
        <w:t xml:space="preserve">: um </w:t>
      </w:r>
      <w:r w:rsidR="00E417E9">
        <w:rPr>
          <w:rFonts w:ascii="Times New Roman" w:eastAsia="Times New Roman" w:hAnsi="Times New Roman" w:cs="Times New Roman"/>
          <w:sz w:val="24"/>
          <w:szCs w:val="24"/>
        </w:rPr>
        <w:t>micro serviço</w:t>
      </w:r>
      <w:r>
        <w:rPr>
          <w:rFonts w:ascii="Times New Roman" w:eastAsia="Times New Roman" w:hAnsi="Times New Roman" w:cs="Times New Roman"/>
          <w:sz w:val="24"/>
          <w:szCs w:val="24"/>
        </w:rPr>
        <w:t xml:space="preserve"> deve ser autônomo, isto é, independente de outros serviços.</w:t>
      </w:r>
    </w:p>
    <w:p w14:paraId="3653EB4C" w14:textId="77777777"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Resiliência</w:t>
      </w:r>
      <w:r>
        <w:rPr>
          <w:rFonts w:ascii="Times New Roman" w:eastAsia="Times New Roman" w:hAnsi="Times New Roman" w:cs="Times New Roman"/>
          <w:sz w:val="24"/>
          <w:szCs w:val="24"/>
        </w:rPr>
        <w:t>: ser capaz de validar os dados recebidos (mesmo que estes estejam corrompidos) e tratar a perda ou falha na comunicação com outro serviço da cadeia, sem quebrar o fluxo da aplicação.</w:t>
      </w:r>
    </w:p>
    <w:p w14:paraId="4C76818C" w14:textId="77777777"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Observável</w:t>
      </w:r>
      <w:r>
        <w:rPr>
          <w:rFonts w:ascii="Times New Roman" w:eastAsia="Times New Roman" w:hAnsi="Times New Roman" w:cs="Times New Roman"/>
          <w:sz w:val="24"/>
          <w:szCs w:val="24"/>
        </w:rPr>
        <w:t>: poder consultar o status de um sistema em tempo real.</w:t>
      </w:r>
    </w:p>
    <w:p w14:paraId="7954C7E0" w14:textId="77777777" w:rsidR="007976C8" w:rsidRDefault="00B00CD6">
      <w:pPr>
        <w:numPr>
          <w:ilvl w:val="1"/>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0CC204F" wp14:editId="1200570F">
            <wp:simplePos x="0" y="0"/>
            <wp:positionH relativeFrom="margin">
              <wp:align>center</wp:align>
            </wp:positionH>
            <wp:positionV relativeFrom="paragraph">
              <wp:posOffset>678180</wp:posOffset>
            </wp:positionV>
            <wp:extent cx="3651788" cy="2174528"/>
            <wp:effectExtent l="0" t="0" r="6350" b="0"/>
            <wp:wrapTopAndBottom/>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51788" cy="2174528"/>
                    </a:xfrm>
                    <a:prstGeom prst="rect">
                      <a:avLst/>
                    </a:prstGeom>
                    <a:ln/>
                  </pic:spPr>
                </pic:pic>
              </a:graphicData>
            </a:graphic>
          </wp:anchor>
        </w:drawing>
      </w:r>
      <w:r w:rsidR="00386276">
        <w:rPr>
          <w:rFonts w:ascii="Times New Roman" w:eastAsia="Times New Roman" w:hAnsi="Times New Roman" w:cs="Times New Roman"/>
          <w:b/>
          <w:sz w:val="24"/>
          <w:szCs w:val="24"/>
        </w:rPr>
        <w:t>Automatização</w:t>
      </w:r>
      <w:r w:rsidR="00386276">
        <w:rPr>
          <w:rFonts w:ascii="Times New Roman" w:eastAsia="Times New Roman" w:hAnsi="Times New Roman" w:cs="Times New Roman"/>
          <w:sz w:val="24"/>
          <w:szCs w:val="24"/>
        </w:rPr>
        <w:t>: automatizar algumas tarefas como envio de resultados de forma contínua.</w:t>
      </w:r>
    </w:p>
    <w:p w14:paraId="4484CB6B" w14:textId="77777777" w:rsidR="007976C8" w:rsidRDefault="007976C8">
      <w:pPr>
        <w:spacing w:before="240" w:after="240" w:line="360" w:lineRule="auto"/>
        <w:ind w:left="1440"/>
        <w:jc w:val="center"/>
        <w:rPr>
          <w:rFonts w:ascii="Times New Roman" w:eastAsia="Times New Roman" w:hAnsi="Times New Roman" w:cs="Times New Roman"/>
          <w:b/>
          <w:sz w:val="24"/>
          <w:szCs w:val="24"/>
        </w:rPr>
      </w:pPr>
    </w:p>
    <w:p w14:paraId="357CA934"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7</w:t>
      </w:r>
    </w:p>
    <w:p w14:paraId="0A7407DC"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um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é definida a arquitetura de uma aplicação, como a divisão de classes e objetos, as responsabilidades chave de cada e como essas classes e objetos se relacionam. Dessa forma, é possível inferir que o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lida com o reuso de design e controla o fluxo da aplicação. Enquanto que em uma biblioteca de funções são definidas funções em uma determinada linguagem de programação, para serem utilizadas em um programa, portanto uma biblioteca lida com o reuso de código e o programador que a utiliza define o fluxo da aplicação.</w:t>
      </w:r>
    </w:p>
    <w:p w14:paraId="205E3FD7"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a diferença entre um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e uma biblioteca de funções se encontra na forma como lidam o fluxo de uma aplicação, em uma biblioteca o programador tem independência para controlá-lo, já em um framework, esse fica dependente das diretrizes do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w:t>
      </w:r>
    </w:p>
    <w:p w14:paraId="5AC3E86E"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Alguns exemplos de softwares que utilizam a arquitetura de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seriam: Facebook, </w:t>
      </w:r>
      <w:proofErr w:type="spellStart"/>
      <w:r>
        <w:rPr>
          <w:rFonts w:ascii="Times New Roman" w:eastAsia="Times New Roman" w:hAnsi="Times New Roman" w:cs="Times New Roman"/>
          <w:sz w:val="24"/>
          <w:szCs w:val="24"/>
        </w:rPr>
        <w:t>Discord</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Airbnb</w:t>
      </w:r>
      <w:proofErr w:type="spellEnd"/>
      <w:r>
        <w:rPr>
          <w:rFonts w:ascii="Times New Roman" w:eastAsia="Times New Roman" w:hAnsi="Times New Roman" w:cs="Times New Roman"/>
          <w:sz w:val="24"/>
          <w:szCs w:val="24"/>
        </w:rPr>
        <w:t xml:space="preserve">, eles utilizam o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Native</w:t>
      </w:r>
      <w:proofErr w:type="spellEnd"/>
      <w:r>
        <w:rPr>
          <w:rFonts w:ascii="Times New Roman" w:eastAsia="Times New Roman" w:hAnsi="Times New Roman" w:cs="Times New Roman"/>
          <w:sz w:val="24"/>
          <w:szCs w:val="24"/>
        </w:rPr>
        <w:t xml:space="preserve"> em suas aplicações </w:t>
      </w:r>
      <w:r>
        <w:rPr>
          <w:rFonts w:ascii="Times New Roman" w:eastAsia="Times New Roman" w:hAnsi="Times New Roman" w:cs="Times New Roman"/>
          <w:sz w:val="24"/>
          <w:szCs w:val="24"/>
        </w:rPr>
        <w:lastRenderedPageBreak/>
        <w:t xml:space="preserve">mobile, por outro lado, softwares como Google, Instagram e Wikipedia utilizam a biblioteca de funções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em suas respectivas aplicações web.</w:t>
      </w:r>
    </w:p>
    <w:p w14:paraId="28B8AF2F"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Assim é possível concluir que em situações que necessitam de uma maior flexibilidade, o ideal é utilizar a biblioteca de funções, visto que o programador tem maior controle, já em situações que necessitam treinar novos membros de equipe e criar aplicações em larga escala o ideal é utilizar </w:t>
      </w:r>
      <w:r w:rsidR="00B00CD6">
        <w:rPr>
          <w:rFonts w:ascii="Times New Roman" w:eastAsia="Times New Roman" w:hAnsi="Times New Roman" w:cs="Times New Roman"/>
          <w:sz w:val="24"/>
          <w:szCs w:val="24"/>
        </w:rPr>
        <w:t>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devido a documentação para o treinamento e implementação prévia das normas de design.</w:t>
      </w:r>
    </w:p>
    <w:p w14:paraId="50257524"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8</w:t>
      </w:r>
    </w:p>
    <w:p w14:paraId="480BC277" w14:textId="77777777" w:rsidR="007976C8" w:rsidRDefault="003862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API é um conjunto de definições e protocolos </w:t>
      </w:r>
      <w:r w:rsidR="00B00CD6">
        <w:rPr>
          <w:rFonts w:ascii="Times New Roman" w:eastAsia="Times New Roman" w:hAnsi="Times New Roman" w:cs="Times New Roman"/>
          <w:sz w:val="24"/>
          <w:szCs w:val="24"/>
          <w:highlight w:val="white"/>
        </w:rPr>
        <w:t>usados</w:t>
      </w:r>
      <w:r>
        <w:rPr>
          <w:rFonts w:ascii="Times New Roman" w:eastAsia="Times New Roman" w:hAnsi="Times New Roman" w:cs="Times New Roman"/>
          <w:sz w:val="24"/>
          <w:szCs w:val="24"/>
          <w:highlight w:val="white"/>
        </w:rPr>
        <w:t xml:space="preserve"> no desenvolvimento e na integração de software de aplicações. API é um acrônimo em inglês que significa </w:t>
      </w:r>
      <w:proofErr w:type="spellStart"/>
      <w:r>
        <w:rPr>
          <w:rFonts w:ascii="Times New Roman" w:eastAsia="Times New Roman" w:hAnsi="Times New Roman" w:cs="Times New Roman"/>
          <w:i/>
          <w:sz w:val="24"/>
          <w:szCs w:val="24"/>
          <w:highlight w:val="white"/>
        </w:rPr>
        <w:t>Application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Programming</w:t>
      </w:r>
      <w:proofErr w:type="spellEnd"/>
      <w:r>
        <w:rPr>
          <w:rFonts w:ascii="Times New Roman" w:eastAsia="Times New Roman" w:hAnsi="Times New Roman" w:cs="Times New Roman"/>
          <w:i/>
          <w:sz w:val="24"/>
          <w:szCs w:val="24"/>
          <w:highlight w:val="white"/>
        </w:rPr>
        <w:t xml:space="preserve"> Interface</w:t>
      </w:r>
      <w:r>
        <w:rPr>
          <w:rFonts w:ascii="Times New Roman" w:eastAsia="Times New Roman" w:hAnsi="Times New Roman" w:cs="Times New Roman"/>
          <w:sz w:val="24"/>
          <w:szCs w:val="24"/>
          <w:highlight w:val="white"/>
        </w:rPr>
        <w:t>.</w:t>
      </w:r>
    </w:p>
    <w:p w14:paraId="063027A6" w14:textId="77777777" w:rsidR="007976C8" w:rsidRDefault="003862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interfaces de programação de aplicações simplificam a integração de novos componentes e serviços de uma aplicação a uma arquitetura preexistente, visto que nessa interface os vários elementos que compõem um software são abstraídos.</w:t>
      </w:r>
    </w:p>
    <w:p w14:paraId="006DCBAC" w14:textId="77777777"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termos coloquiais, a API seria um conjunto de regras que determina como o programador deve utilizar os serviços de uma plataforma ou software.</w:t>
      </w:r>
    </w:p>
    <w:p w14:paraId="0F2B3A16"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9</w:t>
      </w:r>
    </w:p>
    <w:p w14:paraId="0860251B"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Fraco acoplamento: O fraco acoplamento pode ser definido como a baixa interdependência entre os componentes de um software.</w:t>
      </w:r>
    </w:p>
    <w:p w14:paraId="6B7C23E2" w14:textId="77777777" w:rsidR="007976C8" w:rsidRDefault="007976C8">
      <w:pPr>
        <w:spacing w:line="360" w:lineRule="auto"/>
        <w:jc w:val="both"/>
        <w:rPr>
          <w:rFonts w:ascii="Times New Roman" w:eastAsia="Times New Roman" w:hAnsi="Times New Roman" w:cs="Times New Roman"/>
          <w:sz w:val="24"/>
          <w:szCs w:val="24"/>
        </w:rPr>
      </w:pPr>
    </w:p>
    <w:p w14:paraId="14797799" w14:textId="77777777"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Alta coesão: A alta coesão é definida como a capacidade de um componente dentro do software de realizar apenas um papel determinado pelo programador e de forma independente, ou seja, esse componente não realiza ou depende dos papéis desempenhados por outros componentes e não necessita de outros componentes para desempenhar sua função.</w:t>
      </w:r>
    </w:p>
    <w:p w14:paraId="12EDE667"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10</w:t>
      </w:r>
    </w:p>
    <w:p w14:paraId="4BACAB46" w14:textId="77777777" w:rsidR="007976C8" w:rsidRDefault="00386276">
      <w:pPr>
        <w:shd w:val="clear" w:color="auto" w:fill="FFFFFF"/>
        <w:spacing w:after="3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Separar as aplicações </w:t>
      </w:r>
      <w:r>
        <w:rPr>
          <w:rFonts w:ascii="Times New Roman" w:eastAsia="Times New Roman" w:hAnsi="Times New Roman" w:cs="Times New Roman"/>
          <w:i/>
          <w:sz w:val="24"/>
          <w:szCs w:val="24"/>
        </w:rPr>
        <w:t>front-</w:t>
      </w:r>
      <w:proofErr w:type="spellStart"/>
      <w:r>
        <w:rPr>
          <w:rFonts w:ascii="Times New Roman" w:eastAsia="Times New Roman" w:hAnsi="Times New Roman" w:cs="Times New Roman"/>
          <w:i/>
          <w:sz w:val="24"/>
          <w:szCs w:val="24"/>
        </w:rPr>
        <w:t>end</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(API) é uma grande vantagem, pois é importante para proteger o armazenamento de dados, possibilitando apenas a troca de informações. O processo de desenvolvimento da aplicação ocorre com mais facilidade, já que não há dificuldades para acoplar recursos uma vez que o código possui toda sua estrutura organizada e desacoplada de interfaces. A API permite que o banco de dados de diferentes </w:t>
      </w:r>
      <w:r>
        <w:rPr>
          <w:rFonts w:ascii="Times New Roman" w:eastAsia="Times New Roman" w:hAnsi="Times New Roman" w:cs="Times New Roman"/>
          <w:sz w:val="24"/>
          <w:szCs w:val="24"/>
        </w:rPr>
        <w:lastRenderedPageBreak/>
        <w:t>servidores seja acessado pela aplicação, se tornando importante para o desenvolvimento em grandes aplicações. Portanto, sua utilização resulta em uma garantia de mais praticidade e confiabilidade.</w:t>
      </w:r>
    </w:p>
    <w:p w14:paraId="3A337C90"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11</w:t>
      </w:r>
    </w:p>
    <w:p w14:paraId="643E7BDF" w14:textId="77777777" w:rsidR="007976C8" w:rsidRDefault="00386276">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Reuso de código é uma abordagem que procura reutilizar determinados trechos de código no contexto da aplicação. Essa prática promove muitos benefícios, tais como: criação de códigos mais limpos e claros, redução significativa no volume do código, aumento na qualidade, produtividade no desenvolvimento, dentre várias outras. Algumas das desvantagens presentes neste processo se dão em manutenções em um determinado trecho ou componente que está em grande uso na aplicação. Isso implica em realizar ajustes e testes em todos os casos dependentes, outro ponto importante para ressaltar é que geralmente o processo de criação desses trechos são um pouco mais trabalhosos, pois devem ser mais genéricos a nível de contemplar vários casos de uso similares.</w:t>
      </w:r>
    </w:p>
    <w:p w14:paraId="4C2318DD"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12</w:t>
      </w:r>
    </w:p>
    <w:p w14:paraId="797DC3FA" w14:textId="77777777" w:rsidR="007976C8" w:rsidRDefault="00386276">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Fases do desenvolvimento de software:</w:t>
      </w:r>
    </w:p>
    <w:p w14:paraId="68D44B06" w14:textId="77777777"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r>
        <w:rPr>
          <w:rFonts w:ascii="Times New Roman" w:eastAsia="Times New Roman" w:hAnsi="Times New Roman" w:cs="Times New Roman"/>
          <w:sz w:val="24"/>
          <w:szCs w:val="24"/>
        </w:rPr>
        <w:t xml:space="preserve"> Fase de requisitos:  Levantar os requisitos mínimos, estudar a viabilidade e definir o modelo a ser utilizado;</w:t>
      </w:r>
    </w:p>
    <w:p w14:paraId="334F131A" w14:textId="77777777"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t>
      </w:r>
      <w:r>
        <w:rPr>
          <w:rFonts w:ascii="Times New Roman" w:eastAsia="Times New Roman" w:hAnsi="Times New Roman" w:cs="Times New Roman"/>
          <w:sz w:val="24"/>
          <w:szCs w:val="24"/>
        </w:rPr>
        <w:t xml:space="preserve"> Fase de projeto: Envolve atividades de concepção, especificação, design da interface, prototipação, design da arquitetura;</w:t>
      </w:r>
    </w:p>
    <w:p w14:paraId="7B9C91D3" w14:textId="77777777"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w:t>
      </w:r>
      <w:r>
        <w:rPr>
          <w:rFonts w:ascii="Times New Roman" w:eastAsia="Times New Roman" w:hAnsi="Times New Roman" w:cs="Times New Roman"/>
          <w:sz w:val="24"/>
          <w:szCs w:val="24"/>
        </w:rPr>
        <w:t xml:space="preserve"> Fase de implementação: Tradução para uma linguagem de programação das funcionalidades definidas durante as fases anteriores;</w:t>
      </w:r>
    </w:p>
    <w:p w14:paraId="4093537F" w14:textId="77777777"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w:t>
      </w:r>
      <w:r>
        <w:rPr>
          <w:rFonts w:ascii="Times New Roman" w:eastAsia="Times New Roman" w:hAnsi="Times New Roman" w:cs="Times New Roman"/>
          <w:sz w:val="24"/>
          <w:szCs w:val="24"/>
        </w:rPr>
        <w:t xml:space="preserve"> Fase de testes: Realização de testes no que foi desenvolvido de acordo com os requisitos;</w:t>
      </w:r>
    </w:p>
    <w:p w14:paraId="6EF7151D" w14:textId="77777777"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w:t>
      </w:r>
      <w:r>
        <w:rPr>
          <w:rFonts w:ascii="Times New Roman" w:eastAsia="Times New Roman" w:hAnsi="Times New Roman" w:cs="Times New Roman"/>
          <w:sz w:val="24"/>
          <w:szCs w:val="24"/>
        </w:rPr>
        <w:t xml:space="preserve"> Fase de produção: Implantação em produção do produto final;</w:t>
      </w:r>
    </w:p>
    <w:p w14:paraId="17F1DB8B" w14:textId="77777777" w:rsidR="007976C8" w:rsidRDefault="007976C8">
      <w:pPr>
        <w:spacing w:line="360" w:lineRule="auto"/>
        <w:ind w:left="1420"/>
        <w:jc w:val="both"/>
        <w:rPr>
          <w:rFonts w:ascii="Times New Roman" w:eastAsia="Times New Roman" w:hAnsi="Times New Roman" w:cs="Times New Roman"/>
          <w:sz w:val="24"/>
          <w:szCs w:val="24"/>
        </w:rPr>
      </w:pPr>
    </w:p>
    <w:p w14:paraId="34802D74" w14:textId="77777777" w:rsidR="007976C8" w:rsidRDefault="007976C8">
      <w:pPr>
        <w:spacing w:line="360" w:lineRule="auto"/>
        <w:ind w:left="1420"/>
        <w:jc w:val="both"/>
        <w:rPr>
          <w:rFonts w:ascii="Times New Roman" w:eastAsia="Times New Roman" w:hAnsi="Times New Roman" w:cs="Times New Roman"/>
          <w:sz w:val="24"/>
          <w:szCs w:val="24"/>
        </w:rPr>
      </w:pPr>
    </w:p>
    <w:p w14:paraId="345C7955" w14:textId="521E424F" w:rsidR="007976C8" w:rsidRDefault="007976C8">
      <w:pPr>
        <w:spacing w:line="360" w:lineRule="auto"/>
        <w:ind w:left="1420"/>
        <w:jc w:val="both"/>
        <w:rPr>
          <w:rFonts w:ascii="Times New Roman" w:eastAsia="Times New Roman" w:hAnsi="Times New Roman" w:cs="Times New Roman"/>
          <w:sz w:val="24"/>
          <w:szCs w:val="24"/>
        </w:rPr>
      </w:pPr>
    </w:p>
    <w:p w14:paraId="6DE2AA16" w14:textId="2BA40295" w:rsidR="00E417E9" w:rsidRDefault="00E417E9">
      <w:pPr>
        <w:spacing w:line="360" w:lineRule="auto"/>
        <w:ind w:left="1420"/>
        <w:jc w:val="both"/>
        <w:rPr>
          <w:rFonts w:ascii="Times New Roman" w:eastAsia="Times New Roman" w:hAnsi="Times New Roman" w:cs="Times New Roman"/>
          <w:sz w:val="24"/>
          <w:szCs w:val="24"/>
        </w:rPr>
      </w:pPr>
    </w:p>
    <w:p w14:paraId="4E03D9E2" w14:textId="04CA7F15" w:rsidR="00E417E9" w:rsidRDefault="00E417E9">
      <w:pPr>
        <w:spacing w:line="360" w:lineRule="auto"/>
        <w:ind w:left="1420"/>
        <w:jc w:val="both"/>
        <w:rPr>
          <w:rFonts w:ascii="Times New Roman" w:eastAsia="Times New Roman" w:hAnsi="Times New Roman" w:cs="Times New Roman"/>
          <w:sz w:val="24"/>
          <w:szCs w:val="24"/>
        </w:rPr>
      </w:pPr>
    </w:p>
    <w:p w14:paraId="677A0325" w14:textId="77777777" w:rsidR="00E417E9" w:rsidRDefault="00E417E9">
      <w:pPr>
        <w:spacing w:line="360" w:lineRule="auto"/>
        <w:ind w:left="1420"/>
        <w:jc w:val="both"/>
        <w:rPr>
          <w:rFonts w:ascii="Times New Roman" w:eastAsia="Times New Roman" w:hAnsi="Times New Roman" w:cs="Times New Roman"/>
          <w:sz w:val="24"/>
          <w:szCs w:val="24"/>
        </w:rPr>
      </w:pPr>
    </w:p>
    <w:p w14:paraId="5AA78293"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Questão 13</w:t>
      </w:r>
    </w:p>
    <w:p w14:paraId="6749334B"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verificação de software pode ser realizada por uma equipe de desenvolvimento de software e consiste em analisar se o que foi implementado está correto.</w:t>
      </w:r>
    </w:p>
    <w:p w14:paraId="7E41A1AE"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 validação de software (também conhecida por </w:t>
      </w:r>
      <w:proofErr w:type="spellStart"/>
      <w:r>
        <w:rPr>
          <w:rFonts w:ascii="Times New Roman" w:eastAsia="Times New Roman" w:hAnsi="Times New Roman" w:cs="Times New Roman"/>
          <w:i/>
          <w:sz w:val="24"/>
          <w:szCs w:val="24"/>
        </w:rPr>
        <w:t>assurance</w:t>
      </w:r>
      <w:proofErr w:type="spellEnd"/>
      <w:r>
        <w:rPr>
          <w:rFonts w:ascii="Times New Roman" w:eastAsia="Times New Roman" w:hAnsi="Times New Roman" w:cs="Times New Roman"/>
          <w:sz w:val="24"/>
          <w:szCs w:val="24"/>
        </w:rPr>
        <w:t xml:space="preserve"> ou </w:t>
      </w:r>
      <w:proofErr w:type="spellStart"/>
      <w:r>
        <w:rPr>
          <w:rFonts w:ascii="Times New Roman" w:eastAsia="Times New Roman" w:hAnsi="Times New Roman" w:cs="Times New Roman"/>
          <w:i/>
          <w:sz w:val="24"/>
          <w:szCs w:val="24"/>
        </w:rPr>
        <w:t>quality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assurance</w:t>
      </w:r>
      <w:proofErr w:type="spellEnd"/>
      <w:r>
        <w:rPr>
          <w:rFonts w:ascii="Times New Roman" w:eastAsia="Times New Roman" w:hAnsi="Times New Roman" w:cs="Times New Roman"/>
          <w:sz w:val="24"/>
          <w:szCs w:val="24"/>
        </w:rPr>
        <w:t>) pode ser feita apenas pelos clientes e usuários e consiste em analisar se o software desenvolvido é aquele que se deseja, com o comportamento esperado e alta qualidade.</w:t>
      </w:r>
    </w:p>
    <w:p w14:paraId="36E47D75"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14</w:t>
      </w:r>
    </w:p>
    <w:p w14:paraId="76ADC50C"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Teste unitário: testes de funções e métodos (menores unidades de código em linguagens imperativas e programação orientada a objetos, respectivamente), da maneira mais isolada possível, e analisando se, para um conjunto determinado de entradas, as funções ou métodos em questão retornam os valores corretos e esperados;</w:t>
      </w:r>
    </w:p>
    <w:p w14:paraId="036D4B82"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Teste funcional: testa se o uso coordenado dos métodos ou funções que compõem um determinado módulo ou classe atinge o objetivo determinado. Muitas vezes utilizado em módulos ou classes que possuem uma funcionalidade completa e cujas funções ou métodos não podem ser testados isoladamente (Ex.: API para a construção de um servidor, que envolve métodos de abrir e fechar uma conexão, enviar e receber dados, etc.);</w:t>
      </w:r>
    </w:p>
    <w:p w14:paraId="12F66E4E"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Teste de integração: teste que cruza várias interfaces ou módulos, analisando a integração destes, e se estão comunicando de forma correta;</w:t>
      </w:r>
    </w:p>
    <w:p w14:paraId="12F26308"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w:t>
      </w:r>
      <w:r>
        <w:rPr>
          <w:rFonts w:ascii="Times New Roman" w:eastAsia="Times New Roman" w:hAnsi="Times New Roman" w:cs="Times New Roman"/>
          <w:sz w:val="24"/>
          <w:szCs w:val="24"/>
        </w:rPr>
        <w:t xml:space="preserve"> Teste sistêmico/Teste de aceitação: utiliza um programa ou sistema como um todo e analisa se ele atinge as necessidades do cliente.</w:t>
      </w:r>
    </w:p>
    <w:p w14:paraId="77CDE253"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15</w:t>
      </w:r>
    </w:p>
    <w:p w14:paraId="307081BD"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Teste caixa branca: testes abertos em que se tem acesso ao código. Este tipo de teste é evitado pois, se um software já estiver funcionando na visão de um cliente, não existe razão para testes internos serem realizados, embora seja difícil implementar métodos e funções (nível mais baixo) sem saber se estão funcionando como o esperado;</w:t>
      </w:r>
    </w:p>
    <w:p w14:paraId="672E059A" w14:textId="77777777"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Teste caixa preta: testes de software já empacotados e implantados no ambiente de produção (ou num ambiente que simula tal), em que não se tem acesso ao código. Este tipo de teste é mais difícil de ser projetado e não se preocupa com a implementação. Existem ferramentas para </w:t>
      </w:r>
      <w:r>
        <w:rPr>
          <w:rFonts w:ascii="Times New Roman" w:eastAsia="Times New Roman" w:hAnsi="Times New Roman" w:cs="Times New Roman"/>
          <w:sz w:val="24"/>
          <w:szCs w:val="24"/>
        </w:rPr>
        <w:lastRenderedPageBreak/>
        <w:t xml:space="preserve">realizar este tipo de teste, como o </w:t>
      </w:r>
      <w:proofErr w:type="spellStart"/>
      <w:r>
        <w:rPr>
          <w:rFonts w:ascii="Times New Roman" w:eastAsia="Times New Roman" w:hAnsi="Times New Roman" w:cs="Times New Roman"/>
          <w:sz w:val="24"/>
          <w:szCs w:val="24"/>
        </w:rPr>
        <w:t>Appium</w:t>
      </w:r>
      <w:proofErr w:type="spellEnd"/>
      <w:r>
        <w:rPr>
          <w:rFonts w:ascii="Times New Roman" w:eastAsia="Times New Roman" w:hAnsi="Times New Roman" w:cs="Times New Roman"/>
          <w:sz w:val="24"/>
          <w:szCs w:val="24"/>
        </w:rPr>
        <w:t xml:space="preserve"> (que gera testes para Android) e o </w:t>
      </w: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(que gera testes para web);</w:t>
      </w:r>
    </w:p>
    <w:p w14:paraId="6B99CBE5" w14:textId="77777777"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Teste caixa cinza: nível intermediário entre o teste caixa branca e o teste caixa preta. Em testes funcionais, em que um módulo ou classe está sendo testado, não é necessário ter acesso à implementação, basta ter acesso à API ou interface e ser capaz de utilizar este componente. No entanto, ainda é necessário utilizar a mesma linguagem e tecnologia para esse tipo de teste.</w:t>
      </w:r>
    </w:p>
    <w:sectPr w:rsidR="007976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B50E2"/>
    <w:multiLevelType w:val="multilevel"/>
    <w:tmpl w:val="73309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F5A4C"/>
    <w:multiLevelType w:val="multilevel"/>
    <w:tmpl w:val="AF84F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2558B1"/>
    <w:multiLevelType w:val="multilevel"/>
    <w:tmpl w:val="6FDCC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7B4F76"/>
    <w:multiLevelType w:val="multilevel"/>
    <w:tmpl w:val="3F109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6C8"/>
    <w:rsid w:val="00386276"/>
    <w:rsid w:val="007976C8"/>
    <w:rsid w:val="00B00CD6"/>
    <w:rsid w:val="00C43C5B"/>
    <w:rsid w:val="00E417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A7B6"/>
  <w15:docId w15:val="{8645BAE5-6962-48B4-B721-40FECBF7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2152</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Gabriel Niquini</cp:lastModifiedBy>
  <cp:revision>2</cp:revision>
  <dcterms:created xsi:type="dcterms:W3CDTF">2022-03-28T22:09:00Z</dcterms:created>
  <dcterms:modified xsi:type="dcterms:W3CDTF">2022-03-28T22:09:00Z</dcterms:modified>
</cp:coreProperties>
</file>