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1A2E" w:val="clear"/>
            <w:tcMar>
              <w:top w:type="dxa" w:w="400"/>
              <w:left w:type="dxa" w:w="400"/>
              <w:bottom w:type="dxa" w:w="400"/>
              <w:right w:type="dxa" w:w="400"/>
            </w:tcMar>
          </w:tcPr>
          <w:p>
            <w:pPr>
              <w:spacing w:after="100" w:before="0"/>
              <w:jc w:val="center"/>
            </w:pPr>
            <w:r>
              <w:rPr>
                <w:rFonts w:ascii="Arial" w:cs="Arial" w:eastAsia="Arial" w:hAnsi="Arial"/>
                <w:b/>
                <w:bCs/>
                <w:color w:val="FFFFFF"/>
                <w:sz w:val="64"/>
                <w:szCs w:val="64"/>
              </w:rPr>
              <w:t xml:space="preserve">SPACE INVADERS</w:t>
            </w:r>
          </w:p>
          <w:p>
            <w:pPr>
              <w:spacing w:after="200" w:before="0"/>
              <w:jc w:val="center"/>
            </w:pPr>
            <w:r>
              <w:rPr>
                <w:rFonts w:ascii="Arial" w:cs="Arial" w:eastAsia="Arial" w:hAnsi="Arial"/>
                <w:color w:val="A8D8EA"/>
                <w:sz w:val="28"/>
                <w:szCs w:val="28"/>
              </w:rPr>
              <w:t xml:space="preserve">Game Design Reference Document</w:t>
            </w:r>
          </w:p>
          <w:p>
            <w:pPr>
              <w:spacing w:after="0" w:before="0"/>
              <w:jc w:val="center"/>
            </w:pPr>
            <w:r>
              <w:rPr>
                <w:rFonts w:ascii="Arial" w:cs="Arial" w:eastAsia="Arial" w:hAnsi="Arial"/>
                <w:color w:val="CCCCCC"/>
                <w:sz w:val="22"/>
                <w:szCs w:val="22"/>
              </w:rPr>
              <w:t xml:space="preserve">Mechanics • Aliens • Shooting • Levels • Shields</w:t>
            </w:r>
          </w:p>
        </w:tc>
      </w:tr>
    </w:tbl>
    <w:p>
      <w:pPr>
        <w:spacing w:after="0" w:before="400"/>
      </w:pPr>
    </w:p>
    <w:p>
      <w:pPr>
        <w:pStyle w:val="Heading1"/>
        <w:spacing w:after="160" w:before="400"/>
      </w:pPr>
      <w:r>
        <w:rPr>
          <w:rFonts w:ascii="Arial" w:cs="Arial" w:eastAsia="Arial" w:hAnsi="Arial"/>
          <w:b/>
          <w:bCs/>
          <w:color w:val="1A1A2E"/>
          <w:sz w:val="36"/>
          <w:szCs w:val="36"/>
        </w:rPr>
        <w:t xml:space="preserve">1. Overview</w:t>
      </w:r>
    </w:p>
    <w:p>
      <w:pPr>
        <w:spacing w:after="120" w:before="80"/>
      </w:pPr>
      <w:r>
        <w:rPr>
          <w:rFonts w:ascii="Arial" w:cs="Arial" w:eastAsia="Arial" w:hAnsi="Arial"/>
          <w:sz w:val="22"/>
          <w:szCs w:val="22"/>
        </w:rPr>
        <w:t xml:space="preserve">Space Invaders, released by Taito in 1978 and designed by Tomohiro Nishikado, is the archetypal fixed shooter. The player controls a horizontally moving laser cannon at the bottom of the screen and must destroy five rows of descending alien invaders before they reach the ground. The game has no defined end — play continues indefinitely as waves repeat with increasing difficulty.</w:t>
      </w:r>
    </w:p>
    <w:p>
      <w:pPr>
        <w:spacing w:after="120" w:before="80"/>
      </w:pPr>
      <w:r>
        <w:rPr>
          <w:rFonts w:ascii="Arial" w:cs="Arial" w:eastAsia="Arial" w:hAnsi="Arial"/>
          <w:sz w:val="22"/>
          <w:szCs w:val="22"/>
        </w:rPr>
        <w:t xml:space="preserve">This document covers every core system needed to implement a faithful recreation: the alien grid, movement, player mechanics, shooting rules, shield degradation, level progression, and the mystery UFO.</w:t>
      </w:r>
    </w:p>
    <w:p>
      <w:pPr>
        <w:pBdr>
          <w:bottom w:val="single" w:color="1A1A2E" w:sz="6" w:space="1"/>
        </w:pBdr>
        <w:spacing w:after="200" w:before="200"/>
      </w:pPr>
    </w:p>
    <w:p>
      <w:pPr>
        <w:pStyle w:val="Heading1"/>
        <w:spacing w:after="160" w:before="400"/>
      </w:pPr>
      <w:r>
        <w:rPr>
          <w:rFonts w:ascii="Arial" w:cs="Arial" w:eastAsia="Arial" w:hAnsi="Arial"/>
          <w:b/>
          <w:bCs/>
          <w:color w:val="1A1A2E"/>
          <w:sz w:val="36"/>
          <w:szCs w:val="36"/>
        </w:rPr>
        <w:t xml:space="preserve">2. Aliens</w:t>
      </w:r>
    </w:p>
    <w:p>
      <w:pPr>
        <w:pStyle w:val="Heading2"/>
        <w:spacing w:after="120" w:before="300"/>
      </w:pPr>
      <w:r>
        <w:rPr>
          <w:rFonts w:ascii="Arial" w:cs="Arial" w:eastAsia="Arial" w:hAnsi="Arial"/>
          <w:b/>
          <w:bCs/>
          <w:color w:val="2E4057"/>
          <w:sz w:val="26"/>
          <w:szCs w:val="26"/>
        </w:rPr>
        <w:t xml:space="preserve">2.1 The Invader Grid</w:t>
      </w:r>
    </w:p>
    <w:p>
      <w:pPr>
        <w:spacing w:after="120" w:before="80"/>
      </w:pPr>
      <w:r>
        <w:rPr>
          <w:rFonts w:ascii="Arial" w:cs="Arial" w:eastAsia="Arial" w:hAnsi="Arial"/>
          <w:sz w:val="22"/>
          <w:szCs w:val="22"/>
        </w:rPr>
        <w:t xml:space="preserve">Each wave begins with a 11-column × 5-row formation of 55 aliens. The three alien types are stacked in fixed rows, with the highest-value aliens at the top (hardest to reach) and lowest-value at the bottom (easiest targets).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1800"/>
        <w:gridCol w:w="1760"/>
      </w:tblGrid>
      <w:tr>
        <w:trPr>
          <w:tblHeader/>
        </w:trPr>
        <w:tc>
          <w:tcPr>
            <w:tcW w:type="dxa" w:w="18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w:t>
            </w:r>
          </w:p>
        </w:tc>
        <w:tc>
          <w:tcPr>
            <w:tcW w:type="dxa" w:w="22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Nickname</w:t>
            </w:r>
          </w:p>
        </w:tc>
        <w:tc>
          <w:tcPr>
            <w:tcW w:type="dxa" w:w="18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Rows</w:t>
            </w:r>
          </w:p>
        </w:tc>
        <w:tc>
          <w:tcPr>
            <w:tcW w:type="dxa" w:w="18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Points</w:t>
            </w:r>
          </w:p>
        </w:tc>
        <w:tc>
          <w:tcPr>
            <w:tcW w:type="dxa" w:w="176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Speed</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pPr>
              <w:jc w:val="center"/>
            </w:pPr>
            <w:r>
              <w:rPr>
                <w:rFonts w:ascii="Arial" w:cs="Arial" w:eastAsia="Arial" w:hAnsi="Arial"/>
                <w:color w:val="1A1A2E"/>
                <w:sz w:val="20"/>
                <w:szCs w:val="20"/>
              </w:rPr>
              <w:t xml:space="preserve">Small</w:t>
            </w:r>
          </w:p>
        </w:tc>
        <w:tc>
          <w:tcPr>
            <w:tcW w:type="dxa" w:w="22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pPr>
              <w:jc w:val="center"/>
            </w:pPr>
            <w:r>
              <w:rPr>
                <w:rFonts w:ascii="Arial" w:cs="Arial" w:eastAsia="Arial" w:hAnsi="Arial"/>
                <w:color w:val="1A1A2E"/>
                <w:sz w:val="20"/>
                <w:szCs w:val="20"/>
              </w:rPr>
              <w:t xml:space="preserve">Squid</w:t>
            </w:r>
          </w:p>
        </w:tc>
        <w:tc>
          <w:tcPr>
            <w:tcW w:type="dxa" w:w="18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pPr>
              <w:jc w:val="center"/>
            </w:pPr>
            <w:r>
              <w:rPr>
                <w:rFonts w:ascii="Arial" w:cs="Arial" w:eastAsia="Arial" w:hAnsi="Arial"/>
                <w:color w:val="1A1A2E"/>
                <w:sz w:val="20"/>
                <w:szCs w:val="20"/>
              </w:rPr>
              <w:t xml:space="preserve">Top row</w:t>
            </w:r>
          </w:p>
        </w:tc>
        <w:tc>
          <w:tcPr>
            <w:tcW w:type="dxa" w:w="18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pPr>
              <w:jc w:val="center"/>
            </w:pPr>
            <w:r>
              <w:rPr>
                <w:rFonts w:ascii="Arial" w:cs="Arial" w:eastAsia="Arial" w:hAnsi="Arial"/>
                <w:color w:val="1A1A2E"/>
                <w:sz w:val="20"/>
                <w:szCs w:val="20"/>
              </w:rPr>
              <w:t xml:space="preserve">30 pts</w:t>
            </w:r>
          </w:p>
        </w:tc>
        <w:tc>
          <w:tcPr>
            <w:tcW w:type="dxa" w:w="17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pPr>
              <w:jc w:val="center"/>
            </w:pPr>
            <w:r>
              <w:rPr>
                <w:rFonts w:ascii="Arial" w:cs="Arial" w:eastAsia="Arial" w:hAnsi="Arial"/>
                <w:color w:val="1A1A2E"/>
                <w:sz w:val="20"/>
                <w:szCs w:val="20"/>
              </w:rPr>
              <w:t xml:space="preserve">Fastest</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pPr>
              <w:jc w:val="center"/>
            </w:pPr>
            <w:r>
              <w:rPr>
                <w:rFonts w:ascii="Arial" w:cs="Arial" w:eastAsia="Arial" w:hAnsi="Arial"/>
                <w:color w:val="1A1A2E"/>
                <w:sz w:val="20"/>
                <w:szCs w:val="20"/>
              </w:rPr>
              <w:t xml:space="preserve">Medium</w:t>
            </w:r>
          </w:p>
        </w:tc>
        <w:tc>
          <w:tcPr>
            <w:tcW w:type="dxa" w:w="2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pPr>
              <w:jc w:val="center"/>
            </w:pPr>
            <w:r>
              <w:rPr>
                <w:rFonts w:ascii="Arial" w:cs="Arial" w:eastAsia="Arial" w:hAnsi="Arial"/>
                <w:color w:val="1A1A2E"/>
                <w:sz w:val="20"/>
                <w:szCs w:val="20"/>
              </w:rPr>
              <w:t xml:space="preserve">Crab</w:t>
            </w:r>
          </w:p>
        </w:tc>
        <w:tc>
          <w:tcPr>
            <w:tcW w:type="dxa" w:w="1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pPr>
              <w:jc w:val="center"/>
            </w:pPr>
            <w:r>
              <w:rPr>
                <w:rFonts w:ascii="Arial" w:cs="Arial" w:eastAsia="Arial" w:hAnsi="Arial"/>
                <w:color w:val="1A1A2E"/>
                <w:sz w:val="20"/>
                <w:szCs w:val="20"/>
              </w:rPr>
              <w:t xml:space="preserve">Rows 2–3</w:t>
            </w:r>
          </w:p>
        </w:tc>
        <w:tc>
          <w:tcPr>
            <w:tcW w:type="dxa" w:w="1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pPr>
              <w:jc w:val="center"/>
            </w:pPr>
            <w:r>
              <w:rPr>
                <w:rFonts w:ascii="Arial" w:cs="Arial" w:eastAsia="Arial" w:hAnsi="Arial"/>
                <w:color w:val="1A1A2E"/>
                <w:sz w:val="20"/>
                <w:szCs w:val="20"/>
              </w:rPr>
              <w:t xml:space="preserve">20 pts</w:t>
            </w:r>
          </w:p>
        </w:tc>
        <w:tc>
          <w:tcPr>
            <w:tcW w:type="dxa" w:w="17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pPr>
              <w:jc w:val="center"/>
            </w:pPr>
            <w:r>
              <w:rPr>
                <w:rFonts w:ascii="Arial" w:cs="Arial" w:eastAsia="Arial" w:hAnsi="Arial"/>
                <w:color w:val="1A1A2E"/>
                <w:sz w:val="20"/>
                <w:szCs w:val="20"/>
              </w:rPr>
              <w:t xml:space="preserve">Medium</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pPr>
              <w:jc w:val="center"/>
            </w:pPr>
            <w:r>
              <w:rPr>
                <w:rFonts w:ascii="Arial" w:cs="Arial" w:eastAsia="Arial" w:hAnsi="Arial"/>
                <w:color w:val="1A1A2E"/>
                <w:sz w:val="20"/>
                <w:szCs w:val="20"/>
              </w:rPr>
              <w:t xml:space="preserve">Large</w:t>
            </w:r>
          </w:p>
        </w:tc>
        <w:tc>
          <w:tcPr>
            <w:tcW w:type="dxa" w:w="22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pPr>
              <w:jc w:val="center"/>
            </w:pPr>
            <w:r>
              <w:rPr>
                <w:rFonts w:ascii="Arial" w:cs="Arial" w:eastAsia="Arial" w:hAnsi="Arial"/>
                <w:color w:val="1A1A2E"/>
                <w:sz w:val="20"/>
                <w:szCs w:val="20"/>
              </w:rPr>
              <w:t xml:space="preserve">Octopus</w:t>
            </w:r>
          </w:p>
        </w:tc>
        <w:tc>
          <w:tcPr>
            <w:tcW w:type="dxa" w:w="18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pPr>
              <w:jc w:val="center"/>
            </w:pPr>
            <w:r>
              <w:rPr>
                <w:rFonts w:ascii="Arial" w:cs="Arial" w:eastAsia="Arial" w:hAnsi="Arial"/>
                <w:color w:val="1A1A2E"/>
                <w:sz w:val="20"/>
                <w:szCs w:val="20"/>
              </w:rPr>
              <w:t xml:space="preserve">Rows 4–5</w:t>
            </w:r>
          </w:p>
        </w:tc>
        <w:tc>
          <w:tcPr>
            <w:tcW w:type="dxa" w:w="18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pPr>
              <w:jc w:val="center"/>
            </w:pPr>
            <w:r>
              <w:rPr>
                <w:rFonts w:ascii="Arial" w:cs="Arial" w:eastAsia="Arial" w:hAnsi="Arial"/>
                <w:color w:val="1A1A2E"/>
                <w:sz w:val="20"/>
                <w:szCs w:val="20"/>
              </w:rPr>
              <w:t xml:space="preserve">10 pts</w:t>
            </w:r>
          </w:p>
        </w:tc>
        <w:tc>
          <w:tcPr>
            <w:tcW w:type="dxa" w:w="17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pPr>
              <w:jc w:val="center"/>
            </w:pPr>
            <w:r>
              <w:rPr>
                <w:rFonts w:ascii="Arial" w:cs="Arial" w:eastAsia="Arial" w:hAnsi="Arial"/>
                <w:color w:val="1A1A2E"/>
                <w:sz w:val="20"/>
                <w:szCs w:val="20"/>
              </w:rPr>
              <w:t xml:space="preserve">Slowest</w:t>
            </w:r>
          </w:p>
        </w:tc>
      </w:tr>
      <w:tr>
        <w:tc>
          <w:tcPr>
            <w:tcW w:type="dxa" w:w="18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pPr>
              <w:jc w:val="center"/>
            </w:pPr>
            <w:r>
              <w:rPr>
                <w:rFonts w:ascii="Arial" w:cs="Arial" w:eastAsia="Arial" w:hAnsi="Arial"/>
                <w:color w:val="1A1A2E"/>
                <w:sz w:val="20"/>
                <w:szCs w:val="20"/>
              </w:rPr>
              <w:t xml:space="preserve">UFO</w:t>
            </w:r>
          </w:p>
        </w:tc>
        <w:tc>
          <w:tcPr>
            <w:tcW w:type="dxa" w:w="22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pPr>
              <w:jc w:val="center"/>
            </w:pPr>
            <w:r>
              <w:rPr>
                <w:rFonts w:ascii="Arial" w:cs="Arial" w:eastAsia="Arial" w:hAnsi="Arial"/>
                <w:color w:val="1A1A2E"/>
                <w:sz w:val="20"/>
                <w:szCs w:val="20"/>
              </w:rPr>
              <w:t xml:space="preserve">Mystery Ship</w:t>
            </w:r>
          </w:p>
        </w:tc>
        <w:tc>
          <w:tcPr>
            <w:tcW w:type="dxa" w:w="18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pPr>
              <w:jc w:val="center"/>
            </w:pPr>
            <w:r>
              <w:rPr>
                <w:rFonts w:ascii="Arial" w:cs="Arial" w:eastAsia="Arial" w:hAnsi="Arial"/>
                <w:color w:val="1A1A2E"/>
                <w:sz w:val="20"/>
                <w:szCs w:val="20"/>
              </w:rPr>
              <w:t xml:space="preserve">Top of screen</w:t>
            </w:r>
          </w:p>
        </w:tc>
        <w:tc>
          <w:tcPr>
            <w:tcW w:type="dxa" w:w="18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pPr>
              <w:jc w:val="center"/>
            </w:pPr>
            <w:r>
              <w:rPr>
                <w:rFonts w:ascii="Arial" w:cs="Arial" w:eastAsia="Arial" w:hAnsi="Arial"/>
                <w:color w:val="1A1A2E"/>
                <w:sz w:val="20"/>
                <w:szCs w:val="20"/>
              </w:rPr>
              <w:t xml:space="preserve">50–300 pts</w:t>
            </w:r>
          </w:p>
        </w:tc>
        <w:tc>
          <w:tcPr>
            <w:tcW w:type="dxa" w:w="17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pPr>
              <w:jc w:val="center"/>
            </w:pPr>
            <w:r>
              <w:rPr>
                <w:rFonts w:ascii="Arial" w:cs="Arial" w:eastAsia="Arial" w:hAnsi="Arial"/>
                <w:color w:val="1A1A2E"/>
                <w:sz w:val="20"/>
                <w:szCs w:val="20"/>
              </w:rPr>
              <w:t xml:space="preserve">Constant</w:t>
            </w:r>
          </w:p>
        </w:tc>
      </w:tr>
    </w:tbl>
    <w:p>
      <w:pPr>
        <w:spacing w:after="0" w:before="200"/>
      </w:pPr>
    </w:p>
    <w:p>
      <w:pPr>
        <w:pStyle w:val="Heading2"/>
        <w:spacing w:after="120" w:before="300"/>
      </w:pPr>
      <w:r>
        <w:rPr>
          <w:rFonts w:ascii="Arial" w:cs="Arial" w:eastAsia="Arial" w:hAnsi="Arial"/>
          <w:b/>
          <w:bCs/>
          <w:color w:val="2E4057"/>
          <w:sz w:val="26"/>
          <w:szCs w:val="26"/>
        </w:rPr>
        <w:t xml:space="preserve">2.2 Animation</w:t>
      </w:r>
    </w:p>
    <w:p>
      <w:pPr>
        <w:spacing w:after="120" w:before="80"/>
      </w:pPr>
      <w:r>
        <w:rPr>
          <w:rFonts w:ascii="Arial" w:cs="Arial" w:eastAsia="Arial" w:hAnsi="Arial"/>
          <w:sz w:val="22"/>
          <w:szCs w:val="22"/>
        </w:rPr>
        <w:t xml:space="preserve">Each alien type has exactly two animation frames that alternate on every movement step, giving the impression of walking or wriggling. The animation frame advances each time the entire grid takes a step, not on a fixed timer.</w:t>
      </w:r>
    </w:p>
    <w:p>
      <w:pPr>
        <w:pStyle w:val="ListParagraph"/>
        <w:numPr>
          <w:ilvl w:val="0"/>
          <w:numId w:val="2"/>
        </w:numPr>
        <w:spacing w:after="60" w:before="60"/>
      </w:pPr>
      <w:r>
        <w:rPr>
          <w:rFonts w:ascii="Arial" w:cs="Arial" w:eastAsia="Arial" w:hAnsi="Arial"/>
          <w:b/>
          <w:bCs/>
          <w:sz w:val="22"/>
          <w:szCs w:val="22"/>
        </w:rPr>
        <w:t xml:space="preserve">Squid: </w:t>
      </w:r>
      <w:r>
        <w:rPr>
          <w:rFonts w:ascii="Arial" w:cs="Arial" w:eastAsia="Arial" w:hAnsi="Arial"/>
          <w:sz w:val="22"/>
          <w:szCs w:val="22"/>
        </w:rPr>
        <w:t xml:space="preserve">Two frames with shifting tentacle positions.</w:t>
      </w:r>
    </w:p>
    <w:p>
      <w:pPr>
        <w:pStyle w:val="ListParagraph"/>
        <w:numPr>
          <w:ilvl w:val="0"/>
          <w:numId w:val="2"/>
        </w:numPr>
        <w:spacing w:after="60" w:before="60"/>
      </w:pPr>
      <w:r>
        <w:rPr>
          <w:rFonts w:ascii="Arial" w:cs="Arial" w:eastAsia="Arial" w:hAnsi="Arial"/>
          <w:b/>
          <w:bCs/>
          <w:sz w:val="22"/>
          <w:szCs w:val="22"/>
        </w:rPr>
        <w:t xml:space="preserve">Crab: </w:t>
      </w:r>
      <w:r>
        <w:rPr>
          <w:rFonts w:ascii="Arial" w:cs="Arial" w:eastAsia="Arial" w:hAnsi="Arial"/>
          <w:sz w:val="22"/>
          <w:szCs w:val="22"/>
        </w:rPr>
        <w:t xml:space="preserve">Two frames with claw-like appendages opening and closing.</w:t>
      </w:r>
    </w:p>
    <w:p>
      <w:pPr>
        <w:pStyle w:val="ListParagraph"/>
        <w:numPr>
          <w:ilvl w:val="0"/>
          <w:numId w:val="2"/>
        </w:numPr>
        <w:spacing w:after="60" w:before="60"/>
      </w:pPr>
      <w:r>
        <w:rPr>
          <w:rFonts w:ascii="Arial" w:cs="Arial" w:eastAsia="Arial" w:hAnsi="Arial"/>
          <w:b/>
          <w:bCs/>
          <w:sz w:val="22"/>
          <w:szCs w:val="22"/>
        </w:rPr>
        <w:t xml:space="preserve">Octopus: </w:t>
      </w:r>
      <w:r>
        <w:rPr>
          <w:rFonts w:ascii="Arial" w:cs="Arial" w:eastAsia="Arial" w:hAnsi="Arial"/>
          <w:sz w:val="22"/>
          <w:szCs w:val="22"/>
        </w:rPr>
        <w:t xml:space="preserve">Two frames with side appendages alternating up and down.</w:t>
      </w:r>
    </w:p>
    <w:p>
      <w:pPr>
        <w:pStyle w:val="Heading2"/>
        <w:spacing w:after="120" w:before="300"/>
      </w:pPr>
      <w:r>
        <w:rPr>
          <w:rFonts w:ascii="Arial" w:cs="Arial" w:eastAsia="Arial" w:hAnsi="Arial"/>
          <w:b/>
          <w:bCs/>
          <w:color w:val="2E4057"/>
          <w:sz w:val="26"/>
          <w:szCs w:val="26"/>
        </w:rPr>
        <w:t xml:space="preserve">2.3 Grid Movement</w:t>
      </w:r>
    </w:p>
    <w:p>
      <w:pPr>
        <w:spacing w:after="120" w:before="80"/>
      </w:pPr>
      <w:r>
        <w:rPr>
          <w:rFonts w:ascii="Arial" w:cs="Arial" w:eastAsia="Arial" w:hAnsi="Arial"/>
          <w:sz w:val="22"/>
          <w:szCs w:val="22"/>
        </w:rPr>
        <w:t xml:space="preserve">The alien grid moves as a single unit. The movement algorithm is one of the defining mechanics of the game:</w:t>
      </w:r>
    </w:p>
    <w:p>
      <w:pPr>
        <w:pStyle w:val="ListParagraph"/>
        <w:numPr>
          <w:ilvl w:val="0"/>
          <w:numId w:val="2"/>
        </w:numPr>
        <w:spacing w:after="60" w:before="60"/>
      </w:pPr>
      <w:r>
        <w:rPr>
          <w:rFonts w:ascii="Arial" w:cs="Arial" w:eastAsia="Arial" w:hAnsi="Arial"/>
          <w:b/>
          <w:bCs/>
          <w:sz w:val="22"/>
          <w:szCs w:val="22"/>
        </w:rPr>
        <w:t xml:space="preserve">Horizontal sweep: </w:t>
      </w:r>
      <w:r>
        <w:rPr>
          <w:rFonts w:ascii="Arial" w:cs="Arial" w:eastAsia="Arial" w:hAnsi="Arial"/>
          <w:sz w:val="22"/>
          <w:szCs w:val="22"/>
        </w:rPr>
        <w:t xml:space="preserve">The grid moves right in fixed pixel steps.</w:t>
      </w:r>
    </w:p>
    <w:p>
      <w:pPr>
        <w:pStyle w:val="ListParagraph"/>
        <w:numPr>
          <w:ilvl w:val="0"/>
          <w:numId w:val="2"/>
        </w:numPr>
        <w:spacing w:after="60" w:before="60"/>
      </w:pPr>
      <w:r>
        <w:rPr>
          <w:rFonts w:ascii="Arial" w:cs="Arial" w:eastAsia="Arial" w:hAnsi="Arial"/>
          <w:b/>
          <w:bCs/>
          <w:sz w:val="22"/>
          <w:szCs w:val="22"/>
        </w:rPr>
        <w:t xml:space="preserve">Wall detection: </w:t>
      </w:r>
      <w:r>
        <w:rPr>
          <w:rFonts w:ascii="Arial" w:cs="Arial" w:eastAsia="Arial" w:hAnsi="Arial"/>
          <w:sz w:val="22"/>
          <w:szCs w:val="22"/>
        </w:rPr>
        <w:t xml:space="preserve">When the rightmost alien reaches the right boundary, the grid drops one row downward and reverses direction, now moving left.</w:t>
      </w:r>
    </w:p>
    <w:p>
      <w:pPr>
        <w:pStyle w:val="ListParagraph"/>
        <w:numPr>
          <w:ilvl w:val="0"/>
          <w:numId w:val="2"/>
        </w:numPr>
        <w:spacing w:after="60" w:before="60"/>
      </w:pPr>
      <w:r>
        <w:rPr>
          <w:rFonts w:ascii="Arial" w:cs="Arial" w:eastAsia="Arial" w:hAnsi="Arial"/>
          <w:b/>
          <w:bCs/>
          <w:sz w:val="22"/>
          <w:szCs w:val="22"/>
        </w:rPr>
        <w:t xml:space="preserve">Repeat: </w:t>
      </w:r>
      <w:r>
        <w:rPr>
          <w:rFonts w:ascii="Arial" w:cs="Arial" w:eastAsia="Arial" w:hAnsi="Arial"/>
          <w:sz w:val="22"/>
          <w:szCs w:val="22"/>
        </w:rPr>
        <w:t xml:space="preserve">This zigzag pattern continues until all aliens are destroyed or one reaches the player’s level.</w:t>
      </w:r>
    </w:p>
    <w:p>
      <w:pPr>
        <w:spacing w:after="120" w:before="80"/>
      </w:pPr>
      <w:r>
        <w:rPr>
          <w:rFonts w:ascii="Arial" w:cs="Arial" w:eastAsia="Arial" w:hAnsi="Arial"/>
          <w:sz w:val="22"/>
          <w:szCs w:val="22"/>
        </w:rPr>
        <w:t xml:space="preserve">Crucially, only one alien is updated per game frame. This means the total time to move the full grid is proportional to the number of aliens remaining. As aliens are eliminated, the survivors are updated more frequently, making them visibly and exponentially faster.</w:t>
      </w:r>
    </w:p>
    <w:p>
      <w:pPr>
        <w:pStyle w:val="Heading2"/>
        <w:spacing w:after="120" w:before="300"/>
      </w:pPr>
      <w:r>
        <w:rPr>
          <w:rFonts w:ascii="Arial" w:cs="Arial" w:eastAsia="Arial" w:hAnsi="Arial"/>
          <w:b/>
          <w:bCs/>
          <w:color w:val="2E4057"/>
          <w:sz w:val="26"/>
          <w:szCs w:val="26"/>
        </w:rPr>
        <w:t xml:space="preserve">2.4 Speed Escalation</w:t>
      </w:r>
    </w:p>
    <w:p>
      <w:pPr>
        <w:pStyle w:val="ListParagraph"/>
        <w:numPr>
          <w:ilvl w:val="0"/>
          <w:numId w:val="2"/>
        </w:numPr>
        <w:spacing w:after="60" w:before="60"/>
      </w:pPr>
      <w:r>
        <w:rPr>
          <w:rFonts w:ascii="Arial" w:cs="Arial" w:eastAsia="Arial" w:hAnsi="Arial"/>
          <w:b/>
          <w:bCs/>
          <w:sz w:val="22"/>
          <w:szCs w:val="22"/>
        </w:rPr>
        <w:t xml:space="preserve">Full grid (55 aliens): </w:t>
      </w:r>
      <w:r>
        <w:rPr>
          <w:rFonts w:ascii="Arial" w:cs="Arial" w:eastAsia="Arial" w:hAnsi="Arial"/>
          <w:sz w:val="22"/>
          <w:szCs w:val="22"/>
        </w:rPr>
        <w:t xml:space="preserve">Very slow, methodical march.</w:t>
      </w:r>
    </w:p>
    <w:p>
      <w:pPr>
        <w:pStyle w:val="ListParagraph"/>
        <w:numPr>
          <w:ilvl w:val="0"/>
          <w:numId w:val="2"/>
        </w:numPr>
        <w:spacing w:after="60" w:before="60"/>
      </w:pPr>
      <w:r>
        <w:rPr>
          <w:rFonts w:ascii="Arial" w:cs="Arial" w:eastAsia="Arial" w:hAnsi="Arial"/>
          <w:b/>
          <w:bCs/>
          <w:sz w:val="22"/>
          <w:szCs w:val="22"/>
        </w:rPr>
        <w:t xml:space="preserve">Half grid (~27 aliens): </w:t>
      </w:r>
      <w:r>
        <w:rPr>
          <w:rFonts w:ascii="Arial" w:cs="Arial" w:eastAsia="Arial" w:hAnsi="Arial"/>
          <w:sz w:val="22"/>
          <w:szCs w:val="22"/>
        </w:rPr>
        <w:t xml:space="preserve">Noticeably faster.</w:t>
      </w:r>
    </w:p>
    <w:p>
      <w:pPr>
        <w:pStyle w:val="ListParagraph"/>
        <w:numPr>
          <w:ilvl w:val="0"/>
          <w:numId w:val="2"/>
        </w:numPr>
        <w:spacing w:after="60" w:before="60"/>
      </w:pPr>
      <w:r>
        <w:rPr>
          <w:rFonts w:ascii="Arial" w:cs="Arial" w:eastAsia="Arial" w:hAnsi="Arial"/>
          <w:b/>
          <w:bCs/>
          <w:sz w:val="22"/>
          <w:szCs w:val="22"/>
        </w:rPr>
        <w:t xml:space="preserve">Last 10 aliens: </w:t>
      </w:r>
      <w:r>
        <w:rPr>
          <w:rFonts w:ascii="Arial" w:cs="Arial" w:eastAsia="Arial" w:hAnsi="Arial"/>
          <w:sz w:val="22"/>
          <w:szCs w:val="22"/>
        </w:rPr>
        <w:t xml:space="preserve">Rapid, stressful movement.</w:t>
      </w:r>
    </w:p>
    <w:p>
      <w:pPr>
        <w:pStyle w:val="ListParagraph"/>
        <w:numPr>
          <w:ilvl w:val="0"/>
          <w:numId w:val="2"/>
        </w:numPr>
        <w:spacing w:after="60" w:before="60"/>
      </w:pPr>
      <w:r>
        <w:rPr>
          <w:rFonts w:ascii="Arial" w:cs="Arial" w:eastAsia="Arial" w:hAnsi="Arial"/>
          <w:b/>
          <w:bCs/>
          <w:sz w:val="22"/>
          <w:szCs w:val="22"/>
        </w:rPr>
        <w:t xml:space="preserve">Last 1 alien: </w:t>
      </w:r>
      <w:r>
        <w:rPr>
          <w:rFonts w:ascii="Arial" w:cs="Arial" w:eastAsia="Arial" w:hAnsi="Arial"/>
          <w:sz w:val="22"/>
          <w:szCs w:val="22"/>
        </w:rPr>
        <w:t xml:space="preserve">Moves at near-maximum speed. The final alien also moves 50% faster when traveling right vs. left.</w:t>
      </w:r>
    </w:p>
    <w:p>
      <w:pPr>
        <w:spacing w:after="120" w:before="80"/>
      </w:pPr>
      <w:r>
        <w:rPr>
          <w:rFonts w:ascii="Arial" w:cs="Arial" w:eastAsia="Arial" w:hAnsi="Arial"/>
          <w:sz w:val="22"/>
          <w:szCs w:val="22"/>
        </w:rPr>
        <w:t xml:space="preserve">This emergent difficulty curve — originally a hardware artifact — is the single most important mechanic to preserve in any faithful recreation.</w:t>
      </w:r>
    </w:p>
    <w:p>
      <w:pPr>
        <w:pBdr>
          <w:bottom w:val="single" w:color="1A1A2E" w:sz="6" w:space="1"/>
        </w:pBdr>
        <w:spacing w:after="200" w:before="200"/>
      </w:pPr>
    </w:p>
    <w:p>
      <w:pPr>
        <w:pStyle w:val="Heading1"/>
        <w:spacing w:after="160" w:before="400"/>
      </w:pPr>
      <w:r>
        <w:rPr>
          <w:rFonts w:ascii="Arial" w:cs="Arial" w:eastAsia="Arial" w:hAnsi="Arial"/>
          <w:b/>
          <w:bCs/>
          <w:color w:val="1A1A2E"/>
          <w:sz w:val="36"/>
          <w:szCs w:val="36"/>
        </w:rPr>
        <w:t xml:space="preserve">3. Shooting</w:t>
      </w:r>
    </w:p>
    <w:p>
      <w:pPr>
        <w:pStyle w:val="Heading2"/>
        <w:spacing w:after="120" w:before="300"/>
      </w:pPr>
      <w:r>
        <w:rPr>
          <w:rFonts w:ascii="Arial" w:cs="Arial" w:eastAsia="Arial" w:hAnsi="Arial"/>
          <w:b/>
          <w:bCs/>
          <w:color w:val="2E4057"/>
          <w:sz w:val="26"/>
          <w:szCs w:val="26"/>
        </w:rPr>
        <w:t xml:space="preserve">3.1 Player Shot</w:t>
      </w:r>
    </w:p>
    <w:p>
      <w:pPr>
        <w:pStyle w:val="ListParagraph"/>
        <w:numPr>
          <w:ilvl w:val="0"/>
          <w:numId w:val="2"/>
        </w:numPr>
        <w:spacing w:after="60" w:before="60"/>
      </w:pPr>
      <w:r>
        <w:rPr>
          <w:rFonts w:ascii="Arial" w:cs="Arial" w:eastAsia="Arial" w:hAnsi="Arial"/>
          <w:b/>
          <w:bCs/>
          <w:sz w:val="22"/>
          <w:szCs w:val="22"/>
        </w:rPr>
        <w:t xml:space="preserve">One shot on screen at a time: </w:t>
      </w:r>
      <w:r>
        <w:rPr>
          <w:rFonts w:ascii="Arial" w:cs="Arial" w:eastAsia="Arial" w:hAnsi="Arial"/>
          <w:sz w:val="22"/>
          <w:szCs w:val="22"/>
        </w:rPr>
        <w:t xml:space="preserve">The player cannot fire again until their current bullet reaches the top or strikes a target. This is the primary constraint that creates tension.</w:t>
      </w:r>
    </w:p>
    <w:p>
      <w:pPr>
        <w:pStyle w:val="ListParagraph"/>
        <w:numPr>
          <w:ilvl w:val="0"/>
          <w:numId w:val="2"/>
        </w:numPr>
        <w:spacing w:after="60" w:before="60"/>
      </w:pPr>
      <w:r>
        <w:rPr>
          <w:rFonts w:ascii="Arial" w:cs="Arial" w:eastAsia="Arial" w:hAnsi="Arial"/>
          <w:b/>
          <w:bCs/>
          <w:sz w:val="22"/>
          <w:szCs w:val="22"/>
        </w:rPr>
        <w:t xml:space="preserve">Direction: </w:t>
      </w:r>
      <w:r>
        <w:rPr>
          <w:rFonts w:ascii="Arial" w:cs="Arial" w:eastAsia="Arial" w:hAnsi="Arial"/>
          <w:sz w:val="22"/>
          <w:szCs w:val="22"/>
        </w:rPr>
        <w:t xml:space="preserve">Always fires straight up.</w:t>
      </w:r>
    </w:p>
    <w:p>
      <w:pPr>
        <w:pStyle w:val="ListParagraph"/>
        <w:numPr>
          <w:ilvl w:val="0"/>
          <w:numId w:val="2"/>
        </w:numPr>
        <w:spacing w:after="60" w:before="60"/>
      </w:pPr>
      <w:r>
        <w:rPr>
          <w:rFonts w:ascii="Arial" w:cs="Arial" w:eastAsia="Arial" w:hAnsi="Arial"/>
          <w:b/>
          <w:bCs/>
          <w:sz w:val="22"/>
          <w:szCs w:val="22"/>
        </w:rPr>
        <w:t xml:space="preserve">Speed: </w:t>
      </w:r>
      <w:r>
        <w:rPr>
          <w:rFonts w:ascii="Arial" w:cs="Arial" w:eastAsia="Arial" w:hAnsi="Arial"/>
          <w:sz w:val="22"/>
          <w:szCs w:val="22"/>
        </w:rPr>
        <w:t xml:space="preserve">The bullet travels at a fixed rate, much faster than alien descent but slow enough to create meaningful timing decisions.</w:t>
      </w:r>
    </w:p>
    <w:p>
      <w:pPr>
        <w:pStyle w:val="ListParagraph"/>
        <w:numPr>
          <w:ilvl w:val="0"/>
          <w:numId w:val="2"/>
        </w:numPr>
        <w:spacing w:after="60" w:before="60"/>
      </w:pPr>
      <w:r>
        <w:rPr>
          <w:rFonts w:ascii="Arial" w:cs="Arial" w:eastAsia="Arial" w:hAnsi="Arial"/>
          <w:b/>
          <w:bCs/>
          <w:sz w:val="22"/>
          <w:szCs w:val="22"/>
        </w:rPr>
        <w:t xml:space="preserve">Penalty for missing: </w:t>
      </w:r>
      <w:r>
        <w:rPr>
          <w:rFonts w:ascii="Arial" w:cs="Arial" w:eastAsia="Arial" w:hAnsi="Arial"/>
          <w:sz w:val="22"/>
          <w:szCs w:val="22"/>
        </w:rPr>
        <w:t xml:space="preserve">A missed shot travels the full screen height before disappearing, creating roughly a 62-frame dead period before the player can fire again. Accuracy matters.</w:t>
      </w:r>
    </w:p>
    <w:p>
      <w:pPr>
        <w:pStyle w:val="Heading2"/>
        <w:spacing w:after="120" w:before="300"/>
      </w:pPr>
      <w:r>
        <w:rPr>
          <w:rFonts w:ascii="Arial" w:cs="Arial" w:eastAsia="Arial" w:hAnsi="Arial"/>
          <w:b/>
          <w:bCs/>
          <w:color w:val="2E4057"/>
          <w:sz w:val="26"/>
          <w:szCs w:val="26"/>
        </w:rPr>
        <w:t xml:space="preserve">3.2 Enemy Shot Types</w:t>
      </w:r>
    </w:p>
    <w:p>
      <w:pPr>
        <w:spacing w:after="120" w:before="80"/>
      </w:pPr>
      <w:r>
        <w:rPr>
          <w:rFonts w:ascii="Arial" w:cs="Arial" w:eastAsia="Arial" w:hAnsi="Arial"/>
          <w:sz w:val="22"/>
          <w:szCs w:val="22"/>
        </w:rPr>
        <w:t xml:space="preserve">Aliens fire downward using three distinct projectile types. Unlike the player’s single shot, multiple enemy projectiles can be on screen simultaneously.</w:t>
      </w:r>
    </w:p>
    <w:p>
      <w:pPr>
        <w:pStyle w:val="ListParagraph"/>
        <w:numPr>
          <w:ilvl w:val="0"/>
          <w:numId w:val="2"/>
        </w:numPr>
        <w:spacing w:after="60" w:before="60"/>
      </w:pPr>
      <w:r>
        <w:rPr>
          <w:rFonts w:ascii="Arial" w:cs="Arial" w:eastAsia="Arial" w:hAnsi="Arial"/>
          <w:b/>
          <w:bCs/>
          <w:sz w:val="22"/>
          <w:szCs w:val="22"/>
        </w:rPr>
        <w:t xml:space="preserve">Rolling shot (Type 1): </w:t>
      </w:r>
      <w:r>
        <w:rPr>
          <w:rFonts w:ascii="Arial" w:cs="Arial" w:eastAsia="Arial" w:hAnsi="Arial"/>
          <w:sz w:val="22"/>
          <w:szCs w:val="22"/>
        </w:rPr>
        <w:t xml:space="preserve">A slow, tumbling projectile that actively targets the player’s current column. The most dangerous type because it tracks.</w:t>
      </w:r>
    </w:p>
    <w:p>
      <w:pPr>
        <w:pStyle w:val="ListParagraph"/>
        <w:numPr>
          <w:ilvl w:val="0"/>
          <w:numId w:val="2"/>
        </w:numPr>
        <w:spacing w:after="60" w:before="60"/>
      </w:pPr>
      <w:r>
        <w:rPr>
          <w:rFonts w:ascii="Arial" w:cs="Arial" w:eastAsia="Arial" w:hAnsi="Arial"/>
          <w:b/>
          <w:bCs/>
          <w:sz w:val="22"/>
          <w:szCs w:val="22"/>
        </w:rPr>
        <w:t xml:space="preserve">Plunger shot (Type 2): </w:t>
      </w:r>
      <w:r>
        <w:rPr>
          <w:rFonts w:ascii="Arial" w:cs="Arial" w:eastAsia="Arial" w:hAnsi="Arial"/>
          <w:sz w:val="22"/>
          <w:szCs w:val="22"/>
        </w:rPr>
        <w:t xml:space="preserve">Fires in a deterministic column sequence: 1, 7, 1, 1, 1, 4, 11, 1, 6, 3, 1, 1, 11, 9, 2, 8. Column 1 is targeted most frequently.</w:t>
      </w:r>
    </w:p>
    <w:p>
      <w:pPr>
        <w:pStyle w:val="ListParagraph"/>
        <w:numPr>
          <w:ilvl w:val="0"/>
          <w:numId w:val="2"/>
        </w:numPr>
        <w:spacing w:after="60" w:before="60"/>
      </w:pPr>
      <w:r>
        <w:rPr>
          <w:rFonts w:ascii="Arial" w:cs="Arial" w:eastAsia="Arial" w:hAnsi="Arial"/>
          <w:b/>
          <w:bCs/>
          <w:sz w:val="22"/>
          <w:szCs w:val="22"/>
        </w:rPr>
        <w:t xml:space="preserve">Squiggly shot (Type 3): </w:t>
      </w:r>
      <w:r>
        <w:rPr>
          <w:rFonts w:ascii="Arial" w:cs="Arial" w:eastAsia="Arial" w:hAnsi="Arial"/>
          <w:sz w:val="22"/>
          <w:szCs w:val="22"/>
        </w:rPr>
        <w:t xml:space="preserve">Fires in the sequence: 11, 1, 6, 3, 1, 1, 11, 9, 2, 8, 2, 11, 4, 7, 10. Wiggles unpredictably and is hardest to dodge.</w:t>
      </w:r>
    </w:p>
    <w:p>
      <w:pPr>
        <w:spacing w:after="120" w:before="80"/>
      </w:pPr>
      <w:r>
        <w:rPr>
          <w:rFonts w:ascii="Arial" w:cs="Arial" w:eastAsia="Arial" w:hAnsi="Arial"/>
          <w:sz w:val="22"/>
          <w:szCs w:val="22"/>
        </w:rPr>
        <w:t xml:space="preserve">Enemy fire is not random — it follows fixed column sequences. Columns without a living alien are skipped. This means eliminating outer columns significantly reduces how often the player is targeted.</w:t>
      </w:r>
    </w:p>
    <w:p>
      <w:pPr>
        <w:pStyle w:val="Heading2"/>
        <w:spacing w:after="120" w:before="300"/>
      </w:pPr>
      <w:r>
        <w:rPr>
          <w:rFonts w:ascii="Arial" w:cs="Arial" w:eastAsia="Arial" w:hAnsi="Arial"/>
          <w:b/>
          <w:bCs/>
          <w:color w:val="2E4057"/>
          <w:sz w:val="26"/>
          <w:szCs w:val="26"/>
        </w:rPr>
        <w:t xml:space="preserve">3.3 Shot Collision</w:t>
      </w:r>
    </w:p>
    <w:p>
      <w:pPr>
        <w:pStyle w:val="ListParagraph"/>
        <w:numPr>
          <w:ilvl w:val="0"/>
          <w:numId w:val="2"/>
        </w:numPr>
        <w:spacing w:after="60" w:before="60"/>
      </w:pPr>
      <w:r>
        <w:rPr>
          <w:rFonts w:ascii="Arial" w:cs="Arial" w:eastAsia="Arial" w:hAnsi="Arial"/>
          <w:b/>
          <w:bCs/>
          <w:sz w:val="22"/>
          <w:szCs w:val="22"/>
        </w:rPr>
        <w:t xml:space="preserve">Alien hit: </w:t>
      </w:r>
      <w:r>
        <w:rPr>
          <w:rFonts w:ascii="Arial" w:cs="Arial" w:eastAsia="Arial" w:hAnsi="Arial"/>
          <w:sz w:val="22"/>
          <w:szCs w:val="22"/>
        </w:rPr>
        <w:t xml:space="preserve">Alien is destroyed, score is awarded, animation plays. The grid pauses for 16 frames on each hit.</w:t>
      </w:r>
    </w:p>
    <w:p>
      <w:pPr>
        <w:pStyle w:val="ListParagraph"/>
        <w:numPr>
          <w:ilvl w:val="0"/>
          <w:numId w:val="2"/>
        </w:numPr>
        <w:spacing w:after="60" w:before="60"/>
      </w:pPr>
      <w:r>
        <w:rPr>
          <w:rFonts w:ascii="Arial" w:cs="Arial" w:eastAsia="Arial" w:hAnsi="Arial"/>
          <w:b/>
          <w:bCs/>
          <w:sz w:val="22"/>
          <w:szCs w:val="22"/>
        </w:rPr>
        <w:t xml:space="preserve">Shield hit: </w:t>
      </w:r>
      <w:r>
        <w:rPr>
          <w:rFonts w:ascii="Arial" w:cs="Arial" w:eastAsia="Arial" w:hAnsi="Arial"/>
          <w:sz w:val="22"/>
          <w:szCs w:val="22"/>
        </w:rPr>
        <w:t xml:space="preserve">The impacted pixel cluster on the shield is eroded. Both player and enemy shots damage shields.</w:t>
      </w:r>
    </w:p>
    <w:p>
      <w:pPr>
        <w:pStyle w:val="ListParagraph"/>
        <w:numPr>
          <w:ilvl w:val="0"/>
          <w:numId w:val="2"/>
        </w:numPr>
        <w:spacing w:after="60" w:before="60"/>
      </w:pPr>
      <w:r>
        <w:rPr>
          <w:rFonts w:ascii="Arial" w:cs="Arial" w:eastAsia="Arial" w:hAnsi="Arial"/>
          <w:b/>
          <w:bCs/>
          <w:sz w:val="22"/>
          <w:szCs w:val="22"/>
        </w:rPr>
        <w:t xml:space="preserve">Player hit: </w:t>
      </w:r>
      <w:r>
        <w:rPr>
          <w:rFonts w:ascii="Arial" w:cs="Arial" w:eastAsia="Arial" w:hAnsi="Arial"/>
          <w:sz w:val="22"/>
          <w:szCs w:val="22"/>
        </w:rPr>
        <w:t xml:space="preserve">Cannon is destroyed. An explosion animation plays, then the next life begins.</w:t>
      </w:r>
    </w:p>
    <w:p>
      <w:pPr>
        <w:pStyle w:val="ListParagraph"/>
        <w:numPr>
          <w:ilvl w:val="0"/>
          <w:numId w:val="2"/>
        </w:numPr>
        <w:spacing w:after="60" w:before="60"/>
      </w:pPr>
      <w:r>
        <w:rPr>
          <w:rFonts w:ascii="Arial" w:cs="Arial" w:eastAsia="Arial" w:hAnsi="Arial"/>
          <w:b/>
          <w:bCs/>
          <w:sz w:val="22"/>
          <w:szCs w:val="22"/>
        </w:rPr>
        <w:t xml:space="preserve">Shot vs. shot: </w:t>
      </w:r>
      <w:r>
        <w:rPr>
          <w:rFonts w:ascii="Arial" w:cs="Arial" w:eastAsia="Arial" w:hAnsi="Arial"/>
          <w:sz w:val="22"/>
          <w:szCs w:val="22"/>
        </w:rPr>
        <w:t xml:space="preserve">Player and enemy shots can cancel each other out on collision (with some exceptions based on shot type).</w:t>
      </w:r>
    </w:p>
    <w:p>
      <w:pPr>
        <w:pStyle w:val="ListParagraph"/>
        <w:numPr>
          <w:ilvl w:val="0"/>
          <w:numId w:val="2"/>
        </w:numPr>
        <w:spacing w:after="60" w:before="60"/>
      </w:pPr>
      <w:r>
        <w:rPr>
          <w:rFonts w:ascii="Arial" w:cs="Arial" w:eastAsia="Arial" w:hAnsi="Arial"/>
          <w:b/>
          <w:bCs/>
          <w:sz w:val="22"/>
          <w:szCs w:val="22"/>
        </w:rPr>
        <w:t xml:space="preserve">UFO hit: </w:t>
      </w:r>
      <w:r>
        <w:rPr>
          <w:rFonts w:ascii="Arial" w:cs="Arial" w:eastAsia="Arial" w:hAnsi="Arial"/>
          <w:sz w:val="22"/>
          <w:szCs w:val="22"/>
        </w:rPr>
        <w:t xml:space="preserve">Bonus points awarded based on a shot counter (not random). See Section 5.</w:t>
      </w:r>
    </w:p>
    <w:p>
      <w:pPr>
        <w:pBdr>
          <w:bottom w:val="single" w:color="1A1A2E" w:sz="6" w:space="1"/>
        </w:pBdr>
        <w:spacing w:after="200" w:before="200"/>
      </w:pPr>
    </w:p>
    <w:p>
      <w:pPr>
        <w:pStyle w:val="Heading1"/>
        <w:spacing w:after="160" w:before="400"/>
      </w:pPr>
      <w:r>
        <w:rPr>
          <w:rFonts w:ascii="Arial" w:cs="Arial" w:eastAsia="Arial" w:hAnsi="Arial"/>
          <w:b/>
          <w:bCs/>
          <w:color w:val="1A1A2E"/>
          <w:sz w:val="36"/>
          <w:szCs w:val="36"/>
        </w:rPr>
        <w:t xml:space="preserve">4. Player Mechanics</w:t>
      </w:r>
    </w:p>
    <w:p>
      <w:pPr>
        <w:pStyle w:val="Heading2"/>
        <w:spacing w:after="120" w:before="300"/>
      </w:pPr>
      <w:r>
        <w:rPr>
          <w:rFonts w:ascii="Arial" w:cs="Arial" w:eastAsia="Arial" w:hAnsi="Arial"/>
          <w:b/>
          <w:bCs/>
          <w:color w:val="2E4057"/>
          <w:sz w:val="26"/>
          <w:szCs w:val="26"/>
        </w:rPr>
        <w:t xml:space="preserve">4.1 The Laser Cannon</w:t>
      </w:r>
    </w:p>
    <w:p>
      <w:pPr>
        <w:pStyle w:val="ListParagraph"/>
        <w:numPr>
          <w:ilvl w:val="0"/>
          <w:numId w:val="2"/>
        </w:numPr>
        <w:spacing w:after="60" w:before="60"/>
      </w:pPr>
      <w:r>
        <w:rPr>
          <w:rFonts w:ascii="Arial" w:cs="Arial" w:eastAsia="Arial" w:hAnsi="Arial"/>
          <w:b/>
          <w:bCs/>
          <w:sz w:val="22"/>
          <w:szCs w:val="22"/>
        </w:rPr>
        <w:t xml:space="preserve">Movement: </w:t>
      </w:r>
      <w:r>
        <w:rPr>
          <w:rFonts w:ascii="Arial" w:cs="Arial" w:eastAsia="Arial" w:hAnsi="Arial"/>
          <w:sz w:val="22"/>
          <w:szCs w:val="22"/>
        </w:rPr>
        <w:t xml:space="preserve">Horizontal only, left and right. The cannon cannot move vertically.</w:t>
      </w:r>
    </w:p>
    <w:p>
      <w:pPr>
        <w:pStyle w:val="ListParagraph"/>
        <w:numPr>
          <w:ilvl w:val="0"/>
          <w:numId w:val="2"/>
        </w:numPr>
        <w:spacing w:after="60" w:before="60"/>
      </w:pPr>
      <w:r>
        <w:rPr>
          <w:rFonts w:ascii="Arial" w:cs="Arial" w:eastAsia="Arial" w:hAnsi="Arial"/>
          <w:b/>
          <w:bCs/>
          <w:sz w:val="22"/>
          <w:szCs w:val="22"/>
        </w:rPr>
        <w:t xml:space="preserve">Speed: </w:t>
      </w:r>
      <w:r>
        <w:rPr>
          <w:rFonts w:ascii="Arial" w:cs="Arial" w:eastAsia="Arial" w:hAnsi="Arial"/>
          <w:sz w:val="22"/>
          <w:szCs w:val="22"/>
        </w:rPr>
        <w:t xml:space="preserve">Moves at a fixed pixel-per-frame rate in each direction.</w:t>
      </w:r>
    </w:p>
    <w:p>
      <w:pPr>
        <w:pStyle w:val="ListParagraph"/>
        <w:numPr>
          <w:ilvl w:val="0"/>
          <w:numId w:val="2"/>
        </w:numPr>
        <w:spacing w:after="60" w:before="60"/>
      </w:pPr>
      <w:r>
        <w:rPr>
          <w:rFonts w:ascii="Arial" w:cs="Arial" w:eastAsia="Arial" w:hAnsi="Arial"/>
          <w:b/>
          <w:bCs/>
          <w:sz w:val="22"/>
          <w:szCs w:val="22"/>
        </w:rPr>
        <w:t xml:space="preserve">Starting lives: </w:t>
      </w:r>
      <w:r>
        <w:rPr>
          <w:rFonts w:ascii="Arial" w:cs="Arial" w:eastAsia="Arial" w:hAnsi="Arial"/>
          <w:sz w:val="22"/>
          <w:szCs w:val="22"/>
        </w:rPr>
        <w:t xml:space="preserve">3 cannons. A 4th is awarded at 1,500 points (a one-time bonus).</w:t>
      </w:r>
    </w:p>
    <w:p>
      <w:pPr>
        <w:pStyle w:val="ListParagraph"/>
        <w:numPr>
          <w:ilvl w:val="0"/>
          <w:numId w:val="2"/>
        </w:numPr>
        <w:spacing w:after="60" w:before="60"/>
      </w:pPr>
      <w:r>
        <w:rPr>
          <w:rFonts w:ascii="Arial" w:cs="Arial" w:eastAsia="Arial" w:hAnsi="Arial"/>
          <w:b/>
          <w:bCs/>
          <w:sz w:val="22"/>
          <w:szCs w:val="22"/>
        </w:rPr>
        <w:t xml:space="preserve">Respawn: </w:t>
      </w:r>
      <w:r>
        <w:rPr>
          <w:rFonts w:ascii="Arial" w:cs="Arial" w:eastAsia="Arial" w:hAnsi="Arial"/>
          <w:sz w:val="22"/>
          <w:szCs w:val="22"/>
        </w:rPr>
        <w:t xml:space="preserve">After death, the cannon reappears at a fixed starting position. Aliens continue moving during the death animation.</w:t>
      </w:r>
    </w:p>
    <w:p>
      <w:pPr>
        <w:pStyle w:val="Heading2"/>
        <w:spacing w:after="120" w:before="300"/>
      </w:pPr>
      <w:r>
        <w:rPr>
          <w:rFonts w:ascii="Arial" w:cs="Arial" w:eastAsia="Arial" w:hAnsi="Arial"/>
          <w:b/>
          <w:bCs/>
          <w:color w:val="2E4057"/>
          <w:sz w:val="26"/>
          <w:szCs w:val="26"/>
        </w:rPr>
        <w:t xml:space="preserve">4.2 Game Over Conditions</w:t>
      </w:r>
    </w:p>
    <w:p>
      <w:pPr>
        <w:spacing w:after="120" w:before="80"/>
      </w:pPr>
      <w:r>
        <w:rPr>
          <w:rFonts w:ascii="Arial" w:cs="Arial" w:eastAsia="Arial" w:hAnsi="Arial"/>
          <w:sz w:val="22"/>
          <w:szCs w:val="22"/>
        </w:rPr>
        <w:t xml:space="preserve">The game ends under either of two conditions — whichever occurs first:</w:t>
      </w:r>
    </w:p>
    <w:p>
      <w:pPr>
        <w:pStyle w:val="ListParagraph"/>
        <w:numPr>
          <w:ilvl w:val="0"/>
          <w:numId w:val="2"/>
        </w:numPr>
        <w:spacing w:after="60" w:before="60"/>
      </w:pPr>
      <w:r>
        <w:rPr>
          <w:rFonts w:ascii="Arial" w:cs="Arial" w:eastAsia="Arial" w:hAnsi="Arial"/>
          <w:b/>
          <w:bCs/>
          <w:sz w:val="22"/>
          <w:szCs w:val="22"/>
        </w:rPr>
        <w:t xml:space="preserve">All lives lost: </w:t>
      </w:r>
      <w:r>
        <w:rPr>
          <w:rFonts w:ascii="Arial" w:cs="Arial" w:eastAsia="Arial" w:hAnsi="Arial"/>
          <w:sz w:val="22"/>
          <w:szCs w:val="22"/>
        </w:rPr>
        <w:t xml:space="preserve">All player cannons are destroyed by enemy fire.</w:t>
      </w:r>
    </w:p>
    <w:p>
      <w:pPr>
        <w:pStyle w:val="ListParagraph"/>
        <w:numPr>
          <w:ilvl w:val="0"/>
          <w:numId w:val="2"/>
        </w:numPr>
        <w:spacing w:after="60" w:before="60"/>
      </w:pPr>
      <w:r>
        <w:rPr>
          <w:rFonts w:ascii="Arial" w:cs="Arial" w:eastAsia="Arial" w:hAnsi="Arial"/>
          <w:b/>
          <w:bCs/>
          <w:sz w:val="22"/>
          <w:szCs w:val="22"/>
        </w:rPr>
        <w:t xml:space="preserve">Invasion: </w:t>
      </w:r>
      <w:r>
        <w:rPr>
          <w:rFonts w:ascii="Arial" w:cs="Arial" w:eastAsia="Arial" w:hAnsi="Arial"/>
          <w:sz w:val="22"/>
          <w:szCs w:val="22"/>
        </w:rPr>
        <w:t xml:space="preserve">Any alien reaches the bottom of the screen (the player’s ground level), regardless of remaining lives.</w:t>
      </w:r>
    </w:p>
    <w:p>
      <w:pPr>
        <w:spacing w:after="120" w:before="80"/>
      </w:pPr>
      <w:r>
        <w:rPr>
          <w:rFonts w:ascii="Arial" w:cs="Arial" w:eastAsia="Arial" w:hAnsi="Arial"/>
          <w:sz w:val="22"/>
          <w:szCs w:val="22"/>
        </w:rPr>
        <w:t xml:space="preserve">The second condition creates an existential time pressure. Even with lives remaining, a player who allows aliens to reach the bottom loses immediately.</w:t>
      </w:r>
    </w:p>
    <w:p>
      <w:pPr>
        <w:pBdr>
          <w:bottom w:val="single" w:color="1A1A2E" w:sz="6" w:space="1"/>
        </w:pBdr>
        <w:spacing w:after="200" w:before="200"/>
      </w:pPr>
    </w:p>
    <w:p>
      <w:pPr>
        <w:pStyle w:val="Heading1"/>
        <w:spacing w:after="160" w:before="400"/>
      </w:pPr>
      <w:r>
        <w:rPr>
          <w:rFonts w:ascii="Arial" w:cs="Arial" w:eastAsia="Arial" w:hAnsi="Arial"/>
          <w:b/>
          <w:bCs/>
          <w:color w:val="1A1A2E"/>
          <w:sz w:val="36"/>
          <w:szCs w:val="36"/>
        </w:rPr>
        <w:t xml:space="preserve">5. Shields</w:t>
      </w:r>
    </w:p>
    <w:p>
      <w:pPr>
        <w:pStyle w:val="Heading2"/>
        <w:spacing w:after="120" w:before="300"/>
      </w:pPr>
      <w:r>
        <w:rPr>
          <w:rFonts w:ascii="Arial" w:cs="Arial" w:eastAsia="Arial" w:hAnsi="Arial"/>
          <w:b/>
          <w:bCs/>
          <w:color w:val="2E4057"/>
          <w:sz w:val="26"/>
          <w:szCs w:val="26"/>
        </w:rPr>
        <w:t xml:space="preserve">5.1 Structure</w:t>
      </w:r>
    </w:p>
    <w:p>
      <w:pPr>
        <w:spacing w:after="120" w:before="80"/>
      </w:pPr>
      <w:r>
        <w:rPr>
          <w:rFonts w:ascii="Arial" w:cs="Arial" w:eastAsia="Arial" w:hAnsi="Arial"/>
          <w:sz w:val="22"/>
          <w:szCs w:val="22"/>
        </w:rPr>
        <w:t xml:space="preserve">Four shield bunkers are positioned above the player cannon, evenly spaced across the screen. Each shield is a fixed pixel-art block with a characteristic arch shape — solid on the outside, hollow underneath to allow the player to shoot through and take cover beneath.</w:t>
      </w:r>
    </w:p>
    <w:p>
      <w:pPr>
        <w:pStyle w:val="Heading2"/>
        <w:spacing w:after="120" w:before="300"/>
      </w:pPr>
      <w:r>
        <w:rPr>
          <w:rFonts w:ascii="Arial" w:cs="Arial" w:eastAsia="Arial" w:hAnsi="Arial"/>
          <w:b/>
          <w:bCs/>
          <w:color w:val="2E4057"/>
          <w:sz w:val="26"/>
          <w:szCs w:val="26"/>
        </w:rPr>
        <w:t xml:space="preserve">5.2 Degradation</w:t>
      </w:r>
    </w:p>
    <w:p>
      <w:pPr>
        <w:spacing w:after="120" w:before="80"/>
      </w:pPr>
      <w:r>
        <w:rPr>
          <w:rFonts w:ascii="Arial" w:cs="Arial" w:eastAsia="Arial" w:hAnsi="Arial"/>
          <w:sz w:val="22"/>
          <w:szCs w:val="22"/>
        </w:rPr>
        <w:t xml:space="preserve">Shields degrade pixel by pixel. Any shot — player or enemy — that strikes a shield removes a small cluster of pixels at the impact point. There is no health value; the shield is simply the sum of its remaining pixels.</w:t>
      </w:r>
    </w:p>
    <w:p>
      <w:pPr>
        <w:pStyle w:val="ListParagraph"/>
        <w:numPr>
          <w:ilvl w:val="0"/>
          <w:numId w:val="2"/>
        </w:numPr>
        <w:spacing w:after="60" w:before="60"/>
      </w:pPr>
      <w:r>
        <w:rPr>
          <w:rFonts w:ascii="Arial" w:cs="Arial" w:eastAsia="Arial" w:hAnsi="Arial"/>
          <w:b/>
          <w:bCs/>
          <w:sz w:val="22"/>
          <w:szCs w:val="22"/>
        </w:rPr>
        <w:t xml:space="preserve">Enemy shots from above: </w:t>
      </w:r>
      <w:r>
        <w:rPr>
          <w:rFonts w:ascii="Arial" w:cs="Arial" w:eastAsia="Arial" w:hAnsi="Arial"/>
          <w:sz w:val="22"/>
          <w:szCs w:val="22"/>
        </w:rPr>
        <w:t xml:space="preserve">Erode the top surface downward.</w:t>
      </w:r>
    </w:p>
    <w:p>
      <w:pPr>
        <w:pStyle w:val="ListParagraph"/>
        <w:numPr>
          <w:ilvl w:val="0"/>
          <w:numId w:val="2"/>
        </w:numPr>
        <w:spacing w:after="60" w:before="60"/>
      </w:pPr>
      <w:r>
        <w:rPr>
          <w:rFonts w:ascii="Arial" w:cs="Arial" w:eastAsia="Arial" w:hAnsi="Arial"/>
          <w:b/>
          <w:bCs/>
          <w:sz w:val="22"/>
          <w:szCs w:val="22"/>
        </w:rPr>
        <w:t xml:space="preserve">Player shots from below: </w:t>
      </w:r>
      <w:r>
        <w:rPr>
          <w:rFonts w:ascii="Arial" w:cs="Arial" w:eastAsia="Arial" w:hAnsi="Arial"/>
          <w:sz w:val="22"/>
          <w:szCs w:val="22"/>
        </w:rPr>
        <w:t xml:space="preserve">Erode the underside upward (the player can accidentally destroy their own cover).</w:t>
      </w:r>
    </w:p>
    <w:p>
      <w:pPr>
        <w:pStyle w:val="ListParagraph"/>
        <w:numPr>
          <w:ilvl w:val="0"/>
          <w:numId w:val="2"/>
        </w:numPr>
        <w:spacing w:after="60" w:before="60"/>
      </w:pPr>
      <w:r>
        <w:rPr>
          <w:rFonts w:ascii="Arial" w:cs="Arial" w:eastAsia="Arial" w:hAnsi="Arial"/>
          <w:b/>
          <w:bCs/>
          <w:sz w:val="22"/>
          <w:szCs w:val="22"/>
        </w:rPr>
        <w:t xml:space="preserve">Alien direct contact: </w:t>
      </w:r>
      <w:r>
        <w:rPr>
          <w:rFonts w:ascii="Arial" w:cs="Arial" w:eastAsia="Arial" w:hAnsi="Arial"/>
          <w:sz w:val="22"/>
          <w:szCs w:val="22"/>
        </w:rPr>
        <w:t xml:space="preserve">When the alien grid descends far enough to overlap a shield, the aliens eat through the shield’s top, regardless of firing.</w:t>
      </w:r>
    </w:p>
    <w:p>
      <w:pPr>
        <w:pStyle w:val="Heading2"/>
        <w:spacing w:after="120" w:before="300"/>
      </w:pPr>
      <w:r>
        <w:rPr>
          <w:rFonts w:ascii="Arial" w:cs="Arial" w:eastAsia="Arial" w:hAnsi="Arial"/>
          <w:b/>
          <w:bCs/>
          <w:color w:val="2E4057"/>
          <w:sz w:val="26"/>
          <w:szCs w:val="26"/>
        </w:rPr>
        <w:t xml:space="preserve">5.3 Strategic Use</w:t>
      </w:r>
    </w:p>
    <w:p>
      <w:pPr>
        <w:spacing w:after="120" w:before="80"/>
      </w:pPr>
      <w:r>
        <w:rPr>
          <w:rFonts w:ascii="Arial" w:cs="Arial" w:eastAsia="Arial" w:hAnsi="Arial"/>
          <w:sz w:val="22"/>
          <w:szCs w:val="22"/>
        </w:rPr>
        <w:t xml:space="preserve">Shields are a core tactical resource. Skilled play involves:</w:t>
      </w:r>
    </w:p>
    <w:p>
      <w:pPr>
        <w:pStyle w:val="ListParagraph"/>
        <w:numPr>
          <w:ilvl w:val="0"/>
          <w:numId w:val="2"/>
        </w:numPr>
        <w:spacing w:after="60" w:before="60"/>
      </w:pPr>
      <w:r>
        <w:rPr>
          <w:rFonts w:ascii="Arial" w:cs="Arial" w:eastAsia="Arial" w:hAnsi="Arial"/>
          <w:sz w:val="22"/>
          <w:szCs w:val="22"/>
        </w:rPr>
        <w:t xml:space="preserve">Peeking out from behind a shield edge to shoot while remaining partially protected.</w:t>
      </w:r>
    </w:p>
    <w:p>
      <w:pPr>
        <w:pStyle w:val="ListParagraph"/>
        <w:numPr>
          <w:ilvl w:val="0"/>
          <w:numId w:val="2"/>
        </w:numPr>
        <w:spacing w:after="60" w:before="60"/>
      </w:pPr>
      <w:r>
        <w:rPr>
          <w:rFonts w:ascii="Arial" w:cs="Arial" w:eastAsia="Arial" w:hAnsi="Arial"/>
          <w:sz w:val="22"/>
          <w:szCs w:val="22"/>
        </w:rPr>
        <w:t xml:space="preserve">Timing movement to dodge enemy shots by ducking behind shields.</w:t>
      </w:r>
    </w:p>
    <w:p>
      <w:pPr>
        <w:pStyle w:val="ListParagraph"/>
        <w:numPr>
          <w:ilvl w:val="0"/>
          <w:numId w:val="2"/>
        </w:numPr>
        <w:spacing w:after="60" w:before="60"/>
      </w:pPr>
      <w:r>
        <w:rPr>
          <w:rFonts w:ascii="Arial" w:cs="Arial" w:eastAsia="Arial" w:hAnsi="Arial"/>
          <w:sz w:val="22"/>
          <w:szCs w:val="22"/>
        </w:rPr>
        <w:t xml:space="preserve">Shooting a clear channel through a partially damaged shield for a protected firing lane.</w:t>
      </w:r>
    </w:p>
    <w:p>
      <w:pPr>
        <w:pStyle w:val="ListParagraph"/>
        <w:numPr>
          <w:ilvl w:val="0"/>
          <w:numId w:val="2"/>
        </w:numPr>
        <w:spacing w:after="60" w:before="60"/>
      </w:pPr>
      <w:r>
        <w:rPr>
          <w:rFonts w:ascii="Arial" w:cs="Arial" w:eastAsia="Arial" w:hAnsi="Arial"/>
          <w:sz w:val="22"/>
          <w:szCs w:val="22"/>
        </w:rPr>
        <w:t xml:space="preserve">Conserving shields for the dangerous later stages of a wave when alien fire accelerates.</w:t>
      </w:r>
    </w:p>
    <w:p>
      <w:pPr>
        <w:spacing w:after="120" w:before="80"/>
      </w:pPr>
      <w:r>
        <w:rPr>
          <w:rFonts w:ascii="Arial" w:cs="Arial" w:eastAsia="Arial" w:hAnsi="Arial"/>
          <w:sz w:val="22"/>
          <w:szCs w:val="22"/>
        </w:rPr>
        <w:t xml:space="preserve">Once a shield is fully destroyed, that section of the screen offers no cover. Shield management is as important as marksmanship.</w:t>
      </w:r>
    </w:p>
    <w:p>
      <w:pPr>
        <w:pBdr>
          <w:bottom w:val="single" w:color="1A1A2E" w:sz="6" w:space="1"/>
        </w:pBdr>
        <w:spacing w:after="200" w:before="200"/>
      </w:pPr>
    </w:p>
    <w:p>
      <w:pPr>
        <w:pStyle w:val="Heading1"/>
        <w:spacing w:after="160" w:before="400"/>
      </w:pPr>
      <w:r>
        <w:rPr>
          <w:rFonts w:ascii="Arial" w:cs="Arial" w:eastAsia="Arial" w:hAnsi="Arial"/>
          <w:b/>
          <w:bCs/>
          <w:color w:val="1A1A2E"/>
          <w:sz w:val="36"/>
          <w:szCs w:val="36"/>
        </w:rPr>
        <w:t xml:space="preserve">6. Mystery UFO</w:t>
      </w:r>
    </w:p>
    <w:p>
      <w:pPr>
        <w:pStyle w:val="Heading2"/>
        <w:spacing w:after="120" w:before="300"/>
      </w:pPr>
      <w:r>
        <w:rPr>
          <w:rFonts w:ascii="Arial" w:cs="Arial" w:eastAsia="Arial" w:hAnsi="Arial"/>
          <w:b/>
          <w:bCs/>
          <w:color w:val="2E4057"/>
          <w:sz w:val="26"/>
          <w:szCs w:val="26"/>
        </w:rPr>
        <w:t xml:space="preserve">6.1 Behavior</w:t>
      </w:r>
    </w:p>
    <w:p>
      <w:pPr>
        <w:spacing w:after="120" w:before="80"/>
      </w:pPr>
      <w:r>
        <w:rPr>
          <w:rFonts w:ascii="Arial" w:cs="Arial" w:eastAsia="Arial" w:hAnsi="Arial"/>
          <w:sz w:val="22"/>
          <w:szCs w:val="22"/>
        </w:rPr>
        <w:t xml:space="preserve">Periodically, a flying saucer (the mystery ship) crosses the very top of the screen from one side to the other at a constant speed. It does not fire and does not interact with the alien grid.</w:t>
      </w:r>
    </w:p>
    <w:p>
      <w:pPr>
        <w:pStyle w:val="Heading2"/>
        <w:spacing w:after="120" w:before="300"/>
      </w:pPr>
      <w:r>
        <w:rPr>
          <w:rFonts w:ascii="Arial" w:cs="Arial" w:eastAsia="Arial" w:hAnsi="Arial"/>
          <w:b/>
          <w:bCs/>
          <w:color w:val="2E4057"/>
          <w:sz w:val="26"/>
          <w:szCs w:val="26"/>
        </w:rPr>
        <w:t xml:space="preserve">6.2 Scoring</w:t>
      </w:r>
    </w:p>
    <w:p>
      <w:pPr>
        <w:spacing w:after="120" w:before="80"/>
      </w:pPr>
      <w:r>
        <w:rPr>
          <w:rFonts w:ascii="Arial" w:cs="Arial" w:eastAsia="Arial" w:hAnsi="Arial"/>
          <w:sz w:val="22"/>
          <w:szCs w:val="22"/>
        </w:rPr>
        <w:t xml:space="preserve">The UFO’s point value appears random but is determined by a shot counter that increments every time the player fires (hits and misses both count):</w:t>
      </w:r>
    </w:p>
    <w:p>
      <w:pPr>
        <w:pStyle w:val="ListParagraph"/>
        <w:numPr>
          <w:ilvl w:val="0"/>
          <w:numId w:val="2"/>
        </w:numPr>
        <w:spacing w:after="60" w:before="60"/>
      </w:pPr>
      <w:r>
        <w:rPr>
          <w:rFonts w:ascii="Arial" w:cs="Arial" w:eastAsia="Arial" w:hAnsi="Arial"/>
          <w:b/>
          <w:bCs/>
          <w:sz w:val="22"/>
          <w:szCs w:val="22"/>
        </w:rPr>
        <w:t xml:space="preserve">Shot count mod 15 = 0 or 14: </w:t>
      </w:r>
      <w:r>
        <w:rPr>
          <w:rFonts w:ascii="Arial" w:cs="Arial" w:eastAsia="Arial" w:hAnsi="Arial"/>
          <w:sz w:val="22"/>
          <w:szCs w:val="22"/>
        </w:rPr>
        <w:t xml:space="preserve">300 points (the jackpot).</w:t>
      </w:r>
    </w:p>
    <w:p>
      <w:pPr>
        <w:pStyle w:val="ListParagraph"/>
        <w:numPr>
          <w:ilvl w:val="0"/>
          <w:numId w:val="2"/>
        </w:numPr>
        <w:spacing w:after="60" w:before="60"/>
      </w:pPr>
      <w:r>
        <w:rPr>
          <w:rFonts w:ascii="Arial" w:cs="Arial" w:eastAsia="Arial" w:hAnsi="Arial"/>
          <w:b/>
          <w:bCs/>
          <w:sz w:val="22"/>
          <w:szCs w:val="22"/>
        </w:rPr>
        <w:t xml:space="preserve">Other values: </w:t>
      </w:r>
      <w:r>
        <w:rPr>
          <w:rFonts w:ascii="Arial" w:cs="Arial" w:eastAsia="Arial" w:hAnsi="Arial"/>
          <w:sz w:val="22"/>
          <w:szCs w:val="22"/>
        </w:rPr>
        <w:t xml:space="preserve">50, 100, or 150 points.</w:t>
      </w:r>
    </w:p>
    <w:p>
      <w:pPr>
        <w:spacing w:after="120" w:before="80"/>
      </w:pPr>
      <w:r>
        <w:rPr>
          <w:rFonts w:ascii="Arial" w:cs="Arial" w:eastAsia="Arial" w:hAnsi="Arial"/>
          <w:sz w:val="22"/>
          <w:szCs w:val="22"/>
        </w:rPr>
        <w:t xml:space="preserve">Expert players exploit this by counting shots to guarantee 300 points from every UFO, a technique that can dramatically inflate high scores.</w:t>
      </w:r>
    </w:p>
    <w:p>
      <w:pPr>
        <w:pStyle w:val="Heading2"/>
        <w:spacing w:after="120" w:before="300"/>
      </w:pPr>
      <w:r>
        <w:rPr>
          <w:rFonts w:ascii="Arial" w:cs="Arial" w:eastAsia="Arial" w:hAnsi="Arial"/>
          <w:b/>
          <w:bCs/>
          <w:color w:val="2E4057"/>
          <w:sz w:val="26"/>
          <w:szCs w:val="26"/>
        </w:rPr>
        <w:t xml:space="preserve">6.3 Timing</w:t>
      </w:r>
    </w:p>
    <w:p>
      <w:pPr>
        <w:spacing w:after="120" w:before="80"/>
      </w:pPr>
      <w:r>
        <w:rPr>
          <w:rFonts w:ascii="Arial" w:cs="Arial" w:eastAsia="Arial" w:hAnsi="Arial"/>
          <w:sz w:val="22"/>
          <w:szCs w:val="22"/>
        </w:rPr>
        <w:t xml:space="preserve">The UFO appears on a timer that resets after each appearance. The first UFO of each level appears after a fixed delay. Subsequent UFOs appear at regular intervals, with slight variation based on level number.</w:t>
      </w:r>
    </w:p>
    <w:p>
      <w:pPr>
        <w:pBdr>
          <w:bottom w:val="single" w:color="1A1A2E" w:sz="6" w:space="1"/>
        </w:pBdr>
        <w:spacing w:after="200" w:before="200"/>
      </w:pPr>
    </w:p>
    <w:p>
      <w:pPr>
        <w:pStyle w:val="Heading1"/>
        <w:spacing w:after="160" w:before="400"/>
      </w:pPr>
      <w:r>
        <w:rPr>
          <w:rFonts w:ascii="Arial" w:cs="Arial" w:eastAsia="Arial" w:hAnsi="Arial"/>
          <w:b/>
          <w:bCs/>
          <w:color w:val="1A1A2E"/>
          <w:sz w:val="36"/>
          <w:szCs w:val="36"/>
        </w:rPr>
        <w:t xml:space="preserve">7. Level Progression</w:t>
      </w:r>
    </w:p>
    <w:p>
      <w:pPr>
        <w:pStyle w:val="Heading2"/>
        <w:spacing w:after="120" w:before="300"/>
      </w:pPr>
      <w:r>
        <w:rPr>
          <w:rFonts w:ascii="Arial" w:cs="Arial" w:eastAsia="Arial" w:hAnsi="Arial"/>
          <w:b/>
          <w:bCs/>
          <w:color w:val="2E4057"/>
          <w:sz w:val="26"/>
          <w:szCs w:val="26"/>
        </w:rPr>
        <w:t xml:space="preserve">7.1 Structure</w:t>
      </w:r>
    </w:p>
    <w:p>
      <w:pPr>
        <w:spacing w:after="120" w:before="80"/>
      </w:pPr>
      <w:r>
        <w:rPr>
          <w:rFonts w:ascii="Arial" w:cs="Arial" w:eastAsia="Arial" w:hAnsi="Arial"/>
          <w:sz w:val="22"/>
          <w:szCs w:val="22"/>
        </w:rPr>
        <w:t xml:space="preserve">Space Invaders has no true final level. Each cleared wave immediately begins the next, with the alien grid starting progressively lower on the screen through levels 1–9, then cycling back to the level 1 starting position at level 10.</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000"/>
        <w:gridCol w:w="2000"/>
        <w:gridCol w:w="1560"/>
      </w:tblGrid>
      <w:tr>
        <w:trPr>
          <w:tblHeader/>
        </w:trPr>
        <w:tc>
          <w:tcPr>
            <w:tcW w:type="dxa" w:w="14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Level</w:t>
            </w:r>
          </w:p>
        </w:tc>
        <w:tc>
          <w:tcPr>
            <w:tcW w:type="dxa" w:w="24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Starting Row</w:t>
            </w:r>
          </w:p>
        </w:tc>
        <w:tc>
          <w:tcPr>
            <w:tcW w:type="dxa" w:w="20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Initial Speed</w:t>
            </w:r>
          </w:p>
        </w:tc>
        <w:tc>
          <w:tcPr>
            <w:tcW w:type="dxa" w:w="20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UFO Frequency</w:t>
            </w:r>
          </w:p>
        </w:tc>
        <w:tc>
          <w:tcPr>
            <w:tcW w:type="dxa" w:w="156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Max Points</w:t>
            </w:r>
          </w:p>
        </w:tc>
      </w:tr>
      <w:tr>
        <w:tc>
          <w:tcPr>
            <w:tcW w:type="dxa" w:w="14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pPr>
              <w:jc w:val="center"/>
            </w:pPr>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pPr>
              <w:jc w:val="center"/>
            </w:pPr>
            <w:r>
              <w:rPr>
                <w:rFonts w:ascii="Arial" w:cs="Arial" w:eastAsia="Arial" w:hAnsi="Arial"/>
                <w:sz w:val="20"/>
                <w:szCs w:val="20"/>
              </w:rPr>
              <w:t xml:space="preserve">Row 1 (top)</w:t>
            </w:r>
          </w:p>
        </w:tc>
        <w:tc>
          <w:tcPr>
            <w:tcW w:type="dxa" w:w="20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pPr>
              <w:jc w:val="center"/>
            </w:pPr>
            <w:r>
              <w:rPr>
                <w:rFonts w:ascii="Arial" w:cs="Arial" w:eastAsia="Arial" w:hAnsi="Arial"/>
                <w:sz w:val="20"/>
                <w:szCs w:val="20"/>
              </w:rPr>
              <w:t xml:space="preserve">Slow</w:t>
            </w:r>
          </w:p>
        </w:tc>
        <w:tc>
          <w:tcPr>
            <w:tcW w:type="dxa" w:w="20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pPr>
              <w:jc w:val="center"/>
            </w:pPr>
            <w:r>
              <w:rPr>
                <w:rFonts w:ascii="Arial" w:cs="Arial" w:eastAsia="Arial" w:hAnsi="Arial"/>
                <w:sz w:val="20"/>
                <w:szCs w:val="20"/>
              </w:rPr>
              <w:t xml:space="preserve">Low</w:t>
            </w:r>
          </w:p>
        </w:tc>
        <w:tc>
          <w:tcPr>
            <w:tcW w:type="dxa" w:w="15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pPr>
              <w:jc w:val="center"/>
            </w:pPr>
            <w:r>
              <w:rPr>
                <w:rFonts w:ascii="Arial" w:cs="Arial" w:eastAsia="Arial" w:hAnsi="Arial"/>
                <w:sz w:val="20"/>
                <w:szCs w:val="20"/>
              </w:rPr>
              <w:t xml:space="preserve">990</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pPr>
              <w:jc w:val="center"/>
            </w:pPr>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pPr>
              <w:jc w:val="center"/>
            </w:pPr>
            <w:r>
              <w:rPr>
                <w:rFonts w:ascii="Arial" w:cs="Arial" w:eastAsia="Arial" w:hAnsi="Arial"/>
                <w:sz w:val="20"/>
                <w:szCs w:val="20"/>
              </w:rPr>
              <w:t xml:space="preserve">Row 2</w:t>
            </w:r>
          </w:p>
        </w:tc>
        <w:tc>
          <w:tcPr>
            <w:tcW w:type="dxa" w:w="2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pPr>
              <w:jc w:val="center"/>
            </w:pPr>
            <w:r>
              <w:rPr>
                <w:rFonts w:ascii="Arial" w:cs="Arial" w:eastAsia="Arial" w:hAnsi="Arial"/>
                <w:sz w:val="20"/>
                <w:szCs w:val="20"/>
              </w:rPr>
              <w:t xml:space="preserve">Slow+</w:t>
            </w:r>
          </w:p>
        </w:tc>
        <w:tc>
          <w:tcPr>
            <w:tcW w:type="dxa" w:w="2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pPr>
              <w:jc w:val="center"/>
            </w:pPr>
            <w:r>
              <w:rPr>
                <w:rFonts w:ascii="Arial" w:cs="Arial" w:eastAsia="Arial" w:hAnsi="Arial"/>
                <w:sz w:val="20"/>
                <w:szCs w:val="20"/>
              </w:rPr>
              <w:t xml:space="preserve">Low</w:t>
            </w:r>
          </w:p>
        </w:tc>
        <w:tc>
          <w:tcPr>
            <w:tcW w:type="dxa" w:w="1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pPr>
              <w:jc w:val="center"/>
            </w:pPr>
            <w:r>
              <w:rPr>
                <w:rFonts w:ascii="Arial" w:cs="Arial" w:eastAsia="Arial" w:hAnsi="Arial"/>
                <w:sz w:val="20"/>
                <w:szCs w:val="20"/>
              </w:rPr>
              <w:t xml:space="preserve">990</w:t>
            </w:r>
          </w:p>
        </w:tc>
      </w:tr>
      <w:tr>
        <w:tc>
          <w:tcPr>
            <w:tcW w:type="dxa" w:w="14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pPr>
              <w:jc w:val="center"/>
            </w:pPr>
            <w:r>
              <w:rPr>
                <w:rFonts w:ascii="Arial" w:cs="Arial" w:eastAsia="Arial" w:hAnsi="Arial"/>
                <w:sz w:val="20"/>
                <w:szCs w:val="20"/>
              </w:rPr>
              <w:t xml:space="preserve">3–4</w:t>
            </w:r>
          </w:p>
        </w:tc>
        <w:tc>
          <w:tcPr>
            <w:tcW w:type="dxa" w:w="24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pPr>
              <w:jc w:val="center"/>
            </w:pPr>
            <w:r>
              <w:rPr>
                <w:rFonts w:ascii="Arial" w:cs="Arial" w:eastAsia="Arial" w:hAnsi="Arial"/>
                <w:sz w:val="20"/>
                <w:szCs w:val="20"/>
              </w:rPr>
              <w:t xml:space="preserve">Rows 3–4</w:t>
            </w:r>
          </w:p>
        </w:tc>
        <w:tc>
          <w:tcPr>
            <w:tcW w:type="dxa" w:w="20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pPr>
              <w:jc w:val="center"/>
            </w:pPr>
            <w:r>
              <w:rPr>
                <w:rFonts w:ascii="Arial" w:cs="Arial" w:eastAsia="Arial" w:hAnsi="Arial"/>
                <w:sz w:val="20"/>
                <w:szCs w:val="20"/>
              </w:rPr>
              <w:t xml:space="preserve">Medium</w:t>
            </w:r>
          </w:p>
        </w:tc>
        <w:tc>
          <w:tcPr>
            <w:tcW w:type="dxa" w:w="20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pPr>
              <w:jc w:val="center"/>
            </w:pPr>
            <w:r>
              <w:rPr>
                <w:rFonts w:ascii="Arial" w:cs="Arial" w:eastAsia="Arial" w:hAnsi="Arial"/>
                <w:sz w:val="20"/>
                <w:szCs w:val="20"/>
              </w:rPr>
              <w:t xml:space="preserve">Medium</w:t>
            </w:r>
          </w:p>
        </w:tc>
        <w:tc>
          <w:tcPr>
            <w:tcW w:type="dxa" w:w="15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pPr>
              <w:jc w:val="center"/>
            </w:pPr>
            <w:r>
              <w:rPr>
                <w:rFonts w:ascii="Arial" w:cs="Arial" w:eastAsia="Arial" w:hAnsi="Arial"/>
                <w:sz w:val="20"/>
                <w:szCs w:val="20"/>
              </w:rPr>
              <w:t xml:space="preserve">990</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pPr>
              <w:jc w:val="center"/>
            </w:pPr>
            <w:r>
              <w:rPr>
                <w:rFonts w:ascii="Arial" w:cs="Arial" w:eastAsia="Arial" w:hAnsi="Arial"/>
                <w:sz w:val="20"/>
                <w:szCs w:val="20"/>
              </w:rPr>
              <w:t xml:space="preserve">5–8</w:t>
            </w:r>
          </w:p>
        </w:tc>
        <w:tc>
          <w:tcPr>
            <w:tcW w:type="dxa" w:w="2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pPr>
              <w:jc w:val="center"/>
            </w:pPr>
            <w:r>
              <w:rPr>
                <w:rFonts w:ascii="Arial" w:cs="Arial" w:eastAsia="Arial" w:hAnsi="Arial"/>
                <w:sz w:val="20"/>
                <w:szCs w:val="20"/>
              </w:rPr>
              <w:t xml:space="preserve">Rows 5–8</w:t>
            </w:r>
          </w:p>
        </w:tc>
        <w:tc>
          <w:tcPr>
            <w:tcW w:type="dxa" w:w="2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pPr>
              <w:jc w:val="center"/>
            </w:pPr>
            <w:r>
              <w:rPr>
                <w:rFonts w:ascii="Arial" w:cs="Arial" w:eastAsia="Arial" w:hAnsi="Arial"/>
                <w:sz w:val="20"/>
                <w:szCs w:val="20"/>
              </w:rPr>
              <w:t xml:space="preserve">Fast</w:t>
            </w:r>
          </w:p>
        </w:tc>
        <w:tc>
          <w:tcPr>
            <w:tcW w:type="dxa" w:w="2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pPr>
              <w:jc w:val="center"/>
            </w:pPr>
            <w:r>
              <w:rPr>
                <w:rFonts w:ascii="Arial" w:cs="Arial" w:eastAsia="Arial" w:hAnsi="Arial"/>
                <w:sz w:val="20"/>
                <w:szCs w:val="20"/>
              </w:rPr>
              <w:t xml:space="preserve">High</w:t>
            </w:r>
          </w:p>
        </w:tc>
        <w:tc>
          <w:tcPr>
            <w:tcW w:type="dxa" w:w="1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pPr>
              <w:jc w:val="center"/>
            </w:pPr>
            <w:r>
              <w:rPr>
                <w:rFonts w:ascii="Arial" w:cs="Arial" w:eastAsia="Arial" w:hAnsi="Arial"/>
                <w:sz w:val="20"/>
                <w:szCs w:val="20"/>
              </w:rPr>
              <w:t xml:space="preserve">990</w:t>
            </w:r>
          </w:p>
        </w:tc>
      </w:tr>
      <w:tr>
        <w:tc>
          <w:tcPr>
            <w:tcW w:type="dxa" w:w="14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pPr>
              <w:jc w:val="center"/>
            </w:pPr>
            <w:r>
              <w:rPr>
                <w:rFonts w:ascii="Arial" w:cs="Arial" w:eastAsia="Arial" w:hAnsi="Arial"/>
                <w:sz w:val="20"/>
                <w:szCs w:val="20"/>
              </w:rPr>
              <w:t xml:space="preserve">9+</w:t>
            </w:r>
          </w:p>
        </w:tc>
        <w:tc>
          <w:tcPr>
            <w:tcW w:type="dxa" w:w="24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pPr>
              <w:jc w:val="center"/>
            </w:pPr>
            <w:r>
              <w:rPr>
                <w:rFonts w:ascii="Arial" w:cs="Arial" w:eastAsia="Arial" w:hAnsi="Arial"/>
                <w:sz w:val="20"/>
                <w:szCs w:val="20"/>
              </w:rPr>
              <w:t xml:space="preserve">Resets to row 1</w:t>
            </w:r>
          </w:p>
        </w:tc>
        <w:tc>
          <w:tcPr>
            <w:tcW w:type="dxa" w:w="20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pPr>
              <w:jc w:val="center"/>
            </w:pPr>
            <w:r>
              <w:rPr>
                <w:rFonts w:ascii="Arial" w:cs="Arial" w:eastAsia="Arial" w:hAnsi="Arial"/>
                <w:sz w:val="20"/>
                <w:szCs w:val="20"/>
              </w:rPr>
              <w:t xml:space="preserve">Very fast</w:t>
            </w:r>
          </w:p>
        </w:tc>
        <w:tc>
          <w:tcPr>
            <w:tcW w:type="dxa" w:w="20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pPr>
              <w:jc w:val="center"/>
            </w:pPr>
            <w:r>
              <w:rPr>
                <w:rFonts w:ascii="Arial" w:cs="Arial" w:eastAsia="Arial" w:hAnsi="Arial"/>
                <w:sz w:val="20"/>
                <w:szCs w:val="20"/>
              </w:rPr>
              <w:t xml:space="preserve">High</w:t>
            </w:r>
          </w:p>
        </w:tc>
        <w:tc>
          <w:tcPr>
            <w:tcW w:type="dxa" w:w="15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pPr>
              <w:jc w:val="center"/>
            </w:pPr>
            <w:r>
              <w:rPr>
                <w:rFonts w:ascii="Arial" w:cs="Arial" w:eastAsia="Arial" w:hAnsi="Arial"/>
                <w:sz w:val="20"/>
                <w:szCs w:val="20"/>
              </w:rPr>
              <w:t xml:space="preserve">990</w:t>
            </w:r>
          </w:p>
        </w:tc>
      </w:tr>
    </w:tbl>
    <w:p>
      <w:pPr>
        <w:spacing w:after="0" w:before="200"/>
      </w:pPr>
    </w:p>
    <w:p>
      <w:pPr>
        <w:pStyle w:val="Heading2"/>
        <w:spacing w:after="120" w:before="300"/>
      </w:pPr>
      <w:r>
        <w:rPr>
          <w:rFonts w:ascii="Arial" w:cs="Arial" w:eastAsia="Arial" w:hAnsi="Arial"/>
          <w:b/>
          <w:bCs/>
          <w:color w:val="2E4057"/>
          <w:sz w:val="26"/>
          <w:szCs w:val="26"/>
        </w:rPr>
        <w:t xml:space="preserve">7.2 Between Waves</w:t>
      </w:r>
    </w:p>
    <w:p>
      <w:pPr>
        <w:spacing w:after="120" w:before="80"/>
      </w:pPr>
      <w:r>
        <w:rPr>
          <w:rFonts w:ascii="Arial" w:cs="Arial" w:eastAsia="Arial" w:hAnsi="Arial"/>
          <w:sz w:val="22"/>
          <w:szCs w:val="22"/>
        </w:rPr>
        <w:t xml:space="preserve">When all 55 aliens in a wave are destroyed:</w:t>
      </w:r>
    </w:p>
    <w:p>
      <w:pPr>
        <w:pStyle w:val="ListParagraph"/>
        <w:numPr>
          <w:ilvl w:val="0"/>
          <w:numId w:val="2"/>
        </w:numPr>
        <w:spacing w:after="60" w:before="60"/>
      </w:pPr>
      <w:r>
        <w:rPr>
          <w:rFonts w:ascii="Arial" w:cs="Arial" w:eastAsia="Arial" w:hAnsi="Arial"/>
          <w:sz w:val="22"/>
          <w:szCs w:val="22"/>
        </w:rPr>
        <w:t xml:space="preserve">The screen clears momentarily.</w:t>
      </w:r>
    </w:p>
    <w:p>
      <w:pPr>
        <w:pStyle w:val="ListParagraph"/>
        <w:numPr>
          <w:ilvl w:val="0"/>
          <w:numId w:val="2"/>
        </w:numPr>
        <w:spacing w:after="60" w:before="60"/>
      </w:pPr>
      <w:r>
        <w:rPr>
          <w:rFonts w:ascii="Arial" w:cs="Arial" w:eastAsia="Arial" w:hAnsi="Arial"/>
          <w:sz w:val="22"/>
          <w:szCs w:val="22"/>
        </w:rPr>
        <w:t xml:space="preserve">The player cannon retains its current position (no reset between waves).</w:t>
      </w:r>
    </w:p>
    <w:p>
      <w:pPr>
        <w:pStyle w:val="ListParagraph"/>
        <w:numPr>
          <w:ilvl w:val="0"/>
          <w:numId w:val="2"/>
        </w:numPr>
        <w:spacing w:after="60" w:before="60"/>
      </w:pPr>
      <w:r>
        <w:rPr>
          <w:rFonts w:ascii="Arial" w:cs="Arial" w:eastAsia="Arial" w:hAnsi="Arial"/>
          <w:sz w:val="22"/>
          <w:szCs w:val="22"/>
        </w:rPr>
        <w:t xml:space="preserve">The remaining lives carry over.</w:t>
      </w:r>
    </w:p>
    <w:p>
      <w:pPr>
        <w:pStyle w:val="ListParagraph"/>
        <w:numPr>
          <w:ilvl w:val="0"/>
          <w:numId w:val="2"/>
        </w:numPr>
        <w:spacing w:after="60" w:before="60"/>
      </w:pPr>
      <w:r>
        <w:rPr>
          <w:rFonts w:ascii="Arial" w:cs="Arial" w:eastAsia="Arial" w:hAnsi="Arial"/>
          <w:sz w:val="22"/>
          <w:szCs w:val="22"/>
        </w:rPr>
        <w:t xml:space="preserve">The next wave begins immediately with a fresh 55-alien grid.</w:t>
      </w:r>
    </w:p>
    <w:p>
      <w:pPr>
        <w:pStyle w:val="ListParagraph"/>
        <w:numPr>
          <w:ilvl w:val="0"/>
          <w:numId w:val="2"/>
        </w:numPr>
        <w:spacing w:after="60" w:before="60"/>
      </w:pPr>
      <w:r>
        <w:rPr>
          <w:rFonts w:ascii="Arial" w:cs="Arial" w:eastAsia="Arial" w:hAnsi="Arial"/>
          <w:sz w:val="22"/>
          <w:szCs w:val="22"/>
        </w:rPr>
        <w:t xml:space="preserve">The new grid starts one row lower than the previous wave’s starting position (until level 9, then resets).</w:t>
      </w:r>
    </w:p>
    <w:p>
      <w:pPr>
        <w:pStyle w:val="Heading2"/>
        <w:spacing w:after="120" w:before="300"/>
      </w:pPr>
      <w:r>
        <w:rPr>
          <w:rFonts w:ascii="Arial" w:cs="Arial" w:eastAsia="Arial" w:hAnsi="Arial"/>
          <w:b/>
          <w:bCs/>
          <w:color w:val="2E4057"/>
          <w:sz w:val="26"/>
          <w:szCs w:val="26"/>
        </w:rPr>
        <w:t xml:space="preserve">7.3 Difficulty Scaling Summary</w:t>
      </w:r>
    </w:p>
    <w:p>
      <w:pPr>
        <w:spacing w:after="120" w:before="80"/>
      </w:pPr>
      <w:r>
        <w:rPr>
          <w:rFonts w:ascii="Arial" w:cs="Arial" w:eastAsia="Arial" w:hAnsi="Arial"/>
          <w:sz w:val="22"/>
          <w:szCs w:val="22"/>
        </w:rPr>
        <w:t xml:space="preserve">Difficulty in Space Invaders comes from two compounding sources, not from increasing alien health or firepower:</w:t>
      </w:r>
    </w:p>
    <w:p>
      <w:pPr>
        <w:pStyle w:val="ListParagraph"/>
        <w:numPr>
          <w:ilvl w:val="0"/>
          <w:numId w:val="2"/>
        </w:numPr>
        <w:spacing w:after="60" w:before="60"/>
      </w:pPr>
      <w:r>
        <w:rPr>
          <w:rFonts w:ascii="Arial" w:cs="Arial" w:eastAsia="Arial" w:hAnsi="Arial"/>
          <w:b/>
          <w:bCs/>
          <w:sz w:val="22"/>
          <w:szCs w:val="22"/>
        </w:rPr>
        <w:t xml:space="preserve">Grid position: </w:t>
      </w:r>
      <w:r>
        <w:rPr>
          <w:rFonts w:ascii="Arial" w:cs="Arial" w:eastAsia="Arial" w:hAnsi="Arial"/>
          <w:sz w:val="22"/>
          <w:szCs w:val="22"/>
        </w:rPr>
        <w:t xml:space="preserve">The closer the grid starts to the player, the fewer opportunities to fire before invasion conditions are met.</w:t>
      </w:r>
    </w:p>
    <w:p>
      <w:pPr>
        <w:pStyle w:val="ListParagraph"/>
        <w:numPr>
          <w:ilvl w:val="0"/>
          <w:numId w:val="2"/>
        </w:numPr>
        <w:spacing w:after="60" w:before="60"/>
      </w:pPr>
      <w:r>
        <w:rPr>
          <w:rFonts w:ascii="Arial" w:cs="Arial" w:eastAsia="Arial" w:hAnsi="Arial"/>
          <w:b/>
          <w:bCs/>
          <w:sz w:val="22"/>
          <w:szCs w:val="22"/>
        </w:rPr>
        <w:t xml:space="preserve">Speed from attrition: </w:t>
      </w:r>
      <w:r>
        <w:rPr>
          <w:rFonts w:ascii="Arial" w:cs="Arial" w:eastAsia="Arial" w:hAnsi="Arial"/>
          <w:sz w:val="22"/>
          <w:szCs w:val="22"/>
        </w:rPr>
        <w:t xml:space="preserve">As players eliminate aliens, survivors accelerate. This means the last few aliens of a late-game wave are blindingly fast and moving aggressively.</w:t>
      </w:r>
    </w:p>
    <w:p>
      <w:pPr>
        <w:spacing w:after="120" w:before="80"/>
      </w:pPr>
      <w:r>
        <w:rPr>
          <w:rFonts w:ascii="Arial" w:cs="Arial" w:eastAsia="Arial" w:hAnsi="Arial"/>
          <w:sz w:val="22"/>
          <w:szCs w:val="22"/>
        </w:rPr>
        <w:t xml:space="preserve">This dual pressure — urgency to eliminate aliens quickly, combined with the danger of each individual surviving alien becoming harder to hit — is what makes Space Invaders endlessly replayable and genuinely difficult at high levels.</w:t>
      </w:r>
    </w:p>
    <w:p>
      <w:pPr>
        <w:pBdr>
          <w:bottom w:val="single" w:color="1A1A2E" w:sz="6" w:space="1"/>
        </w:pBdr>
        <w:spacing w:after="200" w:before="200"/>
      </w:pPr>
    </w:p>
    <w:p>
      <w:pPr>
        <w:pStyle w:val="Heading1"/>
        <w:spacing w:after="160" w:before="400"/>
      </w:pPr>
      <w:r>
        <w:rPr>
          <w:rFonts w:ascii="Arial" w:cs="Arial" w:eastAsia="Arial" w:hAnsi="Arial"/>
          <w:b/>
          <w:bCs/>
          <w:color w:val="1A1A2E"/>
          <w:sz w:val="36"/>
          <w:szCs w:val="36"/>
        </w:rPr>
        <w:t xml:space="preserve">8. Quick Reference Summary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System</w:t>
            </w:r>
          </w:p>
        </w:tc>
        <w:tc>
          <w:tcPr>
            <w:tcW w:type="dxa" w:w="636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Key Rule</w:t>
            </w:r>
          </w:p>
        </w:tc>
      </w:tr>
      <w:tr>
        <w:tc>
          <w:tcPr>
            <w:tcW w:type="dxa" w:w="30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b/>
                <w:bCs/>
                <w:sz w:val="20"/>
                <w:szCs w:val="20"/>
              </w:rPr>
              <w:t xml:space="preserve">Alien Grid</w:t>
            </w:r>
          </w:p>
        </w:tc>
        <w:tc>
          <w:tcPr>
            <w:tcW w:type="dxa" w:w="63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sz w:val="20"/>
                <w:szCs w:val="20"/>
              </w:rPr>
              <w:t xml:space="preserve">11 × 5 = 55 aliens per wave; 3 types (Squid 30pts, Crab 20pts, Octopus 10pts)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sz w:val="20"/>
                <w:szCs w:val="20"/>
              </w:rPr>
              <w:t xml:space="preserve">Grid Movement</w:t>
            </w:r>
          </w:p>
        </w:tc>
        <w:tc>
          <w:tcPr>
            <w:tcW w:type="dxa" w:w="63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Sweep right → drop one row → sweep left → repeat</w:t>
            </w:r>
          </w:p>
        </w:tc>
      </w:tr>
      <w:tr>
        <w:tc>
          <w:tcPr>
            <w:tcW w:type="dxa" w:w="30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b/>
                <w:bCs/>
                <w:sz w:val="20"/>
                <w:szCs w:val="20"/>
              </w:rPr>
              <w:t xml:space="preserve">Speed Scaling</w:t>
            </w:r>
          </w:p>
        </w:tc>
        <w:tc>
          <w:tcPr>
            <w:tcW w:type="dxa" w:w="63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sz w:val="20"/>
                <w:szCs w:val="20"/>
              </w:rPr>
              <w:t xml:space="preserve">One alien updated per frame; fewer alive = exponentially faster</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sz w:val="20"/>
                <w:szCs w:val="20"/>
              </w:rPr>
              <w:t xml:space="preserve">Player Shot</w:t>
            </w:r>
          </w:p>
        </w:tc>
        <w:tc>
          <w:tcPr>
            <w:tcW w:type="dxa" w:w="63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One bullet on screen at a time; straight up; misses carry a 62-frame penalty</w:t>
            </w:r>
          </w:p>
        </w:tc>
      </w:tr>
      <w:tr>
        <w:tc>
          <w:tcPr>
            <w:tcW w:type="dxa" w:w="30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b/>
                <w:bCs/>
                <w:sz w:val="20"/>
                <w:szCs w:val="20"/>
              </w:rPr>
              <w:t xml:space="preserve">Enemy Fire</w:t>
            </w:r>
          </w:p>
        </w:tc>
        <w:tc>
          <w:tcPr>
            <w:tcW w:type="dxa" w:w="63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sz w:val="20"/>
                <w:szCs w:val="20"/>
              </w:rPr>
              <w:t xml:space="preserve">3 shot types (Rolling, Plunger, Squiggly); column-based targeting, not random</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sz w:val="20"/>
                <w:szCs w:val="20"/>
              </w:rPr>
              <w:t xml:space="preserve">Shields</w:t>
            </w:r>
          </w:p>
        </w:tc>
        <w:tc>
          <w:tcPr>
            <w:tcW w:type="dxa" w:w="63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4 destructible bunkers; pixel-level erosion by both player and enemy fire</w:t>
            </w:r>
          </w:p>
        </w:tc>
      </w:tr>
      <w:tr>
        <w:tc>
          <w:tcPr>
            <w:tcW w:type="dxa" w:w="30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b/>
                <w:bCs/>
                <w:sz w:val="20"/>
                <w:szCs w:val="20"/>
              </w:rPr>
              <w:t xml:space="preserve">Lives</w:t>
            </w:r>
          </w:p>
        </w:tc>
        <w:tc>
          <w:tcPr>
            <w:tcW w:type="dxa" w:w="63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sz w:val="20"/>
                <w:szCs w:val="20"/>
              </w:rPr>
              <w:t xml:space="preserve">Starts with 3; bonus life at 1,500 pts; game ends if any alien reaches the bottom</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sz w:val="20"/>
                <w:szCs w:val="20"/>
              </w:rPr>
              <w:t xml:space="preserve">UFO</w:t>
            </w:r>
          </w:p>
        </w:tc>
        <w:tc>
          <w:tcPr>
            <w:tcW w:type="dxa" w:w="63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Crosses screen periodically; worth 50–300 pts based on shot counter (not random)</w:t>
            </w:r>
          </w:p>
        </w:tc>
      </w:tr>
      <w:tr>
        <w:tc>
          <w:tcPr>
            <w:tcW w:type="dxa" w:w="30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b/>
                <w:bCs/>
                <w:sz w:val="20"/>
                <w:szCs w:val="20"/>
              </w:rPr>
              <w:t xml:space="preserve">Level Cycle</w:t>
            </w:r>
          </w:p>
        </w:tc>
        <w:tc>
          <w:tcPr>
            <w:tcW w:type="dxa" w:w="63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sz w:val="20"/>
                <w:szCs w:val="20"/>
              </w:rPr>
              <w:t xml:space="preserve">Grid starts lower each level through level 9; resets to level 1 position at level 10</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sz w:val="20"/>
                <w:szCs w:val="20"/>
              </w:rPr>
              <w:t xml:space="preserve">Wave Clear</w:t>
            </w:r>
          </w:p>
        </w:tc>
        <w:tc>
          <w:tcPr>
            <w:tcW w:type="dxa" w:w="63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All 55 aliens destroyed = next wave immediately; lives and position carry over</w:t>
            </w:r>
          </w:p>
        </w:tc>
      </w:tr>
    </w:tbl>
    <w:p>
      <w:pPr>
        <w:spacing w:after="0" w:before="30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Space Invaders — Game Design Reference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2026-04-19T03:47:44.354Z</dcterms:created>
  <dcterms:modified xsi:type="dcterms:W3CDTF">2026-04-19T03:47:44.355Z</dcterms:modified>
</cp:coreProperties>
</file>

<file path=docProps/custom.xml><?xml version="1.0" encoding="utf-8"?>
<Properties xmlns="http://schemas.openxmlformats.org/officeDocument/2006/custom-properties" xmlns:vt="http://schemas.openxmlformats.org/officeDocument/2006/docPropsVTypes"/>
</file>