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red curve represents the relationship between temperature and enthalpy for saturated air. It shows the conditions at which air is fully saturated with moisture.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