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client listed with ID C8, Madame Tatouille Laura, resides in "LE MAS." Madame Tatouille Laura is identified with the client ID C8, and her address is listed as "LE MAS." This information is crucial for any communications or deliveries that need to be directed to her specific location. Ensuring accurate address information is essential for effective client management and service delivery.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