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 does the graph depict about the trend of ozone loss over the years from 1990 to 2020, and how do the different data series compare in terms of their patterns and peaks?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