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Which country has achieved the highest social threshold while transgressing the fewest biophysical boundaries?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