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January 30, 2008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selling price</w:t>
      </w:r>
      <w:r w:rsidDel="00000000" w:rsidR="00000000" w:rsidRPr="00000000">
        <w:rPr>
          <w:rtl w:val="0"/>
        </w:rPr>
        <w:t xml:space="preserve"> for mountain bicycles was recorded at </w:t>
      </w:r>
      <w:r w:rsidDel="00000000" w:rsidR="00000000" w:rsidRPr="00000000">
        <w:rPr>
          <w:b w:val="1"/>
          <w:rtl w:val="0"/>
        </w:rPr>
        <w:t xml:space="preserve">$2,100 per unit</w:t>
      </w:r>
      <w:r w:rsidDel="00000000" w:rsidR="00000000" w:rsidRPr="00000000">
        <w:rPr>
          <w:rtl w:val="0"/>
        </w:rPr>
        <w:t xml:space="preserve">. This price reflected various factors such as </w:t>
      </w:r>
      <w:r w:rsidDel="00000000" w:rsidR="00000000" w:rsidRPr="00000000">
        <w:rPr>
          <w:b w:val="1"/>
          <w:rtl w:val="0"/>
        </w:rPr>
        <w:t xml:space="preserve">material costs, manufacturing expenses, and market demand</w:t>
      </w:r>
      <w:r w:rsidDel="00000000" w:rsidR="00000000" w:rsidRPr="00000000">
        <w:rPr>
          <w:rtl w:val="0"/>
        </w:rPr>
        <w:t xml:space="preserve"> at that time. The valuation of mountain bicycles can fluctuate due to </w:t>
      </w:r>
      <w:r w:rsidDel="00000000" w:rsidR="00000000" w:rsidRPr="00000000">
        <w:rPr>
          <w:b w:val="1"/>
          <w:rtl w:val="0"/>
        </w:rPr>
        <w:t xml:space="preserve">technological advancements, brand reputation, and competitive pricing strategies</w:t>
      </w:r>
      <w:r w:rsidDel="00000000" w:rsidR="00000000" w:rsidRPr="00000000">
        <w:rPr>
          <w:rtl w:val="0"/>
        </w:rPr>
        <w:t xml:space="preserve">. The price of </w:t>
      </w:r>
      <w:r w:rsidDel="00000000" w:rsidR="00000000" w:rsidRPr="00000000">
        <w:rPr>
          <w:b w:val="1"/>
          <w:rtl w:val="0"/>
        </w:rPr>
        <w:t xml:space="preserve">$2,100</w:t>
      </w:r>
      <w:r w:rsidDel="00000000" w:rsidR="00000000" w:rsidRPr="00000000">
        <w:rPr>
          <w:rtl w:val="0"/>
        </w:rPr>
        <w:t xml:space="preserve"> on this specific date indicated the cost consumers had to pay for a single unit, considering its </w:t>
      </w:r>
      <w:r w:rsidDel="00000000" w:rsidR="00000000" w:rsidRPr="00000000">
        <w:rPr>
          <w:b w:val="1"/>
          <w:rtl w:val="0"/>
        </w:rPr>
        <w:t xml:space="preserve">design, durability, and performance features</w:t>
      </w:r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