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individual named Cedar, listed with ID 10, received an invitation. Cedar is part of the Tree group, and the invitation status is marked as "sent." Additionally, Cedar attended the event, as indicated by the "Attending" column marked "yes." Therefore, Cedar did receive an invitation and attended the event.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