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8ABAE" w14:textId="77777777" w:rsidR="00A03F44" w:rsidRPr="00470E1F" w:rsidRDefault="00A03F44" w:rsidP="008B6C90">
      <w:pPr>
        <w:bidi/>
        <w:spacing w:line="480" w:lineRule="auto"/>
        <w:jc w:val="center"/>
        <w:rPr>
          <w:rFonts w:ascii="Calibri" w:eastAsia="Calibri" w:hAnsi="Calibri" w:cs="David"/>
          <w:rtl/>
        </w:rPr>
      </w:pPr>
      <w:r w:rsidRPr="00470E1F">
        <w:rPr>
          <w:rFonts w:ascii="Calibri" w:eastAsia="Calibri" w:hAnsi="Calibri" w:cs="David" w:hint="cs"/>
          <w:rtl/>
        </w:rPr>
        <w:t>אוניברסיטת תל אביב</w:t>
      </w:r>
    </w:p>
    <w:p w14:paraId="3B0EECCE" w14:textId="77777777" w:rsidR="00A03F44" w:rsidRPr="00470E1F" w:rsidRDefault="00A03F44" w:rsidP="008B6C90">
      <w:pPr>
        <w:bidi/>
        <w:spacing w:line="480" w:lineRule="auto"/>
        <w:jc w:val="center"/>
        <w:rPr>
          <w:rFonts w:ascii="Calibri" w:eastAsia="Calibri" w:hAnsi="Calibri" w:cs="David"/>
          <w:rtl/>
        </w:rPr>
      </w:pPr>
      <w:r w:rsidRPr="00470E1F">
        <w:rPr>
          <w:rFonts w:ascii="Calibri" w:eastAsia="Calibri" w:hAnsi="Calibri" w:cs="David" w:hint="cs"/>
          <w:rtl/>
        </w:rPr>
        <w:t>בית הספר למוזיקה על שם בוכמן-מהטה</w:t>
      </w:r>
    </w:p>
    <w:p w14:paraId="469F7653" w14:textId="77777777" w:rsidR="00A03F44" w:rsidRPr="00470E1F" w:rsidRDefault="00A03F44" w:rsidP="008B6C90">
      <w:pPr>
        <w:bidi/>
        <w:spacing w:line="480" w:lineRule="auto"/>
        <w:jc w:val="center"/>
        <w:rPr>
          <w:rFonts w:ascii="Calibri" w:eastAsia="Calibri" w:hAnsi="Calibri" w:cs="David"/>
          <w:rtl/>
        </w:rPr>
      </w:pPr>
      <w:r w:rsidRPr="00470E1F">
        <w:rPr>
          <w:rFonts w:ascii="Calibri" w:eastAsia="Calibri" w:hAnsi="Calibri" w:cs="David" w:hint="cs"/>
          <w:rtl/>
        </w:rPr>
        <w:t>החוג למוסיקולוגיה</w:t>
      </w:r>
    </w:p>
    <w:p w14:paraId="6E8B1FAC" w14:textId="77777777" w:rsidR="00A03F44" w:rsidRPr="00470E1F" w:rsidRDefault="00A03F44" w:rsidP="008B6C90">
      <w:pPr>
        <w:bidi/>
        <w:spacing w:line="480" w:lineRule="auto"/>
        <w:jc w:val="center"/>
        <w:rPr>
          <w:rFonts w:ascii="Calibri" w:eastAsia="Calibri" w:hAnsi="Calibri" w:cs="David"/>
          <w:rtl/>
        </w:rPr>
      </w:pPr>
    </w:p>
    <w:p w14:paraId="26698CED" w14:textId="77777777" w:rsidR="00A03F44" w:rsidRPr="00470E1F" w:rsidRDefault="00A03F44" w:rsidP="008B6C90">
      <w:pPr>
        <w:bidi/>
        <w:spacing w:line="480" w:lineRule="auto"/>
        <w:jc w:val="center"/>
        <w:rPr>
          <w:rFonts w:ascii="Calibri" w:eastAsia="Calibri" w:hAnsi="Calibri" w:cs="David"/>
          <w:rtl/>
        </w:rPr>
      </w:pPr>
    </w:p>
    <w:p w14:paraId="04BF9AF0" w14:textId="00599677" w:rsidR="002C2B45" w:rsidRPr="009E4C00" w:rsidRDefault="002C2B45" w:rsidP="008B6C90">
      <w:pPr>
        <w:bidi/>
        <w:spacing w:line="480" w:lineRule="auto"/>
        <w:jc w:val="center"/>
        <w:rPr>
          <w:rFonts w:ascii="Calibri" w:eastAsia="Calibri" w:hAnsi="Calibri" w:cs="David"/>
          <w:b/>
          <w:bCs/>
          <w:sz w:val="40"/>
          <w:szCs w:val="40"/>
          <w:rtl/>
        </w:rPr>
      </w:pPr>
      <w:r w:rsidRPr="009E4C00">
        <w:rPr>
          <w:rFonts w:ascii="Calibri" w:eastAsia="Calibri" w:hAnsi="Calibri" w:cs="David" w:hint="cs"/>
          <w:b/>
          <w:bCs/>
          <w:sz w:val="40"/>
          <w:szCs w:val="40"/>
          <w:rtl/>
        </w:rPr>
        <w:t>ג'אז ומקריות</w:t>
      </w:r>
      <w:r w:rsidR="008B6C90" w:rsidRPr="009E4C00">
        <w:rPr>
          <w:rFonts w:ascii="Calibri" w:eastAsia="Calibri" w:hAnsi="Calibri" w:cs="David"/>
          <w:b/>
          <w:bCs/>
          <w:sz w:val="40"/>
          <w:szCs w:val="40"/>
          <w:rtl/>
        </w:rPr>
        <w:br/>
      </w:r>
      <w:r w:rsidRPr="009E4C00">
        <w:rPr>
          <w:rFonts w:ascii="Calibri" w:eastAsia="Calibri" w:hAnsi="Calibri" w:cs="David" w:hint="cs"/>
          <w:b/>
          <w:bCs/>
          <w:sz w:val="40"/>
          <w:szCs w:val="40"/>
          <w:rtl/>
        </w:rPr>
        <w:t>שליטה וחופש בג'אז</w:t>
      </w:r>
    </w:p>
    <w:p w14:paraId="07EDFF4B" w14:textId="77777777" w:rsidR="008B6C90" w:rsidRPr="00470E1F" w:rsidRDefault="008B6C90" w:rsidP="008B6C90">
      <w:pPr>
        <w:bidi/>
        <w:spacing w:line="480" w:lineRule="auto"/>
        <w:jc w:val="center"/>
        <w:rPr>
          <w:rFonts w:ascii="Calibri" w:eastAsia="Calibri" w:hAnsi="Calibri" w:cs="David"/>
          <w:rtl/>
        </w:rPr>
      </w:pPr>
    </w:p>
    <w:p w14:paraId="5F7FD646" w14:textId="77777777" w:rsidR="00A03F44" w:rsidRPr="00470E1F" w:rsidRDefault="00A03F44" w:rsidP="008B6C90">
      <w:pPr>
        <w:bidi/>
        <w:spacing w:line="480" w:lineRule="auto"/>
        <w:jc w:val="center"/>
        <w:rPr>
          <w:rFonts w:ascii="Calibri" w:eastAsia="Calibri" w:hAnsi="Calibri" w:cs="David"/>
          <w:rtl/>
        </w:rPr>
      </w:pPr>
      <w:r w:rsidRPr="00470E1F">
        <w:rPr>
          <w:rFonts w:ascii="Calibri" w:eastAsia="Calibri" w:hAnsi="Calibri" w:cs="David" w:hint="cs"/>
          <w:rtl/>
        </w:rPr>
        <w:t>שם הקורס: מוזיקה אליאטורית</w:t>
      </w:r>
    </w:p>
    <w:p w14:paraId="464C1FAF" w14:textId="77777777" w:rsidR="00A03F44" w:rsidRPr="00470E1F" w:rsidRDefault="00A03F44" w:rsidP="008B6C90">
      <w:pPr>
        <w:bidi/>
        <w:spacing w:line="480" w:lineRule="auto"/>
        <w:jc w:val="center"/>
        <w:rPr>
          <w:rFonts w:ascii="Calibri" w:eastAsia="Calibri" w:hAnsi="Calibri" w:cs="David"/>
          <w:rtl/>
        </w:rPr>
      </w:pPr>
      <w:r w:rsidRPr="00470E1F">
        <w:rPr>
          <w:rFonts w:ascii="Calibri" w:eastAsia="Calibri" w:hAnsi="Calibri" w:cs="David" w:hint="cs"/>
          <w:rtl/>
        </w:rPr>
        <w:t>מרצה: גב' הדס פארי</w:t>
      </w:r>
    </w:p>
    <w:p w14:paraId="34961A22" w14:textId="77777777" w:rsidR="00A03F44" w:rsidRPr="00470E1F" w:rsidRDefault="00A03F44" w:rsidP="008B6C90">
      <w:pPr>
        <w:bidi/>
        <w:spacing w:line="480" w:lineRule="auto"/>
        <w:jc w:val="both"/>
        <w:rPr>
          <w:rFonts w:ascii="Calibri" w:eastAsia="Calibri" w:hAnsi="Calibri" w:cs="David"/>
          <w:rtl/>
        </w:rPr>
      </w:pPr>
    </w:p>
    <w:p w14:paraId="7D755F51" w14:textId="77777777" w:rsidR="00A03F44" w:rsidRPr="00470E1F" w:rsidRDefault="00A03F44" w:rsidP="008B6C90">
      <w:pPr>
        <w:bidi/>
        <w:spacing w:line="480" w:lineRule="auto"/>
        <w:jc w:val="both"/>
        <w:rPr>
          <w:rFonts w:ascii="Calibri" w:eastAsia="Calibri" w:hAnsi="Calibri" w:cs="David"/>
          <w:rtl/>
        </w:rPr>
      </w:pPr>
    </w:p>
    <w:p w14:paraId="1AD6A5E2" w14:textId="77777777" w:rsidR="00A03F44" w:rsidRPr="00470E1F" w:rsidRDefault="00A03F44" w:rsidP="008B6C90">
      <w:pPr>
        <w:bidi/>
        <w:spacing w:line="480" w:lineRule="auto"/>
        <w:jc w:val="both"/>
        <w:rPr>
          <w:rFonts w:ascii="Calibri" w:eastAsia="Calibri" w:hAnsi="Calibri" w:cs="David"/>
          <w:rtl/>
        </w:rPr>
      </w:pPr>
    </w:p>
    <w:p w14:paraId="37A68187" w14:textId="77777777" w:rsidR="00A03F44" w:rsidRPr="00470E1F" w:rsidRDefault="00A03F44" w:rsidP="008B6C90">
      <w:pPr>
        <w:bidi/>
        <w:spacing w:line="480" w:lineRule="auto"/>
        <w:jc w:val="both"/>
        <w:rPr>
          <w:rFonts w:ascii="Calibri" w:eastAsia="Calibri" w:hAnsi="Calibri" w:cs="David"/>
          <w:rtl/>
        </w:rPr>
      </w:pPr>
      <w:r w:rsidRPr="00470E1F">
        <w:rPr>
          <w:rFonts w:ascii="Calibri" w:eastAsia="Calibri" w:hAnsi="Calibri" w:cs="David" w:hint="cs"/>
          <w:rtl/>
        </w:rPr>
        <w:t>מגיש: ניר בר-יוסף</w:t>
      </w:r>
    </w:p>
    <w:p w14:paraId="09C3FB40" w14:textId="77777777" w:rsidR="00A03F44" w:rsidRPr="00470E1F" w:rsidRDefault="00A03F44" w:rsidP="008B6C90">
      <w:pPr>
        <w:bidi/>
        <w:spacing w:line="480" w:lineRule="auto"/>
        <w:jc w:val="both"/>
        <w:rPr>
          <w:rFonts w:ascii="Calibri" w:eastAsia="Calibri" w:hAnsi="Calibri" w:cs="David"/>
          <w:rtl/>
        </w:rPr>
      </w:pPr>
      <w:r w:rsidRPr="00470E1F">
        <w:rPr>
          <w:rFonts w:ascii="Calibri" w:eastAsia="Calibri" w:hAnsi="Calibri" w:cs="David" w:hint="cs"/>
          <w:rtl/>
        </w:rPr>
        <w:t>ת.ז.:302773361</w:t>
      </w:r>
    </w:p>
    <w:p w14:paraId="3E8A8C9C" w14:textId="750648C8" w:rsidR="00A03F44" w:rsidRPr="00920C8B" w:rsidRDefault="00A03F44" w:rsidP="008B6C90">
      <w:pPr>
        <w:bidi/>
        <w:spacing w:line="480" w:lineRule="auto"/>
        <w:jc w:val="both"/>
        <w:rPr>
          <w:rFonts w:ascii="Calibri" w:eastAsia="Calibri" w:hAnsi="Calibri" w:cs="David"/>
          <w:rtl/>
        </w:rPr>
      </w:pPr>
      <w:r w:rsidRPr="00920C8B">
        <w:rPr>
          <w:rFonts w:ascii="Calibri" w:eastAsia="Calibri" w:hAnsi="Calibri" w:cs="David" w:hint="cs"/>
          <w:rtl/>
        </w:rPr>
        <w:t xml:space="preserve">תאריך הגשה: </w:t>
      </w:r>
      <w:r w:rsidR="00920C8B">
        <w:rPr>
          <w:rFonts w:ascii="Calibri" w:eastAsia="Calibri" w:hAnsi="Calibri" w:cs="David" w:hint="cs"/>
          <w:rtl/>
        </w:rPr>
        <w:t>15.6.2016</w:t>
      </w:r>
    </w:p>
    <w:p w14:paraId="644105A6" w14:textId="681373EA" w:rsidR="00A03F44" w:rsidRPr="00470E1F" w:rsidRDefault="00920C8B" w:rsidP="008B6C90">
      <w:pPr>
        <w:bidi/>
        <w:spacing w:line="480" w:lineRule="auto"/>
        <w:jc w:val="both"/>
        <w:rPr>
          <w:rFonts w:ascii="Calibri" w:eastAsia="Calibri" w:hAnsi="Calibri" w:cs="David"/>
        </w:rPr>
      </w:pPr>
      <w:r>
        <w:rPr>
          <w:rFonts w:ascii="Calibri" w:eastAsia="Calibri" w:hAnsi="Calibri" w:cs="David" w:hint="cs"/>
          <w:rtl/>
        </w:rPr>
        <w:t>ז אייר ה'תשע"ו</w:t>
      </w:r>
      <w:r w:rsidR="00A03F44" w:rsidRPr="00470E1F">
        <w:rPr>
          <w:rFonts w:ascii="Calibri" w:eastAsia="Calibri" w:hAnsi="Calibri" w:cs="David"/>
          <w:rtl/>
        </w:rPr>
        <w:br w:type="page"/>
      </w:r>
    </w:p>
    <w:p w14:paraId="2D82AE5D" w14:textId="77777777" w:rsidR="00A03F44" w:rsidRPr="00ED2D44" w:rsidRDefault="00A03F44" w:rsidP="008B6C90">
      <w:pPr>
        <w:bidi/>
        <w:spacing w:line="480" w:lineRule="auto"/>
        <w:jc w:val="both"/>
        <w:rPr>
          <w:rFonts w:ascii="Calibri" w:eastAsia="Calibri" w:hAnsi="Calibri" w:cs="David"/>
          <w:b/>
          <w:bCs/>
          <w:sz w:val="26"/>
          <w:szCs w:val="26"/>
          <w:u w:val="single"/>
        </w:rPr>
      </w:pPr>
      <w:r w:rsidRPr="00ED2D44">
        <w:rPr>
          <w:rFonts w:ascii="Calibri" w:eastAsia="Calibri" w:hAnsi="Calibri" w:cs="David" w:hint="cs"/>
          <w:b/>
          <w:bCs/>
          <w:sz w:val="26"/>
          <w:szCs w:val="26"/>
          <w:u w:val="single"/>
          <w:rtl/>
        </w:rPr>
        <w:lastRenderedPageBreak/>
        <w:t>ראשי פרקים</w:t>
      </w:r>
    </w:p>
    <w:p w14:paraId="0967DF55" w14:textId="4F0F5435" w:rsidR="00A03F44" w:rsidRPr="00470E1F" w:rsidRDefault="00A03F44" w:rsidP="008B6C90">
      <w:pPr>
        <w:numPr>
          <w:ilvl w:val="0"/>
          <w:numId w:val="1"/>
        </w:numPr>
        <w:bidi/>
        <w:spacing w:line="480" w:lineRule="auto"/>
        <w:contextualSpacing/>
        <w:jc w:val="both"/>
        <w:rPr>
          <w:rFonts w:ascii="Calibri" w:eastAsia="Calibri" w:hAnsi="Calibri" w:cs="David"/>
          <w:b/>
          <w:bCs/>
        </w:rPr>
      </w:pPr>
      <w:r w:rsidRPr="00470E1F">
        <w:rPr>
          <w:rFonts w:ascii="Calibri" w:eastAsia="Calibri" w:hAnsi="Calibri" w:cs="David" w:hint="cs"/>
          <w:b/>
          <w:bCs/>
          <w:rtl/>
        </w:rPr>
        <w:t>מבוא</w:t>
      </w:r>
      <w:r w:rsidR="00B82F80" w:rsidRPr="00470E1F">
        <w:rPr>
          <w:rFonts w:ascii="Calibri" w:eastAsia="Calibri" w:hAnsi="Calibri" w:cs="David" w:hint="cs"/>
          <w:b/>
          <w:bCs/>
          <w:rtl/>
        </w:rPr>
        <w:t xml:space="preserve"> </w:t>
      </w:r>
      <w:r w:rsidR="006A47A7" w:rsidRPr="00470E1F">
        <w:rPr>
          <w:rFonts w:ascii="Calibri" w:eastAsia="Calibri" w:hAnsi="Calibri" w:cs="David" w:hint="cs"/>
          <w:b/>
          <w:bCs/>
          <w:u w:val="single"/>
          <w:rtl/>
        </w:rPr>
        <w:tab/>
      </w:r>
      <w:r w:rsidRPr="00470E1F">
        <w:rPr>
          <w:rFonts w:ascii="Calibri" w:eastAsia="Calibri" w:hAnsi="Calibri" w:cs="David" w:hint="cs"/>
          <w:b/>
          <w:bCs/>
          <w:u w:val="single"/>
          <w:rtl/>
        </w:rPr>
        <w:t xml:space="preserve">                                                  </w:t>
      </w:r>
      <w:r w:rsidR="009E4C00">
        <w:rPr>
          <w:rFonts w:ascii="Calibri" w:eastAsia="Calibri" w:hAnsi="Calibri" w:cs="David" w:hint="cs"/>
          <w:b/>
          <w:bCs/>
          <w:u w:val="single"/>
          <w:rtl/>
        </w:rPr>
        <w:t xml:space="preserve">                               </w:t>
      </w:r>
      <w:r w:rsidR="009E4C00">
        <w:rPr>
          <w:rFonts w:ascii="Calibri" w:eastAsia="Calibri" w:hAnsi="Calibri" w:cs="David"/>
          <w:b/>
          <w:bCs/>
          <w:u w:val="single"/>
        </w:rPr>
        <w:tab/>
      </w:r>
      <w:r w:rsidR="009E4C00">
        <w:rPr>
          <w:rFonts w:ascii="Calibri" w:eastAsia="Calibri" w:hAnsi="Calibri" w:cs="David"/>
          <w:b/>
          <w:bCs/>
          <w:u w:val="single"/>
        </w:rPr>
        <w:tab/>
      </w:r>
      <w:r w:rsidR="009E4C00">
        <w:rPr>
          <w:rFonts w:ascii="Calibri" w:eastAsia="Calibri" w:hAnsi="Calibri" w:cs="David"/>
          <w:b/>
          <w:bCs/>
          <w:u w:val="single"/>
        </w:rPr>
        <w:tab/>
      </w:r>
      <w:r w:rsidR="009E4C00">
        <w:rPr>
          <w:rFonts w:ascii="Calibri" w:eastAsia="Calibri" w:hAnsi="Calibri" w:cs="David"/>
          <w:b/>
          <w:bCs/>
          <w:u w:val="single"/>
        </w:rPr>
        <w:tab/>
        <w:t xml:space="preserve">            </w:t>
      </w:r>
      <w:r w:rsidRPr="00470E1F">
        <w:rPr>
          <w:rFonts w:ascii="Calibri" w:eastAsia="Calibri" w:hAnsi="Calibri" w:cs="David" w:hint="cs"/>
          <w:b/>
          <w:bCs/>
          <w:rtl/>
        </w:rPr>
        <w:t>3</w:t>
      </w:r>
    </w:p>
    <w:p w14:paraId="70EF8689" w14:textId="1A1E66EC" w:rsidR="00A03F44" w:rsidRPr="00470E1F" w:rsidRDefault="00A03F44" w:rsidP="008B6C90">
      <w:pPr>
        <w:numPr>
          <w:ilvl w:val="0"/>
          <w:numId w:val="1"/>
        </w:numPr>
        <w:bidi/>
        <w:spacing w:line="480" w:lineRule="auto"/>
        <w:contextualSpacing/>
        <w:jc w:val="both"/>
        <w:rPr>
          <w:rFonts w:ascii="Calibri" w:eastAsia="Calibri" w:hAnsi="Calibri" w:cs="David"/>
          <w:b/>
          <w:bCs/>
          <w:rtl/>
        </w:rPr>
      </w:pPr>
      <w:r w:rsidRPr="00470E1F">
        <w:rPr>
          <w:rFonts w:ascii="Calibri" w:eastAsia="Calibri" w:hAnsi="Calibri" w:cs="David" w:hint="cs"/>
          <w:b/>
          <w:bCs/>
          <w:rtl/>
        </w:rPr>
        <w:t>רקע</w:t>
      </w:r>
      <w:r w:rsidR="006A47A7" w:rsidRPr="00470E1F">
        <w:rPr>
          <w:rFonts w:ascii="Calibri" w:eastAsia="Calibri" w:hAnsi="Calibri" w:cs="David" w:hint="cs"/>
          <w:b/>
          <w:bCs/>
          <w:rtl/>
        </w:rPr>
        <w:t xml:space="preserve">   </w:t>
      </w:r>
      <w:r w:rsidRPr="00470E1F">
        <w:rPr>
          <w:rFonts w:ascii="Calibri" w:eastAsia="Calibri" w:hAnsi="Calibri" w:cs="David" w:hint="cs"/>
          <w:b/>
          <w:bCs/>
          <w:u w:val="single"/>
          <w:rtl/>
        </w:rPr>
        <w:t xml:space="preserve">                                                                                                                    </w:t>
      </w:r>
      <w:r w:rsidR="009E4C00">
        <w:rPr>
          <w:rFonts w:ascii="Calibri" w:eastAsia="Calibri" w:hAnsi="Calibri" w:cs="David"/>
          <w:b/>
          <w:bCs/>
          <w:u w:val="single"/>
        </w:rPr>
        <w:t xml:space="preserve">                               </w:t>
      </w:r>
      <w:r w:rsidR="008B6C90" w:rsidRPr="00470E1F">
        <w:rPr>
          <w:rFonts w:ascii="Calibri" w:eastAsia="Calibri" w:hAnsi="Calibri" w:cs="David" w:hint="cs"/>
          <w:b/>
          <w:bCs/>
          <w:rtl/>
        </w:rPr>
        <w:t>5</w:t>
      </w:r>
    </w:p>
    <w:p w14:paraId="30091AA0" w14:textId="7E30A683" w:rsidR="00A03F44" w:rsidRPr="00470E1F" w:rsidRDefault="003761D3" w:rsidP="00E6760C">
      <w:pPr>
        <w:numPr>
          <w:ilvl w:val="0"/>
          <w:numId w:val="1"/>
        </w:numPr>
        <w:bidi/>
        <w:spacing w:line="480" w:lineRule="auto"/>
        <w:contextualSpacing/>
        <w:jc w:val="both"/>
        <w:rPr>
          <w:rFonts w:ascii="Calibri" w:eastAsia="Calibri" w:hAnsi="Calibri" w:cs="David"/>
          <w:b/>
          <w:bCs/>
          <w:rtl/>
        </w:rPr>
      </w:pPr>
      <w:r w:rsidRPr="00470E1F">
        <w:rPr>
          <w:rFonts w:ascii="Calibri" w:eastAsia="Calibri" w:hAnsi="Calibri" w:cs="David" w:hint="cs"/>
          <w:b/>
          <w:bCs/>
          <w:rtl/>
        </w:rPr>
        <w:t>היצירה בג'אז ו</w:t>
      </w:r>
      <w:r w:rsidR="00BE43B4" w:rsidRPr="00470E1F">
        <w:rPr>
          <w:rFonts w:ascii="Calibri" w:eastAsia="Calibri" w:hAnsi="Calibri" w:cs="David" w:hint="cs"/>
          <w:b/>
          <w:bCs/>
          <w:rtl/>
        </w:rPr>
        <w:t>מקריות</w:t>
      </w:r>
      <w:r w:rsidR="00344CCE">
        <w:rPr>
          <w:rFonts w:ascii="Calibri" w:eastAsia="Calibri" w:hAnsi="Calibri" w:cs="David" w:hint="cs"/>
          <w:b/>
          <w:bCs/>
          <w:u w:val="single"/>
          <w:rtl/>
        </w:rPr>
        <w:tab/>
      </w:r>
      <w:r w:rsidR="00344CCE">
        <w:rPr>
          <w:rFonts w:ascii="Calibri" w:eastAsia="Calibri" w:hAnsi="Calibri" w:cs="David" w:hint="cs"/>
          <w:b/>
          <w:bCs/>
          <w:u w:val="single"/>
          <w:rtl/>
        </w:rPr>
        <w:tab/>
      </w:r>
      <w:r w:rsidR="00344CCE">
        <w:rPr>
          <w:rFonts w:ascii="Calibri" w:eastAsia="Calibri" w:hAnsi="Calibri" w:cs="David" w:hint="cs"/>
          <w:b/>
          <w:bCs/>
          <w:u w:val="single"/>
          <w:rtl/>
        </w:rPr>
        <w:tab/>
      </w:r>
      <w:r w:rsidR="00344CCE">
        <w:rPr>
          <w:rFonts w:ascii="Calibri" w:eastAsia="Calibri" w:hAnsi="Calibri" w:cs="David" w:hint="cs"/>
          <w:b/>
          <w:bCs/>
          <w:u w:val="single"/>
          <w:rtl/>
        </w:rPr>
        <w:tab/>
      </w:r>
      <w:r w:rsidR="00344CCE">
        <w:rPr>
          <w:rFonts w:ascii="Calibri" w:eastAsia="Calibri" w:hAnsi="Calibri" w:cs="David" w:hint="cs"/>
          <w:b/>
          <w:bCs/>
          <w:u w:val="single"/>
          <w:rtl/>
        </w:rPr>
        <w:tab/>
      </w:r>
      <w:r w:rsidR="00344CCE">
        <w:rPr>
          <w:rFonts w:ascii="Calibri" w:eastAsia="Calibri" w:hAnsi="Calibri" w:cs="David" w:hint="cs"/>
          <w:b/>
          <w:bCs/>
          <w:u w:val="single"/>
          <w:rtl/>
        </w:rPr>
        <w:tab/>
      </w:r>
      <w:r w:rsidR="00344CCE">
        <w:rPr>
          <w:rFonts w:ascii="Calibri" w:eastAsia="Calibri" w:hAnsi="Calibri" w:cs="David" w:hint="cs"/>
          <w:b/>
          <w:bCs/>
          <w:u w:val="single"/>
          <w:rtl/>
        </w:rPr>
        <w:tab/>
      </w:r>
      <w:r w:rsidR="00344CCE">
        <w:rPr>
          <w:rFonts w:ascii="Calibri" w:eastAsia="Calibri" w:hAnsi="Calibri" w:cs="David" w:hint="cs"/>
          <w:b/>
          <w:bCs/>
          <w:u w:val="single"/>
          <w:rtl/>
        </w:rPr>
        <w:tab/>
        <w:t xml:space="preserve">            </w:t>
      </w:r>
      <w:r w:rsidR="00E6760C">
        <w:rPr>
          <w:rFonts w:ascii="Calibri" w:eastAsia="Calibri" w:hAnsi="Calibri" w:cs="David" w:hint="cs"/>
          <w:b/>
          <w:bCs/>
          <w:rtl/>
        </w:rPr>
        <w:t>8</w:t>
      </w:r>
      <w:r w:rsidR="00B82F80" w:rsidRPr="00470E1F">
        <w:rPr>
          <w:rFonts w:ascii="Calibri" w:eastAsia="Calibri" w:hAnsi="Calibri" w:cs="David" w:hint="cs"/>
          <w:b/>
          <w:bCs/>
          <w:rtl/>
        </w:rPr>
        <w:t xml:space="preserve"> </w:t>
      </w:r>
    </w:p>
    <w:p w14:paraId="684F327B" w14:textId="24C6466D" w:rsidR="003761D3" w:rsidRPr="00470E1F" w:rsidRDefault="003761D3" w:rsidP="00E6760C">
      <w:pPr>
        <w:numPr>
          <w:ilvl w:val="1"/>
          <w:numId w:val="1"/>
        </w:numPr>
        <w:bidi/>
        <w:spacing w:line="480" w:lineRule="auto"/>
        <w:contextualSpacing/>
        <w:jc w:val="both"/>
        <w:rPr>
          <w:rFonts w:ascii="Calibri" w:eastAsia="Calibri" w:hAnsi="Calibri" w:cs="David"/>
        </w:rPr>
      </w:pPr>
      <w:r w:rsidRPr="00470E1F">
        <w:rPr>
          <w:rFonts w:ascii="Calibri" w:eastAsia="Calibri" w:hAnsi="Calibri" w:cs="David" w:hint="cs"/>
          <w:u w:val="single"/>
          <w:rtl/>
        </w:rPr>
        <w:t>האסתטיקה של הג'אז</w:t>
      </w:r>
      <w:r w:rsidR="006A47A7" w:rsidRPr="00470E1F">
        <w:rPr>
          <w:rFonts w:ascii="Calibri" w:eastAsia="Calibri" w:hAnsi="Calibri" w:cs="David" w:hint="cs"/>
          <w:u w:val="single"/>
          <w:rtl/>
        </w:rPr>
        <w:t xml:space="preserve"> </w:t>
      </w:r>
      <w:r w:rsidR="00D46E3F" w:rsidRPr="00470E1F">
        <w:rPr>
          <w:rFonts w:ascii="Calibri" w:eastAsia="Calibri" w:hAnsi="Calibri" w:cs="David" w:hint="cs"/>
          <w:u w:val="single"/>
          <w:rtl/>
        </w:rPr>
        <w:tab/>
      </w:r>
      <w:r w:rsidR="00D46E3F" w:rsidRPr="00470E1F">
        <w:rPr>
          <w:rFonts w:ascii="Calibri" w:eastAsia="Calibri" w:hAnsi="Calibri" w:cs="David" w:hint="cs"/>
          <w:u w:val="single"/>
          <w:rtl/>
        </w:rPr>
        <w:tab/>
      </w:r>
      <w:r w:rsidR="00D46E3F" w:rsidRPr="00470E1F">
        <w:rPr>
          <w:rFonts w:ascii="Calibri" w:eastAsia="Calibri" w:hAnsi="Calibri" w:cs="David" w:hint="cs"/>
          <w:u w:val="single"/>
          <w:rtl/>
        </w:rPr>
        <w:tab/>
      </w:r>
      <w:r w:rsidR="00D46E3F" w:rsidRPr="00470E1F">
        <w:rPr>
          <w:rFonts w:ascii="Calibri" w:eastAsia="Calibri" w:hAnsi="Calibri" w:cs="David" w:hint="cs"/>
          <w:u w:val="single"/>
          <w:rtl/>
        </w:rPr>
        <w:tab/>
        <w:t xml:space="preserve">    </w:t>
      </w:r>
      <w:r w:rsidRPr="00470E1F">
        <w:rPr>
          <w:rFonts w:ascii="Calibri" w:eastAsia="Calibri" w:hAnsi="Calibri" w:cs="David" w:hint="cs"/>
          <w:u w:val="single"/>
          <w:rtl/>
        </w:rPr>
        <w:tab/>
      </w:r>
      <w:r w:rsidRPr="00470E1F">
        <w:rPr>
          <w:rFonts w:ascii="Calibri" w:eastAsia="Calibri" w:hAnsi="Calibri" w:cs="David" w:hint="cs"/>
          <w:u w:val="single"/>
          <w:rtl/>
        </w:rPr>
        <w:tab/>
      </w:r>
      <w:r w:rsidR="009E4C00">
        <w:rPr>
          <w:rFonts w:ascii="Calibri" w:eastAsia="Calibri" w:hAnsi="Calibri" w:cs="David"/>
          <w:u w:val="single"/>
        </w:rPr>
        <w:t xml:space="preserve"> </w:t>
      </w:r>
      <w:r w:rsidRPr="00470E1F">
        <w:rPr>
          <w:rFonts w:ascii="Calibri" w:eastAsia="Calibri" w:hAnsi="Calibri" w:cs="David" w:hint="cs"/>
          <w:u w:val="single"/>
          <w:rtl/>
        </w:rPr>
        <w:tab/>
      </w:r>
      <w:r w:rsidR="00D46E3F" w:rsidRPr="00470E1F">
        <w:rPr>
          <w:rFonts w:ascii="Calibri" w:eastAsia="Calibri" w:hAnsi="Calibri" w:cs="David" w:hint="cs"/>
          <w:u w:val="single"/>
          <w:rtl/>
        </w:rPr>
        <w:t xml:space="preserve">        </w:t>
      </w:r>
      <w:r w:rsidR="009E4C00">
        <w:rPr>
          <w:rFonts w:ascii="Calibri" w:eastAsia="Calibri" w:hAnsi="Calibri" w:cs="David"/>
          <w:u w:val="single"/>
        </w:rPr>
        <w:t xml:space="preserve">   </w:t>
      </w:r>
      <w:r w:rsidR="00D46E3F" w:rsidRPr="00470E1F">
        <w:rPr>
          <w:rFonts w:ascii="Calibri" w:eastAsia="Calibri" w:hAnsi="Calibri" w:cs="David" w:hint="cs"/>
          <w:u w:val="single"/>
          <w:rtl/>
        </w:rPr>
        <w:t xml:space="preserve"> </w:t>
      </w:r>
      <w:r w:rsidR="00E6760C">
        <w:rPr>
          <w:rFonts w:ascii="Calibri" w:eastAsia="Calibri" w:hAnsi="Calibri" w:cs="David" w:hint="cs"/>
          <w:rtl/>
        </w:rPr>
        <w:t>8</w:t>
      </w:r>
    </w:p>
    <w:p w14:paraId="338BC905" w14:textId="42356414" w:rsidR="00974D03" w:rsidRPr="00470E1F" w:rsidRDefault="00974D03" w:rsidP="00E6760C">
      <w:pPr>
        <w:numPr>
          <w:ilvl w:val="1"/>
          <w:numId w:val="1"/>
        </w:numPr>
        <w:bidi/>
        <w:spacing w:line="480" w:lineRule="auto"/>
        <w:contextualSpacing/>
        <w:jc w:val="both"/>
        <w:rPr>
          <w:rFonts w:ascii="Calibri" w:eastAsia="Calibri" w:hAnsi="Calibri" w:cs="David"/>
        </w:rPr>
      </w:pPr>
      <w:r w:rsidRPr="00470E1F">
        <w:rPr>
          <w:rFonts w:ascii="Calibri" w:eastAsia="Calibri" w:hAnsi="Calibri" w:cs="David" w:hint="cs"/>
          <w:u w:val="single"/>
          <w:rtl/>
        </w:rPr>
        <w:t>ה</w:t>
      </w:r>
      <w:r w:rsidR="00485D7A" w:rsidRPr="00470E1F">
        <w:rPr>
          <w:rFonts w:ascii="Calibri" w:eastAsia="Calibri" w:hAnsi="Calibri" w:cs="David" w:hint="cs"/>
          <w:u w:val="single"/>
          <w:rtl/>
        </w:rPr>
        <w:t>היבט</w:t>
      </w:r>
      <w:r w:rsidR="00BE43B4" w:rsidRPr="00470E1F">
        <w:rPr>
          <w:rFonts w:ascii="Calibri" w:eastAsia="Calibri" w:hAnsi="Calibri" w:cs="David" w:hint="cs"/>
          <w:u w:val="single"/>
          <w:rtl/>
        </w:rPr>
        <w:t xml:space="preserve"> הפסיכולוגי</w:t>
      </w:r>
      <w:r w:rsidR="00485D7A" w:rsidRPr="00470E1F">
        <w:rPr>
          <w:rFonts w:ascii="Calibri" w:eastAsia="Calibri" w:hAnsi="Calibri" w:cs="David" w:hint="cs"/>
          <w:u w:val="single"/>
          <w:rtl/>
        </w:rPr>
        <w:tab/>
      </w:r>
      <w:r w:rsidR="00485D7A" w:rsidRPr="00470E1F">
        <w:rPr>
          <w:rFonts w:ascii="Calibri" w:eastAsia="Calibri" w:hAnsi="Calibri" w:cs="David" w:hint="cs"/>
          <w:u w:val="single"/>
          <w:rtl/>
        </w:rPr>
        <w:tab/>
      </w:r>
      <w:r w:rsidR="00485D7A" w:rsidRPr="00470E1F">
        <w:rPr>
          <w:rFonts w:ascii="Calibri" w:eastAsia="Calibri" w:hAnsi="Calibri" w:cs="David" w:hint="cs"/>
          <w:u w:val="single"/>
          <w:rtl/>
        </w:rPr>
        <w:tab/>
      </w:r>
      <w:r w:rsidR="00485D7A" w:rsidRPr="00470E1F">
        <w:rPr>
          <w:rFonts w:ascii="Calibri" w:eastAsia="Calibri" w:hAnsi="Calibri" w:cs="David" w:hint="cs"/>
          <w:u w:val="single"/>
          <w:rtl/>
        </w:rPr>
        <w:tab/>
      </w:r>
      <w:r w:rsidR="00485D7A" w:rsidRPr="00470E1F">
        <w:rPr>
          <w:rFonts w:ascii="Calibri" w:eastAsia="Calibri" w:hAnsi="Calibri" w:cs="David" w:hint="cs"/>
          <w:u w:val="single"/>
          <w:rtl/>
        </w:rPr>
        <w:tab/>
      </w:r>
      <w:r w:rsidR="00485D7A" w:rsidRPr="00470E1F">
        <w:rPr>
          <w:rFonts w:ascii="Calibri" w:eastAsia="Calibri" w:hAnsi="Calibri" w:cs="David" w:hint="cs"/>
          <w:u w:val="single"/>
          <w:rtl/>
        </w:rPr>
        <w:tab/>
      </w:r>
      <w:r w:rsidR="00485D7A" w:rsidRPr="00470E1F">
        <w:rPr>
          <w:rFonts w:ascii="Calibri" w:eastAsia="Calibri" w:hAnsi="Calibri" w:cs="David" w:hint="cs"/>
          <w:u w:val="single"/>
          <w:rtl/>
        </w:rPr>
        <w:tab/>
        <w:t xml:space="preserve">      </w:t>
      </w:r>
      <w:r w:rsidR="009E4C00">
        <w:rPr>
          <w:rFonts w:ascii="Calibri" w:eastAsia="Calibri" w:hAnsi="Calibri" w:cs="David"/>
          <w:u w:val="single"/>
        </w:rPr>
        <w:t xml:space="preserve">   </w:t>
      </w:r>
      <w:r w:rsidR="00485D7A" w:rsidRPr="00470E1F">
        <w:rPr>
          <w:rFonts w:ascii="Calibri" w:eastAsia="Calibri" w:hAnsi="Calibri" w:cs="David" w:hint="cs"/>
          <w:u w:val="single"/>
          <w:rtl/>
        </w:rPr>
        <w:t xml:space="preserve"> </w:t>
      </w:r>
      <w:r w:rsidR="006A47A7" w:rsidRPr="00470E1F">
        <w:rPr>
          <w:rFonts w:ascii="Calibri" w:eastAsia="Calibri" w:hAnsi="Calibri" w:cs="David" w:hint="cs"/>
          <w:rtl/>
        </w:rPr>
        <w:t>1</w:t>
      </w:r>
      <w:r w:rsidR="00E6760C">
        <w:rPr>
          <w:rFonts w:ascii="Calibri" w:eastAsia="Calibri" w:hAnsi="Calibri" w:cs="David" w:hint="cs"/>
          <w:rtl/>
        </w:rPr>
        <w:t>2</w:t>
      </w:r>
    </w:p>
    <w:p w14:paraId="63D4E419" w14:textId="4DBC8B7D" w:rsidR="00BE43B4" w:rsidRPr="00470E1F" w:rsidRDefault="00485D7A" w:rsidP="00E6760C">
      <w:pPr>
        <w:numPr>
          <w:ilvl w:val="1"/>
          <w:numId w:val="1"/>
        </w:numPr>
        <w:bidi/>
        <w:spacing w:line="480" w:lineRule="auto"/>
        <w:contextualSpacing/>
        <w:jc w:val="both"/>
        <w:rPr>
          <w:rFonts w:ascii="Calibri" w:eastAsia="Calibri" w:hAnsi="Calibri" w:cs="David"/>
        </w:rPr>
      </w:pPr>
      <w:r w:rsidRPr="00470E1F">
        <w:rPr>
          <w:rFonts w:ascii="Calibri" w:eastAsia="Calibri" w:hAnsi="Calibri" w:cs="David" w:hint="cs"/>
          <w:u w:val="single"/>
          <w:rtl/>
        </w:rPr>
        <w:t>ההיבט הסוציולוגי</w:t>
      </w:r>
      <w:r w:rsidRPr="00470E1F">
        <w:rPr>
          <w:rFonts w:ascii="Calibri" w:eastAsia="Calibri" w:hAnsi="Calibri" w:cs="David" w:hint="cs"/>
          <w:u w:val="single"/>
          <w:rtl/>
        </w:rPr>
        <w:tab/>
      </w:r>
      <w:r w:rsidRPr="00470E1F">
        <w:rPr>
          <w:rFonts w:ascii="Calibri" w:eastAsia="Calibri" w:hAnsi="Calibri" w:cs="David" w:hint="cs"/>
          <w:u w:val="single"/>
          <w:rtl/>
        </w:rPr>
        <w:tab/>
      </w:r>
      <w:r w:rsidRPr="00470E1F">
        <w:rPr>
          <w:rFonts w:ascii="Calibri" w:eastAsia="Calibri" w:hAnsi="Calibri" w:cs="David" w:hint="cs"/>
          <w:u w:val="single"/>
          <w:rtl/>
        </w:rPr>
        <w:tab/>
      </w:r>
      <w:r w:rsidRPr="00470E1F">
        <w:rPr>
          <w:rFonts w:ascii="Calibri" w:eastAsia="Calibri" w:hAnsi="Calibri" w:cs="David" w:hint="cs"/>
          <w:u w:val="single"/>
          <w:rtl/>
        </w:rPr>
        <w:tab/>
      </w:r>
      <w:r w:rsidRPr="00470E1F">
        <w:rPr>
          <w:rFonts w:ascii="Calibri" w:eastAsia="Calibri" w:hAnsi="Calibri" w:cs="David" w:hint="cs"/>
          <w:u w:val="single"/>
          <w:rtl/>
        </w:rPr>
        <w:tab/>
      </w:r>
      <w:r w:rsidRPr="00470E1F">
        <w:rPr>
          <w:rFonts w:ascii="Calibri" w:eastAsia="Calibri" w:hAnsi="Calibri" w:cs="David" w:hint="cs"/>
          <w:u w:val="single"/>
          <w:rtl/>
        </w:rPr>
        <w:tab/>
      </w:r>
      <w:r w:rsidRPr="00470E1F">
        <w:rPr>
          <w:rFonts w:ascii="Calibri" w:eastAsia="Calibri" w:hAnsi="Calibri" w:cs="David" w:hint="cs"/>
          <w:u w:val="single"/>
          <w:rtl/>
        </w:rPr>
        <w:tab/>
        <w:t xml:space="preserve">      </w:t>
      </w:r>
      <w:r w:rsidR="009E4C00">
        <w:rPr>
          <w:rFonts w:ascii="Calibri" w:eastAsia="Calibri" w:hAnsi="Calibri" w:cs="David"/>
          <w:u w:val="single"/>
        </w:rPr>
        <w:t xml:space="preserve">   </w:t>
      </w:r>
      <w:r w:rsidRPr="00470E1F">
        <w:rPr>
          <w:rFonts w:ascii="Calibri" w:eastAsia="Calibri" w:hAnsi="Calibri" w:cs="David" w:hint="cs"/>
          <w:u w:val="single"/>
          <w:rtl/>
        </w:rPr>
        <w:t xml:space="preserve"> </w:t>
      </w:r>
      <w:r w:rsidR="006A47A7" w:rsidRPr="00470E1F">
        <w:rPr>
          <w:rFonts w:ascii="Calibri" w:eastAsia="Calibri" w:hAnsi="Calibri" w:cs="David" w:hint="cs"/>
          <w:rtl/>
        </w:rPr>
        <w:t>1</w:t>
      </w:r>
      <w:r w:rsidR="00E6760C">
        <w:rPr>
          <w:rFonts w:ascii="Calibri" w:eastAsia="Calibri" w:hAnsi="Calibri" w:cs="David" w:hint="cs"/>
          <w:rtl/>
        </w:rPr>
        <w:t>4</w:t>
      </w:r>
    </w:p>
    <w:p w14:paraId="5D895340" w14:textId="1583D65E" w:rsidR="002C7E66" w:rsidRPr="00470E1F" w:rsidRDefault="006A47A7" w:rsidP="00E6760C">
      <w:pPr>
        <w:numPr>
          <w:ilvl w:val="0"/>
          <w:numId w:val="1"/>
        </w:numPr>
        <w:bidi/>
        <w:spacing w:line="480" w:lineRule="auto"/>
        <w:contextualSpacing/>
        <w:jc w:val="both"/>
        <w:rPr>
          <w:rFonts w:ascii="Calibri" w:eastAsia="Calibri" w:hAnsi="Calibri" w:cs="David"/>
          <w:b/>
          <w:bCs/>
        </w:rPr>
      </w:pPr>
      <w:r w:rsidRPr="00470E1F">
        <w:rPr>
          <w:rFonts w:ascii="Calibri" w:eastAsia="Calibri" w:hAnsi="Calibri" w:cs="David" w:hint="cs"/>
          <w:b/>
          <w:bCs/>
          <w:rtl/>
        </w:rPr>
        <w:t>דטרמיניסטיות</w:t>
      </w:r>
      <w:r w:rsidR="002C7E66" w:rsidRPr="00470E1F">
        <w:rPr>
          <w:rFonts w:ascii="Calibri" w:eastAsia="Calibri" w:hAnsi="Calibri" w:cs="David" w:hint="cs"/>
          <w:b/>
          <w:bCs/>
          <w:rtl/>
        </w:rPr>
        <w:t xml:space="preserve"> וג'אז</w:t>
      </w:r>
      <w:r w:rsidRPr="00470E1F">
        <w:rPr>
          <w:rFonts w:ascii="Calibri" w:eastAsia="Calibri" w:hAnsi="Calibri" w:cs="David" w:hint="cs"/>
          <w:b/>
          <w:bCs/>
          <w:u w:val="single"/>
          <w:rtl/>
        </w:rPr>
        <w:tab/>
      </w:r>
      <w:r w:rsidRPr="00470E1F">
        <w:rPr>
          <w:rFonts w:ascii="Calibri" w:eastAsia="Calibri" w:hAnsi="Calibri" w:cs="David" w:hint="cs"/>
          <w:b/>
          <w:bCs/>
          <w:u w:val="single"/>
          <w:rtl/>
        </w:rPr>
        <w:tab/>
      </w:r>
      <w:r w:rsidRPr="00470E1F">
        <w:rPr>
          <w:rFonts w:ascii="Calibri" w:eastAsia="Calibri" w:hAnsi="Calibri" w:cs="David" w:hint="cs"/>
          <w:b/>
          <w:bCs/>
          <w:u w:val="single"/>
          <w:rtl/>
        </w:rPr>
        <w:tab/>
      </w:r>
      <w:r w:rsidRPr="00470E1F">
        <w:rPr>
          <w:rFonts w:ascii="Calibri" w:eastAsia="Calibri" w:hAnsi="Calibri" w:cs="David" w:hint="cs"/>
          <w:b/>
          <w:bCs/>
          <w:u w:val="single"/>
          <w:rtl/>
        </w:rPr>
        <w:tab/>
      </w:r>
      <w:r w:rsidRPr="00470E1F">
        <w:rPr>
          <w:rFonts w:ascii="Calibri" w:eastAsia="Calibri" w:hAnsi="Calibri" w:cs="David" w:hint="cs"/>
          <w:b/>
          <w:bCs/>
          <w:u w:val="single"/>
          <w:rtl/>
        </w:rPr>
        <w:tab/>
      </w:r>
      <w:r w:rsidRPr="00470E1F">
        <w:rPr>
          <w:rFonts w:ascii="Calibri" w:eastAsia="Calibri" w:hAnsi="Calibri" w:cs="David" w:hint="cs"/>
          <w:b/>
          <w:bCs/>
          <w:u w:val="single"/>
          <w:rtl/>
        </w:rPr>
        <w:tab/>
      </w:r>
      <w:r w:rsidRPr="00470E1F">
        <w:rPr>
          <w:rFonts w:ascii="Calibri" w:eastAsia="Calibri" w:hAnsi="Calibri" w:cs="David" w:hint="cs"/>
          <w:b/>
          <w:bCs/>
          <w:u w:val="single"/>
          <w:rtl/>
        </w:rPr>
        <w:tab/>
      </w:r>
      <w:r w:rsidRPr="00470E1F">
        <w:rPr>
          <w:rFonts w:ascii="Calibri" w:eastAsia="Calibri" w:hAnsi="Calibri" w:cs="David" w:hint="cs"/>
          <w:b/>
          <w:bCs/>
          <w:u w:val="single"/>
          <w:rtl/>
        </w:rPr>
        <w:tab/>
        <w:t xml:space="preserve">      </w:t>
      </w:r>
      <w:r w:rsidR="009E4C00">
        <w:rPr>
          <w:rFonts w:ascii="Calibri" w:eastAsia="Calibri" w:hAnsi="Calibri" w:cs="David"/>
          <w:b/>
          <w:bCs/>
          <w:u w:val="single"/>
        </w:rPr>
        <w:t xml:space="preserve">   </w:t>
      </w:r>
      <w:r w:rsidRPr="00470E1F">
        <w:rPr>
          <w:rFonts w:ascii="Calibri" w:eastAsia="Calibri" w:hAnsi="Calibri" w:cs="David" w:hint="cs"/>
          <w:b/>
          <w:bCs/>
          <w:u w:val="single"/>
          <w:rtl/>
        </w:rPr>
        <w:t xml:space="preserve"> </w:t>
      </w:r>
      <w:r w:rsidR="00E6760C">
        <w:rPr>
          <w:rFonts w:ascii="Calibri" w:eastAsia="Calibri" w:hAnsi="Calibri" w:cs="David" w:hint="cs"/>
          <w:b/>
          <w:bCs/>
          <w:rtl/>
        </w:rPr>
        <w:t>18</w:t>
      </w:r>
      <w:r w:rsidR="002C7E66" w:rsidRPr="00470E1F">
        <w:rPr>
          <w:rFonts w:ascii="Calibri" w:eastAsia="Calibri" w:hAnsi="Calibri" w:cs="David" w:hint="cs"/>
          <w:b/>
          <w:bCs/>
          <w:rtl/>
        </w:rPr>
        <w:t xml:space="preserve"> </w:t>
      </w:r>
    </w:p>
    <w:p w14:paraId="5597E5D0" w14:textId="503CC20C" w:rsidR="00DB755A" w:rsidRPr="00470E1F" w:rsidRDefault="00DB755A" w:rsidP="00E6760C">
      <w:pPr>
        <w:numPr>
          <w:ilvl w:val="0"/>
          <w:numId w:val="1"/>
        </w:numPr>
        <w:bidi/>
        <w:spacing w:line="480" w:lineRule="auto"/>
        <w:contextualSpacing/>
        <w:jc w:val="both"/>
        <w:rPr>
          <w:rFonts w:ascii="Calibri" w:eastAsia="Calibri" w:hAnsi="Calibri" w:cs="David"/>
          <w:b/>
          <w:bCs/>
        </w:rPr>
      </w:pPr>
      <w:r w:rsidRPr="00470E1F">
        <w:rPr>
          <w:rFonts w:ascii="Calibri" w:eastAsia="Calibri" w:hAnsi="Calibri" w:cs="David" w:hint="cs"/>
          <w:b/>
          <w:bCs/>
          <w:rtl/>
        </w:rPr>
        <w:t>ניתוח מקרה</w:t>
      </w:r>
      <w:r w:rsidR="006A47A7" w:rsidRPr="00470E1F">
        <w:rPr>
          <w:rFonts w:ascii="Calibri" w:eastAsia="Calibri" w:hAnsi="Calibri" w:cs="David" w:hint="cs"/>
          <w:b/>
          <w:bCs/>
          <w:u w:val="single"/>
          <w:rtl/>
        </w:rPr>
        <w:tab/>
      </w:r>
      <w:r w:rsidR="006A47A7" w:rsidRPr="00470E1F">
        <w:rPr>
          <w:rFonts w:ascii="Calibri" w:eastAsia="Calibri" w:hAnsi="Calibri" w:cs="David" w:hint="cs"/>
          <w:b/>
          <w:bCs/>
          <w:u w:val="single"/>
          <w:rtl/>
        </w:rPr>
        <w:tab/>
      </w:r>
      <w:r w:rsidR="006A47A7" w:rsidRPr="00470E1F">
        <w:rPr>
          <w:rFonts w:ascii="Calibri" w:eastAsia="Calibri" w:hAnsi="Calibri" w:cs="David" w:hint="cs"/>
          <w:b/>
          <w:bCs/>
          <w:u w:val="single"/>
          <w:rtl/>
        </w:rPr>
        <w:tab/>
      </w:r>
      <w:r w:rsidR="006A47A7" w:rsidRPr="00470E1F">
        <w:rPr>
          <w:rFonts w:ascii="Calibri" w:eastAsia="Calibri" w:hAnsi="Calibri" w:cs="David" w:hint="cs"/>
          <w:b/>
          <w:bCs/>
          <w:u w:val="single"/>
          <w:rtl/>
        </w:rPr>
        <w:tab/>
      </w:r>
      <w:r w:rsidR="006A47A7" w:rsidRPr="00470E1F">
        <w:rPr>
          <w:rFonts w:ascii="Calibri" w:eastAsia="Calibri" w:hAnsi="Calibri" w:cs="David" w:hint="cs"/>
          <w:b/>
          <w:bCs/>
          <w:u w:val="single"/>
          <w:rtl/>
        </w:rPr>
        <w:tab/>
      </w:r>
      <w:r w:rsidR="006A47A7" w:rsidRPr="00470E1F">
        <w:rPr>
          <w:rFonts w:ascii="Calibri" w:eastAsia="Calibri" w:hAnsi="Calibri" w:cs="David" w:hint="cs"/>
          <w:b/>
          <w:bCs/>
          <w:u w:val="single"/>
          <w:rtl/>
        </w:rPr>
        <w:tab/>
      </w:r>
      <w:r w:rsidR="006A47A7" w:rsidRPr="00470E1F">
        <w:rPr>
          <w:rFonts w:ascii="Calibri" w:eastAsia="Calibri" w:hAnsi="Calibri" w:cs="David" w:hint="cs"/>
          <w:b/>
          <w:bCs/>
          <w:u w:val="single"/>
          <w:rtl/>
        </w:rPr>
        <w:tab/>
      </w:r>
      <w:r w:rsidR="006A47A7" w:rsidRPr="00470E1F">
        <w:rPr>
          <w:rFonts w:ascii="Calibri" w:eastAsia="Calibri" w:hAnsi="Calibri" w:cs="David" w:hint="cs"/>
          <w:b/>
          <w:bCs/>
          <w:u w:val="single"/>
          <w:rtl/>
        </w:rPr>
        <w:tab/>
      </w:r>
      <w:r w:rsidR="006A47A7" w:rsidRPr="00470E1F">
        <w:rPr>
          <w:rFonts w:ascii="Calibri" w:eastAsia="Calibri" w:hAnsi="Calibri" w:cs="David" w:hint="cs"/>
          <w:b/>
          <w:bCs/>
          <w:u w:val="single"/>
          <w:rtl/>
        </w:rPr>
        <w:tab/>
        <w:t xml:space="preserve">      </w:t>
      </w:r>
      <w:r w:rsidR="009E4C00">
        <w:rPr>
          <w:rFonts w:ascii="Calibri" w:eastAsia="Calibri" w:hAnsi="Calibri" w:cs="David"/>
          <w:b/>
          <w:bCs/>
          <w:u w:val="single"/>
        </w:rPr>
        <w:t xml:space="preserve">   </w:t>
      </w:r>
      <w:r w:rsidR="006A47A7" w:rsidRPr="00470E1F">
        <w:rPr>
          <w:rFonts w:ascii="Calibri" w:eastAsia="Calibri" w:hAnsi="Calibri" w:cs="David" w:hint="cs"/>
          <w:b/>
          <w:bCs/>
          <w:u w:val="single"/>
          <w:rtl/>
        </w:rPr>
        <w:t xml:space="preserve"> </w:t>
      </w:r>
      <w:r w:rsidR="00E6760C">
        <w:rPr>
          <w:rFonts w:ascii="Calibri" w:eastAsia="Calibri" w:hAnsi="Calibri" w:cs="David" w:hint="cs"/>
          <w:b/>
          <w:bCs/>
          <w:rtl/>
        </w:rPr>
        <w:t>22</w:t>
      </w:r>
    </w:p>
    <w:p w14:paraId="3CFF7AAD" w14:textId="36E77FF5" w:rsidR="00A03F44" w:rsidRPr="00470E1F" w:rsidRDefault="00A03F44" w:rsidP="00E6760C">
      <w:pPr>
        <w:numPr>
          <w:ilvl w:val="0"/>
          <w:numId w:val="1"/>
        </w:numPr>
        <w:bidi/>
        <w:spacing w:line="480" w:lineRule="auto"/>
        <w:contextualSpacing/>
        <w:jc w:val="both"/>
        <w:rPr>
          <w:rFonts w:ascii="Calibri" w:eastAsia="Calibri" w:hAnsi="Calibri" w:cs="David"/>
          <w:b/>
          <w:bCs/>
          <w:rtl/>
        </w:rPr>
      </w:pPr>
      <w:r w:rsidRPr="00470E1F">
        <w:rPr>
          <w:rFonts w:ascii="Calibri" w:eastAsia="Calibri" w:hAnsi="Calibri" w:cs="David" w:hint="cs"/>
          <w:b/>
          <w:bCs/>
          <w:rtl/>
        </w:rPr>
        <w:t>סיכום</w:t>
      </w:r>
      <w:r w:rsidR="006A47A7" w:rsidRPr="00470E1F">
        <w:rPr>
          <w:rFonts w:ascii="Calibri" w:eastAsia="Calibri" w:hAnsi="Calibri" w:cs="David" w:hint="cs"/>
          <w:b/>
          <w:bCs/>
          <w:rtl/>
        </w:rPr>
        <w:t xml:space="preserve">    </w:t>
      </w:r>
      <w:r w:rsidRPr="00470E1F">
        <w:rPr>
          <w:rFonts w:ascii="Calibri" w:eastAsia="Calibri" w:hAnsi="Calibri" w:cs="David" w:hint="cs"/>
          <w:b/>
          <w:bCs/>
          <w:u w:val="single"/>
          <w:rtl/>
        </w:rPr>
        <w:t xml:space="preserve">                                                                                                              </w:t>
      </w:r>
      <w:r w:rsidR="009E4C00">
        <w:rPr>
          <w:rFonts w:ascii="Calibri" w:eastAsia="Calibri" w:hAnsi="Calibri" w:cs="David"/>
          <w:b/>
          <w:bCs/>
          <w:u w:val="single"/>
        </w:rPr>
        <w:t xml:space="preserve">                              </w:t>
      </w:r>
      <w:r w:rsidRPr="00470E1F">
        <w:rPr>
          <w:rFonts w:ascii="Calibri" w:eastAsia="Calibri" w:hAnsi="Calibri" w:cs="David" w:hint="cs"/>
          <w:b/>
          <w:bCs/>
          <w:u w:val="single"/>
          <w:rtl/>
        </w:rPr>
        <w:t xml:space="preserve"> </w:t>
      </w:r>
      <w:r w:rsidR="00E6760C">
        <w:rPr>
          <w:rFonts w:ascii="Calibri" w:eastAsia="Calibri" w:hAnsi="Calibri" w:cs="David" w:hint="cs"/>
          <w:b/>
          <w:bCs/>
          <w:rtl/>
        </w:rPr>
        <w:t>26</w:t>
      </w:r>
    </w:p>
    <w:p w14:paraId="30120C8D" w14:textId="77777777" w:rsidR="00A03F44" w:rsidRPr="00470E1F" w:rsidRDefault="00A03F44" w:rsidP="008B6C90">
      <w:pPr>
        <w:numPr>
          <w:ilvl w:val="0"/>
          <w:numId w:val="1"/>
        </w:numPr>
        <w:bidi/>
        <w:spacing w:line="480" w:lineRule="auto"/>
        <w:contextualSpacing/>
        <w:jc w:val="both"/>
        <w:rPr>
          <w:rFonts w:ascii="Calibri" w:eastAsia="Calibri" w:hAnsi="Calibri" w:cs="David"/>
          <w:b/>
          <w:bCs/>
          <w:rtl/>
        </w:rPr>
      </w:pPr>
      <w:r w:rsidRPr="00470E1F">
        <w:rPr>
          <w:rFonts w:ascii="Calibri" w:eastAsia="Calibri" w:hAnsi="Calibri" w:cs="David" w:hint="cs"/>
          <w:b/>
          <w:bCs/>
          <w:rtl/>
        </w:rPr>
        <w:t>נספחים:</w:t>
      </w:r>
    </w:p>
    <w:p w14:paraId="3F783E8F" w14:textId="76617D1A" w:rsidR="00A03F44" w:rsidRPr="00470E1F" w:rsidRDefault="006A47A7" w:rsidP="00E6760C">
      <w:pPr>
        <w:numPr>
          <w:ilvl w:val="1"/>
          <w:numId w:val="1"/>
        </w:numPr>
        <w:bidi/>
        <w:spacing w:line="480" w:lineRule="auto"/>
        <w:contextualSpacing/>
        <w:jc w:val="both"/>
        <w:rPr>
          <w:rFonts w:ascii="Calibri" w:eastAsia="Calibri" w:hAnsi="Calibri" w:cs="David"/>
          <w:rtl/>
        </w:rPr>
      </w:pPr>
      <w:r w:rsidRPr="00470E1F">
        <w:rPr>
          <w:rFonts w:ascii="Calibri" w:eastAsia="Calibri" w:hAnsi="Calibri" w:cs="David" w:hint="cs"/>
          <w:u w:val="single"/>
          <w:rtl/>
        </w:rPr>
        <w:t>פרטיטורה ל</w:t>
      </w:r>
      <w:r w:rsidRPr="00470E1F">
        <w:rPr>
          <w:rFonts w:ascii="Calibri" w:eastAsia="Calibri" w:hAnsi="Calibri" w:cs="David"/>
          <w:u w:val="single"/>
          <w:rtl/>
        </w:rPr>
        <w:t>–</w:t>
      </w:r>
      <w:r w:rsidRPr="00470E1F">
        <w:rPr>
          <w:rFonts w:ascii="Calibri" w:eastAsia="Calibri" w:hAnsi="Calibri" w:cs="David" w:hint="cs"/>
          <w:u w:val="single"/>
          <w:rtl/>
        </w:rPr>
        <w:t xml:space="preserve"> </w:t>
      </w:r>
      <w:r w:rsidRPr="00470E1F">
        <w:rPr>
          <w:rFonts w:ascii="Calibri" w:eastAsia="Calibri" w:hAnsi="Calibri" w:cs="David"/>
          <w:u w:val="single"/>
        </w:rPr>
        <w:t xml:space="preserve"> So What</w:t>
      </w:r>
      <w:r w:rsidR="00A03F44" w:rsidRPr="00470E1F">
        <w:rPr>
          <w:rFonts w:ascii="Calibri" w:eastAsia="Calibri" w:hAnsi="Calibri" w:cs="David" w:hint="cs"/>
          <w:u w:val="single"/>
          <w:rtl/>
        </w:rPr>
        <w:t xml:space="preserve">                         </w:t>
      </w:r>
      <w:r w:rsidRPr="00470E1F">
        <w:rPr>
          <w:rFonts w:ascii="Calibri" w:eastAsia="Calibri" w:hAnsi="Calibri" w:cs="David" w:hint="cs"/>
          <w:u w:val="single"/>
          <w:rtl/>
        </w:rPr>
        <w:tab/>
      </w:r>
      <w:r w:rsidRPr="00470E1F">
        <w:rPr>
          <w:rFonts w:ascii="Calibri" w:eastAsia="Calibri" w:hAnsi="Calibri" w:cs="David" w:hint="cs"/>
          <w:u w:val="single"/>
          <w:rtl/>
        </w:rPr>
        <w:tab/>
        <w:t xml:space="preserve">    </w:t>
      </w:r>
      <w:r w:rsidR="00A03F44" w:rsidRPr="00470E1F">
        <w:rPr>
          <w:rFonts w:ascii="Calibri" w:eastAsia="Calibri" w:hAnsi="Calibri" w:cs="David" w:hint="cs"/>
          <w:u w:val="single"/>
          <w:rtl/>
        </w:rPr>
        <w:t xml:space="preserve">                                    </w:t>
      </w:r>
      <w:r w:rsidR="009E4C00">
        <w:rPr>
          <w:rFonts w:ascii="Calibri" w:eastAsia="Calibri" w:hAnsi="Calibri" w:cs="David"/>
          <w:u w:val="single"/>
        </w:rPr>
        <w:t xml:space="preserve">           </w:t>
      </w:r>
      <w:r w:rsidR="00A03F44" w:rsidRPr="009E4C00">
        <w:rPr>
          <w:rFonts w:ascii="Calibri" w:eastAsia="Calibri" w:hAnsi="Calibri" w:cs="David" w:hint="cs"/>
          <w:u w:val="single"/>
          <w:rtl/>
        </w:rPr>
        <w:t xml:space="preserve">  </w:t>
      </w:r>
      <w:r w:rsidR="00E6760C">
        <w:rPr>
          <w:rFonts w:ascii="Calibri" w:eastAsia="Calibri" w:hAnsi="Calibri" w:cs="David" w:hint="cs"/>
          <w:rtl/>
        </w:rPr>
        <w:t>28</w:t>
      </w:r>
    </w:p>
    <w:p w14:paraId="0304DCC7" w14:textId="1FBC57D5" w:rsidR="00A03F44" w:rsidRPr="00470E1F" w:rsidRDefault="00A03F44" w:rsidP="00E6760C">
      <w:pPr>
        <w:numPr>
          <w:ilvl w:val="0"/>
          <w:numId w:val="1"/>
        </w:numPr>
        <w:bidi/>
        <w:spacing w:line="480" w:lineRule="auto"/>
        <w:contextualSpacing/>
        <w:jc w:val="both"/>
        <w:rPr>
          <w:rFonts w:ascii="Calibri" w:eastAsia="Calibri" w:hAnsi="Calibri" w:cs="David"/>
          <w:b/>
          <w:bCs/>
          <w:rtl/>
        </w:rPr>
      </w:pPr>
      <w:r w:rsidRPr="00470E1F">
        <w:rPr>
          <w:rFonts w:ascii="Calibri" w:eastAsia="Calibri" w:hAnsi="Calibri" w:cs="David" w:hint="cs"/>
          <w:b/>
          <w:bCs/>
          <w:rtl/>
        </w:rPr>
        <w:t>ביבליוגרפיה</w:t>
      </w:r>
      <w:r w:rsidRPr="00470E1F">
        <w:rPr>
          <w:rFonts w:ascii="Calibri" w:eastAsia="Calibri" w:hAnsi="Calibri" w:cs="David" w:hint="cs"/>
          <w:b/>
          <w:bCs/>
          <w:u w:val="single"/>
          <w:rtl/>
        </w:rPr>
        <w:t xml:space="preserve">                                                           </w:t>
      </w:r>
      <w:r w:rsidR="006A47A7" w:rsidRPr="00470E1F">
        <w:rPr>
          <w:rFonts w:ascii="Calibri" w:eastAsia="Calibri" w:hAnsi="Calibri" w:cs="David" w:hint="cs"/>
          <w:b/>
          <w:bCs/>
          <w:u w:val="single"/>
          <w:rtl/>
        </w:rPr>
        <w:t xml:space="preserve">   </w:t>
      </w:r>
      <w:r w:rsidRPr="00470E1F">
        <w:rPr>
          <w:rFonts w:ascii="Calibri" w:eastAsia="Calibri" w:hAnsi="Calibri" w:cs="David" w:hint="cs"/>
          <w:b/>
          <w:bCs/>
          <w:u w:val="single"/>
          <w:rtl/>
        </w:rPr>
        <w:t xml:space="preserve">                                          </w:t>
      </w:r>
      <w:r w:rsidR="009E4C00">
        <w:rPr>
          <w:rFonts w:ascii="Calibri" w:eastAsia="Calibri" w:hAnsi="Calibri" w:cs="David"/>
          <w:b/>
          <w:bCs/>
          <w:u w:val="single"/>
        </w:rPr>
        <w:t xml:space="preserve">                             </w:t>
      </w:r>
      <w:r w:rsidRPr="00470E1F">
        <w:rPr>
          <w:rFonts w:ascii="Calibri" w:eastAsia="Calibri" w:hAnsi="Calibri" w:cs="David" w:hint="cs"/>
          <w:b/>
          <w:bCs/>
          <w:u w:val="single"/>
          <w:rtl/>
        </w:rPr>
        <w:t xml:space="preserve"> </w:t>
      </w:r>
      <w:r w:rsidR="00E6760C">
        <w:rPr>
          <w:rFonts w:ascii="Calibri" w:eastAsia="Calibri" w:hAnsi="Calibri" w:cs="David" w:hint="cs"/>
          <w:b/>
          <w:bCs/>
          <w:rtl/>
        </w:rPr>
        <w:t>49</w:t>
      </w:r>
    </w:p>
    <w:p w14:paraId="6C967630" w14:textId="77777777" w:rsidR="00A03F44" w:rsidRPr="00ED2D44" w:rsidRDefault="00A03F44" w:rsidP="008B6C90">
      <w:pPr>
        <w:bidi/>
        <w:spacing w:line="480" w:lineRule="auto"/>
        <w:jc w:val="both"/>
        <w:rPr>
          <w:rFonts w:ascii="Calibri" w:eastAsia="Calibri" w:hAnsi="Calibri" w:cs="David"/>
          <w:b/>
          <w:bCs/>
          <w:sz w:val="26"/>
          <w:szCs w:val="26"/>
          <w:u w:val="single"/>
          <w:rtl/>
        </w:rPr>
      </w:pPr>
      <w:r w:rsidRPr="00ED2D44">
        <w:rPr>
          <w:rFonts w:ascii="Calibri" w:eastAsia="Calibri" w:hAnsi="Calibri" w:cs="David"/>
          <w:sz w:val="26"/>
          <w:szCs w:val="26"/>
          <w:rtl/>
        </w:rPr>
        <w:br w:type="page"/>
      </w:r>
      <w:r w:rsidRPr="00ED2D44">
        <w:rPr>
          <w:rFonts w:ascii="Calibri" w:eastAsia="Calibri" w:hAnsi="Calibri" w:cs="David" w:hint="cs"/>
          <w:b/>
          <w:bCs/>
          <w:sz w:val="26"/>
          <w:szCs w:val="26"/>
          <w:u w:val="single"/>
          <w:rtl/>
        </w:rPr>
        <w:lastRenderedPageBreak/>
        <w:t>1. מבוא</w:t>
      </w:r>
    </w:p>
    <w:p w14:paraId="14430C6E" w14:textId="1C0F676D" w:rsidR="00816D1E" w:rsidRPr="00470E1F" w:rsidRDefault="008370C6" w:rsidP="00470E1F">
      <w:pPr>
        <w:spacing w:line="480" w:lineRule="auto"/>
        <w:ind w:left="432" w:right="432"/>
        <w:jc w:val="both"/>
        <w:rPr>
          <w:rFonts w:ascii="Calibri" w:eastAsia="Calibri" w:hAnsi="Calibri" w:cs="David"/>
          <w:i/>
          <w:iCs/>
        </w:rPr>
      </w:pPr>
      <w:r w:rsidRPr="00470E1F">
        <w:rPr>
          <w:rFonts w:ascii="Calibri" w:eastAsia="Calibri" w:hAnsi="Calibri" w:cs="David"/>
          <w:i/>
          <w:iCs/>
        </w:rPr>
        <w:t>“</w:t>
      </w:r>
      <w:r w:rsidR="00816D1E" w:rsidRPr="00470E1F">
        <w:rPr>
          <w:rFonts w:ascii="Calibri" w:eastAsia="Calibri" w:hAnsi="Calibri" w:cs="David"/>
          <w:i/>
          <w:iCs/>
        </w:rPr>
        <w:t xml:space="preserve">There is a Japanese visual art in which the artist is forced to be spontaneous. He must paint on a thin stretched parchment with a special brush and black water paint in such a way that an unnatural or interrupted stroke will destroy the line or break through the parchment. Erasures or changes are impossible. These artists must practice a particular </w:t>
      </w:r>
      <w:r w:rsidRPr="00470E1F">
        <w:rPr>
          <w:rFonts w:ascii="Calibri" w:eastAsia="Calibri" w:hAnsi="Calibri" w:cs="David"/>
          <w:i/>
          <w:iCs/>
        </w:rPr>
        <w:t>discipline that</w:t>
      </w:r>
      <w:r w:rsidR="00816D1E" w:rsidRPr="00470E1F">
        <w:rPr>
          <w:rFonts w:ascii="Calibri" w:eastAsia="Calibri" w:hAnsi="Calibri" w:cs="David"/>
          <w:i/>
          <w:iCs/>
        </w:rPr>
        <w:t xml:space="preserve"> of allowing the idea to express itself in communication with their hands in such a direct way that deliberation cannot interfere. </w:t>
      </w:r>
    </w:p>
    <w:p w14:paraId="782FB24E" w14:textId="6B40A283" w:rsidR="00816D1E" w:rsidRPr="00470E1F" w:rsidRDefault="00816D1E" w:rsidP="00470E1F">
      <w:pPr>
        <w:spacing w:line="480" w:lineRule="auto"/>
        <w:ind w:left="432" w:right="432"/>
        <w:jc w:val="both"/>
        <w:rPr>
          <w:rFonts w:ascii="Calibri" w:eastAsia="Calibri" w:hAnsi="Calibri" w:cs="David"/>
          <w:i/>
          <w:iCs/>
        </w:rPr>
      </w:pPr>
      <w:r w:rsidRPr="00470E1F">
        <w:rPr>
          <w:rFonts w:ascii="Calibri" w:eastAsia="Calibri" w:hAnsi="Calibri" w:cs="David"/>
          <w:i/>
          <w:iCs/>
        </w:rPr>
        <w:t xml:space="preserve">The resulting pictures lack the complex composition and textures of ordinary painting, but it is said that those who see well find something captured that escapes explanation. </w:t>
      </w:r>
    </w:p>
    <w:p w14:paraId="5E856EBD" w14:textId="49BBDDDD" w:rsidR="008370C6" w:rsidRPr="00470E1F" w:rsidRDefault="00816D1E" w:rsidP="00470E1F">
      <w:pPr>
        <w:spacing w:line="480" w:lineRule="auto"/>
        <w:ind w:left="432" w:right="432"/>
        <w:jc w:val="both"/>
        <w:rPr>
          <w:rFonts w:ascii="Calibri" w:eastAsia="Calibri" w:hAnsi="Calibri" w:cs="David"/>
          <w:i/>
          <w:iCs/>
          <w:rtl/>
        </w:rPr>
      </w:pPr>
      <w:r w:rsidRPr="00470E1F">
        <w:rPr>
          <w:rFonts w:ascii="Calibri" w:eastAsia="Calibri" w:hAnsi="Calibri" w:cs="David"/>
          <w:i/>
          <w:iCs/>
        </w:rPr>
        <w:t>This conviction that direct deed is the most meaningful reflections, I believe, has prompted the evolution of the extremely severe and unique disciplines of the jazz or improvising musician</w:t>
      </w:r>
      <w:r w:rsidR="008370C6" w:rsidRPr="00470E1F">
        <w:rPr>
          <w:rFonts w:ascii="Calibri" w:eastAsia="Calibri" w:hAnsi="Calibri" w:cs="David"/>
          <w:i/>
          <w:iCs/>
        </w:rPr>
        <w:t xml:space="preserve">… </w:t>
      </w:r>
      <w:sdt>
        <w:sdtPr>
          <w:rPr>
            <w:rFonts w:ascii="Calibri" w:eastAsia="Calibri" w:hAnsi="Calibri" w:cs="David"/>
            <w:i/>
            <w:iCs/>
          </w:rPr>
          <w:id w:val="-251197704"/>
          <w:citation/>
        </w:sdtPr>
        <w:sdtEndPr/>
        <w:sdtContent>
          <w:r w:rsidR="008370C6" w:rsidRPr="00470E1F">
            <w:rPr>
              <w:rFonts w:ascii="Calibri" w:eastAsia="Calibri" w:hAnsi="Calibri" w:cs="David"/>
              <w:i/>
              <w:iCs/>
            </w:rPr>
            <w:fldChar w:fldCharType="begin"/>
          </w:r>
          <w:r w:rsidR="008370C6" w:rsidRPr="00470E1F">
            <w:rPr>
              <w:rFonts w:ascii="Calibri" w:eastAsia="Calibri" w:hAnsi="Calibri" w:cs="David"/>
              <w:i/>
              <w:iCs/>
            </w:rPr>
            <w:instrText xml:space="preserve"> CITATION Bil59 \l 1033 </w:instrText>
          </w:r>
          <w:r w:rsidR="008370C6" w:rsidRPr="00470E1F">
            <w:rPr>
              <w:rFonts w:ascii="Calibri" w:eastAsia="Calibri" w:hAnsi="Calibri" w:cs="David"/>
              <w:i/>
              <w:iCs/>
            </w:rPr>
            <w:fldChar w:fldCharType="separate"/>
          </w:r>
          <w:r w:rsidR="00271A61" w:rsidRPr="00470E1F">
            <w:rPr>
              <w:rFonts w:ascii="Calibri" w:eastAsia="Calibri" w:hAnsi="Calibri" w:cs="David"/>
              <w:noProof/>
            </w:rPr>
            <w:t>(Evans, 1959)</w:t>
          </w:r>
          <w:r w:rsidR="008370C6" w:rsidRPr="00470E1F">
            <w:rPr>
              <w:rFonts w:ascii="Calibri" w:eastAsia="Calibri" w:hAnsi="Calibri" w:cs="David"/>
              <w:i/>
              <w:iCs/>
            </w:rPr>
            <w:fldChar w:fldCharType="end"/>
          </w:r>
        </w:sdtContent>
      </w:sdt>
      <w:r w:rsidR="008370C6" w:rsidRPr="00470E1F">
        <w:rPr>
          <w:rFonts w:ascii="Calibri" w:eastAsia="Calibri" w:hAnsi="Calibri" w:cs="David"/>
          <w:i/>
          <w:iCs/>
        </w:rPr>
        <w:t>“</w:t>
      </w:r>
      <w:r w:rsidR="00B319EF" w:rsidRPr="00470E1F">
        <w:rPr>
          <w:rStyle w:val="FootnoteReference"/>
          <w:rFonts w:ascii="Calibri" w:eastAsia="Calibri" w:hAnsi="Calibri" w:cs="David"/>
          <w:i/>
          <w:iCs/>
        </w:rPr>
        <w:footnoteReference w:id="1"/>
      </w:r>
    </w:p>
    <w:p w14:paraId="18AF7271" w14:textId="04C254F6" w:rsidR="008370C6" w:rsidRPr="00470E1F" w:rsidRDefault="008370C6" w:rsidP="00613B25">
      <w:pPr>
        <w:bidi/>
        <w:spacing w:line="480" w:lineRule="auto"/>
        <w:jc w:val="both"/>
        <w:rPr>
          <w:rFonts w:ascii="Calibri" w:eastAsia="Calibri" w:hAnsi="Calibri" w:cs="David"/>
          <w:rtl/>
        </w:rPr>
      </w:pPr>
      <w:r w:rsidRPr="00470E1F">
        <w:rPr>
          <w:rFonts w:ascii="Calibri" w:eastAsia="Calibri" w:hAnsi="Calibri" w:cs="David" w:hint="cs"/>
          <w:rtl/>
        </w:rPr>
        <w:t>מילים אלו של ביל אוונס (</w:t>
      </w:r>
      <w:r w:rsidRPr="00470E1F">
        <w:rPr>
          <w:rFonts w:ascii="Calibri" w:eastAsia="Calibri" w:hAnsi="Calibri" w:cs="David"/>
        </w:rPr>
        <w:t>Bill Evans</w:t>
      </w:r>
      <w:r w:rsidRPr="00470E1F">
        <w:rPr>
          <w:rFonts w:ascii="Calibri" w:eastAsia="Calibri" w:hAnsi="Calibri" w:cs="David" w:hint="cs"/>
          <w:rtl/>
        </w:rPr>
        <w:t xml:space="preserve">) מתוך ההערות הפנימיות של של האלבום הנהדר </w:t>
      </w:r>
      <w:r w:rsidRPr="00470E1F">
        <w:rPr>
          <w:rFonts w:ascii="Calibri" w:eastAsia="Calibri" w:hAnsi="Calibri" w:cs="David"/>
        </w:rPr>
        <w:t>Kind of Blue</w:t>
      </w:r>
      <w:r w:rsidRPr="00470E1F">
        <w:rPr>
          <w:rFonts w:ascii="Calibri" w:eastAsia="Calibri" w:hAnsi="Calibri" w:cs="David" w:hint="cs"/>
          <w:rtl/>
        </w:rPr>
        <w:t xml:space="preserve"> מייצגות ב</w:t>
      </w:r>
      <w:r w:rsidR="00917200" w:rsidRPr="00470E1F">
        <w:rPr>
          <w:rFonts w:ascii="Calibri" w:eastAsia="Calibri" w:hAnsi="Calibri" w:cs="David" w:hint="cs"/>
          <w:rtl/>
        </w:rPr>
        <w:t>צ</w:t>
      </w:r>
      <w:r w:rsidRPr="00470E1F">
        <w:rPr>
          <w:rFonts w:ascii="Calibri" w:eastAsia="Calibri" w:hAnsi="Calibri" w:cs="David" w:hint="cs"/>
          <w:rtl/>
        </w:rPr>
        <w:t>ורה נפלא</w:t>
      </w:r>
      <w:r w:rsidR="00C91872" w:rsidRPr="00470E1F">
        <w:rPr>
          <w:rFonts w:ascii="Calibri" w:eastAsia="Calibri" w:hAnsi="Calibri" w:cs="David" w:hint="cs"/>
          <w:rtl/>
        </w:rPr>
        <w:t>ה</w:t>
      </w:r>
      <w:r w:rsidRPr="00470E1F">
        <w:rPr>
          <w:rFonts w:ascii="Calibri" w:eastAsia="Calibri" w:hAnsi="Calibri" w:cs="David" w:hint="cs"/>
          <w:rtl/>
        </w:rPr>
        <w:t xml:space="preserve"> את ה</w:t>
      </w:r>
      <w:r w:rsidR="00917200" w:rsidRPr="00470E1F">
        <w:rPr>
          <w:rFonts w:ascii="Calibri" w:eastAsia="Calibri" w:hAnsi="Calibri" w:cs="David" w:hint="cs"/>
          <w:rtl/>
        </w:rPr>
        <w:t>כתוב</w:t>
      </w:r>
      <w:r w:rsidRPr="00470E1F">
        <w:rPr>
          <w:rFonts w:ascii="Calibri" w:eastAsia="Calibri" w:hAnsi="Calibri" w:cs="David" w:hint="cs"/>
          <w:rtl/>
        </w:rPr>
        <w:t xml:space="preserve"> ב</w:t>
      </w:r>
      <w:r w:rsidR="00C91872" w:rsidRPr="00470E1F">
        <w:rPr>
          <w:rFonts w:ascii="Calibri" w:eastAsia="Calibri" w:hAnsi="Calibri" w:cs="David" w:hint="cs"/>
          <w:rtl/>
        </w:rPr>
        <w:t>עמודים הבאים. האיזון שבין אובדן ה</w:t>
      </w:r>
      <w:r w:rsidRPr="00470E1F">
        <w:rPr>
          <w:rFonts w:ascii="Calibri" w:eastAsia="Calibri" w:hAnsi="Calibri" w:cs="David" w:hint="cs"/>
          <w:rtl/>
        </w:rPr>
        <w:t>שליטה ושליטה מלאה. המקריות והכוונה. כוונתי בעבודה זו הינה להציג</w:t>
      </w:r>
      <w:r w:rsidR="00917200" w:rsidRPr="00470E1F">
        <w:rPr>
          <w:rFonts w:ascii="Calibri" w:eastAsia="Calibri" w:hAnsi="Calibri" w:cs="David" w:hint="cs"/>
          <w:rtl/>
        </w:rPr>
        <w:t xml:space="preserve"> אספקטים שונים של שליטה וחוסר שליטה שמלווים כל אומן ג'אז לאורך חי</w:t>
      </w:r>
      <w:r w:rsidR="00613B25" w:rsidRPr="00470E1F">
        <w:rPr>
          <w:rFonts w:ascii="Calibri" w:eastAsia="Calibri" w:hAnsi="Calibri" w:cs="David" w:hint="cs"/>
          <w:rtl/>
        </w:rPr>
        <w:t>י</w:t>
      </w:r>
      <w:r w:rsidR="00917200" w:rsidRPr="00470E1F">
        <w:rPr>
          <w:rFonts w:ascii="Calibri" w:eastAsia="Calibri" w:hAnsi="Calibri" w:cs="David" w:hint="cs"/>
          <w:rtl/>
        </w:rPr>
        <w:t>ו המוזיקליים. אספקטים אלו משפיעים, אם במודע ואם לא</w:t>
      </w:r>
      <w:r w:rsidR="00613B25" w:rsidRPr="00470E1F">
        <w:rPr>
          <w:rFonts w:ascii="Calibri" w:eastAsia="Calibri" w:hAnsi="Calibri" w:cs="David" w:hint="cs"/>
          <w:rtl/>
        </w:rPr>
        <w:t>ו</w:t>
      </w:r>
      <w:r w:rsidR="00917200" w:rsidRPr="00470E1F">
        <w:rPr>
          <w:rFonts w:ascii="Calibri" w:eastAsia="Calibri" w:hAnsi="Calibri" w:cs="David" w:hint="cs"/>
          <w:rtl/>
        </w:rPr>
        <w:t>, על</w:t>
      </w:r>
      <w:r w:rsidR="00613B25" w:rsidRPr="00470E1F">
        <w:rPr>
          <w:rFonts w:ascii="Calibri" w:eastAsia="Calibri" w:hAnsi="Calibri" w:cs="David" w:hint="cs"/>
          <w:rtl/>
        </w:rPr>
        <w:t xml:space="preserve"> ההחלטות המתבצעות בזמן אמת. לעתים,</w:t>
      </w:r>
      <w:r w:rsidR="00917200" w:rsidRPr="00470E1F">
        <w:rPr>
          <w:rFonts w:ascii="Calibri" w:eastAsia="Calibri" w:hAnsi="Calibri" w:cs="David" w:hint="cs"/>
          <w:rtl/>
        </w:rPr>
        <w:t xml:space="preserve"> מהוות רפלקסים ש</w:t>
      </w:r>
      <w:r w:rsidR="00613B25" w:rsidRPr="00470E1F">
        <w:rPr>
          <w:rFonts w:ascii="Calibri" w:eastAsia="Calibri" w:hAnsi="Calibri" w:cs="David" w:hint="cs"/>
          <w:rtl/>
        </w:rPr>
        <w:t xml:space="preserve">חלקן הן טבע שני אצל נגנים </w:t>
      </w:r>
      <w:r w:rsidR="00263A23" w:rsidRPr="00470E1F">
        <w:rPr>
          <w:rFonts w:ascii="Calibri" w:eastAsia="Calibri" w:hAnsi="Calibri" w:cs="David" w:hint="cs"/>
          <w:rtl/>
        </w:rPr>
        <w:t>מסוימים</w:t>
      </w:r>
      <w:r w:rsidR="00613B25" w:rsidRPr="00470E1F">
        <w:rPr>
          <w:rFonts w:ascii="Calibri" w:eastAsia="Calibri" w:hAnsi="Calibri" w:cs="David" w:hint="cs"/>
          <w:rtl/>
        </w:rPr>
        <w:t xml:space="preserve">, ולעתים </w:t>
      </w:r>
      <w:r w:rsidR="00917200" w:rsidRPr="00470E1F">
        <w:rPr>
          <w:rFonts w:ascii="Calibri" w:eastAsia="Calibri" w:hAnsi="Calibri" w:cs="David" w:hint="cs"/>
          <w:rtl/>
        </w:rPr>
        <w:t>על המבצע להפנים ולתרגל על מנת להפוך אותן לחלק מתהליך טבעי כמו דיבור.</w:t>
      </w:r>
    </w:p>
    <w:p w14:paraId="3D073700" w14:textId="433B5BDE" w:rsidR="008370C6" w:rsidRPr="00470E1F" w:rsidRDefault="00364179" w:rsidP="008B6C90">
      <w:pPr>
        <w:bidi/>
        <w:spacing w:line="480" w:lineRule="auto"/>
        <w:jc w:val="both"/>
        <w:rPr>
          <w:rFonts w:cs="David"/>
          <w:rtl/>
        </w:rPr>
      </w:pPr>
      <w:r w:rsidRPr="00470E1F">
        <w:rPr>
          <w:rFonts w:cs="David" w:hint="cs"/>
          <w:rtl/>
        </w:rPr>
        <w:t>לפני שאתחיל</w:t>
      </w:r>
      <w:r w:rsidR="00613B25" w:rsidRPr="00470E1F">
        <w:rPr>
          <w:rFonts w:cs="David" w:hint="cs"/>
          <w:rtl/>
        </w:rPr>
        <w:t>, חשוב לציין</w:t>
      </w:r>
      <w:r w:rsidRPr="00470E1F">
        <w:rPr>
          <w:rFonts w:cs="David" w:hint="cs"/>
          <w:rtl/>
        </w:rPr>
        <w:t xml:space="preserve"> כי אסתכל על יצירת ג'אז כעל כלל המוזיקה אשר נגן הג'אז מביא אל העולם. מחדר ההקלטות, אולמות המופעים, בארים ומועדוני ג'אז ועד חדרי החדרים בהם הוא מנגן.</w:t>
      </w:r>
      <w:r w:rsidR="00917200" w:rsidRPr="00470E1F">
        <w:rPr>
          <w:rFonts w:cs="David" w:hint="cs"/>
          <w:rtl/>
        </w:rPr>
        <w:t xml:space="preserve"> </w:t>
      </w:r>
      <w:r w:rsidR="00613B25" w:rsidRPr="00470E1F">
        <w:rPr>
          <w:rFonts w:cs="David" w:hint="cs"/>
          <w:rtl/>
        </w:rPr>
        <w:t xml:space="preserve">עובדה זו חשובה בגלל </w:t>
      </w:r>
      <w:r w:rsidR="00917200" w:rsidRPr="00470E1F">
        <w:rPr>
          <w:rFonts w:cs="David" w:hint="cs"/>
          <w:rtl/>
        </w:rPr>
        <w:t>ה</w:t>
      </w:r>
      <w:r w:rsidR="00613B25" w:rsidRPr="00470E1F">
        <w:rPr>
          <w:rFonts w:cs="David" w:hint="cs"/>
          <w:rtl/>
        </w:rPr>
        <w:t>צורך</w:t>
      </w:r>
      <w:r w:rsidR="00917200" w:rsidRPr="00470E1F">
        <w:rPr>
          <w:rFonts w:cs="David" w:hint="cs"/>
          <w:rtl/>
        </w:rPr>
        <w:t xml:space="preserve"> לבאר מה היא יצירה בג'אז</w:t>
      </w:r>
      <w:r w:rsidR="00613B25" w:rsidRPr="00470E1F">
        <w:rPr>
          <w:rFonts w:cs="David" w:hint="cs"/>
          <w:rtl/>
        </w:rPr>
        <w:t xml:space="preserve"> בתחילת הדברים. האם יצירה בג'אז היא</w:t>
      </w:r>
      <w:r w:rsidR="00917200" w:rsidRPr="00470E1F">
        <w:rPr>
          <w:rFonts w:cs="David" w:hint="cs"/>
          <w:rtl/>
        </w:rPr>
        <w:t xml:space="preserve"> אלבום שלם שהוקלט? או שאולי זה סטנדרט אחד מתוך הקלטה? האם כל אלתור בנפרד הינו יצירה נפרדת, כך שכל הקלטה, גם אם של אותו </w:t>
      </w:r>
      <w:r w:rsidR="00917200" w:rsidRPr="00470E1F">
        <w:rPr>
          <w:rFonts w:cs="David" w:hint="cs"/>
          <w:rtl/>
        </w:rPr>
        <w:lastRenderedPageBreak/>
        <w:t xml:space="preserve">הסטנדרט, היא יצירה חדשה? בעת שיחות שקיימתי עם מורי, </w:t>
      </w:r>
      <w:r w:rsidR="006A47A7" w:rsidRPr="00470E1F">
        <w:rPr>
          <w:rFonts w:cs="David" w:hint="cs"/>
          <w:rtl/>
        </w:rPr>
        <w:t>הסקסופוניסט</w:t>
      </w:r>
      <w:r w:rsidR="00917200" w:rsidRPr="00470E1F">
        <w:rPr>
          <w:rFonts w:cs="David" w:hint="cs"/>
          <w:rtl/>
        </w:rPr>
        <w:t xml:space="preserve"> עמיקם קימלמן, ועם </w:t>
      </w:r>
      <w:r w:rsidR="006A47A7" w:rsidRPr="00470E1F">
        <w:rPr>
          <w:rFonts w:cs="David" w:hint="cs"/>
          <w:rtl/>
        </w:rPr>
        <w:t>הסקסופוניסט</w:t>
      </w:r>
      <w:r w:rsidR="00917200" w:rsidRPr="00470E1F">
        <w:rPr>
          <w:rFonts w:cs="David" w:hint="cs"/>
          <w:rtl/>
        </w:rPr>
        <w:t xml:space="preserve"> ח</w:t>
      </w:r>
      <w:r w:rsidR="00613B25" w:rsidRPr="00470E1F">
        <w:rPr>
          <w:rFonts w:cs="David" w:hint="cs"/>
          <w:rtl/>
        </w:rPr>
        <w:t>גי אמיר לגבי תהליך היצירה בג'אז,</w:t>
      </w:r>
      <w:r w:rsidR="00917200" w:rsidRPr="00470E1F">
        <w:rPr>
          <w:rFonts w:cs="David" w:hint="cs"/>
          <w:rtl/>
        </w:rPr>
        <w:t xml:space="preserve"> הגעתי למסקנה כי כל ד</w:t>
      </w:r>
      <w:r w:rsidR="00613B25" w:rsidRPr="00470E1F">
        <w:rPr>
          <w:rFonts w:cs="David" w:hint="cs"/>
          <w:rtl/>
        </w:rPr>
        <w:t>בר שמוזיקאי הג'אז מנגן, אם בחברה או בגפו, הדבר מהווה</w:t>
      </w:r>
      <w:r w:rsidR="00917200" w:rsidRPr="00470E1F">
        <w:rPr>
          <w:rFonts w:cs="David" w:hint="cs"/>
          <w:rtl/>
        </w:rPr>
        <w:t xml:space="preserve"> חלק מהיצירה שלו.</w:t>
      </w:r>
    </w:p>
    <w:p w14:paraId="6340FC9C" w14:textId="56F8C308" w:rsidR="007D035B" w:rsidRPr="00470E1F" w:rsidRDefault="00917200" w:rsidP="008B6C90">
      <w:pPr>
        <w:bidi/>
        <w:spacing w:line="480" w:lineRule="auto"/>
        <w:jc w:val="both"/>
        <w:rPr>
          <w:rFonts w:cs="David"/>
          <w:rtl/>
        </w:rPr>
      </w:pPr>
      <w:r w:rsidRPr="00470E1F">
        <w:rPr>
          <w:rFonts w:cs="David" w:hint="cs"/>
          <w:rtl/>
        </w:rPr>
        <w:t>קביעה זו</w:t>
      </w:r>
      <w:r w:rsidR="00B319EF" w:rsidRPr="00470E1F">
        <w:rPr>
          <w:rFonts w:cs="David" w:hint="cs"/>
          <w:rtl/>
        </w:rPr>
        <w:t xml:space="preserve"> הינה כמעט שרירותית</w:t>
      </w:r>
      <w:r w:rsidR="001742F7" w:rsidRPr="00470E1F">
        <w:rPr>
          <w:rFonts w:cs="David" w:hint="cs"/>
          <w:rtl/>
        </w:rPr>
        <w:t>, מאחר ואין גישה אחת ויחידה לסוגיה</w:t>
      </w:r>
      <w:r w:rsidR="00B319EF" w:rsidRPr="00470E1F">
        <w:rPr>
          <w:rFonts w:cs="David" w:hint="cs"/>
          <w:rtl/>
        </w:rPr>
        <w:t xml:space="preserve"> זו. על כן החלטתי לאמץ</w:t>
      </w:r>
      <w:r w:rsidR="001742F7" w:rsidRPr="00470E1F">
        <w:rPr>
          <w:rFonts w:cs="David" w:hint="cs"/>
          <w:rtl/>
        </w:rPr>
        <w:t xml:space="preserve"> את הגישה של שני מורי אותם אני</w:t>
      </w:r>
      <w:r w:rsidR="00B319EF" w:rsidRPr="00470E1F">
        <w:rPr>
          <w:rFonts w:cs="David" w:hint="cs"/>
          <w:rtl/>
        </w:rPr>
        <w:t xml:space="preserve"> מעריך ומוקיר. גם חגי וגם עמי</w:t>
      </w:r>
      <w:r w:rsidR="001742F7" w:rsidRPr="00470E1F">
        <w:rPr>
          <w:rFonts w:cs="David" w:hint="cs"/>
          <w:rtl/>
        </w:rPr>
        <w:t xml:space="preserve">קם מהווים שני דורות של ג'אז </w:t>
      </w:r>
      <w:r w:rsidR="00B319EF" w:rsidRPr="00470E1F">
        <w:rPr>
          <w:rFonts w:cs="David" w:hint="cs"/>
          <w:rtl/>
        </w:rPr>
        <w:t xml:space="preserve">ובעלי שם בארץ ובעולם. גישה זו נובעת מהאסתטיקה הכל כך </w:t>
      </w:r>
      <w:r w:rsidR="00263A23" w:rsidRPr="00470E1F">
        <w:rPr>
          <w:rFonts w:cs="David" w:hint="cs"/>
          <w:rtl/>
        </w:rPr>
        <w:t>ייחודית</w:t>
      </w:r>
      <w:r w:rsidR="00B319EF" w:rsidRPr="00470E1F">
        <w:rPr>
          <w:rFonts w:cs="David" w:hint="cs"/>
          <w:rtl/>
        </w:rPr>
        <w:t xml:space="preserve"> ומיוחדת של מוזיקת הג'אז שעליה ארחיב בגוף העבודה. </w:t>
      </w:r>
      <w:r w:rsidR="00F333FF" w:rsidRPr="00470E1F">
        <w:rPr>
          <w:rFonts w:cs="David" w:hint="cs"/>
          <w:rtl/>
        </w:rPr>
        <w:t>אעז וא</w:t>
      </w:r>
      <w:r w:rsidR="00253D09" w:rsidRPr="00470E1F">
        <w:rPr>
          <w:rFonts w:cs="David" w:hint="cs"/>
          <w:rtl/>
        </w:rPr>
        <w:t>ומר</w:t>
      </w:r>
      <w:r w:rsidR="001742F7" w:rsidRPr="00470E1F">
        <w:rPr>
          <w:rFonts w:cs="David" w:hint="cs"/>
          <w:rtl/>
        </w:rPr>
        <w:t>,</w:t>
      </w:r>
      <w:r w:rsidR="00253D09" w:rsidRPr="00470E1F">
        <w:rPr>
          <w:rFonts w:cs="David" w:hint="cs"/>
          <w:rtl/>
        </w:rPr>
        <w:t xml:space="preserve"> כי הג'אז חי במקומות בהם אובדת</w:t>
      </w:r>
      <w:r w:rsidR="00F333FF" w:rsidRPr="00470E1F">
        <w:rPr>
          <w:rFonts w:cs="David" w:hint="cs"/>
          <w:rtl/>
        </w:rPr>
        <w:t xml:space="preserve"> השליטה. וכאשר </w:t>
      </w:r>
      <w:r w:rsidR="006056F5" w:rsidRPr="00470E1F">
        <w:rPr>
          <w:rFonts w:cs="David" w:hint="cs"/>
          <w:rtl/>
        </w:rPr>
        <w:t xml:space="preserve">החוקים השתלטו </w:t>
      </w:r>
      <w:r w:rsidR="00F333FF" w:rsidRPr="00470E1F">
        <w:rPr>
          <w:rFonts w:cs="David" w:hint="cs"/>
          <w:rtl/>
        </w:rPr>
        <w:t>חזרה</w:t>
      </w:r>
      <w:r w:rsidR="001742F7" w:rsidRPr="00470E1F">
        <w:rPr>
          <w:rFonts w:cs="David" w:hint="cs"/>
          <w:rtl/>
        </w:rPr>
        <w:t>,</w:t>
      </w:r>
      <w:r w:rsidR="00F333FF" w:rsidRPr="00470E1F">
        <w:rPr>
          <w:rFonts w:cs="David" w:hint="cs"/>
          <w:rtl/>
        </w:rPr>
        <w:t xml:space="preserve"> הג'אז הרגיש כי עליו </w:t>
      </w:r>
      <w:r w:rsidR="001742F7" w:rsidRPr="00470E1F">
        <w:rPr>
          <w:rFonts w:cs="David" w:hint="cs"/>
          <w:rtl/>
        </w:rPr>
        <w:t>שוב לאבד עצמו לדעת</w:t>
      </w:r>
      <w:r w:rsidR="00F333FF" w:rsidRPr="00470E1F">
        <w:rPr>
          <w:rFonts w:cs="David" w:hint="cs"/>
          <w:rtl/>
        </w:rPr>
        <w:t>.</w:t>
      </w:r>
      <w:r w:rsidR="007D035B" w:rsidRPr="00470E1F">
        <w:rPr>
          <w:rFonts w:cs="David" w:hint="cs"/>
          <w:rtl/>
        </w:rPr>
        <w:t xml:space="preserve"> נרצה אם כך לבדוק </w:t>
      </w:r>
      <w:r w:rsidR="004041B7" w:rsidRPr="00470E1F">
        <w:rPr>
          <w:rFonts w:cs="David" w:hint="cs"/>
          <w:rtl/>
        </w:rPr>
        <w:t>את היחסים</w:t>
      </w:r>
      <w:r w:rsidR="007D035B" w:rsidRPr="00470E1F">
        <w:rPr>
          <w:rFonts w:cs="David" w:hint="cs"/>
          <w:rtl/>
        </w:rPr>
        <w:t xml:space="preserve"> </w:t>
      </w:r>
      <w:r w:rsidR="00B319EF" w:rsidRPr="00470E1F">
        <w:rPr>
          <w:rFonts w:cs="David" w:hint="cs"/>
          <w:rtl/>
        </w:rPr>
        <w:t>בין הג'אז לבין המקריות</w:t>
      </w:r>
      <w:r w:rsidR="007D035B" w:rsidRPr="00470E1F">
        <w:rPr>
          <w:rFonts w:cs="David" w:hint="cs"/>
          <w:rtl/>
        </w:rPr>
        <w:t>.</w:t>
      </w:r>
    </w:p>
    <w:p w14:paraId="208C0703" w14:textId="2E85F6BE" w:rsidR="00B319EF" w:rsidRPr="00470E1F" w:rsidRDefault="00B319EF" w:rsidP="008B6C90">
      <w:pPr>
        <w:bidi/>
        <w:spacing w:line="480" w:lineRule="auto"/>
        <w:jc w:val="both"/>
        <w:rPr>
          <w:rFonts w:cs="David"/>
          <w:rtl/>
        </w:rPr>
      </w:pPr>
      <w:r w:rsidRPr="00470E1F">
        <w:rPr>
          <w:rFonts w:cs="David" w:hint="cs"/>
          <w:rtl/>
        </w:rPr>
        <w:t>בפרק השני</w:t>
      </w:r>
      <w:r w:rsidR="001742F7" w:rsidRPr="00470E1F">
        <w:rPr>
          <w:rFonts w:cs="David" w:hint="cs"/>
          <w:rtl/>
        </w:rPr>
        <w:t xml:space="preserve">, </w:t>
      </w:r>
      <w:r w:rsidRPr="00470E1F">
        <w:rPr>
          <w:rFonts w:cs="David" w:hint="cs"/>
          <w:rtl/>
        </w:rPr>
        <w:t xml:space="preserve">אציג מספר מחקרים ומאמרים אשר מהווים ניגוד מוחלט לתפיסה הרווחת לגבי מקריות וג'אז. מחקרים אלו מראים כי לא רק ניתן לנתח אלתור נתון ולחזות </w:t>
      </w:r>
      <w:r w:rsidR="001742F7" w:rsidRPr="00470E1F">
        <w:rPr>
          <w:rFonts w:cs="David" w:hint="cs"/>
          <w:rtl/>
        </w:rPr>
        <w:t>מה יהיה התו והפראזה הבאה באלתור,</w:t>
      </w:r>
      <w:r w:rsidRPr="00470E1F">
        <w:rPr>
          <w:rFonts w:cs="David" w:hint="cs"/>
          <w:rtl/>
        </w:rPr>
        <w:t xml:space="preserve"> אלא אף ניתן לגרום למכונה ללמוד סגנון נגינה ואלתור של אומן ג'אז, דבר שה</w:t>
      </w:r>
      <w:r w:rsidR="001742F7" w:rsidRPr="00470E1F">
        <w:rPr>
          <w:rFonts w:cs="David" w:hint="cs"/>
          <w:rtl/>
        </w:rPr>
        <w:t>ינו אישי כמו האמירה האישית של</w:t>
      </w:r>
      <w:r w:rsidRPr="00470E1F">
        <w:rPr>
          <w:rFonts w:cs="David" w:hint="cs"/>
          <w:rtl/>
        </w:rPr>
        <w:t xml:space="preserve"> אדם, ולחקות אותה כך שלא ניתן להבחין בין המחשב </w:t>
      </w:r>
      <w:r w:rsidR="001742F7" w:rsidRPr="00470E1F">
        <w:rPr>
          <w:rFonts w:cs="David" w:hint="cs"/>
          <w:rtl/>
        </w:rPr>
        <w:t>לבין ה</w:t>
      </w:r>
      <w:r w:rsidRPr="00470E1F">
        <w:rPr>
          <w:rFonts w:cs="David" w:hint="cs"/>
          <w:rtl/>
        </w:rPr>
        <w:t>אנושי.</w:t>
      </w:r>
    </w:p>
    <w:p w14:paraId="456750B5" w14:textId="616A3A9C" w:rsidR="00A03F44" w:rsidRPr="00470E1F" w:rsidRDefault="00B319EF" w:rsidP="008B6C90">
      <w:pPr>
        <w:bidi/>
        <w:spacing w:line="480" w:lineRule="auto"/>
        <w:jc w:val="both"/>
        <w:rPr>
          <w:rFonts w:ascii="Calibri" w:eastAsia="Calibri" w:hAnsi="Calibri" w:cs="David"/>
          <w:rtl/>
        </w:rPr>
      </w:pPr>
      <w:r w:rsidRPr="00470E1F">
        <w:rPr>
          <w:rFonts w:cs="David" w:hint="cs"/>
          <w:rtl/>
        </w:rPr>
        <w:t>בפרק האחרון של העבודה אני אתן דוגמה ליצירת ג'אז שלדעתי האישית מראה</w:t>
      </w:r>
      <w:r w:rsidR="00C91872" w:rsidRPr="00470E1F">
        <w:rPr>
          <w:rFonts w:cs="David" w:hint="cs"/>
          <w:rtl/>
        </w:rPr>
        <w:t xml:space="preserve"> בצורה הטובה ביותר את המקריות לצד </w:t>
      </w:r>
      <w:r w:rsidRPr="00470E1F">
        <w:rPr>
          <w:rFonts w:cs="David" w:hint="cs"/>
          <w:rtl/>
        </w:rPr>
        <w:t xml:space="preserve">חוסר </w:t>
      </w:r>
      <w:r w:rsidR="001742F7" w:rsidRPr="00470E1F">
        <w:rPr>
          <w:rFonts w:cs="David" w:hint="cs"/>
          <w:rtl/>
        </w:rPr>
        <w:t>המקריות,</w:t>
      </w:r>
      <w:r w:rsidRPr="00470E1F">
        <w:rPr>
          <w:rFonts w:cs="David" w:hint="cs"/>
          <w:rtl/>
        </w:rPr>
        <w:t xml:space="preserve"> את הגיוון הרב שיש בג'אז ואת המקום המיוחד ששמור לאינדיבידואל בג'אז.</w:t>
      </w:r>
      <w:r w:rsidR="00A03F44" w:rsidRPr="00470E1F">
        <w:rPr>
          <w:rFonts w:ascii="Calibri" w:eastAsia="Calibri" w:hAnsi="Calibri" w:cs="David"/>
          <w:rtl/>
        </w:rPr>
        <w:br w:type="page"/>
      </w:r>
    </w:p>
    <w:p w14:paraId="279012BC" w14:textId="77777777" w:rsidR="00A03F44" w:rsidRPr="00ED2D44" w:rsidRDefault="00A03F44" w:rsidP="008B6C90">
      <w:pPr>
        <w:bidi/>
        <w:spacing w:line="480" w:lineRule="auto"/>
        <w:jc w:val="both"/>
        <w:rPr>
          <w:rFonts w:ascii="Calibri" w:eastAsia="Calibri" w:hAnsi="Calibri" w:cs="David"/>
          <w:b/>
          <w:bCs/>
          <w:sz w:val="26"/>
          <w:szCs w:val="26"/>
          <w:u w:val="single"/>
          <w:rtl/>
        </w:rPr>
      </w:pPr>
      <w:r w:rsidRPr="00ED2D44">
        <w:rPr>
          <w:rFonts w:ascii="Calibri" w:eastAsia="Calibri" w:hAnsi="Calibri" w:cs="David" w:hint="cs"/>
          <w:b/>
          <w:bCs/>
          <w:sz w:val="26"/>
          <w:szCs w:val="26"/>
          <w:u w:val="single"/>
          <w:rtl/>
        </w:rPr>
        <w:lastRenderedPageBreak/>
        <w:t>2. רקע</w:t>
      </w:r>
    </w:p>
    <w:p w14:paraId="5D2B8E1D" w14:textId="532853F1" w:rsidR="00B601F7" w:rsidRPr="00470E1F" w:rsidRDefault="00FB270B" w:rsidP="008B6C90">
      <w:pPr>
        <w:bidi/>
        <w:spacing w:line="480" w:lineRule="auto"/>
        <w:jc w:val="both"/>
        <w:rPr>
          <w:rFonts w:ascii="Calibri" w:eastAsia="Calibri" w:hAnsi="Calibri" w:cs="David"/>
          <w:rtl/>
        </w:rPr>
      </w:pPr>
      <w:r w:rsidRPr="00470E1F">
        <w:rPr>
          <w:rFonts w:ascii="Calibri" w:eastAsia="Calibri" w:hAnsi="Calibri" w:cs="David" w:hint="cs"/>
          <w:rtl/>
        </w:rPr>
        <w:t>למען הסדר הטוב, על מנת שת</w:t>
      </w:r>
      <w:r w:rsidR="00B601F7" w:rsidRPr="00470E1F">
        <w:rPr>
          <w:rFonts w:ascii="Calibri" w:eastAsia="Calibri" w:hAnsi="Calibri" w:cs="David" w:hint="cs"/>
          <w:rtl/>
        </w:rPr>
        <w:t xml:space="preserve">היה בידנו היכולת </w:t>
      </w:r>
      <w:r w:rsidR="005F35A7" w:rsidRPr="00470E1F">
        <w:rPr>
          <w:rFonts w:ascii="Calibri" w:eastAsia="Calibri" w:hAnsi="Calibri" w:cs="David" w:hint="cs"/>
          <w:rtl/>
        </w:rPr>
        <w:t>להבין את הס</w:t>
      </w:r>
      <w:r w:rsidRPr="00470E1F">
        <w:rPr>
          <w:rFonts w:ascii="Calibri" w:eastAsia="Calibri" w:hAnsi="Calibri" w:cs="David" w:hint="cs"/>
          <w:rtl/>
        </w:rPr>
        <w:t>גנון והיצירה שעליהם א</w:t>
      </w:r>
      <w:r w:rsidR="005F35A7" w:rsidRPr="00470E1F">
        <w:rPr>
          <w:rFonts w:ascii="Calibri" w:eastAsia="Calibri" w:hAnsi="Calibri" w:cs="David" w:hint="cs"/>
          <w:rtl/>
        </w:rPr>
        <w:t>דבר,</w:t>
      </w:r>
      <w:r w:rsidRPr="00470E1F">
        <w:rPr>
          <w:rFonts w:ascii="Calibri" w:eastAsia="Calibri" w:hAnsi="Calibri" w:cs="David" w:hint="cs"/>
          <w:rtl/>
        </w:rPr>
        <w:t xml:space="preserve"> ישנם מספר מושגי יסוד ודמויות</w:t>
      </w:r>
      <w:r w:rsidR="00B601F7" w:rsidRPr="00470E1F">
        <w:rPr>
          <w:rFonts w:ascii="Calibri" w:eastAsia="Calibri" w:hAnsi="Calibri" w:cs="David" w:hint="cs"/>
          <w:rtl/>
        </w:rPr>
        <w:t xml:space="preserve"> מפתח אשר </w:t>
      </w:r>
      <w:r w:rsidRPr="00470E1F">
        <w:rPr>
          <w:rFonts w:ascii="Calibri" w:eastAsia="Calibri" w:hAnsi="Calibri" w:cs="David" w:hint="cs"/>
          <w:rtl/>
        </w:rPr>
        <w:t>אינם חלק מ</w:t>
      </w:r>
      <w:r w:rsidR="005F35A7" w:rsidRPr="00470E1F">
        <w:rPr>
          <w:rFonts w:ascii="Calibri" w:eastAsia="Calibri" w:hAnsi="Calibri" w:cs="David" w:hint="cs"/>
          <w:rtl/>
        </w:rPr>
        <w:t>העולם ה"קלאסי". ועל כן</w:t>
      </w:r>
      <w:r w:rsidR="00B601F7" w:rsidRPr="00470E1F">
        <w:rPr>
          <w:rFonts w:ascii="Calibri" w:eastAsia="Calibri" w:hAnsi="Calibri" w:cs="David" w:hint="cs"/>
          <w:rtl/>
        </w:rPr>
        <w:t xml:space="preserve"> עלינו לבאר</w:t>
      </w:r>
      <w:r w:rsidRPr="00470E1F">
        <w:rPr>
          <w:rFonts w:ascii="Calibri" w:eastAsia="Calibri" w:hAnsi="Calibri" w:cs="David" w:hint="cs"/>
          <w:rtl/>
        </w:rPr>
        <w:t xml:space="preserve"> מושגים אלו</w:t>
      </w:r>
      <w:r w:rsidR="00B601F7" w:rsidRPr="00470E1F">
        <w:rPr>
          <w:rFonts w:ascii="Calibri" w:eastAsia="Calibri" w:hAnsi="Calibri" w:cs="David" w:hint="cs"/>
          <w:rtl/>
        </w:rPr>
        <w:t xml:space="preserve"> תחילה. </w:t>
      </w:r>
    </w:p>
    <w:p w14:paraId="1727FDB9" w14:textId="06EDA8CC" w:rsidR="00CB6BCB" w:rsidRPr="00470E1F" w:rsidRDefault="00CB6BCB" w:rsidP="008B6C90">
      <w:pPr>
        <w:bidi/>
        <w:spacing w:line="480" w:lineRule="auto"/>
        <w:jc w:val="both"/>
        <w:rPr>
          <w:rFonts w:ascii="Calibri" w:eastAsia="Calibri" w:hAnsi="Calibri" w:cs="David"/>
          <w:rtl/>
        </w:rPr>
      </w:pPr>
      <w:r w:rsidRPr="00470E1F">
        <w:rPr>
          <w:rFonts w:ascii="Calibri" w:eastAsia="Calibri" w:hAnsi="Calibri" w:cs="David" w:hint="cs"/>
          <w:b/>
          <w:bCs/>
          <w:rtl/>
        </w:rPr>
        <w:t>סגנון ה"בי</w:t>
      </w:r>
      <w:r w:rsidRPr="00470E1F">
        <w:rPr>
          <w:rFonts w:ascii="Calibri" w:eastAsia="Calibri" w:hAnsi="Calibri" w:cs="David"/>
          <w:b/>
          <w:bCs/>
          <w:rtl/>
        </w:rPr>
        <w:t>-</w:t>
      </w:r>
      <w:r w:rsidRPr="00470E1F">
        <w:rPr>
          <w:rFonts w:ascii="Calibri" w:eastAsia="Calibri" w:hAnsi="Calibri" w:cs="David" w:hint="cs"/>
          <w:b/>
          <w:bCs/>
          <w:rtl/>
        </w:rPr>
        <w:t>בופ"</w:t>
      </w:r>
      <w:r w:rsidRPr="00470E1F">
        <w:rPr>
          <w:rFonts w:ascii="Calibri" w:eastAsia="Calibri" w:hAnsi="Calibri" w:cs="David"/>
          <w:rtl/>
        </w:rPr>
        <w:t xml:space="preserve"> – </w:t>
      </w:r>
      <w:r w:rsidRPr="00470E1F">
        <w:rPr>
          <w:rFonts w:ascii="Calibri" w:eastAsia="Calibri" w:hAnsi="Calibri" w:cs="David" w:hint="cs"/>
          <w:rtl/>
        </w:rPr>
        <w:t>צורה</w:t>
      </w:r>
      <w:r w:rsidRPr="00470E1F">
        <w:rPr>
          <w:rFonts w:ascii="Calibri" w:eastAsia="Calibri" w:hAnsi="Calibri" w:cs="David"/>
          <w:rtl/>
        </w:rPr>
        <w:t xml:space="preserve"> </w:t>
      </w:r>
      <w:r w:rsidRPr="00470E1F">
        <w:rPr>
          <w:rFonts w:ascii="Calibri" w:eastAsia="Calibri" w:hAnsi="Calibri" w:cs="David" w:hint="cs"/>
          <w:rtl/>
        </w:rPr>
        <w:t>מודרנית</w:t>
      </w:r>
      <w:r w:rsidRPr="00470E1F">
        <w:rPr>
          <w:rFonts w:ascii="Calibri" w:eastAsia="Calibri" w:hAnsi="Calibri" w:cs="David"/>
          <w:rtl/>
        </w:rPr>
        <w:t xml:space="preserve"> </w:t>
      </w:r>
      <w:r w:rsidRPr="00470E1F">
        <w:rPr>
          <w:rFonts w:ascii="Calibri" w:eastAsia="Calibri" w:hAnsi="Calibri" w:cs="David" w:hint="cs"/>
          <w:rtl/>
        </w:rPr>
        <w:t>של</w:t>
      </w:r>
      <w:r w:rsidRPr="00470E1F">
        <w:rPr>
          <w:rFonts w:ascii="Calibri" w:eastAsia="Calibri" w:hAnsi="Calibri" w:cs="David"/>
          <w:rtl/>
        </w:rPr>
        <w:t xml:space="preserve"> </w:t>
      </w:r>
      <w:r w:rsidRPr="00470E1F">
        <w:rPr>
          <w:rFonts w:ascii="Calibri" w:eastAsia="Calibri" w:hAnsi="Calibri" w:cs="David" w:hint="cs"/>
          <w:rtl/>
        </w:rPr>
        <w:t>סגנון</w:t>
      </w:r>
      <w:r w:rsidRPr="00470E1F">
        <w:rPr>
          <w:rFonts w:ascii="Calibri" w:eastAsia="Calibri" w:hAnsi="Calibri" w:cs="David"/>
          <w:rtl/>
        </w:rPr>
        <w:t xml:space="preserve"> </w:t>
      </w:r>
      <w:r w:rsidRPr="00470E1F">
        <w:rPr>
          <w:rFonts w:ascii="Calibri" w:eastAsia="Calibri" w:hAnsi="Calibri" w:cs="David" w:hint="cs"/>
          <w:rtl/>
        </w:rPr>
        <w:t>הג</w:t>
      </w:r>
      <w:r w:rsidRPr="00470E1F">
        <w:rPr>
          <w:rFonts w:ascii="Calibri" w:eastAsia="Calibri" w:hAnsi="Calibri" w:cs="David"/>
          <w:rtl/>
        </w:rPr>
        <w:t>'</w:t>
      </w:r>
      <w:r w:rsidRPr="00470E1F">
        <w:rPr>
          <w:rFonts w:ascii="Calibri" w:eastAsia="Calibri" w:hAnsi="Calibri" w:cs="David" w:hint="cs"/>
          <w:rtl/>
        </w:rPr>
        <w:t>אז</w:t>
      </w:r>
      <w:r w:rsidRPr="00470E1F">
        <w:rPr>
          <w:rFonts w:ascii="Calibri" w:eastAsia="Calibri" w:hAnsi="Calibri" w:cs="David"/>
          <w:rtl/>
        </w:rPr>
        <w:t xml:space="preserve"> </w:t>
      </w:r>
      <w:r w:rsidRPr="00470E1F">
        <w:rPr>
          <w:rFonts w:ascii="Calibri" w:eastAsia="Calibri" w:hAnsi="Calibri" w:cs="David" w:hint="cs"/>
          <w:rtl/>
        </w:rPr>
        <w:t>אשר</w:t>
      </w:r>
      <w:r w:rsidRPr="00470E1F">
        <w:rPr>
          <w:rFonts w:ascii="Calibri" w:eastAsia="Calibri" w:hAnsi="Calibri" w:cs="David"/>
          <w:rtl/>
        </w:rPr>
        <w:t xml:space="preserve"> </w:t>
      </w:r>
      <w:r w:rsidRPr="00470E1F">
        <w:rPr>
          <w:rFonts w:ascii="Calibri" w:eastAsia="Calibri" w:hAnsi="Calibri" w:cs="David" w:hint="cs"/>
          <w:rtl/>
        </w:rPr>
        <w:t>השפיעה</w:t>
      </w:r>
      <w:r w:rsidRPr="00470E1F">
        <w:rPr>
          <w:rFonts w:ascii="Calibri" w:eastAsia="Calibri" w:hAnsi="Calibri" w:cs="David"/>
          <w:rtl/>
        </w:rPr>
        <w:t xml:space="preserve"> </w:t>
      </w:r>
      <w:r w:rsidRPr="00470E1F">
        <w:rPr>
          <w:rFonts w:ascii="Calibri" w:eastAsia="Calibri" w:hAnsi="Calibri" w:cs="David" w:hint="cs"/>
          <w:rtl/>
        </w:rPr>
        <w:t>עמוקות</w:t>
      </w:r>
      <w:r w:rsidRPr="00470E1F">
        <w:rPr>
          <w:rFonts w:ascii="Calibri" w:eastAsia="Calibri" w:hAnsi="Calibri" w:cs="David"/>
          <w:rtl/>
        </w:rPr>
        <w:t xml:space="preserve"> </w:t>
      </w:r>
      <w:r w:rsidRPr="00470E1F">
        <w:rPr>
          <w:rFonts w:ascii="Calibri" w:eastAsia="Calibri" w:hAnsi="Calibri" w:cs="David" w:hint="cs"/>
          <w:rtl/>
        </w:rPr>
        <w:t>על</w:t>
      </w:r>
      <w:r w:rsidRPr="00470E1F">
        <w:rPr>
          <w:rFonts w:ascii="Calibri" w:eastAsia="Calibri" w:hAnsi="Calibri" w:cs="David"/>
          <w:rtl/>
        </w:rPr>
        <w:t xml:space="preserve"> </w:t>
      </w:r>
      <w:r w:rsidRPr="00470E1F">
        <w:rPr>
          <w:rFonts w:ascii="Calibri" w:eastAsia="Calibri" w:hAnsi="Calibri" w:cs="David" w:hint="cs"/>
          <w:rtl/>
        </w:rPr>
        <w:t>היסטוריית</w:t>
      </w:r>
      <w:r w:rsidRPr="00470E1F">
        <w:rPr>
          <w:rFonts w:ascii="Calibri" w:eastAsia="Calibri" w:hAnsi="Calibri" w:cs="David"/>
          <w:rtl/>
        </w:rPr>
        <w:t xml:space="preserve"> </w:t>
      </w:r>
      <w:r w:rsidRPr="00470E1F">
        <w:rPr>
          <w:rFonts w:ascii="Calibri" w:eastAsia="Calibri" w:hAnsi="Calibri" w:cs="David" w:hint="cs"/>
          <w:rtl/>
        </w:rPr>
        <w:t>הסגנון</w:t>
      </w:r>
      <w:r w:rsidR="00FB270B" w:rsidRPr="00470E1F">
        <w:rPr>
          <w:rFonts w:ascii="Calibri" w:eastAsia="Calibri" w:hAnsi="Calibri" w:cs="David" w:hint="cs"/>
          <w:rtl/>
        </w:rPr>
        <w:t xml:space="preserve"> הג'אז</w:t>
      </w:r>
      <w:r w:rsidRPr="00470E1F">
        <w:rPr>
          <w:rFonts w:ascii="Calibri" w:eastAsia="Calibri" w:hAnsi="Calibri" w:cs="David"/>
          <w:rtl/>
        </w:rPr>
        <w:t xml:space="preserve"> </w:t>
      </w:r>
      <w:r w:rsidRPr="00470E1F">
        <w:rPr>
          <w:rFonts w:ascii="Calibri" w:eastAsia="Calibri" w:hAnsi="Calibri" w:cs="David" w:hint="cs"/>
          <w:rtl/>
        </w:rPr>
        <w:t>עצמו</w:t>
      </w:r>
      <w:r w:rsidRPr="00470E1F">
        <w:rPr>
          <w:rFonts w:ascii="Calibri" w:eastAsia="Calibri" w:hAnsi="Calibri" w:cs="David"/>
          <w:rtl/>
        </w:rPr>
        <w:t xml:space="preserve">. </w:t>
      </w:r>
      <w:r w:rsidRPr="00470E1F">
        <w:rPr>
          <w:rFonts w:ascii="Calibri" w:eastAsia="Calibri" w:hAnsi="Calibri" w:cs="David" w:hint="cs"/>
          <w:rtl/>
        </w:rPr>
        <w:t>הבי</w:t>
      </w:r>
      <w:r w:rsidRPr="00470E1F">
        <w:rPr>
          <w:rFonts w:ascii="Calibri" w:eastAsia="Calibri" w:hAnsi="Calibri" w:cs="David"/>
          <w:rtl/>
        </w:rPr>
        <w:t>-</w:t>
      </w:r>
      <w:r w:rsidRPr="00470E1F">
        <w:rPr>
          <w:rFonts w:ascii="Calibri" w:eastAsia="Calibri" w:hAnsi="Calibri" w:cs="David" w:hint="cs"/>
          <w:rtl/>
        </w:rPr>
        <w:t>בופ</w:t>
      </w:r>
      <w:r w:rsidRPr="00470E1F">
        <w:rPr>
          <w:rFonts w:ascii="Calibri" w:eastAsia="Calibri" w:hAnsi="Calibri" w:cs="David"/>
          <w:rtl/>
        </w:rPr>
        <w:t xml:space="preserve"> </w:t>
      </w:r>
      <w:r w:rsidRPr="00470E1F">
        <w:rPr>
          <w:rFonts w:ascii="Calibri" w:eastAsia="Calibri" w:hAnsi="Calibri" w:cs="David" w:hint="cs"/>
          <w:rtl/>
        </w:rPr>
        <w:t>התפתח</w:t>
      </w:r>
      <w:r w:rsidRPr="00470E1F">
        <w:rPr>
          <w:rFonts w:ascii="Calibri" w:eastAsia="Calibri" w:hAnsi="Calibri" w:cs="David"/>
          <w:rtl/>
        </w:rPr>
        <w:t xml:space="preserve"> </w:t>
      </w:r>
      <w:r w:rsidRPr="00470E1F">
        <w:rPr>
          <w:rFonts w:ascii="Calibri" w:eastAsia="Calibri" w:hAnsi="Calibri" w:cs="David" w:hint="cs"/>
          <w:rtl/>
        </w:rPr>
        <w:t>בהארלם</w:t>
      </w:r>
      <w:r w:rsidRPr="00470E1F">
        <w:rPr>
          <w:rFonts w:ascii="Calibri" w:eastAsia="Calibri" w:hAnsi="Calibri" w:cs="David"/>
          <w:rtl/>
        </w:rPr>
        <w:t xml:space="preserve"> </w:t>
      </w:r>
      <w:r w:rsidRPr="00470E1F">
        <w:rPr>
          <w:rFonts w:ascii="Calibri" w:eastAsia="Calibri" w:hAnsi="Calibri" w:cs="David" w:hint="cs"/>
          <w:rtl/>
        </w:rPr>
        <w:t>ניו</w:t>
      </w:r>
      <w:r w:rsidRPr="00470E1F">
        <w:rPr>
          <w:rFonts w:ascii="Calibri" w:eastAsia="Calibri" w:hAnsi="Calibri" w:cs="David"/>
          <w:rtl/>
        </w:rPr>
        <w:t xml:space="preserve"> </w:t>
      </w:r>
      <w:r w:rsidRPr="00470E1F">
        <w:rPr>
          <w:rFonts w:ascii="Calibri" w:eastAsia="Calibri" w:hAnsi="Calibri" w:cs="David" w:hint="cs"/>
          <w:rtl/>
        </w:rPr>
        <w:t>יורק</w:t>
      </w:r>
      <w:r w:rsidRPr="00470E1F">
        <w:rPr>
          <w:rFonts w:ascii="Calibri" w:eastAsia="Calibri" w:hAnsi="Calibri" w:cs="David"/>
          <w:rtl/>
        </w:rPr>
        <w:t xml:space="preserve"> </w:t>
      </w:r>
      <w:r w:rsidRPr="00470E1F">
        <w:rPr>
          <w:rFonts w:ascii="Calibri" w:eastAsia="Calibri" w:hAnsi="Calibri" w:cs="David" w:hint="cs"/>
          <w:rtl/>
        </w:rPr>
        <w:t>במהלך</w:t>
      </w:r>
      <w:r w:rsidRPr="00470E1F">
        <w:rPr>
          <w:rFonts w:ascii="Calibri" w:eastAsia="Calibri" w:hAnsi="Calibri" w:cs="David"/>
          <w:rtl/>
        </w:rPr>
        <w:t xml:space="preserve"> </w:t>
      </w:r>
      <w:r w:rsidRPr="00470E1F">
        <w:rPr>
          <w:rFonts w:ascii="Calibri" w:eastAsia="Calibri" w:hAnsi="Calibri" w:cs="David" w:hint="cs"/>
          <w:rtl/>
        </w:rPr>
        <w:t>מלחמת</w:t>
      </w:r>
      <w:r w:rsidRPr="00470E1F">
        <w:rPr>
          <w:rFonts w:ascii="Calibri" w:eastAsia="Calibri" w:hAnsi="Calibri" w:cs="David"/>
          <w:rtl/>
        </w:rPr>
        <w:t xml:space="preserve"> </w:t>
      </w:r>
      <w:r w:rsidRPr="00470E1F">
        <w:rPr>
          <w:rFonts w:ascii="Calibri" w:eastAsia="Calibri" w:hAnsi="Calibri" w:cs="David" w:hint="cs"/>
          <w:rtl/>
        </w:rPr>
        <w:t>העולם</w:t>
      </w:r>
      <w:r w:rsidRPr="00470E1F">
        <w:rPr>
          <w:rFonts w:ascii="Calibri" w:eastAsia="Calibri" w:hAnsi="Calibri" w:cs="David"/>
          <w:rtl/>
        </w:rPr>
        <w:t xml:space="preserve"> </w:t>
      </w:r>
      <w:r w:rsidRPr="00470E1F">
        <w:rPr>
          <w:rFonts w:ascii="Calibri" w:eastAsia="Calibri" w:hAnsi="Calibri" w:cs="David" w:hint="cs"/>
          <w:rtl/>
        </w:rPr>
        <w:t>הראשונה</w:t>
      </w:r>
      <w:r w:rsidRPr="00470E1F">
        <w:rPr>
          <w:rFonts w:ascii="Calibri" w:eastAsia="Calibri" w:hAnsi="Calibri" w:cs="David"/>
          <w:rtl/>
        </w:rPr>
        <w:t xml:space="preserve"> </w:t>
      </w:r>
      <w:r w:rsidRPr="00470E1F">
        <w:rPr>
          <w:rFonts w:ascii="Calibri" w:eastAsia="Calibri" w:hAnsi="Calibri" w:cs="David" w:hint="cs"/>
          <w:rtl/>
        </w:rPr>
        <w:t>ע</w:t>
      </w:r>
      <w:r w:rsidRPr="00470E1F">
        <w:rPr>
          <w:rFonts w:ascii="Calibri" w:eastAsia="Calibri" w:hAnsi="Calibri" w:cs="David"/>
          <w:rtl/>
        </w:rPr>
        <w:t>"</w:t>
      </w:r>
      <w:r w:rsidRPr="00470E1F">
        <w:rPr>
          <w:rFonts w:ascii="Calibri" w:eastAsia="Calibri" w:hAnsi="Calibri" w:cs="David" w:hint="cs"/>
          <w:rtl/>
        </w:rPr>
        <w:t>י</w:t>
      </w:r>
      <w:r w:rsidRPr="00470E1F">
        <w:rPr>
          <w:rFonts w:ascii="Calibri" w:eastAsia="Calibri" w:hAnsi="Calibri" w:cs="David"/>
          <w:rtl/>
        </w:rPr>
        <w:t xml:space="preserve"> </w:t>
      </w:r>
      <w:r w:rsidRPr="00470E1F">
        <w:rPr>
          <w:rFonts w:ascii="Calibri" w:eastAsia="Calibri" w:hAnsi="Calibri" w:cs="David" w:hint="cs"/>
          <w:rtl/>
        </w:rPr>
        <w:t>מוזיקאים</w:t>
      </w:r>
      <w:r w:rsidRPr="00470E1F">
        <w:rPr>
          <w:rFonts w:ascii="Calibri" w:eastAsia="Calibri" w:hAnsi="Calibri" w:cs="David"/>
          <w:rtl/>
        </w:rPr>
        <w:t xml:space="preserve"> </w:t>
      </w:r>
      <w:r w:rsidRPr="00470E1F">
        <w:rPr>
          <w:rFonts w:ascii="Calibri" w:eastAsia="Calibri" w:hAnsi="Calibri" w:cs="David" w:hint="cs"/>
          <w:rtl/>
        </w:rPr>
        <w:t>כדיזי</w:t>
      </w:r>
      <w:r w:rsidRPr="00470E1F">
        <w:rPr>
          <w:rFonts w:ascii="Calibri" w:eastAsia="Calibri" w:hAnsi="Calibri" w:cs="David"/>
          <w:rtl/>
        </w:rPr>
        <w:t xml:space="preserve"> </w:t>
      </w:r>
      <w:r w:rsidR="00FB270B" w:rsidRPr="00470E1F">
        <w:rPr>
          <w:rFonts w:ascii="Calibri" w:eastAsia="Calibri" w:hAnsi="Calibri" w:cs="David" w:hint="cs"/>
          <w:rtl/>
        </w:rPr>
        <w:t>גילספי (</w:t>
      </w:r>
      <w:r w:rsidRPr="00470E1F">
        <w:rPr>
          <w:rFonts w:ascii="Calibri" w:eastAsia="Calibri" w:hAnsi="Calibri" w:cs="David"/>
        </w:rPr>
        <w:t>Dizzy Gillespie</w:t>
      </w:r>
      <w:r w:rsidR="00FB270B" w:rsidRPr="00470E1F">
        <w:rPr>
          <w:rFonts w:ascii="Calibri" w:eastAsia="Calibri" w:hAnsi="Calibri" w:cs="David" w:hint="cs"/>
          <w:rtl/>
        </w:rPr>
        <w:t xml:space="preserve">), </w:t>
      </w:r>
      <w:r w:rsidRPr="00470E1F">
        <w:rPr>
          <w:rFonts w:ascii="Calibri" w:eastAsia="Calibri" w:hAnsi="Calibri" w:cs="David" w:hint="cs"/>
          <w:rtl/>
        </w:rPr>
        <w:t>תאלניוס</w:t>
      </w:r>
      <w:r w:rsidRPr="00470E1F">
        <w:rPr>
          <w:rFonts w:ascii="Calibri" w:eastAsia="Calibri" w:hAnsi="Calibri" w:cs="David"/>
          <w:rtl/>
        </w:rPr>
        <w:t xml:space="preserve"> </w:t>
      </w:r>
      <w:r w:rsidRPr="00470E1F">
        <w:rPr>
          <w:rFonts w:ascii="Calibri" w:eastAsia="Calibri" w:hAnsi="Calibri" w:cs="David" w:hint="cs"/>
          <w:rtl/>
        </w:rPr>
        <w:t>מונק</w:t>
      </w:r>
      <w:r w:rsidR="00FB270B" w:rsidRPr="00470E1F">
        <w:rPr>
          <w:rFonts w:ascii="Calibri" w:eastAsia="Calibri" w:hAnsi="Calibri" w:cs="David" w:hint="cs"/>
          <w:rtl/>
        </w:rPr>
        <w:t xml:space="preserve"> (</w:t>
      </w:r>
      <w:r w:rsidR="00FB270B" w:rsidRPr="00470E1F">
        <w:rPr>
          <w:rFonts w:ascii="Calibri" w:eastAsia="Calibri" w:hAnsi="Calibri" w:cs="David"/>
        </w:rPr>
        <w:t>T</w:t>
      </w:r>
      <w:r w:rsidRPr="00470E1F">
        <w:rPr>
          <w:rFonts w:ascii="Calibri" w:eastAsia="Calibri" w:hAnsi="Calibri" w:cs="David"/>
        </w:rPr>
        <w:t>helonious Monk</w:t>
      </w:r>
      <w:r w:rsidR="00FB270B" w:rsidRPr="00470E1F">
        <w:rPr>
          <w:rFonts w:ascii="Calibri" w:eastAsia="Calibri" w:hAnsi="Calibri" w:cs="David" w:hint="cs"/>
          <w:rtl/>
        </w:rPr>
        <w:t>)</w:t>
      </w:r>
      <w:r w:rsidRPr="00470E1F">
        <w:rPr>
          <w:rFonts w:ascii="Calibri" w:eastAsia="Calibri" w:hAnsi="Calibri" w:cs="David"/>
        </w:rPr>
        <w:t xml:space="preserve"> </w:t>
      </w:r>
      <w:r w:rsidRPr="00470E1F">
        <w:rPr>
          <w:rFonts w:ascii="Calibri" w:eastAsia="Calibri" w:hAnsi="Calibri" w:cs="David" w:hint="cs"/>
          <w:rtl/>
        </w:rPr>
        <w:t>וצ</w:t>
      </w:r>
      <w:r w:rsidRPr="00470E1F">
        <w:rPr>
          <w:rFonts w:ascii="Calibri" w:eastAsia="Calibri" w:hAnsi="Calibri" w:cs="David"/>
          <w:rtl/>
        </w:rPr>
        <w:t>'</w:t>
      </w:r>
      <w:r w:rsidRPr="00470E1F">
        <w:rPr>
          <w:rFonts w:ascii="Calibri" w:eastAsia="Calibri" w:hAnsi="Calibri" w:cs="David" w:hint="cs"/>
          <w:rtl/>
        </w:rPr>
        <w:t>ארלי</w:t>
      </w:r>
      <w:r w:rsidRPr="00470E1F">
        <w:rPr>
          <w:rFonts w:ascii="Calibri" w:eastAsia="Calibri" w:hAnsi="Calibri" w:cs="David"/>
          <w:rtl/>
        </w:rPr>
        <w:t xml:space="preserve"> </w:t>
      </w:r>
      <w:r w:rsidRPr="00470E1F">
        <w:rPr>
          <w:rFonts w:ascii="Calibri" w:eastAsia="Calibri" w:hAnsi="Calibri" w:cs="David" w:hint="cs"/>
          <w:rtl/>
        </w:rPr>
        <w:t>פרקר</w:t>
      </w:r>
      <w:r w:rsidR="00FB270B" w:rsidRPr="00470E1F">
        <w:rPr>
          <w:rFonts w:ascii="Calibri" w:eastAsia="Calibri" w:hAnsi="Calibri" w:cs="David" w:hint="cs"/>
          <w:rtl/>
        </w:rPr>
        <w:t xml:space="preserve"> (</w:t>
      </w:r>
      <w:r w:rsidR="00FB270B" w:rsidRPr="00470E1F">
        <w:rPr>
          <w:rFonts w:ascii="Calibri" w:eastAsia="Calibri" w:hAnsi="Calibri" w:cs="David"/>
        </w:rPr>
        <w:t>Charlie Parker</w:t>
      </w:r>
      <w:r w:rsidR="00FB270B" w:rsidRPr="00470E1F">
        <w:rPr>
          <w:rFonts w:ascii="Calibri" w:eastAsia="Calibri" w:hAnsi="Calibri" w:cs="David" w:hint="cs"/>
          <w:rtl/>
        </w:rPr>
        <w:t>)</w:t>
      </w:r>
      <w:r w:rsidRPr="00470E1F">
        <w:rPr>
          <w:rFonts w:ascii="Calibri" w:eastAsia="Calibri" w:hAnsi="Calibri" w:cs="David"/>
          <w:rtl/>
        </w:rPr>
        <w:t xml:space="preserve">. </w:t>
      </w:r>
      <w:r w:rsidRPr="00470E1F">
        <w:rPr>
          <w:rFonts w:ascii="Calibri" w:eastAsia="Calibri" w:hAnsi="Calibri" w:cs="David" w:hint="cs"/>
          <w:rtl/>
        </w:rPr>
        <w:t>כחלק</w:t>
      </w:r>
      <w:r w:rsidRPr="00470E1F">
        <w:rPr>
          <w:rFonts w:ascii="Calibri" w:eastAsia="Calibri" w:hAnsi="Calibri" w:cs="David"/>
          <w:rtl/>
        </w:rPr>
        <w:t xml:space="preserve"> </w:t>
      </w:r>
      <w:r w:rsidRPr="00470E1F">
        <w:rPr>
          <w:rFonts w:ascii="Calibri" w:eastAsia="Calibri" w:hAnsi="Calibri" w:cs="David" w:hint="cs"/>
          <w:rtl/>
        </w:rPr>
        <w:t>מהחידושים</w:t>
      </w:r>
      <w:r w:rsidRPr="00470E1F">
        <w:rPr>
          <w:rFonts w:ascii="Calibri" w:eastAsia="Calibri" w:hAnsi="Calibri" w:cs="David"/>
          <w:rtl/>
        </w:rPr>
        <w:t xml:space="preserve"> </w:t>
      </w:r>
      <w:r w:rsidRPr="00470E1F">
        <w:rPr>
          <w:rFonts w:ascii="Calibri" w:eastAsia="Calibri" w:hAnsi="Calibri" w:cs="David" w:hint="cs"/>
          <w:rtl/>
        </w:rPr>
        <w:t>אשר</w:t>
      </w:r>
      <w:r w:rsidRPr="00470E1F">
        <w:rPr>
          <w:rFonts w:ascii="Calibri" w:eastAsia="Calibri" w:hAnsi="Calibri" w:cs="David"/>
          <w:rtl/>
        </w:rPr>
        <w:t xml:space="preserve"> </w:t>
      </w:r>
      <w:r w:rsidRPr="00470E1F">
        <w:rPr>
          <w:rFonts w:ascii="Calibri" w:eastAsia="Calibri" w:hAnsi="Calibri" w:cs="David" w:hint="cs"/>
          <w:rtl/>
        </w:rPr>
        <w:t>הוכנסו</w:t>
      </w:r>
      <w:r w:rsidRPr="00470E1F">
        <w:rPr>
          <w:rFonts w:ascii="Calibri" w:eastAsia="Calibri" w:hAnsi="Calibri" w:cs="David"/>
          <w:rtl/>
        </w:rPr>
        <w:t xml:space="preserve"> </w:t>
      </w:r>
      <w:r w:rsidRPr="00470E1F">
        <w:rPr>
          <w:rFonts w:ascii="Calibri" w:eastAsia="Calibri" w:hAnsi="Calibri" w:cs="David" w:hint="cs"/>
          <w:rtl/>
        </w:rPr>
        <w:t>לסוגה</w:t>
      </w:r>
      <w:r w:rsidRPr="00470E1F">
        <w:rPr>
          <w:rFonts w:ascii="Calibri" w:eastAsia="Calibri" w:hAnsi="Calibri" w:cs="David"/>
          <w:rtl/>
        </w:rPr>
        <w:t xml:space="preserve">, </w:t>
      </w:r>
      <w:r w:rsidRPr="00470E1F">
        <w:rPr>
          <w:rFonts w:ascii="Calibri" w:eastAsia="Calibri" w:hAnsi="Calibri" w:cs="David" w:hint="cs"/>
          <w:rtl/>
        </w:rPr>
        <w:t>היה</w:t>
      </w:r>
      <w:r w:rsidRPr="00470E1F">
        <w:rPr>
          <w:rFonts w:ascii="Calibri" w:eastAsia="Calibri" w:hAnsi="Calibri" w:cs="David"/>
          <w:rtl/>
        </w:rPr>
        <w:t xml:space="preserve"> </w:t>
      </w:r>
      <w:r w:rsidRPr="00470E1F">
        <w:rPr>
          <w:rFonts w:ascii="Calibri" w:eastAsia="Calibri" w:hAnsi="Calibri" w:cs="David" w:hint="cs"/>
          <w:rtl/>
        </w:rPr>
        <w:t>שימוש</w:t>
      </w:r>
      <w:r w:rsidRPr="00470E1F">
        <w:rPr>
          <w:rFonts w:ascii="Calibri" w:eastAsia="Calibri" w:hAnsi="Calibri" w:cs="David"/>
          <w:rtl/>
        </w:rPr>
        <w:t xml:space="preserve"> </w:t>
      </w:r>
      <w:r w:rsidRPr="00470E1F">
        <w:rPr>
          <w:rFonts w:ascii="Calibri" w:eastAsia="Calibri" w:hAnsi="Calibri" w:cs="David" w:hint="cs"/>
          <w:rtl/>
        </w:rPr>
        <w:t>בנושאים</w:t>
      </w:r>
      <w:r w:rsidRPr="00470E1F">
        <w:rPr>
          <w:rFonts w:ascii="Calibri" w:eastAsia="Calibri" w:hAnsi="Calibri" w:cs="David"/>
          <w:rtl/>
        </w:rPr>
        <w:t xml:space="preserve"> </w:t>
      </w:r>
      <w:r w:rsidRPr="00470E1F">
        <w:rPr>
          <w:rFonts w:ascii="Calibri" w:eastAsia="Calibri" w:hAnsi="Calibri" w:cs="David" w:hint="cs"/>
          <w:rtl/>
        </w:rPr>
        <w:t>מלודיים</w:t>
      </w:r>
      <w:r w:rsidRPr="00470E1F">
        <w:rPr>
          <w:rFonts w:ascii="Calibri" w:eastAsia="Calibri" w:hAnsi="Calibri" w:cs="David"/>
          <w:rtl/>
        </w:rPr>
        <w:t xml:space="preserve"> </w:t>
      </w:r>
      <w:r w:rsidRPr="00470E1F">
        <w:rPr>
          <w:rFonts w:ascii="Calibri" w:eastAsia="Calibri" w:hAnsi="Calibri" w:cs="David" w:hint="cs"/>
          <w:rtl/>
        </w:rPr>
        <w:t>חדשים</w:t>
      </w:r>
      <w:r w:rsidRPr="00470E1F">
        <w:rPr>
          <w:rFonts w:ascii="Calibri" w:eastAsia="Calibri" w:hAnsi="Calibri" w:cs="David"/>
          <w:rtl/>
        </w:rPr>
        <w:t xml:space="preserve"> </w:t>
      </w:r>
      <w:r w:rsidRPr="00470E1F">
        <w:rPr>
          <w:rFonts w:ascii="Calibri" w:eastAsia="Calibri" w:hAnsi="Calibri" w:cs="David" w:hint="cs"/>
          <w:rtl/>
        </w:rPr>
        <w:t>על</w:t>
      </w:r>
      <w:r w:rsidRPr="00470E1F">
        <w:rPr>
          <w:rFonts w:ascii="Calibri" w:eastAsia="Calibri" w:hAnsi="Calibri" w:cs="David"/>
          <w:rtl/>
        </w:rPr>
        <w:t xml:space="preserve"> </w:t>
      </w:r>
      <w:r w:rsidRPr="00470E1F">
        <w:rPr>
          <w:rFonts w:ascii="Calibri" w:eastAsia="Calibri" w:hAnsi="Calibri" w:cs="David" w:hint="cs"/>
          <w:rtl/>
        </w:rPr>
        <w:t>בסיס</w:t>
      </w:r>
      <w:r w:rsidRPr="00470E1F">
        <w:rPr>
          <w:rFonts w:ascii="Calibri" w:eastAsia="Calibri" w:hAnsi="Calibri" w:cs="David"/>
          <w:rtl/>
        </w:rPr>
        <w:t xml:space="preserve"> </w:t>
      </w:r>
      <w:r w:rsidRPr="00470E1F">
        <w:rPr>
          <w:rFonts w:ascii="Calibri" w:eastAsia="Calibri" w:hAnsi="Calibri" w:cs="David" w:hint="cs"/>
          <w:rtl/>
        </w:rPr>
        <w:t>המבנים</w:t>
      </w:r>
      <w:r w:rsidRPr="00470E1F">
        <w:rPr>
          <w:rFonts w:ascii="Calibri" w:eastAsia="Calibri" w:hAnsi="Calibri" w:cs="David"/>
          <w:rtl/>
        </w:rPr>
        <w:t xml:space="preserve"> </w:t>
      </w:r>
      <w:r w:rsidRPr="00470E1F">
        <w:rPr>
          <w:rFonts w:ascii="Calibri" w:eastAsia="Calibri" w:hAnsi="Calibri" w:cs="David" w:hint="cs"/>
          <w:rtl/>
        </w:rPr>
        <w:t>ההרמוניים</w:t>
      </w:r>
      <w:r w:rsidRPr="00470E1F">
        <w:rPr>
          <w:rFonts w:ascii="Calibri" w:eastAsia="Calibri" w:hAnsi="Calibri" w:cs="David"/>
          <w:rtl/>
        </w:rPr>
        <w:t xml:space="preserve"> </w:t>
      </w:r>
      <w:r w:rsidRPr="00470E1F">
        <w:rPr>
          <w:rFonts w:ascii="Calibri" w:eastAsia="Calibri" w:hAnsi="Calibri" w:cs="David" w:hint="cs"/>
          <w:rtl/>
        </w:rPr>
        <w:t>של</w:t>
      </w:r>
      <w:r w:rsidRPr="00470E1F">
        <w:rPr>
          <w:rFonts w:ascii="Calibri" w:eastAsia="Calibri" w:hAnsi="Calibri" w:cs="David"/>
          <w:rtl/>
        </w:rPr>
        <w:t xml:space="preserve"> "</w:t>
      </w:r>
      <w:r w:rsidRPr="00470E1F">
        <w:rPr>
          <w:rFonts w:ascii="Calibri" w:eastAsia="Calibri" w:hAnsi="Calibri" w:cs="David" w:hint="cs"/>
          <w:rtl/>
        </w:rPr>
        <w:t>סטנדרטים</w:t>
      </w:r>
      <w:r w:rsidRPr="00470E1F">
        <w:rPr>
          <w:rFonts w:ascii="Calibri" w:eastAsia="Calibri" w:hAnsi="Calibri" w:cs="David"/>
          <w:rtl/>
        </w:rPr>
        <w:t xml:space="preserve"> </w:t>
      </w:r>
      <w:r w:rsidRPr="00470E1F">
        <w:rPr>
          <w:rFonts w:ascii="Calibri" w:eastAsia="Calibri" w:hAnsi="Calibri" w:cs="David" w:hint="cs"/>
          <w:rtl/>
        </w:rPr>
        <w:t>קלאסיים</w:t>
      </w:r>
      <w:r w:rsidRPr="00470E1F">
        <w:rPr>
          <w:rFonts w:ascii="Calibri" w:eastAsia="Calibri" w:hAnsi="Calibri" w:cs="David"/>
          <w:rtl/>
        </w:rPr>
        <w:t xml:space="preserve">" </w:t>
      </w:r>
      <w:r w:rsidRPr="00470E1F">
        <w:rPr>
          <w:rFonts w:ascii="Calibri" w:eastAsia="Calibri" w:hAnsi="Calibri" w:cs="David" w:hint="cs"/>
          <w:rtl/>
        </w:rPr>
        <w:t>מתקופת</w:t>
      </w:r>
      <w:r w:rsidRPr="00470E1F">
        <w:rPr>
          <w:rFonts w:ascii="Calibri" w:eastAsia="Calibri" w:hAnsi="Calibri" w:cs="David"/>
          <w:rtl/>
        </w:rPr>
        <w:t xml:space="preserve"> </w:t>
      </w:r>
      <w:r w:rsidRPr="00470E1F">
        <w:rPr>
          <w:rFonts w:ascii="Calibri" w:eastAsia="Calibri" w:hAnsi="Calibri" w:cs="David" w:hint="cs"/>
          <w:rtl/>
        </w:rPr>
        <w:t>הסווינג</w:t>
      </w:r>
      <w:r w:rsidRPr="00470E1F">
        <w:rPr>
          <w:rFonts w:ascii="Calibri" w:eastAsia="Calibri" w:hAnsi="Calibri" w:cs="David"/>
          <w:rtl/>
        </w:rPr>
        <w:t xml:space="preserve"> </w:t>
      </w:r>
      <w:r w:rsidRPr="00470E1F">
        <w:rPr>
          <w:rFonts w:ascii="Calibri" w:eastAsia="Calibri" w:hAnsi="Calibri" w:cs="David" w:hint="cs"/>
          <w:rtl/>
        </w:rPr>
        <w:t>אשר</w:t>
      </w:r>
      <w:r w:rsidRPr="00470E1F">
        <w:rPr>
          <w:rFonts w:ascii="Calibri" w:eastAsia="Calibri" w:hAnsi="Calibri" w:cs="David"/>
          <w:rtl/>
        </w:rPr>
        <w:t xml:space="preserve"> </w:t>
      </w:r>
      <w:r w:rsidRPr="00470E1F">
        <w:rPr>
          <w:rFonts w:ascii="Calibri" w:eastAsia="Calibri" w:hAnsi="Calibri" w:cs="David" w:hint="cs"/>
          <w:rtl/>
        </w:rPr>
        <w:t>הייתה</w:t>
      </w:r>
      <w:r w:rsidRPr="00470E1F">
        <w:rPr>
          <w:rFonts w:ascii="Calibri" w:eastAsia="Calibri" w:hAnsi="Calibri" w:cs="David"/>
          <w:rtl/>
        </w:rPr>
        <w:t xml:space="preserve"> </w:t>
      </w:r>
      <w:r w:rsidRPr="00470E1F">
        <w:rPr>
          <w:rFonts w:ascii="Calibri" w:eastAsia="Calibri" w:hAnsi="Calibri" w:cs="David" w:hint="cs"/>
          <w:rtl/>
        </w:rPr>
        <w:t>פופולרית</w:t>
      </w:r>
      <w:r w:rsidRPr="00470E1F">
        <w:rPr>
          <w:rFonts w:ascii="Calibri" w:eastAsia="Calibri" w:hAnsi="Calibri" w:cs="David"/>
          <w:rtl/>
        </w:rPr>
        <w:t xml:space="preserve"> </w:t>
      </w:r>
      <w:r w:rsidRPr="00470E1F">
        <w:rPr>
          <w:rFonts w:ascii="Calibri" w:eastAsia="Calibri" w:hAnsi="Calibri" w:cs="David" w:hint="cs"/>
          <w:rtl/>
        </w:rPr>
        <w:t>לפניה</w:t>
      </w:r>
      <w:r w:rsidRPr="00470E1F">
        <w:rPr>
          <w:rFonts w:ascii="Calibri" w:eastAsia="Calibri" w:hAnsi="Calibri" w:cs="David"/>
          <w:rtl/>
        </w:rPr>
        <w:t xml:space="preserve">. </w:t>
      </w:r>
      <w:r w:rsidRPr="00470E1F">
        <w:rPr>
          <w:rFonts w:ascii="Calibri" w:eastAsia="Calibri" w:hAnsi="Calibri" w:cs="David" w:hint="cs"/>
          <w:rtl/>
        </w:rPr>
        <w:t>וכך</w:t>
      </w:r>
      <w:r w:rsidRPr="00470E1F">
        <w:rPr>
          <w:rFonts w:ascii="Calibri" w:eastAsia="Calibri" w:hAnsi="Calibri" w:cs="David"/>
          <w:rtl/>
        </w:rPr>
        <w:t xml:space="preserve"> </w:t>
      </w:r>
      <w:r w:rsidRPr="00470E1F">
        <w:rPr>
          <w:rFonts w:ascii="Calibri" w:eastAsia="Calibri" w:hAnsi="Calibri" w:cs="David" w:hint="cs"/>
          <w:rtl/>
        </w:rPr>
        <w:t>נוצר</w:t>
      </w:r>
      <w:r w:rsidRPr="00470E1F">
        <w:rPr>
          <w:rFonts w:ascii="Calibri" w:eastAsia="Calibri" w:hAnsi="Calibri" w:cs="David"/>
          <w:rtl/>
        </w:rPr>
        <w:t xml:space="preserve"> </w:t>
      </w:r>
      <w:r w:rsidRPr="00470E1F">
        <w:rPr>
          <w:rFonts w:ascii="Calibri" w:eastAsia="Calibri" w:hAnsi="Calibri" w:cs="David" w:hint="cs"/>
          <w:rtl/>
        </w:rPr>
        <w:t>רפרטואר</w:t>
      </w:r>
      <w:r w:rsidRPr="00470E1F">
        <w:rPr>
          <w:rFonts w:ascii="Calibri" w:eastAsia="Calibri" w:hAnsi="Calibri" w:cs="David"/>
          <w:rtl/>
        </w:rPr>
        <w:t xml:space="preserve"> </w:t>
      </w:r>
      <w:r w:rsidRPr="00470E1F">
        <w:rPr>
          <w:rFonts w:ascii="Calibri" w:eastAsia="Calibri" w:hAnsi="Calibri" w:cs="David" w:hint="cs"/>
          <w:rtl/>
        </w:rPr>
        <w:t>חדש</w:t>
      </w:r>
      <w:r w:rsidRPr="00470E1F">
        <w:rPr>
          <w:rFonts w:ascii="Calibri" w:eastAsia="Calibri" w:hAnsi="Calibri" w:cs="David"/>
          <w:rtl/>
        </w:rPr>
        <w:t xml:space="preserve"> </w:t>
      </w:r>
      <w:r w:rsidRPr="00470E1F">
        <w:rPr>
          <w:rFonts w:ascii="Calibri" w:eastAsia="Calibri" w:hAnsi="Calibri" w:cs="David" w:hint="cs"/>
          <w:rtl/>
        </w:rPr>
        <w:t>קרוב</w:t>
      </w:r>
      <w:r w:rsidRPr="00470E1F">
        <w:rPr>
          <w:rFonts w:ascii="Calibri" w:eastAsia="Calibri" w:hAnsi="Calibri" w:cs="David"/>
          <w:rtl/>
        </w:rPr>
        <w:t xml:space="preserve"> </w:t>
      </w:r>
      <w:r w:rsidRPr="00470E1F">
        <w:rPr>
          <w:rFonts w:ascii="Calibri" w:eastAsia="Calibri" w:hAnsi="Calibri" w:cs="David" w:hint="cs"/>
          <w:rtl/>
        </w:rPr>
        <w:t>יותר</w:t>
      </w:r>
      <w:r w:rsidRPr="00470E1F">
        <w:rPr>
          <w:rFonts w:ascii="Calibri" w:eastAsia="Calibri" w:hAnsi="Calibri" w:cs="David"/>
          <w:rtl/>
        </w:rPr>
        <w:t xml:space="preserve"> </w:t>
      </w:r>
      <w:r w:rsidRPr="00470E1F">
        <w:rPr>
          <w:rFonts w:ascii="Calibri" w:eastAsia="Calibri" w:hAnsi="Calibri" w:cs="David" w:hint="cs"/>
          <w:rtl/>
        </w:rPr>
        <w:t>לרוח</w:t>
      </w:r>
      <w:r w:rsidRPr="00470E1F">
        <w:rPr>
          <w:rFonts w:ascii="Calibri" w:eastAsia="Calibri" w:hAnsi="Calibri" w:cs="David"/>
          <w:rtl/>
        </w:rPr>
        <w:t xml:space="preserve"> </w:t>
      </w:r>
      <w:r w:rsidRPr="00470E1F">
        <w:rPr>
          <w:rFonts w:ascii="Calibri" w:eastAsia="Calibri" w:hAnsi="Calibri" w:cs="David" w:hint="cs"/>
          <w:rtl/>
        </w:rPr>
        <w:t>סגנון</w:t>
      </w:r>
      <w:r w:rsidRPr="00470E1F">
        <w:rPr>
          <w:rFonts w:ascii="Calibri" w:eastAsia="Calibri" w:hAnsi="Calibri" w:cs="David"/>
          <w:rtl/>
        </w:rPr>
        <w:t xml:space="preserve"> </w:t>
      </w:r>
      <w:r w:rsidRPr="00470E1F">
        <w:rPr>
          <w:rFonts w:ascii="Calibri" w:eastAsia="Calibri" w:hAnsi="Calibri" w:cs="David" w:hint="cs"/>
          <w:rtl/>
        </w:rPr>
        <w:t>האלתור</w:t>
      </w:r>
      <w:r w:rsidRPr="00470E1F">
        <w:rPr>
          <w:rFonts w:ascii="Calibri" w:eastAsia="Calibri" w:hAnsi="Calibri" w:cs="David"/>
          <w:rtl/>
        </w:rPr>
        <w:t xml:space="preserve"> </w:t>
      </w:r>
      <w:r w:rsidRPr="00470E1F">
        <w:rPr>
          <w:rFonts w:ascii="Calibri" w:eastAsia="Calibri" w:hAnsi="Calibri" w:cs="David" w:hint="cs"/>
          <w:rtl/>
        </w:rPr>
        <w:t>של</w:t>
      </w:r>
      <w:r w:rsidRPr="00470E1F">
        <w:rPr>
          <w:rFonts w:ascii="Calibri" w:eastAsia="Calibri" w:hAnsi="Calibri" w:cs="David"/>
          <w:rtl/>
        </w:rPr>
        <w:t xml:space="preserve"> </w:t>
      </w:r>
      <w:r w:rsidRPr="00470E1F">
        <w:rPr>
          <w:rFonts w:ascii="Calibri" w:eastAsia="Calibri" w:hAnsi="Calibri" w:cs="David" w:hint="cs"/>
          <w:rtl/>
        </w:rPr>
        <w:t>הנגנים</w:t>
      </w:r>
      <w:r w:rsidRPr="00470E1F">
        <w:rPr>
          <w:rFonts w:ascii="Calibri" w:eastAsia="Calibri" w:hAnsi="Calibri" w:cs="David"/>
          <w:rtl/>
        </w:rPr>
        <w:t xml:space="preserve">. </w:t>
      </w:r>
      <w:r w:rsidRPr="00470E1F">
        <w:rPr>
          <w:rFonts w:ascii="Calibri" w:eastAsia="Calibri" w:hAnsi="Calibri" w:cs="David" w:hint="cs"/>
          <w:rtl/>
        </w:rPr>
        <w:t>רוח</w:t>
      </w:r>
      <w:r w:rsidRPr="00470E1F">
        <w:rPr>
          <w:rFonts w:ascii="Calibri" w:eastAsia="Calibri" w:hAnsi="Calibri" w:cs="David"/>
          <w:rtl/>
        </w:rPr>
        <w:t xml:space="preserve"> </w:t>
      </w:r>
      <w:r w:rsidRPr="00470E1F">
        <w:rPr>
          <w:rFonts w:ascii="Calibri" w:eastAsia="Calibri" w:hAnsi="Calibri" w:cs="David" w:hint="cs"/>
          <w:rtl/>
        </w:rPr>
        <w:t>האלתור</w:t>
      </w:r>
      <w:r w:rsidRPr="00470E1F">
        <w:rPr>
          <w:rFonts w:ascii="Calibri" w:eastAsia="Calibri" w:hAnsi="Calibri" w:cs="David"/>
          <w:rtl/>
        </w:rPr>
        <w:t xml:space="preserve"> </w:t>
      </w:r>
      <w:r w:rsidRPr="00470E1F">
        <w:rPr>
          <w:rFonts w:ascii="Calibri" w:eastAsia="Calibri" w:hAnsi="Calibri" w:cs="David" w:hint="cs"/>
          <w:rtl/>
        </w:rPr>
        <w:t>נעשתה</w:t>
      </w:r>
      <w:r w:rsidRPr="00470E1F">
        <w:rPr>
          <w:rFonts w:ascii="Calibri" w:eastAsia="Calibri" w:hAnsi="Calibri" w:cs="David"/>
          <w:rtl/>
        </w:rPr>
        <w:t xml:space="preserve"> </w:t>
      </w:r>
      <w:r w:rsidRPr="00470E1F">
        <w:rPr>
          <w:rFonts w:ascii="Calibri" w:eastAsia="Calibri" w:hAnsi="Calibri" w:cs="David" w:hint="cs"/>
          <w:rtl/>
        </w:rPr>
        <w:t>בהתאם</w:t>
      </w:r>
      <w:r w:rsidRPr="00470E1F">
        <w:rPr>
          <w:rFonts w:ascii="Calibri" w:eastAsia="Calibri" w:hAnsi="Calibri" w:cs="David"/>
          <w:rtl/>
        </w:rPr>
        <w:t xml:space="preserve">, </w:t>
      </w:r>
      <w:r w:rsidRPr="00470E1F">
        <w:rPr>
          <w:rFonts w:ascii="Calibri" w:eastAsia="Calibri" w:hAnsi="Calibri" w:cs="David" w:hint="cs"/>
          <w:rtl/>
        </w:rPr>
        <w:t>או</w:t>
      </w:r>
      <w:r w:rsidRPr="00470E1F">
        <w:rPr>
          <w:rFonts w:ascii="Calibri" w:eastAsia="Calibri" w:hAnsi="Calibri" w:cs="David"/>
          <w:rtl/>
        </w:rPr>
        <w:t xml:space="preserve"> </w:t>
      </w:r>
      <w:r w:rsidRPr="00470E1F">
        <w:rPr>
          <w:rFonts w:ascii="Calibri" w:eastAsia="Calibri" w:hAnsi="Calibri" w:cs="David" w:hint="cs"/>
          <w:rtl/>
        </w:rPr>
        <w:t>אף</w:t>
      </w:r>
      <w:r w:rsidRPr="00470E1F">
        <w:rPr>
          <w:rFonts w:ascii="Calibri" w:eastAsia="Calibri" w:hAnsi="Calibri" w:cs="David"/>
          <w:rtl/>
        </w:rPr>
        <w:t xml:space="preserve"> </w:t>
      </w:r>
      <w:r w:rsidRPr="00470E1F">
        <w:rPr>
          <w:rFonts w:ascii="Calibri" w:eastAsia="Calibri" w:hAnsi="Calibri" w:cs="David" w:hint="cs"/>
          <w:rtl/>
        </w:rPr>
        <w:t>במקביל</w:t>
      </w:r>
      <w:r w:rsidRPr="00470E1F">
        <w:rPr>
          <w:rFonts w:ascii="Calibri" w:eastAsia="Calibri" w:hAnsi="Calibri" w:cs="David"/>
          <w:rtl/>
        </w:rPr>
        <w:t xml:space="preserve">, </w:t>
      </w:r>
      <w:r w:rsidRPr="00470E1F">
        <w:rPr>
          <w:rFonts w:ascii="Calibri" w:eastAsia="Calibri" w:hAnsi="Calibri" w:cs="David" w:hint="cs"/>
          <w:rtl/>
        </w:rPr>
        <w:t>בעלת</w:t>
      </w:r>
      <w:r w:rsidRPr="00470E1F">
        <w:rPr>
          <w:rFonts w:ascii="Calibri" w:eastAsia="Calibri" w:hAnsi="Calibri" w:cs="David"/>
          <w:rtl/>
        </w:rPr>
        <w:t xml:space="preserve"> </w:t>
      </w:r>
      <w:r w:rsidRPr="00470E1F">
        <w:rPr>
          <w:rFonts w:ascii="Calibri" w:eastAsia="Calibri" w:hAnsi="Calibri" w:cs="David" w:hint="cs"/>
          <w:rtl/>
        </w:rPr>
        <w:t>צורה</w:t>
      </w:r>
      <w:r w:rsidRPr="00470E1F">
        <w:rPr>
          <w:rFonts w:ascii="Calibri" w:eastAsia="Calibri" w:hAnsi="Calibri" w:cs="David"/>
          <w:rtl/>
        </w:rPr>
        <w:t xml:space="preserve"> "</w:t>
      </w:r>
      <w:r w:rsidRPr="00470E1F">
        <w:rPr>
          <w:rFonts w:ascii="Calibri" w:eastAsia="Calibri" w:hAnsi="Calibri" w:cs="David" w:hint="cs"/>
          <w:rtl/>
        </w:rPr>
        <w:t>מחפשת</w:t>
      </w:r>
      <w:r w:rsidRPr="00470E1F">
        <w:rPr>
          <w:rFonts w:ascii="Calibri" w:eastAsia="Calibri" w:hAnsi="Calibri" w:cs="David"/>
          <w:rtl/>
        </w:rPr>
        <w:t xml:space="preserve">" </w:t>
      </w:r>
      <w:r w:rsidRPr="00470E1F">
        <w:rPr>
          <w:rFonts w:ascii="Calibri" w:eastAsia="Calibri" w:hAnsi="Calibri" w:cs="David" w:hint="cs"/>
          <w:rtl/>
        </w:rPr>
        <w:t>יותר</w:t>
      </w:r>
      <w:r w:rsidRPr="00470E1F">
        <w:rPr>
          <w:rFonts w:ascii="Calibri" w:eastAsia="Calibri" w:hAnsi="Calibri" w:cs="David"/>
          <w:rtl/>
        </w:rPr>
        <w:t xml:space="preserve"> </w:t>
      </w:r>
      <w:r w:rsidRPr="00470E1F">
        <w:rPr>
          <w:rFonts w:ascii="Calibri" w:eastAsia="Calibri" w:hAnsi="Calibri" w:cs="David" w:hint="cs"/>
          <w:rtl/>
        </w:rPr>
        <w:t>ממה</w:t>
      </w:r>
      <w:r w:rsidRPr="00470E1F">
        <w:rPr>
          <w:rFonts w:ascii="Calibri" w:eastAsia="Calibri" w:hAnsi="Calibri" w:cs="David"/>
          <w:rtl/>
        </w:rPr>
        <w:t xml:space="preserve"> </w:t>
      </w:r>
      <w:r w:rsidRPr="00470E1F">
        <w:rPr>
          <w:rFonts w:ascii="Calibri" w:eastAsia="Calibri" w:hAnsi="Calibri" w:cs="David" w:hint="cs"/>
          <w:rtl/>
        </w:rPr>
        <w:t>שהיה</w:t>
      </w:r>
      <w:r w:rsidRPr="00470E1F">
        <w:rPr>
          <w:rFonts w:ascii="Calibri" w:eastAsia="Calibri" w:hAnsi="Calibri" w:cs="David"/>
          <w:rtl/>
        </w:rPr>
        <w:t xml:space="preserve"> </w:t>
      </w:r>
      <w:r w:rsidRPr="00470E1F">
        <w:rPr>
          <w:rFonts w:ascii="Calibri" w:eastAsia="Calibri" w:hAnsi="Calibri" w:cs="David" w:hint="cs"/>
          <w:rtl/>
        </w:rPr>
        <w:t>מוכר</w:t>
      </w:r>
      <w:r w:rsidRPr="00470E1F">
        <w:rPr>
          <w:rFonts w:ascii="Calibri" w:eastAsia="Calibri" w:hAnsi="Calibri" w:cs="David"/>
          <w:rtl/>
        </w:rPr>
        <w:t xml:space="preserve"> </w:t>
      </w:r>
      <w:r w:rsidRPr="00470E1F">
        <w:rPr>
          <w:rFonts w:ascii="Calibri" w:eastAsia="Calibri" w:hAnsi="Calibri" w:cs="David" w:hint="cs"/>
          <w:rtl/>
        </w:rPr>
        <w:t>בתקופת</w:t>
      </w:r>
      <w:r w:rsidRPr="00470E1F">
        <w:rPr>
          <w:rFonts w:ascii="Calibri" w:eastAsia="Calibri" w:hAnsi="Calibri" w:cs="David"/>
          <w:rtl/>
        </w:rPr>
        <w:t xml:space="preserve"> </w:t>
      </w:r>
      <w:r w:rsidRPr="00470E1F">
        <w:rPr>
          <w:rFonts w:ascii="Calibri" w:eastAsia="Calibri" w:hAnsi="Calibri" w:cs="David" w:hint="cs"/>
          <w:rtl/>
        </w:rPr>
        <w:t>הסווינג</w:t>
      </w:r>
      <w:r w:rsidRPr="00470E1F">
        <w:rPr>
          <w:rFonts w:ascii="Calibri" w:eastAsia="Calibri" w:hAnsi="Calibri" w:cs="David"/>
          <w:rtl/>
        </w:rPr>
        <w:t xml:space="preserve">, </w:t>
      </w:r>
      <w:r w:rsidRPr="00470E1F">
        <w:rPr>
          <w:rFonts w:ascii="Calibri" w:eastAsia="Calibri" w:hAnsi="Calibri" w:cs="David" w:hint="cs"/>
          <w:rtl/>
        </w:rPr>
        <w:t>וכמו</w:t>
      </w:r>
      <w:r w:rsidRPr="00470E1F">
        <w:rPr>
          <w:rFonts w:ascii="Calibri" w:eastAsia="Calibri" w:hAnsi="Calibri" w:cs="David"/>
          <w:rtl/>
        </w:rPr>
        <w:t xml:space="preserve"> </w:t>
      </w:r>
      <w:r w:rsidRPr="00470E1F">
        <w:rPr>
          <w:rFonts w:ascii="Calibri" w:eastAsia="Calibri" w:hAnsi="Calibri" w:cs="David" w:hint="cs"/>
          <w:rtl/>
        </w:rPr>
        <w:t>כן</w:t>
      </w:r>
      <w:r w:rsidRPr="00470E1F">
        <w:rPr>
          <w:rFonts w:ascii="Calibri" w:eastAsia="Calibri" w:hAnsi="Calibri" w:cs="David"/>
          <w:rtl/>
        </w:rPr>
        <w:t xml:space="preserve"> </w:t>
      </w:r>
      <w:r w:rsidRPr="00470E1F">
        <w:rPr>
          <w:rFonts w:ascii="Calibri" w:eastAsia="Calibri" w:hAnsi="Calibri" w:cs="David" w:hint="cs"/>
          <w:rtl/>
        </w:rPr>
        <w:t>כתוצאה</w:t>
      </w:r>
      <w:r w:rsidRPr="00470E1F">
        <w:rPr>
          <w:rFonts w:ascii="Calibri" w:eastAsia="Calibri" w:hAnsi="Calibri" w:cs="David"/>
          <w:rtl/>
        </w:rPr>
        <w:t xml:space="preserve"> </w:t>
      </w:r>
      <w:r w:rsidRPr="00470E1F">
        <w:rPr>
          <w:rFonts w:ascii="Calibri" w:eastAsia="Calibri" w:hAnsi="Calibri" w:cs="David" w:hint="cs"/>
          <w:rtl/>
        </w:rPr>
        <w:t>מהשינוי</w:t>
      </w:r>
      <w:r w:rsidRPr="00470E1F">
        <w:rPr>
          <w:rFonts w:ascii="Calibri" w:eastAsia="Calibri" w:hAnsi="Calibri" w:cs="David"/>
          <w:rtl/>
        </w:rPr>
        <w:t xml:space="preserve"> </w:t>
      </w:r>
      <w:r w:rsidRPr="00470E1F">
        <w:rPr>
          <w:rFonts w:ascii="Calibri" w:eastAsia="Calibri" w:hAnsi="Calibri" w:cs="David" w:hint="cs"/>
          <w:rtl/>
        </w:rPr>
        <w:t>ההרמוני</w:t>
      </w:r>
      <w:r w:rsidRPr="00470E1F">
        <w:rPr>
          <w:rFonts w:ascii="Calibri" w:eastAsia="Calibri" w:hAnsi="Calibri" w:cs="David"/>
          <w:rtl/>
        </w:rPr>
        <w:t xml:space="preserve">, </w:t>
      </w:r>
      <w:r w:rsidRPr="00470E1F">
        <w:rPr>
          <w:rFonts w:ascii="Calibri" w:eastAsia="Calibri" w:hAnsi="Calibri" w:cs="David" w:hint="cs"/>
          <w:rtl/>
        </w:rPr>
        <w:t>מלודי</w:t>
      </w:r>
      <w:r w:rsidRPr="00470E1F">
        <w:rPr>
          <w:rFonts w:ascii="Calibri" w:eastAsia="Calibri" w:hAnsi="Calibri" w:cs="David"/>
          <w:rtl/>
        </w:rPr>
        <w:t xml:space="preserve"> </w:t>
      </w:r>
      <w:r w:rsidRPr="00470E1F">
        <w:rPr>
          <w:rFonts w:ascii="Calibri" w:eastAsia="Calibri" w:hAnsi="Calibri" w:cs="David" w:hint="cs"/>
          <w:rtl/>
        </w:rPr>
        <w:t>ורתמי</w:t>
      </w:r>
      <w:r w:rsidRPr="00470E1F">
        <w:rPr>
          <w:rFonts w:ascii="Calibri" w:eastAsia="Calibri" w:hAnsi="Calibri" w:cs="David"/>
          <w:rtl/>
        </w:rPr>
        <w:t xml:space="preserve"> </w:t>
      </w:r>
      <w:r w:rsidRPr="00470E1F">
        <w:rPr>
          <w:rFonts w:ascii="Calibri" w:eastAsia="Calibri" w:hAnsi="Calibri" w:cs="David" w:hint="cs"/>
          <w:rtl/>
        </w:rPr>
        <w:t>התכוף</w:t>
      </w:r>
      <w:r w:rsidRPr="00470E1F">
        <w:rPr>
          <w:rFonts w:ascii="Calibri" w:eastAsia="Calibri" w:hAnsi="Calibri" w:cs="David"/>
          <w:rtl/>
        </w:rPr>
        <w:t xml:space="preserve">, </w:t>
      </w:r>
      <w:r w:rsidRPr="00470E1F">
        <w:rPr>
          <w:rFonts w:ascii="Calibri" w:eastAsia="Calibri" w:hAnsi="Calibri" w:cs="David" w:hint="cs"/>
          <w:rtl/>
        </w:rPr>
        <w:t>האלתור</w:t>
      </w:r>
      <w:r w:rsidRPr="00470E1F">
        <w:rPr>
          <w:rFonts w:ascii="Calibri" w:eastAsia="Calibri" w:hAnsi="Calibri" w:cs="David"/>
          <w:rtl/>
        </w:rPr>
        <w:t xml:space="preserve"> </w:t>
      </w:r>
      <w:r w:rsidRPr="00470E1F">
        <w:rPr>
          <w:rFonts w:ascii="Calibri" w:eastAsia="Calibri" w:hAnsi="Calibri" w:cs="David" w:hint="cs"/>
          <w:rtl/>
        </w:rPr>
        <w:t>נעשה</w:t>
      </w:r>
      <w:r w:rsidRPr="00470E1F">
        <w:rPr>
          <w:rFonts w:ascii="Calibri" w:eastAsia="Calibri" w:hAnsi="Calibri" w:cs="David"/>
          <w:rtl/>
        </w:rPr>
        <w:t xml:space="preserve"> </w:t>
      </w:r>
      <w:r w:rsidRPr="00470E1F">
        <w:rPr>
          <w:rFonts w:ascii="Calibri" w:eastAsia="Calibri" w:hAnsi="Calibri" w:cs="David" w:hint="cs"/>
          <w:rtl/>
        </w:rPr>
        <w:t>אף</w:t>
      </w:r>
      <w:r w:rsidRPr="00470E1F">
        <w:rPr>
          <w:rFonts w:ascii="Calibri" w:eastAsia="Calibri" w:hAnsi="Calibri" w:cs="David"/>
          <w:rtl/>
        </w:rPr>
        <w:t xml:space="preserve"> </w:t>
      </w:r>
      <w:r w:rsidRPr="00470E1F">
        <w:rPr>
          <w:rFonts w:ascii="Calibri" w:eastAsia="Calibri" w:hAnsi="Calibri" w:cs="David" w:hint="cs"/>
          <w:rtl/>
        </w:rPr>
        <w:t>דחוס</w:t>
      </w:r>
      <w:r w:rsidRPr="00470E1F">
        <w:rPr>
          <w:rFonts w:ascii="Calibri" w:eastAsia="Calibri" w:hAnsi="Calibri" w:cs="David"/>
          <w:rtl/>
        </w:rPr>
        <w:t xml:space="preserve"> </w:t>
      </w:r>
      <w:r w:rsidRPr="00470E1F">
        <w:rPr>
          <w:rFonts w:ascii="Calibri" w:eastAsia="Calibri" w:hAnsi="Calibri" w:cs="David" w:hint="cs"/>
          <w:rtl/>
        </w:rPr>
        <w:t>ומודלי</w:t>
      </w:r>
      <w:r w:rsidRPr="00470E1F">
        <w:rPr>
          <w:rFonts w:ascii="Calibri" w:eastAsia="Calibri" w:hAnsi="Calibri" w:cs="David"/>
          <w:rtl/>
        </w:rPr>
        <w:t xml:space="preserve"> </w:t>
      </w:r>
      <w:r w:rsidRPr="00470E1F">
        <w:rPr>
          <w:rFonts w:ascii="Calibri" w:eastAsia="Calibri" w:hAnsi="Calibri" w:cs="David" w:hint="cs"/>
          <w:rtl/>
        </w:rPr>
        <w:t>יותר</w:t>
      </w:r>
      <w:r w:rsidR="00A83F09" w:rsidRPr="00470E1F">
        <w:rPr>
          <w:rFonts w:ascii="Calibri" w:eastAsia="Calibri" w:hAnsi="Calibri" w:cs="David" w:hint="cs"/>
          <w:rtl/>
        </w:rPr>
        <w:t>.</w:t>
      </w:r>
      <w:r w:rsidRPr="00470E1F">
        <w:rPr>
          <w:rStyle w:val="FootnoteReference"/>
          <w:rFonts w:ascii="Calibri" w:eastAsia="Calibri" w:hAnsi="Calibri" w:cs="David"/>
        </w:rPr>
        <w:footnoteReference w:id="2"/>
      </w:r>
    </w:p>
    <w:p w14:paraId="4668F039" w14:textId="3006AC86" w:rsidR="00B91D5F" w:rsidRPr="00470E1F" w:rsidRDefault="002459F3" w:rsidP="008B6C90">
      <w:pPr>
        <w:bidi/>
        <w:spacing w:line="480" w:lineRule="auto"/>
        <w:jc w:val="both"/>
        <w:rPr>
          <w:rFonts w:ascii="Calibri" w:eastAsia="Calibri" w:hAnsi="Calibri" w:cs="David"/>
          <w:rtl/>
        </w:rPr>
      </w:pPr>
      <w:r w:rsidRPr="00470E1F">
        <w:rPr>
          <w:rFonts w:ascii="Calibri" w:eastAsia="Calibri" w:hAnsi="Calibri" w:cs="David" w:hint="cs"/>
          <w:b/>
          <w:bCs/>
          <w:rtl/>
        </w:rPr>
        <w:t>ג'אז מודאלי</w:t>
      </w:r>
      <w:r w:rsidRPr="00470E1F">
        <w:rPr>
          <w:rFonts w:ascii="Calibri" w:eastAsia="Calibri" w:hAnsi="Calibri" w:cs="David" w:hint="cs"/>
          <w:rtl/>
        </w:rPr>
        <w:t xml:space="preserve"> </w:t>
      </w:r>
      <w:r w:rsidRPr="00470E1F">
        <w:rPr>
          <w:rFonts w:ascii="Calibri" w:eastAsia="Calibri" w:hAnsi="Calibri" w:cs="David"/>
          <w:rtl/>
        </w:rPr>
        <w:t>–</w:t>
      </w:r>
      <w:r w:rsidRPr="00470E1F">
        <w:rPr>
          <w:rFonts w:ascii="Calibri" w:eastAsia="Calibri" w:hAnsi="Calibri" w:cs="David" w:hint="cs"/>
          <w:rtl/>
        </w:rPr>
        <w:t xml:space="preserve"> ג'אז מודאלי הינו סגנון שהתפתח בשנות ה</w:t>
      </w:r>
      <w:r w:rsidR="00FB270B" w:rsidRPr="00470E1F">
        <w:rPr>
          <w:rFonts w:ascii="Calibri" w:eastAsia="Calibri" w:hAnsi="Calibri" w:cs="David" w:hint="cs"/>
          <w:rtl/>
        </w:rPr>
        <w:t xml:space="preserve">- </w:t>
      </w:r>
      <w:r w:rsidRPr="00470E1F">
        <w:rPr>
          <w:rFonts w:ascii="Calibri" w:eastAsia="Calibri" w:hAnsi="Calibri" w:cs="David" w:hint="cs"/>
          <w:rtl/>
        </w:rPr>
        <w:t>50 המאוחרות של המאה ה</w:t>
      </w:r>
      <w:r w:rsidR="00FB270B" w:rsidRPr="00470E1F">
        <w:rPr>
          <w:rFonts w:ascii="Calibri" w:eastAsia="Calibri" w:hAnsi="Calibri" w:cs="David" w:hint="cs"/>
          <w:rtl/>
        </w:rPr>
        <w:t xml:space="preserve">- </w:t>
      </w:r>
      <w:r w:rsidRPr="00470E1F">
        <w:rPr>
          <w:rFonts w:ascii="Calibri" w:eastAsia="Calibri" w:hAnsi="Calibri" w:cs="David" w:hint="cs"/>
          <w:rtl/>
        </w:rPr>
        <w:t xml:space="preserve">20. זהו סגנון אשר התוכן ההרמוני והמלודי שלו מוכתב על ידי מודוסים והמאפיינים של המודוסים השונים. המוזיקאים המובילים בסגנון היו מיילס דיוויס וג'ון קולטריין. ג'אז מודאלי קשור לעיתים רחוקות למודוסים הקלאסיים (דורי, פריגי וכו'...), אבל הוא כן מדמה תחושה של מוזיקה מודאלית. במקרים </w:t>
      </w:r>
      <w:r w:rsidR="008F16D7" w:rsidRPr="00470E1F">
        <w:rPr>
          <w:rFonts w:ascii="Calibri" w:eastAsia="Calibri" w:hAnsi="Calibri" w:cs="David" w:hint="cs"/>
          <w:rtl/>
        </w:rPr>
        <w:t>מסוימים</w:t>
      </w:r>
      <w:r w:rsidRPr="00470E1F">
        <w:rPr>
          <w:rFonts w:ascii="Calibri" w:eastAsia="Calibri" w:hAnsi="Calibri" w:cs="David" w:hint="cs"/>
          <w:rtl/>
        </w:rPr>
        <w:t xml:space="preserve"> גם של סולמות ומודוסים לא קלאסיים כמו סולם ספרדי וראגות הודיות. המושג "ג'אז מודאלי" גם כן ניתן, באופן שגוי, להופעות וביצועים המבוססים על מודוסים מאג'וריים ומינוריים. הסגנ</w:t>
      </w:r>
      <w:r w:rsidR="00A83F09" w:rsidRPr="00470E1F">
        <w:rPr>
          <w:rFonts w:ascii="Calibri" w:eastAsia="Calibri" w:hAnsi="Calibri" w:cs="David" w:hint="cs"/>
          <w:rtl/>
        </w:rPr>
        <w:t>ון משך</w:t>
      </w:r>
      <w:r w:rsidRPr="00470E1F">
        <w:rPr>
          <w:rFonts w:ascii="Calibri" w:eastAsia="Calibri" w:hAnsi="Calibri" w:cs="David" w:hint="cs"/>
          <w:rtl/>
        </w:rPr>
        <w:t xml:space="preserve"> חלק מהמוזיקאים מכיוון שאינו דורש מאמץ רב בהשוואה לסגנונות המתבססים על </w:t>
      </w:r>
      <w:r w:rsidR="00A83F09" w:rsidRPr="00470E1F">
        <w:rPr>
          <w:rFonts w:ascii="Calibri" w:eastAsia="Calibri" w:hAnsi="Calibri" w:cs="David" w:hint="cs"/>
          <w:rtl/>
        </w:rPr>
        <w:t>מהלכי אקורדים</w:t>
      </w:r>
      <w:r w:rsidR="00B05762" w:rsidRPr="00470E1F">
        <w:rPr>
          <w:rFonts w:ascii="Calibri" w:eastAsia="Calibri" w:hAnsi="Calibri" w:cs="David" w:hint="cs"/>
          <w:rtl/>
        </w:rPr>
        <w:t xml:space="preserve"> מורכבים ועמוסים</w:t>
      </w:r>
      <w:r w:rsidR="00A83F09" w:rsidRPr="00470E1F">
        <w:rPr>
          <w:rFonts w:ascii="Calibri" w:eastAsia="Calibri" w:hAnsi="Calibri" w:cs="David" w:hint="cs"/>
          <w:rtl/>
        </w:rPr>
        <w:t xml:space="preserve"> יותר</w:t>
      </w:r>
      <w:r w:rsidR="00B05762" w:rsidRPr="00470E1F">
        <w:rPr>
          <w:rFonts w:ascii="Calibri" w:eastAsia="Calibri" w:hAnsi="Calibri" w:cs="David" w:hint="cs"/>
          <w:rtl/>
        </w:rPr>
        <w:t xml:space="preserve">. מכיוון שהסגנון חופשי מהפרעות הרמוניות דחופות (טוניקליזציות, </w:t>
      </w:r>
      <w:r w:rsidR="00B05762" w:rsidRPr="00470E1F">
        <w:rPr>
          <w:rFonts w:ascii="Calibri" w:eastAsia="Calibri" w:hAnsi="Calibri" w:cs="David"/>
        </w:rPr>
        <w:t>key of the moment</w:t>
      </w:r>
      <w:r w:rsidR="00B05762" w:rsidRPr="00470E1F">
        <w:rPr>
          <w:rFonts w:ascii="Calibri" w:eastAsia="Calibri" w:hAnsi="Calibri" w:cs="David" w:hint="cs"/>
          <w:rtl/>
        </w:rPr>
        <w:t>) הוא מאפשר תחושה רגוע</w:t>
      </w:r>
      <w:r w:rsidR="00A83F09" w:rsidRPr="00470E1F">
        <w:rPr>
          <w:rFonts w:ascii="Calibri" w:eastAsia="Calibri" w:hAnsi="Calibri" w:cs="David" w:hint="cs"/>
          <w:rtl/>
        </w:rPr>
        <w:t>ה ומדיט</w:t>
      </w:r>
      <w:r w:rsidR="00B05762" w:rsidRPr="00470E1F">
        <w:rPr>
          <w:rFonts w:ascii="Calibri" w:eastAsia="Calibri" w:hAnsi="Calibri" w:cs="David" w:hint="cs"/>
          <w:rtl/>
        </w:rPr>
        <w:t xml:space="preserve">טיבית. רוב היצירות בסגנון מבוססות על שני אקורדים או </w:t>
      </w:r>
      <w:r w:rsidR="00B05762" w:rsidRPr="00470E1F">
        <w:rPr>
          <w:rFonts w:ascii="Calibri" w:eastAsia="Calibri" w:hAnsi="Calibri" w:cs="David"/>
        </w:rPr>
        <w:t>drone</w:t>
      </w:r>
      <w:r w:rsidR="00B05762" w:rsidRPr="00470E1F">
        <w:rPr>
          <w:rFonts w:ascii="Calibri" w:eastAsia="Calibri" w:hAnsi="Calibri" w:cs="David" w:hint="cs"/>
          <w:rtl/>
        </w:rPr>
        <w:t>. העדר תנועה הרמונית מהירה לרוב נחשב כמגדיר את הסגנון.</w:t>
      </w:r>
      <w:r w:rsidR="00B05762" w:rsidRPr="00470E1F">
        <w:rPr>
          <w:rStyle w:val="FootnoteReference"/>
          <w:rFonts w:ascii="Calibri" w:eastAsia="Calibri" w:hAnsi="Calibri" w:cs="David"/>
          <w:rtl/>
        </w:rPr>
        <w:footnoteReference w:id="3"/>
      </w:r>
    </w:p>
    <w:p w14:paraId="06B67E1F" w14:textId="5351047C" w:rsidR="00602F80" w:rsidRPr="00470E1F" w:rsidRDefault="003A6507" w:rsidP="008B6C90">
      <w:pPr>
        <w:bidi/>
        <w:spacing w:line="480" w:lineRule="auto"/>
        <w:jc w:val="both"/>
        <w:rPr>
          <w:rFonts w:ascii="Calibri" w:eastAsia="Calibri" w:hAnsi="Calibri" w:cs="David"/>
          <w:rtl/>
        </w:rPr>
      </w:pPr>
      <w:r w:rsidRPr="00470E1F">
        <w:rPr>
          <w:rFonts w:ascii="Calibri" w:eastAsia="Calibri" w:hAnsi="Calibri" w:cs="David" w:hint="cs"/>
          <w:b/>
          <w:bCs/>
          <w:rtl/>
        </w:rPr>
        <w:t>"</w:t>
      </w:r>
      <w:r w:rsidR="00602F80" w:rsidRPr="00470E1F">
        <w:rPr>
          <w:rFonts w:ascii="Calibri" w:eastAsia="Calibri" w:hAnsi="Calibri" w:cs="David" w:hint="cs"/>
          <w:b/>
          <w:bCs/>
          <w:rtl/>
        </w:rPr>
        <w:t>קול</w:t>
      </w:r>
      <w:r w:rsidRPr="00470E1F">
        <w:rPr>
          <w:rFonts w:ascii="Calibri" w:eastAsia="Calibri" w:hAnsi="Calibri" w:cs="David" w:hint="cs"/>
          <w:b/>
          <w:bCs/>
          <w:rtl/>
        </w:rPr>
        <w:t>"</w:t>
      </w:r>
      <w:r w:rsidR="00602F80" w:rsidRPr="00470E1F">
        <w:rPr>
          <w:rFonts w:ascii="Calibri" w:eastAsia="Calibri" w:hAnsi="Calibri" w:cs="David" w:hint="cs"/>
          <w:b/>
          <w:bCs/>
          <w:rtl/>
        </w:rPr>
        <w:t xml:space="preserve"> ג'אז</w:t>
      </w:r>
      <w:r w:rsidR="00602F80" w:rsidRPr="00470E1F">
        <w:rPr>
          <w:rFonts w:ascii="Calibri" w:eastAsia="Calibri" w:hAnsi="Calibri" w:cs="David" w:hint="cs"/>
          <w:rtl/>
        </w:rPr>
        <w:t xml:space="preserve"> </w:t>
      </w:r>
      <w:r w:rsidR="00602F80" w:rsidRPr="00470E1F">
        <w:rPr>
          <w:rFonts w:ascii="Calibri" w:eastAsia="Calibri" w:hAnsi="Calibri" w:cs="David"/>
          <w:rtl/>
        </w:rPr>
        <w:t>–</w:t>
      </w:r>
      <w:r w:rsidR="00602F80" w:rsidRPr="00470E1F">
        <w:rPr>
          <w:rFonts w:ascii="Calibri" w:eastAsia="Calibri" w:hAnsi="Calibri" w:cs="David" w:hint="cs"/>
          <w:rtl/>
        </w:rPr>
        <w:t xml:space="preserve"> סגנון ג'אז אשר התחיל להתפתח מסוף שנות ה</w:t>
      </w:r>
      <w:r w:rsidR="00A83F09" w:rsidRPr="00470E1F">
        <w:rPr>
          <w:rFonts w:ascii="Calibri" w:eastAsia="Calibri" w:hAnsi="Calibri" w:cs="David" w:hint="cs"/>
          <w:rtl/>
        </w:rPr>
        <w:t xml:space="preserve">- </w:t>
      </w:r>
      <w:r w:rsidR="00602F80" w:rsidRPr="00470E1F">
        <w:rPr>
          <w:rFonts w:ascii="Calibri" w:eastAsia="Calibri" w:hAnsi="Calibri" w:cs="David" w:hint="cs"/>
          <w:rtl/>
        </w:rPr>
        <w:t>40 של המאה ה</w:t>
      </w:r>
      <w:r w:rsidR="00A83F09" w:rsidRPr="00470E1F">
        <w:rPr>
          <w:rFonts w:ascii="Calibri" w:eastAsia="Calibri" w:hAnsi="Calibri" w:cs="David" w:hint="cs"/>
          <w:rtl/>
        </w:rPr>
        <w:t xml:space="preserve">- </w:t>
      </w:r>
      <w:r w:rsidR="00602F80" w:rsidRPr="00470E1F">
        <w:rPr>
          <w:rFonts w:ascii="Calibri" w:eastAsia="Calibri" w:hAnsi="Calibri" w:cs="David" w:hint="cs"/>
          <w:rtl/>
        </w:rPr>
        <w:t>20. צמח מתוך סגנון הבי-בו</w:t>
      </w:r>
      <w:r w:rsidR="00A83F09" w:rsidRPr="00470E1F">
        <w:rPr>
          <w:rFonts w:ascii="Calibri" w:eastAsia="Calibri" w:hAnsi="Calibri" w:cs="David" w:hint="cs"/>
          <w:rtl/>
        </w:rPr>
        <w:t>פ אך הינו בעל איכויות מוזיקליות</w:t>
      </w:r>
      <w:r w:rsidR="00602F80" w:rsidRPr="00470E1F">
        <w:rPr>
          <w:rFonts w:ascii="Calibri" w:eastAsia="Calibri" w:hAnsi="Calibri" w:cs="David" w:hint="cs"/>
          <w:rtl/>
        </w:rPr>
        <w:t xml:space="preserve"> </w:t>
      </w:r>
      <w:r w:rsidR="00A83F09" w:rsidRPr="00470E1F">
        <w:rPr>
          <w:rFonts w:ascii="Calibri" w:eastAsia="Calibri" w:hAnsi="Calibri" w:cs="David" w:hint="cs"/>
          <w:rtl/>
        </w:rPr>
        <w:t>ו</w:t>
      </w:r>
      <w:r w:rsidR="00602F80" w:rsidRPr="00470E1F">
        <w:rPr>
          <w:rFonts w:ascii="Calibri" w:eastAsia="Calibri" w:hAnsi="Calibri" w:cs="David" w:hint="cs"/>
          <w:rtl/>
        </w:rPr>
        <w:t>רגשיות רגועות יותר מן האיכויות המשויכות לסגנון הבי-בופ ממנו צמח. רוב מוזיקאי הסגנון חתרו לרמה דינאמי</w:t>
      </w:r>
      <w:r w:rsidR="00A83F09" w:rsidRPr="00470E1F">
        <w:rPr>
          <w:rFonts w:ascii="Calibri" w:eastAsia="Calibri" w:hAnsi="Calibri" w:cs="David" w:hint="cs"/>
          <w:rtl/>
        </w:rPr>
        <w:t>ת רכה יותר.</w:t>
      </w:r>
      <w:r w:rsidR="00602F80" w:rsidRPr="00470E1F">
        <w:rPr>
          <w:rFonts w:ascii="Calibri" w:eastAsia="Calibri" w:hAnsi="Calibri" w:cs="David" w:hint="cs"/>
          <w:rtl/>
        </w:rPr>
        <w:t xml:space="preserve"> לדוגמה</w:t>
      </w:r>
      <w:r w:rsidR="00A83F09" w:rsidRPr="00470E1F">
        <w:rPr>
          <w:rFonts w:ascii="Calibri" w:eastAsia="Calibri" w:hAnsi="Calibri" w:cs="David" w:hint="cs"/>
          <w:rtl/>
        </w:rPr>
        <w:t>, העדפה לשימוש במבר</w:t>
      </w:r>
      <w:r w:rsidR="00602F80" w:rsidRPr="00470E1F">
        <w:rPr>
          <w:rFonts w:ascii="Calibri" w:eastAsia="Calibri" w:hAnsi="Calibri" w:cs="David" w:hint="cs"/>
          <w:rtl/>
        </w:rPr>
        <w:t xml:space="preserve">שות בתופים, ורבים נמנעו </w:t>
      </w:r>
      <w:r w:rsidR="00602F80" w:rsidRPr="00470E1F">
        <w:rPr>
          <w:rFonts w:ascii="Calibri" w:eastAsia="Calibri" w:hAnsi="Calibri" w:cs="David" w:hint="cs"/>
          <w:rtl/>
        </w:rPr>
        <w:lastRenderedPageBreak/>
        <w:t xml:space="preserve">משימוש עז בויברטו. מעבר לכך החתירה למתינות </w:t>
      </w:r>
      <w:r w:rsidR="008F16D7" w:rsidRPr="00470E1F">
        <w:rPr>
          <w:rFonts w:ascii="Calibri" w:eastAsia="Calibri" w:hAnsi="Calibri" w:cs="David" w:hint="cs"/>
          <w:rtl/>
        </w:rPr>
        <w:t>הייתה</w:t>
      </w:r>
      <w:r w:rsidR="00602F80" w:rsidRPr="00470E1F">
        <w:rPr>
          <w:rFonts w:ascii="Calibri" w:eastAsia="Calibri" w:hAnsi="Calibri" w:cs="David" w:hint="cs"/>
          <w:rtl/>
        </w:rPr>
        <w:t xml:space="preserve"> לא אחידה ומגוונת. גישות שונות כללו את סטן גטס </w:t>
      </w:r>
      <w:r w:rsidR="00A83F09" w:rsidRPr="00470E1F">
        <w:rPr>
          <w:rFonts w:ascii="Calibri" w:eastAsia="Calibri" w:hAnsi="Calibri" w:cs="David" w:hint="cs"/>
          <w:rtl/>
        </w:rPr>
        <w:t>(</w:t>
      </w:r>
      <w:r w:rsidR="00602F80" w:rsidRPr="00470E1F">
        <w:rPr>
          <w:rFonts w:ascii="Calibri" w:eastAsia="Calibri" w:hAnsi="Calibri" w:cs="David"/>
        </w:rPr>
        <w:t>Stan Getz</w:t>
      </w:r>
      <w:r w:rsidR="00A83F09" w:rsidRPr="00470E1F">
        <w:rPr>
          <w:rFonts w:ascii="Calibri" w:eastAsia="Calibri" w:hAnsi="Calibri" w:cs="David" w:hint="cs"/>
          <w:rtl/>
        </w:rPr>
        <w:t xml:space="preserve">) </w:t>
      </w:r>
      <w:r w:rsidR="00602F80" w:rsidRPr="00470E1F">
        <w:rPr>
          <w:rFonts w:ascii="Calibri" w:eastAsia="Calibri" w:hAnsi="Calibri" w:cs="David" w:hint="cs"/>
          <w:rtl/>
        </w:rPr>
        <w:t>עם ליריות מרוסנת. לחליפין</w:t>
      </w:r>
      <w:r w:rsidR="00A83F09" w:rsidRPr="00470E1F">
        <w:rPr>
          <w:rFonts w:ascii="Calibri" w:eastAsia="Calibri" w:hAnsi="Calibri" w:cs="David" w:hint="cs"/>
          <w:rtl/>
        </w:rPr>
        <w:t>,</w:t>
      </w:r>
      <w:r w:rsidR="00602F80" w:rsidRPr="00470E1F">
        <w:rPr>
          <w:rFonts w:ascii="Calibri" w:eastAsia="Calibri" w:hAnsi="Calibri" w:cs="David" w:hint="cs"/>
          <w:rtl/>
        </w:rPr>
        <w:t xml:space="preserve"> גישתו של לני טריסטנו </w:t>
      </w:r>
      <w:r w:rsidR="00A83F09" w:rsidRPr="00470E1F">
        <w:rPr>
          <w:rFonts w:ascii="Calibri" w:eastAsia="Calibri" w:hAnsi="Calibri" w:cs="David" w:hint="cs"/>
          <w:rtl/>
        </w:rPr>
        <w:t>(</w:t>
      </w:r>
      <w:r w:rsidR="00A83F09" w:rsidRPr="00470E1F">
        <w:rPr>
          <w:rFonts w:ascii="Calibri" w:eastAsia="Calibri" w:hAnsi="Calibri" w:cs="David"/>
        </w:rPr>
        <w:t>L</w:t>
      </w:r>
      <w:r w:rsidR="00602F80" w:rsidRPr="00470E1F">
        <w:rPr>
          <w:rFonts w:ascii="Calibri" w:eastAsia="Calibri" w:hAnsi="Calibri" w:cs="David"/>
        </w:rPr>
        <w:t>ennie Tristano</w:t>
      </w:r>
      <w:r w:rsidR="00A83F09" w:rsidRPr="00470E1F">
        <w:rPr>
          <w:rFonts w:ascii="Calibri" w:eastAsia="Calibri" w:hAnsi="Calibri" w:cs="David" w:hint="cs"/>
          <w:rtl/>
        </w:rPr>
        <w:t>)</w:t>
      </w:r>
      <w:r w:rsidR="00602F80" w:rsidRPr="00470E1F">
        <w:rPr>
          <w:rFonts w:ascii="Calibri" w:eastAsia="Calibri" w:hAnsi="Calibri" w:cs="David" w:hint="cs"/>
          <w:rtl/>
        </w:rPr>
        <w:t xml:space="preserve"> שנמנע משימוש בארטיקולציה חדה וגסה. גישתם המושפעת ממוזיקה קלאסית ובארוק של </w:t>
      </w:r>
      <w:r w:rsidR="00602F80" w:rsidRPr="00470E1F">
        <w:rPr>
          <w:rFonts w:ascii="Calibri" w:eastAsia="Calibri" w:hAnsi="Calibri" w:cs="David"/>
        </w:rPr>
        <w:t>Modern Jazz Quartet</w:t>
      </w:r>
      <w:r w:rsidR="00602F80" w:rsidRPr="00470E1F">
        <w:rPr>
          <w:rFonts w:ascii="Calibri" w:eastAsia="Calibri" w:hAnsi="Calibri" w:cs="David" w:hint="cs"/>
          <w:rtl/>
        </w:rPr>
        <w:t xml:space="preserve"> שכיוונה </w:t>
      </w:r>
      <w:r w:rsidR="00A83F09" w:rsidRPr="00470E1F">
        <w:rPr>
          <w:rFonts w:ascii="Calibri" w:eastAsia="Calibri" w:hAnsi="Calibri" w:cs="David" w:hint="cs"/>
          <w:rtl/>
        </w:rPr>
        <w:t xml:space="preserve">יותר </w:t>
      </w:r>
      <w:r w:rsidR="00602F80" w:rsidRPr="00470E1F">
        <w:rPr>
          <w:rFonts w:ascii="Calibri" w:eastAsia="Calibri" w:hAnsi="Calibri" w:cs="David" w:hint="cs"/>
          <w:rtl/>
        </w:rPr>
        <w:t xml:space="preserve">לקהל של קונצרטים מאשר </w:t>
      </w:r>
      <w:r w:rsidR="00A83F09" w:rsidRPr="00470E1F">
        <w:rPr>
          <w:rFonts w:ascii="Calibri" w:eastAsia="Calibri" w:hAnsi="Calibri" w:cs="David" w:hint="cs"/>
          <w:rtl/>
        </w:rPr>
        <w:t>ל</w:t>
      </w:r>
      <w:r w:rsidR="00602F80" w:rsidRPr="00470E1F">
        <w:rPr>
          <w:rFonts w:ascii="Calibri" w:eastAsia="Calibri" w:hAnsi="Calibri" w:cs="David" w:hint="cs"/>
          <w:rtl/>
        </w:rPr>
        <w:t xml:space="preserve">קהל של מועדוני לילה וכו'... קול ג'אז הוביל ישירות לתת סגנון נוסף של בי-בופ </w:t>
      </w:r>
      <w:r w:rsidR="00602F80" w:rsidRPr="00470E1F">
        <w:rPr>
          <w:rFonts w:ascii="Calibri" w:eastAsia="Calibri" w:hAnsi="Calibri" w:cs="David"/>
        </w:rPr>
        <w:t>West Coast Jazz</w:t>
      </w:r>
      <w:r w:rsidR="00602F80" w:rsidRPr="00470E1F">
        <w:rPr>
          <w:rFonts w:ascii="Calibri" w:eastAsia="Calibri" w:hAnsi="Calibri" w:cs="David" w:hint="cs"/>
          <w:rtl/>
        </w:rPr>
        <w:t>. למרות כל זאת יכול להיווצר בלבול בין בי-בופ לקול ג'אז מאחר שהם בעלי קונבנציות מוזיקליות משותפות.</w:t>
      </w:r>
      <w:r w:rsidR="00602F80" w:rsidRPr="00470E1F">
        <w:rPr>
          <w:rStyle w:val="FootnoteReference"/>
          <w:rFonts w:ascii="Calibri" w:eastAsia="Calibri" w:hAnsi="Calibri" w:cs="David"/>
          <w:rtl/>
        </w:rPr>
        <w:footnoteReference w:id="4"/>
      </w:r>
    </w:p>
    <w:p w14:paraId="4E9EA26A" w14:textId="139FA40B" w:rsidR="005F35A7" w:rsidRPr="00470E1F" w:rsidRDefault="005F35A7" w:rsidP="008B6C90">
      <w:pPr>
        <w:bidi/>
        <w:spacing w:line="480" w:lineRule="auto"/>
        <w:jc w:val="both"/>
        <w:rPr>
          <w:rFonts w:ascii="Calibri" w:eastAsia="Calibri" w:hAnsi="Calibri" w:cs="David"/>
          <w:rtl/>
        </w:rPr>
      </w:pPr>
      <w:r w:rsidRPr="00470E1F">
        <w:rPr>
          <w:rFonts w:ascii="Calibri" w:eastAsia="Calibri" w:hAnsi="Calibri" w:cs="David" w:hint="cs"/>
          <w:b/>
          <w:bCs/>
          <w:rtl/>
        </w:rPr>
        <w:t>בלו</w:t>
      </w:r>
      <w:r w:rsidRPr="00470E1F">
        <w:rPr>
          <w:rFonts w:ascii="Calibri" w:eastAsia="Calibri" w:hAnsi="Calibri" w:cs="David"/>
          <w:b/>
          <w:bCs/>
          <w:rtl/>
        </w:rPr>
        <w:t xml:space="preserve"> </w:t>
      </w:r>
      <w:r w:rsidRPr="00470E1F">
        <w:rPr>
          <w:rFonts w:ascii="Calibri" w:eastAsia="Calibri" w:hAnsi="Calibri" w:cs="David" w:hint="cs"/>
          <w:b/>
          <w:bCs/>
          <w:rtl/>
        </w:rPr>
        <w:t>נוט</w:t>
      </w:r>
      <w:r w:rsidRPr="00470E1F">
        <w:rPr>
          <w:rFonts w:ascii="Calibri" w:eastAsia="Calibri" w:hAnsi="Calibri" w:cs="David"/>
          <w:b/>
          <w:bCs/>
          <w:rtl/>
        </w:rPr>
        <w:t xml:space="preserve"> </w:t>
      </w:r>
      <w:r w:rsidR="00A83F09" w:rsidRPr="00470E1F">
        <w:rPr>
          <w:rFonts w:ascii="Calibri" w:eastAsia="Calibri" w:hAnsi="Calibri" w:cs="David" w:hint="cs"/>
          <w:b/>
          <w:bCs/>
          <w:rtl/>
        </w:rPr>
        <w:t>(</w:t>
      </w:r>
      <w:r w:rsidRPr="00470E1F">
        <w:rPr>
          <w:rFonts w:ascii="Calibri" w:eastAsia="Calibri" w:hAnsi="Calibri" w:cs="David"/>
          <w:b/>
          <w:bCs/>
        </w:rPr>
        <w:t>Blue Note</w:t>
      </w:r>
      <w:r w:rsidR="00A83F09" w:rsidRPr="00470E1F">
        <w:rPr>
          <w:rFonts w:ascii="Calibri" w:eastAsia="Calibri" w:hAnsi="Calibri" w:cs="David" w:hint="cs"/>
          <w:b/>
          <w:bCs/>
          <w:rtl/>
        </w:rPr>
        <w:t>)</w:t>
      </w:r>
      <w:r w:rsidRPr="00470E1F">
        <w:rPr>
          <w:rFonts w:ascii="Calibri" w:eastAsia="Calibri" w:hAnsi="Calibri" w:cs="David"/>
          <w:rtl/>
        </w:rPr>
        <w:t xml:space="preserve"> – </w:t>
      </w:r>
      <w:r w:rsidRPr="00470E1F">
        <w:rPr>
          <w:rFonts w:ascii="Calibri" w:eastAsia="Calibri" w:hAnsi="Calibri" w:cs="David" w:hint="cs"/>
          <w:rtl/>
        </w:rPr>
        <w:t>דרגות</w:t>
      </w:r>
      <w:r w:rsidRPr="00470E1F">
        <w:rPr>
          <w:rFonts w:ascii="Calibri" w:eastAsia="Calibri" w:hAnsi="Calibri" w:cs="David"/>
          <w:rtl/>
        </w:rPr>
        <w:t xml:space="preserve"> </w:t>
      </w:r>
      <w:r w:rsidRPr="00470E1F">
        <w:rPr>
          <w:rFonts w:ascii="Calibri" w:eastAsia="Calibri" w:hAnsi="Calibri" w:cs="David" w:hint="cs"/>
          <w:rtl/>
        </w:rPr>
        <w:t>מהסולם</w:t>
      </w:r>
      <w:r w:rsidRPr="00470E1F">
        <w:rPr>
          <w:rFonts w:ascii="Calibri" w:eastAsia="Calibri" w:hAnsi="Calibri" w:cs="David"/>
          <w:rtl/>
        </w:rPr>
        <w:t xml:space="preserve"> </w:t>
      </w:r>
      <w:r w:rsidRPr="00470E1F">
        <w:rPr>
          <w:rFonts w:ascii="Calibri" w:eastAsia="Calibri" w:hAnsi="Calibri" w:cs="David" w:hint="cs"/>
          <w:rtl/>
        </w:rPr>
        <w:t>הפנטטוני</w:t>
      </w:r>
      <w:r w:rsidRPr="00470E1F">
        <w:rPr>
          <w:rFonts w:ascii="Calibri" w:eastAsia="Calibri" w:hAnsi="Calibri" w:cs="David"/>
          <w:rtl/>
        </w:rPr>
        <w:t xml:space="preserve"> </w:t>
      </w:r>
      <w:r w:rsidRPr="00470E1F">
        <w:rPr>
          <w:rFonts w:ascii="Calibri" w:eastAsia="Calibri" w:hAnsi="Calibri" w:cs="David" w:hint="cs"/>
          <w:rtl/>
        </w:rPr>
        <w:t>בלוז</w:t>
      </w:r>
      <w:r w:rsidRPr="00470E1F">
        <w:rPr>
          <w:rFonts w:ascii="Calibri" w:eastAsia="Calibri" w:hAnsi="Calibri" w:cs="David"/>
          <w:rtl/>
        </w:rPr>
        <w:t xml:space="preserve">. </w:t>
      </w:r>
      <w:r w:rsidRPr="00470E1F">
        <w:rPr>
          <w:rFonts w:ascii="Calibri" w:eastAsia="Calibri" w:hAnsi="Calibri" w:cs="David" w:hint="cs"/>
          <w:rtl/>
        </w:rPr>
        <w:t>לרוב</w:t>
      </w:r>
      <w:r w:rsidRPr="00470E1F">
        <w:rPr>
          <w:rFonts w:ascii="Calibri" w:eastAsia="Calibri" w:hAnsi="Calibri" w:cs="David"/>
          <w:rtl/>
        </w:rPr>
        <w:t xml:space="preserve"> </w:t>
      </w:r>
      <w:r w:rsidRPr="00470E1F">
        <w:rPr>
          <w:rFonts w:ascii="Calibri" w:eastAsia="Calibri" w:hAnsi="Calibri" w:cs="David" w:hint="cs"/>
          <w:rtl/>
        </w:rPr>
        <w:t>הדרגות</w:t>
      </w:r>
      <w:r w:rsidRPr="00470E1F">
        <w:rPr>
          <w:rFonts w:ascii="Calibri" w:eastAsia="Calibri" w:hAnsi="Calibri" w:cs="David"/>
          <w:rtl/>
        </w:rPr>
        <w:t xml:space="preserve"> </w:t>
      </w:r>
      <w:r w:rsidRPr="00470E1F">
        <w:rPr>
          <w:rFonts w:ascii="Calibri" w:eastAsia="Calibri" w:hAnsi="Calibri" w:cs="David" w:hint="cs"/>
          <w:rtl/>
        </w:rPr>
        <w:t>השלישית</w:t>
      </w:r>
      <w:r w:rsidRPr="00470E1F">
        <w:rPr>
          <w:rFonts w:ascii="Calibri" w:eastAsia="Calibri" w:hAnsi="Calibri" w:cs="David"/>
          <w:rtl/>
        </w:rPr>
        <w:t xml:space="preserve"> </w:t>
      </w:r>
      <w:r w:rsidRPr="00470E1F">
        <w:rPr>
          <w:rFonts w:ascii="Calibri" w:eastAsia="Calibri" w:hAnsi="Calibri" w:cs="David" w:hint="cs"/>
          <w:rtl/>
        </w:rPr>
        <w:t>והשביעית</w:t>
      </w:r>
      <w:r w:rsidRPr="00470E1F">
        <w:rPr>
          <w:rFonts w:ascii="Calibri" w:eastAsia="Calibri" w:hAnsi="Calibri" w:cs="David"/>
          <w:rtl/>
        </w:rPr>
        <w:t xml:space="preserve"> (</w:t>
      </w:r>
      <w:r w:rsidRPr="00470E1F">
        <w:rPr>
          <w:rFonts w:ascii="Calibri" w:eastAsia="Calibri" w:hAnsi="Calibri" w:cs="David" w:hint="cs"/>
          <w:rtl/>
        </w:rPr>
        <w:t>ולפעמים</w:t>
      </w:r>
      <w:r w:rsidRPr="00470E1F">
        <w:rPr>
          <w:rFonts w:ascii="Calibri" w:eastAsia="Calibri" w:hAnsi="Calibri" w:cs="David"/>
          <w:rtl/>
        </w:rPr>
        <w:t xml:space="preserve"> </w:t>
      </w:r>
      <w:r w:rsidRPr="00470E1F">
        <w:rPr>
          <w:rFonts w:ascii="Calibri" w:eastAsia="Calibri" w:hAnsi="Calibri" w:cs="David" w:hint="cs"/>
          <w:rtl/>
        </w:rPr>
        <w:t>גם</w:t>
      </w:r>
      <w:r w:rsidRPr="00470E1F">
        <w:rPr>
          <w:rFonts w:ascii="Calibri" w:eastAsia="Calibri" w:hAnsi="Calibri" w:cs="David"/>
          <w:rtl/>
        </w:rPr>
        <w:t xml:space="preserve"> </w:t>
      </w:r>
      <w:r w:rsidRPr="00470E1F">
        <w:rPr>
          <w:rFonts w:ascii="Calibri" w:eastAsia="Calibri" w:hAnsi="Calibri" w:cs="David" w:hint="cs"/>
          <w:rtl/>
        </w:rPr>
        <w:t>החמישית</w:t>
      </w:r>
      <w:r w:rsidRPr="00470E1F">
        <w:rPr>
          <w:rFonts w:ascii="Calibri" w:eastAsia="Calibri" w:hAnsi="Calibri" w:cs="David"/>
          <w:rtl/>
        </w:rPr>
        <w:t xml:space="preserve">) </w:t>
      </w:r>
      <w:r w:rsidRPr="00470E1F">
        <w:rPr>
          <w:rFonts w:ascii="Calibri" w:eastAsia="Calibri" w:hAnsi="Calibri" w:cs="David" w:hint="cs"/>
          <w:rtl/>
        </w:rPr>
        <w:t>כאשר</w:t>
      </w:r>
      <w:r w:rsidRPr="00470E1F">
        <w:rPr>
          <w:rFonts w:ascii="Calibri" w:eastAsia="Calibri" w:hAnsi="Calibri" w:cs="David"/>
          <w:rtl/>
        </w:rPr>
        <w:t xml:space="preserve"> </w:t>
      </w:r>
      <w:r w:rsidRPr="00470E1F">
        <w:rPr>
          <w:rFonts w:ascii="Calibri" w:eastAsia="Calibri" w:hAnsi="Calibri" w:cs="David" w:hint="cs"/>
          <w:rtl/>
        </w:rPr>
        <w:t>הן</w:t>
      </w:r>
      <w:r w:rsidRPr="00470E1F">
        <w:rPr>
          <w:rFonts w:ascii="Calibri" w:eastAsia="Calibri" w:hAnsi="Calibri" w:cs="David"/>
          <w:rtl/>
        </w:rPr>
        <w:t xml:space="preserve"> </w:t>
      </w:r>
      <w:r w:rsidRPr="00470E1F">
        <w:rPr>
          <w:rFonts w:ascii="Calibri" w:eastAsia="Calibri" w:hAnsi="Calibri" w:cs="David" w:hint="cs"/>
          <w:rtl/>
        </w:rPr>
        <w:t>מנוגנות</w:t>
      </w:r>
      <w:r w:rsidRPr="00470E1F">
        <w:rPr>
          <w:rFonts w:ascii="Calibri" w:eastAsia="Calibri" w:hAnsi="Calibri" w:cs="David"/>
          <w:rtl/>
        </w:rPr>
        <w:t xml:space="preserve"> </w:t>
      </w:r>
      <w:r w:rsidRPr="00470E1F">
        <w:rPr>
          <w:rFonts w:ascii="Calibri" w:eastAsia="Calibri" w:hAnsi="Calibri" w:cs="David" w:hint="cs"/>
          <w:rtl/>
        </w:rPr>
        <w:t>חצי</w:t>
      </w:r>
      <w:r w:rsidRPr="00470E1F">
        <w:rPr>
          <w:rFonts w:ascii="Calibri" w:eastAsia="Calibri" w:hAnsi="Calibri" w:cs="David"/>
          <w:rtl/>
        </w:rPr>
        <w:t xml:space="preserve"> </w:t>
      </w:r>
      <w:r w:rsidRPr="00470E1F">
        <w:rPr>
          <w:rFonts w:ascii="Calibri" w:eastAsia="Calibri" w:hAnsi="Calibri" w:cs="David" w:hint="cs"/>
          <w:rtl/>
        </w:rPr>
        <w:t>טון</w:t>
      </w:r>
      <w:r w:rsidRPr="00470E1F">
        <w:rPr>
          <w:rFonts w:ascii="Calibri" w:eastAsia="Calibri" w:hAnsi="Calibri" w:cs="David"/>
          <w:rtl/>
        </w:rPr>
        <w:t xml:space="preserve"> </w:t>
      </w:r>
      <w:r w:rsidRPr="00470E1F">
        <w:rPr>
          <w:rFonts w:ascii="Calibri" w:eastAsia="Calibri" w:hAnsi="Calibri" w:cs="David" w:hint="cs"/>
          <w:rtl/>
        </w:rPr>
        <w:t>למטה</w:t>
      </w:r>
      <w:r w:rsidRPr="00470E1F">
        <w:rPr>
          <w:rFonts w:ascii="Calibri" w:eastAsia="Calibri" w:hAnsi="Calibri" w:cs="David"/>
          <w:rtl/>
        </w:rPr>
        <w:t xml:space="preserve"> </w:t>
      </w:r>
      <w:r w:rsidRPr="00470E1F">
        <w:rPr>
          <w:rFonts w:ascii="Calibri" w:eastAsia="Calibri" w:hAnsi="Calibri" w:cs="David" w:hint="cs"/>
          <w:rtl/>
        </w:rPr>
        <w:t>אל</w:t>
      </w:r>
      <w:r w:rsidRPr="00470E1F">
        <w:rPr>
          <w:rFonts w:ascii="Calibri" w:eastAsia="Calibri" w:hAnsi="Calibri" w:cs="David"/>
          <w:rtl/>
        </w:rPr>
        <w:t xml:space="preserve"> </w:t>
      </w:r>
      <w:r w:rsidRPr="00470E1F">
        <w:rPr>
          <w:rFonts w:ascii="Calibri" w:eastAsia="Calibri" w:hAnsi="Calibri" w:cs="David" w:hint="cs"/>
          <w:rtl/>
        </w:rPr>
        <w:t>מול</w:t>
      </w:r>
      <w:r w:rsidRPr="00470E1F">
        <w:rPr>
          <w:rFonts w:ascii="Calibri" w:eastAsia="Calibri" w:hAnsi="Calibri" w:cs="David"/>
          <w:rtl/>
        </w:rPr>
        <w:t xml:space="preserve"> </w:t>
      </w:r>
      <w:r w:rsidRPr="00470E1F">
        <w:rPr>
          <w:rFonts w:ascii="Calibri" w:eastAsia="Calibri" w:hAnsi="Calibri" w:cs="David" w:hint="cs"/>
          <w:rtl/>
        </w:rPr>
        <w:t>אקורדים</w:t>
      </w:r>
      <w:r w:rsidRPr="00470E1F">
        <w:rPr>
          <w:rFonts w:ascii="Calibri" w:eastAsia="Calibri" w:hAnsi="Calibri" w:cs="David"/>
          <w:rtl/>
        </w:rPr>
        <w:t xml:space="preserve"> </w:t>
      </w:r>
      <w:r w:rsidRPr="00470E1F">
        <w:rPr>
          <w:rFonts w:ascii="Calibri" w:eastAsia="Calibri" w:hAnsi="Calibri" w:cs="David" w:hint="cs"/>
          <w:rtl/>
        </w:rPr>
        <w:t>מאג</w:t>
      </w:r>
      <w:r w:rsidRPr="00470E1F">
        <w:rPr>
          <w:rFonts w:ascii="Calibri" w:eastAsia="Calibri" w:hAnsi="Calibri" w:cs="David"/>
          <w:rtl/>
        </w:rPr>
        <w:t>'</w:t>
      </w:r>
      <w:r w:rsidRPr="00470E1F">
        <w:rPr>
          <w:rFonts w:ascii="Calibri" w:eastAsia="Calibri" w:hAnsi="Calibri" w:cs="David" w:hint="cs"/>
          <w:rtl/>
        </w:rPr>
        <w:t>ורים</w:t>
      </w:r>
      <w:r w:rsidRPr="00470E1F">
        <w:rPr>
          <w:rFonts w:ascii="Calibri" w:eastAsia="Calibri" w:hAnsi="Calibri" w:cs="David"/>
          <w:rtl/>
        </w:rPr>
        <w:t xml:space="preserve"> </w:t>
      </w:r>
      <w:r w:rsidRPr="00470E1F">
        <w:rPr>
          <w:rFonts w:ascii="Calibri" w:eastAsia="Calibri" w:hAnsi="Calibri" w:cs="David" w:hint="cs"/>
          <w:rtl/>
        </w:rPr>
        <w:t>כדי</w:t>
      </w:r>
      <w:r w:rsidRPr="00470E1F">
        <w:rPr>
          <w:rFonts w:ascii="Calibri" w:eastAsia="Calibri" w:hAnsi="Calibri" w:cs="David"/>
          <w:rtl/>
        </w:rPr>
        <w:t xml:space="preserve"> </w:t>
      </w:r>
      <w:r w:rsidRPr="00470E1F">
        <w:rPr>
          <w:rFonts w:ascii="Calibri" w:eastAsia="Calibri" w:hAnsi="Calibri" w:cs="David" w:hint="cs"/>
          <w:rtl/>
        </w:rPr>
        <w:t>ליצור</w:t>
      </w:r>
      <w:r w:rsidRPr="00470E1F">
        <w:rPr>
          <w:rFonts w:ascii="Calibri" w:eastAsia="Calibri" w:hAnsi="Calibri" w:cs="David"/>
          <w:rtl/>
        </w:rPr>
        <w:t xml:space="preserve"> </w:t>
      </w:r>
      <w:r w:rsidRPr="00470E1F">
        <w:rPr>
          <w:rFonts w:ascii="Calibri" w:eastAsia="Calibri" w:hAnsi="Calibri" w:cs="David" w:hint="cs"/>
          <w:rtl/>
        </w:rPr>
        <w:t>תחושת</w:t>
      </w:r>
      <w:r w:rsidRPr="00470E1F">
        <w:rPr>
          <w:rFonts w:ascii="Calibri" w:eastAsia="Calibri" w:hAnsi="Calibri" w:cs="David"/>
          <w:rtl/>
        </w:rPr>
        <w:t xml:space="preserve"> "</w:t>
      </w:r>
      <w:r w:rsidRPr="00470E1F">
        <w:rPr>
          <w:rFonts w:ascii="Calibri" w:eastAsia="Calibri" w:hAnsi="Calibri" w:cs="David" w:hint="cs"/>
          <w:rtl/>
        </w:rPr>
        <w:t>כיפוף</w:t>
      </w:r>
      <w:r w:rsidRPr="00470E1F">
        <w:rPr>
          <w:rFonts w:ascii="Calibri" w:eastAsia="Calibri" w:hAnsi="Calibri" w:cs="David"/>
          <w:rtl/>
        </w:rPr>
        <w:t xml:space="preserve">" </w:t>
      </w:r>
      <w:r w:rsidRPr="00470E1F">
        <w:rPr>
          <w:rFonts w:ascii="Calibri" w:eastAsia="Calibri" w:hAnsi="Calibri" w:cs="David" w:hint="cs"/>
          <w:rtl/>
        </w:rPr>
        <w:t>כנגד</w:t>
      </w:r>
      <w:r w:rsidRPr="00470E1F">
        <w:rPr>
          <w:rFonts w:ascii="Calibri" w:eastAsia="Calibri" w:hAnsi="Calibri" w:cs="David"/>
          <w:rtl/>
        </w:rPr>
        <w:t xml:space="preserve"> </w:t>
      </w:r>
      <w:r w:rsidRPr="00470E1F">
        <w:rPr>
          <w:rFonts w:ascii="Calibri" w:eastAsia="Calibri" w:hAnsi="Calibri" w:cs="David" w:hint="cs"/>
          <w:rtl/>
        </w:rPr>
        <w:t>מרכז</w:t>
      </w:r>
      <w:r w:rsidRPr="00470E1F">
        <w:rPr>
          <w:rFonts w:ascii="Calibri" w:eastAsia="Calibri" w:hAnsi="Calibri" w:cs="David"/>
          <w:rtl/>
        </w:rPr>
        <w:t xml:space="preserve"> </w:t>
      </w:r>
      <w:r w:rsidRPr="00470E1F">
        <w:rPr>
          <w:rFonts w:ascii="Calibri" w:eastAsia="Calibri" w:hAnsi="Calibri" w:cs="David" w:hint="cs"/>
          <w:rtl/>
        </w:rPr>
        <w:t>טונאלי</w:t>
      </w:r>
      <w:r w:rsidRPr="00470E1F">
        <w:rPr>
          <w:rFonts w:ascii="Calibri" w:eastAsia="Calibri" w:hAnsi="Calibri" w:cs="David"/>
          <w:rtl/>
        </w:rPr>
        <w:t xml:space="preserve"> </w:t>
      </w:r>
      <w:r w:rsidRPr="00470E1F">
        <w:rPr>
          <w:rFonts w:ascii="Calibri" w:eastAsia="Calibri" w:hAnsi="Calibri" w:cs="David" w:hint="cs"/>
          <w:rtl/>
        </w:rPr>
        <w:t>חזק</w:t>
      </w:r>
      <w:r w:rsidRPr="00470E1F">
        <w:rPr>
          <w:rFonts w:ascii="Calibri" w:eastAsia="Calibri" w:hAnsi="Calibri" w:cs="David"/>
          <w:rtl/>
        </w:rPr>
        <w:t xml:space="preserve">. </w:t>
      </w:r>
      <w:r w:rsidRPr="00470E1F">
        <w:rPr>
          <w:rFonts w:ascii="Calibri" w:eastAsia="Calibri" w:hAnsi="Calibri" w:cs="David" w:hint="cs"/>
          <w:rtl/>
        </w:rPr>
        <w:t>צורת</w:t>
      </w:r>
      <w:r w:rsidRPr="00470E1F">
        <w:rPr>
          <w:rFonts w:ascii="Calibri" w:eastAsia="Calibri" w:hAnsi="Calibri" w:cs="David"/>
          <w:rtl/>
        </w:rPr>
        <w:t xml:space="preserve"> </w:t>
      </w:r>
      <w:r w:rsidRPr="00470E1F">
        <w:rPr>
          <w:rFonts w:ascii="Calibri" w:eastAsia="Calibri" w:hAnsi="Calibri" w:cs="David" w:hint="cs"/>
          <w:rtl/>
        </w:rPr>
        <w:t>נגינה</w:t>
      </w:r>
      <w:r w:rsidRPr="00470E1F">
        <w:rPr>
          <w:rFonts w:ascii="Calibri" w:eastAsia="Calibri" w:hAnsi="Calibri" w:cs="David"/>
          <w:rtl/>
        </w:rPr>
        <w:t xml:space="preserve"> </w:t>
      </w:r>
      <w:r w:rsidRPr="00470E1F">
        <w:rPr>
          <w:rFonts w:ascii="Calibri" w:eastAsia="Calibri" w:hAnsi="Calibri" w:cs="David" w:hint="cs"/>
          <w:rtl/>
        </w:rPr>
        <w:t>זו</w:t>
      </w:r>
      <w:r w:rsidRPr="00470E1F">
        <w:rPr>
          <w:rFonts w:ascii="Calibri" w:eastAsia="Calibri" w:hAnsi="Calibri" w:cs="David"/>
          <w:rtl/>
        </w:rPr>
        <w:t xml:space="preserve"> </w:t>
      </w:r>
      <w:r w:rsidRPr="00470E1F">
        <w:rPr>
          <w:rFonts w:ascii="Calibri" w:eastAsia="Calibri" w:hAnsi="Calibri" w:cs="David" w:hint="cs"/>
          <w:rtl/>
        </w:rPr>
        <w:t>נחשבת</w:t>
      </w:r>
      <w:r w:rsidRPr="00470E1F">
        <w:rPr>
          <w:rFonts w:ascii="Calibri" w:eastAsia="Calibri" w:hAnsi="Calibri" w:cs="David"/>
          <w:rtl/>
        </w:rPr>
        <w:t xml:space="preserve"> "</w:t>
      </w:r>
      <w:r w:rsidRPr="00470E1F">
        <w:rPr>
          <w:rFonts w:ascii="Calibri" w:eastAsia="Calibri" w:hAnsi="Calibri" w:cs="David" w:hint="cs"/>
          <w:rtl/>
        </w:rPr>
        <w:t>בלוזית</w:t>
      </w:r>
      <w:r w:rsidRPr="00470E1F">
        <w:rPr>
          <w:rFonts w:ascii="Calibri" w:eastAsia="Calibri" w:hAnsi="Calibri" w:cs="David"/>
          <w:rtl/>
        </w:rPr>
        <w:t xml:space="preserve">" </w:t>
      </w:r>
      <w:r w:rsidRPr="00470E1F">
        <w:rPr>
          <w:rFonts w:ascii="Calibri" w:eastAsia="Calibri" w:hAnsi="Calibri" w:cs="David" w:hint="cs"/>
          <w:rtl/>
        </w:rPr>
        <w:t>והיא</w:t>
      </w:r>
      <w:r w:rsidRPr="00470E1F">
        <w:rPr>
          <w:rFonts w:ascii="Calibri" w:eastAsia="Calibri" w:hAnsi="Calibri" w:cs="David"/>
          <w:rtl/>
        </w:rPr>
        <w:t xml:space="preserve"> </w:t>
      </w:r>
      <w:r w:rsidRPr="00470E1F">
        <w:rPr>
          <w:rFonts w:ascii="Calibri" w:eastAsia="Calibri" w:hAnsi="Calibri" w:cs="David" w:hint="cs"/>
          <w:rtl/>
        </w:rPr>
        <w:t>מקור</w:t>
      </w:r>
      <w:r w:rsidRPr="00470E1F">
        <w:rPr>
          <w:rFonts w:ascii="Calibri" w:eastAsia="Calibri" w:hAnsi="Calibri" w:cs="David"/>
          <w:rtl/>
        </w:rPr>
        <w:t xml:space="preserve"> </w:t>
      </w:r>
      <w:r w:rsidRPr="00470E1F">
        <w:rPr>
          <w:rFonts w:ascii="Calibri" w:eastAsia="Calibri" w:hAnsi="Calibri" w:cs="David" w:hint="cs"/>
          <w:rtl/>
        </w:rPr>
        <w:t>סולם</w:t>
      </w:r>
      <w:r w:rsidRPr="00470E1F">
        <w:rPr>
          <w:rFonts w:ascii="Calibri" w:eastAsia="Calibri" w:hAnsi="Calibri" w:cs="David"/>
          <w:rtl/>
        </w:rPr>
        <w:t xml:space="preserve"> </w:t>
      </w:r>
      <w:r w:rsidRPr="00470E1F">
        <w:rPr>
          <w:rFonts w:ascii="Calibri" w:eastAsia="Calibri" w:hAnsi="Calibri" w:cs="David" w:hint="cs"/>
          <w:rtl/>
        </w:rPr>
        <w:t>הבלוז</w:t>
      </w:r>
      <w:r w:rsidRPr="00470E1F">
        <w:rPr>
          <w:rFonts w:ascii="Calibri" w:eastAsia="Calibri" w:hAnsi="Calibri" w:cs="David"/>
          <w:rtl/>
        </w:rPr>
        <w:t>.</w:t>
      </w:r>
      <w:r w:rsidRPr="00470E1F">
        <w:rPr>
          <w:rStyle w:val="FootnoteReference"/>
          <w:rFonts w:ascii="Calibri" w:eastAsia="Calibri" w:hAnsi="Calibri" w:cs="David"/>
          <w:rtl/>
        </w:rPr>
        <w:footnoteReference w:id="5"/>
      </w:r>
    </w:p>
    <w:p w14:paraId="586AA7A5" w14:textId="267A77C8" w:rsidR="00B91D5F" w:rsidRPr="00470E1F" w:rsidRDefault="00CB6BCB" w:rsidP="008B6C90">
      <w:pPr>
        <w:bidi/>
        <w:spacing w:line="480" w:lineRule="auto"/>
        <w:jc w:val="both"/>
        <w:rPr>
          <w:rFonts w:ascii="Calibri" w:eastAsia="Calibri" w:hAnsi="Calibri" w:cs="David"/>
          <w:b/>
          <w:bCs/>
          <w:u w:val="single"/>
        </w:rPr>
      </w:pPr>
      <w:r w:rsidRPr="00470E1F">
        <w:rPr>
          <w:rFonts w:ascii="Calibri" w:eastAsia="Calibri" w:hAnsi="Calibri" w:cs="David" w:hint="cs"/>
          <w:b/>
          <w:bCs/>
          <w:rtl/>
        </w:rPr>
        <w:t>קנונבול</w:t>
      </w:r>
      <w:r w:rsidRPr="00470E1F">
        <w:rPr>
          <w:rFonts w:ascii="Calibri" w:eastAsia="Calibri" w:hAnsi="Calibri" w:cs="David"/>
          <w:b/>
          <w:bCs/>
          <w:rtl/>
        </w:rPr>
        <w:t xml:space="preserve"> </w:t>
      </w:r>
      <w:r w:rsidRPr="00470E1F">
        <w:rPr>
          <w:rFonts w:ascii="Calibri" w:eastAsia="Calibri" w:hAnsi="Calibri" w:cs="David" w:hint="cs"/>
          <w:b/>
          <w:bCs/>
          <w:rtl/>
        </w:rPr>
        <w:t>אדרלי</w:t>
      </w:r>
      <w:r w:rsidRPr="00470E1F">
        <w:rPr>
          <w:rFonts w:ascii="Calibri" w:eastAsia="Calibri" w:hAnsi="Calibri" w:cs="David"/>
          <w:rtl/>
        </w:rPr>
        <w:t xml:space="preserve"> – </w:t>
      </w:r>
      <w:r w:rsidRPr="00470E1F">
        <w:rPr>
          <w:rFonts w:ascii="Calibri" w:eastAsia="Calibri" w:hAnsi="Calibri" w:cs="David" w:hint="cs"/>
          <w:rtl/>
        </w:rPr>
        <w:t>ג</w:t>
      </w:r>
      <w:r w:rsidRPr="00470E1F">
        <w:rPr>
          <w:rFonts w:ascii="Calibri" w:eastAsia="Calibri" w:hAnsi="Calibri" w:cs="David"/>
          <w:rtl/>
        </w:rPr>
        <w:t>'</w:t>
      </w:r>
      <w:r w:rsidRPr="00470E1F">
        <w:rPr>
          <w:rFonts w:ascii="Calibri" w:eastAsia="Calibri" w:hAnsi="Calibri" w:cs="David" w:hint="cs"/>
          <w:rtl/>
        </w:rPr>
        <w:t>וליאן</w:t>
      </w:r>
      <w:r w:rsidRPr="00470E1F">
        <w:rPr>
          <w:rFonts w:ascii="Calibri" w:eastAsia="Calibri" w:hAnsi="Calibri" w:cs="David"/>
          <w:rtl/>
        </w:rPr>
        <w:t xml:space="preserve"> "</w:t>
      </w:r>
      <w:r w:rsidRPr="00470E1F">
        <w:rPr>
          <w:rFonts w:ascii="Calibri" w:eastAsia="Calibri" w:hAnsi="Calibri" w:cs="David" w:hint="cs"/>
          <w:rtl/>
        </w:rPr>
        <w:t>קנונבול</w:t>
      </w:r>
      <w:r w:rsidRPr="00470E1F">
        <w:rPr>
          <w:rFonts w:ascii="Calibri" w:eastAsia="Calibri" w:hAnsi="Calibri" w:cs="David"/>
          <w:rtl/>
        </w:rPr>
        <w:t xml:space="preserve">" </w:t>
      </w:r>
      <w:r w:rsidRPr="00470E1F">
        <w:rPr>
          <w:rFonts w:ascii="Calibri" w:eastAsia="Calibri" w:hAnsi="Calibri" w:cs="David" w:hint="cs"/>
          <w:rtl/>
        </w:rPr>
        <w:t>אדרלי</w:t>
      </w:r>
      <w:r w:rsidR="005E4143" w:rsidRPr="00470E1F">
        <w:rPr>
          <w:rFonts w:ascii="Calibri" w:eastAsia="Calibri" w:hAnsi="Calibri" w:cs="David" w:hint="cs"/>
          <w:rtl/>
        </w:rPr>
        <w:t xml:space="preserve"> </w:t>
      </w:r>
      <w:r w:rsidR="00A83F09" w:rsidRPr="00470E1F">
        <w:rPr>
          <w:rFonts w:ascii="Calibri" w:eastAsia="Calibri" w:hAnsi="Calibri" w:cs="David" w:hint="cs"/>
          <w:rtl/>
        </w:rPr>
        <w:t>(</w:t>
      </w:r>
      <w:r w:rsidR="005E4143" w:rsidRPr="00470E1F">
        <w:rPr>
          <w:rFonts w:ascii="Calibri" w:eastAsia="Calibri" w:hAnsi="Calibri" w:cs="David"/>
        </w:rPr>
        <w:t>Julian “Cannonball” Adderley</w:t>
      </w:r>
      <w:r w:rsidR="00A83F09" w:rsidRPr="00470E1F">
        <w:rPr>
          <w:rFonts w:ascii="Calibri" w:eastAsia="Calibri" w:hAnsi="Calibri" w:cs="David" w:hint="cs"/>
          <w:rtl/>
        </w:rPr>
        <w:t>)</w:t>
      </w:r>
      <w:r w:rsidRPr="00470E1F">
        <w:rPr>
          <w:rFonts w:ascii="Calibri" w:eastAsia="Calibri" w:hAnsi="Calibri" w:cs="David"/>
          <w:rtl/>
        </w:rPr>
        <w:t xml:space="preserve"> </w:t>
      </w:r>
      <w:r w:rsidRPr="00470E1F">
        <w:rPr>
          <w:rFonts w:ascii="Calibri" w:eastAsia="Calibri" w:hAnsi="Calibri" w:cs="David" w:hint="cs"/>
          <w:rtl/>
        </w:rPr>
        <w:t>נולד</w:t>
      </w:r>
      <w:r w:rsidRPr="00470E1F">
        <w:rPr>
          <w:rFonts w:ascii="Calibri" w:eastAsia="Calibri" w:hAnsi="Calibri" w:cs="David"/>
          <w:rtl/>
        </w:rPr>
        <w:t xml:space="preserve"> </w:t>
      </w:r>
      <w:r w:rsidRPr="00470E1F">
        <w:rPr>
          <w:rFonts w:ascii="Calibri" w:eastAsia="Calibri" w:hAnsi="Calibri" w:cs="David" w:hint="cs"/>
          <w:rtl/>
        </w:rPr>
        <w:t>ב</w:t>
      </w:r>
      <w:r w:rsidR="00A83F09" w:rsidRPr="00470E1F">
        <w:rPr>
          <w:rFonts w:ascii="Calibri" w:eastAsia="Calibri" w:hAnsi="Calibri" w:cs="David" w:hint="cs"/>
          <w:rtl/>
        </w:rPr>
        <w:t xml:space="preserve">- </w:t>
      </w:r>
      <w:r w:rsidRPr="00470E1F">
        <w:rPr>
          <w:rFonts w:ascii="Calibri" w:eastAsia="Calibri" w:hAnsi="Calibri" w:cs="David"/>
          <w:rtl/>
        </w:rPr>
        <w:t xml:space="preserve">1928 </w:t>
      </w:r>
      <w:r w:rsidRPr="00470E1F">
        <w:rPr>
          <w:rFonts w:ascii="Calibri" w:eastAsia="Calibri" w:hAnsi="Calibri" w:cs="David" w:hint="cs"/>
          <w:rtl/>
        </w:rPr>
        <w:t>בפלורידה</w:t>
      </w:r>
      <w:r w:rsidRPr="00470E1F">
        <w:rPr>
          <w:rFonts w:ascii="Calibri" w:eastAsia="Calibri" w:hAnsi="Calibri" w:cs="David"/>
          <w:rtl/>
        </w:rPr>
        <w:t xml:space="preserve">. </w:t>
      </w:r>
      <w:r w:rsidRPr="00470E1F">
        <w:rPr>
          <w:rFonts w:ascii="Calibri" w:eastAsia="Calibri" w:hAnsi="Calibri" w:cs="David" w:hint="cs"/>
          <w:rtl/>
        </w:rPr>
        <w:t>את</w:t>
      </w:r>
      <w:r w:rsidRPr="00470E1F">
        <w:rPr>
          <w:rFonts w:ascii="Calibri" w:eastAsia="Calibri" w:hAnsi="Calibri" w:cs="David"/>
          <w:rtl/>
        </w:rPr>
        <w:t xml:space="preserve"> </w:t>
      </w:r>
      <w:r w:rsidRPr="00470E1F">
        <w:rPr>
          <w:rFonts w:ascii="Calibri" w:eastAsia="Calibri" w:hAnsi="Calibri" w:cs="David" w:hint="cs"/>
          <w:rtl/>
        </w:rPr>
        <w:t>הכינוי</w:t>
      </w:r>
      <w:r w:rsidRPr="00470E1F">
        <w:rPr>
          <w:rFonts w:ascii="Calibri" w:eastAsia="Calibri" w:hAnsi="Calibri" w:cs="David"/>
          <w:rtl/>
        </w:rPr>
        <w:t xml:space="preserve"> </w:t>
      </w:r>
      <w:r w:rsidRPr="00470E1F">
        <w:rPr>
          <w:rFonts w:ascii="Calibri" w:eastAsia="Calibri" w:hAnsi="Calibri" w:cs="David" w:hint="cs"/>
          <w:rtl/>
        </w:rPr>
        <w:t>שלו</w:t>
      </w:r>
      <w:r w:rsidRPr="00470E1F">
        <w:rPr>
          <w:rFonts w:ascii="Calibri" w:eastAsia="Calibri" w:hAnsi="Calibri" w:cs="David"/>
          <w:rtl/>
        </w:rPr>
        <w:t xml:space="preserve"> (</w:t>
      </w:r>
      <w:r w:rsidRPr="00470E1F">
        <w:rPr>
          <w:rFonts w:ascii="Calibri" w:eastAsia="Calibri" w:hAnsi="Calibri" w:cs="David" w:hint="cs"/>
          <w:rtl/>
        </w:rPr>
        <w:t>עיוות</w:t>
      </w:r>
      <w:r w:rsidRPr="00470E1F">
        <w:rPr>
          <w:rFonts w:ascii="Calibri" w:eastAsia="Calibri" w:hAnsi="Calibri" w:cs="David"/>
          <w:rtl/>
        </w:rPr>
        <w:t xml:space="preserve"> </w:t>
      </w:r>
      <w:r w:rsidRPr="00470E1F">
        <w:rPr>
          <w:rFonts w:ascii="Calibri" w:eastAsia="Calibri" w:hAnsi="Calibri" w:cs="David" w:hint="cs"/>
          <w:rtl/>
        </w:rPr>
        <w:t>של</w:t>
      </w:r>
      <w:r w:rsidRPr="00470E1F">
        <w:rPr>
          <w:rFonts w:ascii="Calibri" w:eastAsia="Calibri" w:hAnsi="Calibri" w:cs="David"/>
          <w:rtl/>
        </w:rPr>
        <w:t xml:space="preserve"> </w:t>
      </w:r>
      <w:r w:rsidRPr="00470E1F">
        <w:rPr>
          <w:rFonts w:ascii="Calibri" w:eastAsia="Calibri" w:hAnsi="Calibri" w:cs="David" w:hint="cs"/>
          <w:rtl/>
        </w:rPr>
        <w:t>קניבל</w:t>
      </w:r>
      <w:r w:rsidRPr="00470E1F">
        <w:rPr>
          <w:rFonts w:ascii="Calibri" w:eastAsia="Calibri" w:hAnsi="Calibri" w:cs="David"/>
          <w:rtl/>
        </w:rPr>
        <w:t xml:space="preserve">) </w:t>
      </w:r>
      <w:r w:rsidRPr="00470E1F">
        <w:rPr>
          <w:rFonts w:ascii="Calibri" w:eastAsia="Calibri" w:hAnsi="Calibri" w:cs="David" w:hint="cs"/>
          <w:rtl/>
        </w:rPr>
        <w:t>הוא</w:t>
      </w:r>
      <w:r w:rsidRPr="00470E1F">
        <w:rPr>
          <w:rFonts w:ascii="Calibri" w:eastAsia="Calibri" w:hAnsi="Calibri" w:cs="David"/>
          <w:rtl/>
        </w:rPr>
        <w:t xml:space="preserve"> </w:t>
      </w:r>
      <w:r w:rsidRPr="00470E1F">
        <w:rPr>
          <w:rFonts w:ascii="Calibri" w:eastAsia="Calibri" w:hAnsi="Calibri" w:cs="David" w:hint="cs"/>
          <w:rtl/>
        </w:rPr>
        <w:t>קיבל</w:t>
      </w:r>
      <w:r w:rsidRPr="00470E1F">
        <w:rPr>
          <w:rFonts w:ascii="Calibri" w:eastAsia="Calibri" w:hAnsi="Calibri" w:cs="David"/>
          <w:rtl/>
        </w:rPr>
        <w:t xml:space="preserve"> </w:t>
      </w:r>
      <w:r w:rsidRPr="00470E1F">
        <w:rPr>
          <w:rFonts w:ascii="Calibri" w:eastAsia="Calibri" w:hAnsi="Calibri" w:cs="David" w:hint="cs"/>
          <w:rtl/>
        </w:rPr>
        <w:t>בבית</w:t>
      </w:r>
      <w:r w:rsidRPr="00470E1F">
        <w:rPr>
          <w:rFonts w:ascii="Calibri" w:eastAsia="Calibri" w:hAnsi="Calibri" w:cs="David"/>
          <w:rtl/>
        </w:rPr>
        <w:t xml:space="preserve"> </w:t>
      </w:r>
      <w:r w:rsidRPr="00470E1F">
        <w:rPr>
          <w:rFonts w:ascii="Calibri" w:eastAsia="Calibri" w:hAnsi="Calibri" w:cs="David" w:hint="cs"/>
          <w:rtl/>
        </w:rPr>
        <w:t>הספר</w:t>
      </w:r>
      <w:r w:rsidRPr="00470E1F">
        <w:rPr>
          <w:rFonts w:ascii="Calibri" w:eastAsia="Calibri" w:hAnsi="Calibri" w:cs="David"/>
          <w:rtl/>
        </w:rPr>
        <w:t xml:space="preserve"> </w:t>
      </w:r>
      <w:r w:rsidRPr="00470E1F">
        <w:rPr>
          <w:rFonts w:ascii="Calibri" w:eastAsia="Calibri" w:hAnsi="Calibri" w:cs="David" w:hint="cs"/>
          <w:rtl/>
        </w:rPr>
        <w:t>היסודי</w:t>
      </w:r>
      <w:r w:rsidRPr="00470E1F">
        <w:rPr>
          <w:rFonts w:ascii="Calibri" w:eastAsia="Calibri" w:hAnsi="Calibri" w:cs="David"/>
          <w:rtl/>
        </w:rPr>
        <w:t xml:space="preserve"> </w:t>
      </w:r>
      <w:r w:rsidRPr="00470E1F">
        <w:rPr>
          <w:rFonts w:ascii="Calibri" w:eastAsia="Calibri" w:hAnsi="Calibri" w:cs="David" w:hint="cs"/>
          <w:rtl/>
        </w:rPr>
        <w:t>בזכות</w:t>
      </w:r>
      <w:r w:rsidRPr="00470E1F">
        <w:rPr>
          <w:rFonts w:ascii="Calibri" w:eastAsia="Calibri" w:hAnsi="Calibri" w:cs="David"/>
          <w:rtl/>
        </w:rPr>
        <w:t xml:space="preserve"> </w:t>
      </w:r>
      <w:r w:rsidR="008F16D7" w:rsidRPr="00470E1F">
        <w:rPr>
          <w:rFonts w:ascii="Calibri" w:eastAsia="Calibri" w:hAnsi="Calibri" w:cs="David" w:hint="cs"/>
          <w:rtl/>
        </w:rPr>
        <w:t>התיאבון</w:t>
      </w:r>
      <w:r w:rsidRPr="00470E1F">
        <w:rPr>
          <w:rFonts w:ascii="Calibri" w:eastAsia="Calibri" w:hAnsi="Calibri" w:cs="David"/>
          <w:rtl/>
        </w:rPr>
        <w:t xml:space="preserve"> </w:t>
      </w:r>
      <w:r w:rsidRPr="00470E1F">
        <w:rPr>
          <w:rFonts w:ascii="Calibri" w:eastAsia="Calibri" w:hAnsi="Calibri" w:cs="David" w:hint="cs"/>
          <w:rtl/>
        </w:rPr>
        <w:t>הגדול</w:t>
      </w:r>
      <w:r w:rsidRPr="00470E1F">
        <w:rPr>
          <w:rFonts w:ascii="Calibri" w:eastAsia="Calibri" w:hAnsi="Calibri" w:cs="David"/>
          <w:rtl/>
        </w:rPr>
        <w:t xml:space="preserve"> </w:t>
      </w:r>
      <w:r w:rsidRPr="00470E1F">
        <w:rPr>
          <w:rFonts w:ascii="Calibri" w:eastAsia="Calibri" w:hAnsi="Calibri" w:cs="David" w:hint="cs"/>
          <w:rtl/>
        </w:rPr>
        <w:t>שלו</w:t>
      </w:r>
      <w:r w:rsidRPr="00470E1F">
        <w:rPr>
          <w:rFonts w:ascii="Calibri" w:eastAsia="Calibri" w:hAnsi="Calibri" w:cs="David"/>
          <w:rtl/>
        </w:rPr>
        <w:t xml:space="preserve">. </w:t>
      </w:r>
      <w:r w:rsidRPr="00470E1F">
        <w:rPr>
          <w:rFonts w:ascii="Calibri" w:eastAsia="Calibri" w:hAnsi="Calibri" w:cs="David" w:hint="cs"/>
          <w:rtl/>
        </w:rPr>
        <w:t>אביו</w:t>
      </w:r>
      <w:r w:rsidRPr="00470E1F">
        <w:rPr>
          <w:rFonts w:ascii="Calibri" w:eastAsia="Calibri" w:hAnsi="Calibri" w:cs="David"/>
          <w:rtl/>
        </w:rPr>
        <w:t xml:space="preserve"> </w:t>
      </w:r>
      <w:r w:rsidRPr="00470E1F">
        <w:rPr>
          <w:rFonts w:ascii="Calibri" w:eastAsia="Calibri" w:hAnsi="Calibri" w:cs="David" w:hint="cs"/>
          <w:rtl/>
        </w:rPr>
        <w:t>היה</w:t>
      </w:r>
      <w:r w:rsidRPr="00470E1F">
        <w:rPr>
          <w:rFonts w:ascii="Calibri" w:eastAsia="Calibri" w:hAnsi="Calibri" w:cs="David"/>
          <w:rtl/>
        </w:rPr>
        <w:t xml:space="preserve"> </w:t>
      </w:r>
      <w:r w:rsidRPr="00470E1F">
        <w:rPr>
          <w:rFonts w:ascii="Calibri" w:eastAsia="Calibri" w:hAnsi="Calibri" w:cs="David" w:hint="cs"/>
          <w:rtl/>
        </w:rPr>
        <w:t>נגן</w:t>
      </w:r>
      <w:r w:rsidRPr="00470E1F">
        <w:rPr>
          <w:rFonts w:ascii="Calibri" w:eastAsia="Calibri" w:hAnsi="Calibri" w:cs="David"/>
          <w:rtl/>
        </w:rPr>
        <w:t xml:space="preserve"> </w:t>
      </w:r>
      <w:r w:rsidRPr="00470E1F">
        <w:rPr>
          <w:rFonts w:ascii="Calibri" w:eastAsia="Calibri" w:hAnsi="Calibri" w:cs="David" w:hint="cs"/>
          <w:rtl/>
        </w:rPr>
        <w:t>חצוצרה</w:t>
      </w:r>
      <w:r w:rsidRPr="00470E1F">
        <w:rPr>
          <w:rFonts w:ascii="Calibri" w:eastAsia="Calibri" w:hAnsi="Calibri" w:cs="David"/>
          <w:rtl/>
        </w:rPr>
        <w:t xml:space="preserve"> </w:t>
      </w:r>
      <w:r w:rsidRPr="00470E1F">
        <w:rPr>
          <w:rFonts w:ascii="Calibri" w:eastAsia="Calibri" w:hAnsi="Calibri" w:cs="David" w:hint="cs"/>
          <w:rtl/>
        </w:rPr>
        <w:t>וקנונבול</w:t>
      </w:r>
      <w:r w:rsidRPr="00470E1F">
        <w:rPr>
          <w:rFonts w:ascii="Calibri" w:eastAsia="Calibri" w:hAnsi="Calibri" w:cs="David"/>
          <w:rtl/>
        </w:rPr>
        <w:t xml:space="preserve"> </w:t>
      </w:r>
      <w:r w:rsidRPr="00470E1F">
        <w:rPr>
          <w:rFonts w:ascii="Calibri" w:eastAsia="Calibri" w:hAnsi="Calibri" w:cs="David" w:hint="cs"/>
          <w:rtl/>
        </w:rPr>
        <w:t>עצמו</w:t>
      </w:r>
      <w:r w:rsidRPr="00470E1F">
        <w:rPr>
          <w:rFonts w:ascii="Calibri" w:eastAsia="Calibri" w:hAnsi="Calibri" w:cs="David"/>
          <w:rtl/>
        </w:rPr>
        <w:t xml:space="preserve"> </w:t>
      </w:r>
      <w:r w:rsidRPr="00470E1F">
        <w:rPr>
          <w:rFonts w:ascii="Calibri" w:eastAsia="Calibri" w:hAnsi="Calibri" w:cs="David" w:hint="cs"/>
          <w:rtl/>
        </w:rPr>
        <w:t>ניגן</w:t>
      </w:r>
      <w:r w:rsidRPr="00470E1F">
        <w:rPr>
          <w:rFonts w:ascii="Calibri" w:eastAsia="Calibri" w:hAnsi="Calibri" w:cs="David"/>
          <w:rtl/>
        </w:rPr>
        <w:t xml:space="preserve"> </w:t>
      </w:r>
      <w:r w:rsidRPr="00470E1F">
        <w:rPr>
          <w:rFonts w:ascii="Calibri" w:eastAsia="Calibri" w:hAnsi="Calibri" w:cs="David" w:hint="cs"/>
          <w:rtl/>
        </w:rPr>
        <w:t>על</w:t>
      </w:r>
      <w:r w:rsidRPr="00470E1F">
        <w:rPr>
          <w:rFonts w:ascii="Calibri" w:eastAsia="Calibri" w:hAnsi="Calibri" w:cs="David"/>
          <w:rtl/>
        </w:rPr>
        <w:t xml:space="preserve"> </w:t>
      </w:r>
      <w:r w:rsidRPr="00470E1F">
        <w:rPr>
          <w:rFonts w:ascii="Calibri" w:eastAsia="Calibri" w:hAnsi="Calibri" w:cs="David" w:hint="cs"/>
          <w:rtl/>
        </w:rPr>
        <w:t>חצוצרה</w:t>
      </w:r>
      <w:r w:rsidRPr="00470E1F">
        <w:rPr>
          <w:rFonts w:ascii="Calibri" w:eastAsia="Calibri" w:hAnsi="Calibri" w:cs="David"/>
          <w:rtl/>
        </w:rPr>
        <w:t xml:space="preserve"> </w:t>
      </w:r>
      <w:r w:rsidRPr="00470E1F">
        <w:rPr>
          <w:rFonts w:ascii="Calibri" w:eastAsia="Calibri" w:hAnsi="Calibri" w:cs="David" w:hint="cs"/>
          <w:rtl/>
        </w:rPr>
        <w:t>ופסנתר</w:t>
      </w:r>
      <w:r w:rsidRPr="00470E1F">
        <w:rPr>
          <w:rFonts w:ascii="Calibri" w:eastAsia="Calibri" w:hAnsi="Calibri" w:cs="David"/>
          <w:rtl/>
        </w:rPr>
        <w:t xml:space="preserve"> </w:t>
      </w:r>
      <w:r w:rsidRPr="00470E1F">
        <w:rPr>
          <w:rFonts w:ascii="Calibri" w:eastAsia="Calibri" w:hAnsi="Calibri" w:cs="David" w:hint="cs"/>
          <w:rtl/>
        </w:rPr>
        <w:t>לפני</w:t>
      </w:r>
      <w:r w:rsidRPr="00470E1F">
        <w:rPr>
          <w:rFonts w:ascii="Calibri" w:eastAsia="Calibri" w:hAnsi="Calibri" w:cs="David"/>
          <w:rtl/>
        </w:rPr>
        <w:t xml:space="preserve"> </w:t>
      </w:r>
      <w:r w:rsidRPr="00470E1F">
        <w:rPr>
          <w:rFonts w:ascii="Calibri" w:eastAsia="Calibri" w:hAnsi="Calibri" w:cs="David" w:hint="cs"/>
          <w:rtl/>
        </w:rPr>
        <w:t>שהתקבע</w:t>
      </w:r>
      <w:r w:rsidRPr="00470E1F">
        <w:rPr>
          <w:rFonts w:ascii="Calibri" w:eastAsia="Calibri" w:hAnsi="Calibri" w:cs="David"/>
          <w:rtl/>
        </w:rPr>
        <w:t xml:space="preserve"> </w:t>
      </w:r>
      <w:r w:rsidRPr="00470E1F">
        <w:rPr>
          <w:rFonts w:ascii="Calibri" w:eastAsia="Calibri" w:hAnsi="Calibri" w:cs="David" w:hint="cs"/>
          <w:rtl/>
        </w:rPr>
        <w:t>עם</w:t>
      </w:r>
      <w:r w:rsidRPr="00470E1F">
        <w:rPr>
          <w:rFonts w:ascii="Calibri" w:eastAsia="Calibri" w:hAnsi="Calibri" w:cs="David"/>
          <w:rtl/>
        </w:rPr>
        <w:t xml:space="preserve"> </w:t>
      </w:r>
      <w:r w:rsidRPr="00470E1F">
        <w:rPr>
          <w:rFonts w:ascii="Calibri" w:eastAsia="Calibri" w:hAnsi="Calibri" w:cs="David" w:hint="cs"/>
          <w:rtl/>
        </w:rPr>
        <w:t>סקסופון</w:t>
      </w:r>
      <w:r w:rsidRPr="00470E1F">
        <w:rPr>
          <w:rFonts w:ascii="Calibri" w:eastAsia="Calibri" w:hAnsi="Calibri" w:cs="David"/>
          <w:rtl/>
        </w:rPr>
        <w:t xml:space="preserve"> </w:t>
      </w:r>
      <w:r w:rsidRPr="00470E1F">
        <w:rPr>
          <w:rFonts w:ascii="Calibri" w:eastAsia="Calibri" w:hAnsi="Calibri" w:cs="David" w:hint="cs"/>
          <w:rtl/>
        </w:rPr>
        <w:t>אלט</w:t>
      </w:r>
      <w:r w:rsidRPr="00470E1F">
        <w:rPr>
          <w:rFonts w:ascii="Calibri" w:eastAsia="Calibri" w:hAnsi="Calibri" w:cs="David"/>
          <w:rtl/>
        </w:rPr>
        <w:t xml:space="preserve">. </w:t>
      </w:r>
      <w:r w:rsidRPr="00470E1F">
        <w:rPr>
          <w:rFonts w:ascii="Calibri" w:eastAsia="Calibri" w:hAnsi="Calibri" w:cs="David" w:hint="cs"/>
          <w:rtl/>
        </w:rPr>
        <w:t>הוא</w:t>
      </w:r>
      <w:r w:rsidRPr="00470E1F">
        <w:rPr>
          <w:rFonts w:ascii="Calibri" w:eastAsia="Calibri" w:hAnsi="Calibri" w:cs="David"/>
          <w:rtl/>
        </w:rPr>
        <w:t xml:space="preserve"> </w:t>
      </w:r>
      <w:r w:rsidRPr="00470E1F">
        <w:rPr>
          <w:rFonts w:ascii="Calibri" w:eastAsia="Calibri" w:hAnsi="Calibri" w:cs="David" w:hint="cs"/>
          <w:rtl/>
        </w:rPr>
        <w:t>הופיע</w:t>
      </w:r>
      <w:r w:rsidRPr="00470E1F">
        <w:rPr>
          <w:rFonts w:ascii="Calibri" w:eastAsia="Calibri" w:hAnsi="Calibri" w:cs="David"/>
          <w:rtl/>
        </w:rPr>
        <w:t xml:space="preserve"> </w:t>
      </w:r>
      <w:r w:rsidRPr="00470E1F">
        <w:rPr>
          <w:rFonts w:ascii="Calibri" w:eastAsia="Calibri" w:hAnsi="Calibri" w:cs="David" w:hint="cs"/>
          <w:rtl/>
        </w:rPr>
        <w:t>במספר</w:t>
      </w:r>
      <w:r w:rsidRPr="00470E1F">
        <w:rPr>
          <w:rFonts w:ascii="Calibri" w:eastAsia="Calibri" w:hAnsi="Calibri" w:cs="David"/>
          <w:rtl/>
        </w:rPr>
        <w:t xml:space="preserve"> </w:t>
      </w:r>
      <w:r w:rsidRPr="00470E1F">
        <w:rPr>
          <w:rFonts w:ascii="Calibri" w:eastAsia="Calibri" w:hAnsi="Calibri" w:cs="David" w:hint="cs"/>
          <w:rtl/>
        </w:rPr>
        <w:t>ביג</w:t>
      </w:r>
      <w:r w:rsidRPr="00470E1F">
        <w:rPr>
          <w:rFonts w:ascii="Calibri" w:eastAsia="Calibri" w:hAnsi="Calibri" w:cs="David"/>
          <w:rtl/>
        </w:rPr>
        <w:t xml:space="preserve"> </w:t>
      </w:r>
      <w:r w:rsidRPr="00470E1F">
        <w:rPr>
          <w:rFonts w:ascii="Calibri" w:eastAsia="Calibri" w:hAnsi="Calibri" w:cs="David" w:hint="cs"/>
          <w:rtl/>
        </w:rPr>
        <w:t>בנדים</w:t>
      </w:r>
      <w:r w:rsidRPr="00470E1F">
        <w:rPr>
          <w:rFonts w:ascii="Calibri" w:eastAsia="Calibri" w:hAnsi="Calibri" w:cs="David"/>
          <w:rtl/>
        </w:rPr>
        <w:t xml:space="preserve"> </w:t>
      </w:r>
      <w:r w:rsidRPr="00470E1F">
        <w:rPr>
          <w:rFonts w:ascii="Calibri" w:eastAsia="Calibri" w:hAnsi="Calibri" w:cs="David" w:hint="cs"/>
          <w:rtl/>
        </w:rPr>
        <w:t>וניצח</w:t>
      </w:r>
      <w:r w:rsidRPr="00470E1F">
        <w:rPr>
          <w:rFonts w:ascii="Calibri" w:eastAsia="Calibri" w:hAnsi="Calibri" w:cs="David"/>
          <w:rtl/>
        </w:rPr>
        <w:t xml:space="preserve"> </w:t>
      </w:r>
      <w:r w:rsidRPr="00470E1F">
        <w:rPr>
          <w:rFonts w:ascii="Calibri" w:eastAsia="Calibri" w:hAnsi="Calibri" w:cs="David" w:hint="cs"/>
          <w:rtl/>
        </w:rPr>
        <w:t>על</w:t>
      </w:r>
      <w:r w:rsidRPr="00470E1F">
        <w:rPr>
          <w:rFonts w:ascii="Calibri" w:eastAsia="Calibri" w:hAnsi="Calibri" w:cs="David"/>
          <w:rtl/>
        </w:rPr>
        <w:t xml:space="preserve"> </w:t>
      </w:r>
      <w:r w:rsidRPr="00470E1F">
        <w:rPr>
          <w:rFonts w:ascii="Calibri" w:eastAsia="Calibri" w:hAnsi="Calibri" w:cs="David" w:hint="cs"/>
          <w:rtl/>
        </w:rPr>
        <w:t>תזמורת</w:t>
      </w:r>
      <w:r w:rsidRPr="00470E1F">
        <w:rPr>
          <w:rFonts w:ascii="Calibri" w:eastAsia="Calibri" w:hAnsi="Calibri" w:cs="David"/>
          <w:rtl/>
        </w:rPr>
        <w:t xml:space="preserve"> </w:t>
      </w:r>
      <w:r w:rsidRPr="00470E1F">
        <w:rPr>
          <w:rFonts w:ascii="Calibri" w:eastAsia="Calibri" w:hAnsi="Calibri" w:cs="David" w:hint="cs"/>
          <w:rtl/>
        </w:rPr>
        <w:t>תיכונית</w:t>
      </w:r>
      <w:r w:rsidRPr="00470E1F">
        <w:rPr>
          <w:rFonts w:ascii="Calibri" w:eastAsia="Calibri" w:hAnsi="Calibri" w:cs="David"/>
          <w:rtl/>
        </w:rPr>
        <w:t xml:space="preserve">. </w:t>
      </w:r>
      <w:r w:rsidRPr="00470E1F">
        <w:rPr>
          <w:rFonts w:ascii="Calibri" w:eastAsia="Calibri" w:hAnsi="Calibri" w:cs="David" w:hint="cs"/>
          <w:rtl/>
        </w:rPr>
        <w:t>לאחר</w:t>
      </w:r>
      <w:r w:rsidRPr="00470E1F">
        <w:rPr>
          <w:rFonts w:ascii="Calibri" w:eastAsia="Calibri" w:hAnsi="Calibri" w:cs="David"/>
          <w:rtl/>
        </w:rPr>
        <w:t xml:space="preserve"> 3 </w:t>
      </w:r>
      <w:r w:rsidRPr="00470E1F">
        <w:rPr>
          <w:rFonts w:ascii="Calibri" w:eastAsia="Calibri" w:hAnsi="Calibri" w:cs="David" w:hint="cs"/>
          <w:rtl/>
        </w:rPr>
        <w:t>שנים</w:t>
      </w:r>
      <w:r w:rsidRPr="00470E1F">
        <w:rPr>
          <w:rFonts w:ascii="Calibri" w:eastAsia="Calibri" w:hAnsi="Calibri" w:cs="David"/>
          <w:rtl/>
        </w:rPr>
        <w:t xml:space="preserve"> </w:t>
      </w:r>
      <w:r w:rsidRPr="00470E1F">
        <w:rPr>
          <w:rFonts w:ascii="Calibri" w:eastAsia="Calibri" w:hAnsi="Calibri" w:cs="David" w:hint="cs"/>
          <w:rtl/>
        </w:rPr>
        <w:t>בצבא</w:t>
      </w:r>
      <w:r w:rsidRPr="00470E1F">
        <w:rPr>
          <w:rFonts w:ascii="Calibri" w:eastAsia="Calibri" w:hAnsi="Calibri" w:cs="David"/>
          <w:rtl/>
        </w:rPr>
        <w:t xml:space="preserve"> </w:t>
      </w:r>
      <w:r w:rsidRPr="00470E1F">
        <w:rPr>
          <w:rFonts w:ascii="Calibri" w:eastAsia="Calibri" w:hAnsi="Calibri" w:cs="David" w:hint="cs"/>
          <w:rtl/>
        </w:rPr>
        <w:t>קנונבול</w:t>
      </w:r>
      <w:r w:rsidRPr="00470E1F">
        <w:rPr>
          <w:rFonts w:ascii="Calibri" w:eastAsia="Calibri" w:hAnsi="Calibri" w:cs="David"/>
          <w:rtl/>
        </w:rPr>
        <w:t xml:space="preserve"> </w:t>
      </w:r>
      <w:r w:rsidRPr="00470E1F">
        <w:rPr>
          <w:rFonts w:ascii="Calibri" w:eastAsia="Calibri" w:hAnsi="Calibri" w:cs="David" w:hint="cs"/>
          <w:rtl/>
        </w:rPr>
        <w:t>החל</w:t>
      </w:r>
      <w:r w:rsidRPr="00470E1F">
        <w:rPr>
          <w:rFonts w:ascii="Calibri" w:eastAsia="Calibri" w:hAnsi="Calibri" w:cs="David"/>
          <w:rtl/>
        </w:rPr>
        <w:t xml:space="preserve"> </w:t>
      </w:r>
      <w:r w:rsidRPr="00470E1F">
        <w:rPr>
          <w:rFonts w:ascii="Calibri" w:eastAsia="Calibri" w:hAnsi="Calibri" w:cs="David" w:hint="cs"/>
          <w:rtl/>
        </w:rPr>
        <w:t>לעבוד</w:t>
      </w:r>
      <w:r w:rsidRPr="00470E1F">
        <w:rPr>
          <w:rFonts w:ascii="Calibri" w:eastAsia="Calibri" w:hAnsi="Calibri" w:cs="David"/>
          <w:rtl/>
        </w:rPr>
        <w:t xml:space="preserve"> </w:t>
      </w:r>
      <w:r w:rsidRPr="00470E1F">
        <w:rPr>
          <w:rFonts w:ascii="Calibri" w:eastAsia="Calibri" w:hAnsi="Calibri" w:cs="David" w:hint="cs"/>
          <w:rtl/>
        </w:rPr>
        <w:t>כמורה</w:t>
      </w:r>
      <w:r w:rsidRPr="00470E1F">
        <w:rPr>
          <w:rFonts w:ascii="Calibri" w:eastAsia="Calibri" w:hAnsi="Calibri" w:cs="David"/>
          <w:rtl/>
        </w:rPr>
        <w:t xml:space="preserve">. </w:t>
      </w:r>
      <w:r w:rsidRPr="00470E1F">
        <w:rPr>
          <w:rFonts w:ascii="Calibri" w:eastAsia="Calibri" w:hAnsi="Calibri" w:cs="David" w:hint="cs"/>
          <w:rtl/>
        </w:rPr>
        <w:t>הופעת</w:t>
      </w:r>
      <w:r w:rsidRPr="00470E1F">
        <w:rPr>
          <w:rFonts w:ascii="Calibri" w:eastAsia="Calibri" w:hAnsi="Calibri" w:cs="David"/>
          <w:rtl/>
        </w:rPr>
        <w:t xml:space="preserve"> </w:t>
      </w:r>
      <w:r w:rsidRPr="00470E1F">
        <w:rPr>
          <w:rFonts w:ascii="Calibri" w:eastAsia="Calibri" w:hAnsi="Calibri" w:cs="David" w:hint="cs"/>
          <w:rtl/>
        </w:rPr>
        <w:t>הבכורה</w:t>
      </w:r>
      <w:r w:rsidRPr="00470E1F">
        <w:rPr>
          <w:rFonts w:ascii="Calibri" w:eastAsia="Calibri" w:hAnsi="Calibri" w:cs="David"/>
          <w:rtl/>
        </w:rPr>
        <w:t xml:space="preserve"> </w:t>
      </w:r>
      <w:r w:rsidRPr="00470E1F">
        <w:rPr>
          <w:rFonts w:ascii="Calibri" w:eastAsia="Calibri" w:hAnsi="Calibri" w:cs="David" w:hint="cs"/>
          <w:rtl/>
        </w:rPr>
        <w:t>שלו</w:t>
      </w:r>
      <w:r w:rsidRPr="00470E1F">
        <w:rPr>
          <w:rFonts w:ascii="Calibri" w:eastAsia="Calibri" w:hAnsi="Calibri" w:cs="David"/>
          <w:rtl/>
        </w:rPr>
        <w:t xml:space="preserve"> </w:t>
      </w:r>
      <w:r w:rsidRPr="00470E1F">
        <w:rPr>
          <w:rFonts w:ascii="Calibri" w:eastAsia="Calibri" w:hAnsi="Calibri" w:cs="David" w:hint="cs"/>
          <w:rtl/>
        </w:rPr>
        <w:t>לא</w:t>
      </w:r>
      <w:r w:rsidRPr="00470E1F">
        <w:rPr>
          <w:rFonts w:ascii="Calibri" w:eastAsia="Calibri" w:hAnsi="Calibri" w:cs="David"/>
          <w:rtl/>
        </w:rPr>
        <w:t xml:space="preserve"> </w:t>
      </w:r>
      <w:r w:rsidRPr="00470E1F">
        <w:rPr>
          <w:rFonts w:ascii="Calibri" w:eastAsia="Calibri" w:hAnsi="Calibri" w:cs="David" w:hint="cs"/>
          <w:rtl/>
        </w:rPr>
        <w:t>הייתה</w:t>
      </w:r>
      <w:r w:rsidRPr="00470E1F">
        <w:rPr>
          <w:rFonts w:ascii="Calibri" w:eastAsia="Calibri" w:hAnsi="Calibri" w:cs="David"/>
          <w:rtl/>
        </w:rPr>
        <w:t xml:space="preserve"> </w:t>
      </w:r>
      <w:r w:rsidRPr="00470E1F">
        <w:rPr>
          <w:rFonts w:ascii="Calibri" w:eastAsia="Calibri" w:hAnsi="Calibri" w:cs="David" w:hint="cs"/>
          <w:rtl/>
        </w:rPr>
        <w:t>מתוכננת</w:t>
      </w:r>
      <w:r w:rsidRPr="00470E1F">
        <w:rPr>
          <w:rFonts w:ascii="Calibri" w:eastAsia="Calibri" w:hAnsi="Calibri" w:cs="David"/>
          <w:rtl/>
        </w:rPr>
        <w:t xml:space="preserve">, </w:t>
      </w:r>
      <w:r w:rsidR="00A83F09" w:rsidRPr="00470E1F">
        <w:rPr>
          <w:rFonts w:ascii="Calibri" w:eastAsia="Calibri" w:hAnsi="Calibri" w:cs="David" w:hint="cs"/>
          <w:rtl/>
        </w:rPr>
        <w:t xml:space="preserve">אלא ארעה </w:t>
      </w:r>
      <w:r w:rsidRPr="00470E1F">
        <w:rPr>
          <w:rFonts w:ascii="Calibri" w:eastAsia="Calibri" w:hAnsi="Calibri" w:cs="David" w:hint="cs"/>
          <w:rtl/>
        </w:rPr>
        <w:t>כתוצאה</w:t>
      </w:r>
      <w:r w:rsidRPr="00470E1F">
        <w:rPr>
          <w:rFonts w:ascii="Calibri" w:eastAsia="Calibri" w:hAnsi="Calibri" w:cs="David"/>
          <w:rtl/>
        </w:rPr>
        <w:t xml:space="preserve"> </w:t>
      </w:r>
      <w:r w:rsidR="00A83F09" w:rsidRPr="00470E1F">
        <w:rPr>
          <w:rFonts w:ascii="Calibri" w:eastAsia="Calibri" w:hAnsi="Calibri" w:cs="David" w:hint="cs"/>
          <w:rtl/>
        </w:rPr>
        <w:t xml:space="preserve">של </w:t>
      </w:r>
      <w:r w:rsidRPr="00470E1F">
        <w:rPr>
          <w:rFonts w:ascii="Calibri" w:eastAsia="Calibri" w:hAnsi="Calibri" w:cs="David" w:hint="cs"/>
          <w:rtl/>
        </w:rPr>
        <w:t>ג</w:t>
      </w:r>
      <w:r w:rsidRPr="00470E1F">
        <w:rPr>
          <w:rFonts w:ascii="Calibri" w:eastAsia="Calibri" w:hAnsi="Calibri" w:cs="David"/>
          <w:rtl/>
        </w:rPr>
        <w:t>'</w:t>
      </w:r>
      <w:r w:rsidRPr="00470E1F">
        <w:rPr>
          <w:rFonts w:ascii="Calibri" w:eastAsia="Calibri" w:hAnsi="Calibri" w:cs="David" w:hint="cs"/>
          <w:rtl/>
        </w:rPr>
        <w:t>אם</w:t>
      </w:r>
      <w:r w:rsidRPr="00470E1F">
        <w:rPr>
          <w:rFonts w:ascii="Calibri" w:eastAsia="Calibri" w:hAnsi="Calibri" w:cs="David"/>
          <w:rtl/>
        </w:rPr>
        <w:t xml:space="preserve"> </w:t>
      </w:r>
      <w:r w:rsidRPr="00470E1F">
        <w:rPr>
          <w:rFonts w:ascii="Calibri" w:eastAsia="Calibri" w:hAnsi="Calibri" w:cs="David" w:hint="cs"/>
          <w:rtl/>
        </w:rPr>
        <w:t>סשן</w:t>
      </w:r>
      <w:r w:rsidRPr="00470E1F">
        <w:rPr>
          <w:rFonts w:ascii="Calibri" w:eastAsia="Calibri" w:hAnsi="Calibri" w:cs="David"/>
          <w:rtl/>
        </w:rPr>
        <w:t xml:space="preserve"> </w:t>
      </w:r>
      <w:r w:rsidRPr="00470E1F">
        <w:rPr>
          <w:rFonts w:ascii="Calibri" w:eastAsia="Calibri" w:hAnsi="Calibri" w:cs="David" w:hint="cs"/>
          <w:rtl/>
        </w:rPr>
        <w:t>בניו</w:t>
      </w:r>
      <w:r w:rsidRPr="00470E1F">
        <w:rPr>
          <w:rFonts w:ascii="Calibri" w:eastAsia="Calibri" w:hAnsi="Calibri" w:cs="David"/>
          <w:rtl/>
        </w:rPr>
        <w:t xml:space="preserve"> </w:t>
      </w:r>
      <w:r w:rsidRPr="00470E1F">
        <w:rPr>
          <w:rFonts w:ascii="Calibri" w:eastAsia="Calibri" w:hAnsi="Calibri" w:cs="David" w:hint="cs"/>
          <w:rtl/>
        </w:rPr>
        <w:t>יורק</w:t>
      </w:r>
      <w:r w:rsidRPr="00470E1F">
        <w:rPr>
          <w:rFonts w:ascii="Calibri" w:eastAsia="Calibri" w:hAnsi="Calibri" w:cs="David"/>
          <w:rtl/>
        </w:rPr>
        <w:t xml:space="preserve"> </w:t>
      </w:r>
      <w:r w:rsidRPr="00470E1F">
        <w:rPr>
          <w:rFonts w:ascii="Calibri" w:eastAsia="Calibri" w:hAnsi="Calibri" w:cs="David" w:hint="cs"/>
          <w:rtl/>
        </w:rPr>
        <w:t>עם</w:t>
      </w:r>
      <w:r w:rsidRPr="00470E1F">
        <w:rPr>
          <w:rFonts w:ascii="Calibri" w:eastAsia="Calibri" w:hAnsi="Calibri" w:cs="David"/>
          <w:rtl/>
        </w:rPr>
        <w:t xml:space="preserve"> </w:t>
      </w:r>
      <w:r w:rsidRPr="00470E1F">
        <w:rPr>
          <w:rFonts w:ascii="Calibri" w:eastAsia="Calibri" w:hAnsi="Calibri" w:cs="David" w:hint="cs"/>
          <w:rtl/>
        </w:rPr>
        <w:t>אוסקר</w:t>
      </w:r>
      <w:r w:rsidRPr="00470E1F">
        <w:rPr>
          <w:rFonts w:ascii="Calibri" w:eastAsia="Calibri" w:hAnsi="Calibri" w:cs="David"/>
          <w:rtl/>
        </w:rPr>
        <w:t xml:space="preserve"> </w:t>
      </w:r>
      <w:r w:rsidRPr="00470E1F">
        <w:rPr>
          <w:rFonts w:ascii="Calibri" w:eastAsia="Calibri" w:hAnsi="Calibri" w:cs="David" w:hint="cs"/>
          <w:rtl/>
        </w:rPr>
        <w:t>פטיפורד</w:t>
      </w:r>
      <w:r w:rsidR="00A83F09" w:rsidRPr="00470E1F">
        <w:rPr>
          <w:rFonts w:ascii="Calibri" w:eastAsia="Calibri" w:hAnsi="Calibri" w:cs="David" w:hint="cs"/>
          <w:rtl/>
        </w:rPr>
        <w:t xml:space="preserve"> (</w:t>
      </w:r>
      <w:r w:rsidRPr="00470E1F">
        <w:rPr>
          <w:rFonts w:ascii="Calibri" w:eastAsia="Calibri" w:hAnsi="Calibri" w:cs="David"/>
        </w:rPr>
        <w:t>Oscar Pettiford</w:t>
      </w:r>
      <w:r w:rsidR="00A83F09" w:rsidRPr="00470E1F">
        <w:rPr>
          <w:rFonts w:ascii="Calibri" w:eastAsia="Calibri" w:hAnsi="Calibri" w:cs="David" w:hint="cs"/>
          <w:rtl/>
        </w:rPr>
        <w:t xml:space="preserve">). </w:t>
      </w:r>
      <w:r w:rsidRPr="00470E1F">
        <w:rPr>
          <w:rFonts w:ascii="Calibri" w:eastAsia="Calibri" w:hAnsi="Calibri" w:cs="David" w:hint="cs"/>
          <w:rtl/>
        </w:rPr>
        <w:t>אוסקר</w:t>
      </w:r>
      <w:r w:rsidRPr="00470E1F">
        <w:rPr>
          <w:rFonts w:ascii="Calibri" w:eastAsia="Calibri" w:hAnsi="Calibri" w:cs="David"/>
          <w:rtl/>
        </w:rPr>
        <w:t xml:space="preserve"> </w:t>
      </w:r>
      <w:r w:rsidRPr="00470E1F">
        <w:rPr>
          <w:rFonts w:ascii="Calibri" w:eastAsia="Calibri" w:hAnsi="Calibri" w:cs="David" w:hint="cs"/>
          <w:rtl/>
        </w:rPr>
        <w:t>החליט</w:t>
      </w:r>
      <w:r w:rsidRPr="00470E1F">
        <w:rPr>
          <w:rFonts w:ascii="Calibri" w:eastAsia="Calibri" w:hAnsi="Calibri" w:cs="David"/>
          <w:rtl/>
        </w:rPr>
        <w:t xml:space="preserve"> </w:t>
      </w:r>
      <w:r w:rsidRPr="00470E1F">
        <w:rPr>
          <w:rFonts w:ascii="Calibri" w:eastAsia="Calibri" w:hAnsi="Calibri" w:cs="David" w:hint="cs"/>
          <w:rtl/>
        </w:rPr>
        <w:t>לצרף</w:t>
      </w:r>
      <w:r w:rsidRPr="00470E1F">
        <w:rPr>
          <w:rFonts w:ascii="Calibri" w:eastAsia="Calibri" w:hAnsi="Calibri" w:cs="David"/>
          <w:rtl/>
        </w:rPr>
        <w:t xml:space="preserve"> </w:t>
      </w:r>
      <w:r w:rsidRPr="00470E1F">
        <w:rPr>
          <w:rFonts w:ascii="Calibri" w:eastAsia="Calibri" w:hAnsi="Calibri" w:cs="David" w:hint="cs"/>
          <w:rtl/>
        </w:rPr>
        <w:t>אותו</w:t>
      </w:r>
      <w:r w:rsidRPr="00470E1F">
        <w:rPr>
          <w:rFonts w:ascii="Calibri" w:eastAsia="Calibri" w:hAnsi="Calibri" w:cs="David"/>
          <w:rtl/>
        </w:rPr>
        <w:t xml:space="preserve"> </w:t>
      </w:r>
      <w:r w:rsidRPr="00470E1F">
        <w:rPr>
          <w:rFonts w:ascii="Calibri" w:eastAsia="Calibri" w:hAnsi="Calibri" w:cs="David" w:hint="cs"/>
          <w:rtl/>
        </w:rPr>
        <w:t>להרכב</w:t>
      </w:r>
      <w:r w:rsidRPr="00470E1F">
        <w:rPr>
          <w:rFonts w:ascii="Calibri" w:eastAsia="Calibri" w:hAnsi="Calibri" w:cs="David"/>
          <w:rtl/>
        </w:rPr>
        <w:t xml:space="preserve"> </w:t>
      </w:r>
      <w:r w:rsidRPr="00470E1F">
        <w:rPr>
          <w:rFonts w:ascii="Calibri" w:eastAsia="Calibri" w:hAnsi="Calibri" w:cs="David" w:hint="cs"/>
          <w:rtl/>
        </w:rPr>
        <w:t>שלו</w:t>
      </w:r>
      <w:r w:rsidRPr="00470E1F">
        <w:rPr>
          <w:rFonts w:ascii="Calibri" w:eastAsia="Calibri" w:hAnsi="Calibri" w:cs="David"/>
          <w:rtl/>
        </w:rPr>
        <w:t xml:space="preserve">. </w:t>
      </w:r>
      <w:r w:rsidRPr="00470E1F">
        <w:rPr>
          <w:rFonts w:ascii="Calibri" w:eastAsia="Calibri" w:hAnsi="Calibri" w:cs="David" w:hint="cs"/>
          <w:rtl/>
        </w:rPr>
        <w:t>לאחר</w:t>
      </w:r>
      <w:r w:rsidRPr="00470E1F">
        <w:rPr>
          <w:rFonts w:ascii="Calibri" w:eastAsia="Calibri" w:hAnsi="Calibri" w:cs="David"/>
          <w:rtl/>
        </w:rPr>
        <w:t xml:space="preserve"> </w:t>
      </w:r>
      <w:r w:rsidRPr="00470E1F">
        <w:rPr>
          <w:rFonts w:ascii="Calibri" w:eastAsia="Calibri" w:hAnsi="Calibri" w:cs="David" w:hint="cs"/>
          <w:rtl/>
        </w:rPr>
        <w:t>מספר</w:t>
      </w:r>
      <w:r w:rsidRPr="00470E1F">
        <w:rPr>
          <w:rFonts w:ascii="Calibri" w:eastAsia="Calibri" w:hAnsi="Calibri" w:cs="David"/>
          <w:rtl/>
        </w:rPr>
        <w:t xml:space="preserve"> </w:t>
      </w:r>
      <w:r w:rsidRPr="00470E1F">
        <w:rPr>
          <w:rFonts w:ascii="Calibri" w:eastAsia="Calibri" w:hAnsi="Calibri" w:cs="David" w:hint="cs"/>
          <w:rtl/>
        </w:rPr>
        <w:t>הקלטות</w:t>
      </w:r>
      <w:r w:rsidRPr="00470E1F">
        <w:rPr>
          <w:rFonts w:ascii="Calibri" w:eastAsia="Calibri" w:hAnsi="Calibri" w:cs="David"/>
          <w:rtl/>
        </w:rPr>
        <w:t xml:space="preserve"> </w:t>
      </w:r>
      <w:r w:rsidRPr="00470E1F">
        <w:rPr>
          <w:rFonts w:ascii="Calibri" w:eastAsia="Calibri" w:hAnsi="Calibri" w:cs="David" w:hint="cs"/>
          <w:rtl/>
        </w:rPr>
        <w:t>כנגן</w:t>
      </w:r>
      <w:r w:rsidRPr="00470E1F">
        <w:rPr>
          <w:rFonts w:ascii="Calibri" w:eastAsia="Calibri" w:hAnsi="Calibri" w:cs="David"/>
          <w:rtl/>
        </w:rPr>
        <w:t xml:space="preserve"> </w:t>
      </w:r>
      <w:r w:rsidRPr="00470E1F">
        <w:rPr>
          <w:rFonts w:ascii="Calibri" w:eastAsia="Calibri" w:hAnsi="Calibri" w:cs="David" w:hint="cs"/>
          <w:rtl/>
        </w:rPr>
        <w:t>משנה</w:t>
      </w:r>
      <w:r w:rsidRPr="00470E1F">
        <w:rPr>
          <w:rFonts w:ascii="Calibri" w:eastAsia="Calibri" w:hAnsi="Calibri" w:cs="David"/>
          <w:rtl/>
        </w:rPr>
        <w:t xml:space="preserve"> </w:t>
      </w:r>
      <w:r w:rsidRPr="00470E1F">
        <w:rPr>
          <w:rFonts w:ascii="Calibri" w:eastAsia="Calibri" w:hAnsi="Calibri" w:cs="David" w:hint="cs"/>
          <w:rtl/>
        </w:rPr>
        <w:t>וכמוביל</w:t>
      </w:r>
      <w:r w:rsidRPr="00470E1F">
        <w:rPr>
          <w:rFonts w:ascii="Calibri" w:eastAsia="Calibri" w:hAnsi="Calibri" w:cs="David"/>
          <w:rtl/>
        </w:rPr>
        <w:t xml:space="preserve"> </w:t>
      </w:r>
      <w:r w:rsidRPr="00470E1F">
        <w:rPr>
          <w:rFonts w:ascii="Calibri" w:eastAsia="Calibri" w:hAnsi="Calibri" w:cs="David" w:hint="cs"/>
          <w:rtl/>
        </w:rPr>
        <w:t>חזר</w:t>
      </w:r>
      <w:r w:rsidRPr="00470E1F">
        <w:rPr>
          <w:rFonts w:ascii="Calibri" w:eastAsia="Calibri" w:hAnsi="Calibri" w:cs="David"/>
          <w:rtl/>
        </w:rPr>
        <w:t xml:space="preserve"> </w:t>
      </w:r>
      <w:r w:rsidRPr="00470E1F">
        <w:rPr>
          <w:rFonts w:ascii="Calibri" w:eastAsia="Calibri" w:hAnsi="Calibri" w:cs="David" w:hint="cs"/>
          <w:rtl/>
        </w:rPr>
        <w:t>לפלורידה</w:t>
      </w:r>
      <w:r w:rsidRPr="00470E1F">
        <w:rPr>
          <w:rFonts w:ascii="Calibri" w:eastAsia="Calibri" w:hAnsi="Calibri" w:cs="David"/>
          <w:rtl/>
        </w:rPr>
        <w:t xml:space="preserve"> </w:t>
      </w:r>
      <w:r w:rsidRPr="00470E1F">
        <w:rPr>
          <w:rFonts w:ascii="Calibri" w:eastAsia="Calibri" w:hAnsi="Calibri" w:cs="David" w:hint="cs"/>
          <w:rtl/>
        </w:rPr>
        <w:t>והקים</w:t>
      </w:r>
      <w:r w:rsidRPr="00470E1F">
        <w:rPr>
          <w:rFonts w:ascii="Calibri" w:eastAsia="Calibri" w:hAnsi="Calibri" w:cs="David"/>
          <w:rtl/>
        </w:rPr>
        <w:t xml:space="preserve"> </w:t>
      </w:r>
      <w:r w:rsidRPr="00470E1F">
        <w:rPr>
          <w:rFonts w:ascii="Calibri" w:eastAsia="Calibri" w:hAnsi="Calibri" w:cs="David" w:hint="cs"/>
          <w:rtl/>
        </w:rPr>
        <w:t>הרכב</w:t>
      </w:r>
      <w:r w:rsidRPr="00470E1F">
        <w:rPr>
          <w:rFonts w:ascii="Calibri" w:eastAsia="Calibri" w:hAnsi="Calibri" w:cs="David"/>
          <w:rtl/>
        </w:rPr>
        <w:t xml:space="preserve"> </w:t>
      </w:r>
      <w:r w:rsidRPr="00470E1F">
        <w:rPr>
          <w:rFonts w:ascii="Calibri" w:eastAsia="Calibri" w:hAnsi="Calibri" w:cs="David" w:hint="cs"/>
          <w:rtl/>
        </w:rPr>
        <w:t>עם</w:t>
      </w:r>
      <w:r w:rsidRPr="00470E1F">
        <w:rPr>
          <w:rFonts w:ascii="Calibri" w:eastAsia="Calibri" w:hAnsi="Calibri" w:cs="David"/>
          <w:rtl/>
        </w:rPr>
        <w:t xml:space="preserve"> </w:t>
      </w:r>
      <w:r w:rsidRPr="00470E1F">
        <w:rPr>
          <w:rFonts w:ascii="Calibri" w:eastAsia="Calibri" w:hAnsi="Calibri" w:cs="David" w:hint="cs"/>
          <w:rtl/>
        </w:rPr>
        <w:t>אחיו</w:t>
      </w:r>
      <w:r w:rsidRPr="00470E1F">
        <w:rPr>
          <w:rFonts w:ascii="Calibri" w:eastAsia="Calibri" w:hAnsi="Calibri" w:cs="David"/>
          <w:rtl/>
        </w:rPr>
        <w:t xml:space="preserve">. </w:t>
      </w:r>
      <w:r w:rsidRPr="00470E1F">
        <w:rPr>
          <w:rFonts w:ascii="Calibri" w:eastAsia="Calibri" w:hAnsi="Calibri" w:cs="David" w:hint="cs"/>
          <w:rtl/>
        </w:rPr>
        <w:t>ב</w:t>
      </w:r>
      <w:r w:rsidR="00A83F09" w:rsidRPr="00470E1F">
        <w:rPr>
          <w:rFonts w:ascii="Calibri" w:eastAsia="Calibri" w:hAnsi="Calibri" w:cs="David" w:hint="cs"/>
          <w:rtl/>
        </w:rPr>
        <w:t xml:space="preserve">- </w:t>
      </w:r>
      <w:r w:rsidRPr="00470E1F">
        <w:rPr>
          <w:rFonts w:ascii="Calibri" w:eastAsia="Calibri" w:hAnsi="Calibri" w:cs="David"/>
          <w:rtl/>
        </w:rPr>
        <w:t xml:space="preserve">1957 </w:t>
      </w:r>
      <w:r w:rsidRPr="00470E1F">
        <w:rPr>
          <w:rFonts w:ascii="Calibri" w:eastAsia="Calibri" w:hAnsi="Calibri" w:cs="David" w:hint="cs"/>
          <w:rtl/>
        </w:rPr>
        <w:t>חבר</w:t>
      </w:r>
      <w:r w:rsidRPr="00470E1F">
        <w:rPr>
          <w:rFonts w:ascii="Calibri" w:eastAsia="Calibri" w:hAnsi="Calibri" w:cs="David"/>
          <w:rtl/>
        </w:rPr>
        <w:t xml:space="preserve"> </w:t>
      </w:r>
      <w:r w:rsidRPr="00470E1F">
        <w:rPr>
          <w:rFonts w:ascii="Calibri" w:eastAsia="Calibri" w:hAnsi="Calibri" w:cs="David" w:hint="cs"/>
          <w:rtl/>
        </w:rPr>
        <w:t>קנונבול</w:t>
      </w:r>
      <w:r w:rsidRPr="00470E1F">
        <w:rPr>
          <w:rFonts w:ascii="Calibri" w:eastAsia="Calibri" w:hAnsi="Calibri" w:cs="David"/>
          <w:rtl/>
        </w:rPr>
        <w:t xml:space="preserve"> </w:t>
      </w:r>
      <w:r w:rsidRPr="00470E1F">
        <w:rPr>
          <w:rFonts w:ascii="Calibri" w:eastAsia="Calibri" w:hAnsi="Calibri" w:cs="David" w:hint="cs"/>
          <w:rtl/>
        </w:rPr>
        <w:t>למיילס</w:t>
      </w:r>
      <w:r w:rsidRPr="00470E1F">
        <w:rPr>
          <w:rFonts w:ascii="Calibri" w:eastAsia="Calibri" w:hAnsi="Calibri" w:cs="David"/>
          <w:rtl/>
        </w:rPr>
        <w:t xml:space="preserve"> </w:t>
      </w:r>
      <w:r w:rsidRPr="00470E1F">
        <w:rPr>
          <w:rFonts w:ascii="Calibri" w:eastAsia="Calibri" w:hAnsi="Calibri" w:cs="David" w:hint="cs"/>
          <w:rtl/>
        </w:rPr>
        <w:t>דיוויס</w:t>
      </w:r>
      <w:r w:rsidRPr="00470E1F">
        <w:rPr>
          <w:rFonts w:ascii="Calibri" w:eastAsia="Calibri" w:hAnsi="Calibri" w:cs="David"/>
          <w:rtl/>
        </w:rPr>
        <w:t xml:space="preserve"> </w:t>
      </w:r>
      <w:r w:rsidR="004C28FB" w:rsidRPr="00470E1F">
        <w:rPr>
          <w:rFonts w:ascii="Calibri" w:eastAsia="Calibri" w:hAnsi="Calibri" w:cs="David" w:hint="cs"/>
          <w:rtl/>
        </w:rPr>
        <w:t>אתו</w:t>
      </w:r>
      <w:r w:rsidRPr="00470E1F">
        <w:rPr>
          <w:rFonts w:ascii="Calibri" w:eastAsia="Calibri" w:hAnsi="Calibri" w:cs="David"/>
          <w:rtl/>
        </w:rPr>
        <w:t xml:space="preserve"> </w:t>
      </w:r>
      <w:r w:rsidRPr="00470E1F">
        <w:rPr>
          <w:rFonts w:ascii="Calibri" w:eastAsia="Calibri" w:hAnsi="Calibri" w:cs="David" w:hint="cs"/>
          <w:rtl/>
        </w:rPr>
        <w:t>הקליט</w:t>
      </w:r>
      <w:r w:rsidRPr="00470E1F">
        <w:rPr>
          <w:rFonts w:ascii="Calibri" w:eastAsia="Calibri" w:hAnsi="Calibri" w:cs="David"/>
          <w:rtl/>
        </w:rPr>
        <w:t xml:space="preserve"> </w:t>
      </w:r>
      <w:r w:rsidRPr="00470E1F">
        <w:rPr>
          <w:rFonts w:ascii="Calibri" w:eastAsia="Calibri" w:hAnsi="Calibri" w:cs="David" w:hint="cs"/>
          <w:rtl/>
        </w:rPr>
        <w:t>את</w:t>
      </w:r>
      <w:r w:rsidRPr="00470E1F">
        <w:rPr>
          <w:rFonts w:ascii="Calibri" w:eastAsia="Calibri" w:hAnsi="Calibri" w:cs="David"/>
          <w:rtl/>
        </w:rPr>
        <w:t xml:space="preserve"> </w:t>
      </w:r>
      <w:r w:rsidRPr="00470E1F">
        <w:rPr>
          <w:rFonts w:ascii="Calibri" w:eastAsia="Calibri" w:hAnsi="Calibri" w:cs="David" w:hint="cs"/>
          <w:rtl/>
        </w:rPr>
        <w:t>אחד</w:t>
      </w:r>
      <w:r w:rsidRPr="00470E1F">
        <w:rPr>
          <w:rFonts w:ascii="Calibri" w:eastAsia="Calibri" w:hAnsi="Calibri" w:cs="David"/>
          <w:rtl/>
        </w:rPr>
        <w:t xml:space="preserve"> </w:t>
      </w:r>
      <w:r w:rsidR="00A83F09" w:rsidRPr="00470E1F">
        <w:rPr>
          <w:rFonts w:ascii="Calibri" w:eastAsia="Calibri" w:hAnsi="Calibri" w:cs="David" w:hint="cs"/>
          <w:rtl/>
        </w:rPr>
        <w:t>האלבומים</w:t>
      </w:r>
      <w:r w:rsidRPr="00470E1F">
        <w:rPr>
          <w:rFonts w:ascii="Calibri" w:eastAsia="Calibri" w:hAnsi="Calibri" w:cs="David"/>
          <w:rtl/>
        </w:rPr>
        <w:t xml:space="preserve"> </w:t>
      </w:r>
      <w:r w:rsidRPr="00470E1F">
        <w:rPr>
          <w:rFonts w:ascii="Calibri" w:eastAsia="Calibri" w:hAnsi="Calibri" w:cs="David" w:hint="cs"/>
          <w:rtl/>
        </w:rPr>
        <w:t>החשובים</w:t>
      </w:r>
      <w:r w:rsidRPr="00470E1F">
        <w:rPr>
          <w:rFonts w:ascii="Calibri" w:eastAsia="Calibri" w:hAnsi="Calibri" w:cs="David"/>
          <w:rtl/>
        </w:rPr>
        <w:t xml:space="preserve"> </w:t>
      </w:r>
      <w:r w:rsidRPr="00470E1F">
        <w:rPr>
          <w:rFonts w:ascii="Calibri" w:eastAsia="Calibri" w:hAnsi="Calibri" w:cs="David" w:hint="cs"/>
          <w:rtl/>
        </w:rPr>
        <w:t>ביותר</w:t>
      </w:r>
      <w:r w:rsidRPr="00470E1F">
        <w:rPr>
          <w:rFonts w:ascii="Calibri" w:eastAsia="Calibri" w:hAnsi="Calibri" w:cs="David"/>
          <w:rtl/>
        </w:rPr>
        <w:t xml:space="preserve"> </w:t>
      </w:r>
      <w:r w:rsidRPr="00470E1F">
        <w:rPr>
          <w:rFonts w:ascii="Calibri" w:eastAsia="Calibri" w:hAnsi="Calibri" w:cs="David" w:hint="cs"/>
          <w:rtl/>
        </w:rPr>
        <w:t>בעולם</w:t>
      </w:r>
      <w:r w:rsidRPr="00470E1F">
        <w:rPr>
          <w:rFonts w:ascii="Calibri" w:eastAsia="Calibri" w:hAnsi="Calibri" w:cs="David"/>
          <w:rtl/>
        </w:rPr>
        <w:t xml:space="preserve"> </w:t>
      </w:r>
      <w:r w:rsidRPr="00470E1F">
        <w:rPr>
          <w:rFonts w:ascii="Calibri" w:eastAsia="Calibri" w:hAnsi="Calibri" w:cs="David" w:hint="cs"/>
          <w:rtl/>
        </w:rPr>
        <w:t>הג</w:t>
      </w:r>
      <w:r w:rsidRPr="00470E1F">
        <w:rPr>
          <w:rFonts w:ascii="Calibri" w:eastAsia="Calibri" w:hAnsi="Calibri" w:cs="David"/>
          <w:rtl/>
        </w:rPr>
        <w:t>'</w:t>
      </w:r>
      <w:r w:rsidRPr="00470E1F">
        <w:rPr>
          <w:rFonts w:ascii="Calibri" w:eastAsia="Calibri" w:hAnsi="Calibri" w:cs="David" w:hint="cs"/>
          <w:rtl/>
        </w:rPr>
        <w:t>אז</w:t>
      </w:r>
      <w:r w:rsidRPr="00470E1F">
        <w:rPr>
          <w:rFonts w:ascii="Calibri" w:eastAsia="Calibri" w:hAnsi="Calibri" w:cs="David"/>
          <w:rtl/>
        </w:rPr>
        <w:t xml:space="preserve">. </w:t>
      </w:r>
      <w:r w:rsidRPr="00470E1F">
        <w:rPr>
          <w:rFonts w:ascii="Calibri" w:eastAsia="Calibri" w:hAnsi="Calibri" w:cs="David" w:hint="cs"/>
          <w:rtl/>
        </w:rPr>
        <w:t>קנונבול</w:t>
      </w:r>
      <w:r w:rsidRPr="00470E1F">
        <w:rPr>
          <w:rFonts w:ascii="Calibri" w:eastAsia="Calibri" w:hAnsi="Calibri" w:cs="David"/>
          <w:rtl/>
        </w:rPr>
        <w:t xml:space="preserve"> </w:t>
      </w:r>
      <w:r w:rsidRPr="00470E1F">
        <w:rPr>
          <w:rFonts w:ascii="Calibri" w:eastAsia="Calibri" w:hAnsi="Calibri" w:cs="David" w:hint="cs"/>
          <w:rtl/>
        </w:rPr>
        <w:t>היה</w:t>
      </w:r>
      <w:r w:rsidRPr="00470E1F">
        <w:rPr>
          <w:rFonts w:ascii="Calibri" w:eastAsia="Calibri" w:hAnsi="Calibri" w:cs="David"/>
          <w:rtl/>
        </w:rPr>
        <w:t xml:space="preserve"> </w:t>
      </w:r>
      <w:r w:rsidRPr="00470E1F">
        <w:rPr>
          <w:rFonts w:ascii="Calibri" w:eastAsia="Calibri" w:hAnsi="Calibri" w:cs="David" w:hint="cs"/>
          <w:rtl/>
        </w:rPr>
        <w:t>בשיא</w:t>
      </w:r>
      <w:r w:rsidRPr="00470E1F">
        <w:rPr>
          <w:rFonts w:ascii="Calibri" w:eastAsia="Calibri" w:hAnsi="Calibri" w:cs="David"/>
          <w:rtl/>
        </w:rPr>
        <w:t xml:space="preserve"> </w:t>
      </w:r>
      <w:r w:rsidRPr="00470E1F">
        <w:rPr>
          <w:rFonts w:ascii="Calibri" w:eastAsia="Calibri" w:hAnsi="Calibri" w:cs="David" w:hint="cs"/>
          <w:rtl/>
        </w:rPr>
        <w:t>הצלחתו</w:t>
      </w:r>
      <w:r w:rsidRPr="00470E1F">
        <w:rPr>
          <w:rFonts w:ascii="Calibri" w:eastAsia="Calibri" w:hAnsi="Calibri" w:cs="David"/>
          <w:rtl/>
        </w:rPr>
        <w:t xml:space="preserve"> </w:t>
      </w:r>
      <w:r w:rsidRPr="00470E1F">
        <w:rPr>
          <w:rFonts w:ascii="Calibri" w:eastAsia="Calibri" w:hAnsi="Calibri" w:cs="David" w:hint="cs"/>
          <w:rtl/>
        </w:rPr>
        <w:t>בין</w:t>
      </w:r>
      <w:r w:rsidRPr="00470E1F">
        <w:rPr>
          <w:rFonts w:ascii="Calibri" w:eastAsia="Calibri" w:hAnsi="Calibri" w:cs="David"/>
          <w:rtl/>
        </w:rPr>
        <w:t xml:space="preserve"> 1959-1975 </w:t>
      </w:r>
      <w:r w:rsidRPr="00470E1F">
        <w:rPr>
          <w:rFonts w:ascii="Calibri" w:eastAsia="Calibri" w:hAnsi="Calibri" w:cs="David" w:hint="cs"/>
          <w:rtl/>
        </w:rPr>
        <w:t>והוא</w:t>
      </w:r>
      <w:r w:rsidRPr="00470E1F">
        <w:rPr>
          <w:rFonts w:ascii="Calibri" w:eastAsia="Calibri" w:hAnsi="Calibri" w:cs="David"/>
          <w:rtl/>
        </w:rPr>
        <w:t xml:space="preserve"> </w:t>
      </w:r>
      <w:r w:rsidRPr="00470E1F">
        <w:rPr>
          <w:rFonts w:ascii="Calibri" w:eastAsia="Calibri" w:hAnsi="Calibri" w:cs="David" w:hint="cs"/>
          <w:rtl/>
        </w:rPr>
        <w:t>הופיע</w:t>
      </w:r>
      <w:r w:rsidRPr="00470E1F">
        <w:rPr>
          <w:rFonts w:ascii="Calibri" w:eastAsia="Calibri" w:hAnsi="Calibri" w:cs="David"/>
          <w:rtl/>
        </w:rPr>
        <w:t xml:space="preserve"> </w:t>
      </w:r>
      <w:r w:rsidRPr="00470E1F">
        <w:rPr>
          <w:rFonts w:ascii="Calibri" w:eastAsia="Calibri" w:hAnsi="Calibri" w:cs="David" w:hint="cs"/>
          <w:rtl/>
        </w:rPr>
        <w:t>באירופה</w:t>
      </w:r>
      <w:r w:rsidRPr="00470E1F">
        <w:rPr>
          <w:rFonts w:ascii="Calibri" w:eastAsia="Calibri" w:hAnsi="Calibri" w:cs="David"/>
          <w:rtl/>
        </w:rPr>
        <w:t xml:space="preserve">, </w:t>
      </w:r>
      <w:r w:rsidRPr="00470E1F">
        <w:rPr>
          <w:rFonts w:ascii="Calibri" w:eastAsia="Calibri" w:hAnsi="Calibri" w:cs="David" w:hint="cs"/>
          <w:rtl/>
        </w:rPr>
        <w:t>יפן</w:t>
      </w:r>
      <w:r w:rsidRPr="00470E1F">
        <w:rPr>
          <w:rFonts w:ascii="Calibri" w:eastAsia="Calibri" w:hAnsi="Calibri" w:cs="David"/>
          <w:rtl/>
        </w:rPr>
        <w:t xml:space="preserve"> </w:t>
      </w:r>
      <w:r w:rsidRPr="00470E1F">
        <w:rPr>
          <w:rFonts w:ascii="Calibri" w:eastAsia="Calibri" w:hAnsi="Calibri" w:cs="David" w:hint="cs"/>
          <w:rtl/>
        </w:rPr>
        <w:t>ודרום</w:t>
      </w:r>
      <w:r w:rsidRPr="00470E1F">
        <w:rPr>
          <w:rFonts w:ascii="Calibri" w:eastAsia="Calibri" w:hAnsi="Calibri" w:cs="David"/>
          <w:rtl/>
        </w:rPr>
        <w:t xml:space="preserve"> </w:t>
      </w:r>
      <w:r w:rsidRPr="00470E1F">
        <w:rPr>
          <w:rFonts w:ascii="Calibri" w:eastAsia="Calibri" w:hAnsi="Calibri" w:cs="David" w:hint="cs"/>
          <w:rtl/>
        </w:rPr>
        <w:t>אמריקה</w:t>
      </w:r>
      <w:r w:rsidRPr="00470E1F">
        <w:rPr>
          <w:rFonts w:ascii="Calibri" w:eastAsia="Calibri" w:hAnsi="Calibri" w:cs="David"/>
          <w:rtl/>
        </w:rPr>
        <w:t xml:space="preserve"> </w:t>
      </w:r>
      <w:r w:rsidRPr="00470E1F">
        <w:rPr>
          <w:rFonts w:ascii="Calibri" w:eastAsia="Calibri" w:hAnsi="Calibri" w:cs="David" w:hint="cs"/>
          <w:rtl/>
        </w:rPr>
        <w:t>עם</w:t>
      </w:r>
      <w:r w:rsidRPr="00470E1F">
        <w:rPr>
          <w:rFonts w:ascii="Calibri" w:eastAsia="Calibri" w:hAnsi="Calibri" w:cs="David"/>
          <w:rtl/>
        </w:rPr>
        <w:t xml:space="preserve"> </w:t>
      </w:r>
      <w:r w:rsidRPr="00470E1F">
        <w:rPr>
          <w:rFonts w:ascii="Calibri" w:eastAsia="Calibri" w:hAnsi="Calibri" w:cs="David" w:hint="cs"/>
          <w:rtl/>
        </w:rPr>
        <w:t>הרכב</w:t>
      </w:r>
      <w:r w:rsidRPr="00470E1F">
        <w:rPr>
          <w:rFonts w:ascii="Calibri" w:eastAsia="Calibri" w:hAnsi="Calibri" w:cs="David"/>
          <w:rtl/>
        </w:rPr>
        <w:t xml:space="preserve"> </w:t>
      </w:r>
      <w:r w:rsidRPr="00470E1F">
        <w:rPr>
          <w:rFonts w:ascii="Calibri" w:eastAsia="Calibri" w:hAnsi="Calibri" w:cs="David" w:hint="cs"/>
          <w:rtl/>
        </w:rPr>
        <w:t>שכלל</w:t>
      </w:r>
      <w:r w:rsidRPr="00470E1F">
        <w:rPr>
          <w:rFonts w:ascii="Calibri" w:eastAsia="Calibri" w:hAnsi="Calibri" w:cs="David"/>
          <w:rtl/>
        </w:rPr>
        <w:t xml:space="preserve"> </w:t>
      </w:r>
      <w:r w:rsidRPr="00470E1F">
        <w:rPr>
          <w:rFonts w:ascii="Calibri" w:eastAsia="Calibri" w:hAnsi="Calibri" w:cs="David" w:hint="cs"/>
          <w:rtl/>
        </w:rPr>
        <w:t>את</w:t>
      </w:r>
      <w:r w:rsidRPr="00470E1F">
        <w:rPr>
          <w:rFonts w:ascii="Calibri" w:eastAsia="Calibri" w:hAnsi="Calibri" w:cs="David"/>
          <w:rtl/>
        </w:rPr>
        <w:t xml:space="preserve"> </w:t>
      </w:r>
      <w:r w:rsidRPr="00470E1F">
        <w:rPr>
          <w:rFonts w:ascii="Calibri" w:eastAsia="Calibri" w:hAnsi="Calibri" w:cs="David" w:hint="cs"/>
          <w:rtl/>
        </w:rPr>
        <w:t>אחיו</w:t>
      </w:r>
      <w:r w:rsidRPr="00470E1F">
        <w:rPr>
          <w:rFonts w:ascii="Calibri" w:eastAsia="Calibri" w:hAnsi="Calibri" w:cs="David"/>
          <w:rtl/>
        </w:rPr>
        <w:t xml:space="preserve">. </w:t>
      </w:r>
      <w:r w:rsidRPr="00470E1F">
        <w:rPr>
          <w:rFonts w:ascii="Calibri" w:eastAsia="Calibri" w:hAnsi="Calibri" w:cs="David" w:hint="cs"/>
          <w:rtl/>
        </w:rPr>
        <w:t>שורשיו</w:t>
      </w:r>
      <w:r w:rsidRPr="00470E1F">
        <w:rPr>
          <w:rFonts w:ascii="Calibri" w:eastAsia="Calibri" w:hAnsi="Calibri" w:cs="David"/>
          <w:rtl/>
        </w:rPr>
        <w:t xml:space="preserve"> </w:t>
      </w:r>
      <w:r w:rsidRPr="00470E1F">
        <w:rPr>
          <w:rFonts w:ascii="Calibri" w:eastAsia="Calibri" w:hAnsi="Calibri" w:cs="David" w:hint="cs"/>
          <w:rtl/>
        </w:rPr>
        <w:t>של</w:t>
      </w:r>
      <w:r w:rsidRPr="00470E1F">
        <w:rPr>
          <w:rFonts w:ascii="Calibri" w:eastAsia="Calibri" w:hAnsi="Calibri" w:cs="David"/>
          <w:rtl/>
        </w:rPr>
        <w:t xml:space="preserve"> </w:t>
      </w:r>
      <w:r w:rsidRPr="00470E1F">
        <w:rPr>
          <w:rFonts w:ascii="Calibri" w:eastAsia="Calibri" w:hAnsi="Calibri" w:cs="David" w:hint="cs"/>
          <w:rtl/>
        </w:rPr>
        <w:t>אדרלי</w:t>
      </w:r>
      <w:r w:rsidRPr="00470E1F">
        <w:rPr>
          <w:rFonts w:ascii="Calibri" w:eastAsia="Calibri" w:hAnsi="Calibri" w:cs="David"/>
          <w:rtl/>
        </w:rPr>
        <w:t xml:space="preserve"> </w:t>
      </w:r>
      <w:r w:rsidRPr="00470E1F">
        <w:rPr>
          <w:rFonts w:ascii="Calibri" w:eastAsia="Calibri" w:hAnsi="Calibri" w:cs="David" w:hint="cs"/>
          <w:rtl/>
        </w:rPr>
        <w:t>נעוצים</w:t>
      </w:r>
      <w:r w:rsidRPr="00470E1F">
        <w:rPr>
          <w:rFonts w:ascii="Calibri" w:eastAsia="Calibri" w:hAnsi="Calibri" w:cs="David"/>
          <w:rtl/>
        </w:rPr>
        <w:t xml:space="preserve"> </w:t>
      </w:r>
      <w:r w:rsidRPr="00470E1F">
        <w:rPr>
          <w:rFonts w:ascii="Calibri" w:eastAsia="Calibri" w:hAnsi="Calibri" w:cs="David" w:hint="cs"/>
          <w:rtl/>
        </w:rPr>
        <w:t>חזק</w:t>
      </w:r>
      <w:r w:rsidRPr="00470E1F">
        <w:rPr>
          <w:rFonts w:ascii="Calibri" w:eastAsia="Calibri" w:hAnsi="Calibri" w:cs="David"/>
          <w:rtl/>
        </w:rPr>
        <w:t xml:space="preserve"> </w:t>
      </w:r>
      <w:r w:rsidRPr="00470E1F">
        <w:rPr>
          <w:rFonts w:ascii="Calibri" w:eastAsia="Calibri" w:hAnsi="Calibri" w:cs="David" w:hint="cs"/>
          <w:rtl/>
        </w:rPr>
        <w:t>בבלוז</w:t>
      </w:r>
      <w:r w:rsidRPr="00470E1F">
        <w:rPr>
          <w:rFonts w:ascii="Calibri" w:eastAsia="Calibri" w:hAnsi="Calibri" w:cs="David"/>
          <w:rtl/>
        </w:rPr>
        <w:t xml:space="preserve"> </w:t>
      </w:r>
      <w:r w:rsidR="003C37AF" w:rsidRPr="00470E1F">
        <w:rPr>
          <w:rFonts w:ascii="Calibri" w:eastAsia="Calibri" w:hAnsi="Calibri" w:cs="David" w:hint="cs"/>
          <w:rtl/>
        </w:rPr>
        <w:t>ו</w:t>
      </w:r>
      <w:r w:rsidRPr="00470E1F">
        <w:rPr>
          <w:rFonts w:ascii="Calibri" w:eastAsia="Calibri" w:hAnsi="Calibri" w:cs="David" w:hint="cs"/>
          <w:rtl/>
        </w:rPr>
        <w:t>גוספל</w:t>
      </w:r>
      <w:r w:rsidRPr="00470E1F">
        <w:rPr>
          <w:rFonts w:ascii="Calibri" w:eastAsia="Calibri" w:hAnsi="Calibri" w:cs="David"/>
          <w:rtl/>
        </w:rPr>
        <w:t xml:space="preserve">. </w:t>
      </w:r>
      <w:r w:rsidRPr="00470E1F">
        <w:rPr>
          <w:rFonts w:ascii="Calibri" w:eastAsia="Calibri" w:hAnsi="Calibri" w:cs="David" w:hint="cs"/>
          <w:rtl/>
        </w:rPr>
        <w:t>הוא</w:t>
      </w:r>
      <w:r w:rsidRPr="00470E1F">
        <w:rPr>
          <w:rFonts w:ascii="Calibri" w:eastAsia="Calibri" w:hAnsi="Calibri" w:cs="David"/>
          <w:rtl/>
        </w:rPr>
        <w:t xml:space="preserve"> </w:t>
      </w:r>
      <w:r w:rsidRPr="00470E1F">
        <w:rPr>
          <w:rFonts w:ascii="Calibri" w:eastAsia="Calibri" w:hAnsi="Calibri" w:cs="David" w:hint="cs"/>
          <w:rtl/>
        </w:rPr>
        <w:t>לא</w:t>
      </w:r>
      <w:r w:rsidRPr="00470E1F">
        <w:rPr>
          <w:rFonts w:ascii="Calibri" w:eastAsia="Calibri" w:hAnsi="Calibri" w:cs="David"/>
          <w:rtl/>
        </w:rPr>
        <w:t xml:space="preserve"> </w:t>
      </w:r>
      <w:r w:rsidRPr="00470E1F">
        <w:rPr>
          <w:rFonts w:ascii="Calibri" w:eastAsia="Calibri" w:hAnsi="Calibri" w:cs="David" w:hint="cs"/>
          <w:rtl/>
        </w:rPr>
        <w:t>היה</w:t>
      </w:r>
      <w:r w:rsidRPr="00470E1F">
        <w:rPr>
          <w:rFonts w:ascii="Calibri" w:eastAsia="Calibri" w:hAnsi="Calibri" w:cs="David"/>
          <w:rtl/>
        </w:rPr>
        <w:t xml:space="preserve"> </w:t>
      </w:r>
      <w:r w:rsidRPr="00470E1F">
        <w:rPr>
          <w:rFonts w:ascii="Calibri" w:eastAsia="Calibri" w:hAnsi="Calibri" w:cs="David" w:hint="cs"/>
          <w:rtl/>
        </w:rPr>
        <w:t>חדשן</w:t>
      </w:r>
      <w:r w:rsidRPr="00470E1F">
        <w:rPr>
          <w:rFonts w:ascii="Calibri" w:eastAsia="Calibri" w:hAnsi="Calibri" w:cs="David"/>
          <w:rtl/>
        </w:rPr>
        <w:t xml:space="preserve"> </w:t>
      </w:r>
      <w:r w:rsidRPr="00470E1F">
        <w:rPr>
          <w:rFonts w:ascii="Calibri" w:eastAsia="Calibri" w:hAnsi="Calibri" w:cs="David" w:hint="cs"/>
          <w:rtl/>
        </w:rPr>
        <w:t>אך</w:t>
      </w:r>
      <w:r w:rsidRPr="00470E1F">
        <w:rPr>
          <w:rFonts w:ascii="Calibri" w:eastAsia="Calibri" w:hAnsi="Calibri" w:cs="David"/>
          <w:rtl/>
        </w:rPr>
        <w:t xml:space="preserve"> </w:t>
      </w:r>
      <w:r w:rsidRPr="00470E1F">
        <w:rPr>
          <w:rFonts w:ascii="Calibri" w:eastAsia="Calibri" w:hAnsi="Calibri" w:cs="David" w:hint="cs"/>
          <w:rtl/>
        </w:rPr>
        <w:t>בנה</w:t>
      </w:r>
      <w:r w:rsidRPr="00470E1F">
        <w:rPr>
          <w:rFonts w:ascii="Calibri" w:eastAsia="Calibri" w:hAnsi="Calibri" w:cs="David"/>
          <w:rtl/>
        </w:rPr>
        <w:t xml:space="preserve"> </w:t>
      </w:r>
      <w:r w:rsidRPr="00470E1F">
        <w:rPr>
          <w:rFonts w:ascii="Calibri" w:eastAsia="Calibri" w:hAnsi="Calibri" w:cs="David" w:hint="cs"/>
          <w:rtl/>
        </w:rPr>
        <w:t>את</w:t>
      </w:r>
      <w:r w:rsidRPr="00470E1F">
        <w:rPr>
          <w:rFonts w:ascii="Calibri" w:eastAsia="Calibri" w:hAnsi="Calibri" w:cs="David"/>
          <w:rtl/>
        </w:rPr>
        <w:t xml:space="preserve"> </w:t>
      </w:r>
      <w:r w:rsidRPr="00470E1F">
        <w:rPr>
          <w:rFonts w:ascii="Calibri" w:eastAsia="Calibri" w:hAnsi="Calibri" w:cs="David" w:hint="cs"/>
          <w:rtl/>
        </w:rPr>
        <w:t>המוניטין</w:t>
      </w:r>
      <w:r w:rsidRPr="00470E1F">
        <w:rPr>
          <w:rFonts w:ascii="Calibri" w:eastAsia="Calibri" w:hAnsi="Calibri" w:cs="David"/>
          <w:rtl/>
        </w:rPr>
        <w:t xml:space="preserve"> </w:t>
      </w:r>
      <w:r w:rsidRPr="00470E1F">
        <w:rPr>
          <w:rFonts w:ascii="Calibri" w:eastAsia="Calibri" w:hAnsi="Calibri" w:cs="David" w:hint="cs"/>
          <w:rtl/>
        </w:rPr>
        <w:t>שלו</w:t>
      </w:r>
      <w:r w:rsidRPr="00470E1F">
        <w:rPr>
          <w:rFonts w:ascii="Calibri" w:eastAsia="Calibri" w:hAnsi="Calibri" w:cs="David"/>
          <w:rtl/>
        </w:rPr>
        <w:t xml:space="preserve"> </w:t>
      </w:r>
      <w:r w:rsidRPr="00470E1F">
        <w:rPr>
          <w:rFonts w:ascii="Calibri" w:eastAsia="Calibri" w:hAnsi="Calibri" w:cs="David" w:hint="cs"/>
          <w:rtl/>
        </w:rPr>
        <w:t>על</w:t>
      </w:r>
      <w:r w:rsidRPr="00470E1F">
        <w:rPr>
          <w:rFonts w:ascii="Calibri" w:eastAsia="Calibri" w:hAnsi="Calibri" w:cs="David"/>
          <w:rtl/>
        </w:rPr>
        <w:t xml:space="preserve"> </w:t>
      </w:r>
      <w:r w:rsidRPr="00470E1F">
        <w:rPr>
          <w:rFonts w:ascii="Calibri" w:eastAsia="Calibri" w:hAnsi="Calibri" w:cs="David" w:hint="cs"/>
          <w:rtl/>
        </w:rPr>
        <w:t>התכה</w:t>
      </w:r>
      <w:r w:rsidRPr="00470E1F">
        <w:rPr>
          <w:rFonts w:ascii="Calibri" w:eastAsia="Calibri" w:hAnsi="Calibri" w:cs="David"/>
          <w:rtl/>
        </w:rPr>
        <w:t xml:space="preserve"> </w:t>
      </w:r>
      <w:r w:rsidRPr="00470E1F">
        <w:rPr>
          <w:rFonts w:ascii="Calibri" w:eastAsia="Calibri" w:hAnsi="Calibri" w:cs="David" w:hint="cs"/>
          <w:rtl/>
        </w:rPr>
        <w:t>של</w:t>
      </w:r>
      <w:r w:rsidRPr="00470E1F">
        <w:rPr>
          <w:rFonts w:ascii="Calibri" w:eastAsia="Calibri" w:hAnsi="Calibri" w:cs="David"/>
          <w:rtl/>
        </w:rPr>
        <w:t xml:space="preserve"> </w:t>
      </w:r>
      <w:r w:rsidRPr="00470E1F">
        <w:rPr>
          <w:rFonts w:ascii="Calibri" w:eastAsia="Calibri" w:hAnsi="Calibri" w:cs="David" w:hint="cs"/>
          <w:rtl/>
        </w:rPr>
        <w:t>מספר</w:t>
      </w:r>
      <w:r w:rsidRPr="00470E1F">
        <w:rPr>
          <w:rFonts w:ascii="Calibri" w:eastAsia="Calibri" w:hAnsi="Calibri" w:cs="David"/>
          <w:rtl/>
        </w:rPr>
        <w:t xml:space="preserve"> </w:t>
      </w:r>
      <w:r w:rsidRPr="00470E1F">
        <w:rPr>
          <w:rFonts w:ascii="Calibri" w:eastAsia="Calibri" w:hAnsi="Calibri" w:cs="David" w:hint="cs"/>
          <w:rtl/>
        </w:rPr>
        <w:t>סגנונות</w:t>
      </w:r>
      <w:r w:rsidRPr="00470E1F">
        <w:rPr>
          <w:rFonts w:ascii="Calibri" w:eastAsia="Calibri" w:hAnsi="Calibri" w:cs="David"/>
          <w:rtl/>
        </w:rPr>
        <w:t xml:space="preserve"> </w:t>
      </w:r>
      <w:r w:rsidRPr="00470E1F">
        <w:rPr>
          <w:rFonts w:ascii="Calibri" w:eastAsia="Calibri" w:hAnsi="Calibri" w:cs="David" w:hint="cs"/>
          <w:rtl/>
        </w:rPr>
        <w:t>ג</w:t>
      </w:r>
      <w:r w:rsidRPr="00470E1F">
        <w:rPr>
          <w:rFonts w:ascii="Calibri" w:eastAsia="Calibri" w:hAnsi="Calibri" w:cs="David"/>
          <w:rtl/>
        </w:rPr>
        <w:t>'</w:t>
      </w:r>
      <w:r w:rsidRPr="00470E1F">
        <w:rPr>
          <w:rFonts w:ascii="Calibri" w:eastAsia="Calibri" w:hAnsi="Calibri" w:cs="David" w:hint="cs"/>
          <w:rtl/>
        </w:rPr>
        <w:t>אז</w:t>
      </w:r>
      <w:r w:rsidRPr="00470E1F">
        <w:rPr>
          <w:rFonts w:ascii="Calibri" w:eastAsia="Calibri" w:hAnsi="Calibri" w:cs="David"/>
          <w:rtl/>
        </w:rPr>
        <w:t xml:space="preserve"> </w:t>
      </w:r>
      <w:r w:rsidRPr="00470E1F">
        <w:rPr>
          <w:rFonts w:ascii="Calibri" w:eastAsia="Calibri" w:hAnsi="Calibri" w:cs="David" w:hint="cs"/>
          <w:rtl/>
        </w:rPr>
        <w:t>שונים</w:t>
      </w:r>
      <w:r w:rsidRPr="00470E1F">
        <w:rPr>
          <w:rFonts w:ascii="Calibri" w:eastAsia="Calibri" w:hAnsi="Calibri" w:cs="David"/>
          <w:rtl/>
        </w:rPr>
        <w:t xml:space="preserve">. </w:t>
      </w:r>
      <w:r w:rsidRPr="00470E1F">
        <w:rPr>
          <w:rFonts w:ascii="Calibri" w:eastAsia="Calibri" w:hAnsi="Calibri" w:cs="David" w:hint="cs"/>
          <w:rtl/>
        </w:rPr>
        <w:t>קנונבול</w:t>
      </w:r>
      <w:r w:rsidRPr="00470E1F">
        <w:rPr>
          <w:rFonts w:ascii="Calibri" w:eastAsia="Calibri" w:hAnsi="Calibri" w:cs="David"/>
          <w:rtl/>
        </w:rPr>
        <w:t xml:space="preserve"> </w:t>
      </w:r>
      <w:r w:rsidRPr="00470E1F">
        <w:rPr>
          <w:rFonts w:ascii="Calibri" w:eastAsia="Calibri" w:hAnsi="Calibri" w:cs="David" w:hint="cs"/>
          <w:rtl/>
        </w:rPr>
        <w:t>נפטר</w:t>
      </w:r>
      <w:r w:rsidRPr="00470E1F">
        <w:rPr>
          <w:rFonts w:ascii="Calibri" w:eastAsia="Calibri" w:hAnsi="Calibri" w:cs="David"/>
          <w:rtl/>
        </w:rPr>
        <w:t xml:space="preserve"> </w:t>
      </w:r>
      <w:r w:rsidRPr="00470E1F">
        <w:rPr>
          <w:rFonts w:ascii="Calibri" w:eastAsia="Calibri" w:hAnsi="Calibri" w:cs="David" w:hint="cs"/>
          <w:rtl/>
        </w:rPr>
        <w:t>משבץ</w:t>
      </w:r>
      <w:r w:rsidRPr="00470E1F">
        <w:rPr>
          <w:rFonts w:ascii="Calibri" w:eastAsia="Calibri" w:hAnsi="Calibri" w:cs="David"/>
          <w:rtl/>
        </w:rPr>
        <w:t xml:space="preserve"> </w:t>
      </w:r>
      <w:r w:rsidRPr="00470E1F">
        <w:rPr>
          <w:rFonts w:ascii="Calibri" w:eastAsia="Calibri" w:hAnsi="Calibri" w:cs="David" w:hint="cs"/>
          <w:rtl/>
        </w:rPr>
        <w:t>בשנת</w:t>
      </w:r>
      <w:r w:rsidRPr="00470E1F">
        <w:rPr>
          <w:rFonts w:ascii="Calibri" w:eastAsia="Calibri" w:hAnsi="Calibri" w:cs="David"/>
          <w:rtl/>
        </w:rPr>
        <w:t xml:space="preserve"> 1975</w:t>
      </w:r>
      <w:r w:rsidRPr="00470E1F">
        <w:rPr>
          <w:rFonts w:ascii="Calibri" w:eastAsia="Calibri" w:hAnsi="Calibri" w:cs="David"/>
        </w:rPr>
        <w:t xml:space="preserve">. </w:t>
      </w:r>
      <w:r w:rsidRPr="00470E1F">
        <w:rPr>
          <w:rStyle w:val="FootnoteReference"/>
          <w:rFonts w:ascii="Calibri" w:eastAsia="Calibri" w:hAnsi="Calibri" w:cs="David"/>
        </w:rPr>
        <w:footnoteReference w:id="6"/>
      </w:r>
    </w:p>
    <w:p w14:paraId="7F95F5C5" w14:textId="26ABF1E7" w:rsidR="00B91D5F" w:rsidRPr="00470E1F" w:rsidRDefault="00B91D5F" w:rsidP="008B6C90">
      <w:pPr>
        <w:bidi/>
        <w:spacing w:line="480" w:lineRule="auto"/>
        <w:jc w:val="both"/>
        <w:rPr>
          <w:rFonts w:ascii="Calibri" w:eastAsia="Calibri" w:hAnsi="Calibri" w:cs="David"/>
          <w:rtl/>
        </w:rPr>
      </w:pPr>
      <w:r w:rsidRPr="00470E1F">
        <w:rPr>
          <w:rFonts w:ascii="Calibri" w:eastAsia="Calibri" w:hAnsi="Calibri" w:cs="David" w:hint="cs"/>
          <w:b/>
          <w:bCs/>
          <w:rtl/>
        </w:rPr>
        <w:t>מיילס דיוויס</w:t>
      </w:r>
      <w:r w:rsidR="005E4143" w:rsidRPr="00470E1F">
        <w:rPr>
          <w:rFonts w:ascii="Calibri" w:eastAsia="Calibri" w:hAnsi="Calibri" w:cs="David" w:hint="cs"/>
          <w:rtl/>
        </w:rPr>
        <w:t xml:space="preserve"> </w:t>
      </w:r>
      <w:r w:rsidR="005E4143" w:rsidRPr="00470E1F">
        <w:rPr>
          <w:rFonts w:ascii="Calibri" w:eastAsia="Calibri" w:hAnsi="Calibri" w:cs="David"/>
          <w:rtl/>
        </w:rPr>
        <w:t>–</w:t>
      </w:r>
      <w:r w:rsidR="005E4143" w:rsidRPr="00470E1F">
        <w:rPr>
          <w:rFonts w:ascii="Calibri" w:eastAsia="Calibri" w:hAnsi="Calibri" w:cs="David" w:hint="cs"/>
          <w:rtl/>
        </w:rPr>
        <w:t xml:space="preserve"> מיילס</w:t>
      </w:r>
      <w:r w:rsidR="005E4143" w:rsidRPr="00470E1F">
        <w:rPr>
          <w:rFonts w:ascii="Calibri" w:eastAsia="Calibri" w:hAnsi="Calibri" w:cs="David"/>
        </w:rPr>
        <w:t xml:space="preserve"> </w:t>
      </w:r>
      <w:r w:rsidR="005E4143" w:rsidRPr="00470E1F">
        <w:rPr>
          <w:rFonts w:ascii="Calibri" w:eastAsia="Calibri" w:hAnsi="Calibri" w:cs="David" w:hint="cs"/>
          <w:rtl/>
        </w:rPr>
        <w:t xml:space="preserve"> (דיואי השלישי) דיוויס</w:t>
      </w:r>
      <w:r w:rsidR="003C37AF" w:rsidRPr="00470E1F">
        <w:rPr>
          <w:rFonts w:ascii="Calibri" w:eastAsia="Calibri" w:hAnsi="Calibri" w:cs="David" w:hint="cs"/>
          <w:rtl/>
        </w:rPr>
        <w:t xml:space="preserve"> (</w:t>
      </w:r>
      <w:r w:rsidR="005E4143" w:rsidRPr="00470E1F">
        <w:rPr>
          <w:rFonts w:ascii="Calibri" w:eastAsia="Calibri" w:hAnsi="Calibri" w:cs="David"/>
        </w:rPr>
        <w:t>Miles (Dewey, III) Davis</w:t>
      </w:r>
      <w:r w:rsidR="003C37AF" w:rsidRPr="00470E1F">
        <w:rPr>
          <w:rFonts w:ascii="Calibri" w:eastAsia="Calibri" w:hAnsi="Calibri" w:cs="David" w:hint="cs"/>
          <w:rtl/>
        </w:rPr>
        <w:t>)</w:t>
      </w:r>
      <w:r w:rsidR="005E4143" w:rsidRPr="00470E1F">
        <w:rPr>
          <w:rFonts w:ascii="Calibri" w:eastAsia="Calibri" w:hAnsi="Calibri" w:cs="David" w:hint="cs"/>
          <w:rtl/>
        </w:rPr>
        <w:t xml:space="preserve"> נולד ב</w:t>
      </w:r>
      <w:r w:rsidR="003C37AF" w:rsidRPr="00470E1F">
        <w:rPr>
          <w:rFonts w:ascii="Calibri" w:eastAsia="Calibri" w:hAnsi="Calibri" w:cs="David" w:hint="cs"/>
          <w:rtl/>
        </w:rPr>
        <w:t xml:space="preserve">- </w:t>
      </w:r>
      <w:r w:rsidR="005E4143" w:rsidRPr="00470E1F">
        <w:rPr>
          <w:rFonts w:ascii="Calibri" w:eastAsia="Calibri" w:hAnsi="Calibri" w:cs="David" w:hint="cs"/>
          <w:rtl/>
        </w:rPr>
        <w:t xml:space="preserve">1926 </w:t>
      </w:r>
      <w:r w:rsidR="004C28FB" w:rsidRPr="00470E1F">
        <w:rPr>
          <w:rFonts w:ascii="Calibri" w:eastAsia="Calibri" w:hAnsi="Calibri" w:cs="David" w:hint="cs"/>
          <w:rtl/>
        </w:rPr>
        <w:t>באילינוי</w:t>
      </w:r>
      <w:r w:rsidR="005E4143" w:rsidRPr="00470E1F">
        <w:rPr>
          <w:rFonts w:ascii="Calibri" w:eastAsia="Calibri" w:hAnsi="Calibri" w:cs="David" w:hint="cs"/>
          <w:rtl/>
        </w:rPr>
        <w:t>. גדל בסט. לואיס ושם התחיל לנגן בחצוצרה בגיל 13. עבר לניו יורק ב</w:t>
      </w:r>
      <w:r w:rsidR="003C37AF" w:rsidRPr="00470E1F">
        <w:rPr>
          <w:rFonts w:ascii="Calibri" w:eastAsia="Calibri" w:hAnsi="Calibri" w:cs="David" w:hint="cs"/>
          <w:rtl/>
        </w:rPr>
        <w:t xml:space="preserve">- </w:t>
      </w:r>
      <w:r w:rsidR="005E4143" w:rsidRPr="00470E1F">
        <w:rPr>
          <w:rFonts w:ascii="Calibri" w:eastAsia="Calibri" w:hAnsi="Calibri" w:cs="David" w:hint="cs"/>
          <w:rtl/>
        </w:rPr>
        <w:t>1944 כדי לנגן באופן מקצועי. תחילה נ</w:t>
      </w:r>
      <w:r w:rsidR="00FB270B" w:rsidRPr="00470E1F">
        <w:rPr>
          <w:rFonts w:ascii="Calibri" w:eastAsia="Calibri" w:hAnsi="Calibri" w:cs="David" w:hint="cs"/>
          <w:rtl/>
        </w:rPr>
        <w:t xml:space="preserve">יגן עם </w:t>
      </w:r>
      <w:r w:rsidR="00FB270B" w:rsidRPr="00470E1F">
        <w:rPr>
          <w:rFonts w:ascii="Calibri" w:eastAsia="Calibri" w:hAnsi="Calibri" w:cs="David" w:hint="cs"/>
          <w:rtl/>
        </w:rPr>
        <w:lastRenderedPageBreak/>
        <w:t>הגיבור שלו, צ'ארלי פרקר</w:t>
      </w:r>
      <w:r w:rsidR="005E4143" w:rsidRPr="00470E1F">
        <w:rPr>
          <w:rFonts w:ascii="Calibri" w:eastAsia="Calibri" w:hAnsi="Calibri" w:cs="David" w:hint="cs"/>
          <w:rtl/>
        </w:rPr>
        <w:t>, בהופעות חיות ובמספר הקלטות מ</w:t>
      </w:r>
      <w:r w:rsidR="003C37AF" w:rsidRPr="00470E1F">
        <w:rPr>
          <w:rFonts w:ascii="Calibri" w:eastAsia="Calibri" w:hAnsi="Calibri" w:cs="David" w:hint="cs"/>
          <w:rtl/>
        </w:rPr>
        <w:t xml:space="preserve">- 1945 עד </w:t>
      </w:r>
      <w:r w:rsidR="005E4143" w:rsidRPr="00470E1F">
        <w:rPr>
          <w:rFonts w:ascii="Calibri" w:eastAsia="Calibri" w:hAnsi="Calibri" w:cs="David" w:hint="cs"/>
          <w:rtl/>
        </w:rPr>
        <w:t>1948. ב</w:t>
      </w:r>
      <w:r w:rsidR="003C37AF" w:rsidRPr="00470E1F">
        <w:rPr>
          <w:rFonts w:ascii="Calibri" w:eastAsia="Calibri" w:hAnsi="Calibri" w:cs="David" w:hint="cs"/>
          <w:rtl/>
        </w:rPr>
        <w:t xml:space="preserve">- </w:t>
      </w:r>
      <w:r w:rsidR="005E4143" w:rsidRPr="00470E1F">
        <w:rPr>
          <w:rFonts w:ascii="Calibri" w:eastAsia="Calibri" w:hAnsi="Calibri" w:cs="David" w:hint="cs"/>
          <w:rtl/>
        </w:rPr>
        <w:t xml:space="preserve">1948 התחיל להוביל הרכבי בי-בופ משלו ולהשתתף בסדנאות מיוחדות של המעבד גיל אוונס </w:t>
      </w:r>
      <w:r w:rsidR="003C37AF" w:rsidRPr="00470E1F">
        <w:rPr>
          <w:rFonts w:ascii="Calibri" w:eastAsia="Calibri" w:hAnsi="Calibri" w:cs="David" w:hint="cs"/>
          <w:rtl/>
        </w:rPr>
        <w:t>(</w:t>
      </w:r>
      <w:r w:rsidR="005E4143" w:rsidRPr="00470E1F">
        <w:rPr>
          <w:rFonts w:ascii="Calibri" w:eastAsia="Calibri" w:hAnsi="Calibri" w:cs="David"/>
        </w:rPr>
        <w:t>Gil Evans</w:t>
      </w:r>
      <w:r w:rsidR="003C37AF" w:rsidRPr="00470E1F">
        <w:rPr>
          <w:rFonts w:ascii="Calibri" w:eastAsia="Calibri" w:hAnsi="Calibri" w:cs="David" w:hint="cs"/>
          <w:rtl/>
        </w:rPr>
        <w:t>)</w:t>
      </w:r>
      <w:r w:rsidR="005E4143" w:rsidRPr="00470E1F">
        <w:rPr>
          <w:rFonts w:ascii="Calibri" w:eastAsia="Calibri" w:hAnsi="Calibri" w:cs="David" w:hint="cs"/>
          <w:rtl/>
        </w:rPr>
        <w:t xml:space="preserve">. כתוצאה מכך נוצר ההרכב שהקליט את האלבום שהתחיל את הקול ג'אז, </w:t>
      </w:r>
      <w:r w:rsidR="005E4143" w:rsidRPr="00470E1F">
        <w:rPr>
          <w:rFonts w:ascii="Calibri" w:eastAsia="Calibri" w:hAnsi="Calibri" w:cs="David"/>
        </w:rPr>
        <w:t>Birth of the Cool</w:t>
      </w:r>
      <w:r w:rsidR="005E4143" w:rsidRPr="00470E1F">
        <w:rPr>
          <w:rFonts w:ascii="Calibri" w:eastAsia="Calibri" w:hAnsi="Calibri" w:cs="David" w:hint="cs"/>
          <w:rtl/>
        </w:rPr>
        <w:t>. ניגן עם גדולי הג'אז של תקופתו עד שהתמכרות להרואין עצרה את מהלך הקריירה שלו מ</w:t>
      </w:r>
      <w:r w:rsidR="003C37AF" w:rsidRPr="00470E1F">
        <w:rPr>
          <w:rFonts w:ascii="Calibri" w:eastAsia="Calibri" w:hAnsi="Calibri" w:cs="David" w:hint="cs"/>
          <w:rtl/>
        </w:rPr>
        <w:t xml:space="preserve">- </w:t>
      </w:r>
      <w:r w:rsidR="005E4143" w:rsidRPr="00470E1F">
        <w:rPr>
          <w:rFonts w:ascii="Calibri" w:eastAsia="Calibri" w:hAnsi="Calibri" w:cs="David" w:hint="cs"/>
          <w:rtl/>
        </w:rPr>
        <w:t>1949 עד 1953. למרות שניגן עם גדולי הג'אז בתקופתו</w:t>
      </w:r>
      <w:r w:rsidR="003C37AF" w:rsidRPr="00470E1F">
        <w:rPr>
          <w:rFonts w:ascii="Calibri" w:eastAsia="Calibri" w:hAnsi="Calibri" w:cs="David" w:hint="cs"/>
          <w:rtl/>
        </w:rPr>
        <w:t>,</w:t>
      </w:r>
      <w:r w:rsidR="005E4143" w:rsidRPr="00470E1F">
        <w:rPr>
          <w:rFonts w:ascii="Calibri" w:eastAsia="Calibri" w:hAnsi="Calibri" w:cs="David" w:hint="cs"/>
          <w:rtl/>
        </w:rPr>
        <w:t xml:space="preserve"> מיילס ניגן לעיתים רחוקות במועדונים ועם נגנים נחותים ממנו</w:t>
      </w:r>
      <w:r w:rsidR="008571C0" w:rsidRPr="00470E1F">
        <w:rPr>
          <w:rFonts w:ascii="Calibri" w:eastAsia="Calibri" w:hAnsi="Calibri" w:cs="David" w:hint="cs"/>
          <w:rtl/>
        </w:rPr>
        <w:t xml:space="preserve"> עד 1954. הקריירה שלו נסקה לאחר הופעה מפורסמת בפסטיבל ניופורט. לאחר שעלה לגדולה הקים הרכב עם מספר נגנים נחשבים </w:t>
      </w:r>
      <w:r w:rsidR="003C37AF" w:rsidRPr="00470E1F">
        <w:rPr>
          <w:rFonts w:ascii="Calibri" w:eastAsia="Calibri" w:hAnsi="Calibri" w:cs="David" w:hint="cs"/>
          <w:rtl/>
        </w:rPr>
        <w:t>וביניהם</w:t>
      </w:r>
      <w:r w:rsidR="008571C0" w:rsidRPr="00470E1F">
        <w:rPr>
          <w:rFonts w:ascii="Calibri" w:eastAsia="Calibri" w:hAnsi="Calibri" w:cs="David" w:hint="cs"/>
          <w:rtl/>
        </w:rPr>
        <w:t xml:space="preserve"> ג'ון קולטריין </w:t>
      </w:r>
      <w:r w:rsidR="003C37AF" w:rsidRPr="00470E1F">
        <w:rPr>
          <w:rFonts w:ascii="Calibri" w:eastAsia="Calibri" w:hAnsi="Calibri" w:cs="David" w:hint="cs"/>
          <w:rtl/>
        </w:rPr>
        <w:t>(</w:t>
      </w:r>
      <w:r w:rsidR="008571C0" w:rsidRPr="00470E1F">
        <w:rPr>
          <w:rFonts w:ascii="Calibri" w:eastAsia="Calibri" w:hAnsi="Calibri" w:cs="David"/>
        </w:rPr>
        <w:t>John Coltrane</w:t>
      </w:r>
      <w:r w:rsidR="003C37AF" w:rsidRPr="00470E1F">
        <w:rPr>
          <w:rFonts w:ascii="Calibri" w:eastAsia="Calibri" w:hAnsi="Calibri" w:cs="David" w:hint="cs"/>
          <w:rtl/>
        </w:rPr>
        <w:t>)</w:t>
      </w:r>
      <w:r w:rsidR="008571C0" w:rsidRPr="00470E1F">
        <w:rPr>
          <w:rFonts w:ascii="Calibri" w:eastAsia="Calibri" w:hAnsi="Calibri" w:cs="David" w:hint="cs"/>
          <w:rtl/>
        </w:rPr>
        <w:t xml:space="preserve"> שהוחלף </w:t>
      </w:r>
      <w:r w:rsidR="008F16D7" w:rsidRPr="00470E1F">
        <w:rPr>
          <w:rFonts w:ascii="Calibri" w:eastAsia="Calibri" w:hAnsi="Calibri" w:cs="David" w:hint="cs"/>
          <w:rtl/>
        </w:rPr>
        <w:t>בסקסופוניסט</w:t>
      </w:r>
      <w:r w:rsidR="008571C0" w:rsidRPr="00470E1F">
        <w:rPr>
          <w:rFonts w:ascii="Calibri" w:eastAsia="Calibri" w:hAnsi="Calibri" w:cs="David" w:hint="cs"/>
          <w:rtl/>
        </w:rPr>
        <w:t xml:space="preserve"> אחר. לאחר שחזר מפריז ב</w:t>
      </w:r>
      <w:r w:rsidR="003C37AF" w:rsidRPr="00470E1F">
        <w:rPr>
          <w:rFonts w:ascii="Calibri" w:eastAsia="Calibri" w:hAnsi="Calibri" w:cs="David" w:hint="cs"/>
          <w:rtl/>
        </w:rPr>
        <w:t xml:space="preserve">- </w:t>
      </w:r>
      <w:r w:rsidR="008571C0" w:rsidRPr="00470E1F">
        <w:rPr>
          <w:rFonts w:ascii="Calibri" w:eastAsia="Calibri" w:hAnsi="Calibri" w:cs="David" w:hint="cs"/>
          <w:rtl/>
        </w:rPr>
        <w:t xml:space="preserve">1958 הקים מחדש את הרכבו המקורי עם ג'ון קולטריין וצירף גם את קנונבול אדרלי. הרכב זה הקליט את האלבום </w:t>
      </w:r>
      <w:r w:rsidR="008571C0" w:rsidRPr="00470E1F">
        <w:rPr>
          <w:rFonts w:ascii="Calibri" w:eastAsia="Calibri" w:hAnsi="Calibri" w:cs="David"/>
        </w:rPr>
        <w:t>Kind of Blue</w:t>
      </w:r>
      <w:r w:rsidR="003C37AF" w:rsidRPr="00470E1F">
        <w:rPr>
          <w:rFonts w:ascii="Calibri" w:eastAsia="Calibri" w:hAnsi="Calibri" w:cs="David" w:hint="cs"/>
          <w:rtl/>
        </w:rPr>
        <w:t>. רבים מגדולי אומני הג'אז התחילו כחניכים בהרכביו של</w:t>
      </w:r>
      <w:r w:rsidR="008571C0" w:rsidRPr="00470E1F">
        <w:rPr>
          <w:rFonts w:ascii="Calibri" w:eastAsia="Calibri" w:hAnsi="Calibri" w:cs="David" w:hint="cs"/>
          <w:rtl/>
        </w:rPr>
        <w:t xml:space="preserve"> מיילס.</w:t>
      </w:r>
      <w:r w:rsidR="008571C0" w:rsidRPr="00470E1F">
        <w:rPr>
          <w:rStyle w:val="FootnoteReference"/>
          <w:rFonts w:ascii="Calibri" w:eastAsia="Calibri" w:hAnsi="Calibri" w:cs="David"/>
          <w:rtl/>
        </w:rPr>
        <w:footnoteReference w:id="7"/>
      </w:r>
    </w:p>
    <w:p w14:paraId="562236EE" w14:textId="092BE7B0" w:rsidR="00CB6BCB" w:rsidRPr="00470E1F" w:rsidRDefault="00B91D5F" w:rsidP="008B6C90">
      <w:pPr>
        <w:bidi/>
        <w:spacing w:line="480" w:lineRule="auto"/>
        <w:jc w:val="both"/>
        <w:rPr>
          <w:rFonts w:ascii="Calibri" w:eastAsia="Calibri" w:hAnsi="Calibri" w:cs="David"/>
          <w:rtl/>
        </w:rPr>
      </w:pPr>
      <w:r w:rsidRPr="00470E1F">
        <w:rPr>
          <w:rFonts w:ascii="Calibri" w:eastAsia="Calibri" w:hAnsi="Calibri" w:cs="David" w:hint="cs"/>
          <w:b/>
          <w:bCs/>
          <w:rtl/>
        </w:rPr>
        <w:t>ג'ון קולטריין</w:t>
      </w:r>
      <w:r w:rsidR="008571C0" w:rsidRPr="00470E1F">
        <w:rPr>
          <w:rFonts w:ascii="Calibri" w:eastAsia="Calibri" w:hAnsi="Calibri" w:cs="David" w:hint="cs"/>
          <w:rtl/>
        </w:rPr>
        <w:t xml:space="preserve"> </w:t>
      </w:r>
      <w:r w:rsidR="008571C0" w:rsidRPr="00470E1F">
        <w:rPr>
          <w:rFonts w:ascii="Calibri" w:eastAsia="Calibri" w:hAnsi="Calibri" w:cs="David"/>
          <w:rtl/>
        </w:rPr>
        <w:t>–</w:t>
      </w:r>
      <w:r w:rsidR="003C37AF" w:rsidRPr="00470E1F">
        <w:rPr>
          <w:rFonts w:ascii="Calibri" w:eastAsia="Calibri" w:hAnsi="Calibri" w:cs="David" w:hint="cs"/>
          <w:rtl/>
        </w:rPr>
        <w:t xml:space="preserve"> ג'ון (ויליאם) קולטריין</w:t>
      </w:r>
      <w:r w:rsidR="008571C0" w:rsidRPr="00470E1F">
        <w:rPr>
          <w:rFonts w:ascii="Calibri" w:eastAsia="Calibri" w:hAnsi="Calibri" w:cs="David" w:hint="cs"/>
          <w:rtl/>
        </w:rPr>
        <w:t xml:space="preserve"> </w:t>
      </w:r>
      <w:r w:rsidR="003C37AF" w:rsidRPr="00470E1F">
        <w:rPr>
          <w:rFonts w:ascii="Calibri" w:eastAsia="Calibri" w:hAnsi="Calibri" w:cs="David" w:hint="cs"/>
          <w:rtl/>
        </w:rPr>
        <w:t>(</w:t>
      </w:r>
      <w:r w:rsidR="008571C0" w:rsidRPr="00470E1F">
        <w:rPr>
          <w:rFonts w:ascii="Calibri" w:eastAsia="Calibri" w:hAnsi="Calibri" w:cs="David"/>
        </w:rPr>
        <w:t>John (William) Coltrane</w:t>
      </w:r>
      <w:r w:rsidR="003C37AF" w:rsidRPr="00470E1F">
        <w:rPr>
          <w:rFonts w:ascii="Calibri" w:eastAsia="Calibri" w:hAnsi="Calibri" w:cs="David" w:hint="cs"/>
          <w:rtl/>
        </w:rPr>
        <w:t>)</w:t>
      </w:r>
      <w:r w:rsidR="008571C0" w:rsidRPr="00470E1F">
        <w:rPr>
          <w:rFonts w:ascii="Calibri" w:eastAsia="Calibri" w:hAnsi="Calibri" w:cs="David" w:hint="cs"/>
          <w:rtl/>
        </w:rPr>
        <w:t xml:space="preserve"> נולד ב</w:t>
      </w:r>
      <w:r w:rsidR="003C37AF" w:rsidRPr="00470E1F">
        <w:rPr>
          <w:rFonts w:ascii="Calibri" w:eastAsia="Calibri" w:hAnsi="Calibri" w:cs="David" w:hint="cs"/>
          <w:rtl/>
        </w:rPr>
        <w:t xml:space="preserve">- </w:t>
      </w:r>
      <w:r w:rsidR="008571C0" w:rsidRPr="00470E1F">
        <w:rPr>
          <w:rFonts w:ascii="Calibri" w:eastAsia="Calibri" w:hAnsi="Calibri" w:cs="David" w:hint="cs"/>
          <w:rtl/>
        </w:rPr>
        <w:t>1926 בצפון קרוליינה. התחיל לנגן על סקסופון אלט וקלרניט בגיל 15. נרשם לתיכון מוזיקלי לאחר שעבר לפילדלפיה. שירת בלהקה צבאית של חייל הים בהוואי (1945-6). עבר לסקסופון טנור ב</w:t>
      </w:r>
      <w:r w:rsidR="003C37AF" w:rsidRPr="00470E1F">
        <w:rPr>
          <w:rFonts w:ascii="Calibri" w:eastAsia="Calibri" w:hAnsi="Calibri" w:cs="David" w:hint="cs"/>
          <w:rtl/>
        </w:rPr>
        <w:t xml:space="preserve">- </w:t>
      </w:r>
      <w:r w:rsidR="008571C0" w:rsidRPr="00470E1F">
        <w:rPr>
          <w:rFonts w:ascii="Calibri" w:eastAsia="Calibri" w:hAnsi="Calibri" w:cs="David" w:hint="cs"/>
          <w:rtl/>
        </w:rPr>
        <w:t>1947.</w:t>
      </w:r>
      <w:r w:rsidR="003C37AF" w:rsidRPr="00470E1F">
        <w:rPr>
          <w:rFonts w:ascii="Calibri" w:eastAsia="Calibri" w:hAnsi="Calibri" w:cs="David" w:hint="cs"/>
          <w:rtl/>
        </w:rPr>
        <w:t xml:space="preserve"> קולטריין</w:t>
      </w:r>
      <w:r w:rsidR="008571C0" w:rsidRPr="00470E1F">
        <w:rPr>
          <w:rFonts w:ascii="Calibri" w:eastAsia="Calibri" w:hAnsi="Calibri" w:cs="David" w:hint="cs"/>
          <w:rtl/>
        </w:rPr>
        <w:t xml:space="preserve"> הופ</w:t>
      </w:r>
      <w:r w:rsidR="003C37AF" w:rsidRPr="00470E1F">
        <w:rPr>
          <w:rFonts w:ascii="Calibri" w:eastAsia="Calibri" w:hAnsi="Calibri" w:cs="David" w:hint="cs"/>
          <w:rtl/>
        </w:rPr>
        <w:t>יע</w:t>
      </w:r>
      <w:r w:rsidR="008571C0" w:rsidRPr="00470E1F">
        <w:rPr>
          <w:rFonts w:ascii="Calibri" w:eastAsia="Calibri" w:hAnsi="Calibri" w:cs="David" w:hint="cs"/>
          <w:rtl/>
        </w:rPr>
        <w:t xml:space="preserve"> עם התזמורות של ג'ימי היט'</w:t>
      </w:r>
      <w:r w:rsidR="003C37AF" w:rsidRPr="00470E1F">
        <w:rPr>
          <w:rFonts w:ascii="Calibri" w:eastAsia="Calibri" w:hAnsi="Calibri" w:cs="David" w:hint="cs"/>
          <w:rtl/>
        </w:rPr>
        <w:t xml:space="preserve"> (</w:t>
      </w:r>
      <w:r w:rsidR="008571C0" w:rsidRPr="00470E1F">
        <w:rPr>
          <w:rFonts w:ascii="Calibri" w:eastAsia="Calibri" w:hAnsi="Calibri" w:cs="David"/>
        </w:rPr>
        <w:t>Jimmy Heath</w:t>
      </w:r>
      <w:r w:rsidR="003C37AF" w:rsidRPr="00470E1F">
        <w:rPr>
          <w:rFonts w:ascii="Calibri" w:eastAsia="Calibri" w:hAnsi="Calibri" w:cs="David" w:hint="cs"/>
          <w:rtl/>
        </w:rPr>
        <w:t>) ודיזי גלספי</w:t>
      </w:r>
      <w:r w:rsidR="008571C0" w:rsidRPr="00470E1F">
        <w:rPr>
          <w:rFonts w:ascii="Calibri" w:eastAsia="Calibri" w:hAnsi="Calibri" w:cs="David" w:hint="cs"/>
          <w:rtl/>
        </w:rPr>
        <w:t xml:space="preserve"> עד 1950.</w:t>
      </w:r>
      <w:r w:rsidR="00182B66" w:rsidRPr="00470E1F">
        <w:rPr>
          <w:rFonts w:ascii="Calibri" w:eastAsia="Calibri" w:hAnsi="Calibri" w:cs="David" w:hint="cs"/>
          <w:rtl/>
        </w:rPr>
        <w:t xml:space="preserve"> כחודשיים לאחר שהתחיל לעבוד עם נגן האורגן ג'ימי סמית' </w:t>
      </w:r>
      <w:r w:rsidR="003C37AF" w:rsidRPr="00470E1F">
        <w:rPr>
          <w:rFonts w:ascii="Calibri" w:eastAsia="Calibri" w:hAnsi="Calibri" w:cs="David" w:hint="cs"/>
          <w:rtl/>
        </w:rPr>
        <w:t>(</w:t>
      </w:r>
      <w:r w:rsidR="00182B66" w:rsidRPr="00470E1F">
        <w:rPr>
          <w:rFonts w:ascii="Calibri" w:eastAsia="Calibri" w:hAnsi="Calibri" w:cs="David"/>
        </w:rPr>
        <w:t>Jimmy Smith</w:t>
      </w:r>
      <w:r w:rsidR="003C37AF" w:rsidRPr="00470E1F">
        <w:rPr>
          <w:rFonts w:ascii="Calibri" w:eastAsia="Calibri" w:hAnsi="Calibri" w:cs="David" w:hint="cs"/>
          <w:rtl/>
        </w:rPr>
        <w:t>)</w:t>
      </w:r>
      <w:r w:rsidR="00182B66" w:rsidRPr="00470E1F">
        <w:rPr>
          <w:rFonts w:ascii="Calibri" w:eastAsia="Calibri" w:hAnsi="Calibri" w:cs="David" w:hint="cs"/>
          <w:rtl/>
        </w:rPr>
        <w:t xml:space="preserve"> קיבל הצעה א</w:t>
      </w:r>
      <w:r w:rsidR="003C37AF" w:rsidRPr="00470E1F">
        <w:rPr>
          <w:rFonts w:ascii="Calibri" w:eastAsia="Calibri" w:hAnsi="Calibri" w:cs="David" w:hint="cs"/>
          <w:rtl/>
        </w:rPr>
        <w:t xml:space="preserve">ף יותר מפתה </w:t>
      </w:r>
      <w:r w:rsidR="003C37AF" w:rsidRPr="00470E1F">
        <w:rPr>
          <w:rFonts w:ascii="Calibri" w:eastAsia="Calibri" w:hAnsi="Calibri" w:cs="David"/>
          <w:rtl/>
        </w:rPr>
        <w:t>–</w:t>
      </w:r>
      <w:r w:rsidR="00182B66" w:rsidRPr="00470E1F">
        <w:rPr>
          <w:rFonts w:ascii="Calibri" w:eastAsia="Calibri" w:hAnsi="Calibri" w:cs="David" w:hint="cs"/>
          <w:rtl/>
        </w:rPr>
        <w:t xml:space="preserve"> להחליף את </w:t>
      </w:r>
      <w:r w:rsidR="004C28FB" w:rsidRPr="00470E1F">
        <w:rPr>
          <w:rFonts w:ascii="Calibri" w:eastAsia="Calibri" w:hAnsi="Calibri" w:cs="David" w:hint="cs"/>
          <w:rtl/>
        </w:rPr>
        <w:t>הסקסופוניסט</w:t>
      </w:r>
      <w:r w:rsidR="00182B66" w:rsidRPr="00470E1F">
        <w:rPr>
          <w:rFonts w:ascii="Calibri" w:eastAsia="Calibri" w:hAnsi="Calibri" w:cs="David" w:hint="cs"/>
          <w:rtl/>
        </w:rPr>
        <w:t xml:space="preserve"> בהרכב המתגבש של מיילס דיוויס. קולטריין ניגן עם הרכב זה מ</w:t>
      </w:r>
      <w:r w:rsidR="003C37AF" w:rsidRPr="00470E1F">
        <w:rPr>
          <w:rFonts w:ascii="Calibri" w:eastAsia="Calibri" w:hAnsi="Calibri" w:cs="David" w:hint="cs"/>
          <w:rtl/>
        </w:rPr>
        <w:t xml:space="preserve">- </w:t>
      </w:r>
      <w:r w:rsidR="00182B66" w:rsidRPr="00470E1F">
        <w:rPr>
          <w:rFonts w:ascii="Calibri" w:eastAsia="Calibri" w:hAnsi="Calibri" w:cs="David" w:hint="cs"/>
          <w:rtl/>
        </w:rPr>
        <w:t>1955 עד</w:t>
      </w:r>
      <w:r w:rsidR="003C37AF" w:rsidRPr="00470E1F">
        <w:rPr>
          <w:rFonts w:ascii="Calibri" w:eastAsia="Calibri" w:hAnsi="Calibri" w:cs="David" w:hint="cs"/>
          <w:rtl/>
        </w:rPr>
        <w:t xml:space="preserve"> 1957, ודרכו הכיר את הנגנים שיהו</w:t>
      </w:r>
      <w:r w:rsidR="00182B66" w:rsidRPr="00470E1F">
        <w:rPr>
          <w:rFonts w:ascii="Calibri" w:eastAsia="Calibri" w:hAnsi="Calibri" w:cs="David" w:hint="cs"/>
          <w:rtl/>
        </w:rPr>
        <w:t xml:space="preserve">ו את הבסיס לקווארטט הגדול שלו </w:t>
      </w:r>
      <w:r w:rsidR="00182B66" w:rsidRPr="00470E1F">
        <w:rPr>
          <w:rFonts w:ascii="Calibri" w:eastAsia="Calibri" w:hAnsi="Calibri" w:cs="David"/>
          <w:rtl/>
        </w:rPr>
        <w:t>–</w:t>
      </w:r>
      <w:r w:rsidR="00182B66" w:rsidRPr="00470E1F">
        <w:rPr>
          <w:rFonts w:ascii="Calibri" w:eastAsia="Calibri" w:hAnsi="Calibri" w:cs="David" w:hint="cs"/>
          <w:rtl/>
        </w:rPr>
        <w:t xml:space="preserve"> רד גארלנד </w:t>
      </w:r>
      <w:r w:rsidR="003C37AF" w:rsidRPr="00470E1F">
        <w:rPr>
          <w:rFonts w:ascii="Calibri" w:eastAsia="Calibri" w:hAnsi="Calibri" w:cs="David" w:hint="cs"/>
          <w:rtl/>
        </w:rPr>
        <w:t>(</w:t>
      </w:r>
      <w:r w:rsidR="00182B66" w:rsidRPr="00470E1F">
        <w:rPr>
          <w:rFonts w:ascii="Calibri" w:eastAsia="Calibri" w:hAnsi="Calibri" w:cs="David"/>
        </w:rPr>
        <w:t>Red Garland</w:t>
      </w:r>
      <w:r w:rsidR="003C37AF" w:rsidRPr="00470E1F">
        <w:rPr>
          <w:rFonts w:ascii="Calibri" w:eastAsia="Calibri" w:hAnsi="Calibri" w:cs="David" w:hint="cs"/>
          <w:rtl/>
        </w:rPr>
        <w:t>)</w:t>
      </w:r>
      <w:r w:rsidR="00182B66" w:rsidRPr="00470E1F">
        <w:rPr>
          <w:rFonts w:ascii="Calibri" w:eastAsia="Calibri" w:hAnsi="Calibri" w:cs="David" w:hint="cs"/>
          <w:rtl/>
        </w:rPr>
        <w:t xml:space="preserve"> פאול צ'מברס </w:t>
      </w:r>
      <w:r w:rsidR="003C37AF" w:rsidRPr="00470E1F">
        <w:rPr>
          <w:rFonts w:ascii="Calibri" w:eastAsia="Calibri" w:hAnsi="Calibri" w:cs="David" w:hint="cs"/>
          <w:rtl/>
        </w:rPr>
        <w:t>(</w:t>
      </w:r>
      <w:r w:rsidR="00182B66" w:rsidRPr="00470E1F">
        <w:rPr>
          <w:rFonts w:ascii="Calibri" w:eastAsia="Calibri" w:hAnsi="Calibri" w:cs="David"/>
        </w:rPr>
        <w:t>Paul Chambers</w:t>
      </w:r>
      <w:r w:rsidR="003C37AF" w:rsidRPr="00470E1F">
        <w:rPr>
          <w:rFonts w:ascii="Calibri" w:eastAsia="Calibri" w:hAnsi="Calibri" w:cs="David" w:hint="cs"/>
          <w:rtl/>
        </w:rPr>
        <w:t>)</w:t>
      </w:r>
      <w:r w:rsidR="00182B66" w:rsidRPr="00470E1F">
        <w:rPr>
          <w:rFonts w:ascii="Calibri" w:eastAsia="Calibri" w:hAnsi="Calibri" w:cs="David" w:hint="cs"/>
          <w:rtl/>
        </w:rPr>
        <w:t xml:space="preserve"> פילי ג'ו ג'ונס </w:t>
      </w:r>
      <w:r w:rsidR="003C37AF" w:rsidRPr="00470E1F">
        <w:rPr>
          <w:rFonts w:ascii="Calibri" w:eastAsia="Calibri" w:hAnsi="Calibri" w:cs="David" w:hint="cs"/>
          <w:rtl/>
        </w:rPr>
        <w:t>(</w:t>
      </w:r>
      <w:r w:rsidR="00182B66" w:rsidRPr="00470E1F">
        <w:rPr>
          <w:rFonts w:ascii="Calibri" w:eastAsia="Calibri" w:hAnsi="Calibri" w:cs="David"/>
        </w:rPr>
        <w:t>Philly Joe Jones</w:t>
      </w:r>
      <w:r w:rsidR="003C37AF" w:rsidRPr="00470E1F">
        <w:rPr>
          <w:rFonts w:ascii="Calibri" w:eastAsia="Calibri" w:hAnsi="Calibri" w:cs="David" w:hint="cs"/>
          <w:rtl/>
        </w:rPr>
        <w:t>)</w:t>
      </w:r>
      <w:r w:rsidR="00182B66" w:rsidRPr="00470E1F">
        <w:rPr>
          <w:rFonts w:ascii="Calibri" w:eastAsia="Calibri" w:hAnsi="Calibri" w:cs="David" w:hint="cs"/>
          <w:rtl/>
        </w:rPr>
        <w:t>. התמכרות לסמים ואלכוהול הפריע</w:t>
      </w:r>
      <w:r w:rsidR="003C37AF" w:rsidRPr="00470E1F">
        <w:rPr>
          <w:rFonts w:ascii="Calibri" w:eastAsia="Calibri" w:hAnsi="Calibri" w:cs="David" w:hint="cs"/>
          <w:rtl/>
        </w:rPr>
        <w:t>ה</w:t>
      </w:r>
      <w:r w:rsidR="00182B66" w:rsidRPr="00470E1F">
        <w:rPr>
          <w:rFonts w:ascii="Calibri" w:eastAsia="Calibri" w:hAnsi="Calibri" w:cs="David" w:hint="cs"/>
          <w:rtl/>
        </w:rPr>
        <w:t xml:space="preserve"> לנסיקת הקריירה שלו וב</w:t>
      </w:r>
      <w:r w:rsidR="003C37AF" w:rsidRPr="00470E1F">
        <w:rPr>
          <w:rFonts w:ascii="Calibri" w:eastAsia="Calibri" w:hAnsi="Calibri" w:cs="David" w:hint="cs"/>
          <w:rtl/>
        </w:rPr>
        <w:t xml:space="preserve">- </w:t>
      </w:r>
      <w:r w:rsidR="00182B66" w:rsidRPr="00470E1F">
        <w:rPr>
          <w:rFonts w:ascii="Calibri" w:eastAsia="Calibri" w:hAnsi="Calibri" w:cs="David" w:hint="cs"/>
          <w:rtl/>
        </w:rPr>
        <w:t>1957 סולק מההרכב של מיילס דיוויס עקב התמכרויותיו. בין 1957 ל</w:t>
      </w:r>
      <w:r w:rsidR="003C37AF" w:rsidRPr="00470E1F">
        <w:rPr>
          <w:rFonts w:ascii="Calibri" w:eastAsia="Calibri" w:hAnsi="Calibri" w:cs="David" w:hint="cs"/>
          <w:rtl/>
        </w:rPr>
        <w:t xml:space="preserve">- </w:t>
      </w:r>
      <w:r w:rsidR="00182B66" w:rsidRPr="00470E1F">
        <w:rPr>
          <w:rFonts w:ascii="Calibri" w:eastAsia="Calibri" w:hAnsi="Calibri" w:cs="David" w:hint="cs"/>
          <w:rtl/>
        </w:rPr>
        <w:t>1958 ניגן בהרכב האגדי של תאלניוס מונק. ב</w:t>
      </w:r>
      <w:r w:rsidR="003C37AF" w:rsidRPr="00470E1F">
        <w:rPr>
          <w:rFonts w:ascii="Calibri" w:eastAsia="Calibri" w:hAnsi="Calibri" w:cs="David" w:hint="cs"/>
          <w:rtl/>
        </w:rPr>
        <w:t xml:space="preserve">- </w:t>
      </w:r>
      <w:r w:rsidR="00182B66" w:rsidRPr="00470E1F">
        <w:rPr>
          <w:rFonts w:ascii="Calibri" w:eastAsia="Calibri" w:hAnsi="Calibri" w:cs="David" w:hint="cs"/>
          <w:rtl/>
        </w:rPr>
        <w:t>1958 חזר להרכב של מיילס דיוויס לאחר שנגמל מהתמכרויותיו.</w:t>
      </w:r>
      <w:r w:rsidR="00182B66" w:rsidRPr="00470E1F">
        <w:rPr>
          <w:rStyle w:val="FootnoteReference"/>
          <w:rFonts w:ascii="Calibri" w:eastAsia="Calibri" w:hAnsi="Calibri" w:cs="David"/>
          <w:rtl/>
        </w:rPr>
        <w:footnoteReference w:id="8"/>
      </w:r>
    </w:p>
    <w:p w14:paraId="24FB8412" w14:textId="78C294B3" w:rsidR="00F82035" w:rsidRPr="00470E1F" w:rsidRDefault="006335FA" w:rsidP="00470E1F">
      <w:pPr>
        <w:bidi/>
        <w:spacing w:line="480" w:lineRule="auto"/>
        <w:jc w:val="both"/>
        <w:rPr>
          <w:rFonts w:ascii="Calibri" w:eastAsia="Calibri" w:hAnsi="Calibri" w:cs="David"/>
          <w:b/>
          <w:bCs/>
          <w:u w:val="single"/>
          <w:rtl/>
        </w:rPr>
      </w:pPr>
      <w:r w:rsidRPr="00470E1F">
        <w:rPr>
          <w:rFonts w:ascii="Calibri" w:eastAsia="Calibri" w:hAnsi="Calibri" w:cs="David" w:hint="cs"/>
          <w:b/>
          <w:bCs/>
          <w:rtl/>
        </w:rPr>
        <w:t>ג'אם סשן</w:t>
      </w:r>
      <w:r w:rsidR="004C0E80" w:rsidRPr="00470E1F">
        <w:rPr>
          <w:rFonts w:ascii="Calibri" w:eastAsia="Calibri" w:hAnsi="Calibri" w:cs="David" w:hint="cs"/>
          <w:b/>
          <w:bCs/>
          <w:rtl/>
        </w:rPr>
        <w:t xml:space="preserve">, </w:t>
      </w:r>
      <w:r w:rsidR="004C0E80" w:rsidRPr="00470E1F">
        <w:rPr>
          <w:rFonts w:cs="David"/>
          <w:b/>
          <w:bCs/>
        </w:rPr>
        <w:t>Jam Session</w:t>
      </w:r>
      <w:r w:rsidRPr="00470E1F">
        <w:rPr>
          <w:rFonts w:ascii="Calibri" w:eastAsia="Calibri" w:hAnsi="Calibri" w:cs="David" w:hint="cs"/>
          <w:rtl/>
        </w:rPr>
        <w:t xml:space="preserve"> </w:t>
      </w:r>
      <w:r w:rsidRPr="00470E1F">
        <w:rPr>
          <w:rFonts w:ascii="Calibri" w:eastAsia="Calibri" w:hAnsi="Calibri" w:cs="David"/>
          <w:rtl/>
        </w:rPr>
        <w:t>–</w:t>
      </w:r>
      <w:r w:rsidRPr="00470E1F">
        <w:rPr>
          <w:rFonts w:ascii="Calibri" w:eastAsia="Calibri" w:hAnsi="Calibri" w:cs="David" w:hint="cs"/>
          <w:rtl/>
        </w:rPr>
        <w:t xml:space="preserve"> אירוע מובנה ובו העיקר הינו </w:t>
      </w:r>
      <w:r w:rsidR="008F16D7" w:rsidRPr="00470E1F">
        <w:rPr>
          <w:rFonts w:ascii="Calibri" w:eastAsia="Calibri" w:hAnsi="Calibri" w:cs="David" w:hint="cs"/>
          <w:rtl/>
        </w:rPr>
        <w:t>אינטראקציה</w:t>
      </w:r>
      <w:r w:rsidRPr="00470E1F">
        <w:rPr>
          <w:rFonts w:ascii="Calibri" w:eastAsia="Calibri" w:hAnsi="Calibri" w:cs="David" w:hint="cs"/>
          <w:rtl/>
        </w:rPr>
        <w:t xml:space="preserve"> חברתית ומו</w:t>
      </w:r>
      <w:r w:rsidR="00ED4261" w:rsidRPr="00470E1F">
        <w:rPr>
          <w:rFonts w:ascii="Calibri" w:eastAsia="Calibri" w:hAnsi="Calibri" w:cs="David" w:hint="cs"/>
          <w:rtl/>
        </w:rPr>
        <w:t>ז</w:t>
      </w:r>
      <w:r w:rsidRPr="00470E1F">
        <w:rPr>
          <w:rFonts w:ascii="Calibri" w:eastAsia="Calibri" w:hAnsi="Calibri" w:cs="David" w:hint="cs"/>
          <w:rtl/>
        </w:rPr>
        <w:t>יקאלית בין מו</w:t>
      </w:r>
      <w:r w:rsidR="00ED4261" w:rsidRPr="00470E1F">
        <w:rPr>
          <w:rFonts w:ascii="Calibri" w:eastAsia="Calibri" w:hAnsi="Calibri" w:cs="David" w:hint="cs"/>
          <w:rtl/>
        </w:rPr>
        <w:t>ז</w:t>
      </w:r>
      <w:r w:rsidRPr="00470E1F">
        <w:rPr>
          <w:rFonts w:ascii="Calibri" w:eastAsia="Calibri" w:hAnsi="Calibri" w:cs="David" w:hint="cs"/>
          <w:rtl/>
        </w:rPr>
        <w:t>יקאים למו</w:t>
      </w:r>
      <w:r w:rsidR="00ED4261" w:rsidRPr="00470E1F">
        <w:rPr>
          <w:rFonts w:ascii="Calibri" w:eastAsia="Calibri" w:hAnsi="Calibri" w:cs="David" w:hint="cs"/>
          <w:rtl/>
        </w:rPr>
        <w:t>ז</w:t>
      </w:r>
      <w:r w:rsidRPr="00470E1F">
        <w:rPr>
          <w:rFonts w:ascii="Calibri" w:eastAsia="Calibri" w:hAnsi="Calibri" w:cs="David" w:hint="cs"/>
          <w:rtl/>
        </w:rPr>
        <w:t>יקאים ובין המו</w:t>
      </w:r>
      <w:r w:rsidR="00ED4261" w:rsidRPr="00470E1F">
        <w:rPr>
          <w:rFonts w:ascii="Calibri" w:eastAsia="Calibri" w:hAnsi="Calibri" w:cs="David" w:hint="cs"/>
          <w:rtl/>
        </w:rPr>
        <w:t>ז</w:t>
      </w:r>
      <w:r w:rsidRPr="00470E1F">
        <w:rPr>
          <w:rFonts w:ascii="Calibri" w:eastAsia="Calibri" w:hAnsi="Calibri" w:cs="David" w:hint="cs"/>
          <w:rtl/>
        </w:rPr>
        <w:t>יקאים לקהל. הקבוצות מוגדרות לפי מספר הנגנים, הכלים שלהם וזמני ההגעה של הנגנים לאירוע. לרוב הנגנים אינם מכירים זה את זה ואין תוכנית מו</w:t>
      </w:r>
      <w:r w:rsidR="00ED4261" w:rsidRPr="00470E1F">
        <w:rPr>
          <w:rFonts w:ascii="Calibri" w:eastAsia="Calibri" w:hAnsi="Calibri" w:cs="David" w:hint="cs"/>
          <w:rtl/>
        </w:rPr>
        <w:t>ז</w:t>
      </w:r>
      <w:r w:rsidRPr="00470E1F">
        <w:rPr>
          <w:rFonts w:ascii="Calibri" w:eastAsia="Calibri" w:hAnsi="Calibri" w:cs="David" w:hint="cs"/>
          <w:rtl/>
        </w:rPr>
        <w:t>יקאלית מוכנה מראש</w:t>
      </w:r>
      <w:r w:rsidRPr="00470E1F">
        <w:rPr>
          <w:rStyle w:val="FootnoteReference"/>
          <w:rFonts w:ascii="Calibri" w:eastAsia="Calibri" w:hAnsi="Calibri" w:cs="David"/>
          <w:rtl/>
        </w:rPr>
        <w:footnoteReference w:id="9"/>
      </w:r>
      <w:r w:rsidR="00470E1F">
        <w:rPr>
          <w:rFonts w:ascii="Calibri" w:eastAsia="Calibri" w:hAnsi="Calibri" w:cs="David" w:hint="cs"/>
          <w:rtl/>
        </w:rPr>
        <w:t>.</w:t>
      </w:r>
      <w:r w:rsidR="00A03F44" w:rsidRPr="00470E1F">
        <w:rPr>
          <w:rFonts w:cs="David"/>
          <w:b/>
          <w:bCs/>
          <w:u w:val="single"/>
          <w:rtl/>
        </w:rPr>
        <w:br w:type="page"/>
      </w:r>
      <w:r w:rsidR="00C72A2D" w:rsidRPr="00ED2D44">
        <w:rPr>
          <w:rFonts w:ascii="Calibri" w:eastAsia="Calibri" w:hAnsi="Calibri" w:cs="David" w:hint="cs"/>
          <w:b/>
          <w:bCs/>
          <w:sz w:val="26"/>
          <w:szCs w:val="26"/>
          <w:u w:val="single"/>
          <w:rtl/>
        </w:rPr>
        <w:lastRenderedPageBreak/>
        <w:t>3. היצירה בג'אז ו</w:t>
      </w:r>
      <w:r w:rsidR="008509E7" w:rsidRPr="00ED2D44">
        <w:rPr>
          <w:rFonts w:ascii="Calibri" w:eastAsia="Calibri" w:hAnsi="Calibri" w:cs="David" w:hint="cs"/>
          <w:b/>
          <w:bCs/>
          <w:sz w:val="26"/>
          <w:szCs w:val="26"/>
          <w:u w:val="single"/>
          <w:rtl/>
        </w:rPr>
        <w:t>מקריות</w:t>
      </w:r>
    </w:p>
    <w:p w14:paraId="3E22644F" w14:textId="7E024FA3" w:rsidR="00AB32DC" w:rsidRPr="00470E1F" w:rsidRDefault="00364179" w:rsidP="00F82035">
      <w:pPr>
        <w:bidi/>
        <w:spacing w:line="480" w:lineRule="auto"/>
        <w:jc w:val="both"/>
        <w:rPr>
          <w:rFonts w:cs="David"/>
          <w:rtl/>
        </w:rPr>
      </w:pPr>
      <w:r w:rsidRPr="00470E1F">
        <w:rPr>
          <w:rFonts w:cs="David" w:hint="cs"/>
          <w:rtl/>
        </w:rPr>
        <w:t xml:space="preserve"> פרק זה מחולק לשלושה חלקים. בחלקו הראשון אסתכל על האסתטיקה של סגנון הג'אז כאשר אבצע השוואה אל מול מוזיקה אליאטורית כמוזיקה בה מקריות הינה הכלל והעיקר. בחלק השני אציג שתי עבודות שעיקרן הפן הפסיכולוגי של המקריות בג'אז. ובחלקו האחרון של הפרק אסתכל על הפן החברתי בו נמצאת המקריות בג'אז.</w:t>
      </w:r>
    </w:p>
    <w:p w14:paraId="486EEEF5" w14:textId="77777777" w:rsidR="00253D09" w:rsidRPr="00470E1F" w:rsidRDefault="004D654F" w:rsidP="008B6C90">
      <w:pPr>
        <w:bidi/>
        <w:spacing w:line="480" w:lineRule="auto"/>
        <w:jc w:val="both"/>
        <w:rPr>
          <w:rFonts w:cs="David"/>
          <w:b/>
          <w:bCs/>
          <w:u w:val="single"/>
          <w:rtl/>
        </w:rPr>
      </w:pPr>
      <w:r w:rsidRPr="00470E1F">
        <w:rPr>
          <w:rFonts w:cs="David" w:hint="cs"/>
          <w:b/>
          <w:bCs/>
          <w:u w:val="single"/>
          <w:rtl/>
        </w:rPr>
        <w:t>על האסתטיקה</w:t>
      </w:r>
    </w:p>
    <w:p w14:paraId="2468D183" w14:textId="6C297D32" w:rsidR="001A3954" w:rsidRPr="00470E1F" w:rsidRDefault="00974D03" w:rsidP="008B6C90">
      <w:pPr>
        <w:bidi/>
        <w:spacing w:line="480" w:lineRule="auto"/>
        <w:jc w:val="both"/>
        <w:rPr>
          <w:rFonts w:cs="David"/>
          <w:rtl/>
        </w:rPr>
      </w:pPr>
      <w:r w:rsidRPr="00470E1F">
        <w:rPr>
          <w:rFonts w:cs="David" w:hint="cs"/>
          <w:rtl/>
        </w:rPr>
        <w:t>אני אתחיל</w:t>
      </w:r>
      <w:r w:rsidR="004D654F" w:rsidRPr="00470E1F">
        <w:rPr>
          <w:rFonts w:cs="David" w:hint="cs"/>
          <w:rtl/>
        </w:rPr>
        <w:t xml:space="preserve"> בניסיון להבין מספר נקודות חשובות באסתטיקה ובצורת החשיבה אשר ליוותה את המלחינים האליאטורים. לשם כך </w:t>
      </w:r>
      <w:r w:rsidRPr="00470E1F">
        <w:rPr>
          <w:rFonts w:cs="David" w:hint="cs"/>
          <w:rtl/>
        </w:rPr>
        <w:t>א</w:t>
      </w:r>
      <w:r w:rsidR="004D654F" w:rsidRPr="00470E1F">
        <w:rPr>
          <w:rFonts w:cs="David" w:hint="cs"/>
          <w:rtl/>
        </w:rPr>
        <w:t xml:space="preserve">פתח </w:t>
      </w:r>
      <w:r w:rsidR="00A1033D" w:rsidRPr="00470E1F">
        <w:rPr>
          <w:rFonts w:cs="David" w:hint="cs"/>
          <w:rtl/>
        </w:rPr>
        <w:t>במאמרו</w:t>
      </w:r>
      <w:r w:rsidR="004D654F" w:rsidRPr="00470E1F">
        <w:rPr>
          <w:rFonts w:cs="David" w:hint="cs"/>
          <w:rtl/>
        </w:rPr>
        <w:t xml:space="preserve"> של רולן בארת (</w:t>
      </w:r>
      <w:r w:rsidR="004D654F" w:rsidRPr="00470E1F">
        <w:rPr>
          <w:rFonts w:cs="David"/>
        </w:rPr>
        <w:t>Roland Barthes</w:t>
      </w:r>
      <w:r w:rsidR="004D654F" w:rsidRPr="00470E1F">
        <w:rPr>
          <w:rFonts w:cs="David" w:hint="cs"/>
          <w:rtl/>
        </w:rPr>
        <w:t>)</w:t>
      </w:r>
      <w:r w:rsidR="00A1033D" w:rsidRPr="00470E1F">
        <w:rPr>
          <w:rFonts w:cs="David" w:hint="cs"/>
          <w:rtl/>
        </w:rPr>
        <w:t xml:space="preserve">, מות המחבר, </w:t>
      </w:r>
      <w:r w:rsidR="004D654F" w:rsidRPr="00470E1F">
        <w:rPr>
          <w:rFonts w:cs="David" w:hint="cs"/>
          <w:rtl/>
        </w:rPr>
        <w:t>בו הוא</w:t>
      </w:r>
      <w:r w:rsidR="00A1033D" w:rsidRPr="00470E1F">
        <w:rPr>
          <w:rFonts w:cs="David" w:hint="cs"/>
          <w:rtl/>
        </w:rPr>
        <w:t xml:space="preserve"> מנסה להוציא את היצירה מחזקת כוחו של המחבר ולהעבירה הלאה אל הקורא. לדבריו, בעבר "ההסבר של היצירה מבוקש תמיד אצל מי שייצר אותה, כאילו מבעד לאלגוריה השקופה פחות או יותר </w:t>
      </w:r>
      <w:r w:rsidR="00665062" w:rsidRPr="00470E1F">
        <w:rPr>
          <w:rFonts w:cs="David" w:hint="cs"/>
          <w:rtl/>
        </w:rPr>
        <w:t>ש</w:t>
      </w:r>
      <w:r w:rsidR="00A1033D" w:rsidRPr="00470E1F">
        <w:rPr>
          <w:rFonts w:cs="David" w:hint="cs"/>
          <w:rtl/>
        </w:rPr>
        <w:t>ל הבדיה נמצא שם תמיד בסופו של דבר קולו המתוודה של אדם אחד ויחיד, המחבר המוסר את סודו"</w:t>
      </w:r>
      <w:r w:rsidR="00A1033D" w:rsidRPr="00470E1F">
        <w:rPr>
          <w:rStyle w:val="FootnoteReference"/>
          <w:rFonts w:cs="David"/>
          <w:rtl/>
        </w:rPr>
        <w:footnoteReference w:id="10"/>
      </w:r>
      <w:r w:rsidR="00A1033D" w:rsidRPr="00470E1F">
        <w:rPr>
          <w:rFonts w:cs="David" w:hint="cs"/>
          <w:rtl/>
        </w:rPr>
        <w:t xml:space="preserve">. ובכך כל המשמעות של היצירה וכוחה היה אגור אצל בן אדם אחד ויחיד שהוא המחבר, דמות אשר נוצרה בחברה שלנו. </w:t>
      </w:r>
      <w:r w:rsidR="003E07B8" w:rsidRPr="00470E1F">
        <w:rPr>
          <w:rFonts w:cs="David" w:hint="cs"/>
          <w:rtl/>
        </w:rPr>
        <w:t>בהמשך</w:t>
      </w:r>
      <w:r w:rsidR="00665062" w:rsidRPr="00470E1F">
        <w:rPr>
          <w:rFonts w:cs="David" w:hint="cs"/>
          <w:rtl/>
        </w:rPr>
        <w:t>,</w:t>
      </w:r>
      <w:r w:rsidR="003E07B8" w:rsidRPr="00470E1F">
        <w:rPr>
          <w:rFonts w:cs="David" w:hint="cs"/>
          <w:rtl/>
        </w:rPr>
        <w:t xml:space="preserve"> טוען</w:t>
      </w:r>
      <w:r w:rsidR="00665062" w:rsidRPr="00470E1F">
        <w:rPr>
          <w:rFonts w:cs="David" w:hint="cs"/>
          <w:rtl/>
        </w:rPr>
        <w:t xml:space="preserve"> בארת</w:t>
      </w:r>
      <w:r w:rsidR="003E07B8" w:rsidRPr="00470E1F">
        <w:rPr>
          <w:rFonts w:cs="David" w:hint="cs"/>
          <w:rtl/>
        </w:rPr>
        <w:t xml:space="preserve"> כי שליטת </w:t>
      </w:r>
      <w:r w:rsidR="00665062" w:rsidRPr="00470E1F">
        <w:rPr>
          <w:rFonts w:cs="David" w:hint="cs"/>
          <w:rtl/>
        </w:rPr>
        <w:t xml:space="preserve"> ה</w:t>
      </w:r>
      <w:r w:rsidR="003E07B8" w:rsidRPr="00470E1F">
        <w:rPr>
          <w:rFonts w:cs="David" w:hint="cs"/>
          <w:rtl/>
        </w:rPr>
        <w:t xml:space="preserve">מחבר על </w:t>
      </w:r>
      <w:r w:rsidR="00665062" w:rsidRPr="00470E1F">
        <w:rPr>
          <w:rFonts w:cs="David" w:hint="cs"/>
          <w:rtl/>
        </w:rPr>
        <w:t>ה</w:t>
      </w:r>
      <w:r w:rsidR="003E07B8" w:rsidRPr="00470E1F">
        <w:rPr>
          <w:rFonts w:cs="David" w:hint="cs"/>
          <w:rtl/>
        </w:rPr>
        <w:t>טקסט  תוחמת את גבולות הפירוש של היצירה לכדי עברו ותפיסתו של אותו המחבר והחברה שבה חי. ועל כך</w:t>
      </w:r>
      <w:r w:rsidR="00665062" w:rsidRPr="00470E1F">
        <w:rPr>
          <w:rFonts w:cs="David" w:hint="cs"/>
          <w:rtl/>
        </w:rPr>
        <w:t>,</w:t>
      </w:r>
      <w:r w:rsidR="003E07B8" w:rsidRPr="00470E1F">
        <w:rPr>
          <w:rFonts w:cs="David" w:hint="cs"/>
          <w:rtl/>
        </w:rPr>
        <w:t xml:space="preserve"> ברגע שקיים מחבר והוא נמצא</w:t>
      </w:r>
      <w:r w:rsidR="00665062" w:rsidRPr="00470E1F">
        <w:rPr>
          <w:rFonts w:cs="David" w:hint="cs"/>
          <w:rtl/>
        </w:rPr>
        <w:t>,</w:t>
      </w:r>
      <w:r w:rsidR="003E07B8" w:rsidRPr="00470E1F">
        <w:rPr>
          <w:rFonts w:cs="David" w:hint="cs"/>
          <w:rtl/>
        </w:rPr>
        <w:t xml:space="preserve"> היצירה נהפכת ל"מוסברת" והביק</w:t>
      </w:r>
      <w:r w:rsidR="00665062" w:rsidRPr="00470E1F">
        <w:rPr>
          <w:rFonts w:cs="David" w:hint="cs"/>
          <w:rtl/>
        </w:rPr>
        <w:t>ור</w:t>
      </w:r>
      <w:r w:rsidR="003E07B8" w:rsidRPr="00470E1F">
        <w:rPr>
          <w:rFonts w:cs="David" w:hint="cs"/>
          <w:rtl/>
        </w:rPr>
        <w:t>ת ניצחה. בסוף המאמר</w:t>
      </w:r>
      <w:r w:rsidR="00665062" w:rsidRPr="00470E1F">
        <w:rPr>
          <w:rFonts w:cs="David" w:hint="cs"/>
          <w:rtl/>
        </w:rPr>
        <w:t>,</w:t>
      </w:r>
      <w:r w:rsidR="003E07B8" w:rsidRPr="00470E1F">
        <w:rPr>
          <w:rFonts w:cs="David" w:hint="cs"/>
          <w:rtl/>
        </w:rPr>
        <w:t xml:space="preserve"> בארת מדבר על הכתיבה המרובה בה לדבריו, "הכל ניתן להבהרה, אבל דבר אינו ניתן לפענוח. אפשר לזהות את המבנה, לעקוב אחריו בכל רמותיו ובכל מופעיו, אך אין לו שום עומק; המרחב של הספרות פתוח לשוטטות"</w:t>
      </w:r>
      <w:r w:rsidR="00FE514B" w:rsidRPr="00470E1F">
        <w:rPr>
          <w:rStyle w:val="FootnoteReference"/>
          <w:rFonts w:cs="David"/>
          <w:rtl/>
        </w:rPr>
        <w:footnoteReference w:id="11"/>
      </w:r>
      <w:r w:rsidR="003E07B8" w:rsidRPr="00470E1F">
        <w:rPr>
          <w:rFonts w:cs="David" w:hint="cs"/>
          <w:rtl/>
        </w:rPr>
        <w:t xml:space="preserve">. </w:t>
      </w:r>
      <w:r w:rsidR="004D654F" w:rsidRPr="00470E1F">
        <w:rPr>
          <w:rFonts w:cs="David" w:hint="cs"/>
          <w:rtl/>
        </w:rPr>
        <w:t>בלי שהוא מודע לכך</w:t>
      </w:r>
      <w:r w:rsidR="00665062" w:rsidRPr="00470E1F">
        <w:rPr>
          <w:rFonts w:cs="David" w:hint="cs"/>
          <w:rtl/>
        </w:rPr>
        <w:t>,</w:t>
      </w:r>
      <w:r w:rsidR="004D654F" w:rsidRPr="00470E1F">
        <w:rPr>
          <w:rFonts w:cs="David" w:hint="cs"/>
          <w:rtl/>
        </w:rPr>
        <w:t xml:space="preserve"> בארת מתאר במילותיו את סגנון הג'אז, סגנון שהוא כתיבה מרובה של מוזיקה בצורה קולקטיבית. אך הרחבה כעת תהיה הקדמת המאוחר.</w:t>
      </w:r>
      <w:r w:rsidR="00A52905" w:rsidRPr="00470E1F">
        <w:rPr>
          <w:rFonts w:cs="David" w:hint="cs"/>
          <w:rtl/>
        </w:rPr>
        <w:t xml:space="preserve"> </w:t>
      </w:r>
    </w:p>
    <w:p w14:paraId="62D2190C" w14:textId="047C1E2E" w:rsidR="00F16ED9" w:rsidRPr="00470E1F" w:rsidRDefault="00A52905" w:rsidP="008B6C90">
      <w:pPr>
        <w:bidi/>
        <w:spacing w:line="480" w:lineRule="auto"/>
        <w:jc w:val="both"/>
        <w:rPr>
          <w:rFonts w:cs="David"/>
        </w:rPr>
      </w:pPr>
      <w:r w:rsidRPr="00470E1F">
        <w:rPr>
          <w:rFonts w:cs="David" w:hint="cs"/>
          <w:rtl/>
        </w:rPr>
        <w:t>ובאמת</w:t>
      </w:r>
      <w:r w:rsidR="00665062" w:rsidRPr="00470E1F">
        <w:rPr>
          <w:rFonts w:cs="David" w:hint="cs"/>
          <w:rtl/>
        </w:rPr>
        <w:t>,</w:t>
      </w:r>
      <w:r w:rsidRPr="00470E1F">
        <w:rPr>
          <w:rFonts w:cs="David" w:hint="cs"/>
          <w:rtl/>
        </w:rPr>
        <w:t xml:space="preserve"> ניתן לראות במלחינים אליאטורים רבים את הרצון להחזיר את המנדט אשר הציבור והתרבות נתנו להם</w:t>
      </w:r>
      <w:r w:rsidR="00665062" w:rsidRPr="00470E1F">
        <w:rPr>
          <w:rFonts w:cs="David" w:hint="cs"/>
          <w:rtl/>
        </w:rPr>
        <w:t>,</w:t>
      </w:r>
      <w:r w:rsidRPr="00470E1F">
        <w:rPr>
          <w:rFonts w:cs="David" w:hint="cs"/>
          <w:rtl/>
        </w:rPr>
        <w:t xml:space="preserve"> ולהחזירו אל המבצעים והמאזינים ולרגע האחד והיחיד בו היצירה מנוגנת. אם זה  ג'ון קייג' </w:t>
      </w:r>
      <w:r w:rsidR="00F11F5D" w:rsidRPr="00470E1F">
        <w:rPr>
          <w:rFonts w:cs="David" w:hint="cs"/>
          <w:rtl/>
        </w:rPr>
        <w:t>(</w:t>
      </w:r>
      <w:r w:rsidR="00F11F5D" w:rsidRPr="00470E1F">
        <w:rPr>
          <w:rFonts w:cs="David"/>
        </w:rPr>
        <w:t>John Cage</w:t>
      </w:r>
      <w:r w:rsidR="00F11F5D" w:rsidRPr="00470E1F">
        <w:rPr>
          <w:rFonts w:cs="David" w:hint="cs"/>
          <w:rtl/>
        </w:rPr>
        <w:t xml:space="preserve">) </w:t>
      </w:r>
      <w:r w:rsidRPr="00470E1F">
        <w:rPr>
          <w:rFonts w:cs="David" w:hint="cs"/>
          <w:rtl/>
        </w:rPr>
        <w:t xml:space="preserve">אשר השאיר למבצע באריה שלו להחליט על הצבע, המהירות, </w:t>
      </w:r>
      <w:r w:rsidR="00FE514B" w:rsidRPr="00470E1F">
        <w:rPr>
          <w:rFonts w:cs="David" w:hint="cs"/>
          <w:rtl/>
        </w:rPr>
        <w:t>האופי והפיץ' בעוד שלמלחין נשארה השפעה אפסית על היצירה. ואם זה שטוקהאו</w:t>
      </w:r>
      <w:r w:rsidR="004E7913" w:rsidRPr="00470E1F">
        <w:rPr>
          <w:rFonts w:cs="David" w:hint="cs"/>
          <w:rtl/>
        </w:rPr>
        <w:t>ז</w:t>
      </w:r>
      <w:r w:rsidR="00FE514B" w:rsidRPr="00470E1F">
        <w:rPr>
          <w:rFonts w:cs="David" w:hint="cs"/>
          <w:rtl/>
        </w:rPr>
        <w:t>ן שביצרה לפסנתר</w:t>
      </w:r>
      <w:r w:rsidR="00665062" w:rsidRPr="00470E1F">
        <w:rPr>
          <w:rFonts w:cs="David" w:hint="cs"/>
          <w:rtl/>
        </w:rPr>
        <w:t xml:space="preserve"> מספר</w:t>
      </w:r>
      <w:r w:rsidR="00FE514B" w:rsidRPr="00470E1F">
        <w:rPr>
          <w:rFonts w:cs="David" w:hint="cs"/>
          <w:rtl/>
        </w:rPr>
        <w:t xml:space="preserve"> 11 שלו אומנם בנה את המשפטים המוזיקליים המרכיבים את היצירה</w:t>
      </w:r>
      <w:r w:rsidR="00665062" w:rsidRPr="00470E1F">
        <w:rPr>
          <w:rFonts w:cs="David" w:hint="cs"/>
          <w:rtl/>
        </w:rPr>
        <w:t>,</w:t>
      </w:r>
      <w:r w:rsidR="00FE514B" w:rsidRPr="00470E1F">
        <w:rPr>
          <w:rFonts w:cs="David" w:hint="cs"/>
          <w:rtl/>
        </w:rPr>
        <w:t xml:space="preserve"> אך השאיר למבצע לבדו לקבוע (גם אם בצורה לא מודעת) את המבנה </w:t>
      </w:r>
      <w:r w:rsidR="00FE514B" w:rsidRPr="00470E1F">
        <w:rPr>
          <w:rFonts w:cs="David" w:hint="cs"/>
          <w:rtl/>
        </w:rPr>
        <w:lastRenderedPageBreak/>
        <w:t>עצמו של היצירה.</w:t>
      </w:r>
      <w:r w:rsidR="00F16ED9" w:rsidRPr="00470E1F">
        <w:rPr>
          <w:rFonts w:cs="David" w:hint="cs"/>
          <w:rtl/>
        </w:rPr>
        <w:t xml:space="preserve"> </w:t>
      </w:r>
      <w:r w:rsidR="006E6C84" w:rsidRPr="00470E1F">
        <w:rPr>
          <w:rFonts w:cs="David" w:hint="cs"/>
          <w:rtl/>
        </w:rPr>
        <w:t>ויטולד לוטסלבסקי מציין בראיון עמו</w:t>
      </w:r>
      <w:r w:rsidR="00C87987" w:rsidRPr="00470E1F">
        <w:rPr>
          <w:rStyle w:val="FootnoteReference"/>
          <w:rFonts w:cs="David"/>
          <w:rtl/>
        </w:rPr>
        <w:footnoteReference w:id="12"/>
      </w:r>
      <w:r w:rsidR="00C87987" w:rsidRPr="00470E1F">
        <w:rPr>
          <w:rFonts w:cs="David" w:hint="cs"/>
          <w:rtl/>
        </w:rPr>
        <w:t xml:space="preserve"> כי </w:t>
      </w:r>
      <w:r w:rsidR="004A3EE9" w:rsidRPr="00470E1F">
        <w:rPr>
          <w:rFonts w:cs="David" w:hint="cs"/>
          <w:rtl/>
        </w:rPr>
        <w:t>האליאטוריות המוגבלת אשר הוא פיתח (לאחר האזנה ליצירה של ג'ון קייג'</w:t>
      </w:r>
      <w:r w:rsidR="00665062" w:rsidRPr="00470E1F">
        <w:rPr>
          <w:rFonts w:cs="David" w:hint="cs"/>
          <w:rtl/>
        </w:rPr>
        <w:t>,</w:t>
      </w:r>
      <w:r w:rsidR="004A3EE9" w:rsidRPr="00470E1F">
        <w:rPr>
          <w:rFonts w:cs="David" w:hint="cs"/>
          <w:rtl/>
        </w:rPr>
        <w:t xml:space="preserve"> קונצ'רטו לפסנתר ותזמורת) אפשרה לו להעשיר את האספקט הריתמי ביצירה בלי להעלות הקושי לנגן</w:t>
      </w:r>
      <w:r w:rsidR="00665062" w:rsidRPr="00470E1F">
        <w:rPr>
          <w:rFonts w:cs="David" w:hint="cs"/>
          <w:rtl/>
        </w:rPr>
        <w:t xml:space="preserve">. </w:t>
      </w:r>
      <w:r w:rsidR="004A3EE9" w:rsidRPr="00470E1F">
        <w:rPr>
          <w:rFonts w:cs="David" w:hint="cs"/>
          <w:rtl/>
        </w:rPr>
        <w:t>כך בין היתר לאפשר נגינה חופשית ו</w:t>
      </w:r>
      <w:r w:rsidR="004A3EE9" w:rsidRPr="00470E1F">
        <w:rPr>
          <w:rFonts w:cs="David" w:hint="cs"/>
          <w:b/>
          <w:bCs/>
          <w:rtl/>
        </w:rPr>
        <w:t>אינדיבידואלית</w:t>
      </w:r>
      <w:r w:rsidR="004A3EE9" w:rsidRPr="00470E1F">
        <w:rPr>
          <w:rFonts w:cs="David" w:hint="cs"/>
          <w:rtl/>
        </w:rPr>
        <w:t xml:space="preserve"> של כל נגן בתזמורת. אלמנטים אלה אפשרו, לדבריו, אופק רחב ביותר של קול שאחרת היה קיים רק בדמיונו.</w:t>
      </w:r>
      <w:r w:rsidR="00667D86" w:rsidRPr="00470E1F">
        <w:rPr>
          <w:rFonts w:cs="David" w:hint="cs"/>
          <w:rtl/>
        </w:rPr>
        <w:t xml:space="preserve"> אך עדיין הוא טוען כי ביצירותיו המרכיב העיקרי הוא בכל זאת המלחין</w:t>
      </w:r>
      <w:r w:rsidR="00696A7E" w:rsidRPr="00470E1F">
        <w:rPr>
          <w:rFonts w:cs="David" w:hint="cs"/>
          <w:rtl/>
        </w:rPr>
        <w:t>,</w:t>
      </w:r>
      <w:r w:rsidR="00667D86" w:rsidRPr="00470E1F">
        <w:rPr>
          <w:rFonts w:cs="David" w:hint="cs"/>
          <w:rtl/>
        </w:rPr>
        <w:t xml:space="preserve"> כאשר האליאטוריות משמשת רק לשם קידום הרעיון ביצירה ולא בתור המהות של היצירה.</w:t>
      </w:r>
    </w:p>
    <w:p w14:paraId="2147CC0C" w14:textId="7FE027DF" w:rsidR="005E6306" w:rsidRPr="00470E1F" w:rsidRDefault="005E6306" w:rsidP="008B6C90">
      <w:pPr>
        <w:bidi/>
        <w:spacing w:line="480" w:lineRule="auto"/>
        <w:jc w:val="both"/>
        <w:rPr>
          <w:rFonts w:cs="David"/>
          <w:rtl/>
        </w:rPr>
      </w:pPr>
      <w:r w:rsidRPr="00470E1F">
        <w:rPr>
          <w:rFonts w:cs="David" w:hint="cs"/>
          <w:rtl/>
        </w:rPr>
        <w:t xml:space="preserve">נקודה פוטנציאלית לגשר בין </w:t>
      </w:r>
      <w:r w:rsidR="008F16D7" w:rsidRPr="00470E1F">
        <w:rPr>
          <w:rFonts w:cs="David" w:hint="cs"/>
          <w:rtl/>
        </w:rPr>
        <w:t>האסתטיקה</w:t>
      </w:r>
      <w:r w:rsidRPr="00470E1F">
        <w:rPr>
          <w:rFonts w:cs="David" w:hint="cs"/>
          <w:rtl/>
        </w:rPr>
        <w:t xml:space="preserve"> של המוזיקה ה</w:t>
      </w:r>
      <w:r w:rsidR="00696A7E" w:rsidRPr="00470E1F">
        <w:rPr>
          <w:rFonts w:cs="David" w:hint="cs"/>
          <w:rtl/>
        </w:rPr>
        <w:t>אליאטורית לבין מוזיקת הג'אז הינה</w:t>
      </w:r>
      <w:r w:rsidRPr="00470E1F">
        <w:rPr>
          <w:rFonts w:cs="David" w:hint="cs"/>
          <w:rtl/>
        </w:rPr>
        <w:t xml:space="preserve"> הדגש על </w:t>
      </w:r>
      <w:r w:rsidR="008F16D7" w:rsidRPr="00470E1F">
        <w:rPr>
          <w:rFonts w:cs="David" w:hint="cs"/>
          <w:rtl/>
        </w:rPr>
        <w:t>האינדיבידואל</w:t>
      </w:r>
      <w:r w:rsidRPr="00470E1F">
        <w:rPr>
          <w:rFonts w:cs="David" w:hint="cs"/>
          <w:rtl/>
        </w:rPr>
        <w:t>.</w:t>
      </w:r>
      <w:r w:rsidR="00B82F80" w:rsidRPr="00470E1F">
        <w:rPr>
          <w:rFonts w:cs="David" w:hint="cs"/>
          <w:rtl/>
        </w:rPr>
        <w:t xml:space="preserve"> אפשר להסיק מן האמור לעיל</w:t>
      </w:r>
      <w:r w:rsidR="00696A7E" w:rsidRPr="00470E1F">
        <w:rPr>
          <w:rFonts w:cs="David" w:hint="cs"/>
          <w:rtl/>
        </w:rPr>
        <w:t>,</w:t>
      </w:r>
      <w:r w:rsidR="00B82F80" w:rsidRPr="00470E1F">
        <w:rPr>
          <w:rFonts w:cs="David" w:hint="cs"/>
          <w:rtl/>
        </w:rPr>
        <w:t xml:space="preserve"> כי </w:t>
      </w:r>
      <w:r w:rsidR="004E7913" w:rsidRPr="00470E1F">
        <w:rPr>
          <w:rFonts w:cs="David" w:hint="cs"/>
          <w:rtl/>
        </w:rPr>
        <w:t>העיקרון</w:t>
      </w:r>
      <w:r w:rsidR="00B82F80" w:rsidRPr="00470E1F">
        <w:rPr>
          <w:rFonts w:cs="David" w:hint="cs"/>
          <w:rtl/>
        </w:rPr>
        <w:t xml:space="preserve"> אשר הנחה את המלחינים אשר השתמשו באליאטוריות, כחלק או ככלל היצירה, הינו האינדיבידואליות של המבצע. בארת העביר את השלכת המשמעות על המבצע (וגם המאזין), לוטוסלבקי רצה שכל נגן יהיה חופשי תוך כדי נגינה בקבוצה וקייג' ביטל את עצמו כמעט לגמרי כבעל השפעה ביצירה. כל זאת, על מנת לקדש את האינדיבידואל. </w:t>
      </w:r>
      <w:r w:rsidR="0095675D" w:rsidRPr="00470E1F">
        <w:rPr>
          <w:rFonts w:cs="David" w:hint="cs"/>
          <w:rtl/>
        </w:rPr>
        <w:t>דבר זה ניתן לראות בצורה כמעט מוחלטת בג'אז. בפסגת היצירה בג'אז עו</w:t>
      </w:r>
      <w:r w:rsidR="00696A7E" w:rsidRPr="00470E1F">
        <w:rPr>
          <w:rFonts w:cs="David" w:hint="cs"/>
          <w:rtl/>
        </w:rPr>
        <w:t>מדים המוזיקאים</w:t>
      </w:r>
      <w:r w:rsidR="0095675D" w:rsidRPr="00470E1F">
        <w:rPr>
          <w:rFonts w:cs="David" w:hint="cs"/>
          <w:rtl/>
        </w:rPr>
        <w:t xml:space="preserve"> אשר היו המוכשרים ביותר מ</w:t>
      </w:r>
      <w:r w:rsidR="00696A7E" w:rsidRPr="00470E1F">
        <w:rPr>
          <w:rFonts w:cs="David" w:hint="cs"/>
          <w:rtl/>
        </w:rPr>
        <w:t>בין המ</w:t>
      </w:r>
      <w:r w:rsidR="0095675D" w:rsidRPr="00470E1F">
        <w:rPr>
          <w:rFonts w:cs="David" w:hint="cs"/>
          <w:rtl/>
        </w:rPr>
        <w:t xml:space="preserve">בצעים. אומנם חלקם היו פורצי דרך ברעיונות המוזיקליים </w:t>
      </w:r>
      <w:r w:rsidR="00D46E3F" w:rsidRPr="00470E1F">
        <w:rPr>
          <w:rFonts w:cs="David" w:hint="cs"/>
          <w:rtl/>
        </w:rPr>
        <w:t>החדשניים שלהם כמו מיילס דיוויס והג'אז המודלי או צ'ארלי פרקר</w:t>
      </w:r>
      <w:r w:rsidR="0095675D" w:rsidRPr="00470E1F">
        <w:rPr>
          <w:rFonts w:cs="David" w:hint="cs"/>
          <w:rtl/>
        </w:rPr>
        <w:t xml:space="preserve"> והבי</w:t>
      </w:r>
      <w:r w:rsidR="00696A7E" w:rsidRPr="00470E1F">
        <w:rPr>
          <w:rFonts w:cs="David" w:hint="cs"/>
          <w:rtl/>
        </w:rPr>
        <w:t>-</w:t>
      </w:r>
      <w:r w:rsidR="0095675D" w:rsidRPr="00470E1F">
        <w:rPr>
          <w:rFonts w:cs="David" w:hint="cs"/>
          <w:rtl/>
        </w:rPr>
        <w:t>בופ, או אפילו בתור מלחינים כמו צ'ארלס מינגוס (</w:t>
      </w:r>
      <w:r w:rsidR="0095675D" w:rsidRPr="00470E1F">
        <w:rPr>
          <w:rFonts w:cs="David"/>
        </w:rPr>
        <w:t>Charles Mingus</w:t>
      </w:r>
      <w:r w:rsidR="0095675D" w:rsidRPr="00470E1F">
        <w:rPr>
          <w:rFonts w:cs="David" w:hint="cs"/>
          <w:rtl/>
        </w:rPr>
        <w:t>)</w:t>
      </w:r>
      <w:r w:rsidR="00696A7E" w:rsidRPr="00470E1F">
        <w:rPr>
          <w:rFonts w:cs="David" w:hint="cs"/>
          <w:rtl/>
        </w:rPr>
        <w:t>. אין להסיק</w:t>
      </w:r>
      <w:r w:rsidR="00235237" w:rsidRPr="00470E1F">
        <w:rPr>
          <w:rFonts w:cs="David" w:hint="cs"/>
          <w:rtl/>
        </w:rPr>
        <w:t xml:space="preserve"> מן האמור כי אין שום התייחסות בג'אז למלחינים וקומפוזיציה כתובה (ההערכה הרבה לתרומתו של דיוק אלינגטון (</w:t>
      </w:r>
      <w:r w:rsidR="00235237" w:rsidRPr="00470E1F">
        <w:rPr>
          <w:rFonts w:cs="David"/>
        </w:rPr>
        <w:t>Duke Ellington</w:t>
      </w:r>
      <w:r w:rsidR="00235237" w:rsidRPr="00470E1F">
        <w:rPr>
          <w:rFonts w:cs="David" w:hint="cs"/>
          <w:rtl/>
        </w:rPr>
        <w:t>) בתור מלחין לג'אז)</w:t>
      </w:r>
      <w:r w:rsidR="00696A7E" w:rsidRPr="00470E1F">
        <w:rPr>
          <w:rFonts w:cs="David" w:hint="cs"/>
          <w:rtl/>
        </w:rPr>
        <w:t>. אך ללא ספק,</w:t>
      </w:r>
      <w:r w:rsidR="00235237" w:rsidRPr="00470E1F">
        <w:rPr>
          <w:rFonts w:cs="David" w:hint="cs"/>
          <w:rtl/>
        </w:rPr>
        <w:t xml:space="preserve"> הרוב </w:t>
      </w:r>
      <w:r w:rsidR="00696A7E" w:rsidRPr="00470E1F">
        <w:rPr>
          <w:rFonts w:cs="David" w:hint="cs"/>
          <w:rtl/>
        </w:rPr>
        <w:t>הכמעט מוחלט של נפילי הג'אז מוערכים</w:t>
      </w:r>
      <w:r w:rsidR="00235237" w:rsidRPr="00470E1F">
        <w:rPr>
          <w:rFonts w:cs="David" w:hint="cs"/>
          <w:rtl/>
        </w:rPr>
        <w:t xml:space="preserve"> קודם כל בתור מבצע</w:t>
      </w:r>
      <w:r w:rsidR="00696A7E" w:rsidRPr="00470E1F">
        <w:rPr>
          <w:rFonts w:cs="David" w:hint="cs"/>
          <w:rtl/>
        </w:rPr>
        <w:t>ים</w:t>
      </w:r>
      <w:r w:rsidR="00235237" w:rsidRPr="00470E1F">
        <w:rPr>
          <w:rFonts w:cs="David" w:hint="cs"/>
          <w:rtl/>
        </w:rPr>
        <w:t xml:space="preserve"> </w:t>
      </w:r>
      <w:r w:rsidR="00696A7E" w:rsidRPr="00470E1F">
        <w:rPr>
          <w:rFonts w:cs="David" w:hint="cs"/>
          <w:rtl/>
        </w:rPr>
        <w:t>ואינדיבידואלים</w:t>
      </w:r>
      <w:r w:rsidR="00235237" w:rsidRPr="00470E1F">
        <w:rPr>
          <w:rFonts w:cs="David" w:hint="cs"/>
          <w:rtl/>
        </w:rPr>
        <w:t xml:space="preserve"> </w:t>
      </w:r>
      <w:r w:rsidR="00696A7E" w:rsidRPr="00470E1F">
        <w:rPr>
          <w:rFonts w:cs="David" w:hint="cs"/>
          <w:rtl/>
        </w:rPr>
        <w:t>ייחודיים</w:t>
      </w:r>
      <w:r w:rsidR="00235237" w:rsidRPr="00470E1F">
        <w:rPr>
          <w:rFonts w:cs="David" w:hint="cs"/>
          <w:rtl/>
        </w:rPr>
        <w:t>. כאמור</w:t>
      </w:r>
      <w:r w:rsidR="00696A7E" w:rsidRPr="00470E1F">
        <w:rPr>
          <w:rFonts w:cs="David" w:hint="cs"/>
          <w:rtl/>
        </w:rPr>
        <w:t>,</w:t>
      </w:r>
      <w:r w:rsidR="00235237" w:rsidRPr="00470E1F">
        <w:rPr>
          <w:rFonts w:cs="David" w:hint="cs"/>
          <w:rtl/>
        </w:rPr>
        <w:t xml:space="preserve"> אפילו מלחינים כמו צ'ארלס מינגוס הינם קודם כל מבצעים ומובילי הרכבים אשר הביעו את עולמם הפנימי דרך הבמה ולא דרך הנייר כמו שנראה בהמשך.</w:t>
      </w:r>
    </w:p>
    <w:p w14:paraId="2B19D1C7" w14:textId="45F192AC" w:rsidR="00235237" w:rsidRPr="00470E1F" w:rsidRDefault="00235237" w:rsidP="008B6C90">
      <w:pPr>
        <w:bidi/>
        <w:spacing w:line="480" w:lineRule="auto"/>
        <w:jc w:val="both"/>
        <w:rPr>
          <w:rFonts w:cs="David"/>
          <w:rtl/>
        </w:rPr>
      </w:pPr>
      <w:r w:rsidRPr="00470E1F">
        <w:rPr>
          <w:rFonts w:cs="David" w:hint="cs"/>
          <w:rtl/>
        </w:rPr>
        <w:t xml:space="preserve">כדי </w:t>
      </w:r>
      <w:r w:rsidR="00842433" w:rsidRPr="00470E1F">
        <w:rPr>
          <w:rFonts w:cs="David" w:hint="cs"/>
          <w:rtl/>
        </w:rPr>
        <w:t>ש</w:t>
      </w:r>
      <w:r w:rsidRPr="00470E1F">
        <w:rPr>
          <w:rFonts w:cs="David" w:hint="cs"/>
          <w:rtl/>
        </w:rPr>
        <w:t xml:space="preserve">אוכל להעמיק בפן </w:t>
      </w:r>
      <w:r w:rsidR="008F16D7" w:rsidRPr="00470E1F">
        <w:rPr>
          <w:rFonts w:cs="David" w:hint="cs"/>
          <w:rtl/>
        </w:rPr>
        <w:t>ייחודי</w:t>
      </w:r>
      <w:r w:rsidRPr="00470E1F">
        <w:rPr>
          <w:rFonts w:cs="David" w:hint="cs"/>
          <w:rtl/>
        </w:rPr>
        <w:t xml:space="preserve"> זה של הג'אז המתכתב עם המוזיקה האליאטורית יש צורך להכיר ולהבין את </w:t>
      </w:r>
      <w:r w:rsidR="004E7913" w:rsidRPr="00470E1F">
        <w:rPr>
          <w:rFonts w:cs="David" w:hint="cs"/>
          <w:rtl/>
        </w:rPr>
        <w:t>האסתטיקה</w:t>
      </w:r>
      <w:r w:rsidRPr="00470E1F">
        <w:rPr>
          <w:rFonts w:cs="David" w:hint="cs"/>
          <w:rtl/>
        </w:rPr>
        <w:t xml:space="preserve"> </w:t>
      </w:r>
      <w:r w:rsidR="004E7913" w:rsidRPr="00470E1F">
        <w:rPr>
          <w:rFonts w:cs="David" w:hint="cs"/>
          <w:rtl/>
        </w:rPr>
        <w:t>הייחודית</w:t>
      </w:r>
      <w:r w:rsidRPr="00470E1F">
        <w:rPr>
          <w:rFonts w:cs="David" w:hint="cs"/>
          <w:rtl/>
        </w:rPr>
        <w:t xml:space="preserve"> של הג'אז. </w:t>
      </w:r>
      <w:r w:rsidR="001A3954" w:rsidRPr="00470E1F">
        <w:rPr>
          <w:rFonts w:cs="David" w:hint="cs"/>
          <w:rtl/>
        </w:rPr>
        <w:t xml:space="preserve">במאמרו הנהדר, </w:t>
      </w:r>
      <w:r w:rsidR="001A3954" w:rsidRPr="00470E1F">
        <w:rPr>
          <w:rFonts w:cs="David"/>
        </w:rPr>
        <w:t xml:space="preserve">Jazz - The </w:t>
      </w:r>
      <w:r w:rsidR="004E7913" w:rsidRPr="00470E1F">
        <w:rPr>
          <w:rFonts w:cs="David"/>
        </w:rPr>
        <w:t>Aesthetics</w:t>
      </w:r>
      <w:r w:rsidR="001A3954" w:rsidRPr="00470E1F">
        <w:rPr>
          <w:rFonts w:cs="David"/>
        </w:rPr>
        <w:t xml:space="preserve"> of Imperfection</w:t>
      </w:r>
      <w:r w:rsidR="001A3954" w:rsidRPr="00470E1F">
        <w:rPr>
          <w:rStyle w:val="FootnoteReference"/>
          <w:rFonts w:cs="David"/>
        </w:rPr>
        <w:footnoteReference w:id="13"/>
      </w:r>
      <w:r w:rsidR="001A3954" w:rsidRPr="00470E1F">
        <w:rPr>
          <w:rFonts w:cs="David" w:hint="cs"/>
          <w:rtl/>
        </w:rPr>
        <w:t>, טד ג'יויה (</w:t>
      </w:r>
      <w:r w:rsidR="001A3954" w:rsidRPr="00470E1F">
        <w:rPr>
          <w:rFonts w:cs="David"/>
        </w:rPr>
        <w:t>Ted Gioia</w:t>
      </w:r>
      <w:r w:rsidR="001A3954" w:rsidRPr="00470E1F">
        <w:rPr>
          <w:rFonts w:cs="David" w:hint="cs"/>
          <w:rtl/>
        </w:rPr>
        <w:t>) מתע</w:t>
      </w:r>
      <w:r w:rsidR="00842433" w:rsidRPr="00470E1F">
        <w:rPr>
          <w:rFonts w:cs="David" w:hint="cs"/>
          <w:rtl/>
        </w:rPr>
        <w:t xml:space="preserve">סק בשאלת האסתטיקה של סגנון הג'אז, כאשר הוא מתמקד </w:t>
      </w:r>
      <w:r w:rsidR="008F16D7" w:rsidRPr="00470E1F">
        <w:rPr>
          <w:rFonts w:cs="David" w:hint="cs"/>
          <w:rtl/>
        </w:rPr>
        <w:t>באלתור</w:t>
      </w:r>
      <w:r w:rsidR="00842433" w:rsidRPr="00470E1F">
        <w:rPr>
          <w:rFonts w:cs="David" w:hint="cs"/>
          <w:rtl/>
        </w:rPr>
        <w:t xml:space="preserve"> כמהות של הסגנון:</w:t>
      </w:r>
    </w:p>
    <w:p w14:paraId="0E9EB1B3" w14:textId="604F0DC6" w:rsidR="00842433" w:rsidRPr="00470E1F" w:rsidRDefault="00842433" w:rsidP="00817A5B">
      <w:pPr>
        <w:spacing w:line="480" w:lineRule="auto"/>
        <w:ind w:left="432" w:right="432"/>
        <w:jc w:val="both"/>
        <w:rPr>
          <w:rFonts w:cs="David"/>
          <w:i/>
          <w:iCs/>
        </w:rPr>
      </w:pPr>
      <w:r w:rsidRPr="00470E1F">
        <w:rPr>
          <w:rFonts w:cs="David"/>
          <w:i/>
          <w:iCs/>
        </w:rPr>
        <w:t xml:space="preserve">“More than any of these (Jazz first greats) artists’ compositional or technical innovations, improvisation remains even today the most distinctive element of jazz performance – so much that a jazz instrumentalist is evaluated almost entirely on his </w:t>
      </w:r>
      <w:r w:rsidRPr="00470E1F">
        <w:rPr>
          <w:rFonts w:cs="David"/>
          <w:i/>
          <w:iCs/>
        </w:rPr>
        <w:lastRenderedPageBreak/>
        <w:t>ability to ‘take a solo’.</w:t>
      </w:r>
      <w:r w:rsidR="00D9729C" w:rsidRPr="00470E1F">
        <w:rPr>
          <w:rFonts w:cs="David"/>
          <w:i/>
          <w:iCs/>
        </w:rPr>
        <w:t xml:space="preserve"> Certain composed works – Gershwin’s Rhapsody in Blue, for example – may sound ‘Jazzy’, but what we hear is not jazz until the spontaneous element of improvisation is added to the written parts.</w:t>
      </w:r>
      <w:r w:rsidR="00FD23D0" w:rsidRPr="00470E1F">
        <w:rPr>
          <w:rFonts w:cs="David"/>
        </w:rPr>
        <w:t xml:space="preserve"> </w:t>
      </w:r>
      <w:sdt>
        <w:sdtPr>
          <w:rPr>
            <w:rFonts w:cs="David"/>
          </w:rPr>
          <w:id w:val="1240827440"/>
          <w:citation/>
        </w:sdtPr>
        <w:sdtEndPr/>
        <w:sdtContent>
          <w:r w:rsidR="00FD23D0" w:rsidRPr="00470E1F">
            <w:rPr>
              <w:rFonts w:cs="David"/>
            </w:rPr>
            <w:fldChar w:fldCharType="begin"/>
          </w:r>
          <w:r w:rsidR="00FD23D0" w:rsidRPr="00470E1F">
            <w:rPr>
              <w:rFonts w:cs="David"/>
            </w:rPr>
            <w:instrText xml:space="preserve"> CITATION Ted87 \l 1033 </w:instrText>
          </w:r>
          <w:r w:rsidR="00FD23D0" w:rsidRPr="00470E1F">
            <w:rPr>
              <w:rFonts w:cs="David"/>
            </w:rPr>
            <w:fldChar w:fldCharType="separate"/>
          </w:r>
          <w:r w:rsidR="00271A61" w:rsidRPr="00470E1F">
            <w:rPr>
              <w:rFonts w:cs="David"/>
              <w:noProof/>
            </w:rPr>
            <w:t>(Gioia, 1987)</w:t>
          </w:r>
          <w:r w:rsidR="00FD23D0" w:rsidRPr="00470E1F">
            <w:rPr>
              <w:rFonts w:cs="David"/>
            </w:rPr>
            <w:fldChar w:fldCharType="end"/>
          </w:r>
        </w:sdtContent>
      </w:sdt>
      <w:r w:rsidRPr="00470E1F">
        <w:rPr>
          <w:rFonts w:cs="David"/>
          <w:i/>
          <w:iCs/>
        </w:rPr>
        <w:t>”</w:t>
      </w:r>
      <w:r w:rsidR="00170B51" w:rsidRPr="00470E1F">
        <w:rPr>
          <w:rStyle w:val="FootnoteReference"/>
          <w:rFonts w:cs="David"/>
          <w:i/>
          <w:iCs/>
        </w:rPr>
        <w:footnoteReference w:id="14"/>
      </w:r>
    </w:p>
    <w:p w14:paraId="2363BAF3" w14:textId="359129BB" w:rsidR="00842433" w:rsidRPr="00470E1F" w:rsidRDefault="00D9729C" w:rsidP="008B6C90">
      <w:pPr>
        <w:bidi/>
        <w:spacing w:line="480" w:lineRule="auto"/>
        <w:jc w:val="both"/>
        <w:rPr>
          <w:rFonts w:cs="David"/>
          <w:rtl/>
        </w:rPr>
      </w:pPr>
      <w:r w:rsidRPr="00470E1F">
        <w:rPr>
          <w:rFonts w:cs="David" w:hint="cs"/>
          <w:rtl/>
        </w:rPr>
        <w:t>מוזיקאי הג'אז נמדד תחילה ובעיקר על ידי היכולת שלו "לקחת סולו". כאשר הכוונה היא מילולית כמעט לח</w:t>
      </w:r>
      <w:r w:rsidR="00696A7E" w:rsidRPr="00470E1F">
        <w:rPr>
          <w:rFonts w:cs="David" w:hint="cs"/>
          <w:rtl/>
        </w:rPr>
        <w:t>לוטין. זאת מכיוון שאם אתה, כ</w:t>
      </w:r>
      <w:r w:rsidRPr="00470E1F">
        <w:rPr>
          <w:rFonts w:cs="David" w:hint="cs"/>
          <w:rtl/>
        </w:rPr>
        <w:t>מוזיקאי ג'אז, רוצה את הזכות להתבטא מוזיקאלית בשפה הג'אזית</w:t>
      </w:r>
      <w:r w:rsidR="00696A7E" w:rsidRPr="00470E1F">
        <w:rPr>
          <w:rFonts w:cs="David" w:hint="cs"/>
          <w:rtl/>
        </w:rPr>
        <w:t>,</w:t>
      </w:r>
      <w:r w:rsidRPr="00470E1F">
        <w:rPr>
          <w:rFonts w:cs="David" w:hint="cs"/>
          <w:rtl/>
        </w:rPr>
        <w:t xml:space="preserve"> עלייך, כמו ברטוריקה וספרות, להיות מסוגל להעביר את הרעיון אשר נבט בראשך ובתקווה גם הבשיל. אחרת</w:t>
      </w:r>
      <w:r w:rsidR="00650D75" w:rsidRPr="00470E1F">
        <w:rPr>
          <w:rFonts w:cs="David" w:hint="cs"/>
          <w:rtl/>
        </w:rPr>
        <w:t>,</w:t>
      </w:r>
      <w:r w:rsidRPr="00470E1F">
        <w:rPr>
          <w:rFonts w:cs="David" w:hint="cs"/>
          <w:rtl/>
        </w:rPr>
        <w:t xml:space="preserve"> כל מה שתגיד במסגרת האלתור יהיה לא יותר מערימת הבלים</w:t>
      </w:r>
      <w:r w:rsidR="00650D75" w:rsidRPr="00470E1F">
        <w:rPr>
          <w:rFonts w:cs="David" w:hint="cs"/>
          <w:rtl/>
        </w:rPr>
        <w:t xml:space="preserve"> חסרי הקשר פנימי</w:t>
      </w:r>
      <w:r w:rsidRPr="00470E1F">
        <w:rPr>
          <w:rFonts w:cs="David" w:hint="cs"/>
          <w:rtl/>
        </w:rPr>
        <w:t xml:space="preserve">. לקיחת הסולו היא כלקיחת אחריות על דברייך בעת שיחה בין </w:t>
      </w:r>
      <w:r w:rsidR="00696A7E" w:rsidRPr="00470E1F">
        <w:rPr>
          <w:rFonts w:cs="David" w:hint="cs"/>
          <w:rtl/>
        </w:rPr>
        <w:t>אנשים או בכתיבה לדף כאשר אתה לעצמך</w:t>
      </w:r>
      <w:r w:rsidRPr="00470E1F">
        <w:rPr>
          <w:rFonts w:cs="David" w:hint="cs"/>
          <w:rtl/>
        </w:rPr>
        <w:t xml:space="preserve">. מצד שני, </w:t>
      </w:r>
      <w:r w:rsidR="00650D75" w:rsidRPr="00470E1F">
        <w:rPr>
          <w:rFonts w:cs="David" w:hint="cs"/>
          <w:rtl/>
        </w:rPr>
        <w:t>בעוד שרוב</w:t>
      </w:r>
      <w:r w:rsidRPr="00470E1F">
        <w:rPr>
          <w:rFonts w:cs="David" w:hint="cs"/>
          <w:rtl/>
        </w:rPr>
        <w:t xml:space="preserve"> הנאומים הגדולים ויצירות הספרות והמוזיקה הגדולות נכתבו, נבדקו, תוקנו</w:t>
      </w:r>
      <w:r w:rsidR="00696A7E" w:rsidRPr="00470E1F">
        <w:rPr>
          <w:rFonts w:cs="David" w:hint="cs"/>
          <w:rtl/>
        </w:rPr>
        <w:t xml:space="preserve"> בתהליך חוזר ונשנה</w:t>
      </w:r>
      <w:r w:rsidR="00650D75" w:rsidRPr="00470E1F">
        <w:rPr>
          <w:rFonts w:cs="David" w:hint="cs"/>
          <w:rtl/>
        </w:rPr>
        <w:t xml:space="preserve"> עד קבלת המוצר</w:t>
      </w:r>
      <w:r w:rsidRPr="00470E1F">
        <w:rPr>
          <w:rFonts w:cs="David" w:hint="cs"/>
          <w:rtl/>
        </w:rPr>
        <w:t xml:space="preserve"> המוגמר והסופי</w:t>
      </w:r>
      <w:r w:rsidR="00696A7E" w:rsidRPr="00470E1F">
        <w:rPr>
          <w:rFonts w:cs="David" w:hint="cs"/>
          <w:rtl/>
        </w:rPr>
        <w:t>,</w:t>
      </w:r>
      <w:r w:rsidR="00170B51" w:rsidRPr="00470E1F">
        <w:rPr>
          <w:rFonts w:cs="David" w:hint="cs"/>
          <w:rtl/>
        </w:rPr>
        <w:t xml:space="preserve"> בג'אז המצב הוא הפוך. כדי לאפשר להעריך עד כמה זה מיוחד, טד ג'יויה מקביל את התכונה הכל כך מיוחדת הזאת בג'אז לאומנויות אחרות:</w:t>
      </w:r>
    </w:p>
    <w:p w14:paraId="6E5C31EC" w14:textId="7DA952E0" w:rsidR="00170B51" w:rsidRPr="00470E1F" w:rsidRDefault="00170B51" w:rsidP="00817A5B">
      <w:pPr>
        <w:spacing w:line="480" w:lineRule="auto"/>
        <w:ind w:left="432" w:right="432"/>
        <w:jc w:val="both"/>
        <w:rPr>
          <w:rFonts w:cs="David"/>
          <w:i/>
          <w:iCs/>
        </w:rPr>
      </w:pPr>
      <w:r w:rsidRPr="00470E1F">
        <w:rPr>
          <w:rFonts w:cs="David"/>
          <w:i/>
          <w:iCs/>
        </w:rPr>
        <w:t xml:space="preserve">”Imagine T.S. Eliot giving nightly poetry readings at which, rather than reciting set pieces, he was expected to create impromptu poems – different ones each night, sometimes recited at a fast clip; imagine giving Hitchcock or Fellini a handheld motion picture camera and asking him to film something…; imagine Matisse or Dali giving nightly exhibitions of </w:t>
      </w:r>
      <w:r w:rsidR="00650D75" w:rsidRPr="00470E1F">
        <w:rPr>
          <w:rFonts w:cs="David"/>
          <w:i/>
          <w:iCs/>
        </w:rPr>
        <w:t>their</w:t>
      </w:r>
      <w:r w:rsidRPr="00470E1F">
        <w:rPr>
          <w:rFonts w:cs="David"/>
          <w:i/>
          <w:iCs/>
        </w:rPr>
        <w:t xml:space="preserve"> skills…</w:t>
      </w:r>
      <w:r w:rsidR="00FD23D0" w:rsidRPr="00470E1F">
        <w:rPr>
          <w:rFonts w:cs="David"/>
        </w:rPr>
        <w:t xml:space="preserve"> </w:t>
      </w:r>
      <w:sdt>
        <w:sdtPr>
          <w:rPr>
            <w:rFonts w:cs="David"/>
          </w:rPr>
          <w:id w:val="286478834"/>
          <w:citation/>
        </w:sdtPr>
        <w:sdtEndPr/>
        <w:sdtContent>
          <w:r w:rsidR="00FD23D0" w:rsidRPr="00470E1F">
            <w:rPr>
              <w:rFonts w:cs="David"/>
            </w:rPr>
            <w:fldChar w:fldCharType="begin"/>
          </w:r>
          <w:r w:rsidR="00FD23D0" w:rsidRPr="00470E1F">
            <w:rPr>
              <w:rFonts w:cs="David"/>
            </w:rPr>
            <w:instrText xml:space="preserve"> CITATION Ted87 \l 1033 </w:instrText>
          </w:r>
          <w:r w:rsidR="00FD23D0" w:rsidRPr="00470E1F">
            <w:rPr>
              <w:rFonts w:cs="David"/>
            </w:rPr>
            <w:fldChar w:fldCharType="separate"/>
          </w:r>
          <w:r w:rsidR="00271A61" w:rsidRPr="00470E1F">
            <w:rPr>
              <w:rFonts w:cs="David"/>
              <w:noProof/>
            </w:rPr>
            <w:t>(Gioia, 1987)</w:t>
          </w:r>
          <w:r w:rsidR="00FD23D0" w:rsidRPr="00470E1F">
            <w:rPr>
              <w:rFonts w:cs="David"/>
            </w:rPr>
            <w:fldChar w:fldCharType="end"/>
          </w:r>
        </w:sdtContent>
      </w:sdt>
      <w:r w:rsidRPr="00470E1F">
        <w:rPr>
          <w:rFonts w:cs="David"/>
          <w:i/>
          <w:iCs/>
        </w:rPr>
        <w:t>”</w:t>
      </w:r>
      <w:r w:rsidRPr="00470E1F">
        <w:rPr>
          <w:rStyle w:val="FootnoteReference"/>
          <w:rFonts w:cs="David"/>
          <w:i/>
          <w:iCs/>
        </w:rPr>
        <w:footnoteReference w:id="15"/>
      </w:r>
    </w:p>
    <w:p w14:paraId="11BC4558" w14:textId="4F9E1EEF" w:rsidR="00170B51" w:rsidRPr="00470E1F" w:rsidRDefault="00170B51" w:rsidP="008B0541">
      <w:pPr>
        <w:bidi/>
        <w:spacing w:line="480" w:lineRule="auto"/>
        <w:jc w:val="both"/>
        <w:rPr>
          <w:rFonts w:cs="David"/>
          <w:rtl/>
        </w:rPr>
      </w:pPr>
      <w:r w:rsidRPr="00470E1F">
        <w:rPr>
          <w:rFonts w:cs="David" w:hint="cs"/>
          <w:rtl/>
        </w:rPr>
        <w:t>כמובן שישנם</w:t>
      </w:r>
      <w:r w:rsidR="00650D75" w:rsidRPr="00470E1F">
        <w:rPr>
          <w:rFonts w:cs="David" w:hint="cs"/>
          <w:rtl/>
        </w:rPr>
        <w:t>,</w:t>
      </w:r>
      <w:r w:rsidRPr="00470E1F">
        <w:rPr>
          <w:rFonts w:cs="David" w:hint="cs"/>
          <w:rtl/>
        </w:rPr>
        <w:t xml:space="preserve"> </w:t>
      </w:r>
      <w:r w:rsidR="00696A7E" w:rsidRPr="00470E1F">
        <w:rPr>
          <w:rFonts w:cs="David" w:hint="cs"/>
          <w:rtl/>
        </w:rPr>
        <w:t xml:space="preserve">היו </w:t>
      </w:r>
      <w:r w:rsidRPr="00470E1F">
        <w:rPr>
          <w:rFonts w:cs="David" w:hint="cs"/>
          <w:rtl/>
        </w:rPr>
        <w:t>ויהיו</w:t>
      </w:r>
      <w:r w:rsidR="00650D75" w:rsidRPr="00470E1F">
        <w:rPr>
          <w:rFonts w:cs="David" w:hint="cs"/>
          <w:rtl/>
        </w:rPr>
        <w:t>,</w:t>
      </w:r>
      <w:r w:rsidRPr="00470E1F">
        <w:rPr>
          <w:rFonts w:cs="David" w:hint="cs"/>
          <w:rtl/>
        </w:rPr>
        <w:t xml:space="preserve"> אומנים מסגנונו</w:t>
      </w:r>
      <w:r w:rsidR="00696A7E" w:rsidRPr="00470E1F">
        <w:rPr>
          <w:rFonts w:cs="David" w:hint="cs"/>
          <w:rtl/>
        </w:rPr>
        <w:t>ת שונים אשר יהיו בעלי יכולות אלתור גבוהות</w:t>
      </w:r>
      <w:r w:rsidRPr="00470E1F">
        <w:rPr>
          <w:rFonts w:cs="David" w:hint="cs"/>
          <w:rtl/>
        </w:rPr>
        <w:t xml:space="preserve"> (לדוגמה, בטהובן ושופן שנחשבו בעלי יכולות אלתור גבוהות</w:t>
      </w:r>
      <w:r w:rsidR="00696A7E" w:rsidRPr="00470E1F">
        <w:rPr>
          <w:rFonts w:cs="David" w:hint="cs"/>
          <w:rtl/>
        </w:rPr>
        <w:t>). אך יש לזכור כי ג'אז הוא</w:t>
      </w:r>
      <w:r w:rsidRPr="00470E1F">
        <w:rPr>
          <w:rFonts w:cs="David" w:hint="cs"/>
          <w:rtl/>
        </w:rPr>
        <w:t xml:space="preserve"> מהאומנויות היחידות שהאלתור הוא הוא המהות לעומת היצירה הכתובה. </w:t>
      </w:r>
      <w:r w:rsidR="008F64D8" w:rsidRPr="00470E1F">
        <w:rPr>
          <w:rFonts w:cs="David" w:hint="cs"/>
          <w:rtl/>
        </w:rPr>
        <w:t xml:space="preserve">יתרה מכך, טד ג'יויה נותן דוגמה לקונצרט של הפסנתרן </w:t>
      </w:r>
      <w:r w:rsidR="008F64D8" w:rsidRPr="00470E1F">
        <w:rPr>
          <w:rFonts w:cs="David"/>
        </w:rPr>
        <w:t>Ray Bryant</w:t>
      </w:r>
      <w:r w:rsidR="008F64D8" w:rsidRPr="00470E1F">
        <w:rPr>
          <w:rFonts w:cs="David" w:hint="cs"/>
          <w:rtl/>
        </w:rPr>
        <w:t xml:space="preserve"> בו הוא ביצע קטע בלוז בשם </w:t>
      </w:r>
      <w:r w:rsidR="008F64D8" w:rsidRPr="00470E1F">
        <w:rPr>
          <w:rFonts w:cs="David"/>
        </w:rPr>
        <w:t>After Hours</w:t>
      </w:r>
      <w:r w:rsidR="008F64D8" w:rsidRPr="00470E1F">
        <w:rPr>
          <w:rFonts w:cs="David" w:hint="cs"/>
          <w:rtl/>
        </w:rPr>
        <w:t xml:space="preserve"> אשר הוא ביצע גם כמה שנים לפני כן בהקלטה מפורסמת </w:t>
      </w:r>
      <w:r w:rsidR="008F64D8" w:rsidRPr="00470E1F">
        <w:rPr>
          <w:rFonts w:cs="David"/>
        </w:rPr>
        <w:t>Sonny Side Up</w:t>
      </w:r>
      <w:r w:rsidR="008F64D8" w:rsidRPr="00470E1F">
        <w:rPr>
          <w:rFonts w:cs="David" w:hint="cs"/>
          <w:rtl/>
        </w:rPr>
        <w:t>. טד מספר שהביצוע היה פנומנלי</w:t>
      </w:r>
      <w:r w:rsidR="00650D75" w:rsidRPr="00470E1F">
        <w:rPr>
          <w:rFonts w:cs="David" w:hint="cs"/>
          <w:rtl/>
        </w:rPr>
        <w:t>, בלוז אוטנטי לחלוטין,</w:t>
      </w:r>
      <w:r w:rsidR="008F64D8" w:rsidRPr="00470E1F">
        <w:rPr>
          <w:rFonts w:cs="David" w:hint="cs"/>
          <w:rtl/>
        </w:rPr>
        <w:t xml:space="preserve"> אך הוא היה העתק </w:t>
      </w:r>
      <w:r w:rsidR="008F16D7" w:rsidRPr="00470E1F">
        <w:rPr>
          <w:rFonts w:cs="David" w:hint="cs"/>
          <w:rtl/>
        </w:rPr>
        <w:t>מדויק</w:t>
      </w:r>
      <w:r w:rsidR="008F64D8" w:rsidRPr="00470E1F">
        <w:rPr>
          <w:rFonts w:cs="David" w:hint="cs"/>
          <w:rtl/>
        </w:rPr>
        <w:t xml:space="preserve"> של הסולו בהקלטה ובכך פגם בתחושה הג'אזית </w:t>
      </w:r>
      <w:r w:rsidR="008F16D7" w:rsidRPr="00470E1F">
        <w:rPr>
          <w:rFonts w:cs="David" w:hint="cs"/>
          <w:rtl/>
        </w:rPr>
        <w:t>הייחודית</w:t>
      </w:r>
      <w:r w:rsidR="008F64D8" w:rsidRPr="00470E1F">
        <w:rPr>
          <w:rFonts w:cs="David" w:hint="cs"/>
          <w:rtl/>
        </w:rPr>
        <w:t xml:space="preserve"> של הנגינה והסגנון</w:t>
      </w:r>
      <w:r w:rsidR="00696A7E" w:rsidRPr="00470E1F">
        <w:rPr>
          <w:rFonts w:cs="David" w:hint="cs"/>
          <w:rtl/>
        </w:rPr>
        <w:t>,</w:t>
      </w:r>
      <w:r w:rsidR="008F64D8" w:rsidRPr="00470E1F">
        <w:rPr>
          <w:rFonts w:cs="David" w:hint="cs"/>
          <w:rtl/>
        </w:rPr>
        <w:t xml:space="preserve"> מכיוון שכל סגנון אשר נשען רק על קלישאות לעיתים רחוקות משמר את העניין בו. הבחירה בין הספונטניות לבין השארות בתחום המוכר וה"בטוח" הינה בחירה אסטטית לחלוטין. ולמרות שג'אז הינו אומנות אינטוא</w:t>
      </w:r>
      <w:r w:rsidR="00696A7E" w:rsidRPr="00470E1F">
        <w:rPr>
          <w:rFonts w:cs="David" w:hint="cs"/>
          <w:rtl/>
        </w:rPr>
        <w:t>י</w:t>
      </w:r>
      <w:r w:rsidR="008F64D8" w:rsidRPr="00470E1F">
        <w:rPr>
          <w:rFonts w:cs="David" w:hint="cs"/>
          <w:rtl/>
        </w:rPr>
        <w:t xml:space="preserve">טיבית (כאמור </w:t>
      </w:r>
      <w:r w:rsidR="008F64D8" w:rsidRPr="00470E1F">
        <w:rPr>
          <w:rFonts w:cs="David" w:hint="cs"/>
          <w:b/>
          <w:bCs/>
          <w:rtl/>
        </w:rPr>
        <w:t>שפה</w:t>
      </w:r>
      <w:r w:rsidR="008F64D8" w:rsidRPr="00470E1F">
        <w:rPr>
          <w:rFonts w:cs="David" w:hint="cs"/>
          <w:rtl/>
        </w:rPr>
        <w:t xml:space="preserve"> מוזיקאלית</w:t>
      </w:r>
      <w:r w:rsidR="00650D75" w:rsidRPr="00470E1F">
        <w:rPr>
          <w:rFonts w:cs="David" w:hint="cs"/>
          <w:rtl/>
        </w:rPr>
        <w:t xml:space="preserve"> </w:t>
      </w:r>
      <w:r w:rsidR="00650D75" w:rsidRPr="00470E1F">
        <w:rPr>
          <w:rFonts w:cs="David" w:hint="cs"/>
          <w:b/>
          <w:bCs/>
          <w:rtl/>
        </w:rPr>
        <w:t>מדוברת</w:t>
      </w:r>
      <w:r w:rsidR="00696A7E" w:rsidRPr="00470E1F">
        <w:rPr>
          <w:rFonts w:cs="David" w:hint="cs"/>
          <w:rtl/>
        </w:rPr>
        <w:t xml:space="preserve"> אשר </w:t>
      </w:r>
      <w:r w:rsidR="00696A7E" w:rsidRPr="00470E1F">
        <w:rPr>
          <w:rFonts w:cs="David" w:hint="cs"/>
          <w:rtl/>
        </w:rPr>
        <w:lastRenderedPageBreak/>
        <w:t>נלמדת ונטמע</w:t>
      </w:r>
      <w:r w:rsidR="008F64D8" w:rsidRPr="00470E1F">
        <w:rPr>
          <w:rFonts w:cs="David" w:hint="cs"/>
          <w:rtl/>
        </w:rPr>
        <w:t xml:space="preserve">ת) המגדירה </w:t>
      </w:r>
      <w:r w:rsidR="0077594D" w:rsidRPr="00470E1F">
        <w:rPr>
          <w:rFonts w:cs="David" w:hint="cs"/>
          <w:rtl/>
        </w:rPr>
        <w:t>שיקוף פנימי של</w:t>
      </w:r>
      <w:r w:rsidR="00650D75" w:rsidRPr="00470E1F">
        <w:rPr>
          <w:rFonts w:cs="David" w:hint="cs"/>
          <w:rtl/>
        </w:rPr>
        <w:t xml:space="preserve"> האומן,</w:t>
      </w:r>
      <w:r w:rsidR="0077594D" w:rsidRPr="00470E1F">
        <w:rPr>
          <w:rFonts w:cs="David" w:hint="cs"/>
          <w:rtl/>
        </w:rPr>
        <w:t xml:space="preserve"> ולכן כביכול נטולת החלטות אסטטיות. ג'אז הינו אומנות א</w:t>
      </w:r>
      <w:r w:rsidR="003807A5" w:rsidRPr="00470E1F">
        <w:rPr>
          <w:rFonts w:cs="David" w:hint="cs"/>
          <w:rtl/>
        </w:rPr>
        <w:t>ינטלקטואלית ורגשית בדומה לאומנויות אחרות</w:t>
      </w:r>
      <w:r w:rsidR="0077594D" w:rsidRPr="00470E1F">
        <w:rPr>
          <w:rFonts w:cs="David" w:hint="cs"/>
          <w:rtl/>
        </w:rPr>
        <w:t xml:space="preserve"> ועומדת לצידן בגאון.</w:t>
      </w:r>
    </w:p>
    <w:p w14:paraId="605A15FF" w14:textId="2EF6278D" w:rsidR="0077594D" w:rsidRPr="00470E1F" w:rsidRDefault="0077594D" w:rsidP="008B6C90">
      <w:pPr>
        <w:bidi/>
        <w:spacing w:line="480" w:lineRule="auto"/>
        <w:jc w:val="both"/>
        <w:rPr>
          <w:rFonts w:cs="David"/>
          <w:rtl/>
        </w:rPr>
      </w:pPr>
      <w:r w:rsidRPr="00470E1F">
        <w:rPr>
          <w:rFonts w:cs="David" w:hint="cs"/>
          <w:rtl/>
        </w:rPr>
        <w:t>ועל כן, היכן נפגשות האסטטיקות של המוזיקה האליאטורית וסגנון הג'אז?</w:t>
      </w:r>
      <w:r w:rsidR="00650D75" w:rsidRPr="00470E1F">
        <w:rPr>
          <w:rFonts w:cs="David" w:hint="cs"/>
          <w:rtl/>
        </w:rPr>
        <w:t xml:space="preserve"> </w:t>
      </w:r>
      <w:r w:rsidR="003F4540" w:rsidRPr="00470E1F">
        <w:rPr>
          <w:rFonts w:cs="David" w:hint="cs"/>
          <w:rtl/>
        </w:rPr>
        <w:t xml:space="preserve">את הקשר החזק ביותר ניתן לראות </w:t>
      </w:r>
      <w:r w:rsidR="00650D75" w:rsidRPr="00470E1F">
        <w:rPr>
          <w:rFonts w:cs="David" w:hint="cs"/>
          <w:rtl/>
        </w:rPr>
        <w:t>בראיון</w:t>
      </w:r>
      <w:r w:rsidR="00B660C9" w:rsidRPr="00470E1F">
        <w:rPr>
          <w:rFonts w:cs="David" w:hint="cs"/>
          <w:rtl/>
        </w:rPr>
        <w:t xml:space="preserve"> אשר ציינתי בתחילת דברי</w:t>
      </w:r>
      <w:r w:rsidR="003F4540" w:rsidRPr="00470E1F">
        <w:rPr>
          <w:rFonts w:cs="David" w:hint="cs"/>
          <w:rtl/>
        </w:rPr>
        <w:t xml:space="preserve"> של בוגדן גירצ'נסקי (</w:t>
      </w:r>
      <w:r w:rsidR="003F4540" w:rsidRPr="00470E1F">
        <w:rPr>
          <w:rFonts w:cs="David"/>
        </w:rPr>
        <w:t>Bogdan Gieraczynski</w:t>
      </w:r>
      <w:r w:rsidR="003F4540" w:rsidRPr="00470E1F">
        <w:rPr>
          <w:rFonts w:cs="David" w:hint="cs"/>
          <w:rtl/>
        </w:rPr>
        <w:t>)</w:t>
      </w:r>
      <w:r w:rsidR="00650D75" w:rsidRPr="00470E1F">
        <w:rPr>
          <w:rFonts w:cs="David" w:hint="cs"/>
          <w:rtl/>
        </w:rPr>
        <w:t xml:space="preserve"> עם המלחין וויטולד לוטוסלבסקי (</w:t>
      </w:r>
      <w:r w:rsidR="00650D75" w:rsidRPr="00470E1F">
        <w:rPr>
          <w:rFonts w:cs="David"/>
        </w:rPr>
        <w:t>Witold Lutoslawski</w:t>
      </w:r>
      <w:r w:rsidR="00650D75" w:rsidRPr="00470E1F">
        <w:rPr>
          <w:rFonts w:cs="David" w:hint="cs"/>
          <w:rtl/>
        </w:rPr>
        <w:t>)</w:t>
      </w:r>
      <w:r w:rsidR="003F4540" w:rsidRPr="00470E1F">
        <w:rPr>
          <w:rFonts w:cs="David" w:hint="cs"/>
          <w:rtl/>
        </w:rPr>
        <w:t xml:space="preserve">. בראיון זה </w:t>
      </w:r>
      <w:r w:rsidR="00650D75" w:rsidRPr="00470E1F">
        <w:rPr>
          <w:rFonts w:cs="David" w:hint="cs"/>
          <w:rtl/>
        </w:rPr>
        <w:t xml:space="preserve"> </w:t>
      </w:r>
      <w:r w:rsidR="003F4540" w:rsidRPr="00470E1F">
        <w:rPr>
          <w:rFonts w:cs="David" w:hint="cs"/>
          <w:rtl/>
        </w:rPr>
        <w:t xml:space="preserve">מספר האחרון על היצירה האליאטורית הראשונה שלו, </w:t>
      </w:r>
      <w:r w:rsidR="003F4540" w:rsidRPr="00470E1F">
        <w:rPr>
          <w:rFonts w:cs="David"/>
        </w:rPr>
        <w:t>Jeux Venitiens</w:t>
      </w:r>
      <w:r w:rsidR="003F4540" w:rsidRPr="00470E1F">
        <w:rPr>
          <w:rFonts w:cs="David" w:hint="cs"/>
          <w:rtl/>
        </w:rPr>
        <w:t>.</w:t>
      </w:r>
    </w:p>
    <w:p w14:paraId="3117DEB7" w14:textId="23C63CEA" w:rsidR="00A1033D" w:rsidRPr="00470E1F" w:rsidRDefault="003F4540" w:rsidP="00817A5B">
      <w:pPr>
        <w:spacing w:line="480" w:lineRule="auto"/>
        <w:ind w:left="432" w:right="432"/>
        <w:jc w:val="both"/>
        <w:rPr>
          <w:rFonts w:cs="David"/>
          <w:i/>
          <w:iCs/>
        </w:rPr>
      </w:pPr>
      <w:r w:rsidRPr="00470E1F">
        <w:rPr>
          <w:rFonts w:cs="David"/>
          <w:i/>
          <w:iCs/>
        </w:rPr>
        <w:t xml:space="preserve">”Jeux Venitiens, which I wrote in 1961, was the first composition where I used elements of the aleatoric technique. Loosening the temporal relations among the sounds - it doesn't seem terribly innovative. But the consequences for the composer's range of activity can be enormous. I'm thinking about both the possibility of enriching the rhythmic aspect of the composition without increasing the difficulties for the performers, and about </w:t>
      </w:r>
      <w:r w:rsidRPr="00470E1F">
        <w:rPr>
          <w:rFonts w:cs="David"/>
          <w:b/>
          <w:bCs/>
          <w:i/>
          <w:iCs/>
        </w:rPr>
        <w:t>allowing free, individualized play on the instruments in the orchestra</w:t>
      </w:r>
      <w:r w:rsidRPr="00470E1F">
        <w:rPr>
          <w:rFonts w:cs="David"/>
          <w:i/>
          <w:iCs/>
        </w:rPr>
        <w:t>. These were the elements of the aleatoric technique that interested me most of all, because they permit me a wide vision of sound that would otherwise exist only in my imagination.</w:t>
      </w:r>
      <w:r w:rsidR="00FD23D0" w:rsidRPr="00470E1F">
        <w:rPr>
          <w:rFonts w:cs="David" w:hint="cs"/>
        </w:rPr>
        <w:t xml:space="preserve"> </w:t>
      </w:r>
      <w:sdt>
        <w:sdtPr>
          <w:rPr>
            <w:rFonts w:cs="David" w:hint="cs"/>
          </w:rPr>
          <w:id w:val="1065692746"/>
          <w:citation/>
        </w:sdtPr>
        <w:sdtEndPr/>
        <w:sdtContent>
          <w:r w:rsidR="00FD23D0" w:rsidRPr="00470E1F">
            <w:rPr>
              <w:rFonts w:cs="David"/>
            </w:rPr>
            <w:fldChar w:fldCharType="begin"/>
          </w:r>
          <w:r w:rsidR="00FD23D0" w:rsidRPr="00470E1F">
            <w:rPr>
              <w:rFonts w:cs="David"/>
            </w:rPr>
            <w:instrText xml:space="preserve"> CITATION Lut89 \l 1033 </w:instrText>
          </w:r>
          <w:r w:rsidR="00FD23D0" w:rsidRPr="00470E1F">
            <w:rPr>
              <w:rFonts w:cs="David"/>
            </w:rPr>
            <w:fldChar w:fldCharType="separate"/>
          </w:r>
          <w:r w:rsidR="00271A61" w:rsidRPr="00470E1F">
            <w:rPr>
              <w:rFonts w:cs="David"/>
              <w:noProof/>
            </w:rPr>
            <w:t>(Lutoslawski, 1989)</w:t>
          </w:r>
          <w:r w:rsidR="00FD23D0" w:rsidRPr="00470E1F">
            <w:rPr>
              <w:rFonts w:cs="David"/>
            </w:rPr>
            <w:fldChar w:fldCharType="end"/>
          </w:r>
        </w:sdtContent>
      </w:sdt>
      <w:r w:rsidRPr="00470E1F">
        <w:rPr>
          <w:rFonts w:cs="David"/>
          <w:i/>
          <w:iCs/>
        </w:rPr>
        <w:t>”</w:t>
      </w:r>
      <w:r w:rsidR="00F11F5D" w:rsidRPr="00470E1F">
        <w:rPr>
          <w:rStyle w:val="FootnoteReference"/>
          <w:rFonts w:cs="David"/>
          <w:i/>
          <w:iCs/>
        </w:rPr>
        <w:footnoteReference w:id="16"/>
      </w:r>
    </w:p>
    <w:p w14:paraId="1D3C05FE" w14:textId="276E9C02" w:rsidR="00C7601A" w:rsidRPr="00470E1F" w:rsidRDefault="00F11F5D" w:rsidP="00C7139A">
      <w:pPr>
        <w:bidi/>
        <w:spacing w:line="480" w:lineRule="auto"/>
        <w:jc w:val="both"/>
        <w:rPr>
          <w:rFonts w:cs="David"/>
          <w:rtl/>
        </w:rPr>
      </w:pPr>
      <w:r w:rsidRPr="00470E1F">
        <w:rPr>
          <w:rFonts w:cs="David" w:hint="cs"/>
          <w:rtl/>
        </w:rPr>
        <w:t xml:space="preserve">אומנם בהמשך </w:t>
      </w:r>
      <w:r w:rsidR="008F16D7" w:rsidRPr="00470E1F">
        <w:rPr>
          <w:rFonts w:cs="David" w:hint="cs"/>
          <w:rtl/>
        </w:rPr>
        <w:t>הריאיון</w:t>
      </w:r>
      <w:r w:rsidRPr="00470E1F">
        <w:rPr>
          <w:rFonts w:cs="David" w:hint="cs"/>
          <w:rtl/>
        </w:rPr>
        <w:t xml:space="preserve"> מדגיש לוטוסלבסקי כי אין שום אלמנט של אלתור ביצירות האליאטוריות אשר הלחין. אך  ללא כחל וסרק, מציין לוטוסלבסקי כי אחד האלמנטים המרכזיים אשר מתאפשרים למלחין בזכות האלאטוריות הינה, נגינה אינדיבידואלית  וחופשית של הנגנים בתזמורת. ממש כמו במוזיקת ג'אז אשר חוזקה </w:t>
      </w:r>
      <w:r w:rsidR="008F16D7" w:rsidRPr="00470E1F">
        <w:rPr>
          <w:rFonts w:cs="David" w:hint="cs"/>
          <w:rtl/>
        </w:rPr>
        <w:t>וייחודה</w:t>
      </w:r>
      <w:r w:rsidRPr="00470E1F">
        <w:rPr>
          <w:rFonts w:cs="David" w:hint="cs"/>
          <w:rtl/>
        </w:rPr>
        <w:t xml:space="preserve"> בחופש (המוגבל) אשר ניתן לכל נגן. למרות זאת, עדיין יש הבדלים תהומיים בין ג'אז למוזיקה אליאטורית</w:t>
      </w:r>
      <w:r w:rsidR="00B660C9" w:rsidRPr="00470E1F">
        <w:rPr>
          <w:rFonts w:cs="David" w:hint="cs"/>
          <w:rtl/>
        </w:rPr>
        <w:t>. וויטולד לוטוסלבסקי מבהיר</w:t>
      </w:r>
      <w:r w:rsidR="003807A5" w:rsidRPr="00470E1F">
        <w:rPr>
          <w:rFonts w:cs="David" w:hint="cs"/>
          <w:rtl/>
        </w:rPr>
        <w:t>,</w:t>
      </w:r>
      <w:r w:rsidR="00B660C9" w:rsidRPr="00470E1F">
        <w:rPr>
          <w:rFonts w:cs="David" w:hint="cs"/>
          <w:rtl/>
        </w:rPr>
        <w:t xml:space="preserve"> כי למרות החופש הניתן לנגנים</w:t>
      </w:r>
      <w:r w:rsidR="003807A5" w:rsidRPr="00470E1F">
        <w:rPr>
          <w:rFonts w:cs="David" w:hint="cs"/>
          <w:rtl/>
        </w:rPr>
        <w:t>,</w:t>
      </w:r>
      <w:r w:rsidR="00B660C9" w:rsidRPr="00470E1F">
        <w:rPr>
          <w:rFonts w:cs="David" w:hint="cs"/>
          <w:rtl/>
        </w:rPr>
        <w:t xml:space="preserve"> עדיין על</w:t>
      </w:r>
      <w:r w:rsidR="003807A5" w:rsidRPr="00470E1F">
        <w:rPr>
          <w:rFonts w:cs="David" w:hint="cs"/>
          <w:rtl/>
        </w:rPr>
        <w:t>יהם</w:t>
      </w:r>
      <w:r w:rsidR="00B660C9" w:rsidRPr="00470E1F">
        <w:rPr>
          <w:rFonts w:cs="David" w:hint="cs"/>
          <w:rtl/>
        </w:rPr>
        <w:t xml:space="preserve"> לנגן בדיוק את הכתוב לפניהם</w:t>
      </w:r>
      <w:r w:rsidR="003807A5" w:rsidRPr="00470E1F">
        <w:rPr>
          <w:rFonts w:cs="David" w:hint="cs"/>
          <w:rtl/>
        </w:rPr>
        <w:t>. דבר אשר לא רק מגביל את האינדיבי</w:t>
      </w:r>
      <w:r w:rsidR="00B660C9" w:rsidRPr="00470E1F">
        <w:rPr>
          <w:rFonts w:cs="David" w:hint="cs"/>
          <w:rtl/>
        </w:rPr>
        <w:t>דואל וההבעה האישית</w:t>
      </w:r>
      <w:r w:rsidR="003807A5" w:rsidRPr="00470E1F">
        <w:rPr>
          <w:rFonts w:cs="David" w:hint="cs"/>
          <w:rtl/>
        </w:rPr>
        <w:t>, אלא ממש מסרסת אותו,</w:t>
      </w:r>
      <w:r w:rsidR="00B660C9" w:rsidRPr="00470E1F">
        <w:rPr>
          <w:rFonts w:cs="David" w:hint="cs"/>
          <w:rtl/>
        </w:rPr>
        <w:t xml:space="preserve"> והמוקד היצירתי עודנו המלחין. בג'אז</w:t>
      </w:r>
      <w:r w:rsidR="003807A5" w:rsidRPr="00470E1F">
        <w:rPr>
          <w:rFonts w:cs="David" w:hint="cs"/>
          <w:rtl/>
        </w:rPr>
        <w:t>, המצב</w:t>
      </w:r>
      <w:r w:rsidR="00B660C9" w:rsidRPr="00470E1F">
        <w:rPr>
          <w:rFonts w:cs="David" w:hint="cs"/>
          <w:rtl/>
        </w:rPr>
        <w:t xml:space="preserve"> כאמור, שונה לחלוטין. המעמדות הפוכים ועל המלחין של הסטנדרט להישאר בתחומים המוגדרים על ידי הסגנון</w:t>
      </w:r>
      <w:r w:rsidR="003807A5" w:rsidRPr="00470E1F">
        <w:rPr>
          <w:rFonts w:cs="David" w:hint="cs"/>
          <w:rtl/>
        </w:rPr>
        <w:t>,</w:t>
      </w:r>
      <w:r w:rsidR="00B660C9" w:rsidRPr="00470E1F">
        <w:rPr>
          <w:rFonts w:cs="David" w:hint="cs"/>
          <w:rtl/>
        </w:rPr>
        <w:t xml:space="preserve"> בעוד שהיציר</w:t>
      </w:r>
      <w:r w:rsidR="003807A5" w:rsidRPr="00470E1F">
        <w:rPr>
          <w:rFonts w:cs="David" w:hint="cs"/>
          <w:rtl/>
        </w:rPr>
        <w:t>תיות הינה כמעט לחלוטין של המבצע</w:t>
      </w:r>
      <w:r w:rsidR="00B660C9" w:rsidRPr="00470E1F">
        <w:rPr>
          <w:rFonts w:cs="David" w:hint="cs"/>
          <w:rtl/>
        </w:rPr>
        <w:t xml:space="preserve"> אשר יכול גם לשנות ולעבד את היצירה הכתובה לצרכיו ולפי תחושותיו.</w:t>
      </w:r>
    </w:p>
    <w:p w14:paraId="47932EBD" w14:textId="28984074" w:rsidR="00B660C9" w:rsidRPr="00470E1F" w:rsidRDefault="00485D7A" w:rsidP="008B6C90">
      <w:pPr>
        <w:bidi/>
        <w:spacing w:line="480" w:lineRule="auto"/>
        <w:jc w:val="both"/>
        <w:rPr>
          <w:rFonts w:cs="David"/>
          <w:b/>
          <w:bCs/>
          <w:u w:val="single"/>
          <w:rtl/>
        </w:rPr>
      </w:pPr>
      <w:r w:rsidRPr="00470E1F">
        <w:rPr>
          <w:rFonts w:cs="David" w:hint="cs"/>
          <w:b/>
          <w:bCs/>
          <w:u w:val="single"/>
          <w:rtl/>
        </w:rPr>
        <w:lastRenderedPageBreak/>
        <w:t>ההיבט</w:t>
      </w:r>
      <w:r w:rsidR="00B660C9" w:rsidRPr="00470E1F">
        <w:rPr>
          <w:rFonts w:cs="David" w:hint="cs"/>
          <w:b/>
          <w:bCs/>
          <w:u w:val="single"/>
          <w:rtl/>
        </w:rPr>
        <w:t xml:space="preserve"> הפסיכולוגי בג'אז</w:t>
      </w:r>
    </w:p>
    <w:p w14:paraId="6AADAF2E" w14:textId="6A8D0F90" w:rsidR="00B660C9" w:rsidRPr="00470E1F" w:rsidRDefault="00485D7A" w:rsidP="00C7601A">
      <w:pPr>
        <w:bidi/>
        <w:spacing w:line="480" w:lineRule="auto"/>
        <w:jc w:val="both"/>
        <w:rPr>
          <w:rFonts w:cs="David"/>
          <w:rtl/>
        </w:rPr>
      </w:pPr>
      <w:r w:rsidRPr="00470E1F">
        <w:rPr>
          <w:rFonts w:cs="David" w:hint="cs"/>
          <w:rtl/>
        </w:rPr>
        <w:t>בחלק זה אנסה להסביר מההיבט הפסיכולוגי,</w:t>
      </w:r>
      <w:r w:rsidR="00901D76" w:rsidRPr="00470E1F">
        <w:rPr>
          <w:rFonts w:cs="David" w:hint="cs"/>
          <w:rtl/>
        </w:rPr>
        <w:t xml:space="preserve"> עד </w:t>
      </w:r>
      <w:r w:rsidRPr="00470E1F">
        <w:rPr>
          <w:rFonts w:cs="David" w:hint="cs"/>
          <w:rtl/>
        </w:rPr>
        <w:t>כמה הג'אז מקרי</w:t>
      </w:r>
      <w:r w:rsidR="00C7601A" w:rsidRPr="00470E1F">
        <w:rPr>
          <w:rFonts w:cs="David" w:hint="cs"/>
          <w:rtl/>
        </w:rPr>
        <w:t>. מספר מחקרים ועבודות בוצעו</w:t>
      </w:r>
      <w:r w:rsidR="00901D76" w:rsidRPr="00470E1F">
        <w:rPr>
          <w:rFonts w:cs="David" w:hint="cs"/>
          <w:rtl/>
        </w:rPr>
        <w:t xml:space="preserve"> במטרה לבחון עד כמה ג'אז ואלתור בג'אז הינם תוצאה של יד המקרה. </w:t>
      </w:r>
      <w:r w:rsidR="00B97004" w:rsidRPr="00470E1F">
        <w:rPr>
          <w:rFonts w:cs="David" w:hint="cs"/>
          <w:rtl/>
        </w:rPr>
        <w:t xml:space="preserve">נסתכל ראשית על הפן </w:t>
      </w:r>
      <w:r w:rsidR="008F16D7" w:rsidRPr="00470E1F">
        <w:rPr>
          <w:rFonts w:cs="David" w:hint="cs"/>
          <w:rtl/>
        </w:rPr>
        <w:t>הקוגניטיבי</w:t>
      </w:r>
      <w:r w:rsidR="00B97004" w:rsidRPr="00470E1F">
        <w:rPr>
          <w:rFonts w:cs="David" w:hint="cs"/>
          <w:rtl/>
        </w:rPr>
        <w:t xml:space="preserve"> בפסיכול</w:t>
      </w:r>
      <w:r w:rsidR="00C7601A" w:rsidRPr="00470E1F">
        <w:rPr>
          <w:rFonts w:cs="David" w:hint="cs"/>
          <w:rtl/>
        </w:rPr>
        <w:t>וגיה האנושית. בהגדרתה היבשה (מתוך</w:t>
      </w:r>
      <w:r w:rsidR="00B97004" w:rsidRPr="00470E1F">
        <w:rPr>
          <w:rFonts w:cs="David" w:hint="cs"/>
          <w:rtl/>
        </w:rPr>
        <w:t xml:space="preserve"> </w:t>
      </w:r>
      <w:r w:rsidR="00C7601A" w:rsidRPr="00470E1F">
        <w:rPr>
          <w:rFonts w:cs="David" w:hint="cs"/>
          <w:rtl/>
        </w:rPr>
        <w:t>ה</w:t>
      </w:r>
      <w:r w:rsidR="00B97004" w:rsidRPr="00470E1F">
        <w:rPr>
          <w:rFonts w:cs="David" w:hint="cs"/>
          <w:rtl/>
        </w:rPr>
        <w:t>אנציקלופדיה בריטניקה), "קוגניציה היא התהליך המע</w:t>
      </w:r>
      <w:r w:rsidR="00C7601A" w:rsidRPr="00470E1F">
        <w:rPr>
          <w:rFonts w:cs="David" w:hint="cs"/>
          <w:rtl/>
        </w:rPr>
        <w:t>ו</w:t>
      </w:r>
      <w:r w:rsidR="00B97004" w:rsidRPr="00470E1F">
        <w:rPr>
          <w:rFonts w:cs="David" w:hint="cs"/>
          <w:rtl/>
        </w:rPr>
        <w:t>רב בידיעה, או פעולת הידיעה. קוגניציה כוללת את כל תהליכי התודעה שבעזרתם ידע נצבר... במילים אחרות, קוגניציה היא התנסות של ידיעה שמו</w:t>
      </w:r>
      <w:r w:rsidR="00C7601A" w:rsidRPr="00470E1F">
        <w:rPr>
          <w:rFonts w:cs="David" w:hint="cs"/>
          <w:rtl/>
        </w:rPr>
        <w:t>בדלת מהתנסות של רגש. היא מהמושגים היחידים אשר מתייחסים</w:t>
      </w:r>
      <w:r w:rsidR="00B97004" w:rsidRPr="00470E1F">
        <w:rPr>
          <w:rFonts w:cs="David" w:hint="cs"/>
          <w:rtl/>
        </w:rPr>
        <w:t xml:space="preserve"> למוח וגם לתודעה."</w:t>
      </w:r>
      <w:r w:rsidR="00B97004" w:rsidRPr="00470E1F">
        <w:rPr>
          <w:rStyle w:val="FootnoteReference"/>
          <w:rFonts w:cs="David"/>
          <w:rtl/>
        </w:rPr>
        <w:footnoteReference w:id="17"/>
      </w:r>
      <w:r w:rsidR="00B97004" w:rsidRPr="00470E1F">
        <w:rPr>
          <w:rFonts w:cs="David" w:hint="cs"/>
          <w:rtl/>
        </w:rPr>
        <w:t xml:space="preserve"> ללא ספק הנושא טומן בחובו חלק מעיקרי התובנות הדרושות לנו על מנת להבדיל ולהשוות בין</w:t>
      </w:r>
      <w:r w:rsidR="00C7601A" w:rsidRPr="00470E1F">
        <w:rPr>
          <w:rFonts w:cs="David" w:hint="cs"/>
          <w:rtl/>
        </w:rPr>
        <w:t xml:space="preserve"> המוזיקה הכתובה על רבדיה השונים</w:t>
      </w:r>
      <w:r w:rsidR="00B97004" w:rsidRPr="00470E1F">
        <w:rPr>
          <w:rFonts w:cs="David" w:hint="cs"/>
          <w:rtl/>
        </w:rPr>
        <w:t xml:space="preserve"> המיוצגת על ידי</w:t>
      </w:r>
      <w:r w:rsidR="00C7601A" w:rsidRPr="00470E1F">
        <w:rPr>
          <w:rFonts w:cs="David" w:hint="cs"/>
          <w:rtl/>
        </w:rPr>
        <w:t xml:space="preserve"> המוח, לבין המוזיקה שאינה כתובה</w:t>
      </w:r>
      <w:r w:rsidR="00B97004" w:rsidRPr="00470E1F">
        <w:rPr>
          <w:rFonts w:cs="David" w:hint="cs"/>
          <w:rtl/>
        </w:rPr>
        <w:t xml:space="preserve"> המיוצגת על ידי התו</w:t>
      </w:r>
      <w:r w:rsidR="00C7601A" w:rsidRPr="00470E1F">
        <w:rPr>
          <w:rFonts w:cs="David" w:hint="cs"/>
          <w:rtl/>
        </w:rPr>
        <w:t>דעה.</w:t>
      </w:r>
    </w:p>
    <w:p w14:paraId="62D8AA16" w14:textId="6B0D5422" w:rsidR="00B97004" w:rsidRPr="00470E1F" w:rsidRDefault="00C7601A" w:rsidP="008B6C90">
      <w:pPr>
        <w:bidi/>
        <w:spacing w:line="480" w:lineRule="auto"/>
        <w:jc w:val="both"/>
        <w:rPr>
          <w:rFonts w:cs="David"/>
          <w:rtl/>
        </w:rPr>
      </w:pPr>
      <w:r w:rsidRPr="00470E1F">
        <w:rPr>
          <w:rFonts w:cs="David" w:hint="cs"/>
          <w:rtl/>
        </w:rPr>
        <w:t>תחילה נ</w:t>
      </w:r>
      <w:r w:rsidR="00CE5071" w:rsidRPr="00470E1F">
        <w:rPr>
          <w:rFonts w:cs="David" w:hint="cs"/>
          <w:rtl/>
        </w:rPr>
        <w:t xml:space="preserve">דון </w:t>
      </w:r>
      <w:r w:rsidR="00B97004" w:rsidRPr="00470E1F">
        <w:rPr>
          <w:rFonts w:cs="David" w:hint="cs"/>
          <w:rtl/>
        </w:rPr>
        <w:t>בעבודתו של ד</w:t>
      </w:r>
      <w:r w:rsidRPr="00470E1F">
        <w:rPr>
          <w:rFonts w:cs="David" w:hint="cs"/>
          <w:rtl/>
        </w:rPr>
        <w:t>י</w:t>
      </w:r>
      <w:r w:rsidR="00B97004" w:rsidRPr="00470E1F">
        <w:rPr>
          <w:rFonts w:cs="David" w:hint="cs"/>
          <w:rtl/>
        </w:rPr>
        <w:t>וויד בורגו (</w:t>
      </w:r>
      <w:r w:rsidR="00B97004" w:rsidRPr="00470E1F">
        <w:rPr>
          <w:rFonts w:cs="David"/>
        </w:rPr>
        <w:t>David Borgo</w:t>
      </w:r>
      <w:r w:rsidR="00B97004" w:rsidRPr="00470E1F">
        <w:rPr>
          <w:rFonts w:cs="David" w:hint="cs"/>
          <w:rtl/>
        </w:rPr>
        <w:t>)</w:t>
      </w:r>
      <w:r w:rsidR="00B97004" w:rsidRPr="00470E1F">
        <w:rPr>
          <w:rStyle w:val="FootnoteReference"/>
          <w:rFonts w:cs="David"/>
          <w:rtl/>
        </w:rPr>
        <w:footnoteReference w:id="18"/>
      </w:r>
      <w:r w:rsidR="00CE5071" w:rsidRPr="00470E1F">
        <w:rPr>
          <w:rFonts w:cs="David" w:hint="cs"/>
          <w:rtl/>
        </w:rPr>
        <w:t xml:space="preserve"> בה הוא בודק את התהליכים </w:t>
      </w:r>
      <w:r w:rsidR="008F16D7" w:rsidRPr="00470E1F">
        <w:rPr>
          <w:rFonts w:cs="David" w:hint="cs"/>
          <w:rtl/>
        </w:rPr>
        <w:t>הקוגניטיביים</w:t>
      </w:r>
      <w:r w:rsidR="00CE5071" w:rsidRPr="00470E1F">
        <w:rPr>
          <w:rFonts w:cs="David" w:hint="cs"/>
          <w:rtl/>
        </w:rPr>
        <w:t xml:space="preserve"> והסוציאליים של נתינת משמעות מוזיקלית. אחד החלקים העיקריים בקוגניציה אנושית היא יכולת הקטלוג. הקטלוג משפיע על היחס שלנו לסביבה ואיך אנו מזהים ושומרים מידע לגביה</w:t>
      </w:r>
      <w:r w:rsidR="000114EE" w:rsidRPr="00470E1F">
        <w:rPr>
          <w:rFonts w:cs="David" w:hint="cs"/>
          <w:rtl/>
        </w:rPr>
        <w:t xml:space="preserve"> מאז </w:t>
      </w:r>
      <w:r w:rsidR="008F16D7" w:rsidRPr="00470E1F">
        <w:rPr>
          <w:rFonts w:cs="David" w:hint="cs"/>
          <w:rtl/>
        </w:rPr>
        <w:t>ינקותה</w:t>
      </w:r>
      <w:r w:rsidR="00CE5071" w:rsidRPr="00470E1F">
        <w:rPr>
          <w:rFonts w:cs="David" w:hint="cs"/>
          <w:rtl/>
        </w:rPr>
        <w:t>. את אותו תהליך קטל</w:t>
      </w:r>
      <w:r w:rsidRPr="00470E1F">
        <w:rPr>
          <w:rFonts w:cs="David" w:hint="cs"/>
          <w:rtl/>
        </w:rPr>
        <w:t>וג אנו מיישמים על מוזיקה ו</w:t>
      </w:r>
      <w:r w:rsidR="00CE5071" w:rsidRPr="00470E1F">
        <w:rPr>
          <w:rFonts w:cs="David" w:hint="cs"/>
          <w:rtl/>
        </w:rPr>
        <w:t>סגנונות</w:t>
      </w:r>
      <w:r w:rsidRPr="00470E1F">
        <w:rPr>
          <w:rFonts w:cs="David" w:hint="cs"/>
          <w:rtl/>
        </w:rPr>
        <w:t>יה</w:t>
      </w:r>
      <w:r w:rsidR="00CE5071" w:rsidRPr="00470E1F">
        <w:rPr>
          <w:rFonts w:cs="David" w:hint="cs"/>
          <w:rtl/>
        </w:rPr>
        <w:t xml:space="preserve">. מרמה כללית של קטלוג לג'אז, קלאסי וכו'... ועד לרמה האטומית של הדגשת הגבולות המטושטשים של תת הסגנונות כמו ג'אז לטיני, ביבופ ואלקטרוני. </w:t>
      </w:r>
      <w:r w:rsidR="000114EE" w:rsidRPr="00470E1F">
        <w:rPr>
          <w:rFonts w:cs="David" w:hint="cs"/>
          <w:rtl/>
        </w:rPr>
        <w:t>קטלוג המוזיקה משפיע על איך שאנו מעריכים את מה שאנו שומעים ומאפשר לנו להשוות את הביצוע. מכיוון שהקטלוג הוא תהליך מצטבר, להיסטוריה שלנו יש השפעה על כל מה שאנו שומעים בחיינו</w:t>
      </w:r>
      <w:r w:rsidRPr="00470E1F">
        <w:rPr>
          <w:rFonts w:cs="David" w:hint="cs"/>
          <w:rtl/>
        </w:rPr>
        <w:t>.</w:t>
      </w:r>
      <w:r w:rsidR="000114EE" w:rsidRPr="00470E1F">
        <w:rPr>
          <w:rFonts w:cs="David" w:hint="cs"/>
          <w:rtl/>
        </w:rPr>
        <w:t xml:space="preserve"> כך שלדוגמה</w:t>
      </w:r>
      <w:r w:rsidRPr="00470E1F">
        <w:rPr>
          <w:rFonts w:cs="David" w:hint="cs"/>
          <w:rtl/>
        </w:rPr>
        <w:t>,</w:t>
      </w:r>
      <w:r w:rsidR="000114EE" w:rsidRPr="00470E1F">
        <w:rPr>
          <w:rFonts w:cs="David" w:hint="cs"/>
          <w:rtl/>
        </w:rPr>
        <w:t xml:space="preserve"> </w:t>
      </w:r>
      <w:r w:rsidR="00263A23" w:rsidRPr="00470E1F">
        <w:rPr>
          <w:rFonts w:cs="David" w:hint="cs"/>
          <w:rtl/>
        </w:rPr>
        <w:t>אזכור</w:t>
      </w:r>
      <w:r w:rsidR="000114EE" w:rsidRPr="00470E1F">
        <w:rPr>
          <w:rFonts w:cs="David" w:hint="cs"/>
          <w:rtl/>
        </w:rPr>
        <w:t xml:space="preserve"> היצירה </w:t>
      </w:r>
      <w:r w:rsidR="000114EE" w:rsidRPr="00470E1F">
        <w:rPr>
          <w:rFonts w:cs="David"/>
        </w:rPr>
        <w:t>A Love Supreme</w:t>
      </w:r>
      <w:r w:rsidR="00D46E3F" w:rsidRPr="00470E1F">
        <w:rPr>
          <w:rFonts w:cs="David" w:hint="cs"/>
          <w:rtl/>
        </w:rPr>
        <w:t xml:space="preserve"> של ג'ון קולטריין</w:t>
      </w:r>
      <w:r w:rsidR="000114EE" w:rsidRPr="00470E1F">
        <w:rPr>
          <w:rFonts w:cs="David" w:hint="cs"/>
          <w:rtl/>
        </w:rPr>
        <w:t xml:space="preserve"> יכולה לפעול על כל בן אדם באופן שונה לפי החוויה שנצרבה אצלו</w:t>
      </w:r>
      <w:r w:rsidRPr="00470E1F">
        <w:rPr>
          <w:rFonts w:cs="David" w:hint="cs"/>
          <w:rtl/>
        </w:rPr>
        <w:t xml:space="preserve"> בהקשר ליצירה זו. </w:t>
      </w:r>
      <w:r w:rsidR="000114EE" w:rsidRPr="00470E1F">
        <w:rPr>
          <w:rFonts w:cs="David" w:hint="cs"/>
          <w:rtl/>
        </w:rPr>
        <w:t>אצל מוזיקאי ג'אז ההשפעה יכולה להיות מוכוונת באופן מוז</w:t>
      </w:r>
      <w:r w:rsidRPr="00470E1F">
        <w:rPr>
          <w:rFonts w:cs="David" w:hint="cs"/>
          <w:rtl/>
        </w:rPr>
        <w:t>יקלי יותר. חווית האימון לבד עם הקלטת היצירה</w:t>
      </w:r>
      <w:r w:rsidR="000114EE" w:rsidRPr="00470E1F">
        <w:rPr>
          <w:rFonts w:cs="David" w:hint="cs"/>
          <w:rtl/>
        </w:rPr>
        <w:t xml:space="preserve"> או בנגינה של היצירה עם הרכב.</w:t>
      </w:r>
      <w:r w:rsidR="00FD5CDD" w:rsidRPr="00470E1F">
        <w:rPr>
          <w:rFonts w:cs="David" w:hint="cs"/>
          <w:rtl/>
        </w:rPr>
        <w:t xml:space="preserve"> מצד שנ</w:t>
      </w:r>
      <w:r w:rsidRPr="00470E1F">
        <w:rPr>
          <w:rFonts w:cs="David" w:hint="cs"/>
          <w:rtl/>
        </w:rPr>
        <w:t>י, יצירה זו נהייתה כל כך קנונית</w:t>
      </w:r>
      <w:r w:rsidR="00FD5CDD" w:rsidRPr="00470E1F">
        <w:rPr>
          <w:rFonts w:cs="David" w:hint="cs"/>
          <w:rtl/>
        </w:rPr>
        <w:t xml:space="preserve"> בצורה מאוד </w:t>
      </w:r>
      <w:r w:rsidR="00263A23" w:rsidRPr="00470E1F">
        <w:rPr>
          <w:rFonts w:cs="David" w:hint="cs"/>
          <w:rtl/>
        </w:rPr>
        <w:t>ייחודית</w:t>
      </w:r>
      <w:r w:rsidR="00FD5CDD" w:rsidRPr="00470E1F">
        <w:rPr>
          <w:rFonts w:cs="David" w:hint="cs"/>
          <w:rtl/>
        </w:rPr>
        <w:t xml:space="preserve"> בג'אז, עד כי ביצוע של היצירה דורש לרוב נגנים עם גישה כמעט זהה לאלתור כמו הנגנים בהקלטה המקורית ושימוש במוטיבים העיקריים מהאלתורים המקוריים. כל זאת על מנת שהביצוע יתקבל ב</w:t>
      </w:r>
      <w:r w:rsidRPr="00470E1F">
        <w:rPr>
          <w:rFonts w:cs="David" w:hint="cs"/>
          <w:rtl/>
        </w:rPr>
        <w:t xml:space="preserve">אופן </w:t>
      </w:r>
      <w:r w:rsidR="00FD5CDD" w:rsidRPr="00470E1F">
        <w:rPr>
          <w:rFonts w:cs="David" w:hint="cs"/>
          <w:rtl/>
        </w:rPr>
        <w:t>חיובי על ידי מאזיני ג'אז. בנו של ג'ון קולטריין מצוטט בנושא:</w:t>
      </w:r>
    </w:p>
    <w:p w14:paraId="620C2D86" w14:textId="03B48F30" w:rsidR="00FD5CDD" w:rsidRPr="00470E1F" w:rsidRDefault="00FD5CDD" w:rsidP="00817A5B">
      <w:pPr>
        <w:spacing w:line="480" w:lineRule="auto"/>
        <w:ind w:left="432" w:right="432"/>
        <w:jc w:val="both"/>
        <w:rPr>
          <w:rFonts w:cs="David"/>
          <w:i/>
          <w:iCs/>
        </w:rPr>
      </w:pPr>
      <w:r w:rsidRPr="00470E1F">
        <w:rPr>
          <w:rFonts w:cs="David"/>
        </w:rPr>
        <w:t>“</w:t>
      </w:r>
      <w:r w:rsidRPr="00470E1F">
        <w:rPr>
          <w:rFonts w:cs="David"/>
          <w:i/>
          <w:iCs/>
        </w:rPr>
        <w:t xml:space="preserve">When you go to a gig, and somebody wants to play Resolution, it might be fun, but to me, it’s sacred as a whole. A Love Supreme is not just a tune or a record; it’s an offering </w:t>
      </w:r>
      <w:r w:rsidRPr="00470E1F">
        <w:rPr>
          <w:rFonts w:cs="David"/>
          <w:i/>
          <w:iCs/>
        </w:rPr>
        <w:lastRenderedPageBreak/>
        <w:t>to God, and not just an idle offering. It’s really music for a different purpose, not to be hip or cool, or even nostalgic.</w:t>
      </w:r>
      <w:r w:rsidR="00FD23D0" w:rsidRPr="00470E1F">
        <w:rPr>
          <w:rFonts w:cs="David"/>
        </w:rPr>
        <w:t xml:space="preserve"> </w:t>
      </w:r>
      <w:sdt>
        <w:sdtPr>
          <w:rPr>
            <w:rFonts w:cs="David"/>
          </w:rPr>
          <w:id w:val="-1080134428"/>
          <w:citation/>
        </w:sdtPr>
        <w:sdtEndPr/>
        <w:sdtContent>
          <w:r w:rsidR="00FD23D0" w:rsidRPr="00470E1F">
            <w:rPr>
              <w:rFonts w:cs="David"/>
            </w:rPr>
            <w:fldChar w:fldCharType="begin"/>
          </w:r>
          <w:r w:rsidR="00FD23D0" w:rsidRPr="00470E1F">
            <w:rPr>
              <w:rFonts w:cs="David"/>
            </w:rPr>
            <w:instrText xml:space="preserve">CITATION Kah02 \l 1033 </w:instrText>
          </w:r>
          <w:r w:rsidR="00FD23D0" w:rsidRPr="00470E1F">
            <w:rPr>
              <w:rFonts w:cs="David"/>
            </w:rPr>
            <w:fldChar w:fldCharType="separate"/>
          </w:r>
          <w:r w:rsidR="00271A61" w:rsidRPr="00470E1F">
            <w:rPr>
              <w:rFonts w:cs="David"/>
              <w:noProof/>
            </w:rPr>
            <w:t>(Kahn, 2002)</w:t>
          </w:r>
          <w:r w:rsidR="00FD23D0" w:rsidRPr="00470E1F">
            <w:rPr>
              <w:rFonts w:cs="David"/>
            </w:rPr>
            <w:fldChar w:fldCharType="end"/>
          </w:r>
        </w:sdtContent>
      </w:sdt>
      <w:r w:rsidRPr="00470E1F">
        <w:rPr>
          <w:rFonts w:cs="David"/>
          <w:i/>
          <w:iCs/>
        </w:rPr>
        <w:t>”</w:t>
      </w:r>
    </w:p>
    <w:p w14:paraId="46F62C2C" w14:textId="2AB108BD" w:rsidR="006535BE" w:rsidRPr="00470E1F" w:rsidRDefault="006535BE" w:rsidP="008B6C90">
      <w:pPr>
        <w:bidi/>
        <w:spacing w:line="480" w:lineRule="auto"/>
        <w:jc w:val="both"/>
        <w:rPr>
          <w:rFonts w:cs="David"/>
          <w:rtl/>
        </w:rPr>
      </w:pPr>
      <w:r w:rsidRPr="00470E1F">
        <w:rPr>
          <w:rFonts w:cs="David" w:hint="cs"/>
          <w:rtl/>
        </w:rPr>
        <w:t xml:space="preserve">זהו מקרה שללא ספק נוגד את מה שאנו מכירים וחושבים על ג'אז. עצם הקיום של יצירה </w:t>
      </w:r>
      <w:r w:rsidR="008F16D7" w:rsidRPr="00470E1F">
        <w:rPr>
          <w:rFonts w:cs="David" w:hint="cs"/>
          <w:rtl/>
        </w:rPr>
        <w:t>קנונית</w:t>
      </w:r>
      <w:r w:rsidRPr="00470E1F">
        <w:rPr>
          <w:rFonts w:cs="David" w:hint="cs"/>
          <w:rtl/>
        </w:rPr>
        <w:t xml:space="preserve"> אשר אפשר "לגע</w:t>
      </w:r>
      <w:r w:rsidR="00032E5C" w:rsidRPr="00470E1F">
        <w:rPr>
          <w:rFonts w:cs="David" w:hint="cs"/>
          <w:rtl/>
        </w:rPr>
        <w:t>ת" בה רק עם כפפות משי ובזהירות רבה</w:t>
      </w:r>
      <w:r w:rsidRPr="00470E1F">
        <w:rPr>
          <w:rFonts w:cs="David" w:hint="cs"/>
          <w:rtl/>
        </w:rPr>
        <w:t xml:space="preserve"> מנוגדת לחלוטין לחופש הביטוי של </w:t>
      </w:r>
      <w:r w:rsidR="008F16D7" w:rsidRPr="00470E1F">
        <w:rPr>
          <w:rFonts w:cs="David" w:hint="cs"/>
          <w:rtl/>
        </w:rPr>
        <w:t>האינדיבידואל</w:t>
      </w:r>
      <w:r w:rsidRPr="00470E1F">
        <w:rPr>
          <w:rFonts w:cs="David" w:hint="cs"/>
          <w:rtl/>
        </w:rPr>
        <w:t xml:space="preserve"> אשר ג'אז מתיימר לייצג. יתרה מכך, הדבר קרוב לדרך בה לוטוסלבסקי מתאר את האליאטוריות שביצירתו. תיאור של כלי המאפשר לנגן לבצע פעולות מסובכות מאוד ולבטא את עצמו, אך תחת הגבלות נוקשות מאוד אשר משאירות את המשמעות הכוללת של היצירה אצל המלחין. הדבר אף מזכיר את יצירתו של לוצאנו בריו (</w:t>
      </w:r>
      <w:r w:rsidRPr="00470E1F">
        <w:rPr>
          <w:rFonts w:cs="David"/>
        </w:rPr>
        <w:t>Luciano Berio</w:t>
      </w:r>
      <w:r w:rsidRPr="00470E1F">
        <w:rPr>
          <w:rFonts w:cs="David" w:hint="cs"/>
          <w:rtl/>
        </w:rPr>
        <w:t>)</w:t>
      </w:r>
      <w:r w:rsidR="0041463C" w:rsidRPr="00470E1F">
        <w:rPr>
          <w:rFonts w:cs="David" w:hint="cs"/>
          <w:rtl/>
        </w:rPr>
        <w:t xml:space="preserve">, </w:t>
      </w:r>
      <w:r w:rsidR="0041463C" w:rsidRPr="00470E1F">
        <w:rPr>
          <w:rFonts w:cs="David"/>
        </w:rPr>
        <w:t>Laborintus II</w:t>
      </w:r>
      <w:r w:rsidR="0041463C" w:rsidRPr="00470E1F">
        <w:rPr>
          <w:rFonts w:cs="David" w:hint="cs"/>
          <w:rtl/>
        </w:rPr>
        <w:t xml:space="preserve">, אשר </w:t>
      </w:r>
      <w:r w:rsidR="00032E5C" w:rsidRPr="00470E1F">
        <w:rPr>
          <w:rFonts w:cs="David" w:hint="cs"/>
          <w:rtl/>
        </w:rPr>
        <w:t xml:space="preserve">הינה </w:t>
      </w:r>
      <w:r w:rsidR="0041463C" w:rsidRPr="00470E1F">
        <w:rPr>
          <w:rFonts w:cs="David" w:hint="cs"/>
          <w:rtl/>
        </w:rPr>
        <w:t>בעלת חופש פעולה גדול יותר למבצע מאשר ביצירותיו של לוטוסלבסקי</w:t>
      </w:r>
      <w:r w:rsidR="00032E5C" w:rsidRPr="00470E1F">
        <w:rPr>
          <w:rFonts w:cs="David" w:hint="cs"/>
          <w:rtl/>
        </w:rPr>
        <w:t>,</w:t>
      </w:r>
      <w:r w:rsidR="0041463C" w:rsidRPr="00470E1F">
        <w:rPr>
          <w:rFonts w:cs="David" w:hint="cs"/>
          <w:rtl/>
        </w:rPr>
        <w:t xml:space="preserve"> אך עדי</w:t>
      </w:r>
      <w:r w:rsidR="00032E5C" w:rsidRPr="00470E1F">
        <w:rPr>
          <w:rFonts w:cs="David" w:hint="cs"/>
          <w:rtl/>
        </w:rPr>
        <w:t xml:space="preserve">ין בעלת מסר ומשמעות אשר המלחין </w:t>
      </w:r>
      <w:r w:rsidR="0041463C" w:rsidRPr="00470E1F">
        <w:rPr>
          <w:rFonts w:cs="David" w:hint="cs"/>
          <w:rtl/>
        </w:rPr>
        <w:t>מנסה להעביר. בצורה דומה ביצירה של ג'ון ק</w:t>
      </w:r>
      <w:r w:rsidR="00032E5C" w:rsidRPr="00470E1F">
        <w:rPr>
          <w:rFonts w:cs="David" w:hint="cs"/>
          <w:rtl/>
        </w:rPr>
        <w:t xml:space="preserve">ולטריין, בין אם בצורה מודעת ובין אם </w:t>
      </w:r>
      <w:r w:rsidR="0041463C" w:rsidRPr="00470E1F">
        <w:rPr>
          <w:rFonts w:cs="David" w:hint="cs"/>
          <w:rtl/>
        </w:rPr>
        <w:t>לא, קולטריין הצליח ליצוק את המשמעות שלו לתוך היצירה בצורה כל כך חזקה עד כי למרות שישנו חופש בביצוע</w:t>
      </w:r>
      <w:r w:rsidR="00032E5C" w:rsidRPr="00470E1F">
        <w:rPr>
          <w:rFonts w:cs="David" w:hint="cs"/>
          <w:rtl/>
        </w:rPr>
        <w:t xml:space="preserve"> שלה אי אפשר לנתק אותה מהמשמעות, </w:t>
      </w:r>
      <w:r w:rsidR="0041463C" w:rsidRPr="00470E1F">
        <w:rPr>
          <w:rFonts w:cs="David" w:hint="cs"/>
          <w:rtl/>
        </w:rPr>
        <w:t>ואי אפשר שלא לבצע את מוטיב התפילה בקטע הפתיחה.</w:t>
      </w:r>
    </w:p>
    <w:p w14:paraId="01BB6BCC" w14:textId="6863AD57" w:rsidR="007D7CE0" w:rsidRPr="00470E1F" w:rsidRDefault="007D7CE0" w:rsidP="008B6C90">
      <w:pPr>
        <w:bidi/>
        <w:spacing w:line="480" w:lineRule="auto"/>
        <w:jc w:val="both"/>
        <w:rPr>
          <w:rFonts w:cs="David"/>
          <w:rtl/>
        </w:rPr>
      </w:pPr>
      <w:r w:rsidRPr="00470E1F">
        <w:rPr>
          <w:rFonts w:cs="David" w:hint="cs"/>
          <w:rtl/>
        </w:rPr>
        <w:t xml:space="preserve">בעזרת דוגמה זו מראה בורגו כי אירועים, ולאו דווקא מילים, הם הבסיס לתהליך הקטלוג. כך שלמרות שמהתיאור המילולי הנ"ל, היינו יכולים לקטלג את </w:t>
      </w:r>
      <w:r w:rsidR="008F16D7" w:rsidRPr="00470E1F">
        <w:rPr>
          <w:rFonts w:cs="David" w:hint="cs"/>
          <w:rtl/>
        </w:rPr>
        <w:t>היצירה</w:t>
      </w:r>
      <w:r w:rsidR="00032E5C" w:rsidRPr="00470E1F">
        <w:rPr>
          <w:rFonts w:cs="David" w:hint="cs"/>
          <w:rtl/>
        </w:rPr>
        <w:t xml:space="preserve"> כיצירה שאינה</w:t>
      </w:r>
      <w:r w:rsidRPr="00470E1F">
        <w:rPr>
          <w:rFonts w:cs="David" w:hint="cs"/>
          <w:rtl/>
        </w:rPr>
        <w:t xml:space="preserve"> ג'א</w:t>
      </w:r>
      <w:r w:rsidR="00032E5C" w:rsidRPr="00470E1F">
        <w:rPr>
          <w:rFonts w:cs="David" w:hint="cs"/>
          <w:rtl/>
        </w:rPr>
        <w:t>ז, מכיוון שהיצירה חשובה מהאלתור,</w:t>
      </w:r>
      <w:r w:rsidRPr="00470E1F">
        <w:rPr>
          <w:rFonts w:cs="David" w:hint="cs"/>
          <w:rtl/>
        </w:rPr>
        <w:t xml:space="preserve"> עצם היווצרותה על ידי ג'ון קולטריין אשר מהווה דמות </w:t>
      </w:r>
      <w:r w:rsidR="008F16D7" w:rsidRPr="00470E1F">
        <w:rPr>
          <w:rFonts w:cs="David" w:hint="cs"/>
          <w:rtl/>
        </w:rPr>
        <w:t>מיתית</w:t>
      </w:r>
      <w:r w:rsidRPr="00470E1F">
        <w:rPr>
          <w:rFonts w:cs="David" w:hint="cs"/>
          <w:rtl/>
        </w:rPr>
        <w:t xml:space="preserve"> בקהילת הג'אז הוא המקבע את מקומה בג'אז.</w:t>
      </w:r>
    </w:p>
    <w:p w14:paraId="40F14D7B" w14:textId="48956BE5" w:rsidR="0080786C" w:rsidRPr="00470E1F" w:rsidRDefault="007D7CE0" w:rsidP="00032E5C">
      <w:pPr>
        <w:bidi/>
        <w:spacing w:line="480" w:lineRule="auto"/>
        <w:jc w:val="both"/>
        <w:rPr>
          <w:rFonts w:cs="David"/>
          <w:rtl/>
        </w:rPr>
      </w:pPr>
      <w:r w:rsidRPr="00470E1F">
        <w:rPr>
          <w:rFonts w:cs="David" w:hint="cs"/>
          <w:rtl/>
        </w:rPr>
        <w:t>אל מול</w:t>
      </w:r>
      <w:r w:rsidR="00E63850" w:rsidRPr="00470E1F">
        <w:rPr>
          <w:rFonts w:cs="David" w:hint="cs"/>
          <w:rtl/>
        </w:rPr>
        <w:t xml:space="preserve"> מאמר זה אשר מדגים כיצד התודעה שלנו מגבילה אותנו ביצירה, ומשעבדת אותנו לרצון המלחין, למרות שזוהי יצירת ג'אז אשר בה העיקרון הוא </w:t>
      </w:r>
      <w:r w:rsidR="00263A23" w:rsidRPr="00470E1F">
        <w:rPr>
          <w:rFonts w:cs="David" w:hint="cs"/>
          <w:rtl/>
        </w:rPr>
        <w:t>האינדיבידואל</w:t>
      </w:r>
      <w:r w:rsidR="00032E5C" w:rsidRPr="00470E1F">
        <w:rPr>
          <w:rFonts w:cs="David" w:hint="cs"/>
          <w:rtl/>
        </w:rPr>
        <w:t xml:space="preserve"> ואיבוד השליטה של המלחין, נציג עבודה נוספת </w:t>
      </w:r>
      <w:r w:rsidR="00E63850" w:rsidRPr="00470E1F">
        <w:rPr>
          <w:rFonts w:cs="David" w:hint="cs"/>
          <w:rtl/>
        </w:rPr>
        <w:t>של קית' סויאר (</w:t>
      </w:r>
      <w:r w:rsidR="00E63850" w:rsidRPr="00470E1F">
        <w:rPr>
          <w:rFonts w:cs="David"/>
        </w:rPr>
        <w:t>Keith Sawyer</w:t>
      </w:r>
      <w:r w:rsidR="00E63850" w:rsidRPr="00470E1F">
        <w:rPr>
          <w:rFonts w:cs="David" w:hint="cs"/>
          <w:rtl/>
        </w:rPr>
        <w:t>)</w:t>
      </w:r>
      <w:r w:rsidR="00E63850" w:rsidRPr="00470E1F">
        <w:rPr>
          <w:rStyle w:val="FootnoteReference"/>
          <w:rFonts w:cs="David"/>
          <w:rtl/>
        </w:rPr>
        <w:footnoteReference w:id="19"/>
      </w:r>
      <w:r w:rsidR="00032E5C" w:rsidRPr="00470E1F">
        <w:rPr>
          <w:rFonts w:cs="David" w:hint="cs"/>
          <w:rtl/>
        </w:rPr>
        <w:t>. עבודה זו</w:t>
      </w:r>
      <w:r w:rsidR="00E63850" w:rsidRPr="00470E1F">
        <w:rPr>
          <w:rFonts w:cs="David" w:hint="cs"/>
          <w:rtl/>
        </w:rPr>
        <w:t xml:space="preserve"> בודקת את התהליך היצירתי אל מול האלתור.</w:t>
      </w:r>
      <w:r w:rsidR="00364179" w:rsidRPr="00470E1F">
        <w:rPr>
          <w:rFonts w:cs="David" w:hint="cs"/>
          <w:rtl/>
        </w:rPr>
        <w:t xml:space="preserve"> מאמר זה מצליח לגשר בין האסתטי, הפסיכולוגי והחברתי במוזיקה באלתור.</w:t>
      </w:r>
      <w:r w:rsidR="002E4490" w:rsidRPr="00470E1F">
        <w:rPr>
          <w:rFonts w:cs="David" w:hint="cs"/>
          <w:rtl/>
        </w:rPr>
        <w:t xml:space="preserve"> קית' סויאר פותח את מאמרו בדוגמה מתוך הסרט הדוקומנטרי על פיקסו</w:t>
      </w:r>
      <w:r w:rsidR="002E4490" w:rsidRPr="00470E1F">
        <w:rPr>
          <w:rStyle w:val="FootnoteReference"/>
          <w:rFonts w:cs="David"/>
          <w:rtl/>
        </w:rPr>
        <w:footnoteReference w:id="20"/>
      </w:r>
      <w:r w:rsidR="002E4490" w:rsidRPr="00470E1F">
        <w:rPr>
          <w:rFonts w:cs="David" w:hint="cs"/>
          <w:rtl/>
        </w:rPr>
        <w:t xml:space="preserve"> בו נראה פיקסו עובד על ציור במשך 5 שעות (בעזרת </w:t>
      </w:r>
      <w:r w:rsidR="002E4490" w:rsidRPr="00470E1F">
        <w:rPr>
          <w:rFonts w:cs="David"/>
        </w:rPr>
        <w:t>time lapse</w:t>
      </w:r>
      <w:r w:rsidR="002E4490" w:rsidRPr="00470E1F">
        <w:rPr>
          <w:rFonts w:cs="David" w:hint="cs"/>
          <w:rtl/>
        </w:rPr>
        <w:t xml:space="preserve">) כאשר התהליך היצירתי הוא של זרם תודעה ללא רעיון תחילתי בו פיקסו עובר </w:t>
      </w:r>
      <w:r w:rsidR="00032E5C" w:rsidRPr="00470E1F">
        <w:rPr>
          <w:rFonts w:cs="David" w:hint="cs"/>
          <w:rtl/>
        </w:rPr>
        <w:t>מ</w:t>
      </w:r>
      <w:r w:rsidR="002E4490" w:rsidRPr="00470E1F">
        <w:rPr>
          <w:rFonts w:cs="David" w:hint="cs"/>
          <w:rtl/>
        </w:rPr>
        <w:t xml:space="preserve">רעיון אחד למשנהו. בסופו של דבר פיקסו אומר שהוא יזרוק את </w:t>
      </w:r>
      <w:r w:rsidR="008F16D7" w:rsidRPr="00470E1F">
        <w:rPr>
          <w:rFonts w:cs="David" w:hint="cs"/>
          <w:rtl/>
        </w:rPr>
        <w:t>הקנבס</w:t>
      </w:r>
      <w:r w:rsidR="002E4490" w:rsidRPr="00470E1F">
        <w:rPr>
          <w:rFonts w:cs="David" w:hint="cs"/>
          <w:rtl/>
        </w:rPr>
        <w:t>, אך למרות זאת הזרם התודעתי עזר לו להבין מה הכיוון בו הוא הולך. דוגמא זו ניתנת על מנת לנפץ את המיתוס שה</w:t>
      </w:r>
      <w:r w:rsidR="00032E5C" w:rsidRPr="00470E1F">
        <w:rPr>
          <w:rFonts w:cs="David" w:hint="cs"/>
          <w:rtl/>
        </w:rPr>
        <w:t>שראה קודמת לביצוע. מיתוס זה נוצר</w:t>
      </w:r>
      <w:r w:rsidR="002E4490" w:rsidRPr="00470E1F">
        <w:rPr>
          <w:rFonts w:cs="David" w:hint="cs"/>
          <w:rtl/>
        </w:rPr>
        <w:t xml:space="preserve"> על ידי התמקדות בתוצר </w:t>
      </w:r>
      <w:r w:rsidR="00CA6A7D" w:rsidRPr="00470E1F">
        <w:rPr>
          <w:rFonts w:cs="David" w:hint="cs"/>
          <w:rtl/>
        </w:rPr>
        <w:lastRenderedPageBreak/>
        <w:t xml:space="preserve">של </w:t>
      </w:r>
      <w:r w:rsidR="002E4490" w:rsidRPr="00470E1F">
        <w:rPr>
          <w:rFonts w:cs="David" w:hint="cs"/>
          <w:rtl/>
        </w:rPr>
        <w:t xml:space="preserve">היצירתיות שהוא היצירה המוגמרת. </w:t>
      </w:r>
      <w:r w:rsidR="00CA6A7D" w:rsidRPr="00470E1F">
        <w:rPr>
          <w:rFonts w:cs="David" w:hint="cs"/>
          <w:rtl/>
        </w:rPr>
        <w:t>מיקוד זה מוגדר על ידי קית' בתור "</w:t>
      </w:r>
      <w:r w:rsidR="008F16D7" w:rsidRPr="00470E1F">
        <w:rPr>
          <w:rFonts w:cs="David" w:hint="cs"/>
          <w:rtl/>
        </w:rPr>
        <w:t>יצירתיות</w:t>
      </w:r>
      <w:r w:rsidR="00CA6A7D" w:rsidRPr="00470E1F">
        <w:rPr>
          <w:rFonts w:cs="David" w:hint="cs"/>
          <w:rtl/>
        </w:rPr>
        <w:t xml:space="preserve"> תוצר" (</w:t>
      </w:r>
      <w:r w:rsidR="00CA6A7D" w:rsidRPr="00470E1F">
        <w:rPr>
          <w:rFonts w:cs="David"/>
        </w:rPr>
        <w:t>product creativity</w:t>
      </w:r>
      <w:r w:rsidR="00CA6A7D" w:rsidRPr="00470E1F">
        <w:rPr>
          <w:rFonts w:cs="David" w:hint="cs"/>
          <w:rtl/>
        </w:rPr>
        <w:t xml:space="preserve">) בה התוצר נוצר בתהליך לאורך זמן עם אינספור אפשרויות לתיקון ושינוי והעיקר הוא התוצר עצמו. </w:t>
      </w:r>
      <w:r w:rsidR="002E4490" w:rsidRPr="00470E1F">
        <w:rPr>
          <w:rFonts w:cs="David" w:hint="cs"/>
          <w:rtl/>
        </w:rPr>
        <w:t>מנגד</w:t>
      </w:r>
      <w:r w:rsidR="00032E5C" w:rsidRPr="00470E1F">
        <w:rPr>
          <w:rFonts w:cs="David" w:hint="cs"/>
          <w:rtl/>
        </w:rPr>
        <w:t>,</w:t>
      </w:r>
      <w:r w:rsidR="002E4490" w:rsidRPr="00470E1F">
        <w:rPr>
          <w:rFonts w:cs="David" w:hint="cs"/>
          <w:rtl/>
        </w:rPr>
        <w:t xml:space="preserve"> </w:t>
      </w:r>
      <w:r w:rsidR="00CA6A7D" w:rsidRPr="00470E1F">
        <w:rPr>
          <w:rFonts w:cs="David" w:hint="cs"/>
          <w:rtl/>
        </w:rPr>
        <w:t>יצירתיות מאולתרת</w:t>
      </w:r>
      <w:r w:rsidR="002E4490" w:rsidRPr="00470E1F">
        <w:rPr>
          <w:rFonts w:cs="David" w:hint="cs"/>
          <w:rtl/>
        </w:rPr>
        <w:t xml:space="preserve"> (</w:t>
      </w:r>
      <w:r w:rsidR="002E4490" w:rsidRPr="00470E1F">
        <w:rPr>
          <w:rFonts w:cs="David"/>
        </w:rPr>
        <w:t>improvisational creativity</w:t>
      </w:r>
      <w:r w:rsidR="002E4490" w:rsidRPr="00470E1F">
        <w:rPr>
          <w:rFonts w:cs="David" w:hint="cs"/>
          <w:rtl/>
        </w:rPr>
        <w:t xml:space="preserve">) </w:t>
      </w:r>
      <w:r w:rsidR="00032E5C" w:rsidRPr="00470E1F">
        <w:rPr>
          <w:rFonts w:cs="David" w:hint="cs"/>
          <w:rtl/>
        </w:rPr>
        <w:t xml:space="preserve">בה </w:t>
      </w:r>
      <w:r w:rsidR="00CA6A7D" w:rsidRPr="00470E1F">
        <w:rPr>
          <w:rFonts w:cs="David" w:hint="cs"/>
          <w:rtl/>
        </w:rPr>
        <w:t>ההתמקדות הינה בתהליך היצירה עצמו.</w:t>
      </w:r>
      <w:r w:rsidR="0080786C" w:rsidRPr="00470E1F">
        <w:rPr>
          <w:rFonts w:cs="David" w:hint="cs"/>
          <w:rtl/>
        </w:rPr>
        <w:t xml:space="preserve"> מאחר ובג'אז העיקר הינו האלתור ולא מה שנוצר בעקבותיו, ג'אז הינו אומנות המושתת</w:t>
      </w:r>
      <w:r w:rsidR="00032E5C" w:rsidRPr="00470E1F">
        <w:rPr>
          <w:rFonts w:cs="David" w:hint="cs"/>
          <w:rtl/>
        </w:rPr>
        <w:t>ת</w:t>
      </w:r>
      <w:r w:rsidR="0080786C" w:rsidRPr="00470E1F">
        <w:rPr>
          <w:rFonts w:cs="David" w:hint="cs"/>
          <w:rtl/>
        </w:rPr>
        <w:t xml:space="preserve"> על יצירתיות מאולתרת. האלמנט העיקרי בג'אז הוא ההופעה החד פעמית.</w:t>
      </w:r>
      <w:r w:rsidR="00032E5C" w:rsidRPr="00470E1F">
        <w:rPr>
          <w:rFonts w:cs="David" w:hint="cs"/>
          <w:rtl/>
        </w:rPr>
        <w:t xml:space="preserve"> אחת מחמש</w:t>
      </w:r>
      <w:r w:rsidR="00E75827" w:rsidRPr="00470E1F">
        <w:rPr>
          <w:rFonts w:cs="David" w:hint="cs"/>
          <w:rtl/>
        </w:rPr>
        <w:t xml:space="preserve"> הנקודות המרכזיות של קית' במאמרו הינה האלתורים המוכנים מראש</w:t>
      </w:r>
      <w:r w:rsidR="00A22307" w:rsidRPr="00470E1F">
        <w:rPr>
          <w:rFonts w:cs="David" w:hint="cs"/>
          <w:rtl/>
        </w:rPr>
        <w:t xml:space="preserve"> (ליקים, </w:t>
      </w:r>
      <w:r w:rsidR="00A22307" w:rsidRPr="00470E1F">
        <w:rPr>
          <w:rFonts w:cs="David"/>
        </w:rPr>
        <w:t>licks</w:t>
      </w:r>
      <w:r w:rsidR="00A22307" w:rsidRPr="00470E1F">
        <w:rPr>
          <w:rFonts w:cs="David" w:hint="cs"/>
          <w:rtl/>
        </w:rPr>
        <w:t>)</w:t>
      </w:r>
      <w:r w:rsidR="00E75827" w:rsidRPr="00470E1F">
        <w:rPr>
          <w:rFonts w:cs="David" w:hint="cs"/>
          <w:rtl/>
        </w:rPr>
        <w:t>.</w:t>
      </w:r>
      <w:r w:rsidR="00A22307" w:rsidRPr="00470E1F">
        <w:rPr>
          <w:rFonts w:cs="David" w:hint="cs"/>
          <w:rtl/>
        </w:rPr>
        <w:t xml:space="preserve"> נגני הג'אז מתבססים על רפרטואר של פראזות אשר הם אוגרים ובעזרתם מרחיבים את העושר המוזיקלי שלהם. חלקם יצרו לעצמם רפרטואר כמו </w:t>
      </w:r>
      <w:r w:rsidR="00032E5C" w:rsidRPr="00470E1F">
        <w:rPr>
          <w:rFonts w:cs="David" w:hint="cs"/>
          <w:rtl/>
        </w:rPr>
        <w:t>צ'ארלי פארקר אשר היו</w:t>
      </w:r>
      <w:r w:rsidR="00A22307" w:rsidRPr="00470E1F">
        <w:rPr>
          <w:rFonts w:cs="David" w:hint="cs"/>
          <w:rtl/>
        </w:rPr>
        <w:t xml:space="preserve"> לו כ</w:t>
      </w:r>
      <w:r w:rsidR="00032E5C" w:rsidRPr="00470E1F">
        <w:rPr>
          <w:rFonts w:cs="David" w:hint="cs"/>
          <w:rtl/>
        </w:rPr>
        <w:t xml:space="preserve">- </w:t>
      </w:r>
      <w:r w:rsidR="00A22307" w:rsidRPr="00470E1F">
        <w:rPr>
          <w:rFonts w:cs="David" w:hint="cs"/>
          <w:rtl/>
        </w:rPr>
        <w:t>100 מוטיבים שהיה משתמש בהם. חלקם השתמשו בדברים ששמעו סביבם כמו ג'ון קולטריין אשר היה משנן מאגרי פראזות שלמים כמו ספר התבניות המלודיות של ניקולס סלונימסקי,</w:t>
      </w:r>
      <w:r w:rsidR="00032E5C" w:rsidRPr="00470E1F">
        <w:rPr>
          <w:rFonts w:cs="David" w:hint="cs"/>
          <w:rtl/>
        </w:rPr>
        <w:t xml:space="preserve"> </w:t>
      </w:r>
      <w:r w:rsidR="00A22307" w:rsidRPr="00470E1F">
        <w:rPr>
          <w:rFonts w:cs="David"/>
        </w:rPr>
        <w:t>Nicolas Slonimsky's Thesaurus of Scales and Melodic Patterns</w:t>
      </w:r>
      <w:r w:rsidR="00A22307" w:rsidRPr="00470E1F">
        <w:rPr>
          <w:rFonts w:cs="David" w:hint="cs"/>
          <w:rtl/>
        </w:rPr>
        <w:t>. לפי קית'</w:t>
      </w:r>
      <w:r w:rsidR="00032E5C" w:rsidRPr="00470E1F">
        <w:rPr>
          <w:rFonts w:cs="David" w:hint="cs"/>
          <w:rtl/>
        </w:rPr>
        <w:t>,</w:t>
      </w:r>
      <w:r w:rsidR="00A22307" w:rsidRPr="00470E1F">
        <w:rPr>
          <w:rFonts w:cs="David" w:hint="cs"/>
          <w:rtl/>
        </w:rPr>
        <w:t xml:space="preserve"> מוזיקאי ג'אז נמצאים בקונפליקט קבוע בין היצירתיות הרגעית האישית שלהם לבין התבניות המוכנות שהם פ</w:t>
      </w:r>
      <w:r w:rsidR="00032E5C" w:rsidRPr="00470E1F">
        <w:rPr>
          <w:rFonts w:cs="David" w:hint="cs"/>
          <w:rtl/>
        </w:rPr>
        <w:t>י</w:t>
      </w:r>
      <w:r w:rsidR="00A22307" w:rsidRPr="00470E1F">
        <w:rPr>
          <w:rFonts w:cs="David" w:hint="cs"/>
          <w:rtl/>
        </w:rPr>
        <w:t>תחו לעצמם. מוז</w:t>
      </w:r>
      <w:r w:rsidR="00032E5C" w:rsidRPr="00470E1F">
        <w:rPr>
          <w:rFonts w:cs="David" w:hint="cs"/>
          <w:rtl/>
        </w:rPr>
        <w:t>י</w:t>
      </w:r>
      <w:r w:rsidR="00A22307" w:rsidRPr="00470E1F">
        <w:rPr>
          <w:rFonts w:cs="David" w:hint="cs"/>
          <w:rtl/>
        </w:rPr>
        <w:t>קאים לרוב מנגנים את אותם הקטעים באופ</w:t>
      </w:r>
      <w:r w:rsidR="00032E5C" w:rsidRPr="00470E1F">
        <w:rPr>
          <w:rFonts w:cs="David" w:hint="cs"/>
          <w:rtl/>
        </w:rPr>
        <w:t xml:space="preserve">ן רפטטיבי, ולרוב יצליחו לבטא </w:t>
      </w:r>
      <w:r w:rsidR="00A22307" w:rsidRPr="00470E1F">
        <w:rPr>
          <w:rFonts w:cs="David" w:hint="cs"/>
          <w:rtl/>
        </w:rPr>
        <w:t xml:space="preserve">עצמם מוזיקלית הרבה יותר טוב אם קיים אצלם איזשהו סט רעיונות </w:t>
      </w:r>
      <w:r w:rsidR="008F16D7" w:rsidRPr="00470E1F">
        <w:rPr>
          <w:rFonts w:cs="David" w:hint="cs"/>
          <w:rtl/>
        </w:rPr>
        <w:t>מוזיקאליים</w:t>
      </w:r>
      <w:r w:rsidR="00A22307" w:rsidRPr="00470E1F">
        <w:rPr>
          <w:rFonts w:cs="David" w:hint="cs"/>
          <w:rtl/>
        </w:rPr>
        <w:t xml:space="preserve"> </w:t>
      </w:r>
      <w:r w:rsidR="00B3365B" w:rsidRPr="00470E1F">
        <w:rPr>
          <w:rFonts w:cs="David" w:hint="cs"/>
          <w:rtl/>
        </w:rPr>
        <w:t xml:space="preserve">זמין. כאשר, </w:t>
      </w:r>
      <w:r w:rsidR="00A22307" w:rsidRPr="00470E1F">
        <w:rPr>
          <w:rFonts w:cs="David" w:hint="cs"/>
          <w:rtl/>
        </w:rPr>
        <w:t>כאמור</w:t>
      </w:r>
      <w:r w:rsidR="00B3365B" w:rsidRPr="00470E1F">
        <w:rPr>
          <w:rFonts w:cs="David" w:hint="cs"/>
          <w:rtl/>
        </w:rPr>
        <w:t>,</w:t>
      </w:r>
      <w:r w:rsidR="00A22307" w:rsidRPr="00470E1F">
        <w:rPr>
          <w:rFonts w:cs="David" w:hint="cs"/>
          <w:rtl/>
        </w:rPr>
        <w:t xml:space="preserve"> שימוש יתר יצור בנאליות בנגינה (לפי טד ג'יויה). </w:t>
      </w:r>
    </w:p>
    <w:p w14:paraId="795D1B94" w14:textId="1E52C189" w:rsidR="00C05E3A" w:rsidRPr="00470E1F" w:rsidRDefault="00EB5C7B" w:rsidP="00C7139A">
      <w:pPr>
        <w:bidi/>
        <w:spacing w:line="480" w:lineRule="auto"/>
        <w:jc w:val="both"/>
        <w:rPr>
          <w:rFonts w:cs="David"/>
          <w:rtl/>
        </w:rPr>
      </w:pPr>
      <w:r w:rsidRPr="00470E1F">
        <w:rPr>
          <w:rFonts w:cs="David" w:hint="cs"/>
          <w:rtl/>
        </w:rPr>
        <w:t>לפי ר'.ג'. קולינווד (</w:t>
      </w:r>
      <w:r w:rsidRPr="00470E1F">
        <w:rPr>
          <w:rFonts w:cs="David"/>
        </w:rPr>
        <w:t>R. G. Collingwood</w:t>
      </w:r>
      <w:r w:rsidR="00B3365B" w:rsidRPr="00470E1F">
        <w:rPr>
          <w:rFonts w:cs="David" w:hint="cs"/>
          <w:rtl/>
        </w:rPr>
        <w:t>), האמנות מחולקת ל-</w:t>
      </w:r>
      <w:r w:rsidRPr="00470E1F">
        <w:rPr>
          <w:rFonts w:cs="David" w:hint="cs"/>
          <w:rtl/>
        </w:rPr>
        <w:t xml:space="preserve"> </w:t>
      </w:r>
      <w:r w:rsidRPr="00470E1F">
        <w:rPr>
          <w:rFonts w:cs="David"/>
        </w:rPr>
        <w:t>“false art”</w:t>
      </w:r>
      <w:r w:rsidRPr="00470E1F">
        <w:rPr>
          <w:rFonts w:cs="David" w:hint="cs"/>
          <w:rtl/>
        </w:rPr>
        <w:t xml:space="preserve"> ו</w:t>
      </w:r>
      <w:r w:rsidR="004E7913" w:rsidRPr="00470E1F">
        <w:rPr>
          <w:rFonts w:cs="David" w:hint="cs"/>
          <w:rtl/>
        </w:rPr>
        <w:t xml:space="preserve">- </w:t>
      </w:r>
      <w:r w:rsidR="00B3365B" w:rsidRPr="00470E1F">
        <w:rPr>
          <w:rFonts w:cs="David"/>
        </w:rPr>
        <w:t>”</w:t>
      </w:r>
      <w:r w:rsidRPr="00470E1F">
        <w:rPr>
          <w:rFonts w:cs="David"/>
        </w:rPr>
        <w:t>art</w:t>
      </w:r>
      <w:r w:rsidR="00B3365B" w:rsidRPr="00470E1F">
        <w:rPr>
          <w:rFonts w:cs="David"/>
        </w:rPr>
        <w:t xml:space="preserve"> proper</w:t>
      </w:r>
      <w:r w:rsidRPr="00470E1F">
        <w:rPr>
          <w:rFonts w:cs="David"/>
        </w:rPr>
        <w:t>”</w:t>
      </w:r>
      <w:r w:rsidRPr="00470E1F">
        <w:rPr>
          <w:rFonts w:cs="David" w:hint="cs"/>
          <w:rtl/>
        </w:rPr>
        <w:t xml:space="preserve"> כאשר</w:t>
      </w:r>
      <w:r w:rsidR="00B3365B" w:rsidRPr="00470E1F">
        <w:rPr>
          <w:rFonts w:cs="David" w:hint="cs"/>
          <w:rtl/>
        </w:rPr>
        <w:t xml:space="preserve"> האחרונה הינה אומנות אשר נוצרה על ידי אומנים </w:t>
      </w:r>
      <w:r w:rsidR="008F16D7" w:rsidRPr="00470E1F">
        <w:rPr>
          <w:rFonts w:cs="David" w:hint="cs"/>
          <w:rtl/>
        </w:rPr>
        <w:t>אמתיים</w:t>
      </w:r>
      <w:r w:rsidR="00B3365B" w:rsidRPr="00470E1F">
        <w:rPr>
          <w:rFonts w:cs="David" w:hint="cs"/>
          <w:rtl/>
        </w:rPr>
        <w:t xml:space="preserve"> באופן מקורי,</w:t>
      </w:r>
      <w:r w:rsidRPr="00470E1F">
        <w:rPr>
          <w:rFonts w:cs="David" w:hint="cs"/>
          <w:rtl/>
        </w:rPr>
        <w:t xml:space="preserve"> </w:t>
      </w:r>
      <w:r w:rsidR="00B3365B" w:rsidRPr="00470E1F">
        <w:rPr>
          <w:rFonts w:cs="David" w:hint="cs"/>
          <w:rtl/>
        </w:rPr>
        <w:t>ו</w:t>
      </w:r>
      <w:r w:rsidRPr="00470E1F">
        <w:rPr>
          <w:rFonts w:cs="David" w:hint="cs"/>
          <w:rtl/>
        </w:rPr>
        <w:t>הראשונה מבוססת במהותה על ק</w:t>
      </w:r>
      <w:r w:rsidR="00B3365B" w:rsidRPr="00470E1F">
        <w:rPr>
          <w:rFonts w:cs="David" w:hint="cs"/>
          <w:rtl/>
        </w:rPr>
        <w:t xml:space="preserve">לישאות ופראזות מוכנות מראש אשר היו לפני כן חלק מ- </w:t>
      </w:r>
      <w:r w:rsidRPr="00470E1F">
        <w:rPr>
          <w:rFonts w:cs="David"/>
        </w:rPr>
        <w:t>”proper art”</w:t>
      </w:r>
      <w:r w:rsidRPr="00470E1F">
        <w:rPr>
          <w:rFonts w:cs="David" w:hint="cs"/>
          <w:rtl/>
        </w:rPr>
        <w:t xml:space="preserve"> והשימוש מחדש בהן הפך אותן ל</w:t>
      </w:r>
      <w:r w:rsidRPr="00470E1F">
        <w:rPr>
          <w:rFonts w:cs="David"/>
        </w:rPr>
        <w:t>false art</w:t>
      </w:r>
      <w:r w:rsidR="00DB755A" w:rsidRPr="00470E1F">
        <w:rPr>
          <w:rStyle w:val="FootnoteReference"/>
          <w:rFonts w:cs="David"/>
          <w:rtl/>
        </w:rPr>
        <w:footnoteReference w:id="21"/>
      </w:r>
      <w:r w:rsidR="00DB755A" w:rsidRPr="00470E1F">
        <w:rPr>
          <w:rFonts w:cs="David" w:hint="cs"/>
          <w:rtl/>
        </w:rPr>
        <w:t>. הסוציולוג הווארד בקר (</w:t>
      </w:r>
      <w:r w:rsidR="00DB755A" w:rsidRPr="00470E1F">
        <w:rPr>
          <w:rFonts w:cs="David"/>
        </w:rPr>
        <w:t>Howard Becker</w:t>
      </w:r>
      <w:r w:rsidR="00DB755A" w:rsidRPr="00470E1F">
        <w:rPr>
          <w:rFonts w:cs="David" w:hint="cs"/>
          <w:rtl/>
        </w:rPr>
        <w:t>) מציין כי קונבנציות משותפות הן תמי</w:t>
      </w:r>
      <w:r w:rsidR="00C05E3A" w:rsidRPr="00470E1F">
        <w:rPr>
          <w:rFonts w:cs="David" w:hint="cs"/>
          <w:rtl/>
        </w:rPr>
        <w:t>ד בשימוש אמנים הנעזרים בהן כ</w:t>
      </w:r>
      <w:r w:rsidR="00DB755A" w:rsidRPr="00470E1F">
        <w:rPr>
          <w:rFonts w:cs="David" w:hint="cs"/>
          <w:rtl/>
        </w:rPr>
        <w:t>תקשורת עם הקהל</w:t>
      </w:r>
      <w:r w:rsidR="00DB755A" w:rsidRPr="00470E1F">
        <w:rPr>
          <w:rStyle w:val="FootnoteReference"/>
          <w:rFonts w:cs="David"/>
          <w:rtl/>
        </w:rPr>
        <w:footnoteReference w:id="22"/>
      </w:r>
      <w:r w:rsidR="00DB755A" w:rsidRPr="00470E1F">
        <w:rPr>
          <w:rFonts w:cs="David" w:hint="cs"/>
          <w:rtl/>
        </w:rPr>
        <w:t xml:space="preserve">. מכיוון שג'אז הינו אומנות מתהווה המשלבת מספר אנשים (הנגנים והקהל, הנגנים עם עצמם), ישנו צורך מובהק ביצירת שפה משותפת בעלת חוקים משותפים </w:t>
      </w:r>
      <w:r w:rsidR="008F16D7" w:rsidRPr="00470E1F">
        <w:rPr>
          <w:rFonts w:cs="David" w:hint="cs"/>
          <w:rtl/>
        </w:rPr>
        <w:t>מסוימים</w:t>
      </w:r>
      <w:r w:rsidR="00DB755A" w:rsidRPr="00470E1F">
        <w:rPr>
          <w:rFonts w:cs="David" w:hint="cs"/>
          <w:rtl/>
        </w:rPr>
        <w:t xml:space="preserve"> על מנת שהתקשורת בין כולם תהיה ברורה. מבחינה זו, החוקים, כמו בשפה מדוברת, ה</w:t>
      </w:r>
      <w:r w:rsidR="00C05E3A" w:rsidRPr="00470E1F">
        <w:rPr>
          <w:rFonts w:cs="David" w:hint="cs"/>
          <w:rtl/>
        </w:rPr>
        <w:t>י</w:t>
      </w:r>
      <w:r w:rsidR="00DB755A" w:rsidRPr="00470E1F">
        <w:rPr>
          <w:rFonts w:cs="David" w:hint="cs"/>
          <w:rtl/>
        </w:rPr>
        <w:t>נם חוקים החלים על הרכבת רכיבי השפה הבסיסיים (אותיות מול תווים, מילים מול תווים המנוגנים כנגד אקורד).</w:t>
      </w:r>
    </w:p>
    <w:p w14:paraId="51E9392B" w14:textId="0A8ADF8A" w:rsidR="00ED4261" w:rsidRPr="00470E1F" w:rsidRDefault="00B3700A" w:rsidP="006A47A7">
      <w:pPr>
        <w:bidi/>
        <w:spacing w:line="480" w:lineRule="auto"/>
        <w:jc w:val="both"/>
        <w:rPr>
          <w:rFonts w:cs="David"/>
          <w:b/>
          <w:bCs/>
          <w:u w:val="single"/>
          <w:rtl/>
        </w:rPr>
      </w:pPr>
      <w:r w:rsidRPr="00470E1F">
        <w:rPr>
          <w:rFonts w:cs="David" w:hint="cs"/>
          <w:b/>
          <w:bCs/>
          <w:u w:val="single"/>
          <w:rtl/>
        </w:rPr>
        <w:t>ההיבט</w:t>
      </w:r>
      <w:r w:rsidR="00ED4261" w:rsidRPr="00470E1F">
        <w:rPr>
          <w:rFonts w:cs="David" w:hint="cs"/>
          <w:b/>
          <w:bCs/>
          <w:u w:val="single"/>
          <w:rtl/>
        </w:rPr>
        <w:t xml:space="preserve"> הסוציולוגי</w:t>
      </w:r>
    </w:p>
    <w:p w14:paraId="703EBF80" w14:textId="533951C1" w:rsidR="002C2B45" w:rsidRPr="00470E1F" w:rsidRDefault="002C2B45" w:rsidP="00D64293">
      <w:pPr>
        <w:bidi/>
        <w:spacing w:line="480" w:lineRule="auto"/>
        <w:jc w:val="both"/>
        <w:rPr>
          <w:rFonts w:cs="David"/>
          <w:rtl/>
        </w:rPr>
      </w:pPr>
      <w:r w:rsidRPr="00470E1F">
        <w:rPr>
          <w:rFonts w:cs="David" w:hint="cs"/>
          <w:rtl/>
        </w:rPr>
        <w:t xml:space="preserve">ומה לגבי היחסים הבין אישיים בעת נגינה? ללא ספק ג'אז הינו סגנון המצריך תקשורת מלאה ורציפה בין המשתתפים. ראשית, באין מנצח יש צורך אקוטי </w:t>
      </w:r>
      <w:r w:rsidR="00D64293" w:rsidRPr="00470E1F">
        <w:rPr>
          <w:rFonts w:cs="David" w:hint="cs"/>
          <w:rtl/>
        </w:rPr>
        <w:t>ביצירת תקשורת בין הנגנים</w:t>
      </w:r>
      <w:r w:rsidRPr="00470E1F">
        <w:rPr>
          <w:rFonts w:cs="David" w:hint="cs"/>
          <w:rtl/>
        </w:rPr>
        <w:t xml:space="preserve"> על מנת שכולם ינגנו בתיאום </w:t>
      </w:r>
      <w:r w:rsidRPr="00470E1F">
        <w:rPr>
          <w:rFonts w:cs="David" w:hint="cs"/>
          <w:rtl/>
        </w:rPr>
        <w:lastRenderedPageBreak/>
        <w:t>מבחינה ריתמית ודינמית. אם אין מי שיכתיב את האלמנטים האלה לכלל הנגנים</w:t>
      </w:r>
      <w:r w:rsidR="00D64293" w:rsidRPr="00470E1F">
        <w:rPr>
          <w:rFonts w:cs="David" w:hint="cs"/>
          <w:rtl/>
        </w:rPr>
        <w:t>,</w:t>
      </w:r>
      <w:r w:rsidRPr="00470E1F">
        <w:rPr>
          <w:rFonts w:cs="David" w:hint="cs"/>
          <w:rtl/>
        </w:rPr>
        <w:t xml:space="preserve"> אין מנוס מהצורך ליצור הבנה משותפת של המצב הקיים בכל רגע ולהתנהג בהתאם. כמו כן, יכולים להיות מצבים בהם יחליט משתתף בעת לקיחת סולו לשנות במ</w:t>
      </w:r>
      <w:r w:rsidR="00D64293" w:rsidRPr="00470E1F">
        <w:rPr>
          <w:rFonts w:cs="David" w:hint="cs"/>
          <w:rtl/>
        </w:rPr>
        <w:t xml:space="preserve">ידה </w:t>
      </w:r>
      <w:r w:rsidR="00263A23" w:rsidRPr="00470E1F">
        <w:rPr>
          <w:rFonts w:cs="David" w:hint="cs"/>
          <w:rtl/>
        </w:rPr>
        <w:t>מסוימת</w:t>
      </w:r>
      <w:r w:rsidR="00D64293" w:rsidRPr="00470E1F">
        <w:rPr>
          <w:rFonts w:cs="David" w:hint="cs"/>
          <w:rtl/>
        </w:rPr>
        <w:t xml:space="preserve"> את אופי הנגינה</w:t>
      </w:r>
      <w:r w:rsidRPr="00470E1F">
        <w:rPr>
          <w:rFonts w:cs="David" w:hint="cs"/>
          <w:rtl/>
        </w:rPr>
        <w:t>. למשל</w:t>
      </w:r>
      <w:r w:rsidR="00D64293" w:rsidRPr="00470E1F">
        <w:rPr>
          <w:rFonts w:cs="David" w:hint="cs"/>
          <w:rtl/>
        </w:rPr>
        <w:t>, נגן הסולו מחליט לנגן</w:t>
      </w:r>
      <w:r w:rsidRPr="00470E1F">
        <w:rPr>
          <w:rFonts w:cs="David" w:hint="cs"/>
          <w:rtl/>
        </w:rPr>
        <w:t xml:space="preserve"> בדינמיקה נמוכה מאוד או לעבור לתחושה של מהירות כפולה (נגינת "</w:t>
      </w:r>
      <w:r w:rsidRPr="00470E1F">
        <w:rPr>
          <w:rFonts w:cs="David"/>
        </w:rPr>
        <w:t>double time</w:t>
      </w:r>
      <w:r w:rsidRPr="00470E1F">
        <w:rPr>
          <w:rFonts w:cs="David" w:hint="cs"/>
          <w:rtl/>
        </w:rPr>
        <w:t xml:space="preserve">"), </w:t>
      </w:r>
      <w:r w:rsidR="00D64293" w:rsidRPr="00470E1F">
        <w:rPr>
          <w:rFonts w:cs="David" w:hint="cs"/>
          <w:rtl/>
        </w:rPr>
        <w:t>ו</w:t>
      </w:r>
      <w:r w:rsidRPr="00470E1F">
        <w:rPr>
          <w:rFonts w:cs="David" w:hint="cs"/>
          <w:rtl/>
        </w:rPr>
        <w:t>על</w:t>
      </w:r>
      <w:r w:rsidR="00D64293" w:rsidRPr="00470E1F">
        <w:rPr>
          <w:rFonts w:cs="David" w:hint="cs"/>
          <w:rtl/>
        </w:rPr>
        <w:t xml:space="preserve"> שאר הנגנים להבין זאת ולהתאים</w:t>
      </w:r>
      <w:r w:rsidRPr="00470E1F">
        <w:rPr>
          <w:rFonts w:cs="David" w:hint="cs"/>
          <w:rtl/>
        </w:rPr>
        <w:t xml:space="preserve"> עצמם בו ברגע. ב</w:t>
      </w:r>
      <w:r w:rsidR="00E227D6" w:rsidRPr="00470E1F">
        <w:rPr>
          <w:rFonts w:cs="David" w:hint="cs"/>
          <w:rtl/>
        </w:rPr>
        <w:t>בדיקה</w:t>
      </w:r>
      <w:r w:rsidRPr="00470E1F">
        <w:rPr>
          <w:rFonts w:cs="David" w:hint="cs"/>
          <w:rtl/>
        </w:rPr>
        <w:t xml:space="preserve"> שבוצע</w:t>
      </w:r>
      <w:r w:rsidR="00E227D6" w:rsidRPr="00470E1F">
        <w:rPr>
          <w:rFonts w:cs="David" w:hint="cs"/>
          <w:rtl/>
        </w:rPr>
        <w:t>ה</w:t>
      </w:r>
      <w:r w:rsidRPr="00470E1F">
        <w:rPr>
          <w:rFonts w:cs="David" w:hint="cs"/>
          <w:rtl/>
        </w:rPr>
        <w:t xml:space="preserve"> על ידי מיכאל </w:t>
      </w:r>
      <w:r w:rsidR="00D64293" w:rsidRPr="00470E1F">
        <w:rPr>
          <w:rFonts w:cs="David" w:hint="cs"/>
          <w:rtl/>
        </w:rPr>
        <w:t>ש</w:t>
      </w:r>
      <w:r w:rsidR="00E227D6" w:rsidRPr="00470E1F">
        <w:rPr>
          <w:rFonts w:cs="David" w:hint="cs"/>
          <w:rtl/>
        </w:rPr>
        <w:t xml:space="preserve">חובר </w:t>
      </w:r>
      <w:r w:rsidR="00ED4261" w:rsidRPr="00470E1F">
        <w:rPr>
          <w:rFonts w:cs="David" w:hint="cs"/>
          <w:rtl/>
        </w:rPr>
        <w:t>(</w:t>
      </w:r>
      <w:r w:rsidR="00E227D6" w:rsidRPr="00470E1F">
        <w:rPr>
          <w:rFonts w:cs="David"/>
        </w:rPr>
        <w:t>Michael F. Schober</w:t>
      </w:r>
      <w:r w:rsidR="00ED4261" w:rsidRPr="00470E1F">
        <w:rPr>
          <w:rFonts w:cs="David" w:hint="cs"/>
          <w:rtl/>
        </w:rPr>
        <w:t>)</w:t>
      </w:r>
      <w:r w:rsidR="00E227D6" w:rsidRPr="00470E1F">
        <w:rPr>
          <w:rFonts w:cs="David" w:hint="cs"/>
          <w:rtl/>
        </w:rPr>
        <w:t xml:space="preserve"> ונטע שפירו </w:t>
      </w:r>
      <w:r w:rsidR="00ED4261" w:rsidRPr="00470E1F">
        <w:rPr>
          <w:rFonts w:cs="David" w:hint="cs"/>
          <w:rtl/>
        </w:rPr>
        <w:t>(</w:t>
      </w:r>
      <w:r w:rsidR="00E227D6" w:rsidRPr="00470E1F">
        <w:rPr>
          <w:rFonts w:cs="David"/>
        </w:rPr>
        <w:t>Neta Spiro</w:t>
      </w:r>
      <w:r w:rsidR="00ED4261" w:rsidRPr="00470E1F">
        <w:rPr>
          <w:rFonts w:cs="David" w:hint="cs"/>
          <w:rtl/>
        </w:rPr>
        <w:t>)</w:t>
      </w:r>
      <w:r w:rsidR="00E227D6" w:rsidRPr="00470E1F">
        <w:rPr>
          <w:rFonts w:cs="David" w:hint="cs"/>
          <w:rtl/>
        </w:rPr>
        <w:t xml:space="preserve"> ל</w:t>
      </w:r>
      <w:r w:rsidR="00D64293" w:rsidRPr="00470E1F">
        <w:rPr>
          <w:rFonts w:cs="David" w:hint="cs"/>
          <w:rtl/>
        </w:rPr>
        <w:t xml:space="preserve">קראת </w:t>
      </w:r>
      <w:r w:rsidR="00E227D6" w:rsidRPr="00470E1F">
        <w:rPr>
          <w:rFonts w:cs="David" w:hint="cs"/>
          <w:rtl/>
        </w:rPr>
        <w:t>כנס בנושא מדעי הביצוע</w:t>
      </w:r>
      <w:r w:rsidR="00E227D6" w:rsidRPr="00470E1F">
        <w:rPr>
          <w:rStyle w:val="FootnoteReference"/>
          <w:rFonts w:cs="David"/>
          <w:rtl/>
        </w:rPr>
        <w:footnoteReference w:id="23"/>
      </w:r>
      <w:r w:rsidR="00D64293" w:rsidRPr="00470E1F">
        <w:rPr>
          <w:rFonts w:cs="David" w:hint="cs"/>
          <w:rtl/>
        </w:rPr>
        <w:t>, הם בדקו</w:t>
      </w:r>
      <w:r w:rsidR="00E227D6" w:rsidRPr="00470E1F">
        <w:rPr>
          <w:rFonts w:cs="David" w:hint="cs"/>
          <w:rtl/>
        </w:rPr>
        <w:t xml:space="preserve"> עד כמה שני נגני ג'אז מקצועיים</w:t>
      </w:r>
      <w:r w:rsidR="008D2204" w:rsidRPr="00470E1F">
        <w:rPr>
          <w:rFonts w:cs="David" w:hint="cs"/>
          <w:rtl/>
        </w:rPr>
        <w:t xml:space="preserve"> (סקסופוניסט ופסנתרן)</w:t>
      </w:r>
      <w:r w:rsidR="00E227D6" w:rsidRPr="00470E1F">
        <w:rPr>
          <w:rFonts w:cs="David" w:hint="cs"/>
          <w:rtl/>
        </w:rPr>
        <w:t xml:space="preserve"> שלא נפגשו בעבר</w:t>
      </w:r>
      <w:r w:rsidR="00D64293" w:rsidRPr="00470E1F">
        <w:rPr>
          <w:rFonts w:cs="David" w:hint="cs"/>
          <w:rtl/>
        </w:rPr>
        <w:t>,</w:t>
      </w:r>
      <w:r w:rsidR="00E227D6" w:rsidRPr="00470E1F">
        <w:rPr>
          <w:rFonts w:cs="David" w:hint="cs"/>
          <w:rtl/>
        </w:rPr>
        <w:t xml:space="preserve"> חולקים את אותה ההבנה לגבי ביצוע משותף</w:t>
      </w:r>
      <w:r w:rsidR="00FD1F58" w:rsidRPr="00470E1F">
        <w:rPr>
          <w:rFonts w:cs="David" w:hint="cs"/>
          <w:rtl/>
        </w:rPr>
        <w:t xml:space="preserve"> של נגינת ג'אז</w:t>
      </w:r>
      <w:r w:rsidR="00E227D6" w:rsidRPr="00470E1F">
        <w:rPr>
          <w:rFonts w:cs="David" w:hint="cs"/>
          <w:rtl/>
        </w:rPr>
        <w:t>.</w:t>
      </w:r>
      <w:r w:rsidR="00FD1F58" w:rsidRPr="00470E1F">
        <w:rPr>
          <w:rFonts w:cs="David" w:hint="cs"/>
          <w:rtl/>
        </w:rPr>
        <w:t xml:space="preserve"> לאחר ביצוע מספר קטעים והקלטתם</w:t>
      </w:r>
      <w:r w:rsidR="00D64293" w:rsidRPr="00470E1F">
        <w:rPr>
          <w:rFonts w:cs="David" w:hint="cs"/>
          <w:rtl/>
        </w:rPr>
        <w:t>,</w:t>
      </w:r>
      <w:r w:rsidR="00FD1F58" w:rsidRPr="00470E1F">
        <w:rPr>
          <w:rFonts w:cs="David" w:hint="cs"/>
          <w:rtl/>
        </w:rPr>
        <w:t xml:space="preserve"> נשאלו הנגנים מספר שאלות בנפרד לגבי הביצוע. בין היתר נשאלו לגבי איך הם ידעו מה הדבר הבא שעליהם לעשות</w:t>
      </w:r>
      <w:r w:rsidR="00D64293" w:rsidRPr="00470E1F">
        <w:rPr>
          <w:rFonts w:cs="David" w:hint="cs"/>
          <w:rtl/>
        </w:rPr>
        <w:t xml:space="preserve">, </w:t>
      </w:r>
      <w:r w:rsidR="00FD1F58" w:rsidRPr="00470E1F">
        <w:rPr>
          <w:rFonts w:cs="David" w:hint="cs"/>
          <w:rtl/>
        </w:rPr>
        <w:t>האם היה מ</w:t>
      </w:r>
      <w:r w:rsidR="00D64293" w:rsidRPr="00470E1F">
        <w:rPr>
          <w:rFonts w:cs="David" w:hint="cs"/>
          <w:rtl/>
        </w:rPr>
        <w:t>י</w:t>
      </w:r>
      <w:r w:rsidR="00FD1F58" w:rsidRPr="00470E1F">
        <w:rPr>
          <w:rFonts w:cs="David" w:hint="cs"/>
          <w:rtl/>
        </w:rPr>
        <w:t xml:space="preserve">שהו אשר הוביל את הנגינה והאם זה השתנה לאורך הביצוע. </w:t>
      </w:r>
      <w:r w:rsidR="00035AFC" w:rsidRPr="00470E1F">
        <w:rPr>
          <w:rFonts w:cs="David" w:hint="cs"/>
          <w:rtl/>
        </w:rPr>
        <w:t>התוצאות הראו תחילה הסכמה רחבה לגבי כל השאלות שהיו יכולות להתפרש ל</w:t>
      </w:r>
      <w:r w:rsidR="00D64293" w:rsidRPr="00470E1F">
        <w:rPr>
          <w:rFonts w:cs="David" w:hint="cs"/>
          <w:rtl/>
        </w:rPr>
        <w:t>גבי מספר</w:t>
      </w:r>
      <w:r w:rsidR="00035AFC" w:rsidRPr="00470E1F">
        <w:rPr>
          <w:rFonts w:cs="David" w:hint="cs"/>
          <w:rtl/>
        </w:rPr>
        <w:t xml:space="preserve"> אירועים שונים כמו "איך הייתה התחושה הכללי</w:t>
      </w:r>
      <w:r w:rsidR="006C0AC7" w:rsidRPr="00470E1F">
        <w:rPr>
          <w:rFonts w:cs="David" w:hint="cs"/>
          <w:rtl/>
        </w:rPr>
        <w:t>ת לגבי הביצוע?". אך בדיקה פרטנית יותר</w:t>
      </w:r>
      <w:r w:rsidR="00035AFC" w:rsidRPr="00470E1F">
        <w:rPr>
          <w:rFonts w:cs="David" w:hint="cs"/>
          <w:rtl/>
        </w:rPr>
        <w:t xml:space="preserve"> מראה חוסר התאמה מפתיע לגבי </w:t>
      </w:r>
      <w:r w:rsidR="008D2204" w:rsidRPr="00470E1F">
        <w:rPr>
          <w:rFonts w:cs="David" w:hint="cs"/>
          <w:rtl/>
        </w:rPr>
        <w:t>אלמנטים יותר נקודתיים. לדוגמה</w:t>
      </w:r>
      <w:r w:rsidR="006C0AC7" w:rsidRPr="00470E1F">
        <w:rPr>
          <w:rFonts w:cs="David" w:hint="cs"/>
          <w:rtl/>
        </w:rPr>
        <w:t>,</w:t>
      </w:r>
      <w:r w:rsidR="008D2204" w:rsidRPr="00470E1F">
        <w:rPr>
          <w:rFonts w:cs="David" w:hint="cs"/>
          <w:rtl/>
        </w:rPr>
        <w:t xml:space="preserve"> אחד </w:t>
      </w:r>
      <w:r w:rsidR="006C0AC7" w:rsidRPr="00470E1F">
        <w:rPr>
          <w:rFonts w:cs="David" w:hint="cs"/>
          <w:rtl/>
        </w:rPr>
        <w:t xml:space="preserve">מהם חשב שהפתיחה של הפסנתר </w:t>
      </w:r>
      <w:r w:rsidR="00263A23" w:rsidRPr="00470E1F">
        <w:rPr>
          <w:rFonts w:cs="David" w:hint="cs"/>
          <w:rtl/>
        </w:rPr>
        <w:t>הייתה</w:t>
      </w:r>
      <w:r w:rsidR="006C0AC7" w:rsidRPr="00470E1F">
        <w:rPr>
          <w:rFonts w:cs="David" w:hint="cs"/>
          <w:rtl/>
        </w:rPr>
        <w:t xml:space="preserve"> טובה בעוד שה</w:t>
      </w:r>
      <w:r w:rsidR="008D2204" w:rsidRPr="00470E1F">
        <w:rPr>
          <w:rFonts w:cs="David" w:hint="cs"/>
          <w:rtl/>
        </w:rPr>
        <w:t>שני חשב שאחד האקורדים של הפסנתר בפתיחה לא היה במקום. או</w:t>
      </w:r>
      <w:r w:rsidR="006C0AC7" w:rsidRPr="00470E1F">
        <w:rPr>
          <w:rFonts w:cs="David" w:hint="cs"/>
          <w:rtl/>
        </w:rPr>
        <w:t>, לגבי ביצוע ספציפי שה</w:t>
      </w:r>
      <w:r w:rsidR="008D2204" w:rsidRPr="00470E1F">
        <w:rPr>
          <w:rFonts w:cs="David" w:hint="cs"/>
          <w:rtl/>
        </w:rPr>
        <w:t>אחד חשב שהיה הרבה פחות טוב מ</w:t>
      </w:r>
      <w:r w:rsidR="006C0AC7" w:rsidRPr="00470E1F">
        <w:rPr>
          <w:rFonts w:cs="David" w:hint="cs"/>
          <w:rtl/>
        </w:rPr>
        <w:t>אשר מה ש</w:t>
      </w:r>
      <w:r w:rsidR="008D2204" w:rsidRPr="00470E1F">
        <w:rPr>
          <w:rFonts w:cs="David" w:hint="cs"/>
          <w:rtl/>
        </w:rPr>
        <w:t>השני חשב. עוד יותר מפתיע חוסר ההסכמה לגבי הבנה משותפת של איר</w:t>
      </w:r>
      <w:r w:rsidR="006C0AC7" w:rsidRPr="00470E1F">
        <w:rPr>
          <w:rFonts w:cs="David" w:hint="cs"/>
          <w:rtl/>
        </w:rPr>
        <w:t>ועים נקודתיים. לדוגמה, בעוד ש</w:t>
      </w:r>
      <w:r w:rsidR="008D2204" w:rsidRPr="00470E1F">
        <w:rPr>
          <w:rFonts w:cs="David" w:hint="cs"/>
          <w:rtl/>
        </w:rPr>
        <w:t>אחד חשב שהסקסופוניסט הצליח להבין שהפסנתרן ביצע תחליפי אקורדים</w:t>
      </w:r>
      <w:r w:rsidR="006C0AC7" w:rsidRPr="00470E1F">
        <w:rPr>
          <w:rFonts w:cs="David" w:hint="cs"/>
          <w:rtl/>
        </w:rPr>
        <w:t xml:space="preserve">, </w:t>
      </w:r>
      <w:r w:rsidR="008D2204" w:rsidRPr="00470E1F">
        <w:rPr>
          <w:rFonts w:cs="David" w:hint="cs"/>
          <w:rtl/>
        </w:rPr>
        <w:t>השני חשב שהוא לא היה בסולם הנכון.</w:t>
      </w:r>
    </w:p>
    <w:p w14:paraId="578293B3" w14:textId="278D65FB" w:rsidR="008D2204" w:rsidRPr="00470E1F" w:rsidRDefault="00D26C24" w:rsidP="008B6C90">
      <w:pPr>
        <w:bidi/>
        <w:spacing w:line="480" w:lineRule="auto"/>
        <w:jc w:val="both"/>
        <w:rPr>
          <w:rFonts w:cs="David"/>
          <w:rtl/>
        </w:rPr>
      </w:pPr>
      <w:r w:rsidRPr="00470E1F">
        <w:rPr>
          <w:rFonts w:cs="David" w:hint="cs"/>
          <w:rtl/>
        </w:rPr>
        <w:t>יש לזכור כי זו</w:t>
      </w:r>
      <w:r w:rsidR="008D2204" w:rsidRPr="00470E1F">
        <w:rPr>
          <w:rFonts w:cs="David" w:hint="cs"/>
          <w:rtl/>
        </w:rPr>
        <w:t xml:space="preserve"> בדיקה של מקרה אחד. ובכל זאת ניתן לראות עד כמה קשה לשני נגנים שלא מכירים לפני זה</w:t>
      </w:r>
      <w:r w:rsidRPr="00470E1F">
        <w:rPr>
          <w:rFonts w:cs="David" w:hint="cs"/>
          <w:rtl/>
        </w:rPr>
        <w:t xml:space="preserve"> את זה,</w:t>
      </w:r>
      <w:r w:rsidR="008D2204" w:rsidRPr="00470E1F">
        <w:rPr>
          <w:rFonts w:cs="David" w:hint="cs"/>
          <w:rtl/>
        </w:rPr>
        <w:t xml:space="preserve"> להיות מסוגלים לתקשר בינ</w:t>
      </w:r>
      <w:r w:rsidRPr="00470E1F">
        <w:rPr>
          <w:rFonts w:cs="David" w:hint="cs"/>
          <w:rtl/>
        </w:rPr>
        <w:t>י</w:t>
      </w:r>
      <w:r w:rsidR="008D2204" w:rsidRPr="00470E1F">
        <w:rPr>
          <w:rFonts w:cs="David" w:hint="cs"/>
          <w:rtl/>
        </w:rPr>
        <w:t>הם מוזיקלית ולהגיע להבנה משותפת במהלך הביצוע. הנגינה עצמה בכללותה נחשבה על ידי הנבדקים כביצוע טוב גם אם לא הייתה הבנה משותפת ומלאה בין המשתתפים. בדיקה זו מדגישה עד כמה "כל האופציות פתוחות" בביצוע ג'אז. אי אפשר לדעת לאן ה"שיחה" תתקדם.</w:t>
      </w:r>
    </w:p>
    <w:p w14:paraId="217B8CB1" w14:textId="7561211F" w:rsidR="008D2204" w:rsidRPr="00470E1F" w:rsidRDefault="008D2204" w:rsidP="008B6C90">
      <w:pPr>
        <w:bidi/>
        <w:spacing w:line="480" w:lineRule="auto"/>
        <w:jc w:val="both"/>
        <w:rPr>
          <w:rFonts w:cs="David"/>
          <w:rtl/>
        </w:rPr>
      </w:pPr>
      <w:r w:rsidRPr="00470E1F">
        <w:rPr>
          <w:rFonts w:cs="David" w:hint="cs"/>
          <w:rtl/>
        </w:rPr>
        <w:t xml:space="preserve">מעניין לציין בהקשר הזה את </w:t>
      </w:r>
      <w:r w:rsidR="004C0E80" w:rsidRPr="00470E1F">
        <w:rPr>
          <w:rFonts w:cs="David" w:hint="cs"/>
          <w:rtl/>
        </w:rPr>
        <w:t>הג'אם סשן</w:t>
      </w:r>
      <w:r w:rsidR="006335FA" w:rsidRPr="00470E1F">
        <w:rPr>
          <w:rFonts w:cs="David" w:hint="cs"/>
          <w:rtl/>
        </w:rPr>
        <w:t xml:space="preserve"> </w:t>
      </w:r>
      <w:r w:rsidR="0008722D" w:rsidRPr="00470E1F">
        <w:rPr>
          <w:rFonts w:cs="David" w:hint="cs"/>
          <w:rtl/>
        </w:rPr>
        <w:t>שהיווה את אחד הכלים החשובים ביותר בהתפתחות אחד מסגנונות הג'אז החשובים ביותר (הבי-בופ צמח מג'אם סשנים במרתפי מנהטן). הג'אם הסשן הינו צוהר אל הלא נודע אך לרוב כן תחת מגבלות סגנוניות</w:t>
      </w:r>
      <w:r w:rsidR="00ED4261" w:rsidRPr="00470E1F">
        <w:rPr>
          <w:rFonts w:cs="David" w:hint="cs"/>
          <w:rtl/>
        </w:rPr>
        <w:t xml:space="preserve"> ומבניות</w:t>
      </w:r>
      <w:r w:rsidR="0008722D" w:rsidRPr="00470E1F">
        <w:rPr>
          <w:rFonts w:cs="David" w:hint="cs"/>
          <w:rtl/>
        </w:rPr>
        <w:t>.</w:t>
      </w:r>
      <w:r w:rsidR="00ED4261" w:rsidRPr="00470E1F">
        <w:rPr>
          <w:rFonts w:cs="David" w:hint="cs"/>
          <w:rtl/>
        </w:rPr>
        <w:t xml:space="preserve"> ועדיין, למוזיקאי מוכשר מספיק יש חופש כמעט מוחלט. זאת מכיוון שעם כישורים מספקים</w:t>
      </w:r>
      <w:r w:rsidR="00D26C24" w:rsidRPr="00470E1F">
        <w:rPr>
          <w:rFonts w:cs="David" w:hint="cs"/>
          <w:rtl/>
        </w:rPr>
        <w:t>,</w:t>
      </w:r>
      <w:r w:rsidR="00ED4261" w:rsidRPr="00470E1F">
        <w:rPr>
          <w:rFonts w:cs="David" w:hint="cs"/>
          <w:rtl/>
        </w:rPr>
        <w:t xml:space="preserve"> יכול מוזיקאי לשנות לחלוטין את המבנה ההרמוני והמלודי הנתון</w:t>
      </w:r>
      <w:r w:rsidR="00D26C24" w:rsidRPr="00470E1F">
        <w:rPr>
          <w:rFonts w:cs="David" w:hint="cs"/>
          <w:rtl/>
        </w:rPr>
        <w:t>,</w:t>
      </w:r>
      <w:r w:rsidR="00ED4261" w:rsidRPr="00470E1F">
        <w:rPr>
          <w:rFonts w:cs="David" w:hint="cs"/>
          <w:rtl/>
        </w:rPr>
        <w:t xml:space="preserve"> וגם להצליח להעביר את הרעיונות והשינויים שהוא מכיל אל שאר הנגנים המבצעים איתו באותו רגע. כל זאת תוך כדי הישארות בתוך </w:t>
      </w:r>
      <w:r w:rsidR="008F16D7" w:rsidRPr="00470E1F">
        <w:rPr>
          <w:rFonts w:cs="David" w:hint="cs"/>
          <w:rtl/>
        </w:rPr>
        <w:t>הקונצנזוס</w:t>
      </w:r>
      <w:r w:rsidR="00ED4261" w:rsidRPr="00470E1F">
        <w:rPr>
          <w:rFonts w:cs="David" w:hint="cs"/>
          <w:rtl/>
        </w:rPr>
        <w:t xml:space="preserve"> והשפה הג'אזית המבוצעת באותו הזמן.</w:t>
      </w:r>
      <w:r w:rsidR="00C63CF6" w:rsidRPr="00470E1F">
        <w:rPr>
          <w:rFonts w:cs="David" w:hint="cs"/>
          <w:rtl/>
        </w:rPr>
        <w:t xml:space="preserve"> ריקארדו פיניארו (</w:t>
      </w:r>
      <w:r w:rsidR="00C63CF6" w:rsidRPr="00470E1F">
        <w:rPr>
          <w:rFonts w:cs="David"/>
        </w:rPr>
        <w:t xml:space="preserve">Ricardo Nuno Futre </w:t>
      </w:r>
      <w:r w:rsidR="00C63CF6" w:rsidRPr="00470E1F">
        <w:rPr>
          <w:rFonts w:cs="David"/>
        </w:rPr>
        <w:lastRenderedPageBreak/>
        <w:t>Pinherio</w:t>
      </w:r>
      <w:r w:rsidR="00C63CF6" w:rsidRPr="00470E1F">
        <w:rPr>
          <w:rFonts w:cs="David" w:hint="cs"/>
          <w:rtl/>
        </w:rPr>
        <w:t>) פורש במאמרו</w:t>
      </w:r>
      <w:r w:rsidR="00C63CF6" w:rsidRPr="00470E1F">
        <w:rPr>
          <w:rStyle w:val="FootnoteReference"/>
          <w:rFonts w:cs="David"/>
          <w:rtl/>
        </w:rPr>
        <w:footnoteReference w:id="24"/>
      </w:r>
      <w:r w:rsidR="00C63CF6" w:rsidRPr="00470E1F">
        <w:rPr>
          <w:rFonts w:cs="David" w:hint="cs"/>
          <w:rtl/>
        </w:rPr>
        <w:t xml:space="preserve"> את האלמנטים אשר משפיעים על התהליך היצירתי במהלך ג'אם סשן. עם האלמנטים נמנים המקום עצמו בו מבוצע הג'אם סשן, </w:t>
      </w:r>
      <w:r w:rsidR="008F16D7" w:rsidRPr="00470E1F">
        <w:rPr>
          <w:rFonts w:cs="David" w:hint="cs"/>
          <w:rtl/>
        </w:rPr>
        <w:t>האינטראקציה</w:t>
      </w:r>
      <w:r w:rsidR="00C63CF6" w:rsidRPr="00470E1F">
        <w:rPr>
          <w:rFonts w:cs="David" w:hint="cs"/>
          <w:rtl/>
        </w:rPr>
        <w:t xml:space="preserve"> בין המוזיקאים, </w:t>
      </w:r>
      <w:r w:rsidR="008F16D7" w:rsidRPr="00470E1F">
        <w:rPr>
          <w:rFonts w:cs="David" w:hint="cs"/>
          <w:rtl/>
        </w:rPr>
        <w:t>האינטראקציה</w:t>
      </w:r>
      <w:r w:rsidR="00C63CF6" w:rsidRPr="00470E1F">
        <w:rPr>
          <w:rFonts w:cs="David" w:hint="cs"/>
          <w:rtl/>
        </w:rPr>
        <w:t xml:space="preserve"> בין המוזיקאים לקהל ויכולת מוזיקאלית.</w:t>
      </w:r>
    </w:p>
    <w:p w14:paraId="7DF43E22" w14:textId="5A74C6F3" w:rsidR="00C63CF6" w:rsidRPr="00470E1F" w:rsidRDefault="00C63CF6" w:rsidP="00D26C24">
      <w:pPr>
        <w:bidi/>
        <w:spacing w:line="480" w:lineRule="auto"/>
        <w:jc w:val="both"/>
        <w:rPr>
          <w:rFonts w:cs="David"/>
          <w:rtl/>
        </w:rPr>
      </w:pPr>
      <w:r w:rsidRPr="00470E1F">
        <w:rPr>
          <w:rFonts w:cs="David" w:hint="cs"/>
          <w:rtl/>
        </w:rPr>
        <w:t xml:space="preserve">ריקארדו בדק במחקרו ג'אמים בשכונות שונות של מנהטן. כל מקום בעל היסטוריה ואווירה </w:t>
      </w:r>
      <w:r w:rsidR="008F16D7" w:rsidRPr="00470E1F">
        <w:rPr>
          <w:rFonts w:cs="David" w:hint="cs"/>
          <w:rtl/>
        </w:rPr>
        <w:t>ייחודית</w:t>
      </w:r>
      <w:r w:rsidRPr="00470E1F">
        <w:rPr>
          <w:rFonts w:cs="David" w:hint="cs"/>
          <w:rtl/>
        </w:rPr>
        <w:t>, כמו כן גם בעל קהל מוזיקאים ומאזינים ספציפי. קהל זה משפיע לא רק מבחינת צורת הארגון אלא גם מבחינת הגישה לאלתור, הסגנון המבוצע והדרך בה הנגנים מתקשרים. לדוגמה</w:t>
      </w:r>
      <w:r w:rsidR="00D26C24" w:rsidRPr="00470E1F">
        <w:rPr>
          <w:rFonts w:cs="David" w:hint="cs"/>
          <w:rtl/>
        </w:rPr>
        <w:t>,</w:t>
      </w:r>
      <w:r w:rsidRPr="00470E1F">
        <w:rPr>
          <w:rFonts w:cs="David" w:hint="cs"/>
          <w:rtl/>
        </w:rPr>
        <w:t xml:space="preserve"> במועדונים בהארלם התהליך היציר</w:t>
      </w:r>
      <w:r w:rsidR="0085080D" w:rsidRPr="00470E1F">
        <w:rPr>
          <w:rFonts w:cs="David" w:hint="cs"/>
          <w:rtl/>
        </w:rPr>
        <w:t>תי מבוסס במידה רבה על התקשורת בין המוזיקאים</w:t>
      </w:r>
      <w:r w:rsidRPr="00470E1F">
        <w:rPr>
          <w:rFonts w:cs="David" w:hint="cs"/>
          <w:rtl/>
        </w:rPr>
        <w:t xml:space="preserve"> </w:t>
      </w:r>
      <w:r w:rsidR="0085080D" w:rsidRPr="00470E1F">
        <w:rPr>
          <w:rFonts w:cs="David" w:hint="cs"/>
          <w:rtl/>
        </w:rPr>
        <w:t>ו</w:t>
      </w:r>
      <w:r w:rsidRPr="00470E1F">
        <w:rPr>
          <w:rFonts w:cs="David" w:hint="cs"/>
          <w:rtl/>
        </w:rPr>
        <w:t>הקהל.</w:t>
      </w:r>
      <w:r w:rsidR="0085080D" w:rsidRPr="00470E1F">
        <w:rPr>
          <w:rFonts w:cs="David" w:hint="cs"/>
          <w:rtl/>
        </w:rPr>
        <w:t xml:space="preserve"> כמובן</w:t>
      </w:r>
      <w:r w:rsidR="00D26C24" w:rsidRPr="00470E1F">
        <w:rPr>
          <w:rFonts w:cs="David" w:hint="cs"/>
          <w:rtl/>
        </w:rPr>
        <w:t>,</w:t>
      </w:r>
      <w:r w:rsidR="0085080D" w:rsidRPr="00470E1F">
        <w:rPr>
          <w:rFonts w:cs="David" w:hint="cs"/>
          <w:rtl/>
        </w:rPr>
        <w:t xml:space="preserve"> גם לאספקט האקוסטי של המקום יש השפעה מכיוון </w:t>
      </w:r>
      <w:r w:rsidR="00263A23" w:rsidRPr="00470E1F">
        <w:rPr>
          <w:rFonts w:cs="David" w:hint="cs"/>
          <w:rtl/>
        </w:rPr>
        <w:t>שהבלנס</w:t>
      </w:r>
      <w:r w:rsidR="0085080D" w:rsidRPr="00470E1F">
        <w:rPr>
          <w:rFonts w:cs="David" w:hint="cs"/>
          <w:rtl/>
        </w:rPr>
        <w:t xml:space="preserve"> והסאונד של ההופעה משפיע</w:t>
      </w:r>
      <w:r w:rsidR="00D26C24" w:rsidRPr="00470E1F">
        <w:rPr>
          <w:rFonts w:cs="David" w:hint="cs"/>
          <w:rtl/>
        </w:rPr>
        <w:t>ים</w:t>
      </w:r>
      <w:r w:rsidR="0085080D" w:rsidRPr="00470E1F">
        <w:rPr>
          <w:rFonts w:cs="David" w:hint="cs"/>
          <w:rtl/>
        </w:rPr>
        <w:t xml:space="preserve"> על הבחירות </w:t>
      </w:r>
      <w:r w:rsidR="006903F7" w:rsidRPr="00470E1F">
        <w:rPr>
          <w:rFonts w:cs="David" w:hint="cs"/>
          <w:rtl/>
        </w:rPr>
        <w:t>באלתור</w:t>
      </w:r>
      <w:r w:rsidR="0085080D" w:rsidRPr="00470E1F">
        <w:rPr>
          <w:rFonts w:cs="David" w:hint="cs"/>
          <w:rtl/>
        </w:rPr>
        <w:t>. אלמנט חשו</w:t>
      </w:r>
      <w:r w:rsidR="00FE25AA" w:rsidRPr="00470E1F">
        <w:rPr>
          <w:rFonts w:cs="David" w:hint="cs"/>
          <w:rtl/>
        </w:rPr>
        <w:t>ב ביותר הוא התקשורת בין הנגנים. התקשורת מכילה בתוכה החלטות ביצוע ריתמיות, הרמוניות וארגוניות לפני ובמהלך הביצוע. במהלך ביצוע סולו מתבצע תהליך של "משא ומתן" מוזיקאלי של רעיונות מוזיקאליים בין הנגנים השונים. ועל כן</w:t>
      </w:r>
      <w:r w:rsidR="00D26C24" w:rsidRPr="00470E1F">
        <w:rPr>
          <w:rFonts w:cs="David" w:hint="cs"/>
          <w:rtl/>
        </w:rPr>
        <w:t>,</w:t>
      </w:r>
      <w:r w:rsidR="00FE25AA" w:rsidRPr="00470E1F">
        <w:rPr>
          <w:rFonts w:cs="David" w:hint="cs"/>
          <w:rtl/>
        </w:rPr>
        <w:t xml:space="preserve"> זה</w:t>
      </w:r>
      <w:r w:rsidR="00D26C24" w:rsidRPr="00470E1F">
        <w:rPr>
          <w:rFonts w:cs="David" w:hint="cs"/>
          <w:rtl/>
        </w:rPr>
        <w:t>ו</w:t>
      </w:r>
      <w:r w:rsidR="00FE25AA" w:rsidRPr="00470E1F">
        <w:rPr>
          <w:rFonts w:cs="David" w:hint="cs"/>
          <w:rtl/>
        </w:rPr>
        <w:t xml:space="preserve"> אחד האלמנטים המעצבים ביותר את התהליך היצירתי</w:t>
      </w:r>
      <w:r w:rsidR="00D26C24" w:rsidRPr="00470E1F">
        <w:rPr>
          <w:rFonts w:cs="David" w:hint="cs"/>
          <w:rtl/>
        </w:rPr>
        <w:t>,</w:t>
      </w:r>
      <w:r w:rsidR="00FE25AA" w:rsidRPr="00470E1F">
        <w:rPr>
          <w:rFonts w:cs="David" w:hint="cs"/>
          <w:rtl/>
        </w:rPr>
        <w:t xml:space="preserve"> כמעין שיחה מוזיקאלית בין הנגנים. בראיון שביצע ריקארדו עם הקונטרה בסיסט סקוט קולי (</w:t>
      </w:r>
      <w:r w:rsidR="00FE25AA" w:rsidRPr="00470E1F">
        <w:rPr>
          <w:rFonts w:cs="David"/>
        </w:rPr>
        <w:t>Scott Colley</w:t>
      </w:r>
      <w:r w:rsidR="00FE25AA" w:rsidRPr="00470E1F">
        <w:rPr>
          <w:rFonts w:cs="David" w:hint="cs"/>
          <w:rtl/>
        </w:rPr>
        <w:t>) בנושא אמר האחרון:</w:t>
      </w:r>
    </w:p>
    <w:p w14:paraId="2AE933E3" w14:textId="35A32AD0" w:rsidR="00FE25AA" w:rsidRPr="00470E1F" w:rsidRDefault="00FE25AA" w:rsidP="00817A5B">
      <w:pPr>
        <w:spacing w:line="480" w:lineRule="auto"/>
        <w:ind w:left="432" w:right="432"/>
        <w:jc w:val="both"/>
        <w:rPr>
          <w:rFonts w:cs="David"/>
        </w:rPr>
      </w:pPr>
      <w:r w:rsidRPr="00470E1F">
        <w:rPr>
          <w:rFonts w:cs="David"/>
          <w:i/>
          <w:iCs/>
        </w:rPr>
        <w:t>”I know immediately when some of the men I’m playing is listening to me, and that’s the only musicians… to me music is a language so the fundamental… the fundamental thing that I look for in all music is communication, conversation. So it doesn’t matter if the music is written or improvised. That process of hearing each other and reacting to each other is fundamental, so anytime that’s lost I’m not interested in the project. It’s kind of like I wanna have a dialog whether…</w:t>
      </w:r>
      <w:r w:rsidR="00FD23D0" w:rsidRPr="00470E1F">
        <w:rPr>
          <w:rFonts w:cs="David"/>
          <w:i/>
          <w:iCs/>
        </w:rPr>
        <w:t xml:space="preserve"> I</w:t>
      </w:r>
      <w:r w:rsidRPr="00470E1F">
        <w:rPr>
          <w:rFonts w:cs="David"/>
          <w:i/>
          <w:iCs/>
        </w:rPr>
        <w:t xml:space="preserve"> do</w:t>
      </w:r>
      <w:r w:rsidR="00FD23D0" w:rsidRPr="00470E1F">
        <w:rPr>
          <w:rFonts w:cs="David"/>
          <w:i/>
          <w:iCs/>
        </w:rPr>
        <w:t xml:space="preserve"> </w:t>
      </w:r>
      <w:r w:rsidRPr="00470E1F">
        <w:rPr>
          <w:rFonts w:cs="David"/>
          <w:i/>
          <w:iCs/>
        </w:rPr>
        <w:t>not mind playing something simple as a back drop or</w:t>
      </w:r>
      <w:r w:rsidR="00FD23D0" w:rsidRPr="00470E1F">
        <w:rPr>
          <w:rFonts w:cs="David"/>
          <w:i/>
          <w:iCs/>
        </w:rPr>
        <w:t xml:space="preserve"> </w:t>
      </w:r>
      <w:r w:rsidRPr="00470E1F">
        <w:rPr>
          <w:rFonts w:cs="David"/>
          <w:i/>
          <w:iCs/>
        </w:rPr>
        <w:t>something else, but I wanna know that there’s a</w:t>
      </w:r>
      <w:r w:rsidR="00FD23D0" w:rsidRPr="00470E1F">
        <w:rPr>
          <w:rFonts w:cs="David"/>
          <w:i/>
          <w:iCs/>
        </w:rPr>
        <w:t xml:space="preserve"> conversation.</w:t>
      </w:r>
      <w:r w:rsidR="00FD23D0" w:rsidRPr="00470E1F">
        <w:rPr>
          <w:rFonts w:cs="David"/>
        </w:rPr>
        <w:t xml:space="preserve"> </w:t>
      </w:r>
      <w:sdt>
        <w:sdtPr>
          <w:rPr>
            <w:rFonts w:cs="David"/>
          </w:rPr>
          <w:id w:val="1425539147"/>
          <w:citation/>
        </w:sdtPr>
        <w:sdtEndPr/>
        <w:sdtContent>
          <w:r w:rsidR="00FD23D0" w:rsidRPr="00470E1F">
            <w:rPr>
              <w:rFonts w:cs="David"/>
            </w:rPr>
            <w:fldChar w:fldCharType="begin"/>
          </w:r>
          <w:r w:rsidR="00FD23D0" w:rsidRPr="00470E1F">
            <w:rPr>
              <w:rFonts w:cs="David"/>
            </w:rPr>
            <w:instrText xml:space="preserve"> CITATION Sco03 \l 1033 </w:instrText>
          </w:r>
          <w:r w:rsidR="00FD23D0" w:rsidRPr="00470E1F">
            <w:rPr>
              <w:rFonts w:cs="David"/>
            </w:rPr>
            <w:fldChar w:fldCharType="separate"/>
          </w:r>
          <w:r w:rsidR="00271A61" w:rsidRPr="00470E1F">
            <w:rPr>
              <w:rFonts w:cs="David"/>
              <w:noProof/>
            </w:rPr>
            <w:t>(Colley, 2003)</w:t>
          </w:r>
          <w:r w:rsidR="00FD23D0" w:rsidRPr="00470E1F">
            <w:rPr>
              <w:rFonts w:cs="David"/>
            </w:rPr>
            <w:fldChar w:fldCharType="end"/>
          </w:r>
        </w:sdtContent>
      </w:sdt>
      <w:r w:rsidR="00FD23D0" w:rsidRPr="00470E1F">
        <w:rPr>
          <w:rFonts w:cs="David"/>
          <w:i/>
          <w:iCs/>
        </w:rPr>
        <w:t>”</w:t>
      </w:r>
      <w:r w:rsidR="00FD23D0" w:rsidRPr="00470E1F">
        <w:rPr>
          <w:rFonts w:cs="David"/>
        </w:rPr>
        <w:t xml:space="preserve"> </w:t>
      </w:r>
      <w:r w:rsidR="00FD23D0" w:rsidRPr="00470E1F">
        <w:rPr>
          <w:rStyle w:val="FootnoteReference"/>
          <w:rFonts w:cs="David"/>
        </w:rPr>
        <w:footnoteReference w:id="25"/>
      </w:r>
    </w:p>
    <w:p w14:paraId="53D054F2" w14:textId="77501660" w:rsidR="00FD23D0" w:rsidRPr="00470E1F" w:rsidRDefault="00FD23D0" w:rsidP="008B6C90">
      <w:pPr>
        <w:bidi/>
        <w:spacing w:line="480" w:lineRule="auto"/>
        <w:jc w:val="both"/>
        <w:rPr>
          <w:rFonts w:cs="David"/>
          <w:rtl/>
        </w:rPr>
      </w:pPr>
      <w:r w:rsidRPr="00470E1F">
        <w:rPr>
          <w:rFonts w:cs="David" w:hint="cs"/>
          <w:rtl/>
        </w:rPr>
        <w:t xml:space="preserve">התקשורת בין הנגנים לקהל חשובה גם היא. מתוך תצפיות בג'אם סשנים בניו יורק הסיק ריקארדו שתגובות קהל לנעשה על הבמה יוצרות תגובות נגד חזרה מהבמה לקהל. אפילו תגובות ורבליות בין הנגנים חשובות ליצירת תחושת הדיאלוג במהלך הביצוע וחיזוק אווירה זו. האלמנט האחרון הינו המסוגלות המוזיקאלית. כמובן שהאלמנט חשוב על מנת שנגן יוכל לבטא את מחשבותיו בצורה מוזיקלית ולתקשר עם הסובבים אותו. </w:t>
      </w:r>
      <w:r w:rsidRPr="00470E1F">
        <w:rPr>
          <w:rFonts w:cs="David" w:hint="cs"/>
          <w:rtl/>
        </w:rPr>
        <w:lastRenderedPageBreak/>
        <w:t>אך הדבר יוצר גם אמון בין הנגנים השונים, עבודת צוות ומאפשר יצירת אירועים מוזיקליים פנימיים במהלך הביצוע.</w:t>
      </w:r>
    </w:p>
    <w:p w14:paraId="146FE555" w14:textId="2B272A64" w:rsidR="005E1533" w:rsidRPr="00470E1F" w:rsidRDefault="00BE43B4" w:rsidP="008B6C90">
      <w:pPr>
        <w:bidi/>
        <w:spacing w:line="480" w:lineRule="auto"/>
        <w:jc w:val="both"/>
        <w:rPr>
          <w:rFonts w:cs="David"/>
          <w:rtl/>
        </w:rPr>
      </w:pPr>
      <w:r w:rsidRPr="00470E1F">
        <w:rPr>
          <w:rFonts w:cs="David" w:hint="cs"/>
          <w:rtl/>
        </w:rPr>
        <w:t>ככל</w:t>
      </w:r>
      <w:r w:rsidR="00AD1755" w:rsidRPr="00470E1F">
        <w:rPr>
          <w:rFonts w:cs="David" w:hint="cs"/>
          <w:rtl/>
        </w:rPr>
        <w:t>ל,</w:t>
      </w:r>
      <w:r w:rsidRPr="00470E1F">
        <w:rPr>
          <w:rFonts w:cs="David" w:hint="cs"/>
          <w:rtl/>
        </w:rPr>
        <w:t xml:space="preserve"> הג'אם סשן מייצג בצורה אותנטית לחלוטין את עקרון איבוד השליטה ו</w:t>
      </w:r>
      <w:r w:rsidR="00AD1755" w:rsidRPr="00470E1F">
        <w:rPr>
          <w:rFonts w:cs="David" w:hint="cs"/>
          <w:rtl/>
        </w:rPr>
        <w:t>ה</w:t>
      </w:r>
      <w:r w:rsidRPr="00470E1F">
        <w:rPr>
          <w:rFonts w:cs="David" w:hint="cs"/>
          <w:rtl/>
        </w:rPr>
        <w:t>השתלטות מחדש המאפיין את עולם הג'אז.</w:t>
      </w:r>
    </w:p>
    <w:p w14:paraId="3E30BE7B" w14:textId="77777777" w:rsidR="005E1533" w:rsidRPr="00470E1F" w:rsidRDefault="005E1533" w:rsidP="008B6C90">
      <w:pPr>
        <w:spacing w:line="480" w:lineRule="auto"/>
        <w:rPr>
          <w:rFonts w:cs="David"/>
        </w:rPr>
      </w:pPr>
      <w:r w:rsidRPr="00470E1F">
        <w:rPr>
          <w:rFonts w:cs="David"/>
          <w:rtl/>
        </w:rPr>
        <w:br w:type="page"/>
      </w:r>
    </w:p>
    <w:p w14:paraId="6F085424" w14:textId="6DE86C6F" w:rsidR="005E1533" w:rsidRPr="00ED2D44" w:rsidRDefault="008370C6" w:rsidP="008B6C90">
      <w:pPr>
        <w:bidi/>
        <w:spacing w:line="480" w:lineRule="auto"/>
        <w:jc w:val="both"/>
        <w:rPr>
          <w:rFonts w:ascii="Calibri" w:eastAsia="Calibri" w:hAnsi="Calibri" w:cs="David"/>
          <w:b/>
          <w:bCs/>
          <w:sz w:val="26"/>
          <w:szCs w:val="26"/>
          <w:u w:val="single"/>
          <w:rtl/>
        </w:rPr>
      </w:pPr>
      <w:r w:rsidRPr="00ED2D44">
        <w:rPr>
          <w:rFonts w:ascii="Calibri" w:eastAsia="Calibri" w:hAnsi="Calibri" w:cs="David"/>
          <w:b/>
          <w:bCs/>
          <w:sz w:val="26"/>
          <w:szCs w:val="26"/>
          <w:u w:val="single"/>
        </w:rPr>
        <w:lastRenderedPageBreak/>
        <w:t>4</w:t>
      </w:r>
      <w:r w:rsidR="005E1533" w:rsidRPr="00ED2D44">
        <w:rPr>
          <w:rFonts w:ascii="Calibri" w:eastAsia="Calibri" w:hAnsi="Calibri" w:cs="David" w:hint="cs"/>
          <w:b/>
          <w:bCs/>
          <w:sz w:val="26"/>
          <w:szCs w:val="26"/>
          <w:u w:val="single"/>
          <w:rtl/>
        </w:rPr>
        <w:t>. דטרמיניזם וג'אז</w:t>
      </w:r>
    </w:p>
    <w:p w14:paraId="2D90D2A7" w14:textId="4E64E01C" w:rsidR="005E1533" w:rsidRPr="00470E1F" w:rsidRDefault="005E1533" w:rsidP="008B6C90">
      <w:pPr>
        <w:bidi/>
        <w:spacing w:line="480" w:lineRule="auto"/>
        <w:jc w:val="both"/>
        <w:rPr>
          <w:rFonts w:cs="David"/>
          <w:rtl/>
        </w:rPr>
      </w:pPr>
      <w:r w:rsidRPr="00470E1F">
        <w:rPr>
          <w:rFonts w:cs="David" w:hint="cs"/>
          <w:rtl/>
        </w:rPr>
        <w:t xml:space="preserve">עד כה </w:t>
      </w:r>
      <w:r w:rsidR="00764EB4" w:rsidRPr="00470E1F">
        <w:rPr>
          <w:rFonts w:cs="David" w:hint="cs"/>
          <w:rtl/>
        </w:rPr>
        <w:t>הצגתי גישות שונות אשר תומכות ברע</w:t>
      </w:r>
      <w:r w:rsidRPr="00470E1F">
        <w:rPr>
          <w:rFonts w:cs="David" w:hint="cs"/>
          <w:rtl/>
        </w:rPr>
        <w:t xml:space="preserve">יון </w:t>
      </w:r>
      <w:r w:rsidR="00764EB4" w:rsidRPr="00470E1F">
        <w:rPr>
          <w:rFonts w:cs="David" w:hint="cs"/>
          <w:rtl/>
        </w:rPr>
        <w:t>כי סגנון הג'אז מורכב ממקריות. אך</w:t>
      </w:r>
      <w:r w:rsidRPr="00470E1F">
        <w:rPr>
          <w:rFonts w:cs="David" w:hint="cs"/>
          <w:rtl/>
        </w:rPr>
        <w:t xml:space="preserve"> ישנם מחקרים רבים והוכחות בשטח כי כן ניתן לנתח </w:t>
      </w:r>
      <w:r w:rsidR="00764EB4" w:rsidRPr="00470E1F">
        <w:rPr>
          <w:rFonts w:cs="David" w:hint="cs"/>
          <w:rtl/>
        </w:rPr>
        <w:t>ו</w:t>
      </w:r>
      <w:r w:rsidRPr="00470E1F">
        <w:rPr>
          <w:rFonts w:cs="David" w:hint="cs"/>
          <w:rtl/>
        </w:rPr>
        <w:t>לכמת את האלתור בג'אז עד כדי חיזוי. דטרמיניזם הינו ההפך המוחלט מרנדומליות</w:t>
      </w:r>
      <w:r w:rsidR="00764EB4" w:rsidRPr="00470E1F">
        <w:rPr>
          <w:rFonts w:cs="David" w:hint="cs"/>
          <w:rtl/>
        </w:rPr>
        <w:t>,</w:t>
      </w:r>
      <w:r w:rsidRPr="00470E1F">
        <w:rPr>
          <w:rFonts w:cs="David" w:hint="cs"/>
          <w:rtl/>
        </w:rPr>
        <w:t xml:space="preserve"> ועל כן הוכחת קיום אספקטים דטרמיניסטיים בג'אז תבטל את קיום המקריות בסגנון. על כן </w:t>
      </w:r>
      <w:r w:rsidRPr="00470E1F">
        <w:rPr>
          <w:rFonts w:cs="David"/>
          <w:rtl/>
        </w:rPr>
        <w:t xml:space="preserve">ננסה לאתגר את </w:t>
      </w:r>
      <w:r w:rsidRPr="00470E1F">
        <w:rPr>
          <w:rFonts w:cs="David" w:hint="cs"/>
          <w:rtl/>
        </w:rPr>
        <w:t xml:space="preserve">המקריות בג'אז בעזרת הצגת מספר מחקרים הבודקים עד כמה המקריות </w:t>
      </w:r>
      <w:r w:rsidR="00764EB4" w:rsidRPr="00470E1F">
        <w:rPr>
          <w:rFonts w:cs="David" w:hint="cs"/>
          <w:rtl/>
        </w:rPr>
        <w:t xml:space="preserve">אכן </w:t>
      </w:r>
      <w:r w:rsidRPr="00470E1F">
        <w:rPr>
          <w:rFonts w:cs="David" w:hint="cs"/>
          <w:rtl/>
        </w:rPr>
        <w:t>קיימת בג'אז. או אף</w:t>
      </w:r>
      <w:r w:rsidR="00764EB4" w:rsidRPr="00470E1F">
        <w:rPr>
          <w:rFonts w:cs="David" w:hint="cs"/>
          <w:rtl/>
        </w:rPr>
        <w:t>,</w:t>
      </w:r>
      <w:r w:rsidRPr="00470E1F">
        <w:rPr>
          <w:rFonts w:cs="David" w:hint="cs"/>
          <w:rtl/>
        </w:rPr>
        <w:t xml:space="preserve"> האם הג'אז הוא דטרמיניסטי וניתן לחיזוי.</w:t>
      </w:r>
      <w:r w:rsidR="00E63916" w:rsidRPr="00470E1F">
        <w:rPr>
          <w:rFonts w:cs="David" w:hint="cs"/>
          <w:rtl/>
        </w:rPr>
        <w:t xml:space="preserve"> אני אציג בקצרה כל מחקר, את הרעיון מאחוריו ומסקנותיו העיקריות. מפאת היקף העבודה אני לא אתעמק בהסברים וניתוחים.</w:t>
      </w:r>
    </w:p>
    <w:p w14:paraId="1DCE2019" w14:textId="3FA5C1E5" w:rsidR="005E1533" w:rsidRPr="00470E1F" w:rsidRDefault="005E1533" w:rsidP="008B6C90">
      <w:pPr>
        <w:bidi/>
        <w:spacing w:line="480" w:lineRule="auto"/>
        <w:jc w:val="both"/>
        <w:rPr>
          <w:rFonts w:cs="David"/>
          <w:b/>
          <w:bCs/>
          <w:u w:val="single"/>
          <w:rtl/>
        </w:rPr>
      </w:pPr>
      <w:r w:rsidRPr="00470E1F">
        <w:rPr>
          <w:rFonts w:cs="David" w:hint="cs"/>
          <w:b/>
          <w:bCs/>
          <w:u w:val="single"/>
          <w:rtl/>
        </w:rPr>
        <w:t>שימוש בכלים הסתברותיים לביצוע אלתור וניתוחו</w:t>
      </w:r>
    </w:p>
    <w:p w14:paraId="550C3B5E" w14:textId="428D7354" w:rsidR="005E1533" w:rsidRPr="00470E1F" w:rsidRDefault="00E63916" w:rsidP="00764EB4">
      <w:pPr>
        <w:bidi/>
        <w:spacing w:line="480" w:lineRule="auto"/>
        <w:jc w:val="both"/>
        <w:rPr>
          <w:rFonts w:cs="David"/>
          <w:rtl/>
        </w:rPr>
      </w:pPr>
      <w:r w:rsidRPr="00470E1F">
        <w:rPr>
          <w:rFonts w:cs="David" w:hint="cs"/>
          <w:rtl/>
        </w:rPr>
        <w:t xml:space="preserve">שרשרת מרקוב הינה מודל מתמטי המשמש לייצוג מגמות של היווצרות אירוע מסויים לאחר אירוע קודם שהתרחש ואף </w:t>
      </w:r>
      <w:r w:rsidR="00764EB4" w:rsidRPr="00470E1F">
        <w:rPr>
          <w:rFonts w:cs="David" w:hint="cs"/>
          <w:rtl/>
        </w:rPr>
        <w:t xml:space="preserve">בודק זאת אל מול </w:t>
      </w:r>
      <w:r w:rsidRPr="00470E1F">
        <w:rPr>
          <w:rFonts w:cs="David" w:hint="cs"/>
          <w:rtl/>
        </w:rPr>
        <w:t>סדרת אירועים קודמת. שר</w:t>
      </w:r>
      <w:r w:rsidR="00764EB4" w:rsidRPr="00470E1F">
        <w:rPr>
          <w:rFonts w:cs="David" w:hint="cs"/>
          <w:rtl/>
        </w:rPr>
        <w:t>שראות מרקוב מורכבות מהסתברויות ה</w:t>
      </w:r>
      <w:r w:rsidRPr="00470E1F">
        <w:rPr>
          <w:rFonts w:cs="David" w:hint="cs"/>
          <w:rtl/>
        </w:rPr>
        <w:t xml:space="preserve">משקפות </w:t>
      </w:r>
      <w:r w:rsidR="00764EB4" w:rsidRPr="00470E1F">
        <w:rPr>
          <w:rFonts w:cs="David" w:hint="cs"/>
          <w:rtl/>
        </w:rPr>
        <w:t xml:space="preserve">את התלות של אירוע אחד או יותר ביחס </w:t>
      </w:r>
      <w:r w:rsidRPr="00470E1F">
        <w:rPr>
          <w:rFonts w:cs="David" w:hint="cs"/>
          <w:rtl/>
        </w:rPr>
        <w:t xml:space="preserve"> </w:t>
      </w:r>
      <w:r w:rsidR="00764EB4" w:rsidRPr="00470E1F">
        <w:rPr>
          <w:rFonts w:cs="David" w:hint="cs"/>
          <w:rtl/>
        </w:rPr>
        <w:t>ל</w:t>
      </w:r>
      <w:r w:rsidRPr="00470E1F">
        <w:rPr>
          <w:rFonts w:cs="David" w:hint="cs"/>
          <w:rtl/>
        </w:rPr>
        <w:t xml:space="preserve">ביצוע אירוע קודם. כאשר </w:t>
      </w:r>
      <w:r w:rsidR="00764EB4" w:rsidRPr="00470E1F">
        <w:rPr>
          <w:rFonts w:cs="David" w:hint="cs"/>
          <w:rtl/>
        </w:rPr>
        <w:t>בוחנים</w:t>
      </w:r>
      <w:r w:rsidRPr="00470E1F">
        <w:rPr>
          <w:rFonts w:cs="David" w:hint="cs"/>
          <w:rtl/>
        </w:rPr>
        <w:t xml:space="preserve"> סולו בג'אז כזרם של תווים</w:t>
      </w:r>
      <w:r w:rsidR="00764EB4" w:rsidRPr="00470E1F">
        <w:rPr>
          <w:rFonts w:cs="David" w:hint="cs"/>
          <w:rtl/>
        </w:rPr>
        <w:t>, או, בשפה מתמטית, כרצף אירועים,</w:t>
      </w:r>
      <w:r w:rsidRPr="00470E1F">
        <w:rPr>
          <w:rFonts w:cs="David" w:hint="cs"/>
          <w:rtl/>
        </w:rPr>
        <w:t xml:space="preserve"> כל צליל בסולו ג'אז יכול להיחשב כאירוע בודד המותנה באירועים קודמים</w:t>
      </w:r>
      <w:r w:rsidR="00764EB4" w:rsidRPr="00470E1F">
        <w:rPr>
          <w:rFonts w:cs="David" w:hint="cs"/>
          <w:rtl/>
        </w:rPr>
        <w:t>,</w:t>
      </w:r>
      <w:r w:rsidRPr="00470E1F">
        <w:rPr>
          <w:rFonts w:cs="David" w:hint="cs"/>
          <w:rtl/>
        </w:rPr>
        <w:t xml:space="preserve"> וכל הסולו כשרשרת של מעברים אינטרוולים בין דרגות בסולם מסויים בזמן.</w:t>
      </w:r>
      <w:r w:rsidR="00764EB4" w:rsidRPr="00470E1F">
        <w:rPr>
          <w:rFonts w:cs="David" w:hint="cs"/>
          <w:rtl/>
        </w:rPr>
        <w:t xml:space="preserve"> </w:t>
      </w:r>
      <w:r w:rsidR="0024590F" w:rsidRPr="00470E1F">
        <w:rPr>
          <w:rFonts w:cs="David" w:hint="cs"/>
          <w:rtl/>
        </w:rPr>
        <w:t>לכן</w:t>
      </w:r>
      <w:r w:rsidR="00764EB4" w:rsidRPr="00470E1F">
        <w:rPr>
          <w:rFonts w:cs="David" w:hint="cs"/>
          <w:rtl/>
        </w:rPr>
        <w:t>,</w:t>
      </w:r>
      <w:r w:rsidR="0024590F" w:rsidRPr="00470E1F">
        <w:rPr>
          <w:rFonts w:cs="David" w:hint="cs"/>
          <w:rtl/>
        </w:rPr>
        <w:t xml:space="preserve"> סולו ג'אז יכול להיחשב כתהליך </w:t>
      </w:r>
      <w:r w:rsidR="008F16D7" w:rsidRPr="00470E1F">
        <w:rPr>
          <w:rFonts w:cs="David" w:hint="cs"/>
          <w:rtl/>
        </w:rPr>
        <w:t>סטוכטי</w:t>
      </w:r>
      <w:r w:rsidR="0024590F" w:rsidRPr="00470E1F">
        <w:rPr>
          <w:rFonts w:cs="David" w:hint="cs"/>
          <w:rtl/>
        </w:rPr>
        <w:t xml:space="preserve">  בו ניתן לנתח את הסבירות להגעת אירוע מסויים (תו) בנקודה הנוכחית (הנקודה בזמן שאנו נמצאים בה) בעזרת שרשראות מרקוב.</w:t>
      </w:r>
    </w:p>
    <w:p w14:paraId="791256DA" w14:textId="297FCE4D" w:rsidR="0024590F" w:rsidRPr="00470E1F" w:rsidRDefault="00764EB4" w:rsidP="0012799E">
      <w:pPr>
        <w:bidi/>
        <w:spacing w:line="480" w:lineRule="auto"/>
        <w:jc w:val="both"/>
        <w:rPr>
          <w:rFonts w:cs="David"/>
          <w:rtl/>
        </w:rPr>
      </w:pPr>
      <w:r w:rsidRPr="00470E1F">
        <w:rPr>
          <w:rFonts w:cs="David" w:hint="cs"/>
          <w:rtl/>
        </w:rPr>
        <w:t>המחקר הראשון שע</w:t>
      </w:r>
      <w:r w:rsidR="0024590F" w:rsidRPr="00470E1F">
        <w:rPr>
          <w:rFonts w:cs="David" w:hint="cs"/>
          <w:rtl/>
        </w:rPr>
        <w:t>סק בזאת הינו מחקרו שלו דיוויד פרנץ' (</w:t>
      </w:r>
      <w:r w:rsidR="0024590F" w:rsidRPr="00470E1F">
        <w:rPr>
          <w:rFonts w:cs="David"/>
        </w:rPr>
        <w:t>David M. Franz</w:t>
      </w:r>
      <w:r w:rsidR="0024590F" w:rsidRPr="00470E1F">
        <w:rPr>
          <w:rFonts w:cs="David" w:hint="cs"/>
          <w:rtl/>
        </w:rPr>
        <w:t>)</w:t>
      </w:r>
      <w:r w:rsidR="0024590F" w:rsidRPr="00470E1F">
        <w:rPr>
          <w:rStyle w:val="FootnoteReference"/>
          <w:rFonts w:cs="David"/>
          <w:rtl/>
        </w:rPr>
        <w:footnoteReference w:id="26"/>
      </w:r>
      <w:r w:rsidRPr="00470E1F">
        <w:rPr>
          <w:rFonts w:cs="David" w:hint="cs"/>
          <w:rtl/>
        </w:rPr>
        <w:t xml:space="preserve">. בתזה זו בודק פרנץ' </w:t>
      </w:r>
      <w:r w:rsidR="0024590F" w:rsidRPr="00470E1F">
        <w:rPr>
          <w:rFonts w:cs="David" w:hint="cs"/>
          <w:rtl/>
        </w:rPr>
        <w:t>את האפשרויות המעשיות של שימוש בכלים ס</w:t>
      </w:r>
      <w:r w:rsidR="0012799E" w:rsidRPr="00470E1F">
        <w:rPr>
          <w:rFonts w:cs="David" w:hint="cs"/>
          <w:rtl/>
        </w:rPr>
        <w:t>ט</w:t>
      </w:r>
      <w:r w:rsidR="0024590F" w:rsidRPr="00470E1F">
        <w:rPr>
          <w:rFonts w:cs="David" w:hint="cs"/>
          <w:rtl/>
        </w:rPr>
        <w:t>טיסטיים הסתבר</w:t>
      </w:r>
      <w:r w:rsidR="0012799E" w:rsidRPr="00470E1F">
        <w:rPr>
          <w:rFonts w:cs="David" w:hint="cs"/>
          <w:rtl/>
        </w:rPr>
        <w:t>ו</w:t>
      </w:r>
      <w:r w:rsidR="0024590F" w:rsidRPr="00470E1F">
        <w:rPr>
          <w:rFonts w:cs="David" w:hint="cs"/>
          <w:rtl/>
        </w:rPr>
        <w:t>תיים המבצעים מידול וניתוח, ב</w:t>
      </w:r>
      <w:r w:rsidR="0012799E" w:rsidRPr="00470E1F">
        <w:rPr>
          <w:rFonts w:cs="David" w:hint="cs"/>
          <w:rtl/>
        </w:rPr>
        <w:t xml:space="preserve">מטרה </w:t>
      </w:r>
      <w:r w:rsidR="0024590F" w:rsidRPr="00470E1F">
        <w:rPr>
          <w:rFonts w:cs="David" w:hint="cs"/>
          <w:rtl/>
        </w:rPr>
        <w:t>למדל (סטטיסטית) סולו ג'אז נתון. זאת בכוונה להעלות את ההבנה של הסגנון והיצירתיות של המבצע בהתבסס על הנתונים מהניתוח.</w:t>
      </w:r>
    </w:p>
    <w:p w14:paraId="100E8E84" w14:textId="0F6767DB" w:rsidR="009667D4" w:rsidRPr="00470E1F" w:rsidRDefault="009667D4" w:rsidP="0012799E">
      <w:pPr>
        <w:bidi/>
        <w:spacing w:line="480" w:lineRule="auto"/>
        <w:jc w:val="both"/>
        <w:rPr>
          <w:rFonts w:cs="David"/>
          <w:rtl/>
        </w:rPr>
      </w:pPr>
      <w:r w:rsidRPr="00470E1F">
        <w:rPr>
          <w:rFonts w:cs="David" w:hint="cs"/>
          <w:rtl/>
        </w:rPr>
        <w:t xml:space="preserve">מבחינה מתודולוגית, </w:t>
      </w:r>
      <w:r w:rsidR="0012799E" w:rsidRPr="00470E1F">
        <w:rPr>
          <w:rFonts w:cs="David" w:hint="cs"/>
          <w:rtl/>
        </w:rPr>
        <w:t>פרנץ'</w:t>
      </w:r>
      <w:r w:rsidRPr="00470E1F">
        <w:rPr>
          <w:rFonts w:cs="David" w:hint="cs"/>
          <w:rtl/>
        </w:rPr>
        <w:t xml:space="preserve"> בחר בהקלטה המקורית של </w:t>
      </w:r>
      <w:r w:rsidRPr="00470E1F">
        <w:rPr>
          <w:rFonts w:cs="David"/>
        </w:rPr>
        <w:t>Giant Steps</w:t>
      </w:r>
      <w:r w:rsidR="0012799E" w:rsidRPr="00470E1F">
        <w:rPr>
          <w:rFonts w:cs="David" w:hint="cs"/>
          <w:rtl/>
        </w:rPr>
        <w:t xml:space="preserve"> בביצוע ג'ון קולטריין כ</w:t>
      </w:r>
      <w:r w:rsidRPr="00470E1F">
        <w:rPr>
          <w:rFonts w:cs="David" w:hint="cs"/>
          <w:rtl/>
        </w:rPr>
        <w:t>מקור המידע. ובאופן יותר ספציפי</w:t>
      </w:r>
      <w:r w:rsidR="0012799E" w:rsidRPr="00470E1F">
        <w:rPr>
          <w:rFonts w:cs="David" w:hint="cs"/>
          <w:rtl/>
        </w:rPr>
        <w:t>,</w:t>
      </w:r>
      <w:r w:rsidRPr="00470E1F">
        <w:rPr>
          <w:rFonts w:cs="David" w:hint="cs"/>
          <w:rtl/>
        </w:rPr>
        <w:t xml:space="preserve"> הוא התמקד בנגינת הסקסופון </w:t>
      </w:r>
      <w:r w:rsidR="0012799E" w:rsidRPr="00470E1F">
        <w:rPr>
          <w:rFonts w:cs="David" w:hint="cs"/>
          <w:rtl/>
        </w:rPr>
        <w:t>כ</w:t>
      </w:r>
      <w:r w:rsidRPr="00470E1F">
        <w:rPr>
          <w:rFonts w:cs="David" w:hint="cs"/>
          <w:rtl/>
        </w:rPr>
        <w:t xml:space="preserve">כלי מונופוני על מנת לאפשר פיצול כל תו כאירוע ושימוש יותר מדויק </w:t>
      </w:r>
      <w:r w:rsidR="0012799E" w:rsidRPr="00470E1F">
        <w:rPr>
          <w:rFonts w:cs="David" w:hint="cs"/>
          <w:rtl/>
        </w:rPr>
        <w:t>ב</w:t>
      </w:r>
      <w:r w:rsidRPr="00470E1F">
        <w:rPr>
          <w:rFonts w:cs="David" w:hint="cs"/>
          <w:rtl/>
        </w:rPr>
        <w:t>שרשראות מרקוב. באנליזה שבוצע</w:t>
      </w:r>
      <w:r w:rsidR="0012799E" w:rsidRPr="00470E1F">
        <w:rPr>
          <w:rFonts w:cs="David" w:hint="cs"/>
          <w:rtl/>
        </w:rPr>
        <w:t>ה</w:t>
      </w:r>
      <w:r w:rsidRPr="00470E1F">
        <w:rPr>
          <w:rFonts w:cs="David" w:hint="cs"/>
          <w:rtl/>
        </w:rPr>
        <w:t xml:space="preserve"> המשתנה היחידי הינו גובה צליל, כך שמשתנים כמו </w:t>
      </w:r>
      <w:r w:rsidR="008F16D7" w:rsidRPr="00470E1F">
        <w:rPr>
          <w:rFonts w:cs="David" w:hint="cs"/>
          <w:rtl/>
        </w:rPr>
        <w:t>דינמיקה</w:t>
      </w:r>
      <w:r w:rsidRPr="00470E1F">
        <w:rPr>
          <w:rFonts w:cs="David" w:hint="cs"/>
          <w:rtl/>
        </w:rPr>
        <w:t xml:space="preserve"> ואיכות צליל אינם משפיעים על האנליזה. בקשר לערכים ר</w:t>
      </w:r>
      <w:r w:rsidR="0012799E" w:rsidRPr="00470E1F">
        <w:rPr>
          <w:rFonts w:cs="David" w:hint="cs"/>
          <w:rtl/>
        </w:rPr>
        <w:t>י</w:t>
      </w:r>
      <w:r w:rsidRPr="00470E1F">
        <w:rPr>
          <w:rFonts w:cs="David" w:hint="cs"/>
          <w:rtl/>
        </w:rPr>
        <w:t>תמיים, רק שמיניות חושבו באנליזה</w:t>
      </w:r>
      <w:r w:rsidR="00A4682E" w:rsidRPr="00470E1F">
        <w:rPr>
          <w:rFonts w:cs="David" w:hint="cs"/>
          <w:rtl/>
        </w:rPr>
        <w:t xml:space="preserve"> וכל פראזה שכללה ע</w:t>
      </w:r>
      <w:r w:rsidR="0012799E" w:rsidRPr="00470E1F">
        <w:rPr>
          <w:rFonts w:cs="David" w:hint="cs"/>
          <w:rtl/>
        </w:rPr>
        <w:t xml:space="preserve">רכים ריתמיים שאינם שמיניות עברה </w:t>
      </w:r>
      <w:r w:rsidR="00A4682E" w:rsidRPr="00470E1F">
        <w:rPr>
          <w:rFonts w:cs="David" w:hint="cs"/>
          <w:rtl/>
        </w:rPr>
        <w:t>טרנספורמציה (מתיחה או כיווץ בהתאם לערכ</w:t>
      </w:r>
      <w:r w:rsidR="0012799E" w:rsidRPr="00470E1F">
        <w:rPr>
          <w:rFonts w:cs="David" w:hint="cs"/>
          <w:rtl/>
        </w:rPr>
        <w:t>ה</w:t>
      </w:r>
      <w:r w:rsidR="00A4682E" w:rsidRPr="00470E1F">
        <w:rPr>
          <w:rFonts w:cs="David" w:hint="cs"/>
          <w:rtl/>
        </w:rPr>
        <w:t xml:space="preserve"> </w:t>
      </w:r>
      <w:r w:rsidR="00A4682E" w:rsidRPr="00470E1F">
        <w:rPr>
          <w:rFonts w:cs="David" w:hint="cs"/>
          <w:rtl/>
        </w:rPr>
        <w:lastRenderedPageBreak/>
        <w:t>המקורי) כדי להיכנס לחישוב. זוהי אחת הסיבות העיקריות לבחירת הקטע הנבחן</w:t>
      </w:r>
      <w:r w:rsidR="0012799E" w:rsidRPr="00470E1F">
        <w:rPr>
          <w:rFonts w:cs="David" w:hint="cs"/>
          <w:rtl/>
        </w:rPr>
        <w:t>,</w:t>
      </w:r>
      <w:r w:rsidR="00A4682E" w:rsidRPr="00470E1F">
        <w:rPr>
          <w:rFonts w:cs="David" w:hint="cs"/>
          <w:rtl/>
        </w:rPr>
        <w:t xml:space="preserve"> מאחר והרוב המוחלט כמעט של הערכים הריתמיים בהקלטה הינם שמיניות.</w:t>
      </w:r>
    </w:p>
    <w:p w14:paraId="5A31788E" w14:textId="02EA47CB" w:rsidR="00A4682E" w:rsidRPr="00470E1F" w:rsidRDefault="0012799E" w:rsidP="0012799E">
      <w:pPr>
        <w:bidi/>
        <w:spacing w:line="480" w:lineRule="auto"/>
        <w:jc w:val="both"/>
        <w:rPr>
          <w:rFonts w:cs="David"/>
          <w:rtl/>
        </w:rPr>
      </w:pPr>
      <w:r w:rsidRPr="00470E1F">
        <w:rPr>
          <w:rFonts w:cs="David" w:hint="cs"/>
          <w:rtl/>
        </w:rPr>
        <w:t>תוצאות המחקר היו</w:t>
      </w:r>
      <w:r w:rsidR="00A4682E" w:rsidRPr="00470E1F">
        <w:rPr>
          <w:rFonts w:cs="David" w:hint="cs"/>
          <w:rtl/>
        </w:rPr>
        <w:t xml:space="preserve"> כי שימוש בשרשראות מרקוב מאפשר ניתוח מעמיק של חזרה על תבניות חוזרות מסוימות (כאמור דבר אופייני מאוד לג'ון קולטריין בעיקר בחצי השני של הקריירה שלו). כלי זה יכול למדל את כל התבניות השונות שנוגנו ככלי שעוזר להשוות אל מול ניתוח טונאלי של היצירה. שרשראות מרקוב יכולות לציין את מידת השימוש ו</w:t>
      </w:r>
      <w:r w:rsidRPr="00470E1F">
        <w:rPr>
          <w:rFonts w:cs="David" w:hint="cs"/>
          <w:rtl/>
        </w:rPr>
        <w:t>ה</w:t>
      </w:r>
      <w:r w:rsidR="00A4682E" w:rsidRPr="00470E1F">
        <w:rPr>
          <w:rFonts w:cs="David" w:hint="cs"/>
          <w:rtl/>
        </w:rPr>
        <w:t>חשיבות הניתנת לכל צליל בסולו. ובעזרת כל אלה</w:t>
      </w:r>
      <w:r w:rsidRPr="00470E1F">
        <w:rPr>
          <w:rFonts w:cs="David" w:hint="cs"/>
          <w:rtl/>
        </w:rPr>
        <w:t>,</w:t>
      </w:r>
      <w:r w:rsidR="00A4682E" w:rsidRPr="00470E1F">
        <w:rPr>
          <w:rFonts w:cs="David" w:hint="cs"/>
          <w:rtl/>
        </w:rPr>
        <w:t xml:space="preserve"> לאפשר זיהוי נוח יותר של סגנון ויצירתיו</w:t>
      </w:r>
      <w:r w:rsidRPr="00470E1F">
        <w:rPr>
          <w:rFonts w:cs="David" w:hint="cs"/>
          <w:rtl/>
        </w:rPr>
        <w:t>ת. חשוב לי לציין כי אני מעט מסתייג</w:t>
      </w:r>
      <w:r w:rsidR="00A4682E" w:rsidRPr="00470E1F">
        <w:rPr>
          <w:rFonts w:cs="David" w:hint="cs"/>
          <w:rtl/>
        </w:rPr>
        <w:t xml:space="preserve"> מן הבחירה בסטנדרט </w:t>
      </w:r>
      <w:r w:rsidR="00A4682E" w:rsidRPr="00470E1F">
        <w:rPr>
          <w:rFonts w:cs="David"/>
        </w:rPr>
        <w:t>Giant Steps</w:t>
      </w:r>
      <w:r w:rsidR="00A4682E" w:rsidRPr="00470E1F">
        <w:rPr>
          <w:rFonts w:cs="David" w:hint="cs"/>
          <w:rtl/>
        </w:rPr>
        <w:t xml:space="preserve"> מאחר וה</w:t>
      </w:r>
      <w:r w:rsidRPr="00470E1F">
        <w:rPr>
          <w:rFonts w:cs="David" w:hint="cs"/>
          <w:rtl/>
        </w:rPr>
        <w:t>סטנדרט</w:t>
      </w:r>
      <w:r w:rsidR="00A4682E" w:rsidRPr="00470E1F">
        <w:rPr>
          <w:rFonts w:cs="David" w:hint="cs"/>
          <w:rtl/>
        </w:rPr>
        <w:t xml:space="preserve"> </w:t>
      </w:r>
      <w:r w:rsidRPr="00470E1F">
        <w:rPr>
          <w:rFonts w:cs="David" w:hint="cs"/>
          <w:rtl/>
        </w:rPr>
        <w:t xml:space="preserve">מציב אתגר מאוד </w:t>
      </w:r>
      <w:r w:rsidR="006903F7" w:rsidRPr="00470E1F">
        <w:rPr>
          <w:rFonts w:cs="David" w:hint="cs"/>
          <w:rtl/>
        </w:rPr>
        <w:t>ייחודי</w:t>
      </w:r>
      <w:r w:rsidRPr="00470E1F">
        <w:rPr>
          <w:rFonts w:cs="David" w:hint="cs"/>
          <w:rtl/>
        </w:rPr>
        <w:t xml:space="preserve"> כ</w:t>
      </w:r>
      <w:r w:rsidR="00E057B8" w:rsidRPr="00470E1F">
        <w:rPr>
          <w:rFonts w:cs="David" w:hint="cs"/>
          <w:rtl/>
        </w:rPr>
        <w:t xml:space="preserve">בעל </w:t>
      </w:r>
      <w:r w:rsidRPr="00470E1F">
        <w:rPr>
          <w:rFonts w:cs="David" w:hint="cs"/>
          <w:rtl/>
        </w:rPr>
        <w:t>שלושה</w:t>
      </w:r>
      <w:r w:rsidR="00E057B8" w:rsidRPr="00470E1F">
        <w:rPr>
          <w:rFonts w:cs="David" w:hint="cs"/>
          <w:rtl/>
        </w:rPr>
        <w:t xml:space="preserve"> מרכזים טונאליים במרחק טרצה גדולה אחד מהשני. אתגר זה מכריח את המאלתר ליצור קו מלודי בין </w:t>
      </w:r>
      <w:r w:rsidRPr="00470E1F">
        <w:rPr>
          <w:rFonts w:cs="David" w:hint="cs"/>
          <w:rtl/>
        </w:rPr>
        <w:t>שלושה</w:t>
      </w:r>
      <w:r w:rsidR="00E057B8" w:rsidRPr="00470E1F">
        <w:rPr>
          <w:rFonts w:cs="David" w:hint="cs"/>
          <w:rtl/>
        </w:rPr>
        <w:t xml:space="preserve"> אזורים שווי משקל לחלוטין מבחינה טונאלית.</w:t>
      </w:r>
    </w:p>
    <w:p w14:paraId="20D3AD9F" w14:textId="313F5D93" w:rsidR="0000435C" w:rsidRPr="00470E1F" w:rsidRDefault="00E057B8" w:rsidP="000C6F3F">
      <w:pPr>
        <w:bidi/>
        <w:spacing w:line="480" w:lineRule="auto"/>
        <w:jc w:val="both"/>
        <w:rPr>
          <w:rFonts w:cs="David"/>
          <w:rtl/>
        </w:rPr>
      </w:pPr>
      <w:r w:rsidRPr="00470E1F">
        <w:rPr>
          <w:rFonts w:cs="David" w:hint="cs"/>
          <w:rtl/>
        </w:rPr>
        <w:t>מחקר נוסף המתבסס על שרשראות מרקוב לוקח את התחום צעד אחד קדימה. במחקרו, יובל מרום (</w:t>
      </w:r>
      <w:r w:rsidRPr="00470E1F">
        <w:rPr>
          <w:rFonts w:cs="David"/>
        </w:rPr>
        <w:t>Yuval Marom</w:t>
      </w:r>
      <w:r w:rsidRPr="00470E1F">
        <w:rPr>
          <w:rFonts w:cs="David" w:hint="cs"/>
          <w:rtl/>
        </w:rPr>
        <w:t>)</w:t>
      </w:r>
      <w:r w:rsidR="000C6F3F" w:rsidRPr="00470E1F">
        <w:rPr>
          <w:rStyle w:val="FootnoteReference"/>
          <w:rFonts w:cs="David"/>
          <w:rtl/>
        </w:rPr>
        <w:footnoteReference w:id="27"/>
      </w:r>
      <w:r w:rsidR="00760F1F" w:rsidRPr="00470E1F">
        <w:rPr>
          <w:rFonts w:cs="David" w:hint="cs"/>
          <w:rtl/>
        </w:rPr>
        <w:t xml:space="preserve"> </w:t>
      </w:r>
      <w:r w:rsidRPr="00470E1F">
        <w:rPr>
          <w:rFonts w:cs="David" w:hint="cs"/>
          <w:rtl/>
        </w:rPr>
        <w:t xml:space="preserve">מציג טכניקות שונות המבוססות על שרשראות מרקוב </w:t>
      </w:r>
      <w:r w:rsidR="000C6F3F" w:rsidRPr="00470E1F">
        <w:rPr>
          <w:rFonts w:cs="David" w:hint="cs"/>
          <w:rtl/>
        </w:rPr>
        <w:t>כדי למד</w:t>
      </w:r>
      <w:r w:rsidRPr="00470E1F">
        <w:rPr>
          <w:rFonts w:cs="David" w:hint="cs"/>
          <w:rtl/>
        </w:rPr>
        <w:t>ל סולו אנוש</w:t>
      </w:r>
      <w:r w:rsidR="000C6F3F" w:rsidRPr="00470E1F">
        <w:rPr>
          <w:rFonts w:cs="David" w:hint="cs"/>
          <w:rtl/>
        </w:rPr>
        <w:t>י כקלט לפי אספקטים מסוימים שנ</w:t>
      </w:r>
      <w:r w:rsidRPr="00470E1F">
        <w:rPr>
          <w:rFonts w:cs="David" w:hint="cs"/>
          <w:rtl/>
        </w:rPr>
        <w:t>קבע</w:t>
      </w:r>
      <w:r w:rsidR="000C6F3F" w:rsidRPr="00470E1F">
        <w:rPr>
          <w:rFonts w:cs="David" w:hint="cs"/>
          <w:rtl/>
        </w:rPr>
        <w:t>ו על ידו</w:t>
      </w:r>
      <w:r w:rsidRPr="00470E1F">
        <w:rPr>
          <w:rFonts w:cs="David" w:hint="cs"/>
          <w:rtl/>
        </w:rPr>
        <w:t>. מידול אשר יאפשר למחשב ליצור אלתור בטכניקות של הלחנה אוטומטית.</w:t>
      </w:r>
      <w:r w:rsidR="000C6F3F" w:rsidRPr="00470E1F">
        <w:rPr>
          <w:rFonts w:cs="David" w:hint="cs"/>
          <w:rtl/>
        </w:rPr>
        <w:t xml:space="preserve"> בש</w:t>
      </w:r>
      <w:r w:rsidR="0026156C" w:rsidRPr="00470E1F">
        <w:rPr>
          <w:rFonts w:cs="David" w:hint="cs"/>
          <w:rtl/>
        </w:rPr>
        <w:t>לב הראשון, בדומה למחקר הקודם, ההתייחסות הינה רק לגובה הצליל כמשתנה בלבד</w:t>
      </w:r>
      <w:r w:rsidR="000C6F3F" w:rsidRPr="00470E1F">
        <w:rPr>
          <w:rFonts w:cs="David" w:hint="cs"/>
          <w:rtl/>
        </w:rPr>
        <w:t>,</w:t>
      </w:r>
      <w:r w:rsidR="0026156C" w:rsidRPr="00470E1F">
        <w:rPr>
          <w:rFonts w:cs="David" w:hint="cs"/>
          <w:rtl/>
        </w:rPr>
        <w:t xml:space="preserve"> כאשר הפסקה מחושבת בתור סוג נוסף של גובה צליל. זאת כאשר אין שום התייח</w:t>
      </w:r>
      <w:r w:rsidR="000C6F3F" w:rsidRPr="00470E1F">
        <w:rPr>
          <w:rFonts w:cs="David" w:hint="cs"/>
          <w:rtl/>
        </w:rPr>
        <w:t>סות למשך צליל. שיפור ראשון שמרום</w:t>
      </w:r>
      <w:r w:rsidR="0026156C" w:rsidRPr="00470E1F">
        <w:rPr>
          <w:rFonts w:cs="David" w:hint="cs"/>
          <w:rtl/>
        </w:rPr>
        <w:t xml:space="preserve"> הכניס הוא בהגדרה של הפסקות כמפריד בין רצפים של תווים. שלב נוסף הינו הכנסת מימדים למשך</w:t>
      </w:r>
      <w:r w:rsidR="00263A23" w:rsidRPr="00470E1F">
        <w:rPr>
          <w:rFonts w:cs="David" w:hint="cs"/>
          <w:rtl/>
        </w:rPr>
        <w:t xml:space="preserve"> הצליל ולעוצמתו. כאשר לבסוף התייחסות</w:t>
      </w:r>
      <w:r w:rsidR="0026156C" w:rsidRPr="00470E1F">
        <w:rPr>
          <w:rFonts w:cs="David" w:hint="cs"/>
          <w:rtl/>
        </w:rPr>
        <w:t xml:space="preserve"> לתווים </w:t>
      </w:r>
      <w:r w:rsidR="00263A23" w:rsidRPr="00470E1F">
        <w:rPr>
          <w:rFonts w:cs="David" w:hint="cs"/>
          <w:rtl/>
        </w:rPr>
        <w:t>נראית</w:t>
      </w:r>
      <w:r w:rsidR="0026156C" w:rsidRPr="00470E1F">
        <w:rPr>
          <w:rFonts w:cs="David" w:hint="cs"/>
          <w:rtl/>
        </w:rPr>
        <w:t xml:space="preserve"> כמו בדוגמה הבאה:</w:t>
      </w:r>
      <w:r w:rsidR="0000435C" w:rsidRPr="00470E1F">
        <w:rPr>
          <w:rFonts w:cs="David"/>
        </w:rPr>
        <w:t xml:space="preserve"> </w:t>
      </w:r>
    </w:p>
    <w:p w14:paraId="7B298C9E" w14:textId="73B87C68" w:rsidR="00BE43B4" w:rsidRPr="00470E1F" w:rsidRDefault="0000435C" w:rsidP="0000435C">
      <w:pPr>
        <w:bidi/>
        <w:spacing w:line="480" w:lineRule="auto"/>
        <w:jc w:val="center"/>
        <w:rPr>
          <w:rFonts w:cs="David"/>
          <w:rtl/>
        </w:rPr>
      </w:pPr>
      <w:r w:rsidRPr="00470E1F">
        <w:rPr>
          <w:rFonts w:cs="David"/>
          <w:noProof/>
          <w:rtl/>
        </w:rPr>
        <w:drawing>
          <wp:inline distT="0" distB="0" distL="0" distR="0" wp14:anchorId="5459EA4D" wp14:editId="40900E0D">
            <wp:extent cx="2544445" cy="47688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4445" cy="476885"/>
                    </a:xfrm>
                    <a:prstGeom prst="rect">
                      <a:avLst/>
                    </a:prstGeom>
                    <a:noFill/>
                    <a:ln>
                      <a:noFill/>
                    </a:ln>
                  </pic:spPr>
                </pic:pic>
              </a:graphicData>
            </a:graphic>
          </wp:inline>
        </w:drawing>
      </w:r>
    </w:p>
    <w:p w14:paraId="6046590F" w14:textId="31A90315" w:rsidR="0026156C" w:rsidRPr="00470E1F" w:rsidRDefault="0026156C" w:rsidP="008B6C90">
      <w:pPr>
        <w:bidi/>
        <w:spacing w:line="480" w:lineRule="auto"/>
        <w:jc w:val="both"/>
        <w:rPr>
          <w:rFonts w:cs="David"/>
          <w:rtl/>
        </w:rPr>
      </w:pPr>
      <w:r w:rsidRPr="00470E1F">
        <w:rPr>
          <w:rFonts w:cs="David" w:hint="cs"/>
          <w:noProof/>
          <w:rtl/>
        </w:rPr>
        <w:drawing>
          <wp:inline distT="0" distB="0" distL="0" distR="0" wp14:anchorId="43210330" wp14:editId="1FB65A0A">
            <wp:extent cx="5208270" cy="779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8270" cy="779145"/>
                    </a:xfrm>
                    <a:prstGeom prst="rect">
                      <a:avLst/>
                    </a:prstGeom>
                    <a:noFill/>
                    <a:ln>
                      <a:noFill/>
                    </a:ln>
                  </pic:spPr>
                </pic:pic>
              </a:graphicData>
            </a:graphic>
          </wp:inline>
        </w:drawing>
      </w:r>
    </w:p>
    <w:p w14:paraId="05D37842" w14:textId="07C955D4" w:rsidR="0026156C" w:rsidRPr="00470E1F" w:rsidRDefault="000C6F3F" w:rsidP="00EC4128">
      <w:pPr>
        <w:bidi/>
        <w:spacing w:line="480" w:lineRule="auto"/>
        <w:jc w:val="both"/>
        <w:rPr>
          <w:rFonts w:cs="David"/>
          <w:rtl/>
        </w:rPr>
      </w:pPr>
      <w:r w:rsidRPr="00470E1F">
        <w:rPr>
          <w:rFonts w:cs="David" w:hint="cs"/>
          <w:rtl/>
        </w:rPr>
        <w:t>כמו כן, מרום</w:t>
      </w:r>
      <w:r w:rsidR="0026156C" w:rsidRPr="00470E1F">
        <w:rPr>
          <w:rFonts w:cs="David" w:hint="cs"/>
          <w:rtl/>
        </w:rPr>
        <w:t xml:space="preserve"> יצר מודל מתאים של שרשראות מרקוב אשר מכילות בתוכן תת שרשראות מרקוב גלויות</w:t>
      </w:r>
      <w:r w:rsidRPr="00470E1F">
        <w:rPr>
          <w:rFonts w:cs="David" w:hint="cs"/>
          <w:rtl/>
        </w:rPr>
        <w:t>,</w:t>
      </w:r>
      <w:r w:rsidR="0026156C" w:rsidRPr="00470E1F">
        <w:rPr>
          <w:rFonts w:cs="David" w:hint="cs"/>
          <w:rtl/>
        </w:rPr>
        <w:t xml:space="preserve"> כאשר השרשרת העיקרית מייצגת את האירועים </w:t>
      </w:r>
      <w:r w:rsidR="00263A23" w:rsidRPr="00470E1F">
        <w:rPr>
          <w:rFonts w:cs="David" w:hint="cs"/>
          <w:rtl/>
        </w:rPr>
        <w:t>המוזיקליים</w:t>
      </w:r>
      <w:r w:rsidR="0026156C" w:rsidRPr="00470E1F">
        <w:rPr>
          <w:rFonts w:cs="David" w:hint="cs"/>
          <w:rtl/>
        </w:rPr>
        <w:t xml:space="preserve"> של </w:t>
      </w:r>
      <w:r w:rsidR="00263A23" w:rsidRPr="00470E1F">
        <w:rPr>
          <w:rFonts w:cs="David" w:hint="cs"/>
          <w:rtl/>
        </w:rPr>
        <w:t>האלתור</w:t>
      </w:r>
      <w:r w:rsidR="0026156C" w:rsidRPr="00470E1F">
        <w:rPr>
          <w:rFonts w:cs="David" w:hint="cs"/>
          <w:rtl/>
        </w:rPr>
        <w:t xml:space="preserve"> עצמו</w:t>
      </w:r>
      <w:r w:rsidRPr="00470E1F">
        <w:rPr>
          <w:rFonts w:cs="David" w:hint="cs"/>
          <w:rtl/>
        </w:rPr>
        <w:t>,</w:t>
      </w:r>
      <w:r w:rsidR="0026156C" w:rsidRPr="00470E1F">
        <w:rPr>
          <w:rFonts w:cs="David" w:hint="cs"/>
          <w:rtl/>
        </w:rPr>
        <w:t xml:space="preserve"> בעוד שתת השרשרת מייצגת אירועים חיצוניים </w:t>
      </w:r>
      <w:r w:rsidR="008F16D7" w:rsidRPr="00470E1F">
        <w:rPr>
          <w:rFonts w:cs="David" w:hint="cs"/>
          <w:rtl/>
        </w:rPr>
        <w:t>לאלתור</w:t>
      </w:r>
      <w:r w:rsidR="0026156C" w:rsidRPr="00470E1F">
        <w:rPr>
          <w:rFonts w:cs="David" w:hint="cs"/>
          <w:rtl/>
        </w:rPr>
        <w:t xml:space="preserve"> עצמו. תוצאות </w:t>
      </w:r>
      <w:r w:rsidRPr="00470E1F">
        <w:rPr>
          <w:rFonts w:cs="David" w:hint="cs"/>
          <w:rtl/>
        </w:rPr>
        <w:t>המחקר הראו</w:t>
      </w:r>
      <w:r w:rsidR="00760F1F" w:rsidRPr="00470E1F">
        <w:rPr>
          <w:rFonts w:cs="David" w:hint="cs"/>
          <w:rtl/>
        </w:rPr>
        <w:t xml:space="preserve"> ששימוש בשרשראות מרקוב ככלי</w:t>
      </w:r>
      <w:r w:rsidRPr="00470E1F">
        <w:rPr>
          <w:rFonts w:cs="David" w:hint="cs"/>
          <w:rtl/>
        </w:rPr>
        <w:t>,</w:t>
      </w:r>
      <w:r w:rsidR="00760F1F" w:rsidRPr="00470E1F">
        <w:rPr>
          <w:rFonts w:cs="David" w:hint="cs"/>
          <w:rtl/>
        </w:rPr>
        <w:t xml:space="preserve"> מאפשר לכידה של </w:t>
      </w:r>
      <w:r w:rsidR="00760F1F" w:rsidRPr="00470E1F">
        <w:rPr>
          <w:rFonts w:cs="David" w:hint="cs"/>
          <w:rtl/>
        </w:rPr>
        <w:lastRenderedPageBreak/>
        <w:t xml:space="preserve">מאפיינים </w:t>
      </w:r>
      <w:r w:rsidR="00263A23" w:rsidRPr="00470E1F">
        <w:rPr>
          <w:rFonts w:cs="David" w:hint="cs"/>
          <w:rtl/>
        </w:rPr>
        <w:t>מוזיקליים</w:t>
      </w:r>
      <w:r w:rsidR="00760F1F" w:rsidRPr="00470E1F">
        <w:rPr>
          <w:rFonts w:cs="David" w:hint="cs"/>
          <w:rtl/>
        </w:rPr>
        <w:t xml:space="preserve"> של האלתור ש</w:t>
      </w:r>
      <w:r w:rsidRPr="00470E1F">
        <w:rPr>
          <w:rFonts w:cs="David" w:hint="cs"/>
          <w:rtl/>
        </w:rPr>
        <w:t>הוכנס כ</w:t>
      </w:r>
      <w:r w:rsidR="00EC4128" w:rsidRPr="00470E1F">
        <w:rPr>
          <w:rFonts w:cs="David" w:hint="cs"/>
          <w:rtl/>
        </w:rPr>
        <w:t>קלט,</w:t>
      </w:r>
      <w:r w:rsidR="00760F1F" w:rsidRPr="00470E1F">
        <w:rPr>
          <w:rFonts w:cs="David" w:hint="cs"/>
          <w:rtl/>
        </w:rPr>
        <w:t xml:space="preserve"> דבר אשר </w:t>
      </w:r>
      <w:r w:rsidR="00EC4128" w:rsidRPr="00470E1F">
        <w:rPr>
          <w:rFonts w:cs="David" w:hint="cs"/>
          <w:rtl/>
        </w:rPr>
        <w:t>מ</w:t>
      </w:r>
      <w:r w:rsidR="00760F1F" w:rsidRPr="00470E1F">
        <w:rPr>
          <w:rFonts w:cs="David" w:hint="cs"/>
          <w:rtl/>
        </w:rPr>
        <w:t xml:space="preserve">אפשר </w:t>
      </w:r>
      <w:r w:rsidR="00EC4128" w:rsidRPr="00470E1F">
        <w:rPr>
          <w:rFonts w:cs="David" w:hint="cs"/>
          <w:rtl/>
        </w:rPr>
        <w:t xml:space="preserve">יצירת </w:t>
      </w:r>
      <w:r w:rsidR="00760F1F" w:rsidRPr="00470E1F">
        <w:rPr>
          <w:rFonts w:cs="David" w:hint="cs"/>
          <w:rtl/>
        </w:rPr>
        <w:t>אלגוריתם הלחנה אוטומטי. המוזיקה שנוצ</w:t>
      </w:r>
      <w:r w:rsidR="00EC4128" w:rsidRPr="00470E1F">
        <w:rPr>
          <w:rFonts w:cs="David" w:hint="cs"/>
          <w:rtl/>
        </w:rPr>
        <w:t>רה כתוצאה מכך הוגדרה על ידי מרום</w:t>
      </w:r>
      <w:r w:rsidR="00760F1F" w:rsidRPr="00470E1F">
        <w:rPr>
          <w:rFonts w:cs="David" w:hint="cs"/>
          <w:rtl/>
        </w:rPr>
        <w:t xml:space="preserve"> כ"נעימה" אך חסרת מגע אדם.</w:t>
      </w:r>
    </w:p>
    <w:p w14:paraId="0706F9B6" w14:textId="34FF025B" w:rsidR="00760F1F" w:rsidRPr="00470E1F" w:rsidRDefault="00EC4128" w:rsidP="00EE55D3">
      <w:pPr>
        <w:bidi/>
        <w:spacing w:line="480" w:lineRule="auto"/>
        <w:jc w:val="both"/>
        <w:rPr>
          <w:rFonts w:cs="David"/>
          <w:rtl/>
        </w:rPr>
      </w:pPr>
      <w:r w:rsidRPr="00470E1F">
        <w:rPr>
          <w:rFonts w:cs="David" w:hint="cs"/>
          <w:rtl/>
        </w:rPr>
        <w:t>המאמר הבא ש</w:t>
      </w:r>
      <w:r w:rsidR="00760F1F" w:rsidRPr="00470E1F">
        <w:rPr>
          <w:rFonts w:cs="David" w:hint="cs"/>
          <w:rtl/>
        </w:rPr>
        <w:t>אציג מאת ג'ון ביילס (</w:t>
      </w:r>
      <w:r w:rsidR="00760F1F" w:rsidRPr="00470E1F">
        <w:rPr>
          <w:rFonts w:cs="David"/>
        </w:rPr>
        <w:t>John A. Biles</w:t>
      </w:r>
      <w:r w:rsidR="00760F1F" w:rsidRPr="00470E1F">
        <w:rPr>
          <w:rFonts w:cs="David" w:hint="cs"/>
          <w:rtl/>
        </w:rPr>
        <w:t>)</w:t>
      </w:r>
      <w:r w:rsidR="00FF375E" w:rsidRPr="00470E1F">
        <w:rPr>
          <w:rStyle w:val="FootnoteReference"/>
          <w:rFonts w:cs="David"/>
          <w:rtl/>
        </w:rPr>
        <w:footnoteReference w:id="28"/>
      </w:r>
      <w:r w:rsidR="00760F1F" w:rsidRPr="00470E1F">
        <w:rPr>
          <w:rFonts w:cs="David" w:hint="cs"/>
          <w:rtl/>
        </w:rPr>
        <w:t xml:space="preserve"> מתייחס לאלגוריתם הנקרא </w:t>
      </w:r>
      <w:r w:rsidR="00760F1F" w:rsidRPr="00470E1F">
        <w:rPr>
          <w:rFonts w:cs="David"/>
        </w:rPr>
        <w:t>GenJam</w:t>
      </w:r>
      <w:r w:rsidR="00760F1F" w:rsidRPr="00470E1F">
        <w:rPr>
          <w:rFonts w:cs="David" w:hint="cs"/>
          <w:rtl/>
        </w:rPr>
        <w:t>. אלגוריתם זה הינו אלגוריתם גנטי</w:t>
      </w:r>
      <w:r w:rsidR="00EE55D3" w:rsidRPr="00470E1F">
        <w:rPr>
          <w:rFonts w:cs="David" w:hint="cs"/>
          <w:rtl/>
        </w:rPr>
        <w:t xml:space="preserve"> (אלגוריתם המשאיל רעיונות מעולם ה- </w:t>
      </w:r>
      <w:r w:rsidR="00EE55D3" w:rsidRPr="00470E1F">
        <w:rPr>
          <w:rFonts w:cs="David"/>
        </w:rPr>
        <w:t>DNA</w:t>
      </w:r>
      <w:r w:rsidR="00EE55D3" w:rsidRPr="00470E1F">
        <w:rPr>
          <w:rFonts w:cs="David" w:hint="cs"/>
          <w:rtl/>
        </w:rPr>
        <w:t xml:space="preserve">. רעיון זה, הנקרא בעברית שיחלוף </w:t>
      </w:r>
      <w:r w:rsidR="00EE55D3" w:rsidRPr="00470E1F">
        <w:rPr>
          <w:rFonts w:cs="David"/>
        </w:rPr>
        <w:t>DNA</w:t>
      </w:r>
      <w:r w:rsidR="00EE55D3" w:rsidRPr="00470E1F">
        <w:rPr>
          <w:rFonts w:cs="David" w:hint="cs"/>
          <w:rtl/>
        </w:rPr>
        <w:t xml:space="preserve">, מתייחס לפעולת המוטציה והחיבור של מולקולות </w:t>
      </w:r>
      <w:r w:rsidR="00EE55D3" w:rsidRPr="00470E1F">
        <w:rPr>
          <w:rFonts w:cs="David"/>
        </w:rPr>
        <w:t>DNA</w:t>
      </w:r>
      <w:r w:rsidR="00EE55D3" w:rsidRPr="00470E1F">
        <w:rPr>
          <w:rFonts w:cs="David" w:hint="cs"/>
          <w:rtl/>
        </w:rPr>
        <w:t xml:space="preserve"> שונות משני מינים שונים והכנסתם לאורגניזם פונדקאי</w:t>
      </w:r>
      <w:r w:rsidR="00EE55D3" w:rsidRPr="00470E1F">
        <w:rPr>
          <w:rStyle w:val="FootnoteReference"/>
          <w:rFonts w:cs="David"/>
          <w:rtl/>
        </w:rPr>
        <w:footnoteReference w:id="29"/>
      </w:r>
      <w:r w:rsidR="00EE55D3" w:rsidRPr="00470E1F">
        <w:rPr>
          <w:rFonts w:cs="David" w:hint="cs"/>
          <w:rtl/>
        </w:rPr>
        <w:t>). האלגוריתם מתאים עצמו ל</w:t>
      </w:r>
      <w:r w:rsidR="00760F1F" w:rsidRPr="00470E1F">
        <w:rPr>
          <w:rFonts w:cs="David" w:hint="cs"/>
          <w:rtl/>
        </w:rPr>
        <w:t>מודל של נגן ג'אז מתחיל שלומד לאלתר. האלגוריתם משמר מאגרי "רעיונות" מלודיים בצורה היר</w:t>
      </w:r>
      <w:r w:rsidR="0071740F" w:rsidRPr="00470E1F">
        <w:rPr>
          <w:rFonts w:cs="David" w:hint="cs"/>
          <w:rtl/>
        </w:rPr>
        <w:t>רכית הממופים ל</w:t>
      </w:r>
      <w:r w:rsidR="00760F1F" w:rsidRPr="00470E1F">
        <w:rPr>
          <w:rFonts w:cs="David" w:hint="cs"/>
          <w:rtl/>
        </w:rPr>
        <w:t xml:space="preserve">תווים ספציפיים דרך סולמות אשר מומלצים </w:t>
      </w:r>
      <w:r w:rsidR="00FF375E" w:rsidRPr="00470E1F">
        <w:rPr>
          <w:rFonts w:cs="David" w:hint="cs"/>
          <w:rtl/>
        </w:rPr>
        <w:t xml:space="preserve">ממהלך האקורדים המנוגן. </w:t>
      </w:r>
      <w:r w:rsidR="00EE55D3" w:rsidRPr="00470E1F">
        <w:rPr>
          <w:rFonts w:cs="David" w:hint="cs"/>
          <w:rtl/>
        </w:rPr>
        <w:t xml:space="preserve">על מנת שהאלגוריתם יבצע "למידה" יש צורך במנחה אנושי </w:t>
      </w:r>
      <w:r w:rsidR="00FF375E" w:rsidRPr="00470E1F">
        <w:rPr>
          <w:rFonts w:cs="David" w:hint="cs"/>
          <w:rtl/>
        </w:rPr>
        <w:t xml:space="preserve">במהלך נגינת הסולו על ידי האלגוריתם </w:t>
      </w:r>
      <w:r w:rsidR="00EE55D3" w:rsidRPr="00470E1F">
        <w:rPr>
          <w:rFonts w:cs="David" w:hint="cs"/>
          <w:rtl/>
        </w:rPr>
        <w:t>אשר יעביר פידבק אנושי</w:t>
      </w:r>
      <w:r w:rsidR="00FF375E" w:rsidRPr="00470E1F">
        <w:rPr>
          <w:rFonts w:cs="David" w:hint="cs"/>
          <w:rtl/>
        </w:rPr>
        <w:t xml:space="preserve"> בזמן אמת. תגובות המנחה משמשות לת</w:t>
      </w:r>
      <w:r w:rsidR="00263A23" w:rsidRPr="00470E1F">
        <w:rPr>
          <w:rFonts w:cs="David" w:hint="cs"/>
          <w:rtl/>
        </w:rPr>
        <w:t>י</w:t>
      </w:r>
      <w:r w:rsidR="00FF375E" w:rsidRPr="00470E1F">
        <w:rPr>
          <w:rFonts w:cs="David" w:hint="cs"/>
          <w:rtl/>
        </w:rPr>
        <w:t>חזוק מערך ההיררכיה. לאחר מכן משתמש האלגוריתם במקבצי הרעיונות כדי לייצר דור רעיונות חדש.</w:t>
      </w:r>
    </w:p>
    <w:p w14:paraId="010B19DB" w14:textId="41913574" w:rsidR="00FF375E" w:rsidRPr="00470E1F" w:rsidRDefault="0071740F" w:rsidP="008B6C90">
      <w:pPr>
        <w:bidi/>
        <w:spacing w:line="480" w:lineRule="auto"/>
        <w:jc w:val="both"/>
        <w:rPr>
          <w:rFonts w:cs="David"/>
          <w:rtl/>
        </w:rPr>
      </w:pPr>
      <w:r w:rsidRPr="00470E1F">
        <w:rPr>
          <w:rFonts w:cs="David" w:hint="cs"/>
          <w:rtl/>
        </w:rPr>
        <w:t>לפי ביילס, יכולת ה</w:t>
      </w:r>
      <w:r w:rsidR="00FF375E" w:rsidRPr="00470E1F">
        <w:rPr>
          <w:rFonts w:cs="David" w:hint="cs"/>
          <w:rtl/>
        </w:rPr>
        <w:t>הבנה האס</w:t>
      </w:r>
      <w:r w:rsidRPr="00470E1F">
        <w:rPr>
          <w:rFonts w:cs="David" w:hint="cs"/>
          <w:rtl/>
        </w:rPr>
        <w:t>ת</w:t>
      </w:r>
      <w:r w:rsidR="00FF375E" w:rsidRPr="00470E1F">
        <w:rPr>
          <w:rFonts w:cs="David" w:hint="cs"/>
          <w:rtl/>
        </w:rPr>
        <w:t xml:space="preserve">טית של תחום </w:t>
      </w:r>
      <w:r w:rsidR="00263A23" w:rsidRPr="00470E1F">
        <w:rPr>
          <w:rFonts w:cs="David" w:hint="cs"/>
          <w:rtl/>
        </w:rPr>
        <w:t>מסוים</w:t>
      </w:r>
      <w:r w:rsidR="00FF375E" w:rsidRPr="00470E1F">
        <w:rPr>
          <w:rFonts w:cs="David" w:hint="cs"/>
          <w:rtl/>
        </w:rPr>
        <w:t xml:space="preserve"> כמו מוזיקה</w:t>
      </w:r>
      <w:r w:rsidRPr="00470E1F">
        <w:rPr>
          <w:rFonts w:cs="David" w:hint="cs"/>
          <w:rtl/>
        </w:rPr>
        <w:t>, עוזרת לנו כ</w:t>
      </w:r>
      <w:r w:rsidR="00FF375E" w:rsidRPr="00470E1F">
        <w:rPr>
          <w:rFonts w:cs="David" w:hint="cs"/>
          <w:rtl/>
        </w:rPr>
        <w:t>בני אדם לדעת מה "נכון" ומה "לא נכון" בהקשר לחוויה שלנו מאירוע מאותו תחום מסויים. כמובן שתחושה זו הינה אינדיווידואלית לחלוטין והיא שעוזרת לנו לפתור בעיות הקשורות בתחום המוסיקה</w:t>
      </w:r>
      <w:r w:rsidRPr="00470E1F">
        <w:rPr>
          <w:rFonts w:cs="David" w:hint="cs"/>
          <w:rtl/>
        </w:rPr>
        <w:t>,</w:t>
      </w:r>
      <w:r w:rsidR="00FF375E" w:rsidRPr="00470E1F">
        <w:rPr>
          <w:rFonts w:cs="David" w:hint="cs"/>
          <w:rtl/>
        </w:rPr>
        <w:t xml:space="preserve"> כמו בחירת תווים, אקורדים ו</w:t>
      </w:r>
      <w:r w:rsidRPr="00470E1F">
        <w:rPr>
          <w:rFonts w:cs="David" w:hint="cs"/>
          <w:rtl/>
        </w:rPr>
        <w:t xml:space="preserve">- </w:t>
      </w:r>
      <w:r w:rsidR="00FF375E" w:rsidRPr="00470E1F">
        <w:rPr>
          <w:rFonts w:cs="David"/>
        </w:rPr>
        <w:t>voicing</w:t>
      </w:r>
      <w:r w:rsidR="00FF375E" w:rsidRPr="00470E1F">
        <w:rPr>
          <w:rFonts w:cs="David" w:hint="cs"/>
          <w:rtl/>
        </w:rPr>
        <w:t xml:space="preserve"> במהלך נגינה. אלגוריתמים גנטיים הינם כלי חזק לביצוע חיפוש נרחב במרחב בעיות עצום שלרוב אינו מסודר כהלכה. אלגור</w:t>
      </w:r>
      <w:r w:rsidRPr="00470E1F">
        <w:rPr>
          <w:rFonts w:cs="David" w:hint="cs"/>
          <w:rtl/>
        </w:rPr>
        <w:t>ית</w:t>
      </w:r>
      <w:r w:rsidR="00FF375E" w:rsidRPr="00470E1F">
        <w:rPr>
          <w:rFonts w:cs="David" w:hint="cs"/>
          <w:rtl/>
        </w:rPr>
        <w:t>ם מסוג זה</w:t>
      </w:r>
      <w:r w:rsidR="00BB6CAA" w:rsidRPr="00470E1F">
        <w:rPr>
          <w:rFonts w:cs="David" w:hint="cs"/>
          <w:rtl/>
        </w:rPr>
        <w:t>,</w:t>
      </w:r>
      <w:r w:rsidR="00FF375E" w:rsidRPr="00470E1F">
        <w:rPr>
          <w:rFonts w:cs="David" w:hint="cs"/>
          <w:rtl/>
        </w:rPr>
        <w:t xml:space="preserve"> פותר את הבעיות בעזרת פיתוח מקבצי פתרונות לבעיה </w:t>
      </w:r>
      <w:r w:rsidR="008F16D7" w:rsidRPr="00470E1F">
        <w:rPr>
          <w:rFonts w:cs="David" w:hint="cs"/>
          <w:rtl/>
        </w:rPr>
        <w:t>מסוימת</w:t>
      </w:r>
      <w:r w:rsidR="00FF375E" w:rsidRPr="00470E1F">
        <w:rPr>
          <w:rFonts w:cs="David" w:hint="cs"/>
          <w:rtl/>
        </w:rPr>
        <w:t xml:space="preserve"> בעזרת פעולות גנטיות כמו מוטציות בקבוצות ומעברים בין קבוצה אחת </w:t>
      </w:r>
      <w:r w:rsidR="008F16D7" w:rsidRPr="00470E1F">
        <w:rPr>
          <w:rFonts w:cs="David" w:hint="cs"/>
          <w:rtl/>
        </w:rPr>
        <w:t>לשנייה</w:t>
      </w:r>
      <w:r w:rsidR="00FF375E" w:rsidRPr="00470E1F">
        <w:rPr>
          <w:rFonts w:cs="David" w:hint="cs"/>
          <w:rtl/>
        </w:rPr>
        <w:t>. זאת, עד אשר מתקבל פתרון מספק לבעיה שהוצגה.</w:t>
      </w:r>
    </w:p>
    <w:p w14:paraId="6A6D569E" w14:textId="77777777" w:rsidR="00275F32" w:rsidRPr="00470E1F" w:rsidRDefault="005001D8" w:rsidP="007E77B5">
      <w:pPr>
        <w:bidi/>
        <w:spacing w:line="480" w:lineRule="auto"/>
        <w:jc w:val="both"/>
        <w:rPr>
          <w:rFonts w:cs="David"/>
          <w:rtl/>
        </w:rPr>
      </w:pPr>
      <w:r w:rsidRPr="00470E1F">
        <w:rPr>
          <w:rFonts w:cs="David" w:hint="cs"/>
          <w:rtl/>
        </w:rPr>
        <w:t>ג'ונתן גיליק (</w:t>
      </w:r>
      <w:r w:rsidRPr="00470E1F">
        <w:rPr>
          <w:rFonts w:cs="David"/>
        </w:rPr>
        <w:t>Jonathan Gillick</w:t>
      </w:r>
      <w:r w:rsidRPr="00470E1F">
        <w:rPr>
          <w:rFonts w:cs="David" w:hint="cs"/>
          <w:rtl/>
        </w:rPr>
        <w:t>) מצ</w:t>
      </w:r>
      <w:r w:rsidR="00BB6CAA" w:rsidRPr="00470E1F">
        <w:rPr>
          <w:rFonts w:cs="David" w:hint="cs"/>
          <w:rtl/>
        </w:rPr>
        <w:t>י</w:t>
      </w:r>
      <w:r w:rsidRPr="00470E1F">
        <w:rPr>
          <w:rFonts w:cs="David" w:hint="cs"/>
          <w:rtl/>
        </w:rPr>
        <w:t>ג בתזה</w:t>
      </w:r>
      <w:r w:rsidRPr="00470E1F">
        <w:rPr>
          <w:rStyle w:val="FootnoteReference"/>
          <w:rFonts w:cs="David"/>
          <w:rtl/>
        </w:rPr>
        <w:footnoteReference w:id="30"/>
      </w:r>
      <w:r w:rsidRPr="00470E1F">
        <w:rPr>
          <w:rFonts w:cs="David" w:hint="cs"/>
          <w:rtl/>
        </w:rPr>
        <w:t xml:space="preserve"> שלו שיפור ניכר לאלגוריתם של ביילס. ביילס משתמש </w:t>
      </w:r>
      <w:r w:rsidR="006638FB" w:rsidRPr="00470E1F">
        <w:rPr>
          <w:rFonts w:cs="David" w:hint="cs"/>
          <w:rtl/>
        </w:rPr>
        <w:t>באל</w:t>
      </w:r>
      <w:r w:rsidR="00BB6CAA" w:rsidRPr="00470E1F">
        <w:rPr>
          <w:rFonts w:cs="David" w:hint="cs"/>
          <w:rtl/>
        </w:rPr>
        <w:t>גוריתמים של ניתוח אשכולות</w:t>
      </w:r>
      <w:r w:rsidR="00EE55D3" w:rsidRPr="00470E1F">
        <w:rPr>
          <w:rFonts w:cs="David" w:hint="cs"/>
          <w:rtl/>
        </w:rPr>
        <w:t xml:space="preserve"> (</w:t>
      </w:r>
      <w:r w:rsidR="007E77B5" w:rsidRPr="00470E1F">
        <w:rPr>
          <w:rFonts w:cs="David"/>
        </w:rPr>
        <w:t>Clustering</w:t>
      </w:r>
      <w:r w:rsidR="00EE55D3" w:rsidRPr="00470E1F">
        <w:rPr>
          <w:rFonts w:cs="David"/>
        </w:rPr>
        <w:t xml:space="preserve"> algorithms</w:t>
      </w:r>
      <w:r w:rsidR="00EE55D3" w:rsidRPr="00470E1F">
        <w:rPr>
          <w:rFonts w:cs="David" w:hint="cs"/>
          <w:rtl/>
        </w:rPr>
        <w:t>)</w:t>
      </w:r>
      <w:r w:rsidR="006638FB" w:rsidRPr="00470E1F">
        <w:rPr>
          <w:rFonts w:cs="David" w:hint="cs"/>
          <w:rtl/>
        </w:rPr>
        <w:t>. את האלגוריתמים הללו, שמקורם במדעי המידע ו</w:t>
      </w:r>
      <w:r w:rsidR="007E77B5" w:rsidRPr="00470E1F">
        <w:rPr>
          <w:rFonts w:cs="David" w:hint="cs"/>
          <w:rtl/>
        </w:rPr>
        <w:t>ְמדעי ה-</w:t>
      </w:r>
      <w:r w:rsidR="00BB6CAA" w:rsidRPr="00470E1F">
        <w:rPr>
          <w:rFonts w:cs="David" w:hint="cs"/>
          <w:rtl/>
        </w:rPr>
        <w:t xml:space="preserve"> </w:t>
      </w:r>
      <w:r w:rsidR="006638FB" w:rsidRPr="00470E1F">
        <w:rPr>
          <w:rFonts w:cs="David"/>
        </w:rPr>
        <w:t>Big Data</w:t>
      </w:r>
      <w:r w:rsidR="006638FB" w:rsidRPr="00470E1F">
        <w:rPr>
          <w:rFonts w:cs="David" w:hint="cs"/>
          <w:rtl/>
        </w:rPr>
        <w:t xml:space="preserve">, הוא משלב עם </w:t>
      </w:r>
      <w:r w:rsidR="004126E8" w:rsidRPr="00470E1F">
        <w:rPr>
          <w:rFonts w:cs="David" w:hint="cs"/>
          <w:rtl/>
        </w:rPr>
        <w:t>ביצוע הש</w:t>
      </w:r>
      <w:r w:rsidR="00BB6CAA" w:rsidRPr="00470E1F">
        <w:rPr>
          <w:rFonts w:cs="David" w:hint="cs"/>
          <w:rtl/>
        </w:rPr>
        <w:t>י</w:t>
      </w:r>
      <w:r w:rsidR="004126E8" w:rsidRPr="00470E1F">
        <w:rPr>
          <w:rFonts w:cs="David" w:hint="cs"/>
          <w:rtl/>
        </w:rPr>
        <w:t xml:space="preserve">חלוף </w:t>
      </w:r>
      <w:r w:rsidR="00EE55D3" w:rsidRPr="00470E1F">
        <w:rPr>
          <w:rFonts w:cs="David" w:hint="cs"/>
          <w:rtl/>
        </w:rPr>
        <w:t>והמוטציה</w:t>
      </w:r>
      <w:r w:rsidR="007E77B5" w:rsidRPr="00470E1F">
        <w:rPr>
          <w:rFonts w:cs="David" w:hint="cs"/>
          <w:rtl/>
        </w:rPr>
        <w:t xml:space="preserve"> של האלגוריתם הגנטי אשר </w:t>
      </w:r>
      <w:r w:rsidR="004126E8" w:rsidRPr="00470E1F">
        <w:rPr>
          <w:rFonts w:cs="David" w:hint="cs"/>
          <w:rtl/>
        </w:rPr>
        <w:t xml:space="preserve">נעשה לפי האשכולות הנוצרים על ידי איסוף מידע לפי נקודות </w:t>
      </w:r>
      <w:r w:rsidR="00275F32" w:rsidRPr="00470E1F">
        <w:rPr>
          <w:rFonts w:cs="David" w:hint="cs"/>
          <w:rtl/>
        </w:rPr>
        <w:t>מסוימות</w:t>
      </w:r>
      <w:r w:rsidR="004126E8" w:rsidRPr="00470E1F">
        <w:rPr>
          <w:rFonts w:cs="David" w:hint="cs"/>
          <w:rtl/>
        </w:rPr>
        <w:t xml:space="preserve"> (משקל כל אלמנט בטבלה מטה) וחישוב מרחקים אוקלידיים בין כל נקודות.</w:t>
      </w:r>
    </w:p>
    <w:p w14:paraId="59BCD900" w14:textId="58A6E535" w:rsidR="004126E8" w:rsidRPr="00470E1F" w:rsidRDefault="00CF06FE" w:rsidP="00275F32">
      <w:pPr>
        <w:bidi/>
        <w:spacing w:line="480" w:lineRule="auto"/>
        <w:jc w:val="both"/>
        <w:rPr>
          <w:rFonts w:cs="David"/>
          <w:rtl/>
        </w:rPr>
      </w:pPr>
      <w:r w:rsidRPr="00470E1F">
        <w:rPr>
          <w:rFonts w:cs="David" w:hint="cs"/>
          <w:noProof/>
          <w:rtl/>
        </w:rPr>
        <w:lastRenderedPageBreak/>
        <w:drawing>
          <wp:inline distT="0" distB="0" distL="0" distR="0" wp14:anchorId="584B1C9E" wp14:editId="74F66C8D">
            <wp:extent cx="5486400" cy="2184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184400"/>
                    </a:xfrm>
                    <a:prstGeom prst="rect">
                      <a:avLst/>
                    </a:prstGeom>
                    <a:noFill/>
                    <a:ln>
                      <a:noFill/>
                    </a:ln>
                  </pic:spPr>
                </pic:pic>
              </a:graphicData>
            </a:graphic>
          </wp:inline>
        </w:drawing>
      </w:r>
    </w:p>
    <w:p w14:paraId="01931BD0" w14:textId="5900636B" w:rsidR="00817A5B" w:rsidRDefault="006638FB" w:rsidP="00275F32">
      <w:pPr>
        <w:bidi/>
        <w:spacing w:line="480" w:lineRule="auto"/>
        <w:jc w:val="both"/>
        <w:rPr>
          <w:rFonts w:cs="David"/>
          <w:rtl/>
        </w:rPr>
      </w:pPr>
      <w:r w:rsidRPr="00470E1F">
        <w:rPr>
          <w:rFonts w:cs="David" w:hint="cs"/>
          <w:rtl/>
        </w:rPr>
        <w:t xml:space="preserve">שימוש ברעיון זה </w:t>
      </w:r>
      <w:r w:rsidR="004126E8" w:rsidRPr="00470E1F">
        <w:rPr>
          <w:rFonts w:cs="David" w:hint="cs"/>
          <w:rtl/>
        </w:rPr>
        <w:t>מצליח ל</w:t>
      </w:r>
      <w:r w:rsidRPr="00470E1F">
        <w:rPr>
          <w:rFonts w:cs="David" w:hint="cs"/>
          <w:rtl/>
        </w:rPr>
        <w:t xml:space="preserve">ייתר את הצורך במנחה אנושי כמו אצל ביילס. באלגוריתם של גיליק נדרש בתור קלט רק מידע מהאומן (הכוונה כמובן לביצועים של האומן) שאותו אנו רוצים ללמוד. כמו כן, מעבר לזמן למידה, אפשר להכניס גם </w:t>
      </w:r>
      <w:r w:rsidR="00263A23" w:rsidRPr="00470E1F">
        <w:rPr>
          <w:rFonts w:cs="David" w:hint="cs"/>
          <w:rtl/>
        </w:rPr>
        <w:t>אינטרפרטציה</w:t>
      </w:r>
      <w:r w:rsidR="00BB6CAA" w:rsidRPr="00470E1F">
        <w:rPr>
          <w:rFonts w:cs="David" w:hint="cs"/>
          <w:rtl/>
        </w:rPr>
        <w:t xml:space="preserve"> של המשתמש כ</w:t>
      </w:r>
      <w:r w:rsidRPr="00470E1F">
        <w:rPr>
          <w:rFonts w:cs="David" w:hint="cs"/>
          <w:rtl/>
        </w:rPr>
        <w:t>קלט.</w:t>
      </w:r>
      <w:r w:rsidR="004126E8" w:rsidRPr="00470E1F">
        <w:rPr>
          <w:rFonts w:cs="David" w:hint="cs"/>
          <w:rtl/>
        </w:rPr>
        <w:t xml:space="preserve"> כדי לבחון את טיב</w:t>
      </w:r>
      <w:r w:rsidR="00BF5755" w:rsidRPr="00470E1F">
        <w:rPr>
          <w:rFonts w:cs="David" w:hint="cs"/>
          <w:rtl/>
        </w:rPr>
        <w:t xml:space="preserve"> האלגוריתם</w:t>
      </w:r>
      <w:r w:rsidR="00BB6CAA" w:rsidRPr="00470E1F">
        <w:rPr>
          <w:rFonts w:cs="David" w:hint="cs"/>
          <w:rtl/>
        </w:rPr>
        <w:t>,</w:t>
      </w:r>
      <w:r w:rsidR="004126E8" w:rsidRPr="00470E1F">
        <w:rPr>
          <w:rFonts w:cs="David" w:hint="cs"/>
          <w:rtl/>
        </w:rPr>
        <w:t xml:space="preserve"> גיליק השתמש </w:t>
      </w:r>
      <w:r w:rsidR="00263A23" w:rsidRPr="00470E1F">
        <w:rPr>
          <w:rFonts w:cs="David" w:hint="cs"/>
          <w:rtl/>
        </w:rPr>
        <w:t>בווריאציה</w:t>
      </w:r>
      <w:r w:rsidR="004126E8" w:rsidRPr="00470E1F">
        <w:rPr>
          <w:rFonts w:cs="David" w:hint="cs"/>
          <w:rtl/>
        </w:rPr>
        <w:t xml:space="preserve"> </w:t>
      </w:r>
      <w:r w:rsidR="00BB6CAA" w:rsidRPr="00470E1F">
        <w:rPr>
          <w:rFonts w:cs="David" w:hint="cs"/>
          <w:rtl/>
        </w:rPr>
        <w:t xml:space="preserve">על </w:t>
      </w:r>
      <w:r w:rsidR="004126E8" w:rsidRPr="00470E1F">
        <w:rPr>
          <w:rFonts w:cs="David" w:hint="cs"/>
          <w:rtl/>
        </w:rPr>
        <w:t>מבחן של דיוויד קופ (</w:t>
      </w:r>
      <w:r w:rsidR="004126E8" w:rsidRPr="00470E1F">
        <w:rPr>
          <w:rFonts w:cs="David"/>
        </w:rPr>
        <w:t>David Cope</w:t>
      </w:r>
      <w:r w:rsidR="004126E8" w:rsidRPr="00470E1F">
        <w:rPr>
          <w:rFonts w:cs="David" w:hint="cs"/>
          <w:rtl/>
        </w:rPr>
        <w:t xml:space="preserve">) אשר מבוסס על מתודה מסורתית לבדיקת </w:t>
      </w:r>
      <w:r w:rsidR="008F16D7" w:rsidRPr="00470E1F">
        <w:rPr>
          <w:rFonts w:cs="David" w:hint="cs"/>
          <w:rtl/>
        </w:rPr>
        <w:t>אינטליגנציה</w:t>
      </w:r>
      <w:r w:rsidR="004126E8" w:rsidRPr="00470E1F">
        <w:rPr>
          <w:rFonts w:cs="David" w:hint="cs"/>
          <w:rtl/>
        </w:rPr>
        <w:t xml:space="preserve"> מלאכותית הנקראת מבחן טיורינג. במבחן שלושה משתתפים (א', ב' וג') יושבים בחדרים נפרדים כאשר הראשון הוא מחשב, השני הוא בן אדם והשלישי הוא בן אדם שנדרש לשפוט מי המחשב מבין השניים הראשונים. המחשב מצליח במבחן אם השופט מחליט </w:t>
      </w:r>
      <w:r w:rsidR="00BB6CAA" w:rsidRPr="00470E1F">
        <w:rPr>
          <w:rFonts w:cs="David" w:hint="cs"/>
          <w:rtl/>
        </w:rPr>
        <w:t xml:space="preserve">ע"י אינטראקציה כתובה שהמחשב הינו </w:t>
      </w:r>
      <w:r w:rsidR="00BF5755" w:rsidRPr="00470E1F">
        <w:rPr>
          <w:rFonts w:cs="David" w:hint="cs"/>
          <w:rtl/>
        </w:rPr>
        <w:t xml:space="preserve">בן </w:t>
      </w:r>
      <w:r w:rsidR="00BB6CAA" w:rsidRPr="00470E1F">
        <w:rPr>
          <w:rFonts w:cs="David" w:hint="cs"/>
          <w:rtl/>
        </w:rPr>
        <w:t>ה</w:t>
      </w:r>
      <w:r w:rsidR="00BF5755" w:rsidRPr="00470E1F">
        <w:rPr>
          <w:rFonts w:cs="David" w:hint="cs"/>
          <w:rtl/>
        </w:rPr>
        <w:t xml:space="preserve">אדם מבין השניים. במקרה הספציפי של המחקר, השופטים נאלצו להחליט בין סולואים שנכתבו בידי צ'ארלי פרקר ובין סולואים שנכתבו על ידי האלגוריתם בסגנון צ'ארלי פרקר. התוצאות הראו באופן מוחלט כי </w:t>
      </w:r>
      <w:r w:rsidR="005126AC" w:rsidRPr="00470E1F">
        <w:rPr>
          <w:rFonts w:cs="David" w:hint="cs"/>
          <w:rtl/>
        </w:rPr>
        <w:t xml:space="preserve">המשתתפים לא הצליחו להבחין מי </w:t>
      </w:r>
      <w:r w:rsidR="00BF5755" w:rsidRPr="00470E1F">
        <w:rPr>
          <w:rFonts w:cs="David" w:hint="cs"/>
          <w:rtl/>
        </w:rPr>
        <w:t xml:space="preserve">בן </w:t>
      </w:r>
      <w:r w:rsidR="005126AC" w:rsidRPr="00470E1F">
        <w:rPr>
          <w:rFonts w:cs="David" w:hint="cs"/>
          <w:rtl/>
        </w:rPr>
        <w:t>ה</w:t>
      </w:r>
      <w:r w:rsidR="00BF5755" w:rsidRPr="00470E1F">
        <w:rPr>
          <w:rFonts w:cs="David" w:hint="cs"/>
          <w:rtl/>
        </w:rPr>
        <w:t>אדם ומי המחשב.</w:t>
      </w:r>
      <w:r w:rsidR="005126AC" w:rsidRPr="00470E1F">
        <w:rPr>
          <w:rFonts w:cs="David" w:hint="cs"/>
          <w:rtl/>
        </w:rPr>
        <w:t xml:space="preserve"> רק</w:t>
      </w:r>
      <w:r w:rsidR="00BF5755" w:rsidRPr="00470E1F">
        <w:rPr>
          <w:rFonts w:cs="David" w:hint="cs"/>
          <w:rtl/>
        </w:rPr>
        <w:t xml:space="preserve"> 209 מתוך 480 מכלל התשובות היו נכונות כאשר רק 5 אחוז מכלל הנבחנים הצליח לנחש בכל הדוגמאות שניתנו להם.</w:t>
      </w:r>
    </w:p>
    <w:p w14:paraId="402F0884" w14:textId="731D43E0" w:rsidR="00DB755A" w:rsidRPr="00470E1F" w:rsidRDefault="00817A5B" w:rsidP="00817A5B">
      <w:pPr>
        <w:rPr>
          <w:rFonts w:cs="David"/>
        </w:rPr>
      </w:pPr>
      <w:r>
        <w:rPr>
          <w:rFonts w:cs="David"/>
          <w:rtl/>
        </w:rPr>
        <w:br w:type="page"/>
      </w:r>
    </w:p>
    <w:p w14:paraId="2E76E44C" w14:textId="0215110D" w:rsidR="00F94EF7" w:rsidRPr="00ED2D44" w:rsidRDefault="008370C6" w:rsidP="00BA5820">
      <w:pPr>
        <w:bidi/>
        <w:spacing w:line="480" w:lineRule="auto"/>
        <w:jc w:val="both"/>
        <w:rPr>
          <w:rFonts w:cs="David"/>
          <w:sz w:val="26"/>
          <w:szCs w:val="26"/>
          <w:rtl/>
        </w:rPr>
      </w:pPr>
      <w:r w:rsidRPr="00ED2D44">
        <w:rPr>
          <w:rFonts w:ascii="Calibri" w:eastAsia="Calibri" w:hAnsi="Calibri" w:cs="David"/>
          <w:b/>
          <w:bCs/>
          <w:sz w:val="26"/>
          <w:szCs w:val="26"/>
          <w:u w:val="single"/>
        </w:rPr>
        <w:lastRenderedPageBreak/>
        <w:t>5</w:t>
      </w:r>
      <w:r w:rsidR="006979D4" w:rsidRPr="00ED2D44">
        <w:rPr>
          <w:rFonts w:ascii="Calibri" w:eastAsia="Calibri" w:hAnsi="Calibri" w:cs="David" w:hint="cs"/>
          <w:b/>
          <w:bCs/>
          <w:sz w:val="26"/>
          <w:szCs w:val="26"/>
          <w:u w:val="single"/>
          <w:rtl/>
        </w:rPr>
        <w:t>. ניתוח מקרה</w:t>
      </w:r>
      <w:r w:rsidR="00BA5820" w:rsidRPr="00ED2D44">
        <w:rPr>
          <w:rFonts w:ascii="Calibri" w:eastAsia="Calibri" w:hAnsi="Calibri" w:cs="David" w:hint="cs"/>
          <w:b/>
          <w:bCs/>
          <w:sz w:val="26"/>
          <w:szCs w:val="26"/>
          <w:u w:val="single"/>
          <w:rtl/>
        </w:rPr>
        <w:t xml:space="preserve"> </w:t>
      </w:r>
      <w:r w:rsidR="006979D4" w:rsidRPr="00ED2D44">
        <w:rPr>
          <w:rFonts w:ascii="Calibri" w:eastAsia="Calibri" w:hAnsi="Calibri" w:cs="David"/>
          <w:b/>
          <w:bCs/>
          <w:sz w:val="26"/>
          <w:szCs w:val="26"/>
          <w:u w:val="single"/>
        </w:rPr>
        <w:t xml:space="preserve">So What – Kind </w:t>
      </w:r>
      <w:r w:rsidR="004C28FB" w:rsidRPr="00ED2D44">
        <w:rPr>
          <w:rFonts w:ascii="Calibri" w:eastAsia="Calibri" w:hAnsi="Calibri" w:cs="David"/>
          <w:b/>
          <w:bCs/>
          <w:sz w:val="26"/>
          <w:szCs w:val="26"/>
          <w:u w:val="single"/>
        </w:rPr>
        <w:t>of</w:t>
      </w:r>
      <w:r w:rsidR="006979D4" w:rsidRPr="00ED2D44">
        <w:rPr>
          <w:rFonts w:ascii="Calibri" w:eastAsia="Calibri" w:hAnsi="Calibri" w:cs="David"/>
          <w:b/>
          <w:bCs/>
          <w:sz w:val="26"/>
          <w:szCs w:val="26"/>
          <w:u w:val="single"/>
        </w:rPr>
        <w:t xml:space="preserve"> Blue</w:t>
      </w:r>
      <w:r w:rsidR="00F94EF7" w:rsidRPr="00ED2D44">
        <w:rPr>
          <w:rFonts w:cs="David" w:hint="cs"/>
          <w:sz w:val="26"/>
          <w:szCs w:val="26"/>
          <w:rtl/>
        </w:rPr>
        <w:t xml:space="preserve"> </w:t>
      </w:r>
    </w:p>
    <w:p w14:paraId="7909A841" w14:textId="4BC33E18" w:rsidR="006979D4" w:rsidRPr="00470E1F" w:rsidRDefault="00F94EF7" w:rsidP="000E42AF">
      <w:pPr>
        <w:bidi/>
        <w:spacing w:line="480" w:lineRule="auto"/>
        <w:jc w:val="both"/>
        <w:rPr>
          <w:rFonts w:cs="David"/>
        </w:rPr>
      </w:pPr>
      <w:r w:rsidRPr="00470E1F">
        <w:rPr>
          <w:rFonts w:cs="David" w:hint="cs"/>
          <w:rtl/>
        </w:rPr>
        <w:t>בחרתי בקטע זה מכיוון שהוא מצליח להציג בצורה הטובה והברורה ביותר לדע</w:t>
      </w:r>
      <w:r w:rsidR="000E42AF">
        <w:rPr>
          <w:rFonts w:cs="David" w:hint="cs"/>
          <w:rtl/>
        </w:rPr>
        <w:t xml:space="preserve">תי את התהליך שקורה ביצירת ג'אז, </w:t>
      </w:r>
      <w:r w:rsidRPr="00470E1F">
        <w:rPr>
          <w:rFonts w:cs="David" w:hint="cs"/>
          <w:rtl/>
        </w:rPr>
        <w:t>תה</w:t>
      </w:r>
      <w:r w:rsidR="000E42AF">
        <w:rPr>
          <w:rFonts w:cs="David" w:hint="cs"/>
          <w:rtl/>
        </w:rPr>
        <w:t xml:space="preserve">ליך אשר כולל את כל אשר הצגתי </w:t>
      </w:r>
      <w:r w:rsidRPr="00470E1F">
        <w:rPr>
          <w:rFonts w:cs="David" w:hint="cs"/>
          <w:rtl/>
        </w:rPr>
        <w:t>בעבודה זו</w:t>
      </w:r>
      <w:r w:rsidR="000E42AF">
        <w:rPr>
          <w:rFonts w:cs="David" w:hint="cs"/>
          <w:rtl/>
        </w:rPr>
        <w:t xml:space="preserve"> עד כה</w:t>
      </w:r>
      <w:r w:rsidRPr="00470E1F">
        <w:rPr>
          <w:rFonts w:cs="David" w:hint="cs"/>
          <w:rtl/>
        </w:rPr>
        <w:t xml:space="preserve">. </w:t>
      </w:r>
      <w:r w:rsidR="000E42AF">
        <w:rPr>
          <w:rFonts w:cs="David" w:hint="cs"/>
          <w:rtl/>
        </w:rPr>
        <w:t xml:space="preserve">יצירה זו מציגה </w:t>
      </w:r>
      <w:r w:rsidRPr="00470E1F">
        <w:rPr>
          <w:rFonts w:cs="David" w:hint="cs"/>
          <w:rtl/>
        </w:rPr>
        <w:t>שילוב בין נגנים יוצאי דופן אש</w:t>
      </w:r>
      <w:r w:rsidR="000E42AF">
        <w:rPr>
          <w:rFonts w:cs="David" w:hint="cs"/>
          <w:rtl/>
        </w:rPr>
        <w:t xml:space="preserve">ר כל אחד מגיע מרקע וסגנון אחר, אשר </w:t>
      </w:r>
      <w:r w:rsidRPr="00470E1F">
        <w:rPr>
          <w:rFonts w:cs="David" w:hint="cs"/>
          <w:rtl/>
        </w:rPr>
        <w:t>מצליחים במספר שעות בודדות ליצור את אחת מהצלחות הג'אז הגדולות והמרשימות ביותר.</w:t>
      </w:r>
    </w:p>
    <w:p w14:paraId="048A4800" w14:textId="0013361B" w:rsidR="00E6434B" w:rsidRPr="00470E1F" w:rsidRDefault="006979D4" w:rsidP="008B6C90">
      <w:pPr>
        <w:bidi/>
        <w:spacing w:line="480" w:lineRule="auto"/>
        <w:jc w:val="both"/>
        <w:rPr>
          <w:rFonts w:cs="David"/>
          <w:rtl/>
        </w:rPr>
      </w:pPr>
      <w:r w:rsidRPr="00470E1F">
        <w:rPr>
          <w:rFonts w:cs="David"/>
        </w:rPr>
        <w:t>“So What”</w:t>
      </w:r>
      <w:r w:rsidRPr="00470E1F">
        <w:rPr>
          <w:rFonts w:cs="David" w:hint="cs"/>
          <w:rtl/>
        </w:rPr>
        <w:t xml:space="preserve"> הינו הקטע הפותח את אלבום המופת של מיילס דיוויס, </w:t>
      </w:r>
      <w:r w:rsidRPr="00470E1F">
        <w:rPr>
          <w:rFonts w:cs="David"/>
        </w:rPr>
        <w:t>“Kind Of Blue”</w:t>
      </w:r>
      <w:r w:rsidRPr="00470E1F">
        <w:rPr>
          <w:rFonts w:cs="David" w:hint="cs"/>
          <w:rtl/>
        </w:rPr>
        <w:t>. אלבום זה הינו אבן דרך חשובה ביותר בהיסטוריה של הג'אז. האלבום נחשב ל</w:t>
      </w:r>
      <w:r w:rsidR="00CB6BCB" w:rsidRPr="00470E1F">
        <w:rPr>
          <w:rFonts w:cs="David" w:hint="cs"/>
          <w:rtl/>
        </w:rPr>
        <w:t>אחת היצירות המוזיקליות המשפיעות ביותר בעו</w:t>
      </w:r>
      <w:r w:rsidR="000E42AF">
        <w:rPr>
          <w:rFonts w:cs="David" w:hint="cs"/>
          <w:rtl/>
        </w:rPr>
        <w:t>לם זה</w:t>
      </w:r>
      <w:r w:rsidR="00CB6BCB" w:rsidRPr="00470E1F">
        <w:rPr>
          <w:rFonts w:cs="David" w:hint="cs"/>
          <w:rtl/>
        </w:rPr>
        <w:t>. האלבום, שהינו אלבום הג'אז הנמכר ביותר מאז יצ</w:t>
      </w:r>
      <w:r w:rsidR="000E42AF">
        <w:rPr>
          <w:rFonts w:cs="David" w:hint="cs"/>
          <w:rtl/>
        </w:rPr>
        <w:t>י</w:t>
      </w:r>
      <w:r w:rsidR="00CB6BCB" w:rsidRPr="00470E1F">
        <w:rPr>
          <w:rFonts w:cs="David" w:hint="cs"/>
          <w:rtl/>
        </w:rPr>
        <w:t>אתו, מהווה א</w:t>
      </w:r>
      <w:r w:rsidR="000E42AF">
        <w:rPr>
          <w:rFonts w:cs="David" w:hint="cs"/>
          <w:rtl/>
        </w:rPr>
        <w:t>ת הפריצה הרשמית של הג'אז המודלי,</w:t>
      </w:r>
      <w:r w:rsidR="00CB6BCB" w:rsidRPr="00470E1F">
        <w:rPr>
          <w:rFonts w:cs="David" w:hint="cs"/>
          <w:rtl/>
        </w:rPr>
        <w:t xml:space="preserve"> זאת למרות שר</w:t>
      </w:r>
      <w:r w:rsidR="000E42AF">
        <w:rPr>
          <w:rFonts w:cs="David" w:hint="cs"/>
          <w:rtl/>
        </w:rPr>
        <w:t xml:space="preserve">וב הקטעים אינם מודלים לחלוטין. </w:t>
      </w:r>
      <w:r w:rsidR="00CB6BCB" w:rsidRPr="00470E1F">
        <w:rPr>
          <w:rFonts w:cs="David" w:hint="cs"/>
          <w:rtl/>
        </w:rPr>
        <w:t>כמו כן, גם בקטעי</w:t>
      </w:r>
      <w:r w:rsidR="000E42AF">
        <w:rPr>
          <w:rFonts w:cs="David" w:hint="cs"/>
          <w:rtl/>
        </w:rPr>
        <w:t xml:space="preserve">ם המודלים שבאלבום ניתן לראות </w:t>
      </w:r>
      <w:r w:rsidR="00CB6BCB" w:rsidRPr="00470E1F">
        <w:rPr>
          <w:rFonts w:cs="David" w:hint="cs"/>
          <w:rtl/>
        </w:rPr>
        <w:t>חלק מהנגנים יוצאים מהסגנון המודלי וחוזרים אל הסגנון אליו הם רגילים</w:t>
      </w:r>
      <w:r w:rsidR="000E42AF">
        <w:rPr>
          <w:rFonts w:cs="David" w:hint="cs"/>
          <w:rtl/>
        </w:rPr>
        <w:t>. וכך אנו חווים בתוך היצירה</w:t>
      </w:r>
      <w:r w:rsidR="00537F0F" w:rsidRPr="00470E1F">
        <w:rPr>
          <w:rFonts w:cs="David" w:hint="cs"/>
          <w:rtl/>
        </w:rPr>
        <w:t xml:space="preserve"> השפעות רבות נוכח המשתתפים השונים באלבום</w:t>
      </w:r>
      <w:r w:rsidR="00CB6BCB" w:rsidRPr="00470E1F">
        <w:rPr>
          <w:rFonts w:cs="David" w:hint="cs"/>
          <w:rtl/>
        </w:rPr>
        <w:t>. אני אנסה ל</w:t>
      </w:r>
      <w:r w:rsidR="001B74C9" w:rsidRPr="00470E1F">
        <w:rPr>
          <w:rFonts w:cs="David" w:hint="cs"/>
          <w:rtl/>
        </w:rPr>
        <w:t>התמקד ולהראות</w:t>
      </w:r>
      <w:r w:rsidR="00CB6BCB" w:rsidRPr="00470E1F">
        <w:rPr>
          <w:rFonts w:cs="David" w:hint="cs"/>
          <w:rtl/>
        </w:rPr>
        <w:t xml:space="preserve"> כיצד כל </w:t>
      </w:r>
      <w:r w:rsidR="001B74C9" w:rsidRPr="00470E1F">
        <w:rPr>
          <w:rFonts w:cs="David" w:hint="cs"/>
          <w:rtl/>
        </w:rPr>
        <w:t>אחד מהנשפנים</w:t>
      </w:r>
      <w:r w:rsidR="00CB6BCB" w:rsidRPr="00470E1F">
        <w:rPr>
          <w:rFonts w:cs="David" w:hint="cs"/>
          <w:rtl/>
        </w:rPr>
        <w:t xml:space="preserve"> הביא את תפיסת עולמו, אוצר המילים הפרטי והסגנון שאפיין אותו באותו זמן</w:t>
      </w:r>
      <w:r w:rsidR="001B74C9" w:rsidRPr="00470E1F">
        <w:rPr>
          <w:rFonts w:cs="David" w:hint="cs"/>
          <w:rtl/>
        </w:rPr>
        <w:t xml:space="preserve"> לתוך היצירה</w:t>
      </w:r>
      <w:r w:rsidR="00CB6BCB" w:rsidRPr="00470E1F">
        <w:rPr>
          <w:rFonts w:cs="David" w:hint="cs"/>
          <w:rtl/>
        </w:rPr>
        <w:t>.</w:t>
      </w:r>
    </w:p>
    <w:p w14:paraId="15212F32" w14:textId="3C151AC6" w:rsidR="00CB6BCB" w:rsidRPr="00470E1F" w:rsidRDefault="00CB6BCB" w:rsidP="008B6C90">
      <w:pPr>
        <w:bidi/>
        <w:spacing w:line="480" w:lineRule="auto"/>
        <w:jc w:val="both"/>
        <w:rPr>
          <w:rFonts w:cs="David"/>
          <w:rtl/>
        </w:rPr>
      </w:pPr>
      <w:r w:rsidRPr="00470E1F">
        <w:rPr>
          <w:rFonts w:cs="David" w:hint="cs"/>
          <w:rtl/>
        </w:rPr>
        <w:t>ג'אז מודלי כרעיון מתמקד במודוס מסויים ומנסה לצמצמם עד כמה שאפשר את התנועה ההרמונית הקיימת</w:t>
      </w:r>
      <w:r w:rsidR="000E42AF">
        <w:rPr>
          <w:rFonts w:cs="David" w:hint="cs"/>
          <w:rtl/>
        </w:rPr>
        <w:t xml:space="preserve">, </w:t>
      </w:r>
      <w:r w:rsidR="00537F0F" w:rsidRPr="00470E1F">
        <w:rPr>
          <w:rFonts w:cs="David" w:hint="cs"/>
          <w:rtl/>
        </w:rPr>
        <w:t xml:space="preserve">בעוד שהג'אז באותה תקופה של פוסט בי-בופ מאופיין </w:t>
      </w:r>
      <w:r w:rsidR="000E42AF">
        <w:rPr>
          <w:rFonts w:cs="David" w:hint="cs"/>
          <w:rtl/>
        </w:rPr>
        <w:t xml:space="preserve">ע"י </w:t>
      </w:r>
      <w:r w:rsidR="00537F0F" w:rsidRPr="00470E1F">
        <w:rPr>
          <w:rFonts w:cs="David" w:hint="cs"/>
          <w:rtl/>
        </w:rPr>
        <w:t>תנועות הרמוניות יותר מורכבות מאשר הסטנדרטים של הבי-בופ. אך עדיין עם קצב תנועה הרמוני גבוה כמו בבי-בופ כאשר הסטנדרט אינו מבוסס בלוז (כיוון נוסף שאמני הג'אז ש</w:t>
      </w:r>
      <w:r w:rsidR="000E42AF">
        <w:rPr>
          <w:rFonts w:cs="David" w:hint="cs"/>
          <w:rtl/>
        </w:rPr>
        <w:t>ל אחרי הבי בופ פנו אליו),</w:t>
      </w:r>
      <w:r w:rsidR="00537F0F" w:rsidRPr="00470E1F">
        <w:rPr>
          <w:rFonts w:cs="David" w:hint="cs"/>
          <w:rtl/>
        </w:rPr>
        <w:t xml:space="preserve"> הג'אז המודלי לא היה הסנונית הראשונה שניסתה לרסן את הג'אז. כשנתיים לפני כן מיי</w:t>
      </w:r>
      <w:r w:rsidR="00D46E3F" w:rsidRPr="00470E1F">
        <w:rPr>
          <w:rFonts w:cs="David" w:hint="cs"/>
          <w:rtl/>
        </w:rPr>
        <w:t>לס דיוויס וגיל אוונס</w:t>
      </w:r>
      <w:r w:rsidR="00537F0F" w:rsidRPr="00470E1F">
        <w:rPr>
          <w:rFonts w:cs="David" w:hint="cs"/>
          <w:rtl/>
        </w:rPr>
        <w:t xml:space="preserve"> הוציאו אלבום, </w:t>
      </w:r>
      <w:r w:rsidR="00537F0F" w:rsidRPr="00470E1F">
        <w:rPr>
          <w:rFonts w:cs="David"/>
        </w:rPr>
        <w:t>Birth of the Cool</w:t>
      </w:r>
      <w:r w:rsidR="00537F0F" w:rsidRPr="00470E1F">
        <w:rPr>
          <w:rFonts w:cs="David" w:hint="cs"/>
          <w:rtl/>
        </w:rPr>
        <w:t>, אשר ביסס את סגנון ה</w:t>
      </w:r>
      <w:r w:rsidR="00537F0F" w:rsidRPr="00470E1F">
        <w:rPr>
          <w:rFonts w:cs="David"/>
        </w:rPr>
        <w:t>Cool Jazz</w:t>
      </w:r>
      <w:r w:rsidR="00537F0F" w:rsidRPr="00470E1F">
        <w:rPr>
          <w:rFonts w:cs="David" w:hint="cs"/>
          <w:rtl/>
        </w:rPr>
        <w:t xml:space="preserve"> שגם היה יותר "רגוע" מהג'אז ה"חם" (</w:t>
      </w:r>
      <w:r w:rsidR="00537F0F" w:rsidRPr="00470E1F">
        <w:rPr>
          <w:rFonts w:cs="David"/>
        </w:rPr>
        <w:t>Hot Jazz</w:t>
      </w:r>
      <w:r w:rsidR="00537F0F" w:rsidRPr="00470E1F">
        <w:rPr>
          <w:rFonts w:cs="David" w:hint="cs"/>
          <w:rtl/>
        </w:rPr>
        <w:t>). אך עדיין שמר על מורכבות הרמונית גבוהה יחסית.</w:t>
      </w:r>
    </w:p>
    <w:p w14:paraId="513F9AC2" w14:textId="4C704D56" w:rsidR="00537F0F" w:rsidRPr="00470E1F" w:rsidRDefault="00537F0F" w:rsidP="008B6C90">
      <w:pPr>
        <w:bidi/>
        <w:spacing w:line="480" w:lineRule="auto"/>
        <w:jc w:val="both"/>
        <w:rPr>
          <w:rFonts w:cs="David"/>
          <w:rtl/>
        </w:rPr>
      </w:pPr>
      <w:r w:rsidRPr="00470E1F">
        <w:rPr>
          <w:rFonts w:cs="David" w:hint="cs"/>
          <w:rtl/>
        </w:rPr>
        <w:t>את הצמצום ההרמוני ניתן לראות על יד</w:t>
      </w:r>
      <w:r w:rsidR="000E42AF">
        <w:rPr>
          <w:rFonts w:cs="David" w:hint="cs"/>
          <w:rtl/>
        </w:rPr>
        <w:t>י השימוש בשני אקורדים בלבד בכל ה</w:t>
      </w:r>
      <w:r w:rsidRPr="00470E1F">
        <w:rPr>
          <w:rFonts w:cs="David" w:hint="cs"/>
          <w:rtl/>
        </w:rPr>
        <w:t>סטנדרט</w:t>
      </w:r>
      <w:r w:rsidR="00947257" w:rsidRPr="00470E1F">
        <w:rPr>
          <w:rFonts w:cs="David" w:hint="cs"/>
          <w:rtl/>
        </w:rPr>
        <w:t>, רה מינור דורי (</w:t>
      </w:r>
      <w:r w:rsidR="00947257" w:rsidRPr="00470E1F">
        <w:rPr>
          <w:rFonts w:cs="David"/>
        </w:rPr>
        <w:t>Dm7</w:t>
      </w:r>
      <w:r w:rsidR="00947257" w:rsidRPr="00470E1F">
        <w:rPr>
          <w:rFonts w:cs="David" w:hint="cs"/>
          <w:rtl/>
        </w:rPr>
        <w:t>) ומי במול מינור דורי (</w:t>
      </w:r>
      <w:r w:rsidR="00947257" w:rsidRPr="00470E1F">
        <w:rPr>
          <w:rFonts w:cs="David"/>
        </w:rPr>
        <w:t>Ebm7</w:t>
      </w:r>
      <w:r w:rsidR="00947257" w:rsidRPr="00470E1F">
        <w:rPr>
          <w:rFonts w:cs="David" w:hint="cs"/>
          <w:rtl/>
        </w:rPr>
        <w:t xml:space="preserve">). הסטנדרט נפתח </w:t>
      </w:r>
      <w:r w:rsidR="001B74C9" w:rsidRPr="00470E1F">
        <w:rPr>
          <w:rFonts w:cs="David" w:hint="cs"/>
          <w:rtl/>
        </w:rPr>
        <w:t>בצורה חופשית עם פול צ'מברס על בס וביל אוונס (</w:t>
      </w:r>
      <w:r w:rsidR="001B74C9" w:rsidRPr="00470E1F">
        <w:rPr>
          <w:rFonts w:cs="David"/>
        </w:rPr>
        <w:t>Bill Evans</w:t>
      </w:r>
      <w:r w:rsidR="001B74C9" w:rsidRPr="00470E1F">
        <w:rPr>
          <w:rFonts w:cs="David" w:hint="cs"/>
          <w:rtl/>
        </w:rPr>
        <w:t>) על פסנתר כאשר הם נעים תחילה סביב לה מינור ואחר כך סביב רה מינור. אחרי פתיחה קצרה מתחיל הסטנדרט עצמו בו המלודיה אצל הבס והנשפנים מלווים ביחד עם הפסנתר.</w:t>
      </w:r>
      <w:r w:rsidR="00F87CFB" w:rsidRPr="00470E1F">
        <w:rPr>
          <w:rFonts w:cs="David" w:hint="cs"/>
          <w:rtl/>
        </w:rPr>
        <w:t xml:space="preserve"> לאחר הפתיחה והסטנדרט מתחילים האלתורים אשר כמובן מהווים את המהות של הקטע.</w:t>
      </w:r>
      <w:r w:rsidR="008E6C2F" w:rsidRPr="00470E1F">
        <w:rPr>
          <w:rFonts w:cs="David" w:hint="cs"/>
          <w:rtl/>
        </w:rPr>
        <w:t xml:space="preserve"> כל נגן מאלתר על שני קורוסים כאשר</w:t>
      </w:r>
      <w:r w:rsidR="00F87CFB" w:rsidRPr="00470E1F">
        <w:rPr>
          <w:rFonts w:cs="David" w:hint="cs"/>
          <w:rtl/>
        </w:rPr>
        <w:t xml:space="preserve"> כל קורוס בנוי מ32 תיבות המחולקות באופן הבא:</w:t>
      </w:r>
    </w:p>
    <w:p w14:paraId="16CF7013" w14:textId="44C1D8C4" w:rsidR="00F87CFB" w:rsidRPr="00470E1F" w:rsidRDefault="00F87CFB" w:rsidP="008B6C90">
      <w:pPr>
        <w:spacing w:line="480" w:lineRule="auto"/>
        <w:jc w:val="both"/>
        <w:rPr>
          <w:rFonts w:cs="David"/>
        </w:rPr>
      </w:pPr>
      <w:r w:rsidRPr="00470E1F">
        <w:rPr>
          <w:rFonts w:cs="David"/>
        </w:rPr>
        <w:t>Dm7 X16</w:t>
      </w:r>
      <w:r w:rsidRPr="00470E1F">
        <w:rPr>
          <w:rFonts w:cs="David"/>
        </w:rPr>
        <w:tab/>
        <w:t>|</w:t>
      </w:r>
      <w:r w:rsidRPr="00470E1F">
        <w:rPr>
          <w:rFonts w:cs="David"/>
        </w:rPr>
        <w:tab/>
        <w:t>Ebm7 X8</w:t>
      </w:r>
      <w:r w:rsidRPr="00470E1F">
        <w:rPr>
          <w:rFonts w:cs="David"/>
        </w:rPr>
        <w:tab/>
        <w:t>|</w:t>
      </w:r>
      <w:r w:rsidRPr="00470E1F">
        <w:rPr>
          <w:rFonts w:cs="David"/>
        </w:rPr>
        <w:tab/>
        <w:t>Dm7 X8</w:t>
      </w:r>
      <w:r w:rsidRPr="00470E1F">
        <w:rPr>
          <w:rFonts w:cs="David"/>
        </w:rPr>
        <w:tab/>
      </w:r>
      <w:r w:rsidR="00817A5B">
        <w:rPr>
          <w:rFonts w:cs="David"/>
        </w:rPr>
        <w:tab/>
      </w:r>
      <w:r w:rsidRPr="00470E1F">
        <w:rPr>
          <w:rFonts w:cs="David"/>
        </w:rPr>
        <w:t>|</w:t>
      </w:r>
    </w:p>
    <w:p w14:paraId="52C69D34" w14:textId="53E6674D" w:rsidR="00F87CFB" w:rsidRPr="00470E1F" w:rsidRDefault="00F87CFB" w:rsidP="000E42AF">
      <w:pPr>
        <w:bidi/>
        <w:spacing w:line="480" w:lineRule="auto"/>
        <w:jc w:val="both"/>
        <w:rPr>
          <w:rFonts w:cs="David"/>
          <w:rtl/>
        </w:rPr>
      </w:pPr>
      <w:r w:rsidRPr="00470E1F">
        <w:rPr>
          <w:rFonts w:cs="David" w:hint="cs"/>
          <w:rtl/>
        </w:rPr>
        <w:lastRenderedPageBreak/>
        <w:t>את הסולו הראשון לוקח מיילס.</w:t>
      </w:r>
      <w:r w:rsidR="000E42AF">
        <w:rPr>
          <w:rFonts w:cs="David" w:hint="cs"/>
          <w:rtl/>
        </w:rPr>
        <w:t xml:space="preserve"> </w:t>
      </w:r>
      <w:r w:rsidRPr="00470E1F">
        <w:rPr>
          <w:rFonts w:cs="David" w:hint="cs"/>
          <w:rtl/>
        </w:rPr>
        <w:t>את הסולו מיילס פותח בביסוס חזק של הטוניקה</w:t>
      </w:r>
      <w:r w:rsidR="000E42AF">
        <w:rPr>
          <w:rFonts w:cs="David" w:hint="cs"/>
          <w:rtl/>
        </w:rPr>
        <w:t>,</w:t>
      </w:r>
      <w:r w:rsidR="008E6C2F" w:rsidRPr="00470E1F">
        <w:rPr>
          <w:rFonts w:cs="David" w:hint="cs"/>
          <w:rtl/>
        </w:rPr>
        <w:t xml:space="preserve"> רה</w:t>
      </w:r>
      <w:r w:rsidR="000E42AF">
        <w:rPr>
          <w:rFonts w:cs="David" w:hint="cs"/>
          <w:rtl/>
        </w:rPr>
        <w:t>,</w:t>
      </w:r>
      <w:r w:rsidR="008E6C2F" w:rsidRPr="00470E1F">
        <w:rPr>
          <w:rFonts w:cs="David" w:hint="cs"/>
          <w:rtl/>
        </w:rPr>
        <w:t xml:space="preserve"> מההתחלה. אך בתיבה </w:t>
      </w:r>
      <w:r w:rsidR="008F16D7" w:rsidRPr="00470E1F">
        <w:rPr>
          <w:rFonts w:cs="David" w:hint="cs"/>
          <w:rtl/>
        </w:rPr>
        <w:t>השנייה</w:t>
      </w:r>
      <w:r w:rsidR="008E6C2F" w:rsidRPr="00470E1F">
        <w:rPr>
          <w:rFonts w:cs="David" w:hint="cs"/>
          <w:rtl/>
        </w:rPr>
        <w:t xml:space="preserve"> של הקורוס הראשון מדגיש את הדרגה הרביעית של </w:t>
      </w:r>
      <w:r w:rsidR="008E6C2F" w:rsidRPr="00470E1F">
        <w:rPr>
          <w:rFonts w:cs="David"/>
        </w:rPr>
        <w:t>Dm7</w:t>
      </w:r>
      <w:r w:rsidR="008E6C2F" w:rsidRPr="00470E1F">
        <w:rPr>
          <w:rFonts w:cs="David" w:hint="cs"/>
          <w:rtl/>
        </w:rPr>
        <w:t xml:space="preserve"> ופותר אותה חזרה לצלילי האקורד. לאורך האלתור של מיילס אנחנו יכולים לראות התהליך הזה של ביסוס הטוניקה הזמנית </w:t>
      </w:r>
      <w:r w:rsidR="008E6C2F" w:rsidRPr="00470E1F">
        <w:rPr>
          <w:rFonts w:cs="David"/>
          <w:rtl/>
        </w:rPr>
        <w:t>–</w:t>
      </w:r>
      <w:r w:rsidR="008E6C2F" w:rsidRPr="00470E1F">
        <w:rPr>
          <w:rFonts w:cs="David" w:hint="cs"/>
          <w:rtl/>
        </w:rPr>
        <w:t xml:space="preserve"> הדגשת אחד מצלילי המתח </w:t>
      </w:r>
      <w:r w:rsidR="008E6C2F" w:rsidRPr="00470E1F">
        <w:rPr>
          <w:rFonts w:cs="David"/>
          <w:rtl/>
        </w:rPr>
        <w:t>–</w:t>
      </w:r>
      <w:r w:rsidR="008E6C2F" w:rsidRPr="00470E1F">
        <w:rPr>
          <w:rFonts w:cs="David" w:hint="cs"/>
          <w:rtl/>
        </w:rPr>
        <w:t xml:space="preserve"> חזרה אל צלילי האקורד. ממבט יותר גבוה ניתן לראות כיצד </w:t>
      </w:r>
      <w:r w:rsidR="00E6434B" w:rsidRPr="00470E1F">
        <w:rPr>
          <w:rFonts w:cs="David" w:hint="cs"/>
          <w:rtl/>
        </w:rPr>
        <w:t>מיילס משתמש באותם הכלים גם במבנה העל של הקורוס הראשון. ניתן לראות בצורה יפה כיצד מיילס מבסס תחילה אזור יותר טונלי המבוסס על צלילי האקורד במשך 16 התיבות הראשונות.</w:t>
      </w:r>
      <w:r w:rsidR="00F94EF7" w:rsidRPr="00470E1F">
        <w:rPr>
          <w:rFonts w:cs="David" w:hint="cs"/>
          <w:rtl/>
        </w:rPr>
        <w:t xml:space="preserve"> ב</w:t>
      </w:r>
      <w:r w:rsidR="000E42AF">
        <w:rPr>
          <w:rFonts w:cs="David" w:hint="cs"/>
          <w:rtl/>
        </w:rPr>
        <w:t xml:space="preserve">- </w:t>
      </w:r>
      <w:r w:rsidR="00F94EF7" w:rsidRPr="00470E1F">
        <w:rPr>
          <w:rFonts w:cs="David" w:hint="cs"/>
          <w:rtl/>
        </w:rPr>
        <w:t>8 התיבות הבאות</w:t>
      </w:r>
      <w:r w:rsidR="00E6434B" w:rsidRPr="00470E1F">
        <w:rPr>
          <w:rFonts w:cs="David" w:hint="cs"/>
          <w:rtl/>
        </w:rPr>
        <w:t xml:space="preserve"> הוא מנצל את </w:t>
      </w:r>
      <w:r w:rsidR="008F16D7" w:rsidRPr="00470E1F">
        <w:rPr>
          <w:rFonts w:cs="David" w:hint="cs"/>
          <w:rtl/>
        </w:rPr>
        <w:t>העלייה</w:t>
      </w:r>
      <w:r w:rsidR="00E6434B" w:rsidRPr="00470E1F">
        <w:rPr>
          <w:rFonts w:cs="David" w:hint="cs"/>
          <w:rtl/>
        </w:rPr>
        <w:t xml:space="preserve"> בחצי טון</w:t>
      </w:r>
      <w:r w:rsidR="00F94EF7" w:rsidRPr="00470E1F">
        <w:rPr>
          <w:rFonts w:cs="David" w:hint="cs"/>
          <w:rtl/>
        </w:rPr>
        <w:t xml:space="preserve"> ל</w:t>
      </w:r>
      <w:r w:rsidR="000E42AF">
        <w:rPr>
          <w:rFonts w:cs="David" w:hint="cs"/>
          <w:rtl/>
        </w:rPr>
        <w:t xml:space="preserve"> </w:t>
      </w:r>
      <w:r w:rsidR="00F94EF7" w:rsidRPr="00470E1F">
        <w:rPr>
          <w:rFonts w:cs="David"/>
        </w:rPr>
        <w:t>Ebm7</w:t>
      </w:r>
      <w:r w:rsidR="00E6434B" w:rsidRPr="00470E1F">
        <w:rPr>
          <w:rFonts w:cs="David" w:hint="cs"/>
          <w:rtl/>
        </w:rPr>
        <w:t xml:space="preserve"> כדי לחזק את תחושת המתח ומוסיף לכך גם הדגשת הדרגה ה</w:t>
      </w:r>
      <w:r w:rsidR="000E42AF">
        <w:rPr>
          <w:rFonts w:cs="David" w:hint="cs"/>
          <w:rtl/>
        </w:rPr>
        <w:t xml:space="preserve">- </w:t>
      </w:r>
      <w:r w:rsidR="00E6434B" w:rsidRPr="00470E1F">
        <w:rPr>
          <w:rFonts w:cs="David" w:hint="cs"/>
          <w:rtl/>
        </w:rPr>
        <w:t xml:space="preserve">11 שהינה צליל מתח חזק. ובסוף </w:t>
      </w:r>
      <w:r w:rsidR="00F94EF7" w:rsidRPr="00470E1F">
        <w:rPr>
          <w:rFonts w:cs="David" w:hint="cs"/>
          <w:rtl/>
        </w:rPr>
        <w:t>ב</w:t>
      </w:r>
      <w:r w:rsidR="000E42AF">
        <w:rPr>
          <w:rFonts w:cs="David" w:hint="cs"/>
          <w:rtl/>
        </w:rPr>
        <w:t xml:space="preserve">- </w:t>
      </w:r>
      <w:r w:rsidR="00F94EF7" w:rsidRPr="00470E1F">
        <w:rPr>
          <w:rFonts w:cs="David" w:hint="cs"/>
          <w:rtl/>
        </w:rPr>
        <w:t>8 התיבות האחרונות חוזר לסביבה טונאלית ורגועה שוב. גם במבט על כל האלתור (שנ</w:t>
      </w:r>
      <w:r w:rsidR="00FD472D">
        <w:rPr>
          <w:rFonts w:cs="David" w:hint="cs"/>
          <w:rtl/>
        </w:rPr>
        <w:t xml:space="preserve">י הקורוסים) ניתן לראות את אותו </w:t>
      </w:r>
      <w:r w:rsidR="00F94EF7" w:rsidRPr="00470E1F">
        <w:rPr>
          <w:rFonts w:cs="David" w:hint="cs"/>
          <w:rtl/>
        </w:rPr>
        <w:t xml:space="preserve">תהליך של אזור רגוע יותר </w:t>
      </w:r>
      <w:r w:rsidR="00F94EF7" w:rsidRPr="00470E1F">
        <w:rPr>
          <w:rFonts w:cs="David"/>
          <w:rtl/>
        </w:rPr>
        <w:t>–</w:t>
      </w:r>
      <w:r w:rsidR="00F94EF7" w:rsidRPr="00470E1F">
        <w:rPr>
          <w:rFonts w:cs="David" w:hint="cs"/>
          <w:rtl/>
        </w:rPr>
        <w:t xml:space="preserve"> מעבר לאזור יותר מתוח </w:t>
      </w:r>
      <w:r w:rsidR="00F94EF7" w:rsidRPr="00470E1F">
        <w:rPr>
          <w:rFonts w:cs="David"/>
          <w:rtl/>
        </w:rPr>
        <w:t>–</w:t>
      </w:r>
      <w:r w:rsidR="00F94EF7" w:rsidRPr="00470E1F">
        <w:rPr>
          <w:rFonts w:cs="David" w:hint="cs"/>
          <w:rtl/>
        </w:rPr>
        <w:t xml:space="preserve"> וחזרה לרגוע. מבחינה ריתמית אנו רואים בצורה מפורשת את הסגנון המאפיין את מיילס. שימוש רב בהפסקות ובערכים ריתמיים ארוכים יחסית. אנו רואים הפסקות של תיבות שלמות וחצאי תיבות בין כל פראזה. ישנו שימוש אחד ויחיד של שני חלקי שש עשרה בתיבה ה22 של הקורוס השני אבל חוץ מזה ישנם בעיקר שמיניות ומשיכת צלילים ארוכים. סגנון שמאפיין אותו גם בקטעים מהירים כמו </w:t>
      </w:r>
      <w:r w:rsidR="00F94EF7" w:rsidRPr="00470E1F">
        <w:rPr>
          <w:rFonts w:cs="David"/>
        </w:rPr>
        <w:t>Oleo</w:t>
      </w:r>
      <w:r w:rsidR="00F94EF7" w:rsidRPr="00470E1F">
        <w:rPr>
          <w:rFonts w:cs="David" w:hint="cs"/>
          <w:rtl/>
        </w:rPr>
        <w:t xml:space="preserve"> מן אלבומו שיצא שנה לפני כן, </w:t>
      </w:r>
      <w:r w:rsidR="00F94EF7" w:rsidRPr="00470E1F">
        <w:rPr>
          <w:rFonts w:cs="David"/>
        </w:rPr>
        <w:t>Relaxin’ with Miles Davis Quintet</w:t>
      </w:r>
      <w:r w:rsidR="00F94EF7" w:rsidRPr="00470E1F">
        <w:rPr>
          <w:rFonts w:cs="David" w:hint="cs"/>
          <w:rtl/>
        </w:rPr>
        <w:t>.</w:t>
      </w:r>
    </w:p>
    <w:p w14:paraId="7371B422" w14:textId="7618ABDB" w:rsidR="00C45252" w:rsidRPr="00470E1F" w:rsidRDefault="00F94EF7" w:rsidP="008B6C90">
      <w:pPr>
        <w:bidi/>
        <w:spacing w:line="480" w:lineRule="auto"/>
        <w:jc w:val="both"/>
        <w:rPr>
          <w:rFonts w:cs="David"/>
          <w:rtl/>
        </w:rPr>
      </w:pPr>
      <w:r w:rsidRPr="00470E1F">
        <w:rPr>
          <w:rFonts w:cs="David" w:hint="cs"/>
          <w:rtl/>
        </w:rPr>
        <w:t xml:space="preserve">הסולו השני, שמבוצע על ידי ג'ון קולטריין, </w:t>
      </w:r>
      <w:r w:rsidR="002970A7" w:rsidRPr="00470E1F">
        <w:rPr>
          <w:rFonts w:cs="David" w:hint="cs"/>
          <w:rtl/>
        </w:rPr>
        <w:t xml:space="preserve">מהווה אנטי תזה מוחלט לסגנון של מיילס. קולטריין מתחיל ישר מהדגשת צלילי מתח. ובעוד </w:t>
      </w:r>
      <w:r w:rsidR="00D87463" w:rsidRPr="00470E1F">
        <w:rPr>
          <w:rFonts w:cs="David" w:hint="cs"/>
          <w:rtl/>
        </w:rPr>
        <w:t>שב</w:t>
      </w:r>
      <w:r w:rsidR="00FD472D">
        <w:rPr>
          <w:rFonts w:cs="David" w:hint="cs"/>
          <w:rtl/>
        </w:rPr>
        <w:t xml:space="preserve">- </w:t>
      </w:r>
      <w:r w:rsidR="00D87463" w:rsidRPr="00470E1F">
        <w:rPr>
          <w:rFonts w:cs="David" w:hint="cs"/>
          <w:rtl/>
        </w:rPr>
        <w:t>8 התיבות קולטריין עוד מ</w:t>
      </w:r>
      <w:r w:rsidR="00FD472D">
        <w:rPr>
          <w:rFonts w:cs="David" w:hint="cs"/>
          <w:rtl/>
        </w:rPr>
        <w:t>נגן בצורה יותר מרווחת ומינימלית,</w:t>
      </w:r>
      <w:r w:rsidR="00D87463" w:rsidRPr="00470E1F">
        <w:rPr>
          <w:rFonts w:cs="David" w:hint="cs"/>
          <w:rtl/>
        </w:rPr>
        <w:t xml:space="preserve"> לאחריהן ק</w:t>
      </w:r>
      <w:r w:rsidR="00FD472D">
        <w:rPr>
          <w:rFonts w:cs="David" w:hint="cs"/>
          <w:rtl/>
        </w:rPr>
        <w:t>ולטריין מנגן בצורה האופיינית לו,</w:t>
      </w:r>
      <w:r w:rsidR="00D87463" w:rsidRPr="00470E1F">
        <w:rPr>
          <w:rFonts w:cs="David" w:hint="cs"/>
          <w:rtl/>
        </w:rPr>
        <w:t xml:space="preserve"> צורת נגינה הכוללת </w:t>
      </w:r>
      <w:r w:rsidR="00EE2C0E" w:rsidRPr="00470E1F">
        <w:rPr>
          <w:rFonts w:cs="David" w:hint="cs"/>
          <w:rtl/>
        </w:rPr>
        <w:t xml:space="preserve">תנועה מהירה וסוחפת אשר קיבלה את הכינוי </w:t>
      </w:r>
      <w:r w:rsidR="00EE2C0E" w:rsidRPr="00470E1F">
        <w:rPr>
          <w:rFonts w:cs="David"/>
        </w:rPr>
        <w:t>Sheets of Sound</w:t>
      </w:r>
      <w:r w:rsidR="00EE2C0E" w:rsidRPr="00470E1F">
        <w:rPr>
          <w:rStyle w:val="FootnoteReference"/>
          <w:rFonts w:cs="David"/>
        </w:rPr>
        <w:footnoteReference w:id="31"/>
      </w:r>
      <w:r w:rsidR="00EE2C0E" w:rsidRPr="00470E1F">
        <w:rPr>
          <w:rFonts w:cs="David" w:hint="cs"/>
          <w:rtl/>
        </w:rPr>
        <w:t xml:space="preserve">. סגנון הנגינה של </w:t>
      </w:r>
      <w:r w:rsidR="00FD472D">
        <w:rPr>
          <w:rFonts w:cs="David" w:hint="cs"/>
          <w:rtl/>
        </w:rPr>
        <w:t xml:space="preserve">קולטריין מורכבת מריצות מתמשכות </w:t>
      </w:r>
      <w:r w:rsidR="00EE2C0E" w:rsidRPr="00470E1F">
        <w:rPr>
          <w:rFonts w:cs="David" w:hint="cs"/>
          <w:rtl/>
        </w:rPr>
        <w:t>לאורך הסולם אל נקודת יעד אליה הוא מכוון ורוצה להדגיש. לרוב גם לאחר שקולטריין מושך צליל מסויים</w:t>
      </w:r>
      <w:r w:rsidR="005326ED" w:rsidRPr="00470E1F">
        <w:rPr>
          <w:rFonts w:cs="David" w:hint="cs"/>
          <w:rtl/>
        </w:rPr>
        <w:t>, לרוב ברגיסטר הגבוה של הכלי,</w:t>
      </w:r>
      <w:r w:rsidR="00EE2C0E" w:rsidRPr="00470E1F">
        <w:rPr>
          <w:rFonts w:cs="David" w:hint="cs"/>
          <w:rtl/>
        </w:rPr>
        <w:t xml:space="preserve"> כדי להגיש את המתח או את ההרפיה (צליל מתח או צליל אקורד בהתאמה) קולטריין מבצע תנועה מהירה</w:t>
      </w:r>
      <w:r w:rsidR="005326ED" w:rsidRPr="00470E1F">
        <w:rPr>
          <w:rFonts w:cs="David" w:hint="cs"/>
          <w:rtl/>
        </w:rPr>
        <w:t xml:space="preserve"> כמו בתחילת הפרזה. ניתן לראות לכך דוגמאות מפורסמות קודמות בקטעים,</w:t>
      </w:r>
      <w:r w:rsidR="005326ED" w:rsidRPr="00470E1F">
        <w:rPr>
          <w:rFonts w:cs="David"/>
        </w:rPr>
        <w:t>Giant Steps, Russian Lullaby, Countdown</w:t>
      </w:r>
      <w:r w:rsidR="005326ED" w:rsidRPr="00470E1F">
        <w:rPr>
          <w:rFonts w:cs="David" w:hint="cs"/>
          <w:rtl/>
        </w:rPr>
        <w:t>. כמו כן ניתן לראות סימן הי</w:t>
      </w:r>
      <w:r w:rsidR="00FD472D">
        <w:rPr>
          <w:rFonts w:cs="David" w:hint="cs"/>
          <w:rtl/>
        </w:rPr>
        <w:t>כר נוסף של קולטריין אשר הוא</w:t>
      </w:r>
      <w:r w:rsidR="005326ED" w:rsidRPr="00470E1F">
        <w:rPr>
          <w:rFonts w:cs="David" w:hint="cs"/>
          <w:rtl/>
        </w:rPr>
        <w:t xml:space="preserve"> התחיל לפתח באותה תקופה, שימוש בתבניות מלודיות מעגליות. </w:t>
      </w:r>
      <w:r w:rsidR="00FE2CE8" w:rsidRPr="00470E1F">
        <w:rPr>
          <w:rFonts w:cs="David" w:hint="cs"/>
          <w:rtl/>
        </w:rPr>
        <w:t>דוגמה מעולה לכך ניתן לראות בתיבות</w:t>
      </w:r>
      <w:r w:rsidR="005326ED" w:rsidRPr="00470E1F">
        <w:rPr>
          <w:rFonts w:cs="David" w:hint="cs"/>
          <w:rtl/>
        </w:rPr>
        <w:t xml:space="preserve"> </w:t>
      </w:r>
      <w:r w:rsidR="00FE2CE8" w:rsidRPr="00470E1F">
        <w:rPr>
          <w:rFonts w:cs="David" w:hint="cs"/>
          <w:rtl/>
        </w:rPr>
        <w:t>ה</w:t>
      </w:r>
      <w:r w:rsidR="00FD472D">
        <w:rPr>
          <w:rFonts w:cs="David" w:hint="cs"/>
          <w:rtl/>
        </w:rPr>
        <w:t xml:space="preserve">- </w:t>
      </w:r>
      <w:r w:rsidR="00FE2CE8" w:rsidRPr="00470E1F">
        <w:rPr>
          <w:rFonts w:cs="David" w:hint="cs"/>
          <w:rtl/>
        </w:rPr>
        <w:t>19 וה</w:t>
      </w:r>
      <w:r w:rsidR="00FD472D">
        <w:rPr>
          <w:rFonts w:cs="David" w:hint="cs"/>
          <w:rtl/>
        </w:rPr>
        <w:t xml:space="preserve">- </w:t>
      </w:r>
      <w:r w:rsidR="00FE2CE8" w:rsidRPr="00470E1F">
        <w:rPr>
          <w:rFonts w:cs="David" w:hint="cs"/>
          <w:rtl/>
        </w:rPr>
        <w:t>20. ניתן לראות בתיבות אלו שימוש בתבנית בת 3 צלילים ביר</w:t>
      </w:r>
      <w:r w:rsidR="00FD472D">
        <w:rPr>
          <w:rFonts w:cs="David" w:hint="cs"/>
          <w:rtl/>
        </w:rPr>
        <w:t>יד</w:t>
      </w:r>
      <w:r w:rsidR="00FE2CE8" w:rsidRPr="00470E1F">
        <w:rPr>
          <w:rFonts w:cs="David" w:hint="cs"/>
          <w:rtl/>
        </w:rPr>
        <w:t>ה אשר נמשכת לאורך 3 רבעים.</w:t>
      </w:r>
      <w:r w:rsidR="00C45252" w:rsidRPr="00470E1F">
        <w:rPr>
          <w:rFonts w:cs="David" w:hint="cs"/>
          <w:rtl/>
        </w:rPr>
        <w:t xml:space="preserve"> טכניקה זו של למידת (אולי יותר נכון, ספיגת) תבניות ושימוש בהן באלתור נהייתה מסימני ההיכר של קולטריין. מקוי טיינר (</w:t>
      </w:r>
      <w:r w:rsidR="00C45252" w:rsidRPr="00470E1F">
        <w:rPr>
          <w:rFonts w:cs="David"/>
        </w:rPr>
        <w:t>McCoy Tyner</w:t>
      </w:r>
      <w:r w:rsidR="00C45252" w:rsidRPr="00470E1F">
        <w:rPr>
          <w:rFonts w:cs="David" w:hint="cs"/>
          <w:rtl/>
        </w:rPr>
        <w:t>) העיד עליו בראיון כי:</w:t>
      </w:r>
    </w:p>
    <w:p w14:paraId="717D6C0D" w14:textId="257B9B7D" w:rsidR="00FE2CE8" w:rsidRPr="00470E1F" w:rsidRDefault="00C45252" w:rsidP="00FE0CD6">
      <w:pPr>
        <w:spacing w:line="480" w:lineRule="auto"/>
        <w:ind w:left="432" w:right="432"/>
        <w:jc w:val="both"/>
        <w:rPr>
          <w:rFonts w:cs="David"/>
        </w:rPr>
      </w:pPr>
      <w:r w:rsidRPr="00470E1F">
        <w:rPr>
          <w:rFonts w:cs="David"/>
        </w:rPr>
        <w:lastRenderedPageBreak/>
        <w:t>"Coltrane would leave for a road trip with the Quartet carrying nothing but his horn case and the Slonimsky book."</w:t>
      </w:r>
      <w:r w:rsidRPr="00470E1F">
        <w:rPr>
          <w:rStyle w:val="FootnoteReference"/>
          <w:rFonts w:cs="David"/>
          <w:rtl/>
        </w:rPr>
        <w:footnoteReference w:id="32"/>
      </w:r>
      <w:r w:rsidR="00FE0CD6" w:rsidRPr="00FE0CD6">
        <w:rPr>
          <w:rFonts w:cs="David"/>
        </w:rPr>
        <w:t xml:space="preserve"> </w:t>
      </w:r>
      <w:sdt>
        <w:sdtPr>
          <w:rPr>
            <w:rFonts w:cs="David"/>
          </w:rPr>
          <w:id w:val="-1229531389"/>
          <w:citation/>
        </w:sdtPr>
        <w:sdtEndPr/>
        <w:sdtContent>
          <w:r w:rsidR="00FE0CD6" w:rsidRPr="00470E1F">
            <w:rPr>
              <w:rFonts w:cs="David"/>
            </w:rPr>
            <w:fldChar w:fldCharType="begin"/>
          </w:r>
          <w:r w:rsidR="00FE0CD6" w:rsidRPr="00470E1F">
            <w:rPr>
              <w:rFonts w:cs="David"/>
            </w:rPr>
            <w:instrText xml:space="preserve"> CITATION Dav91 \l 1033 </w:instrText>
          </w:r>
          <w:r w:rsidR="00FE0CD6" w:rsidRPr="00470E1F">
            <w:rPr>
              <w:rFonts w:cs="David"/>
            </w:rPr>
            <w:fldChar w:fldCharType="separate"/>
          </w:r>
          <w:r w:rsidR="00FE0CD6" w:rsidRPr="00470E1F">
            <w:rPr>
              <w:rFonts w:cs="David"/>
              <w:noProof/>
            </w:rPr>
            <w:t>(Demsey, 1991)</w:t>
          </w:r>
          <w:r w:rsidR="00FE0CD6" w:rsidRPr="00470E1F">
            <w:rPr>
              <w:rFonts w:cs="David"/>
            </w:rPr>
            <w:fldChar w:fldCharType="end"/>
          </w:r>
        </w:sdtContent>
      </w:sdt>
    </w:p>
    <w:p w14:paraId="1B95EA5B" w14:textId="27B85B79" w:rsidR="00C45252" w:rsidRPr="00470E1F" w:rsidRDefault="00C45252" w:rsidP="00FD472D">
      <w:pPr>
        <w:bidi/>
        <w:spacing w:line="480" w:lineRule="auto"/>
        <w:jc w:val="both"/>
        <w:rPr>
          <w:rFonts w:cs="David"/>
          <w:rtl/>
        </w:rPr>
      </w:pPr>
      <w:r w:rsidRPr="00470E1F">
        <w:rPr>
          <w:rFonts w:cs="David" w:hint="cs"/>
          <w:rtl/>
        </w:rPr>
        <w:t xml:space="preserve">וכך </w:t>
      </w:r>
      <w:r w:rsidR="00FD472D">
        <w:rPr>
          <w:rFonts w:cs="David" w:hint="cs"/>
          <w:rtl/>
        </w:rPr>
        <w:t xml:space="preserve">העידו </w:t>
      </w:r>
      <w:r w:rsidRPr="00470E1F">
        <w:rPr>
          <w:rFonts w:cs="David" w:hint="cs"/>
          <w:rtl/>
        </w:rPr>
        <w:t>עוד רבים אחרים.</w:t>
      </w:r>
      <w:r w:rsidR="00EC3FF2" w:rsidRPr="00470E1F">
        <w:rPr>
          <w:rFonts w:cs="David" w:hint="cs"/>
          <w:rtl/>
        </w:rPr>
        <w:t xml:space="preserve"> יש לציין כי אומנם קולטריין כן מבצע יותר יציאות מן הסולם הרגעי במהלך בי</w:t>
      </w:r>
      <w:r w:rsidR="00FD472D">
        <w:rPr>
          <w:rFonts w:cs="David" w:hint="cs"/>
          <w:rtl/>
        </w:rPr>
        <w:t>צוע הסולו שלו מאשר מיילס דיוויס,</w:t>
      </w:r>
      <w:r w:rsidR="00EC3FF2" w:rsidRPr="00470E1F">
        <w:rPr>
          <w:rFonts w:cs="David" w:hint="cs"/>
          <w:rtl/>
        </w:rPr>
        <w:t xml:space="preserve"> אך היציאות מהסולם לא מהוות את האלמנט המאפיין את הסולו שלו ולרוב הוא נשאר דיאטוני.</w:t>
      </w:r>
    </w:p>
    <w:p w14:paraId="5D0A6689" w14:textId="05ABA5C8" w:rsidR="00EC3FF2" w:rsidRPr="00470E1F" w:rsidRDefault="00EC3FF2" w:rsidP="00FD472D">
      <w:pPr>
        <w:bidi/>
        <w:spacing w:line="480" w:lineRule="auto"/>
        <w:jc w:val="both"/>
        <w:rPr>
          <w:rFonts w:cs="David"/>
          <w:rtl/>
        </w:rPr>
      </w:pPr>
      <w:r w:rsidRPr="00470E1F">
        <w:rPr>
          <w:rFonts w:cs="David" w:hint="cs"/>
          <w:rtl/>
        </w:rPr>
        <w:t>הסולו השלישי והאחרון שאני אדבר עליו הינו הסולו של קנ</w:t>
      </w:r>
      <w:r w:rsidR="00FD472D">
        <w:rPr>
          <w:rFonts w:cs="David" w:hint="cs"/>
          <w:rtl/>
        </w:rPr>
        <w:t>ו</w:t>
      </w:r>
      <w:r w:rsidRPr="00470E1F">
        <w:rPr>
          <w:rFonts w:cs="David" w:hint="cs"/>
          <w:rtl/>
        </w:rPr>
        <w:t xml:space="preserve">נבול אדרלי. סולו זה מגיע אחרי שני קצוות. מצד אחד פתחנו עם סולו רגוע יותר, עצור ומינימליסטי (קול). מצד שני המשכנו לסולו שהוא הרבה יותר האקטי ו"מתפרע" ביחס לקודמו. </w:t>
      </w:r>
      <w:r w:rsidR="00B91D5F" w:rsidRPr="00470E1F">
        <w:rPr>
          <w:rFonts w:cs="David" w:hint="cs"/>
          <w:rtl/>
        </w:rPr>
        <w:t xml:space="preserve">הסולו של קנונבול </w:t>
      </w:r>
      <w:r w:rsidR="00274299" w:rsidRPr="00470E1F">
        <w:rPr>
          <w:rFonts w:cs="David" w:hint="cs"/>
          <w:rtl/>
        </w:rPr>
        <w:t xml:space="preserve">בעל אלמנטים אשר קרובים יותר לסגנון הבי-בופ. זאת למרות שהסגנון דורש יותר תנועה הרמונית ושימוש בספטאקורדים </w:t>
      </w:r>
      <w:r w:rsidR="008F16D7" w:rsidRPr="00470E1F">
        <w:rPr>
          <w:rFonts w:cs="David" w:hint="cs"/>
          <w:rtl/>
        </w:rPr>
        <w:t>דומיננטיים</w:t>
      </w:r>
      <w:r w:rsidR="00274299" w:rsidRPr="00470E1F">
        <w:rPr>
          <w:rFonts w:cs="David" w:hint="cs"/>
          <w:rtl/>
        </w:rPr>
        <w:t xml:space="preserve"> כדי לאפשר את הכרומטיקה המאפיינת אותה. ובכל זאת מצליח קנונבול להשראות את התחושה של הסגנון. ב</w:t>
      </w:r>
      <w:r w:rsidR="00FD472D">
        <w:rPr>
          <w:rFonts w:cs="David" w:hint="cs"/>
          <w:rtl/>
        </w:rPr>
        <w:t xml:space="preserve">- </w:t>
      </w:r>
      <w:r w:rsidR="00274299" w:rsidRPr="00470E1F">
        <w:rPr>
          <w:rFonts w:cs="David" w:hint="cs"/>
          <w:rtl/>
        </w:rPr>
        <w:t xml:space="preserve">16 התיבות הראשונות משתמש קנונבול בארטיקולציה יותר קופצנית והדגשת הסינקופות. כמו גם תנועה מהירה ולינארית של חלקי שש עשרה. חשוב לציין את הדרך בה מצליח קנונבול להתוות תחושה </w:t>
      </w:r>
      <w:r w:rsidR="008F16D7" w:rsidRPr="00470E1F">
        <w:rPr>
          <w:rFonts w:cs="David" w:hint="cs"/>
          <w:rtl/>
        </w:rPr>
        <w:t>מסוימת</w:t>
      </w:r>
      <w:r w:rsidR="00274299" w:rsidRPr="00470E1F">
        <w:rPr>
          <w:rFonts w:cs="David" w:hint="cs"/>
          <w:rtl/>
        </w:rPr>
        <w:t xml:space="preserve"> של תנועה הרמונית על ידי ציור אקורד החמיש</w:t>
      </w:r>
      <w:r w:rsidR="00FD472D">
        <w:rPr>
          <w:rFonts w:cs="David" w:hint="cs"/>
          <w:rtl/>
        </w:rPr>
        <w:t>י</w:t>
      </w:r>
      <w:r w:rsidR="00274299" w:rsidRPr="00470E1F">
        <w:rPr>
          <w:rFonts w:cs="David" w:hint="cs"/>
          <w:rtl/>
        </w:rPr>
        <w:t>ת בסוף התיבה ה</w:t>
      </w:r>
      <w:r w:rsidR="00FD472D">
        <w:rPr>
          <w:rFonts w:cs="David" w:hint="cs"/>
          <w:rtl/>
        </w:rPr>
        <w:t xml:space="preserve">- </w:t>
      </w:r>
      <w:r w:rsidR="00274299" w:rsidRPr="00470E1F">
        <w:rPr>
          <w:rFonts w:cs="David" w:hint="cs"/>
          <w:rtl/>
        </w:rPr>
        <w:t>13 של הקורוס הראשון ולאחר מכן אקורד הטוניקה בתחילת התיבה ה</w:t>
      </w:r>
      <w:r w:rsidR="00FD472D">
        <w:rPr>
          <w:rFonts w:cs="David" w:hint="cs"/>
          <w:rtl/>
        </w:rPr>
        <w:t xml:space="preserve">- </w:t>
      </w:r>
      <w:r w:rsidR="00274299" w:rsidRPr="00470E1F">
        <w:rPr>
          <w:rFonts w:cs="David" w:hint="cs"/>
          <w:rtl/>
        </w:rPr>
        <w:t>14.</w:t>
      </w:r>
      <w:r w:rsidR="00BB129C" w:rsidRPr="00470E1F">
        <w:rPr>
          <w:rFonts w:cs="David" w:hint="cs"/>
          <w:rtl/>
        </w:rPr>
        <w:t xml:space="preserve"> לקראת סוף הקורוס אנחנו מתחילים לראות שימוש רב יותר בצלילים הכרומטיים המאפיינים את הבי-בופ אך עדיין לא באותו האופן של מעברים כרומטיים וצלילים שכנים. לקראת אמצע הקורוס השני אנו יכולים לראות כבר את אחת הקלישאות המוכרות של הבי-בופ, ה-</w:t>
      </w:r>
      <w:r w:rsidR="00BB129C" w:rsidRPr="00470E1F">
        <w:rPr>
          <w:rFonts w:cs="David"/>
        </w:rPr>
        <w:t>Line Cliché</w:t>
      </w:r>
      <w:r w:rsidR="00BB129C" w:rsidRPr="00470E1F">
        <w:rPr>
          <w:rFonts w:cs="David" w:hint="cs"/>
          <w:rtl/>
        </w:rPr>
        <w:t xml:space="preserve"> בתחילת התיבה ה</w:t>
      </w:r>
      <w:r w:rsidR="00FD472D">
        <w:rPr>
          <w:rFonts w:cs="David" w:hint="cs"/>
          <w:rtl/>
        </w:rPr>
        <w:t xml:space="preserve">- </w:t>
      </w:r>
      <w:r w:rsidR="00BB129C" w:rsidRPr="00470E1F">
        <w:rPr>
          <w:rFonts w:cs="David" w:hint="cs"/>
          <w:rtl/>
        </w:rPr>
        <w:t>16 של הקורוס השני. וברבע הראשון של התיבה ה</w:t>
      </w:r>
      <w:r w:rsidR="00FD472D">
        <w:rPr>
          <w:rFonts w:cs="David" w:hint="cs"/>
          <w:rtl/>
        </w:rPr>
        <w:t xml:space="preserve">- </w:t>
      </w:r>
      <w:r w:rsidR="00BB129C" w:rsidRPr="00470E1F">
        <w:rPr>
          <w:rFonts w:cs="David" w:hint="cs"/>
          <w:rtl/>
        </w:rPr>
        <w:t>23 של הקורוס השני כבר ממש מהלך כרומטי של צלילים שכנים. כמו כן חשוב לציין שימוש בטרצה מאג'ורית שהופכת למינורית</w:t>
      </w:r>
      <w:r w:rsidR="00E57CFA" w:rsidRPr="00470E1F">
        <w:rPr>
          <w:rFonts w:cs="David" w:hint="cs"/>
          <w:rtl/>
        </w:rPr>
        <w:t xml:space="preserve"> (פה דיאז שהופך לפה) כמו גם קווינטה זכה שהופכת לטריטון (לה שהופך ללה במול). שימוש בכלי זה על ידי קנונבול (תיבה 3 של הקורוס הראשון, תיבות 5, 13, 24, 32) מאפשר תחושה של שימוש בבלו-נוט למרות שהוא לא מנוגן כנגד אקורד דומיננט ספטאקורד. וכך אוריינטציה בלוזית המאפיינת את סגנון הבי-בופ.</w:t>
      </w:r>
    </w:p>
    <w:p w14:paraId="7D4E1B50" w14:textId="14BEA966" w:rsidR="00B336BB" w:rsidRPr="00470E1F" w:rsidRDefault="00E57CFA" w:rsidP="00FD472D">
      <w:pPr>
        <w:bidi/>
        <w:spacing w:line="480" w:lineRule="auto"/>
        <w:jc w:val="both"/>
        <w:rPr>
          <w:rFonts w:cs="David"/>
          <w:rtl/>
        </w:rPr>
      </w:pPr>
      <w:r w:rsidRPr="00470E1F">
        <w:rPr>
          <w:rFonts w:cs="David" w:hint="cs"/>
          <w:rtl/>
        </w:rPr>
        <w:t xml:space="preserve">לדעתי זה </w:t>
      </w:r>
      <w:r w:rsidR="00FD472D">
        <w:rPr>
          <w:rFonts w:cs="David" w:hint="cs"/>
          <w:rtl/>
        </w:rPr>
        <w:t>מופלא</w:t>
      </w:r>
      <w:r w:rsidRPr="00470E1F">
        <w:rPr>
          <w:rFonts w:cs="David" w:hint="cs"/>
          <w:rtl/>
        </w:rPr>
        <w:t xml:space="preserve"> לראות כיצד במרחב הרמוני של שני אקורדים בלבד ישנו כל כך הרבה מקום לביטוי עצמי של </w:t>
      </w:r>
      <w:r w:rsidR="008F16D7" w:rsidRPr="00470E1F">
        <w:rPr>
          <w:rFonts w:cs="David" w:hint="cs"/>
          <w:rtl/>
        </w:rPr>
        <w:t>האינדיבידואל</w:t>
      </w:r>
      <w:r w:rsidRPr="00470E1F">
        <w:rPr>
          <w:rFonts w:cs="David" w:hint="cs"/>
          <w:rtl/>
        </w:rPr>
        <w:t>. ולא רק זאת, כיצד כל אומן באשר הוא</w:t>
      </w:r>
      <w:r w:rsidR="00FD20DA">
        <w:rPr>
          <w:rFonts w:cs="David" w:hint="cs"/>
          <w:rtl/>
        </w:rPr>
        <w:t>,</w:t>
      </w:r>
      <w:r w:rsidRPr="00470E1F">
        <w:rPr>
          <w:rFonts w:cs="David" w:hint="cs"/>
          <w:rtl/>
        </w:rPr>
        <w:t xml:space="preserve"> יכול בתוך מסגרת </w:t>
      </w:r>
      <w:r w:rsidR="008F16D7" w:rsidRPr="00470E1F">
        <w:rPr>
          <w:rFonts w:cs="David" w:hint="cs"/>
          <w:rtl/>
        </w:rPr>
        <w:t>מסוימת</w:t>
      </w:r>
      <w:r w:rsidRPr="00470E1F">
        <w:rPr>
          <w:rFonts w:cs="David" w:hint="cs"/>
          <w:rtl/>
        </w:rPr>
        <w:t xml:space="preserve"> ועם גבולות </w:t>
      </w:r>
      <w:r w:rsidR="008F16D7" w:rsidRPr="00470E1F">
        <w:rPr>
          <w:rFonts w:cs="David" w:hint="cs"/>
          <w:rtl/>
        </w:rPr>
        <w:t>מסוימים</w:t>
      </w:r>
      <w:r w:rsidRPr="00470E1F">
        <w:rPr>
          <w:rFonts w:cs="David" w:hint="cs"/>
          <w:rtl/>
        </w:rPr>
        <w:t xml:space="preserve"> עדיין לבטא את הפן המוזיקלי האישי שלו. </w:t>
      </w:r>
      <w:r w:rsidR="00B336BB" w:rsidRPr="00470E1F">
        <w:rPr>
          <w:rFonts w:cs="David" w:hint="cs"/>
          <w:rtl/>
        </w:rPr>
        <w:t>הערפול הסגנוני שנוצר בתוצאה משילוב נגנים מובילים מסגנונות שונים מאוד מקשה על החלוקה לתתי הסגנונות אשר אנו מורגלים בהם. כשאנו שומעים את היצירה הזאת לראשונה</w:t>
      </w:r>
      <w:r w:rsidR="00FD20DA">
        <w:rPr>
          <w:rFonts w:cs="David" w:hint="cs"/>
          <w:rtl/>
        </w:rPr>
        <w:t>,</w:t>
      </w:r>
      <w:r w:rsidR="00B336BB" w:rsidRPr="00470E1F">
        <w:rPr>
          <w:rFonts w:cs="David" w:hint="cs"/>
          <w:rtl/>
        </w:rPr>
        <w:t xml:space="preserve"> אנו מנסים לפרק אותה לחלקיה השונים במטרה לאפשר את החלוקה. ההבדל, שעל פניו נראה קטן, בין </w:t>
      </w:r>
      <w:r w:rsidR="00B336BB" w:rsidRPr="00470E1F">
        <w:rPr>
          <w:rFonts w:cs="David" w:hint="cs"/>
          <w:rtl/>
        </w:rPr>
        <w:lastRenderedPageBreak/>
        <w:t>הסולואים השונים הוא הבדל בין אישיות של נגן אחד מול אחר. אין כאן מלחין אשר מכתיב את הסגנון</w:t>
      </w:r>
      <w:r w:rsidR="00FD20DA">
        <w:rPr>
          <w:rFonts w:cs="David" w:hint="cs"/>
          <w:rtl/>
        </w:rPr>
        <w:t xml:space="preserve"> אלא</w:t>
      </w:r>
      <w:r w:rsidR="00B336BB" w:rsidRPr="00470E1F">
        <w:rPr>
          <w:rFonts w:cs="David" w:hint="cs"/>
          <w:rtl/>
        </w:rPr>
        <w:t xml:space="preserve"> מספר מלחינים עצמאיים</w:t>
      </w:r>
      <w:r w:rsidR="00FD20DA">
        <w:rPr>
          <w:rFonts w:cs="David" w:hint="cs"/>
          <w:rtl/>
        </w:rPr>
        <w:t xml:space="preserve"> אשר במסגרת שפה מוזיקלית מסוימת </w:t>
      </w:r>
      <w:r w:rsidR="00B336BB" w:rsidRPr="00470E1F">
        <w:rPr>
          <w:rFonts w:cs="David" w:hint="cs"/>
          <w:rtl/>
        </w:rPr>
        <w:t>יוצרים יצירה בתוך יצירה.</w:t>
      </w:r>
    </w:p>
    <w:p w14:paraId="64E554F2" w14:textId="454A9B90" w:rsidR="00B336BB" w:rsidRPr="00470E1F" w:rsidRDefault="00E57CFA" w:rsidP="00FD20DA">
      <w:pPr>
        <w:bidi/>
        <w:spacing w:line="480" w:lineRule="auto"/>
        <w:jc w:val="both"/>
        <w:rPr>
          <w:rFonts w:cs="David"/>
          <w:rtl/>
        </w:rPr>
      </w:pPr>
      <w:r w:rsidRPr="00470E1F">
        <w:rPr>
          <w:rFonts w:cs="David" w:hint="cs"/>
          <w:rtl/>
        </w:rPr>
        <w:t>יתרה מזו, כאשר המרחב ההרמוני כל כך קטן</w:t>
      </w:r>
      <w:r w:rsidR="00FD20DA">
        <w:rPr>
          <w:rFonts w:cs="David" w:hint="cs"/>
          <w:rtl/>
        </w:rPr>
        <w:t>,</w:t>
      </w:r>
      <w:r w:rsidRPr="00470E1F">
        <w:rPr>
          <w:rFonts w:cs="David" w:hint="cs"/>
          <w:rtl/>
        </w:rPr>
        <w:t xml:space="preserve"> והסטנדרט עצמו כל כך מצומצם</w:t>
      </w:r>
      <w:r w:rsidR="00FD20DA">
        <w:rPr>
          <w:rFonts w:cs="David" w:hint="cs"/>
          <w:rtl/>
        </w:rPr>
        <w:t>,</w:t>
      </w:r>
      <w:r w:rsidRPr="00470E1F">
        <w:rPr>
          <w:rFonts w:cs="David" w:hint="cs"/>
          <w:rtl/>
        </w:rPr>
        <w:t xml:space="preserve"> למלחין אין כמעט שום השפעה ומשמעות ביצירה עצמה. ג'ון קייג' היה יכול להיות מרוצה לחלוטין ממה שהוא היה רואה. </w:t>
      </w:r>
      <w:r w:rsidR="00921190" w:rsidRPr="00470E1F">
        <w:rPr>
          <w:rFonts w:cs="David" w:hint="cs"/>
          <w:rtl/>
        </w:rPr>
        <w:t>לא רק שמיילס דיוויס לא צייר את הקווים המו</w:t>
      </w:r>
      <w:r w:rsidR="00FD20DA">
        <w:rPr>
          <w:rFonts w:cs="David" w:hint="cs"/>
          <w:rtl/>
        </w:rPr>
        <w:t>זיקלים שבהם המבצע צריך להתאים עצמו,</w:t>
      </w:r>
      <w:r w:rsidR="00921190" w:rsidRPr="00470E1F">
        <w:rPr>
          <w:rFonts w:cs="David" w:hint="cs"/>
          <w:rtl/>
        </w:rPr>
        <w:t xml:space="preserve"> הוא גם לא דורש מהמבצע לבצע </w:t>
      </w:r>
      <w:r w:rsidR="00FD20DA">
        <w:rPr>
          <w:rFonts w:cs="David" w:hint="cs"/>
          <w:rtl/>
        </w:rPr>
        <w:t xml:space="preserve">את היצירה </w:t>
      </w:r>
      <w:r w:rsidR="00921190" w:rsidRPr="00470E1F">
        <w:rPr>
          <w:rFonts w:cs="David" w:hint="cs"/>
          <w:rtl/>
        </w:rPr>
        <w:t>עם סאונד מסויים</w:t>
      </w:r>
      <w:r w:rsidR="00FD20DA">
        <w:rPr>
          <w:rFonts w:cs="David" w:hint="cs"/>
          <w:rtl/>
        </w:rPr>
        <w:t>, אלא</w:t>
      </w:r>
      <w:r w:rsidR="00921190" w:rsidRPr="00470E1F">
        <w:rPr>
          <w:rFonts w:cs="David" w:hint="cs"/>
          <w:rtl/>
        </w:rPr>
        <w:t xml:space="preserve"> להביא את המשקל והמטען המוזיקלי </w:t>
      </w:r>
      <w:r w:rsidR="00FD20DA">
        <w:rPr>
          <w:rFonts w:cs="David" w:hint="cs"/>
          <w:rtl/>
        </w:rPr>
        <w:t>של המבצע</w:t>
      </w:r>
      <w:r w:rsidR="00921190" w:rsidRPr="00470E1F">
        <w:rPr>
          <w:rFonts w:cs="David" w:hint="cs"/>
          <w:rtl/>
        </w:rPr>
        <w:t>. למרות זאת</w:t>
      </w:r>
      <w:r w:rsidR="00FD20DA">
        <w:rPr>
          <w:rFonts w:cs="David" w:hint="cs"/>
          <w:rtl/>
        </w:rPr>
        <w:t>, מכיוון שאכן ישנן</w:t>
      </w:r>
      <w:r w:rsidR="00921190" w:rsidRPr="00470E1F">
        <w:rPr>
          <w:rFonts w:cs="David" w:hint="cs"/>
          <w:rtl/>
        </w:rPr>
        <w:t xml:space="preserve"> דרישות לתחום צלילי</w:t>
      </w:r>
      <w:r w:rsidR="00FD20DA">
        <w:rPr>
          <w:rFonts w:cs="David" w:hint="cs"/>
          <w:rtl/>
        </w:rPr>
        <w:t xml:space="preserve"> מסויים (רה דורי ומי במול דורי), </w:t>
      </w:r>
      <w:r w:rsidR="00921190" w:rsidRPr="00470E1F">
        <w:rPr>
          <w:rFonts w:cs="David" w:hint="cs"/>
          <w:rtl/>
        </w:rPr>
        <w:t>לדעתי היצירה (והביצוע) הנ"ל דומים</w:t>
      </w:r>
      <w:r w:rsidR="00FD20DA">
        <w:rPr>
          <w:rFonts w:cs="David" w:hint="cs"/>
          <w:rtl/>
        </w:rPr>
        <w:t xml:space="preserve"> יותר לעבודתו של</w:t>
      </w:r>
      <w:r w:rsidR="00921190" w:rsidRPr="00470E1F">
        <w:rPr>
          <w:rFonts w:cs="David" w:hint="cs"/>
          <w:rtl/>
        </w:rPr>
        <w:t xml:space="preserve"> ו</w:t>
      </w:r>
      <w:r w:rsidR="00FD20DA">
        <w:rPr>
          <w:rFonts w:cs="David" w:hint="cs"/>
          <w:rtl/>
        </w:rPr>
        <w:t>יטולד לוטוסלבסקי. זאת מכיוון שביצירה זו יש</w:t>
      </w:r>
      <w:r w:rsidR="00921190" w:rsidRPr="00470E1F">
        <w:rPr>
          <w:rFonts w:cs="David" w:hint="cs"/>
          <w:rtl/>
        </w:rPr>
        <w:t xml:space="preserve"> מקריות ויד חופשית למ</w:t>
      </w:r>
      <w:r w:rsidR="00FD20DA">
        <w:rPr>
          <w:rFonts w:cs="David" w:hint="cs"/>
          <w:rtl/>
        </w:rPr>
        <w:t xml:space="preserve">בצעים ברמה של ביטוי אישי אשר </w:t>
      </w:r>
      <w:r w:rsidR="00921190" w:rsidRPr="00470E1F">
        <w:rPr>
          <w:rFonts w:cs="David" w:hint="cs"/>
          <w:rtl/>
        </w:rPr>
        <w:t>מאפשר לדחוף את המבצע ליצור באופן י</w:t>
      </w:r>
      <w:r w:rsidR="00FD20DA">
        <w:rPr>
          <w:rFonts w:cs="David" w:hint="cs"/>
          <w:rtl/>
        </w:rPr>
        <w:t xml:space="preserve">ותר מאתגר וריתמי. אך למרות זאת, </w:t>
      </w:r>
      <w:r w:rsidR="00921190" w:rsidRPr="00470E1F">
        <w:rPr>
          <w:rFonts w:cs="David" w:hint="cs"/>
          <w:rtl/>
        </w:rPr>
        <w:t>האליאטוריות היא כן מוגבלת. אולי אפשר להגיד שהאליאטוריות מוגבלת דווקא על ידי המבקרים. אם אורנט קולמן (</w:t>
      </w:r>
      <w:r w:rsidR="00921190" w:rsidRPr="00470E1F">
        <w:rPr>
          <w:rFonts w:cs="David"/>
        </w:rPr>
        <w:t>Ornette Coleman</w:t>
      </w:r>
      <w:r w:rsidR="00921190" w:rsidRPr="00470E1F">
        <w:rPr>
          <w:rFonts w:cs="David" w:hint="cs"/>
          <w:rtl/>
        </w:rPr>
        <w:t>), נסיך הג'אז החופשי, היה מבצע את הקטע (לא קיימת הקלטה</w:t>
      </w:r>
      <w:r w:rsidR="00FD20DA">
        <w:rPr>
          <w:rFonts w:cs="David" w:hint="cs"/>
          <w:rtl/>
        </w:rPr>
        <w:t xml:space="preserve"> או תיעוד</w:t>
      </w:r>
      <w:r w:rsidR="00921190" w:rsidRPr="00470E1F">
        <w:rPr>
          <w:rFonts w:cs="David" w:hint="cs"/>
          <w:rtl/>
        </w:rPr>
        <w:t>)</w:t>
      </w:r>
      <w:r w:rsidR="00FD20DA">
        <w:rPr>
          <w:rFonts w:cs="David" w:hint="cs"/>
          <w:rtl/>
        </w:rPr>
        <w:t>,</w:t>
      </w:r>
      <w:r w:rsidR="00921190" w:rsidRPr="00470E1F">
        <w:rPr>
          <w:rFonts w:cs="David" w:hint="cs"/>
          <w:rtl/>
        </w:rPr>
        <w:t xml:space="preserve"> אני סמוך ובטוח כי הוא היה פורץ הרחק מתוך המסגרת הצלילית המגבילה. אך סביר להניח שרוב המבקרים לא היו מקבלים מצליחים להכיל את התהליך (ואת היצירתיות המאולתרת) ובוודאי לא את התוצר הסופי (יצירתיות תוצר).</w:t>
      </w:r>
    </w:p>
    <w:p w14:paraId="0C74D9A5" w14:textId="10D60BA2" w:rsidR="00C72A2D" w:rsidRPr="00470E1F" w:rsidRDefault="00921190" w:rsidP="00FD20DA">
      <w:pPr>
        <w:bidi/>
        <w:spacing w:line="480" w:lineRule="auto"/>
        <w:jc w:val="both"/>
        <w:rPr>
          <w:rFonts w:cs="David"/>
          <w:rtl/>
        </w:rPr>
      </w:pPr>
      <w:r w:rsidRPr="00470E1F">
        <w:rPr>
          <w:rFonts w:cs="David" w:hint="cs"/>
          <w:rtl/>
        </w:rPr>
        <w:t>חשוב לציין כי לא בוצעו חזרות לקראת ההקלטה הזו ומיילס דיוויס בעיקר נתן הנחיות לנגן לפני ההקלטה ותו לא</w:t>
      </w:r>
      <w:r w:rsidR="001F5D40" w:rsidRPr="00470E1F">
        <w:rPr>
          <w:rFonts w:cs="David" w:hint="cs"/>
          <w:rtl/>
        </w:rPr>
        <w:t>.</w:t>
      </w:r>
      <w:r w:rsidR="008C145C" w:rsidRPr="00470E1F">
        <w:rPr>
          <w:rFonts w:cs="David" w:hint="cs"/>
          <w:rtl/>
        </w:rPr>
        <w:t xml:space="preserve"> מיילס </w:t>
      </w:r>
      <w:r w:rsidR="00FD20DA">
        <w:rPr>
          <w:rFonts w:cs="David" w:hint="cs"/>
          <w:rtl/>
        </w:rPr>
        <w:t>היה מורה דרך ל</w:t>
      </w:r>
      <w:r w:rsidR="008C145C" w:rsidRPr="00470E1F">
        <w:rPr>
          <w:rFonts w:cs="David" w:hint="cs"/>
          <w:rtl/>
        </w:rPr>
        <w:t>נגנים</w:t>
      </w:r>
      <w:r w:rsidR="00FD20DA">
        <w:rPr>
          <w:rFonts w:cs="David" w:hint="cs"/>
          <w:rtl/>
        </w:rPr>
        <w:t xml:space="preserve"> רבים והוא </w:t>
      </w:r>
      <w:r w:rsidR="008C145C" w:rsidRPr="00470E1F">
        <w:rPr>
          <w:rFonts w:cs="David" w:hint="cs"/>
          <w:rtl/>
        </w:rPr>
        <w:t>הצליח לדחוף אותם ולקדם את הפוטנציאל של</w:t>
      </w:r>
      <w:r w:rsidR="0009112C" w:rsidRPr="00470E1F">
        <w:rPr>
          <w:rFonts w:cs="David" w:hint="cs"/>
          <w:rtl/>
        </w:rPr>
        <w:t>הם</w:t>
      </w:r>
      <w:r w:rsidR="008C145C" w:rsidRPr="00470E1F">
        <w:rPr>
          <w:rFonts w:cs="David" w:hint="cs"/>
          <w:rtl/>
        </w:rPr>
        <w:t xml:space="preserve"> לרמה הגבוהה ביותר. לא בכדי שרוב הנגנים שעברו תחת ידיו נהיו לחלק מנגני הג'אז הטובים והמשפיעים בעולם. כך שלא מפתיע לשמוע את הסולואים של הנגנים של מיילס דיוויס תחת ידיו כחלק ממסע ההתפתחות שלהם </w:t>
      </w:r>
      <w:r w:rsidR="00FD20DA">
        <w:rPr>
          <w:rFonts w:cs="David" w:hint="cs"/>
          <w:rtl/>
        </w:rPr>
        <w:t>כ</w:t>
      </w:r>
      <w:r w:rsidR="008C145C" w:rsidRPr="00470E1F">
        <w:rPr>
          <w:rFonts w:cs="David" w:hint="cs"/>
          <w:rtl/>
        </w:rPr>
        <w:t>נגנים. ובכך, לדוגמה, לראות את הסולו של קולטריין בתור חלק מהמעבר מג'אז מאוד עמוס כמו ב</w:t>
      </w:r>
      <w:r w:rsidR="00FD20DA">
        <w:rPr>
          <w:rFonts w:cs="David" w:hint="cs"/>
          <w:rtl/>
        </w:rPr>
        <w:t xml:space="preserve">- </w:t>
      </w:r>
      <w:r w:rsidR="008C145C" w:rsidRPr="00470E1F">
        <w:rPr>
          <w:rFonts w:cs="David"/>
        </w:rPr>
        <w:t>Giant Steps</w:t>
      </w:r>
      <w:r w:rsidR="008C145C" w:rsidRPr="00470E1F">
        <w:rPr>
          <w:rFonts w:cs="David" w:hint="cs"/>
          <w:rtl/>
        </w:rPr>
        <w:t xml:space="preserve"> לג'אז כמו ב</w:t>
      </w:r>
      <w:r w:rsidR="00FD20DA">
        <w:rPr>
          <w:rFonts w:cs="David" w:hint="cs"/>
          <w:rtl/>
        </w:rPr>
        <w:t xml:space="preserve">- </w:t>
      </w:r>
      <w:r w:rsidR="008C145C" w:rsidRPr="00470E1F">
        <w:rPr>
          <w:rFonts w:cs="David"/>
        </w:rPr>
        <w:t>A Love Supreme</w:t>
      </w:r>
      <w:r w:rsidR="008C145C" w:rsidRPr="00470E1F">
        <w:rPr>
          <w:rFonts w:cs="David" w:hint="cs"/>
          <w:rtl/>
        </w:rPr>
        <w:t>.</w:t>
      </w:r>
      <w:r w:rsidR="001F5D40" w:rsidRPr="00470E1F">
        <w:rPr>
          <w:rFonts w:cs="David" w:hint="cs"/>
          <w:rtl/>
        </w:rPr>
        <w:t xml:space="preserve"> וכך ניתן לראות בתוצרים הראשוניים שמתקבלים באלבום בתור ה</w:t>
      </w:r>
      <w:r w:rsidR="00FD20DA">
        <w:rPr>
          <w:rFonts w:cs="David" w:hint="cs"/>
          <w:rtl/>
        </w:rPr>
        <w:t>-</w:t>
      </w:r>
      <w:r w:rsidR="001F5D40" w:rsidRPr="00470E1F">
        <w:rPr>
          <w:rFonts w:cs="David"/>
        </w:rPr>
        <w:t>proper art</w:t>
      </w:r>
      <w:r w:rsidR="001F5D40" w:rsidRPr="00470E1F">
        <w:rPr>
          <w:rFonts w:cs="David" w:hint="cs"/>
          <w:rtl/>
        </w:rPr>
        <w:t>, לפי קולינגווד, שהפכו להיות ה</w:t>
      </w:r>
      <w:r w:rsidR="00FD20DA">
        <w:rPr>
          <w:rFonts w:cs="David" w:hint="cs"/>
          <w:rtl/>
        </w:rPr>
        <w:t xml:space="preserve">- </w:t>
      </w:r>
      <w:r w:rsidR="001F5D40" w:rsidRPr="00470E1F">
        <w:rPr>
          <w:rFonts w:cs="David"/>
        </w:rPr>
        <w:t>false art</w:t>
      </w:r>
      <w:r w:rsidR="001F5D40" w:rsidRPr="00470E1F">
        <w:rPr>
          <w:rFonts w:cs="David" w:hint="cs"/>
          <w:rtl/>
        </w:rPr>
        <w:t xml:space="preserve"> באלבומים שלאחר מכן.</w:t>
      </w:r>
      <w:r w:rsidR="00C72A2D" w:rsidRPr="00470E1F">
        <w:rPr>
          <w:rFonts w:cs="David"/>
          <w:rtl/>
        </w:rPr>
        <w:br w:type="page"/>
      </w:r>
    </w:p>
    <w:p w14:paraId="79CE4A82" w14:textId="7A4DD7BF" w:rsidR="00C72A2D" w:rsidRPr="00ED2D44" w:rsidRDefault="006979D4" w:rsidP="008B6C90">
      <w:pPr>
        <w:bidi/>
        <w:spacing w:line="480" w:lineRule="auto"/>
        <w:jc w:val="both"/>
        <w:rPr>
          <w:rFonts w:ascii="Calibri" w:eastAsia="Calibri" w:hAnsi="Calibri" w:cs="David"/>
          <w:b/>
          <w:bCs/>
          <w:sz w:val="26"/>
          <w:szCs w:val="26"/>
          <w:u w:val="single"/>
          <w:rtl/>
        </w:rPr>
      </w:pPr>
      <w:r w:rsidRPr="00ED2D44">
        <w:rPr>
          <w:rFonts w:ascii="Calibri" w:eastAsia="Calibri" w:hAnsi="Calibri" w:cs="David" w:hint="cs"/>
          <w:b/>
          <w:bCs/>
          <w:sz w:val="26"/>
          <w:szCs w:val="26"/>
          <w:u w:val="single"/>
          <w:rtl/>
        </w:rPr>
        <w:lastRenderedPageBreak/>
        <w:t>6</w:t>
      </w:r>
      <w:r w:rsidR="0080786C" w:rsidRPr="00ED2D44">
        <w:rPr>
          <w:rFonts w:ascii="Calibri" w:eastAsia="Calibri" w:hAnsi="Calibri" w:cs="David" w:hint="cs"/>
          <w:b/>
          <w:bCs/>
          <w:sz w:val="26"/>
          <w:szCs w:val="26"/>
          <w:u w:val="single"/>
          <w:rtl/>
        </w:rPr>
        <w:t>. סיכום</w:t>
      </w:r>
    </w:p>
    <w:p w14:paraId="0CF8E163" w14:textId="672CC117" w:rsidR="0080786C" w:rsidRPr="00470E1F" w:rsidRDefault="00BF5755" w:rsidP="00FB5E83">
      <w:pPr>
        <w:bidi/>
        <w:spacing w:line="480" w:lineRule="auto"/>
        <w:jc w:val="both"/>
        <w:rPr>
          <w:rFonts w:ascii="Calibri" w:eastAsia="Calibri" w:hAnsi="Calibri" w:cs="David"/>
          <w:rtl/>
        </w:rPr>
      </w:pPr>
      <w:r w:rsidRPr="00470E1F">
        <w:rPr>
          <w:rFonts w:ascii="Calibri" w:eastAsia="Calibri" w:hAnsi="Calibri" w:cs="David" w:hint="cs"/>
          <w:rtl/>
        </w:rPr>
        <w:t xml:space="preserve">מטרת </w:t>
      </w:r>
      <w:r w:rsidR="00FB5E83">
        <w:rPr>
          <w:rFonts w:ascii="Calibri" w:eastAsia="Calibri" w:hAnsi="Calibri" w:cs="David" w:hint="cs"/>
          <w:rtl/>
        </w:rPr>
        <w:t>ה</w:t>
      </w:r>
      <w:r w:rsidR="005D18AB" w:rsidRPr="00470E1F">
        <w:rPr>
          <w:rFonts w:ascii="Calibri" w:eastAsia="Calibri" w:hAnsi="Calibri" w:cs="David" w:hint="cs"/>
          <w:rtl/>
        </w:rPr>
        <w:t>עבודה הי</w:t>
      </w:r>
      <w:r w:rsidR="00FB5E83">
        <w:rPr>
          <w:rFonts w:ascii="Calibri" w:eastAsia="Calibri" w:hAnsi="Calibri" w:cs="David" w:hint="cs"/>
          <w:rtl/>
        </w:rPr>
        <w:t>א</w:t>
      </w:r>
      <w:r w:rsidR="005D18AB" w:rsidRPr="00470E1F">
        <w:rPr>
          <w:rFonts w:ascii="Calibri" w:eastAsia="Calibri" w:hAnsi="Calibri" w:cs="David" w:hint="cs"/>
          <w:rtl/>
        </w:rPr>
        <w:t xml:space="preserve"> לבדוק את מידת המקריות בג'אז. זאת על מנת לגלות עד כמה שליטה, או חוסר שליטה, יש לנגן הג'אז בעת ביצוע לאחר שנים רבות של הכנות אינטנסיביות. לשם כך ניסיתי</w:t>
      </w:r>
      <w:r w:rsidRPr="00470E1F">
        <w:rPr>
          <w:rFonts w:ascii="Calibri" w:eastAsia="Calibri" w:hAnsi="Calibri" w:cs="David" w:hint="cs"/>
          <w:rtl/>
        </w:rPr>
        <w:t xml:space="preserve"> להציג בצורה הרחבה ביותר את שלל הגישות השונות</w:t>
      </w:r>
      <w:r w:rsidR="00FB5E83">
        <w:rPr>
          <w:rFonts w:ascii="Calibri" w:eastAsia="Calibri" w:hAnsi="Calibri" w:cs="David" w:hint="cs"/>
          <w:rtl/>
        </w:rPr>
        <w:t>,</w:t>
      </w:r>
      <w:r w:rsidRPr="00470E1F">
        <w:rPr>
          <w:rFonts w:ascii="Calibri" w:eastAsia="Calibri" w:hAnsi="Calibri" w:cs="David" w:hint="cs"/>
          <w:rtl/>
        </w:rPr>
        <w:t xml:space="preserve"> אשר בצורה כזו או אחרת נוגעות בנושא המקריו</w:t>
      </w:r>
      <w:r w:rsidR="0009112C" w:rsidRPr="00470E1F">
        <w:rPr>
          <w:rFonts w:ascii="Calibri" w:eastAsia="Calibri" w:hAnsi="Calibri" w:cs="David" w:hint="cs"/>
          <w:rtl/>
        </w:rPr>
        <w:t>ת במוסיקת ג'אז. בזכות העובדה של</w:t>
      </w:r>
      <w:r w:rsidRPr="00470E1F">
        <w:rPr>
          <w:rFonts w:ascii="Calibri" w:eastAsia="Calibri" w:hAnsi="Calibri" w:cs="David" w:hint="cs"/>
          <w:rtl/>
        </w:rPr>
        <w:t>מוזיקה פנים רבות</w:t>
      </w:r>
      <w:r w:rsidR="00FB5E83">
        <w:rPr>
          <w:rFonts w:ascii="Calibri" w:eastAsia="Calibri" w:hAnsi="Calibri" w:cs="David" w:hint="cs"/>
          <w:rtl/>
        </w:rPr>
        <w:t>,</w:t>
      </w:r>
      <w:r w:rsidRPr="00470E1F">
        <w:rPr>
          <w:rFonts w:ascii="Calibri" w:eastAsia="Calibri" w:hAnsi="Calibri" w:cs="David" w:hint="cs"/>
          <w:rtl/>
        </w:rPr>
        <w:t xml:space="preserve"> אני יכול להתייחס למגוון רחב של נושאים ו</w:t>
      </w:r>
      <w:r w:rsidR="008370C6" w:rsidRPr="00470E1F">
        <w:rPr>
          <w:rFonts w:ascii="Calibri" w:eastAsia="Calibri" w:hAnsi="Calibri" w:cs="David" w:hint="cs"/>
          <w:rtl/>
        </w:rPr>
        <w:t xml:space="preserve">תחומים </w:t>
      </w:r>
      <w:r w:rsidR="0009112C" w:rsidRPr="00470E1F">
        <w:rPr>
          <w:rFonts w:ascii="Calibri" w:eastAsia="Calibri" w:hAnsi="Calibri" w:cs="David" w:hint="cs"/>
          <w:rtl/>
        </w:rPr>
        <w:t>שמתכתבים</w:t>
      </w:r>
      <w:r w:rsidR="008370C6" w:rsidRPr="00470E1F">
        <w:rPr>
          <w:rFonts w:ascii="Calibri" w:eastAsia="Calibri" w:hAnsi="Calibri" w:cs="David" w:hint="cs"/>
          <w:rtl/>
        </w:rPr>
        <w:t xml:space="preserve"> עם הנושא שבחרתי.</w:t>
      </w:r>
    </w:p>
    <w:p w14:paraId="2C305691" w14:textId="13388F75" w:rsidR="008370C6" w:rsidRPr="00470E1F" w:rsidRDefault="0009112C" w:rsidP="008B6C90">
      <w:pPr>
        <w:bidi/>
        <w:spacing w:line="480" w:lineRule="auto"/>
        <w:jc w:val="both"/>
        <w:rPr>
          <w:rFonts w:ascii="Calibri" w:eastAsia="Calibri" w:hAnsi="Calibri" w:cs="David"/>
          <w:rtl/>
        </w:rPr>
      </w:pPr>
      <w:r w:rsidRPr="00470E1F">
        <w:rPr>
          <w:rFonts w:ascii="Calibri" w:eastAsia="Calibri" w:hAnsi="Calibri" w:cs="David" w:hint="cs"/>
          <w:rtl/>
        </w:rPr>
        <w:t>לדעתי, למרות קיום מחקרים רבים, מעבר לאלו שהצגתי (ועוד גישות שונות כמו תורות המשחקים שלא התייחסתי אליה במסגרת העבודה), המציגים פן דטרמיניסטי בג'</w:t>
      </w:r>
      <w:r w:rsidR="00FB5E83">
        <w:rPr>
          <w:rFonts w:ascii="Calibri" w:eastAsia="Calibri" w:hAnsi="Calibri" w:cs="David" w:hint="cs"/>
          <w:rtl/>
        </w:rPr>
        <w:t xml:space="preserve">אז ומאפשרים לחזות וליצור אלתור, </w:t>
      </w:r>
      <w:r w:rsidRPr="00470E1F">
        <w:rPr>
          <w:rFonts w:ascii="Calibri" w:eastAsia="Calibri" w:hAnsi="Calibri" w:cs="David" w:hint="cs"/>
          <w:rtl/>
        </w:rPr>
        <w:t xml:space="preserve">האלתור בג'אז וג'אז בכלל הוא עולם מלא מקריות, </w:t>
      </w:r>
      <w:r w:rsidR="00FB5E83">
        <w:rPr>
          <w:rFonts w:ascii="Calibri" w:eastAsia="Calibri" w:hAnsi="Calibri" w:cs="David" w:hint="cs"/>
          <w:rtl/>
        </w:rPr>
        <w:t>ו</w:t>
      </w:r>
      <w:r w:rsidRPr="00470E1F">
        <w:rPr>
          <w:rFonts w:ascii="Calibri" w:eastAsia="Calibri" w:hAnsi="Calibri" w:cs="David" w:hint="cs"/>
          <w:rtl/>
        </w:rPr>
        <w:t>זהו עצם קיומו וחלק מסוד קסמו.</w:t>
      </w:r>
    </w:p>
    <w:p w14:paraId="321213CF" w14:textId="386775FE" w:rsidR="0009112C" w:rsidRPr="00470E1F" w:rsidRDefault="0009112C" w:rsidP="00FB5E83">
      <w:pPr>
        <w:bidi/>
        <w:spacing w:line="480" w:lineRule="auto"/>
        <w:jc w:val="both"/>
        <w:rPr>
          <w:rFonts w:ascii="Calibri" w:eastAsia="Calibri" w:hAnsi="Calibri" w:cs="David"/>
          <w:rtl/>
        </w:rPr>
      </w:pPr>
      <w:r w:rsidRPr="00470E1F">
        <w:rPr>
          <w:rFonts w:ascii="Calibri" w:eastAsia="Calibri" w:hAnsi="Calibri" w:cs="David" w:hint="cs"/>
          <w:rtl/>
        </w:rPr>
        <w:t>לא בכדי הג'אם סשנים</w:t>
      </w:r>
      <w:r w:rsidR="005A538F" w:rsidRPr="00470E1F">
        <w:rPr>
          <w:rFonts w:ascii="Calibri" w:eastAsia="Calibri" w:hAnsi="Calibri" w:cs="David" w:hint="cs"/>
          <w:rtl/>
        </w:rPr>
        <w:t>, בהם הכל אפשרי,</w:t>
      </w:r>
      <w:r w:rsidRPr="00470E1F">
        <w:rPr>
          <w:rFonts w:ascii="Calibri" w:eastAsia="Calibri" w:hAnsi="Calibri" w:cs="David" w:hint="cs"/>
          <w:rtl/>
        </w:rPr>
        <w:t xml:space="preserve"> הם אלו שק</w:t>
      </w:r>
      <w:r w:rsidR="00FB5E83">
        <w:rPr>
          <w:rFonts w:ascii="Calibri" w:eastAsia="Calibri" w:hAnsi="Calibri" w:cs="David" w:hint="cs"/>
          <w:rtl/>
        </w:rPr>
        <w:t>י</w:t>
      </w:r>
      <w:r w:rsidRPr="00470E1F">
        <w:rPr>
          <w:rFonts w:ascii="Calibri" w:eastAsia="Calibri" w:hAnsi="Calibri" w:cs="David" w:hint="cs"/>
          <w:rtl/>
        </w:rPr>
        <w:t>דמו את הג'אז ואפשרו לו להתפתח כל פעם שהסגנון נכנס תחת מסגרת נוקשה. הדוגמה הטובה ביותר לזה הינה התפתחות הבי-בופ בשנות ה</w:t>
      </w:r>
      <w:r w:rsidR="00FB5E83">
        <w:rPr>
          <w:rFonts w:ascii="Calibri" w:eastAsia="Calibri" w:hAnsi="Calibri" w:cs="David" w:hint="cs"/>
          <w:rtl/>
        </w:rPr>
        <w:t xml:space="preserve">- </w:t>
      </w:r>
      <w:r w:rsidRPr="00470E1F">
        <w:rPr>
          <w:rFonts w:ascii="Calibri" w:eastAsia="Calibri" w:hAnsi="Calibri" w:cs="David" w:hint="cs"/>
          <w:rtl/>
        </w:rPr>
        <w:t>40 במרתפי מנהטן כתוצאה מהמיאוס מהמצב הקפוא של הסווינג שנכפה על הג'אז על ידי המאזינים. נגני הג'אז של התקופה חשו מועקה מההגבלות, הקיבעון והשליטה שכפו עליהם ועל כך הם נלחמו ופרצו את הגבולות על ידי נגינה פרועה וחסרת מעצורים</w:t>
      </w:r>
      <w:r w:rsidR="005A538F" w:rsidRPr="00470E1F">
        <w:rPr>
          <w:rFonts w:ascii="Calibri" w:eastAsia="Calibri" w:hAnsi="Calibri" w:cs="David" w:hint="cs"/>
          <w:rtl/>
        </w:rPr>
        <w:t xml:space="preserve"> כדי להשתחרר מעול השרשראות. ולאחר מכן כאשר החוקים והמגבלות סגרו על סגנון זה</w:t>
      </w:r>
      <w:r w:rsidR="00FB5E83">
        <w:rPr>
          <w:rFonts w:ascii="Calibri" w:eastAsia="Calibri" w:hAnsi="Calibri" w:cs="David" w:hint="cs"/>
          <w:rtl/>
        </w:rPr>
        <w:t>,</w:t>
      </w:r>
      <w:r w:rsidR="005A538F" w:rsidRPr="00470E1F">
        <w:rPr>
          <w:rFonts w:ascii="Calibri" w:eastAsia="Calibri" w:hAnsi="Calibri" w:cs="David" w:hint="cs"/>
          <w:rtl/>
        </w:rPr>
        <w:t xml:space="preserve"> נפרצו הגבולות שוב עם עוד סגנונות רבים בשנות החמישים</w:t>
      </w:r>
      <w:r w:rsidR="00FB5E83">
        <w:rPr>
          <w:rFonts w:ascii="Calibri" w:eastAsia="Calibri" w:hAnsi="Calibri" w:cs="David" w:hint="cs"/>
          <w:rtl/>
        </w:rPr>
        <w:t>,</w:t>
      </w:r>
      <w:r w:rsidR="005A538F" w:rsidRPr="00470E1F">
        <w:rPr>
          <w:rFonts w:ascii="Calibri" w:eastAsia="Calibri" w:hAnsi="Calibri" w:cs="David" w:hint="cs"/>
          <w:rtl/>
        </w:rPr>
        <w:t xml:space="preserve"> ואחרי כן הבריחה לג'אז החופשי בשנות השישים ומשם הלאה.</w:t>
      </w:r>
    </w:p>
    <w:p w14:paraId="4238617B" w14:textId="2B472FDD" w:rsidR="005A538F" w:rsidRPr="00470E1F" w:rsidRDefault="005A538F" w:rsidP="008B6C90">
      <w:pPr>
        <w:bidi/>
        <w:spacing w:line="480" w:lineRule="auto"/>
        <w:jc w:val="both"/>
        <w:rPr>
          <w:rFonts w:ascii="Calibri" w:eastAsia="Calibri" w:hAnsi="Calibri" w:cs="David"/>
          <w:rtl/>
        </w:rPr>
      </w:pPr>
      <w:r w:rsidRPr="00470E1F">
        <w:rPr>
          <w:rFonts w:ascii="Calibri" w:eastAsia="Calibri" w:hAnsi="Calibri" w:cs="David" w:hint="cs"/>
          <w:rtl/>
        </w:rPr>
        <w:t>את הדטרמיניזם ויכולות הלימוד של השפה אני יכול להסביר מעצם היות המוזיקה שפה. שפות הינן מזמן תעלומה פתורה אשר נחקרה לאין שיעור מכל היבט שהוא. מנועם חומסקי (</w:t>
      </w:r>
      <w:r w:rsidRPr="00470E1F">
        <w:rPr>
          <w:rFonts w:ascii="Calibri" w:eastAsia="Calibri" w:hAnsi="Calibri" w:cs="David"/>
        </w:rPr>
        <w:t>Noam Chomsky</w:t>
      </w:r>
      <w:r w:rsidRPr="00470E1F">
        <w:rPr>
          <w:rFonts w:ascii="Calibri" w:eastAsia="Calibri" w:hAnsi="Calibri" w:cs="David" w:hint="cs"/>
          <w:rtl/>
        </w:rPr>
        <w:t>) והדקדוק חסר ההקשר ועד אלונזו צ'ארץ' (</w:t>
      </w:r>
      <w:r w:rsidRPr="00470E1F">
        <w:rPr>
          <w:rFonts w:ascii="Calibri" w:eastAsia="Calibri" w:hAnsi="Calibri" w:cs="David"/>
        </w:rPr>
        <w:t>Alonzo Church</w:t>
      </w:r>
      <w:r w:rsidRPr="00470E1F">
        <w:rPr>
          <w:rFonts w:ascii="Calibri" w:eastAsia="Calibri" w:hAnsi="Calibri" w:cs="David" w:hint="cs"/>
          <w:rtl/>
        </w:rPr>
        <w:t>) והלמבדה קלקולוס (</w:t>
      </w:r>
      <w:r w:rsidRPr="00470E1F">
        <w:rPr>
          <w:rFonts w:ascii="Calibri" w:eastAsia="Calibri" w:hAnsi="Calibri" w:cs="David"/>
        </w:rPr>
        <w:t>Lambda calculus</w:t>
      </w:r>
      <w:r w:rsidRPr="00470E1F">
        <w:rPr>
          <w:rFonts w:ascii="Calibri" w:eastAsia="Calibri" w:hAnsi="Calibri" w:cs="David" w:hint="cs"/>
          <w:rtl/>
        </w:rPr>
        <w:t>). אם כבר, הדבר רק מחזק את התפיסה כי מוזיקה, וג'אז בפרט, הינה שפה אוניברסלית. וכשפה היא ניתנת לחיזוי וניבוי. אך כמו כ</w:t>
      </w:r>
      <w:r w:rsidR="00FB5E83">
        <w:rPr>
          <w:rFonts w:ascii="Calibri" w:eastAsia="Calibri" w:hAnsi="Calibri" w:cs="David" w:hint="cs"/>
          <w:rtl/>
        </w:rPr>
        <w:t>ל שפה, יכולות ניבוי כאלה ואחרות</w:t>
      </w:r>
      <w:r w:rsidRPr="00470E1F">
        <w:rPr>
          <w:rFonts w:ascii="Calibri" w:eastAsia="Calibri" w:hAnsi="Calibri" w:cs="David" w:hint="cs"/>
          <w:rtl/>
        </w:rPr>
        <w:t xml:space="preserve"> </w:t>
      </w:r>
      <w:r w:rsidR="00FB5E83">
        <w:rPr>
          <w:rFonts w:ascii="Calibri" w:eastAsia="Calibri" w:hAnsi="Calibri" w:cs="David" w:hint="cs"/>
          <w:rtl/>
        </w:rPr>
        <w:t>ו</w:t>
      </w:r>
      <w:r w:rsidRPr="00470E1F">
        <w:rPr>
          <w:rFonts w:ascii="Calibri" w:eastAsia="Calibri" w:hAnsi="Calibri" w:cs="David" w:hint="cs"/>
          <w:rtl/>
        </w:rPr>
        <w:t xml:space="preserve">חוקים שונים החלים עליה, אינם מעידים על </w:t>
      </w:r>
      <w:r w:rsidR="006639C3" w:rsidRPr="00470E1F">
        <w:rPr>
          <w:rFonts w:ascii="Calibri" w:eastAsia="Calibri" w:hAnsi="Calibri" w:cs="David" w:hint="cs"/>
          <w:rtl/>
        </w:rPr>
        <w:t xml:space="preserve">כך שהיא אינה בעלת אלמנטים מקריים לחלוטין. זאת מאחר שאנו כבני אדם, הדוברים את השפה, </w:t>
      </w:r>
      <w:r w:rsidR="00FB5E83">
        <w:rPr>
          <w:rFonts w:ascii="Calibri" w:eastAsia="Calibri" w:hAnsi="Calibri" w:cs="David" w:hint="cs"/>
          <w:rtl/>
        </w:rPr>
        <w:t xml:space="preserve">אינדיבידואלים </w:t>
      </w:r>
      <w:r w:rsidR="006639C3" w:rsidRPr="00470E1F">
        <w:rPr>
          <w:rFonts w:ascii="Calibri" w:eastAsia="Calibri" w:hAnsi="Calibri" w:cs="David" w:hint="cs"/>
          <w:rtl/>
        </w:rPr>
        <w:t>מקריים.</w:t>
      </w:r>
    </w:p>
    <w:p w14:paraId="5653D9C5" w14:textId="7FE84801" w:rsidR="008370C6" w:rsidRPr="00470E1F" w:rsidRDefault="008370C6" w:rsidP="00FE0CD6">
      <w:pPr>
        <w:spacing w:line="480" w:lineRule="auto"/>
        <w:ind w:left="432" w:right="432"/>
        <w:jc w:val="both"/>
        <w:rPr>
          <w:rFonts w:ascii="Calibri" w:eastAsia="Calibri" w:hAnsi="Calibri" w:cs="David"/>
          <w:i/>
          <w:iCs/>
        </w:rPr>
      </w:pPr>
      <w:r w:rsidRPr="00470E1F">
        <w:rPr>
          <w:rFonts w:ascii="Calibri" w:eastAsia="Calibri" w:hAnsi="Calibri" w:cs="David"/>
          <w:i/>
          <w:iCs/>
        </w:rPr>
        <w:t>“Group improvisation is a further challenge. Aside from the weighty technical problem of collective coherent thinking, there is the very human, even social need for sympathy from all members to bend for the common result. This most difficult problem, I think, is beautifully met and solved on this recording.</w:t>
      </w:r>
    </w:p>
    <w:p w14:paraId="70548B5D" w14:textId="77850BF6" w:rsidR="008370C6" w:rsidRPr="00470E1F" w:rsidRDefault="008370C6" w:rsidP="00FE0CD6">
      <w:pPr>
        <w:spacing w:line="480" w:lineRule="auto"/>
        <w:ind w:left="432" w:right="432"/>
        <w:jc w:val="both"/>
        <w:rPr>
          <w:rFonts w:ascii="Calibri" w:eastAsia="Calibri" w:hAnsi="Calibri" w:cs="David"/>
          <w:i/>
          <w:iCs/>
        </w:rPr>
      </w:pPr>
      <w:r w:rsidRPr="00470E1F">
        <w:rPr>
          <w:rFonts w:ascii="Calibri" w:eastAsia="Calibri" w:hAnsi="Calibri" w:cs="David"/>
          <w:i/>
          <w:iCs/>
        </w:rPr>
        <w:lastRenderedPageBreak/>
        <w:t>As the painter needs his framework of parchment, the improvising musical gr</w:t>
      </w:r>
      <w:r w:rsidR="004C28FB" w:rsidRPr="00470E1F">
        <w:rPr>
          <w:rFonts w:ascii="Calibri" w:eastAsia="Calibri" w:hAnsi="Calibri" w:cs="David"/>
          <w:i/>
          <w:iCs/>
        </w:rPr>
        <w:t>oup needs its framework in time</w:t>
      </w:r>
      <w:r w:rsidRPr="00470E1F">
        <w:rPr>
          <w:rFonts w:ascii="Calibri" w:eastAsia="Calibri" w:hAnsi="Calibri" w:cs="David"/>
          <w:i/>
          <w:iCs/>
        </w:rPr>
        <w:t>. Miles Davis presents here frameworks which are exquisite in their simplicity and yet contain all that is necessary to stimulate performance with sure reference to the primary conception.</w:t>
      </w:r>
    </w:p>
    <w:p w14:paraId="5575C0D5" w14:textId="06CD9B9C" w:rsidR="008370C6" w:rsidRPr="00470E1F" w:rsidRDefault="008370C6" w:rsidP="00FE0CD6">
      <w:pPr>
        <w:spacing w:line="480" w:lineRule="auto"/>
        <w:ind w:left="432" w:right="432"/>
        <w:jc w:val="both"/>
        <w:rPr>
          <w:rFonts w:ascii="Calibri" w:eastAsia="Calibri" w:hAnsi="Calibri" w:cs="David"/>
          <w:i/>
          <w:iCs/>
          <w:rtl/>
        </w:rPr>
      </w:pPr>
      <w:r w:rsidRPr="00470E1F">
        <w:rPr>
          <w:rFonts w:ascii="Calibri" w:eastAsia="Calibri" w:hAnsi="Calibri" w:cs="David"/>
          <w:i/>
          <w:iCs/>
        </w:rPr>
        <w:t xml:space="preserve">Miles conceived these settings only hours before the recording dates and arrived with sketches which indicated to the group what was to be played. Therefore, you will hear something close to pure spontaneity in these performances. The group had never played these pieces prior to the recordings and I think without exception the first complete performance of each was a ‘take’. </w:t>
      </w:r>
      <w:sdt>
        <w:sdtPr>
          <w:rPr>
            <w:rFonts w:ascii="Calibri" w:eastAsia="Calibri" w:hAnsi="Calibri" w:cs="David"/>
            <w:i/>
            <w:iCs/>
          </w:rPr>
          <w:id w:val="-910696501"/>
          <w:citation/>
        </w:sdtPr>
        <w:sdtEndPr/>
        <w:sdtContent>
          <w:r w:rsidRPr="00470E1F">
            <w:rPr>
              <w:rFonts w:ascii="Calibri" w:eastAsia="Calibri" w:hAnsi="Calibri" w:cs="David"/>
              <w:i/>
              <w:iCs/>
            </w:rPr>
            <w:fldChar w:fldCharType="begin"/>
          </w:r>
          <w:r w:rsidRPr="00470E1F">
            <w:rPr>
              <w:rFonts w:ascii="Calibri" w:eastAsia="Calibri" w:hAnsi="Calibri" w:cs="David"/>
              <w:i/>
              <w:iCs/>
            </w:rPr>
            <w:instrText xml:space="preserve"> CITATION Bil59 \l 1033 </w:instrText>
          </w:r>
          <w:r w:rsidRPr="00470E1F">
            <w:rPr>
              <w:rFonts w:ascii="Calibri" w:eastAsia="Calibri" w:hAnsi="Calibri" w:cs="David"/>
              <w:i/>
              <w:iCs/>
            </w:rPr>
            <w:fldChar w:fldCharType="separate"/>
          </w:r>
          <w:r w:rsidR="00271A61" w:rsidRPr="00470E1F">
            <w:rPr>
              <w:rFonts w:ascii="Calibri" w:eastAsia="Calibri" w:hAnsi="Calibri" w:cs="David"/>
              <w:noProof/>
            </w:rPr>
            <w:t>(Evans, 1959)</w:t>
          </w:r>
          <w:r w:rsidRPr="00470E1F">
            <w:rPr>
              <w:rFonts w:ascii="Calibri" w:eastAsia="Calibri" w:hAnsi="Calibri" w:cs="David"/>
              <w:i/>
              <w:iCs/>
            </w:rPr>
            <w:fldChar w:fldCharType="end"/>
          </w:r>
        </w:sdtContent>
      </w:sdt>
      <w:r w:rsidRPr="00470E1F">
        <w:rPr>
          <w:rFonts w:ascii="Calibri" w:eastAsia="Calibri" w:hAnsi="Calibri" w:cs="David"/>
          <w:i/>
          <w:iCs/>
        </w:rPr>
        <w:t>“</w:t>
      </w:r>
      <w:r w:rsidR="0009112C" w:rsidRPr="00470E1F">
        <w:rPr>
          <w:rStyle w:val="FootnoteReference"/>
          <w:rFonts w:ascii="Calibri" w:eastAsia="Calibri" w:hAnsi="Calibri" w:cs="David"/>
          <w:i/>
          <w:iCs/>
        </w:rPr>
        <w:footnoteReference w:id="33"/>
      </w:r>
    </w:p>
    <w:p w14:paraId="7A0D4693" w14:textId="77777777" w:rsidR="00C72A2D" w:rsidRPr="00470E1F" w:rsidRDefault="00C72A2D" w:rsidP="008B6C90">
      <w:pPr>
        <w:bidi/>
        <w:spacing w:line="480" w:lineRule="auto"/>
        <w:jc w:val="both"/>
        <w:rPr>
          <w:rFonts w:cs="David"/>
          <w:b/>
          <w:bCs/>
          <w:u w:val="single"/>
          <w:rtl/>
        </w:rPr>
      </w:pPr>
      <w:r w:rsidRPr="00470E1F">
        <w:rPr>
          <w:rFonts w:cs="David"/>
          <w:b/>
          <w:bCs/>
          <w:u w:val="single"/>
          <w:rtl/>
        </w:rPr>
        <w:br w:type="page"/>
      </w:r>
    </w:p>
    <w:p w14:paraId="6A595E3A" w14:textId="3DDE1FDC" w:rsidR="00C72A2D" w:rsidRPr="00ED2D44" w:rsidRDefault="008370C6" w:rsidP="008B6C90">
      <w:pPr>
        <w:bidi/>
        <w:spacing w:line="480" w:lineRule="auto"/>
        <w:jc w:val="both"/>
        <w:rPr>
          <w:rFonts w:ascii="Calibri" w:eastAsia="Calibri" w:hAnsi="Calibri" w:cs="David"/>
          <w:b/>
          <w:bCs/>
          <w:sz w:val="26"/>
          <w:szCs w:val="26"/>
          <w:u w:val="single"/>
          <w:rtl/>
        </w:rPr>
      </w:pPr>
      <w:r w:rsidRPr="00ED2D44">
        <w:rPr>
          <w:rFonts w:ascii="Calibri" w:eastAsia="Calibri" w:hAnsi="Calibri" w:cs="David"/>
          <w:b/>
          <w:bCs/>
          <w:sz w:val="26"/>
          <w:szCs w:val="26"/>
          <w:u w:val="single"/>
        </w:rPr>
        <w:lastRenderedPageBreak/>
        <w:t>7</w:t>
      </w:r>
      <w:r w:rsidR="00C72A2D" w:rsidRPr="00ED2D44">
        <w:rPr>
          <w:rFonts w:ascii="Calibri" w:eastAsia="Calibri" w:hAnsi="Calibri" w:cs="David" w:hint="cs"/>
          <w:b/>
          <w:bCs/>
          <w:sz w:val="26"/>
          <w:szCs w:val="26"/>
          <w:u w:val="single"/>
          <w:rtl/>
        </w:rPr>
        <w:t xml:space="preserve">. </w:t>
      </w:r>
      <w:r w:rsidRPr="00ED2D44">
        <w:rPr>
          <w:rFonts w:ascii="Calibri" w:eastAsia="Calibri" w:hAnsi="Calibri" w:cs="David" w:hint="cs"/>
          <w:b/>
          <w:bCs/>
          <w:sz w:val="26"/>
          <w:szCs w:val="26"/>
          <w:u w:val="single"/>
          <w:rtl/>
        </w:rPr>
        <w:t>נספח</w:t>
      </w:r>
    </w:p>
    <w:p w14:paraId="41BC248F" w14:textId="50117D9E" w:rsidR="008B6043" w:rsidRPr="00470E1F" w:rsidRDefault="008370C6" w:rsidP="00275F32">
      <w:pPr>
        <w:bidi/>
        <w:spacing w:line="480" w:lineRule="auto"/>
        <w:jc w:val="both"/>
        <w:rPr>
          <w:rFonts w:ascii="Calibri" w:eastAsia="Calibri" w:hAnsi="Calibri" w:cs="David"/>
          <w:rtl/>
        </w:rPr>
      </w:pPr>
      <w:r w:rsidRPr="00470E1F">
        <w:rPr>
          <w:rFonts w:ascii="Calibri" w:eastAsia="Calibri" w:hAnsi="Calibri" w:cs="David" w:hint="cs"/>
          <w:rtl/>
        </w:rPr>
        <w:t>פרטיטורה</w:t>
      </w:r>
      <w:r w:rsidR="00275F32" w:rsidRPr="00470E1F">
        <w:rPr>
          <w:rStyle w:val="FootnoteReference"/>
          <w:rFonts w:ascii="Calibri" w:eastAsia="Calibri" w:hAnsi="Calibri" w:cs="David"/>
          <w:rtl/>
        </w:rPr>
        <w:footnoteReference w:id="34"/>
      </w:r>
      <w:r w:rsidRPr="00470E1F">
        <w:rPr>
          <w:rFonts w:ascii="Calibri" w:eastAsia="Calibri" w:hAnsi="Calibri" w:cs="David" w:hint="cs"/>
          <w:rtl/>
        </w:rPr>
        <w:t xml:space="preserve"> של הביצוע של </w:t>
      </w:r>
      <w:r w:rsidRPr="00470E1F">
        <w:rPr>
          <w:rFonts w:ascii="Calibri" w:eastAsia="Calibri" w:hAnsi="Calibri" w:cs="David"/>
        </w:rPr>
        <w:t>Miles Davis Sextet</w:t>
      </w:r>
      <w:r w:rsidRPr="00470E1F">
        <w:rPr>
          <w:rFonts w:ascii="Calibri" w:eastAsia="Calibri" w:hAnsi="Calibri" w:cs="David" w:hint="cs"/>
          <w:rtl/>
        </w:rPr>
        <w:t xml:space="preserve"> ל</w:t>
      </w:r>
      <w:r w:rsidRPr="00470E1F">
        <w:rPr>
          <w:rFonts w:ascii="Calibri" w:eastAsia="Calibri" w:hAnsi="Calibri" w:cs="David"/>
        </w:rPr>
        <w:t>So What</w:t>
      </w:r>
      <w:r w:rsidRPr="00470E1F">
        <w:rPr>
          <w:rFonts w:ascii="Calibri" w:eastAsia="Calibri" w:hAnsi="Calibri" w:cs="David" w:hint="cs"/>
          <w:rtl/>
        </w:rPr>
        <w:t>:</w:t>
      </w:r>
    </w:p>
    <w:p w14:paraId="49D54C19" w14:textId="77777777" w:rsidR="008B6043" w:rsidRPr="00470E1F" w:rsidRDefault="008B6043">
      <w:pPr>
        <w:rPr>
          <w:rFonts w:ascii="Calibri" w:eastAsia="Calibri" w:hAnsi="Calibri" w:cs="David"/>
          <w:rtl/>
        </w:rPr>
      </w:pPr>
      <w:r w:rsidRPr="00470E1F">
        <w:rPr>
          <w:rFonts w:ascii="Calibri" w:eastAsia="Calibri" w:hAnsi="Calibri" w:cs="David"/>
          <w:rtl/>
        </w:rPr>
        <w:br w:type="page"/>
      </w:r>
    </w:p>
    <w:p w14:paraId="6E7AC2AA" w14:textId="5F90E3C6" w:rsidR="00F105B2" w:rsidRPr="00ED2D44" w:rsidRDefault="00AF5993" w:rsidP="00AF5993">
      <w:pPr>
        <w:bidi/>
        <w:spacing w:line="480" w:lineRule="auto"/>
        <w:jc w:val="both"/>
        <w:rPr>
          <w:rFonts w:cs="David"/>
          <w:b/>
          <w:bCs/>
          <w:sz w:val="26"/>
          <w:szCs w:val="26"/>
          <w:u w:val="single"/>
          <w:rtl/>
        </w:rPr>
      </w:pPr>
      <w:r w:rsidRPr="00ED2D44">
        <w:rPr>
          <w:rFonts w:cs="David" w:hint="cs"/>
          <w:b/>
          <w:bCs/>
          <w:sz w:val="26"/>
          <w:szCs w:val="26"/>
          <w:u w:val="single"/>
          <w:rtl/>
        </w:rPr>
        <w:lastRenderedPageBreak/>
        <w:t xml:space="preserve">8. </w:t>
      </w:r>
      <w:r w:rsidR="008B6043" w:rsidRPr="00ED2D44">
        <w:rPr>
          <w:rFonts w:cs="David" w:hint="cs"/>
          <w:b/>
          <w:bCs/>
          <w:sz w:val="26"/>
          <w:szCs w:val="26"/>
          <w:u w:val="single"/>
          <w:rtl/>
        </w:rPr>
        <w:t>ביבליוגרפיה</w:t>
      </w:r>
    </w:p>
    <w:p w14:paraId="4A12DF58" w14:textId="4516BD45" w:rsidR="008B6043" w:rsidRPr="00470E1F" w:rsidRDefault="008B6043" w:rsidP="00275F32">
      <w:pPr>
        <w:pStyle w:val="ListParagraph"/>
        <w:numPr>
          <w:ilvl w:val="0"/>
          <w:numId w:val="2"/>
        </w:numPr>
        <w:rPr>
          <w:rFonts w:cs="David"/>
        </w:rPr>
      </w:pPr>
      <w:r w:rsidRPr="00470E1F">
        <w:rPr>
          <w:rFonts w:cs="David"/>
        </w:rPr>
        <w:t>Bill Evans, Liner Notes, Kind of Blue, Colombia Records, 1959.</w:t>
      </w:r>
    </w:p>
    <w:p w14:paraId="510F04DD" w14:textId="73F0CE23" w:rsidR="008B6043" w:rsidRPr="00470E1F" w:rsidRDefault="008B6043" w:rsidP="00275F32">
      <w:pPr>
        <w:pStyle w:val="ListParagraph"/>
        <w:numPr>
          <w:ilvl w:val="0"/>
          <w:numId w:val="2"/>
        </w:numPr>
        <w:rPr>
          <w:rFonts w:cs="David"/>
        </w:rPr>
      </w:pPr>
      <w:r w:rsidRPr="00470E1F">
        <w:rPr>
          <w:rFonts w:cs="David"/>
        </w:rPr>
        <w:t>André Hodeir, "Bop," Grove Music Online, Oxford Music Online, Oxford University Press, accessed April 24, 2016, http://www.oxfordmusiconline.com/subscriber/article/grove/music/03559.</w:t>
      </w:r>
    </w:p>
    <w:p w14:paraId="483A8094" w14:textId="260D05A3" w:rsidR="008B6043" w:rsidRPr="00470E1F" w:rsidRDefault="008B6043" w:rsidP="00275F32">
      <w:pPr>
        <w:pStyle w:val="ListParagraph"/>
        <w:numPr>
          <w:ilvl w:val="0"/>
          <w:numId w:val="2"/>
        </w:numPr>
        <w:rPr>
          <w:rFonts w:cs="David"/>
        </w:rPr>
      </w:pPr>
      <w:r w:rsidRPr="00470E1F">
        <w:rPr>
          <w:rFonts w:cs="David"/>
        </w:rPr>
        <w:t>"Modal jazz." Grove Music Online. Oxford Music Online. Oxford University Press, accessed April 24, 2016, http://www.oxfordmusiconline.com/subscriber/article/grove/music/18827.</w:t>
      </w:r>
    </w:p>
    <w:p w14:paraId="076395FF" w14:textId="3613B985" w:rsidR="008B6043" w:rsidRPr="00470E1F" w:rsidRDefault="008B6043" w:rsidP="00275F32">
      <w:pPr>
        <w:pStyle w:val="ListParagraph"/>
        <w:numPr>
          <w:ilvl w:val="0"/>
          <w:numId w:val="2"/>
        </w:numPr>
        <w:rPr>
          <w:rFonts w:cs="David"/>
        </w:rPr>
      </w:pPr>
      <w:r w:rsidRPr="00470E1F">
        <w:rPr>
          <w:rFonts w:cs="David"/>
        </w:rPr>
        <w:t>Barry Kernfeld. "Cool jazz." Grove Music Online. Oxford Music Online. Oxford University Press, accessed April 24, 2016, http://www.oxfordmusiconline.com/subscriber/article/grove/music/06405</w:t>
      </w:r>
    </w:p>
    <w:p w14:paraId="127DFE27" w14:textId="5F21802F" w:rsidR="008B6043" w:rsidRPr="00470E1F" w:rsidRDefault="008B6043" w:rsidP="00275F32">
      <w:pPr>
        <w:pStyle w:val="ListParagraph"/>
        <w:numPr>
          <w:ilvl w:val="0"/>
          <w:numId w:val="2"/>
        </w:numPr>
        <w:rPr>
          <w:rFonts w:cs="David"/>
        </w:rPr>
      </w:pPr>
      <w:r w:rsidRPr="00470E1F">
        <w:rPr>
          <w:rFonts w:cs="David"/>
        </w:rPr>
        <w:t>Dean Jeffrey, "blue note," The Oxford Companion to Music, Oxford Music Online, Oxford University Press, accessed February 2, 2014, http://www.oxfordmusiconline.com/subscriber/article/opr/t114/e844.</w:t>
      </w:r>
    </w:p>
    <w:p w14:paraId="068BDF96" w14:textId="5698826E" w:rsidR="008B6043" w:rsidRPr="00470E1F" w:rsidRDefault="008B6043" w:rsidP="00275F32">
      <w:pPr>
        <w:pStyle w:val="ListParagraph"/>
        <w:numPr>
          <w:ilvl w:val="0"/>
          <w:numId w:val="2"/>
        </w:numPr>
        <w:rPr>
          <w:rFonts w:cs="David"/>
        </w:rPr>
      </w:pPr>
      <w:r w:rsidRPr="00470E1F">
        <w:rPr>
          <w:rFonts w:cs="David"/>
        </w:rPr>
        <w:t>Kenny Mathieson, "Adderley, Cannonball," Grove Music Online, Oxford Music Online, Oxford University Press, accessed April 24, 2016. http://www.oxfordmusiconline.com/subscriber/article/grove/music/A2226820.</w:t>
      </w:r>
    </w:p>
    <w:p w14:paraId="3F0D208F" w14:textId="668D9616" w:rsidR="008B6043" w:rsidRPr="00470E1F" w:rsidRDefault="008B6043" w:rsidP="00275F32">
      <w:pPr>
        <w:pStyle w:val="ListParagraph"/>
        <w:numPr>
          <w:ilvl w:val="0"/>
          <w:numId w:val="2"/>
        </w:numPr>
        <w:rPr>
          <w:rFonts w:cs="David"/>
        </w:rPr>
      </w:pPr>
      <w:r w:rsidRPr="00470E1F">
        <w:rPr>
          <w:rFonts w:cs="David"/>
        </w:rPr>
        <w:t>Barry Kernfeld. "Davis, Miles." Grove Music Online. Oxford Music Online. Oxford University Press, accessed April 24, 2016, http://www.oxfordmusiconline.com/subscriber/article/grove/music/07310.</w:t>
      </w:r>
    </w:p>
    <w:p w14:paraId="75A6E816" w14:textId="4F95CFD7" w:rsidR="008B6043" w:rsidRPr="00470E1F" w:rsidRDefault="008B6043" w:rsidP="00275F32">
      <w:pPr>
        <w:pStyle w:val="ListParagraph"/>
        <w:numPr>
          <w:ilvl w:val="0"/>
          <w:numId w:val="2"/>
        </w:numPr>
        <w:rPr>
          <w:rFonts w:cs="David"/>
        </w:rPr>
      </w:pPr>
      <w:r w:rsidRPr="00470E1F">
        <w:rPr>
          <w:rFonts w:cs="David"/>
        </w:rPr>
        <w:t>Barry Kernfeld, et al. "Coltrane." The New Grove Dictionary of Jazz, 2nd ed.. Grove Music Online. Oxford Music Online. Oxford University Press, accessed April 24, 2016, http://www.oxfordmusiconline.com/subscriber/article/grove/music/J541800pg1.</w:t>
      </w:r>
    </w:p>
    <w:p w14:paraId="1F22818A" w14:textId="32048F89" w:rsidR="008B6043" w:rsidRPr="00470E1F" w:rsidRDefault="008B6043" w:rsidP="00275F32">
      <w:pPr>
        <w:pStyle w:val="ListParagraph"/>
        <w:numPr>
          <w:ilvl w:val="0"/>
          <w:numId w:val="2"/>
        </w:numPr>
        <w:rPr>
          <w:rFonts w:cs="David"/>
        </w:rPr>
      </w:pPr>
      <w:r w:rsidRPr="00470E1F">
        <w:rPr>
          <w:rFonts w:cs="David"/>
        </w:rPr>
        <w:t>Ricardo Nuno Futre Pinheiro, “Jam sessions in Manhattan as rituals”, JAZZ RESEARCH JOURNAL, VOL 6, NO 2, Equinox Publishing Ltd, Sheffield, UK, 2012.</w:t>
      </w:r>
    </w:p>
    <w:p w14:paraId="09D05431" w14:textId="3E6A3B00" w:rsidR="008B6043" w:rsidRPr="00470E1F" w:rsidRDefault="008B6043" w:rsidP="00275F32">
      <w:pPr>
        <w:pStyle w:val="ListParagraph"/>
        <w:numPr>
          <w:ilvl w:val="0"/>
          <w:numId w:val="2"/>
        </w:numPr>
        <w:rPr>
          <w:rFonts w:cs="David"/>
        </w:rPr>
      </w:pPr>
      <w:r w:rsidRPr="00470E1F">
        <w:rPr>
          <w:rFonts w:cs="David"/>
        </w:rPr>
        <w:t>Ronald Barthes, “Death of an Auther”, trans. Dror Mash’ani, (Tel-Aviv: Resling inc). p. 9.</w:t>
      </w:r>
    </w:p>
    <w:p w14:paraId="183A931A" w14:textId="4A363B17" w:rsidR="008B6043" w:rsidRPr="00470E1F" w:rsidRDefault="008B6043" w:rsidP="00275F32">
      <w:pPr>
        <w:pStyle w:val="ListParagraph"/>
        <w:numPr>
          <w:ilvl w:val="0"/>
          <w:numId w:val="2"/>
        </w:numPr>
        <w:rPr>
          <w:rFonts w:cs="David"/>
        </w:rPr>
      </w:pPr>
      <w:r w:rsidRPr="00470E1F">
        <w:rPr>
          <w:rFonts w:cs="David"/>
        </w:rPr>
        <w:t>Ibid p.16</w:t>
      </w:r>
    </w:p>
    <w:p w14:paraId="1A2A01DF" w14:textId="2CD31134" w:rsidR="008B6043" w:rsidRPr="00470E1F" w:rsidRDefault="008B6043" w:rsidP="00275F32">
      <w:pPr>
        <w:pStyle w:val="ListParagraph"/>
        <w:numPr>
          <w:ilvl w:val="0"/>
          <w:numId w:val="2"/>
        </w:numPr>
        <w:rPr>
          <w:rFonts w:cs="David"/>
        </w:rPr>
      </w:pPr>
      <w:r w:rsidRPr="00470E1F">
        <w:rPr>
          <w:rFonts w:cs="David"/>
        </w:rPr>
        <w:t>Bogdan Gieraczyński and Witold Lutoslawski. “Witold Lutoslawski in Interview”, Tempo, New Series, No. 170, 50th Anniversary 1939-1989 (Sep., 1989), pp. 8 Published by: Cambridge University Press.</w:t>
      </w:r>
    </w:p>
    <w:p w14:paraId="7E33C07A" w14:textId="2F731976" w:rsidR="008B6043" w:rsidRPr="00470E1F" w:rsidRDefault="008B6043" w:rsidP="00275F32">
      <w:pPr>
        <w:pStyle w:val="ListParagraph"/>
        <w:numPr>
          <w:ilvl w:val="0"/>
          <w:numId w:val="2"/>
        </w:numPr>
        <w:rPr>
          <w:rFonts w:cs="David"/>
        </w:rPr>
      </w:pPr>
      <w:r w:rsidRPr="00470E1F">
        <w:rPr>
          <w:rFonts w:cs="David"/>
        </w:rPr>
        <w:t>Ted Gioia. “Jazz: The Aesthetics of Imperfection”, The Hudson Review, Vol. 39, No. 4 (Winter, 1987), pp. 585-600.</w:t>
      </w:r>
    </w:p>
    <w:p w14:paraId="226C11F7" w14:textId="2E4B0096" w:rsidR="008B6043" w:rsidRPr="00470E1F" w:rsidRDefault="008B6043" w:rsidP="00275F32">
      <w:pPr>
        <w:pStyle w:val="ListParagraph"/>
        <w:numPr>
          <w:ilvl w:val="0"/>
          <w:numId w:val="2"/>
        </w:numPr>
        <w:rPr>
          <w:rFonts w:cs="David"/>
        </w:rPr>
      </w:pPr>
      <w:r w:rsidRPr="00470E1F">
        <w:rPr>
          <w:rFonts w:cs="David"/>
        </w:rPr>
        <w:t>Bogdan Gieraczyński and Witold Lutoslawski. “Witold Lutoslawski in Interview”, Tempo, New Series, No. 170, 50th Anniversary 1939-1989 (Sep., 1989), pp. 8 Published by: Cambridge University Press.</w:t>
      </w:r>
    </w:p>
    <w:p w14:paraId="26F9FE22" w14:textId="64EC3000" w:rsidR="008B6043" w:rsidRPr="00470E1F" w:rsidRDefault="008B6043" w:rsidP="00275F32">
      <w:pPr>
        <w:pStyle w:val="ListParagraph"/>
        <w:numPr>
          <w:ilvl w:val="0"/>
          <w:numId w:val="2"/>
        </w:numPr>
        <w:rPr>
          <w:rFonts w:cs="David"/>
        </w:rPr>
      </w:pPr>
      <w:r w:rsidRPr="00470E1F">
        <w:rPr>
          <w:rFonts w:cs="David"/>
        </w:rPr>
        <w:t xml:space="preserve">Encyclopædia Britannica Online, s. v. "cognition", accessed </w:t>
      </w:r>
      <w:r w:rsidR="00DD402A" w:rsidRPr="00470E1F">
        <w:rPr>
          <w:rFonts w:cs="David"/>
        </w:rPr>
        <w:t>April 23, 2016</w:t>
      </w:r>
      <w:r w:rsidRPr="00470E1F">
        <w:rPr>
          <w:rFonts w:cs="David"/>
        </w:rPr>
        <w:t>, http://www.britannica.com/topic/cognition-thought-process.</w:t>
      </w:r>
    </w:p>
    <w:p w14:paraId="5F972A2D" w14:textId="7030C185" w:rsidR="008B6043" w:rsidRPr="00470E1F" w:rsidRDefault="008B6043" w:rsidP="00275F32">
      <w:pPr>
        <w:pStyle w:val="ListParagraph"/>
        <w:numPr>
          <w:ilvl w:val="0"/>
          <w:numId w:val="2"/>
        </w:numPr>
        <w:rPr>
          <w:rFonts w:cs="David"/>
        </w:rPr>
      </w:pPr>
      <w:r w:rsidRPr="00470E1F">
        <w:rPr>
          <w:rFonts w:cs="David"/>
        </w:rPr>
        <w:t>David Borgo, “The play of meaning and the meaning of play in jazz” (2004). Journal of Consciousness Studies. 11 (3-4), pp. 174-190.</w:t>
      </w:r>
    </w:p>
    <w:p w14:paraId="4539F9A8" w14:textId="6007C758" w:rsidR="008B6043" w:rsidRPr="00470E1F" w:rsidRDefault="008B6043" w:rsidP="00275F32">
      <w:pPr>
        <w:pStyle w:val="ListParagraph"/>
        <w:numPr>
          <w:ilvl w:val="0"/>
          <w:numId w:val="2"/>
        </w:numPr>
        <w:rPr>
          <w:rFonts w:cs="David"/>
        </w:rPr>
      </w:pPr>
      <w:r w:rsidRPr="00470E1F">
        <w:rPr>
          <w:rFonts w:cs="David"/>
        </w:rPr>
        <w:lastRenderedPageBreak/>
        <w:t>R. Keith Sawyer, “Improvisation and the Creative Process: Dewey, Collingwood, and the Aesthetics of Spontaneity,” The Journal of Aesthetics and Art Criticism, Vol. 58, No. 2, Improvisation in the Arts, (Spring, 2000), pp. 149-161</w:t>
      </w:r>
    </w:p>
    <w:p w14:paraId="5C2B7ECB" w14:textId="6CCE0375" w:rsidR="008B6043" w:rsidRPr="00470E1F" w:rsidRDefault="008B6043" w:rsidP="00275F32">
      <w:pPr>
        <w:pStyle w:val="ListParagraph"/>
        <w:numPr>
          <w:ilvl w:val="0"/>
          <w:numId w:val="2"/>
        </w:numPr>
        <w:rPr>
          <w:rFonts w:cs="David"/>
        </w:rPr>
      </w:pPr>
      <w:r w:rsidRPr="00470E1F">
        <w:rPr>
          <w:rFonts w:cs="David"/>
        </w:rPr>
        <w:t>Henri-Georges Clouzot’s. “The Mystery of Picasso”. Motion Picture. Directed by .Henri-Georges Clouzot. Atlanta: Lopert Films, 1956.</w:t>
      </w:r>
    </w:p>
    <w:p w14:paraId="0BAC06A5" w14:textId="3F612032" w:rsidR="008B6043" w:rsidRPr="00470E1F" w:rsidRDefault="008B6043" w:rsidP="00275F32">
      <w:pPr>
        <w:pStyle w:val="ListParagraph"/>
        <w:numPr>
          <w:ilvl w:val="0"/>
          <w:numId w:val="2"/>
        </w:numPr>
        <w:rPr>
          <w:rFonts w:cs="David"/>
        </w:rPr>
      </w:pPr>
      <w:r w:rsidRPr="00470E1F">
        <w:rPr>
          <w:rFonts w:cs="David"/>
        </w:rPr>
        <w:t>R. G. Collingwood, “The Principles of Art”, Oxford University Press, 1938, New York, p. 305.</w:t>
      </w:r>
    </w:p>
    <w:p w14:paraId="618793B3" w14:textId="4D073FAF" w:rsidR="008B6043" w:rsidRPr="00470E1F" w:rsidRDefault="008B6043" w:rsidP="00275F32">
      <w:pPr>
        <w:pStyle w:val="ListParagraph"/>
        <w:numPr>
          <w:ilvl w:val="0"/>
          <w:numId w:val="2"/>
        </w:numPr>
        <w:rPr>
          <w:rFonts w:cs="David"/>
        </w:rPr>
      </w:pPr>
      <w:r w:rsidRPr="00470E1F">
        <w:rPr>
          <w:rFonts w:cs="David"/>
        </w:rPr>
        <w:t>Howard Becker, “Art Worlds”, University of California Press, California, 1982.</w:t>
      </w:r>
    </w:p>
    <w:p w14:paraId="293A16DD" w14:textId="1A3FF316" w:rsidR="008B6043" w:rsidRPr="00470E1F" w:rsidRDefault="008B6043" w:rsidP="00275F32">
      <w:pPr>
        <w:pStyle w:val="ListParagraph"/>
        <w:numPr>
          <w:ilvl w:val="0"/>
          <w:numId w:val="2"/>
        </w:numPr>
        <w:rPr>
          <w:rFonts w:cs="David"/>
        </w:rPr>
      </w:pPr>
      <w:r w:rsidRPr="00470E1F">
        <w:rPr>
          <w:rFonts w:cs="David"/>
        </w:rPr>
        <w:t>Michael F. Schober &amp; Neta Spiro, “How much do jazz players share understanding of their performance. A case study, Conference”, International Symposium on Performance Science (ISPS 2013), Vienna, p. 257-262</w:t>
      </w:r>
    </w:p>
    <w:p w14:paraId="78BB97CD" w14:textId="6DA4802F" w:rsidR="008B6043" w:rsidRPr="00470E1F" w:rsidRDefault="008B6043" w:rsidP="00275F32">
      <w:pPr>
        <w:pStyle w:val="ListParagraph"/>
        <w:numPr>
          <w:ilvl w:val="0"/>
          <w:numId w:val="2"/>
        </w:numPr>
        <w:rPr>
          <w:rFonts w:cs="David"/>
        </w:rPr>
      </w:pPr>
      <w:r w:rsidRPr="00470E1F">
        <w:rPr>
          <w:rFonts w:cs="David"/>
        </w:rPr>
        <w:t>Ricardo Nuno Futre Pinheiro, “The creative process in the context of jazz jam sessions”, Journal of Music and Dance Vol. 1(1), Academic Journals, 2011, P 1-5.</w:t>
      </w:r>
    </w:p>
    <w:p w14:paraId="4FBB970C" w14:textId="3A6B5FCA" w:rsidR="008B6043" w:rsidRPr="00470E1F" w:rsidRDefault="008B6043" w:rsidP="00275F32">
      <w:pPr>
        <w:pStyle w:val="ListParagraph"/>
        <w:numPr>
          <w:ilvl w:val="0"/>
          <w:numId w:val="2"/>
        </w:numPr>
        <w:rPr>
          <w:rFonts w:cs="David"/>
        </w:rPr>
      </w:pPr>
      <w:r w:rsidRPr="00470E1F">
        <w:rPr>
          <w:rFonts w:cs="David"/>
        </w:rPr>
        <w:t>David M. Franz, “Markov Chains as Tools for Jazz Improvisation Analysis” Master of Science ths., Virginia Polytechnic Institute and State University 1998.</w:t>
      </w:r>
    </w:p>
    <w:p w14:paraId="6A9E7FB3" w14:textId="6517D2E3" w:rsidR="008B6043" w:rsidRPr="00470E1F" w:rsidRDefault="008B6043" w:rsidP="00275F32">
      <w:pPr>
        <w:pStyle w:val="ListParagraph"/>
        <w:numPr>
          <w:ilvl w:val="0"/>
          <w:numId w:val="2"/>
        </w:numPr>
        <w:rPr>
          <w:rFonts w:cs="David"/>
        </w:rPr>
      </w:pPr>
      <w:r w:rsidRPr="00470E1F">
        <w:rPr>
          <w:rFonts w:cs="David"/>
        </w:rPr>
        <w:t>Yuval Marom, “Improvising Jazz With Markov Chains”, The University of Western Australia, 1997.</w:t>
      </w:r>
    </w:p>
    <w:p w14:paraId="5D95D5C9" w14:textId="14526431" w:rsidR="008B6043" w:rsidRPr="00470E1F" w:rsidRDefault="008B6043" w:rsidP="00275F32">
      <w:pPr>
        <w:pStyle w:val="ListParagraph"/>
        <w:numPr>
          <w:ilvl w:val="0"/>
          <w:numId w:val="2"/>
        </w:numPr>
        <w:rPr>
          <w:rFonts w:cs="David"/>
        </w:rPr>
      </w:pPr>
      <w:r w:rsidRPr="00470E1F">
        <w:rPr>
          <w:rFonts w:cs="David"/>
        </w:rPr>
        <w:t>John A. Biles, “GenJam: A Genetic Algorithm for Generating Jazz Solos” (From Proceedings of the 1994 International Computer Music Conference, ICMA, San Francisco, 1994).</w:t>
      </w:r>
    </w:p>
    <w:p w14:paraId="58375F1A" w14:textId="50690E3F" w:rsidR="008B6043" w:rsidRPr="00470E1F" w:rsidRDefault="008B6043" w:rsidP="00275F32">
      <w:pPr>
        <w:pStyle w:val="ListParagraph"/>
        <w:numPr>
          <w:ilvl w:val="0"/>
          <w:numId w:val="2"/>
        </w:numPr>
        <w:rPr>
          <w:rFonts w:cs="David"/>
        </w:rPr>
      </w:pPr>
      <w:r w:rsidRPr="00470E1F">
        <w:rPr>
          <w:rFonts w:cs="David"/>
        </w:rPr>
        <w:t>Encyclopædia Britannica Online, s. v. "recombinant DNA technology”, accessed April 25, 2016 http://www.britannica.com/science/recombinant-DNA-technology.</w:t>
      </w:r>
    </w:p>
    <w:p w14:paraId="5F48558A" w14:textId="67F25001" w:rsidR="008B6043" w:rsidRPr="00470E1F" w:rsidRDefault="008B6043" w:rsidP="00275F32">
      <w:pPr>
        <w:pStyle w:val="ListParagraph"/>
        <w:numPr>
          <w:ilvl w:val="0"/>
          <w:numId w:val="2"/>
        </w:numPr>
        <w:rPr>
          <w:rFonts w:cs="David"/>
        </w:rPr>
      </w:pPr>
      <w:r w:rsidRPr="00470E1F">
        <w:rPr>
          <w:rFonts w:cs="David"/>
        </w:rPr>
        <w:t>Jonathan Gillick, “A Clustering Algorithm for Recombinant Jazz Improvisations” B.A. diss., Wesleyan University 2009.</w:t>
      </w:r>
    </w:p>
    <w:p w14:paraId="75067AF4" w14:textId="114EF359" w:rsidR="008B6043" w:rsidRPr="00470E1F" w:rsidRDefault="008B6043" w:rsidP="00275F32">
      <w:pPr>
        <w:pStyle w:val="ListParagraph"/>
        <w:numPr>
          <w:ilvl w:val="0"/>
          <w:numId w:val="2"/>
        </w:numPr>
        <w:rPr>
          <w:rFonts w:cs="David"/>
        </w:rPr>
      </w:pPr>
      <w:r w:rsidRPr="00470E1F">
        <w:rPr>
          <w:rFonts w:cs="David"/>
        </w:rPr>
        <w:t>Ira Gitler, "’Trane on the Track" Down Beat, Maher Publications, accessed April 24, 2016, http://www.downbeat.com/default.asp?sect=stories&amp;subsect=story_detail&amp;sid=355</w:t>
      </w:r>
    </w:p>
    <w:p w14:paraId="14A7CB18" w14:textId="7E974427" w:rsidR="008B6043" w:rsidRPr="00470E1F" w:rsidRDefault="008B6043" w:rsidP="00275F32">
      <w:pPr>
        <w:pStyle w:val="ListParagraph"/>
        <w:numPr>
          <w:ilvl w:val="0"/>
          <w:numId w:val="2"/>
        </w:numPr>
        <w:rPr>
          <w:rFonts w:cs="David"/>
        </w:rPr>
      </w:pPr>
      <w:r w:rsidRPr="00470E1F">
        <w:rPr>
          <w:rFonts w:cs="David"/>
        </w:rPr>
        <w:t>David Demsey, “Chromatic Third Relations in the Music of John Coltrane”, Annual Review of Jazz Studies 5 (1991), 154-5.</w:t>
      </w:r>
    </w:p>
    <w:p w14:paraId="7D9048FF" w14:textId="77777777" w:rsidR="00D90CEA" w:rsidRDefault="008B6043" w:rsidP="00275F32">
      <w:pPr>
        <w:pStyle w:val="ListParagraph"/>
        <w:numPr>
          <w:ilvl w:val="0"/>
          <w:numId w:val="2"/>
        </w:numPr>
        <w:rPr>
          <w:rFonts w:cs="David" w:hint="cs"/>
        </w:rPr>
      </w:pPr>
      <w:r w:rsidRPr="00D90CEA">
        <w:rPr>
          <w:rFonts w:cs="David"/>
        </w:rPr>
        <w:t>Bill Evans, Liner Notes, Kind of Blue, Colombia Records, 1959.</w:t>
      </w:r>
    </w:p>
    <w:p w14:paraId="6A1BC0DE" w14:textId="2B4A8067" w:rsidR="008B6043" w:rsidRPr="00D90CEA" w:rsidRDefault="008B6043" w:rsidP="00275F32">
      <w:pPr>
        <w:pStyle w:val="ListParagraph"/>
        <w:numPr>
          <w:ilvl w:val="0"/>
          <w:numId w:val="2"/>
        </w:numPr>
        <w:rPr>
          <w:rFonts w:cs="David"/>
        </w:rPr>
      </w:pPr>
      <w:r w:rsidRPr="00D90CEA">
        <w:rPr>
          <w:rFonts w:cs="David"/>
        </w:rPr>
        <w:t>Miles Davis, “Miles Davis – Kind of Blue (Transcribed Score)”, Milwaukee, Hal Leonard Corporat</w:t>
      </w:r>
      <w:r w:rsidR="008F16D7" w:rsidRPr="00D90CEA">
        <w:rPr>
          <w:rFonts w:cs="David"/>
        </w:rPr>
        <w:t>i</w:t>
      </w:r>
      <w:r w:rsidRPr="00D90CEA">
        <w:rPr>
          <w:rFonts w:cs="David"/>
        </w:rPr>
        <w:t>on 2000, p.</w:t>
      </w:r>
      <w:r w:rsidR="00523DC5">
        <w:rPr>
          <w:rFonts w:cs="David"/>
        </w:rPr>
        <w:t>4</w:t>
      </w:r>
      <w:bookmarkStart w:id="0" w:name="_GoBack"/>
      <w:bookmarkEnd w:id="0"/>
      <w:r w:rsidR="00523DC5">
        <w:rPr>
          <w:rFonts w:cs="David"/>
        </w:rPr>
        <w:t>-24.</w:t>
      </w:r>
    </w:p>
    <w:p w14:paraId="38B9AE5A" w14:textId="77777777" w:rsidR="008B6043" w:rsidRPr="00470E1F" w:rsidRDefault="008B6043" w:rsidP="00DD402A">
      <w:pPr>
        <w:spacing w:line="480" w:lineRule="auto"/>
        <w:jc w:val="both"/>
        <w:rPr>
          <w:rFonts w:cs="David"/>
        </w:rPr>
      </w:pPr>
    </w:p>
    <w:sectPr w:rsidR="008B6043" w:rsidRPr="00470E1F">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225B6" w14:textId="77777777" w:rsidR="00C946D0" w:rsidRDefault="00C946D0" w:rsidP="00A1033D">
      <w:pPr>
        <w:spacing w:after="0" w:line="240" w:lineRule="auto"/>
      </w:pPr>
      <w:r>
        <w:separator/>
      </w:r>
    </w:p>
  </w:endnote>
  <w:endnote w:type="continuationSeparator" w:id="0">
    <w:p w14:paraId="1E7EE755" w14:textId="77777777" w:rsidR="00C946D0" w:rsidRDefault="00C946D0" w:rsidP="00A10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1787367"/>
      <w:docPartObj>
        <w:docPartGallery w:val="Page Numbers (Bottom of Page)"/>
        <w:docPartUnique/>
      </w:docPartObj>
    </w:sdtPr>
    <w:sdtEndPr>
      <w:rPr>
        <w:noProof/>
      </w:rPr>
    </w:sdtEndPr>
    <w:sdtContent>
      <w:p w14:paraId="6C620293" w14:textId="1CC54417" w:rsidR="00FD1F58" w:rsidRDefault="00FD1F58">
        <w:pPr>
          <w:pStyle w:val="Footer"/>
          <w:jc w:val="center"/>
        </w:pPr>
        <w:r>
          <w:fldChar w:fldCharType="begin"/>
        </w:r>
        <w:r>
          <w:instrText xml:space="preserve"> PAGE   \* MERGEFORMAT </w:instrText>
        </w:r>
        <w:r>
          <w:fldChar w:fldCharType="separate"/>
        </w:r>
        <w:r w:rsidR="00523DC5">
          <w:rPr>
            <w:noProof/>
          </w:rPr>
          <w:t>30</w:t>
        </w:r>
        <w:r>
          <w:rPr>
            <w:noProof/>
          </w:rPr>
          <w:fldChar w:fldCharType="end"/>
        </w:r>
      </w:p>
    </w:sdtContent>
  </w:sdt>
  <w:p w14:paraId="288A02E7" w14:textId="77777777" w:rsidR="00FD1F58" w:rsidRDefault="00FD1F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53FC5" w14:textId="77777777" w:rsidR="00C946D0" w:rsidRDefault="00C946D0" w:rsidP="00A1033D">
      <w:pPr>
        <w:spacing w:after="0" w:line="240" w:lineRule="auto"/>
      </w:pPr>
      <w:r>
        <w:separator/>
      </w:r>
    </w:p>
  </w:footnote>
  <w:footnote w:type="continuationSeparator" w:id="0">
    <w:p w14:paraId="70F5CE4F" w14:textId="77777777" w:rsidR="00C946D0" w:rsidRDefault="00C946D0" w:rsidP="00A1033D">
      <w:pPr>
        <w:spacing w:after="0" w:line="240" w:lineRule="auto"/>
      </w:pPr>
      <w:r>
        <w:continuationSeparator/>
      </w:r>
    </w:p>
  </w:footnote>
  <w:footnote w:id="1">
    <w:p w14:paraId="473B41F3" w14:textId="46E544AC" w:rsidR="00B319EF" w:rsidRDefault="00B319EF">
      <w:pPr>
        <w:pStyle w:val="FootnoteText"/>
      </w:pPr>
      <w:r>
        <w:rPr>
          <w:rStyle w:val="FootnoteReference"/>
        </w:rPr>
        <w:footnoteRef/>
      </w:r>
      <w:r>
        <w:t xml:space="preserve"> </w:t>
      </w:r>
      <w:r w:rsidR="00977685">
        <w:t>Bill Evans, Liner Notes, Kind of Blue, Colombia Records, 1959.</w:t>
      </w:r>
    </w:p>
  </w:footnote>
  <w:footnote w:id="2">
    <w:p w14:paraId="24FF92D3" w14:textId="4926B9D7" w:rsidR="00FD1F58" w:rsidRDefault="00FD1F58" w:rsidP="00B05762">
      <w:pPr>
        <w:pStyle w:val="FootnoteText"/>
        <w:rPr>
          <w:rtl/>
        </w:rPr>
      </w:pPr>
      <w:r>
        <w:rPr>
          <w:rStyle w:val="FootnoteReference"/>
        </w:rPr>
        <w:footnoteRef/>
      </w:r>
      <w:r>
        <w:t xml:space="preserve"> </w:t>
      </w:r>
      <w:r w:rsidRPr="00CB6BCB">
        <w:t xml:space="preserve">André Hodeir, "Bop," Grove Music Online, Oxford Music Online, Oxford University Press, accessed </w:t>
      </w:r>
      <w:r>
        <w:t>April</w:t>
      </w:r>
      <w:r w:rsidRPr="00CB6BCB">
        <w:t xml:space="preserve"> </w:t>
      </w:r>
      <w:r>
        <w:t>24, 2016</w:t>
      </w:r>
      <w:r w:rsidRPr="00CB6BCB">
        <w:t>, http://www.oxfordmusiconline.com/subscriber/article/grove/music/03559.</w:t>
      </w:r>
    </w:p>
  </w:footnote>
  <w:footnote w:id="3">
    <w:p w14:paraId="5C800BAE" w14:textId="4A806474" w:rsidR="00FD1F58" w:rsidRPr="00B05762" w:rsidRDefault="00FD1F58" w:rsidP="006F2149">
      <w:pPr>
        <w:pStyle w:val="FootnoteText"/>
        <w:rPr>
          <w:rtl/>
        </w:rPr>
      </w:pPr>
      <w:r>
        <w:rPr>
          <w:rStyle w:val="FootnoteReference"/>
        </w:rPr>
        <w:footnoteRef/>
      </w:r>
      <w:r>
        <w:t xml:space="preserve"> </w:t>
      </w:r>
      <w:r w:rsidRPr="00B05762">
        <w:t>"Modal jazz." Grove Music Online. Oxford Music Online. Oxford University Press, accessed April 24, 2016, http://www.oxfordmusiconline.com/subscriber/article/grove/music/18827.</w:t>
      </w:r>
    </w:p>
  </w:footnote>
  <w:footnote w:id="4">
    <w:p w14:paraId="2A52035A" w14:textId="07BCAEC5" w:rsidR="00FD1F58" w:rsidRPr="006F2149" w:rsidRDefault="00FD1F58" w:rsidP="006F2149">
      <w:pPr>
        <w:rPr>
          <w:sz w:val="20"/>
          <w:szCs w:val="20"/>
          <w:rtl/>
        </w:rPr>
      </w:pPr>
      <w:r>
        <w:rPr>
          <w:rStyle w:val="FootnoteReference"/>
        </w:rPr>
        <w:footnoteRef/>
      </w:r>
      <w:r>
        <w:t xml:space="preserve"> </w:t>
      </w:r>
      <w:r w:rsidRPr="006F2149">
        <w:rPr>
          <w:sz w:val="20"/>
          <w:szCs w:val="20"/>
        </w:rPr>
        <w:t>Barry Kernfeld. "Cool jazz." Grove Music Online. Oxford Music Online. Oxford University Press, accessed April 24, 2016, http://www.oxfordmusiconline.com/subs</w:t>
      </w:r>
      <w:r>
        <w:rPr>
          <w:sz w:val="20"/>
          <w:szCs w:val="20"/>
        </w:rPr>
        <w:t>criber/article/grove/music/06405</w:t>
      </w:r>
    </w:p>
  </w:footnote>
  <w:footnote w:id="5">
    <w:p w14:paraId="037204DF" w14:textId="6C4752C9" w:rsidR="00FD1F58" w:rsidRPr="005F35A7" w:rsidRDefault="00FD1F58">
      <w:pPr>
        <w:pStyle w:val="FootnoteText"/>
        <w:rPr>
          <w:rtl/>
        </w:rPr>
      </w:pPr>
      <w:r>
        <w:rPr>
          <w:rStyle w:val="FootnoteReference"/>
        </w:rPr>
        <w:footnoteRef/>
      </w:r>
      <w:r>
        <w:t xml:space="preserve"> </w:t>
      </w:r>
      <w:r w:rsidRPr="005F35A7">
        <w:t>Dean Jeffrey, "blue note," The Oxford Companion to Music, Oxford Music Online, Oxford University Press, accessed February 2, 2014, http://www.oxfordmusiconline.com/subscriber/article/opr/t114/e844.</w:t>
      </w:r>
    </w:p>
  </w:footnote>
  <w:footnote w:id="6">
    <w:p w14:paraId="544A8532" w14:textId="353C5E17" w:rsidR="00FD1F58" w:rsidRDefault="00FD1F58" w:rsidP="00B05762">
      <w:pPr>
        <w:pStyle w:val="FootnoteText"/>
        <w:rPr>
          <w:rtl/>
        </w:rPr>
      </w:pPr>
      <w:r>
        <w:rPr>
          <w:rStyle w:val="FootnoteReference"/>
        </w:rPr>
        <w:footnoteRef/>
      </w:r>
      <w:r>
        <w:t xml:space="preserve"> </w:t>
      </w:r>
      <w:r w:rsidRPr="00CB6BCB">
        <w:t xml:space="preserve">Kenny Mathieson, "Adderley, Cannonball," Grove Music Online, Oxford Music Online, Oxford University Press, accessed </w:t>
      </w:r>
      <w:r w:rsidRPr="00B05762">
        <w:t>April 24, 2016</w:t>
      </w:r>
      <w:r w:rsidRPr="00CB6BCB">
        <w:t>. http://www.oxfordmusiconline.com/subscriber/article/grove/music/A2226820.</w:t>
      </w:r>
    </w:p>
  </w:footnote>
  <w:footnote w:id="7">
    <w:p w14:paraId="1B2BE4D1" w14:textId="3D5F6252" w:rsidR="00FD1F58" w:rsidRDefault="00FD1F58">
      <w:pPr>
        <w:pStyle w:val="FootnoteText"/>
        <w:rPr>
          <w:rtl/>
        </w:rPr>
      </w:pPr>
      <w:r>
        <w:rPr>
          <w:rStyle w:val="FootnoteReference"/>
        </w:rPr>
        <w:footnoteRef/>
      </w:r>
      <w:r>
        <w:t xml:space="preserve"> </w:t>
      </w:r>
      <w:r w:rsidRPr="008571C0">
        <w:t>Barry Kernfeld. "Davis, Miles." Grove Music Online. Oxford Music Online. Oxford University Press, accessed April 24, 2016, http://www.oxfordmusiconline.com/subscriber/article/grove/music/07310.</w:t>
      </w:r>
    </w:p>
  </w:footnote>
  <w:footnote w:id="8">
    <w:p w14:paraId="2721EE2F" w14:textId="2AEBB83F" w:rsidR="00FD1F58" w:rsidRDefault="00FD1F58">
      <w:pPr>
        <w:pStyle w:val="FootnoteText"/>
        <w:rPr>
          <w:rtl/>
        </w:rPr>
      </w:pPr>
      <w:r>
        <w:rPr>
          <w:rStyle w:val="FootnoteReference"/>
        </w:rPr>
        <w:footnoteRef/>
      </w:r>
      <w:r>
        <w:t xml:space="preserve"> </w:t>
      </w:r>
      <w:r w:rsidRPr="00182B66">
        <w:t>Barry Kernfeld, et al. "Coltrane." The New Grove Dictionary of Jazz, 2nd ed.. Grove Music Online. Oxford Music Online. Oxford University Press, accessed April 24, 2016, http://www.oxfordmusiconline.com/subscriber/article/grove/music/J541800pg1.</w:t>
      </w:r>
    </w:p>
  </w:footnote>
  <w:footnote w:id="9">
    <w:p w14:paraId="38B4A63C" w14:textId="01D0587D" w:rsidR="006335FA" w:rsidRDefault="006335FA" w:rsidP="00A3644B">
      <w:pPr>
        <w:pStyle w:val="FootnoteText"/>
        <w:rPr>
          <w:rtl/>
        </w:rPr>
      </w:pPr>
      <w:r>
        <w:rPr>
          <w:rStyle w:val="FootnoteReference"/>
        </w:rPr>
        <w:footnoteRef/>
      </w:r>
      <w:r>
        <w:t xml:space="preserve"> </w:t>
      </w:r>
      <w:r w:rsidRPr="006335FA">
        <w:t>Ricardo Nuno Futre Pinheiro</w:t>
      </w:r>
      <w:r>
        <w:t>, “</w:t>
      </w:r>
      <w:r w:rsidR="000F12B7" w:rsidRPr="000F12B7">
        <w:t>Jam sessions in Manhattan as rituals</w:t>
      </w:r>
      <w:r>
        <w:t>”</w:t>
      </w:r>
      <w:r w:rsidR="000F12B7">
        <w:t xml:space="preserve">, </w:t>
      </w:r>
      <w:r w:rsidR="000F12B7" w:rsidRPr="000F12B7">
        <w:t>JAZZ RESEARCH JOURNAL, VOL 6, NO 2</w:t>
      </w:r>
      <w:r w:rsidR="000F12B7">
        <w:t>,</w:t>
      </w:r>
      <w:r w:rsidR="00A3644B" w:rsidRPr="00A3644B">
        <w:t xml:space="preserve"> </w:t>
      </w:r>
      <w:r w:rsidR="00A3644B" w:rsidRPr="000F12B7">
        <w:t>Equinox Publishing Ltd</w:t>
      </w:r>
      <w:r w:rsidR="00A3644B">
        <w:t xml:space="preserve">, </w:t>
      </w:r>
      <w:r w:rsidR="00A3644B" w:rsidRPr="000F12B7">
        <w:t>Sheffield</w:t>
      </w:r>
      <w:r w:rsidR="00A3644B">
        <w:t>, UK,</w:t>
      </w:r>
      <w:r w:rsidR="000F12B7">
        <w:t xml:space="preserve"> 2012.</w:t>
      </w:r>
    </w:p>
  </w:footnote>
  <w:footnote w:id="10">
    <w:p w14:paraId="0ECC21CE" w14:textId="46598064" w:rsidR="00FD1F58" w:rsidRDefault="00FD1F58" w:rsidP="006B7899">
      <w:pPr>
        <w:pStyle w:val="FootnoteText"/>
        <w:rPr>
          <w:rtl/>
        </w:rPr>
      </w:pPr>
      <w:r>
        <w:rPr>
          <w:rStyle w:val="FootnoteReference"/>
        </w:rPr>
        <w:footnoteRef/>
      </w:r>
      <w:r>
        <w:t xml:space="preserve"> </w:t>
      </w:r>
      <w:r w:rsidR="006B7899">
        <w:t>Ronald Barthes, “Death of an Auther”, trans. Dror Mash’ani, (Tel-Aviv: Resling inc). p. 9.</w:t>
      </w:r>
    </w:p>
  </w:footnote>
  <w:footnote w:id="11">
    <w:p w14:paraId="48399754" w14:textId="36FD2B76" w:rsidR="00FD1F58" w:rsidRDefault="00FD1F58" w:rsidP="001727A5">
      <w:pPr>
        <w:pStyle w:val="FootnoteText"/>
      </w:pPr>
      <w:r>
        <w:rPr>
          <w:rStyle w:val="FootnoteReference"/>
        </w:rPr>
        <w:footnoteRef/>
      </w:r>
      <w:r>
        <w:t xml:space="preserve"> </w:t>
      </w:r>
      <w:r w:rsidR="001727A5">
        <w:t>Ibid p.16</w:t>
      </w:r>
    </w:p>
  </w:footnote>
  <w:footnote w:id="12">
    <w:p w14:paraId="646F53E5" w14:textId="1F47110C" w:rsidR="00FD1F58" w:rsidRDefault="00FD1F58" w:rsidP="00EA71FA">
      <w:pPr>
        <w:pStyle w:val="FootnoteText"/>
        <w:rPr>
          <w:rtl/>
        </w:rPr>
      </w:pPr>
      <w:r>
        <w:rPr>
          <w:rStyle w:val="FootnoteReference"/>
        </w:rPr>
        <w:footnoteRef/>
      </w:r>
      <w:r>
        <w:t xml:space="preserve"> </w:t>
      </w:r>
      <w:r w:rsidR="00EA71FA" w:rsidRPr="002D3BFF">
        <w:t>Bogdan Gieraczyński and Witold Lutoslawski</w:t>
      </w:r>
      <w:r w:rsidR="00EA71FA">
        <w:t>. “</w:t>
      </w:r>
      <w:r w:rsidR="00EA71FA" w:rsidRPr="002D3BFF">
        <w:t>Witold Lutoslawski in Interview</w:t>
      </w:r>
      <w:r w:rsidR="00EA71FA">
        <w:t>”, Tempo, New Series, No. 170, 50th Anniversary 1939-1989 (Sep., 1989), pp. 8 Published by: Cambridge University Press.</w:t>
      </w:r>
    </w:p>
  </w:footnote>
  <w:footnote w:id="13">
    <w:p w14:paraId="5FA9EEF3" w14:textId="46E0E35E" w:rsidR="00FD1F58" w:rsidRDefault="00FD1F58" w:rsidP="00CE2FAC">
      <w:pPr>
        <w:pStyle w:val="FootnoteText"/>
      </w:pPr>
      <w:r>
        <w:rPr>
          <w:rStyle w:val="FootnoteReference"/>
        </w:rPr>
        <w:footnoteRef/>
      </w:r>
      <w:r>
        <w:t xml:space="preserve"> </w:t>
      </w:r>
      <w:r w:rsidR="00CE2FAC" w:rsidRPr="00271A61">
        <w:t>Ted Gioia</w:t>
      </w:r>
      <w:r w:rsidR="00CE2FAC">
        <w:t>. “</w:t>
      </w:r>
      <w:r w:rsidR="00CE2FAC" w:rsidRPr="00271A61">
        <w:t>Jazz: The Aesthetics of Imperfection</w:t>
      </w:r>
      <w:r w:rsidR="00CE2FAC">
        <w:t xml:space="preserve">”, </w:t>
      </w:r>
      <w:r w:rsidR="00CE2FAC" w:rsidRPr="00271A61">
        <w:t>The Hudson Review, Vol. 39, No. 4 (Winter, 1987), pp. 585-600</w:t>
      </w:r>
      <w:r w:rsidR="00CE2FAC">
        <w:t>.</w:t>
      </w:r>
    </w:p>
  </w:footnote>
  <w:footnote w:id="14">
    <w:p w14:paraId="4B5708F7" w14:textId="4ADB75F9" w:rsidR="00FD1F58" w:rsidRDefault="00FD1F58" w:rsidP="00CE2FAC">
      <w:pPr>
        <w:pStyle w:val="FootnoteText"/>
      </w:pPr>
      <w:r>
        <w:rPr>
          <w:rStyle w:val="FootnoteReference"/>
        </w:rPr>
        <w:footnoteRef/>
      </w:r>
      <w:r>
        <w:t xml:space="preserve"> </w:t>
      </w:r>
      <w:r w:rsidR="00CE2FAC">
        <w:t>Ibid. p.585.</w:t>
      </w:r>
    </w:p>
  </w:footnote>
  <w:footnote w:id="15">
    <w:p w14:paraId="64DC755D" w14:textId="5E08D3CA" w:rsidR="00FD1F58" w:rsidRDefault="00FD1F58" w:rsidP="00CE2FAC">
      <w:pPr>
        <w:pStyle w:val="FootnoteText"/>
      </w:pPr>
      <w:r>
        <w:rPr>
          <w:rStyle w:val="FootnoteReference"/>
        </w:rPr>
        <w:footnoteRef/>
      </w:r>
      <w:r>
        <w:t xml:space="preserve"> </w:t>
      </w:r>
      <w:r w:rsidR="00CE2FAC">
        <w:t>Ibid, p.586</w:t>
      </w:r>
    </w:p>
  </w:footnote>
  <w:footnote w:id="16">
    <w:p w14:paraId="548104C4" w14:textId="3DD1C372" w:rsidR="00FD1F58" w:rsidRDefault="00FD1F58" w:rsidP="00EA71FA">
      <w:pPr>
        <w:pStyle w:val="FootnoteText"/>
      </w:pPr>
      <w:r>
        <w:rPr>
          <w:rStyle w:val="FootnoteReference"/>
        </w:rPr>
        <w:footnoteRef/>
      </w:r>
      <w:r>
        <w:t xml:space="preserve"> </w:t>
      </w:r>
      <w:r w:rsidR="002D3BFF" w:rsidRPr="002D3BFF">
        <w:t>Bogdan Gieraczyński and Witold Lutoslawski</w:t>
      </w:r>
      <w:r w:rsidR="002D3BFF">
        <w:t>. “</w:t>
      </w:r>
      <w:r w:rsidR="002D3BFF" w:rsidRPr="002D3BFF">
        <w:t>Witold Lutoslawski in Interview</w:t>
      </w:r>
      <w:r w:rsidR="002D3BFF">
        <w:t xml:space="preserve">”, Tempo, New Series, No. 170, 50th Anniversary 1939-1989 (Sep., 1989), pp. </w:t>
      </w:r>
      <w:r w:rsidR="00EA71FA">
        <w:t>8</w:t>
      </w:r>
      <w:r w:rsidR="002D3BFF">
        <w:t xml:space="preserve"> Published by: Cambridge University Press.</w:t>
      </w:r>
    </w:p>
  </w:footnote>
  <w:footnote w:id="17">
    <w:p w14:paraId="39A30F4A" w14:textId="5EFF3894" w:rsidR="00FD1F58" w:rsidRDefault="00FD1F58" w:rsidP="006D0E12">
      <w:pPr>
        <w:pStyle w:val="FootnoteText"/>
        <w:rPr>
          <w:rtl/>
        </w:rPr>
      </w:pPr>
      <w:r>
        <w:rPr>
          <w:rStyle w:val="FootnoteReference"/>
        </w:rPr>
        <w:footnoteRef/>
      </w:r>
      <w:r>
        <w:t xml:space="preserve"> </w:t>
      </w:r>
      <w:r w:rsidRPr="00B97004">
        <w:t xml:space="preserve">Encyclopædia Britannica Online, s. v. "cognition", accessed </w:t>
      </w:r>
      <w:r w:rsidR="006D0E12">
        <w:t>April 23, 2016</w:t>
      </w:r>
      <w:r w:rsidRPr="00B97004">
        <w:t>, http://www.britannica.com/topic/cognition-thought-process.</w:t>
      </w:r>
    </w:p>
  </w:footnote>
  <w:footnote w:id="18">
    <w:p w14:paraId="1EF13713" w14:textId="77777777" w:rsidR="00D81A9C" w:rsidRDefault="00FD1F58" w:rsidP="00D81A9C">
      <w:pPr>
        <w:pStyle w:val="FootnoteText"/>
      </w:pPr>
      <w:r>
        <w:rPr>
          <w:rStyle w:val="FootnoteReference"/>
        </w:rPr>
        <w:footnoteRef/>
      </w:r>
      <w:r>
        <w:t xml:space="preserve"> </w:t>
      </w:r>
      <w:r w:rsidR="00D81A9C">
        <w:t>David Borgo, “The play of meaning and the meaning of play in jazz” (2004). Journal</w:t>
      </w:r>
    </w:p>
    <w:p w14:paraId="124F4301" w14:textId="5AB8CCE7" w:rsidR="00FD1F58" w:rsidRDefault="00D81A9C" w:rsidP="00D81A9C">
      <w:pPr>
        <w:pStyle w:val="FootnoteText"/>
        <w:rPr>
          <w:rtl/>
        </w:rPr>
      </w:pPr>
      <w:r>
        <w:t>of Consciousness Studies. 11 (3-4), pp. 174-190.</w:t>
      </w:r>
    </w:p>
  </w:footnote>
  <w:footnote w:id="19">
    <w:p w14:paraId="64E4F906" w14:textId="77777777" w:rsidR="0063249A" w:rsidRDefault="00FD1F58" w:rsidP="0063249A">
      <w:pPr>
        <w:pStyle w:val="FootnoteText"/>
      </w:pPr>
      <w:r>
        <w:rPr>
          <w:rStyle w:val="FootnoteReference"/>
        </w:rPr>
        <w:footnoteRef/>
      </w:r>
      <w:r>
        <w:t xml:space="preserve"> </w:t>
      </w:r>
      <w:r w:rsidR="0063249A" w:rsidRPr="0063249A">
        <w:t>R. Keith Sawyer, “</w:t>
      </w:r>
      <w:r w:rsidR="0063249A">
        <w:t>Improvisation and the Creative Process: Dewey, Collingwood, and the Aesthetics of</w:t>
      </w:r>
    </w:p>
    <w:p w14:paraId="676A999F" w14:textId="77777777" w:rsidR="0063249A" w:rsidRDefault="0063249A" w:rsidP="0063249A">
      <w:pPr>
        <w:pStyle w:val="FootnoteText"/>
      </w:pPr>
      <w:r>
        <w:t>Spontaneity</w:t>
      </w:r>
      <w:r w:rsidRPr="0063249A">
        <w:t xml:space="preserve">,” </w:t>
      </w:r>
      <w:r>
        <w:t>The Journal of Aesthetics and Art Criticism, Vol. 58, No. 2, Improvisation in the</w:t>
      </w:r>
    </w:p>
    <w:p w14:paraId="25ABC1B3" w14:textId="7F9453FB" w:rsidR="00FD1F58" w:rsidRDefault="0063249A" w:rsidP="0063249A">
      <w:pPr>
        <w:pStyle w:val="FootnoteText"/>
        <w:rPr>
          <w:rtl/>
        </w:rPr>
      </w:pPr>
      <w:r>
        <w:t>Arts, (Spring, 2000), pp. 149-161</w:t>
      </w:r>
    </w:p>
  </w:footnote>
  <w:footnote w:id="20">
    <w:p w14:paraId="16EBFBD0" w14:textId="1F0F349C" w:rsidR="00FD1F58" w:rsidRDefault="00FD1F58" w:rsidP="008657F3">
      <w:pPr>
        <w:pStyle w:val="FootnoteText"/>
        <w:rPr>
          <w:rtl/>
        </w:rPr>
      </w:pPr>
      <w:r>
        <w:rPr>
          <w:rStyle w:val="FootnoteReference"/>
        </w:rPr>
        <w:footnoteRef/>
      </w:r>
      <w:r>
        <w:t xml:space="preserve"> </w:t>
      </w:r>
      <w:r w:rsidR="008657F3" w:rsidRPr="008657F3">
        <w:t xml:space="preserve">Henri-Georges Clouzot’s. </w:t>
      </w:r>
      <w:r w:rsidR="008657F3">
        <w:t>“</w:t>
      </w:r>
      <w:r w:rsidR="008657F3" w:rsidRPr="008657F3">
        <w:t>The Mystery of Picasso</w:t>
      </w:r>
      <w:r w:rsidR="008657F3">
        <w:t>”</w:t>
      </w:r>
      <w:r w:rsidR="008657F3" w:rsidRPr="008657F3">
        <w:t>. Motion Picture. Directed by .Henri-Georges Clouzot.</w:t>
      </w:r>
      <w:r w:rsidR="008657F3">
        <w:t xml:space="preserve"> Atlanta</w:t>
      </w:r>
      <w:r w:rsidR="008657F3" w:rsidRPr="008657F3">
        <w:t>: Lopert Films, 1956.</w:t>
      </w:r>
    </w:p>
  </w:footnote>
  <w:footnote w:id="21">
    <w:p w14:paraId="2E530CD0" w14:textId="18932D76" w:rsidR="00FD1F58" w:rsidRDefault="00FD1F58" w:rsidP="00EE434B">
      <w:pPr>
        <w:pStyle w:val="FootnoteText"/>
        <w:rPr>
          <w:rtl/>
        </w:rPr>
      </w:pPr>
      <w:r>
        <w:rPr>
          <w:rStyle w:val="FootnoteReference"/>
        </w:rPr>
        <w:footnoteRef/>
      </w:r>
      <w:r>
        <w:t xml:space="preserve"> R. G. Collingwood, </w:t>
      </w:r>
      <w:r w:rsidR="00EE434B">
        <w:t>“</w:t>
      </w:r>
      <w:r>
        <w:t>The Principles of Art</w:t>
      </w:r>
      <w:r w:rsidR="00EE434B">
        <w:t>”, Oxford University Press, 1938</w:t>
      </w:r>
      <w:r>
        <w:t>,</w:t>
      </w:r>
      <w:r w:rsidR="00EE434B" w:rsidRPr="00EE434B">
        <w:t xml:space="preserve"> </w:t>
      </w:r>
      <w:r w:rsidR="00EE434B">
        <w:t>New York,</w:t>
      </w:r>
      <w:r>
        <w:t xml:space="preserve"> p. 305.</w:t>
      </w:r>
    </w:p>
  </w:footnote>
  <w:footnote w:id="22">
    <w:p w14:paraId="2F9F130B" w14:textId="1B5C8840" w:rsidR="00FD1F58" w:rsidRDefault="00FD1F58" w:rsidP="00EE434B">
      <w:pPr>
        <w:pStyle w:val="FootnoteText"/>
        <w:rPr>
          <w:rtl/>
        </w:rPr>
      </w:pPr>
      <w:r>
        <w:rPr>
          <w:rStyle w:val="FootnoteReference"/>
        </w:rPr>
        <w:footnoteRef/>
      </w:r>
      <w:r>
        <w:t xml:space="preserve"> Howard Becker, </w:t>
      </w:r>
      <w:r w:rsidR="00EE434B">
        <w:t>“</w:t>
      </w:r>
      <w:r>
        <w:t>Art Worlds</w:t>
      </w:r>
      <w:r w:rsidR="00EE434B">
        <w:t>”,</w:t>
      </w:r>
      <w:r>
        <w:t xml:space="preserve"> Unive</w:t>
      </w:r>
      <w:r w:rsidR="00EE434B">
        <w:t>rsity of California Press, California, 1982</w:t>
      </w:r>
      <w:r>
        <w:t>.</w:t>
      </w:r>
    </w:p>
  </w:footnote>
  <w:footnote w:id="23">
    <w:p w14:paraId="4F81E97B" w14:textId="3DCD1A2C" w:rsidR="00FD1F58" w:rsidRPr="00E227D6" w:rsidRDefault="00FD1F58" w:rsidP="002B537A">
      <w:pPr>
        <w:pStyle w:val="FootnoteText"/>
        <w:rPr>
          <w:rtl/>
        </w:rPr>
      </w:pPr>
      <w:r>
        <w:rPr>
          <w:rStyle w:val="FootnoteReference"/>
        </w:rPr>
        <w:footnoteRef/>
      </w:r>
      <w:r>
        <w:t xml:space="preserve"> </w:t>
      </w:r>
      <w:r w:rsidRPr="00E227D6">
        <w:t>Michael F. Schober</w:t>
      </w:r>
      <w:r>
        <w:t xml:space="preserve"> &amp; Neta Spiro, </w:t>
      </w:r>
      <w:r w:rsidR="002B537A">
        <w:t>“</w:t>
      </w:r>
      <w:r w:rsidRPr="00E227D6">
        <w:t>How much do jazz players share und</w:t>
      </w:r>
      <w:r w:rsidR="002B537A">
        <w:t>erstanding of their performance.</w:t>
      </w:r>
      <w:r w:rsidRPr="00E227D6">
        <w:t xml:space="preserve"> A case study</w:t>
      </w:r>
      <w:r>
        <w:t xml:space="preserve">, </w:t>
      </w:r>
      <w:r w:rsidRPr="00E227D6">
        <w:t>Conference</w:t>
      </w:r>
      <w:r w:rsidR="002B537A">
        <w:t>”,</w:t>
      </w:r>
      <w:r w:rsidRPr="00E227D6">
        <w:t xml:space="preserve"> International Symposium on Performance Science (ISPS 2013</w:t>
      </w:r>
      <w:r w:rsidR="002B537A">
        <w:t xml:space="preserve">), Vienna, </w:t>
      </w:r>
      <w:r w:rsidRPr="00E227D6">
        <w:t>p. 257-262</w:t>
      </w:r>
    </w:p>
  </w:footnote>
  <w:footnote w:id="24">
    <w:p w14:paraId="50D6C0A3" w14:textId="5B3A690E" w:rsidR="00C63CF6" w:rsidRPr="00C63CF6" w:rsidRDefault="00C63CF6">
      <w:pPr>
        <w:pStyle w:val="FootnoteText"/>
        <w:rPr>
          <w:rtl/>
        </w:rPr>
      </w:pPr>
      <w:r>
        <w:rPr>
          <w:rStyle w:val="FootnoteReference"/>
        </w:rPr>
        <w:footnoteRef/>
      </w:r>
      <w:r>
        <w:t xml:space="preserve"> </w:t>
      </w:r>
      <w:r w:rsidRPr="00C63CF6">
        <w:t>Ricardo Nuno Futre Pinheiro</w:t>
      </w:r>
      <w:r>
        <w:t xml:space="preserve">, </w:t>
      </w:r>
      <w:r w:rsidR="002B537A">
        <w:t>“</w:t>
      </w:r>
      <w:r w:rsidRPr="00C63CF6">
        <w:t>The creative process in the context of jazz jam sessions</w:t>
      </w:r>
      <w:r w:rsidR="002B537A">
        <w:t>”</w:t>
      </w:r>
      <w:r>
        <w:t xml:space="preserve">, </w:t>
      </w:r>
      <w:r w:rsidRPr="00C63CF6">
        <w:t>Journal of Music and Dance Vol. 1(1),</w:t>
      </w:r>
      <w:r>
        <w:t xml:space="preserve"> </w:t>
      </w:r>
      <w:r w:rsidRPr="00C63CF6">
        <w:t>Academic Journals</w:t>
      </w:r>
      <w:r>
        <w:t>, 2011, P 1-5.</w:t>
      </w:r>
    </w:p>
  </w:footnote>
  <w:footnote w:id="25">
    <w:p w14:paraId="222F786E" w14:textId="7DEED710" w:rsidR="00FD23D0" w:rsidRDefault="00FD23D0">
      <w:pPr>
        <w:pStyle w:val="FootnoteText"/>
      </w:pPr>
      <w:r>
        <w:rPr>
          <w:rStyle w:val="FootnoteReference"/>
        </w:rPr>
        <w:footnoteRef/>
      </w:r>
      <w:r>
        <w:t xml:space="preserve"> Ibid, P 3.</w:t>
      </w:r>
    </w:p>
  </w:footnote>
  <w:footnote w:id="26">
    <w:p w14:paraId="375ABD41" w14:textId="77777777" w:rsidR="0056424F" w:rsidRDefault="0024590F" w:rsidP="0056424F">
      <w:pPr>
        <w:pStyle w:val="FootnoteText"/>
      </w:pPr>
      <w:r>
        <w:rPr>
          <w:rStyle w:val="FootnoteReference"/>
        </w:rPr>
        <w:footnoteRef/>
      </w:r>
      <w:r>
        <w:t xml:space="preserve"> </w:t>
      </w:r>
      <w:r w:rsidR="0056424F" w:rsidRPr="0056424F">
        <w:t>David M. Franz</w:t>
      </w:r>
      <w:r w:rsidR="0056424F">
        <w:t>, “Markov Chains as Tools for Jazz Improvisation</w:t>
      </w:r>
    </w:p>
    <w:p w14:paraId="0B90638B" w14:textId="153B4312" w:rsidR="0024590F" w:rsidRPr="0024590F" w:rsidRDefault="0056424F" w:rsidP="0056424F">
      <w:pPr>
        <w:pStyle w:val="FootnoteText"/>
        <w:rPr>
          <w:rtl/>
        </w:rPr>
      </w:pPr>
      <w:r>
        <w:t xml:space="preserve">Analysis” </w:t>
      </w:r>
      <w:r w:rsidRPr="0056424F">
        <w:t>Master</w:t>
      </w:r>
      <w:r>
        <w:t xml:space="preserve"> of Science ths., </w:t>
      </w:r>
      <w:r w:rsidRPr="0056424F">
        <w:t>Virginia Polytechnic Institute and State University</w:t>
      </w:r>
      <w:r>
        <w:t xml:space="preserve"> 1998.</w:t>
      </w:r>
    </w:p>
  </w:footnote>
  <w:footnote w:id="27">
    <w:p w14:paraId="1FF0FCA5" w14:textId="3FD21179" w:rsidR="000C6F3F" w:rsidRDefault="000C6F3F" w:rsidP="00463CF8">
      <w:pPr>
        <w:pStyle w:val="FootnoteText"/>
        <w:rPr>
          <w:rtl/>
        </w:rPr>
      </w:pPr>
      <w:r>
        <w:rPr>
          <w:rStyle w:val="FootnoteReference"/>
        </w:rPr>
        <w:footnoteRef/>
      </w:r>
      <w:r>
        <w:t xml:space="preserve"> </w:t>
      </w:r>
      <w:r w:rsidR="007F565D">
        <w:t xml:space="preserve">Yuval Marom, “Improvising Jazz With Markov Chains”, </w:t>
      </w:r>
      <w:r w:rsidR="00463CF8">
        <w:t>The University of Western Australia, 1997</w:t>
      </w:r>
      <w:r w:rsidR="007F565D">
        <w:t>.</w:t>
      </w:r>
    </w:p>
  </w:footnote>
  <w:footnote w:id="28">
    <w:p w14:paraId="456F516F" w14:textId="68798F04" w:rsidR="00FF375E" w:rsidRDefault="00FF375E" w:rsidP="00C13B35">
      <w:pPr>
        <w:pStyle w:val="FootnoteText"/>
        <w:rPr>
          <w:rtl/>
        </w:rPr>
      </w:pPr>
      <w:r>
        <w:rPr>
          <w:rStyle w:val="FootnoteReference"/>
        </w:rPr>
        <w:footnoteRef/>
      </w:r>
      <w:r>
        <w:t xml:space="preserve"> </w:t>
      </w:r>
      <w:r w:rsidR="00C13B35" w:rsidRPr="00C13B35">
        <w:t>John A. Biles, “GenJam: A Genetic Algorithm for Generating Jazz Solos” (From Proceedings of the 1994 International Computer Music Conference, ICMA, San Francisco, 1994).</w:t>
      </w:r>
    </w:p>
  </w:footnote>
  <w:footnote w:id="29">
    <w:p w14:paraId="364EB689" w14:textId="6A2CB668" w:rsidR="00EE55D3" w:rsidRPr="005001D8" w:rsidRDefault="00EE55D3" w:rsidP="00D81A9C">
      <w:pPr>
        <w:pStyle w:val="FootnoteText"/>
      </w:pPr>
      <w:r>
        <w:rPr>
          <w:rStyle w:val="FootnoteReference"/>
        </w:rPr>
        <w:footnoteRef/>
      </w:r>
      <w:r>
        <w:t xml:space="preserve"> </w:t>
      </w:r>
      <w:r w:rsidR="00D81A9C" w:rsidRPr="00B97004">
        <w:t xml:space="preserve">Encyclopædia Britannica Online, s. v. </w:t>
      </w:r>
      <w:r w:rsidRPr="005001D8">
        <w:t>"recomb</w:t>
      </w:r>
      <w:r>
        <w:t>inant DNA technology</w:t>
      </w:r>
      <w:r w:rsidR="00D81A9C">
        <w:t>”</w:t>
      </w:r>
      <w:r w:rsidRPr="005001D8">
        <w:t xml:space="preserve">, </w:t>
      </w:r>
      <w:r>
        <w:t>accessed April 25, 2016</w:t>
      </w:r>
      <w:r w:rsidRPr="005001D8">
        <w:t xml:space="preserve"> http://www.britannica.com/science/recombinant-DNA-technology.</w:t>
      </w:r>
    </w:p>
  </w:footnote>
  <w:footnote w:id="30">
    <w:p w14:paraId="79913D64" w14:textId="77777777" w:rsidR="00171C2B" w:rsidRDefault="005001D8" w:rsidP="00171C2B">
      <w:pPr>
        <w:pStyle w:val="FootnoteText"/>
      </w:pPr>
      <w:r>
        <w:rPr>
          <w:rStyle w:val="FootnoteReference"/>
        </w:rPr>
        <w:footnoteRef/>
      </w:r>
      <w:r>
        <w:t xml:space="preserve"> </w:t>
      </w:r>
      <w:r w:rsidR="00171C2B" w:rsidRPr="00171C2B">
        <w:t>Jonathan Gillick</w:t>
      </w:r>
      <w:r w:rsidR="00171C2B">
        <w:t>, “A Clustering Algorithm for Recombinant Jazz</w:t>
      </w:r>
    </w:p>
    <w:p w14:paraId="15138241" w14:textId="7C72EE77" w:rsidR="005001D8" w:rsidRPr="005001D8" w:rsidRDefault="00171C2B" w:rsidP="00C13B35">
      <w:pPr>
        <w:pStyle w:val="FootnoteText"/>
      </w:pPr>
      <w:r>
        <w:t>Improvisations”</w:t>
      </w:r>
      <w:r w:rsidR="000F78F2">
        <w:t xml:space="preserve"> B.A. diss.</w:t>
      </w:r>
      <w:r>
        <w:t xml:space="preserve">, </w:t>
      </w:r>
      <w:r w:rsidR="000F78F2" w:rsidRPr="000F78F2">
        <w:t>Wesleyan University</w:t>
      </w:r>
      <w:r w:rsidR="000F78F2">
        <w:t xml:space="preserve"> 2009.</w:t>
      </w:r>
    </w:p>
  </w:footnote>
  <w:footnote w:id="31">
    <w:p w14:paraId="2C9E05C1" w14:textId="1C37AB39" w:rsidR="00FD1F58" w:rsidRDefault="00FD1F58" w:rsidP="00EE2C0E">
      <w:pPr>
        <w:pStyle w:val="FootnoteText"/>
        <w:rPr>
          <w:rtl/>
        </w:rPr>
      </w:pPr>
      <w:r>
        <w:rPr>
          <w:rStyle w:val="FootnoteReference"/>
        </w:rPr>
        <w:footnoteRef/>
      </w:r>
      <w:r>
        <w:t xml:space="preserve"> Ira Gitler</w:t>
      </w:r>
      <w:r w:rsidRPr="00CB6BCB">
        <w:t>, "</w:t>
      </w:r>
      <w:r>
        <w:t>’Trane on the Track</w:t>
      </w:r>
      <w:r w:rsidRPr="00CB6BCB">
        <w:t xml:space="preserve">" </w:t>
      </w:r>
      <w:r>
        <w:t>Down Beat</w:t>
      </w:r>
      <w:r w:rsidRPr="00CB6BCB">
        <w:t xml:space="preserve">, </w:t>
      </w:r>
      <w:r w:rsidRPr="00EE2C0E">
        <w:t>Maher Publications</w:t>
      </w:r>
      <w:r w:rsidRPr="00CB6BCB">
        <w:t xml:space="preserve">, accessed </w:t>
      </w:r>
      <w:r>
        <w:t>April</w:t>
      </w:r>
      <w:r w:rsidRPr="00CB6BCB">
        <w:t xml:space="preserve"> </w:t>
      </w:r>
      <w:r>
        <w:t>24, 2016</w:t>
      </w:r>
      <w:r w:rsidRPr="00CB6BCB">
        <w:t xml:space="preserve">, </w:t>
      </w:r>
      <w:r w:rsidRPr="00EE2C0E">
        <w:t>http://www.downbeat.com/default.asp?sect=stories&amp;subsect=story_detail&amp;sid=355</w:t>
      </w:r>
    </w:p>
  </w:footnote>
  <w:footnote w:id="32">
    <w:p w14:paraId="6057CF19" w14:textId="5426DE44" w:rsidR="00FD1F58" w:rsidRDefault="00FD1F58" w:rsidP="00171C2B">
      <w:pPr>
        <w:pStyle w:val="FootnoteText"/>
      </w:pPr>
      <w:r>
        <w:rPr>
          <w:rStyle w:val="FootnoteReference"/>
        </w:rPr>
        <w:footnoteRef/>
      </w:r>
      <w:r>
        <w:t xml:space="preserve"> David Demsey, “Chromatic Third Relations in the Music of John Coltrane”</w:t>
      </w:r>
      <w:r w:rsidR="00171C2B">
        <w:t>,</w:t>
      </w:r>
      <w:r>
        <w:t xml:space="preserve"> Annual Review of Jazz</w:t>
      </w:r>
    </w:p>
    <w:p w14:paraId="03957949" w14:textId="23B0E77F" w:rsidR="00FD1F58" w:rsidRDefault="00FD1F58" w:rsidP="00C45252">
      <w:pPr>
        <w:pStyle w:val="FootnoteText"/>
        <w:rPr>
          <w:rtl/>
        </w:rPr>
      </w:pPr>
      <w:r>
        <w:t>Studies 5 (1991): 154-5.</w:t>
      </w:r>
    </w:p>
  </w:footnote>
  <w:footnote w:id="33">
    <w:p w14:paraId="18D75F8E" w14:textId="7BDC6EC8" w:rsidR="0009112C" w:rsidRDefault="0009112C" w:rsidP="00171C2B">
      <w:pPr>
        <w:pStyle w:val="FootnoteText"/>
        <w:rPr>
          <w:rtl/>
        </w:rPr>
      </w:pPr>
      <w:r>
        <w:rPr>
          <w:rStyle w:val="FootnoteReference"/>
        </w:rPr>
        <w:footnoteRef/>
      </w:r>
      <w:r w:rsidR="00171C2B">
        <w:t>Bill Evans,</w:t>
      </w:r>
      <w:r>
        <w:t xml:space="preserve"> </w:t>
      </w:r>
      <w:r w:rsidR="00171C2B">
        <w:t>Liner Notes, Kind of Blue, Colombia Records, 1959.</w:t>
      </w:r>
    </w:p>
  </w:footnote>
  <w:footnote w:id="34">
    <w:p w14:paraId="32834BB8" w14:textId="55B9B2E9" w:rsidR="00275F32" w:rsidRDefault="00275F32">
      <w:pPr>
        <w:pStyle w:val="FootnoteText"/>
      </w:pPr>
      <w:r>
        <w:rPr>
          <w:rStyle w:val="FootnoteReference"/>
        </w:rPr>
        <w:footnoteRef/>
      </w:r>
      <w:r>
        <w:t xml:space="preserve"> Miles Davis, “Miles Davis – Kind of Blue (Transcribed Score)”, Milwaukee, Hal Leonard Corporaton 2000, 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0B60A0"/>
    <w:multiLevelType w:val="multilevel"/>
    <w:tmpl w:val="EE6E79FE"/>
    <w:lvl w:ilvl="0">
      <w:start w:val="1"/>
      <w:numFmt w:val="decimal"/>
      <w:lvlText w:val="%1."/>
      <w:lvlJc w:val="left"/>
      <w:pPr>
        <w:ind w:left="720" w:hanging="360"/>
      </w:pPr>
      <w:rPr>
        <w:rFonts w:hint="default"/>
        <w:b/>
        <w:bCs/>
      </w:rPr>
    </w:lvl>
    <w:lvl w:ilvl="1">
      <w:start w:val="1"/>
      <w:numFmt w:val="hebrew1"/>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5DEA164D"/>
    <w:multiLevelType w:val="hybridMultilevel"/>
    <w:tmpl w:val="9C1A29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ECF"/>
    <w:rsid w:val="0000435C"/>
    <w:rsid w:val="000114EE"/>
    <w:rsid w:val="00032E5C"/>
    <w:rsid w:val="00035AFC"/>
    <w:rsid w:val="0008722D"/>
    <w:rsid w:val="0009112C"/>
    <w:rsid w:val="000C6F3F"/>
    <w:rsid w:val="000E02A7"/>
    <w:rsid w:val="000E42AF"/>
    <w:rsid w:val="000F12B7"/>
    <w:rsid w:val="000F78F2"/>
    <w:rsid w:val="0012799E"/>
    <w:rsid w:val="00170B51"/>
    <w:rsid w:val="00171C2B"/>
    <w:rsid w:val="001727A5"/>
    <w:rsid w:val="001742F7"/>
    <w:rsid w:val="00182B66"/>
    <w:rsid w:val="00197F94"/>
    <w:rsid w:val="001A3954"/>
    <w:rsid w:val="001B74C9"/>
    <w:rsid w:val="001F5D40"/>
    <w:rsid w:val="00235237"/>
    <w:rsid w:val="0024590F"/>
    <w:rsid w:val="002459F3"/>
    <w:rsid w:val="00253D09"/>
    <w:rsid w:val="0026156C"/>
    <w:rsid w:val="00263A23"/>
    <w:rsid w:val="00271A61"/>
    <w:rsid w:val="00274299"/>
    <w:rsid w:val="00275F32"/>
    <w:rsid w:val="002970A7"/>
    <w:rsid w:val="002B537A"/>
    <w:rsid w:val="002C2B45"/>
    <w:rsid w:val="002C7E66"/>
    <w:rsid w:val="002D3BFF"/>
    <w:rsid w:val="002E4490"/>
    <w:rsid w:val="002F21F5"/>
    <w:rsid w:val="003323C3"/>
    <w:rsid w:val="00344CCE"/>
    <w:rsid w:val="003612B4"/>
    <w:rsid w:val="00364179"/>
    <w:rsid w:val="003761D3"/>
    <w:rsid w:val="0037752E"/>
    <w:rsid w:val="003807A5"/>
    <w:rsid w:val="003A6507"/>
    <w:rsid w:val="003C37AF"/>
    <w:rsid w:val="003E07B8"/>
    <w:rsid w:val="003F4540"/>
    <w:rsid w:val="004041B7"/>
    <w:rsid w:val="004126E8"/>
    <w:rsid w:val="0041463C"/>
    <w:rsid w:val="004562D7"/>
    <w:rsid w:val="00463CF8"/>
    <w:rsid w:val="00470E1F"/>
    <w:rsid w:val="00485D7A"/>
    <w:rsid w:val="00492C87"/>
    <w:rsid w:val="004A3EE9"/>
    <w:rsid w:val="004C0E80"/>
    <w:rsid w:val="004C28FB"/>
    <w:rsid w:val="004D654F"/>
    <w:rsid w:val="004E7913"/>
    <w:rsid w:val="005001D8"/>
    <w:rsid w:val="005050C1"/>
    <w:rsid w:val="005126AC"/>
    <w:rsid w:val="00523DC5"/>
    <w:rsid w:val="005326ED"/>
    <w:rsid w:val="00537F0F"/>
    <w:rsid w:val="0056424F"/>
    <w:rsid w:val="00596C5D"/>
    <w:rsid w:val="005A538F"/>
    <w:rsid w:val="005D18AB"/>
    <w:rsid w:val="005E1533"/>
    <w:rsid w:val="005E4143"/>
    <w:rsid w:val="005E6306"/>
    <w:rsid w:val="005F35A7"/>
    <w:rsid w:val="00602F80"/>
    <w:rsid w:val="006056F5"/>
    <w:rsid w:val="00613B25"/>
    <w:rsid w:val="00613DAD"/>
    <w:rsid w:val="00631270"/>
    <w:rsid w:val="0063249A"/>
    <w:rsid w:val="00632ECF"/>
    <w:rsid w:val="006335FA"/>
    <w:rsid w:val="00650D75"/>
    <w:rsid w:val="006535BE"/>
    <w:rsid w:val="006638FB"/>
    <w:rsid w:val="006639C3"/>
    <w:rsid w:val="00665062"/>
    <w:rsid w:val="00667D86"/>
    <w:rsid w:val="006903F7"/>
    <w:rsid w:val="00696A7E"/>
    <w:rsid w:val="006979D4"/>
    <w:rsid w:val="006A47A7"/>
    <w:rsid w:val="006B7899"/>
    <w:rsid w:val="006C0AC7"/>
    <w:rsid w:val="006D0E12"/>
    <w:rsid w:val="006E6C84"/>
    <w:rsid w:val="006F2149"/>
    <w:rsid w:val="00706356"/>
    <w:rsid w:val="0071740F"/>
    <w:rsid w:val="00760F1F"/>
    <w:rsid w:val="00764EB4"/>
    <w:rsid w:val="0077594D"/>
    <w:rsid w:val="00785DA7"/>
    <w:rsid w:val="007C61FB"/>
    <w:rsid w:val="007D035B"/>
    <w:rsid w:val="007D2EF2"/>
    <w:rsid w:val="007D7CE0"/>
    <w:rsid w:val="007E77B5"/>
    <w:rsid w:val="007F565D"/>
    <w:rsid w:val="0080786C"/>
    <w:rsid w:val="00816D1E"/>
    <w:rsid w:val="00817A5B"/>
    <w:rsid w:val="008370C6"/>
    <w:rsid w:val="00842433"/>
    <w:rsid w:val="0085080D"/>
    <w:rsid w:val="008509E7"/>
    <w:rsid w:val="008571C0"/>
    <w:rsid w:val="008657F3"/>
    <w:rsid w:val="00884832"/>
    <w:rsid w:val="008910DF"/>
    <w:rsid w:val="008A336A"/>
    <w:rsid w:val="008B0541"/>
    <w:rsid w:val="008B6043"/>
    <w:rsid w:val="008B6C90"/>
    <w:rsid w:val="008C145C"/>
    <w:rsid w:val="008D2204"/>
    <w:rsid w:val="008D7C02"/>
    <w:rsid w:val="008E6C2F"/>
    <w:rsid w:val="008F132B"/>
    <w:rsid w:val="008F16D7"/>
    <w:rsid w:val="008F64D8"/>
    <w:rsid w:val="00901D76"/>
    <w:rsid w:val="00907D8C"/>
    <w:rsid w:val="00917200"/>
    <w:rsid w:val="00920C8B"/>
    <w:rsid w:val="00921190"/>
    <w:rsid w:val="00946F8D"/>
    <w:rsid w:val="00947257"/>
    <w:rsid w:val="0095675D"/>
    <w:rsid w:val="009667D4"/>
    <w:rsid w:val="00974D03"/>
    <w:rsid w:val="00977685"/>
    <w:rsid w:val="009E4C00"/>
    <w:rsid w:val="009F59DB"/>
    <w:rsid w:val="00A03F44"/>
    <w:rsid w:val="00A1033D"/>
    <w:rsid w:val="00A22307"/>
    <w:rsid w:val="00A3103F"/>
    <w:rsid w:val="00A3644B"/>
    <w:rsid w:val="00A4682E"/>
    <w:rsid w:val="00A52905"/>
    <w:rsid w:val="00A55FF2"/>
    <w:rsid w:val="00A74C0A"/>
    <w:rsid w:val="00A83F09"/>
    <w:rsid w:val="00AB32DC"/>
    <w:rsid w:val="00AD1755"/>
    <w:rsid w:val="00AE2A73"/>
    <w:rsid w:val="00AF5993"/>
    <w:rsid w:val="00B05762"/>
    <w:rsid w:val="00B319EF"/>
    <w:rsid w:val="00B3365B"/>
    <w:rsid w:val="00B336BB"/>
    <w:rsid w:val="00B3700A"/>
    <w:rsid w:val="00B601F7"/>
    <w:rsid w:val="00B6581D"/>
    <w:rsid w:val="00B660C9"/>
    <w:rsid w:val="00B778C7"/>
    <w:rsid w:val="00B82F80"/>
    <w:rsid w:val="00B849AB"/>
    <w:rsid w:val="00B91D5F"/>
    <w:rsid w:val="00B97004"/>
    <w:rsid w:val="00BA5820"/>
    <w:rsid w:val="00BB129C"/>
    <w:rsid w:val="00BB59ED"/>
    <w:rsid w:val="00BB6CAA"/>
    <w:rsid w:val="00BE43B4"/>
    <w:rsid w:val="00BF5755"/>
    <w:rsid w:val="00C05E3A"/>
    <w:rsid w:val="00C13B35"/>
    <w:rsid w:val="00C26902"/>
    <w:rsid w:val="00C326DC"/>
    <w:rsid w:val="00C45252"/>
    <w:rsid w:val="00C63CF6"/>
    <w:rsid w:val="00C64607"/>
    <w:rsid w:val="00C7139A"/>
    <w:rsid w:val="00C72A2D"/>
    <w:rsid w:val="00C7601A"/>
    <w:rsid w:val="00C82E58"/>
    <w:rsid w:val="00C87987"/>
    <w:rsid w:val="00C91872"/>
    <w:rsid w:val="00C946D0"/>
    <w:rsid w:val="00CA6A7D"/>
    <w:rsid w:val="00CB6BCB"/>
    <w:rsid w:val="00CC1F36"/>
    <w:rsid w:val="00CE2FAC"/>
    <w:rsid w:val="00CE5071"/>
    <w:rsid w:val="00CF06FE"/>
    <w:rsid w:val="00CF2FBA"/>
    <w:rsid w:val="00D26C24"/>
    <w:rsid w:val="00D360D7"/>
    <w:rsid w:val="00D46E3F"/>
    <w:rsid w:val="00D64293"/>
    <w:rsid w:val="00D81A9C"/>
    <w:rsid w:val="00D87463"/>
    <w:rsid w:val="00D90CEA"/>
    <w:rsid w:val="00D93135"/>
    <w:rsid w:val="00D93CDA"/>
    <w:rsid w:val="00D9729C"/>
    <w:rsid w:val="00DB755A"/>
    <w:rsid w:val="00DD402A"/>
    <w:rsid w:val="00E057B8"/>
    <w:rsid w:val="00E227D6"/>
    <w:rsid w:val="00E57CFA"/>
    <w:rsid w:val="00E63850"/>
    <w:rsid w:val="00E63916"/>
    <w:rsid w:val="00E6434B"/>
    <w:rsid w:val="00E673CD"/>
    <w:rsid w:val="00E6760C"/>
    <w:rsid w:val="00E75827"/>
    <w:rsid w:val="00E75C98"/>
    <w:rsid w:val="00EA71FA"/>
    <w:rsid w:val="00EB5C7B"/>
    <w:rsid w:val="00EC3FF2"/>
    <w:rsid w:val="00EC4128"/>
    <w:rsid w:val="00ED2D44"/>
    <w:rsid w:val="00ED4261"/>
    <w:rsid w:val="00EE2C0E"/>
    <w:rsid w:val="00EE434B"/>
    <w:rsid w:val="00EE55D3"/>
    <w:rsid w:val="00F105B2"/>
    <w:rsid w:val="00F11F5D"/>
    <w:rsid w:val="00F16ED9"/>
    <w:rsid w:val="00F333FF"/>
    <w:rsid w:val="00F42676"/>
    <w:rsid w:val="00F54A1A"/>
    <w:rsid w:val="00F82035"/>
    <w:rsid w:val="00F87CFB"/>
    <w:rsid w:val="00F94EF7"/>
    <w:rsid w:val="00FA5D0F"/>
    <w:rsid w:val="00FB270B"/>
    <w:rsid w:val="00FB5E83"/>
    <w:rsid w:val="00FD1F58"/>
    <w:rsid w:val="00FD20DA"/>
    <w:rsid w:val="00FD23D0"/>
    <w:rsid w:val="00FD472D"/>
    <w:rsid w:val="00FD5CDD"/>
    <w:rsid w:val="00FE0CD6"/>
    <w:rsid w:val="00FE25AA"/>
    <w:rsid w:val="00FE2CE8"/>
    <w:rsid w:val="00FE514B"/>
    <w:rsid w:val="00FF37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3F44"/>
    <w:rPr>
      <w:sz w:val="16"/>
      <w:szCs w:val="16"/>
    </w:rPr>
  </w:style>
  <w:style w:type="paragraph" w:styleId="CommentText">
    <w:name w:val="annotation text"/>
    <w:basedOn w:val="Normal"/>
    <w:link w:val="CommentTextChar"/>
    <w:uiPriority w:val="99"/>
    <w:semiHidden/>
    <w:unhideWhenUsed/>
    <w:rsid w:val="00A03F44"/>
    <w:pPr>
      <w:spacing w:line="240" w:lineRule="auto"/>
    </w:pPr>
    <w:rPr>
      <w:sz w:val="20"/>
      <w:szCs w:val="20"/>
    </w:rPr>
  </w:style>
  <w:style w:type="character" w:customStyle="1" w:styleId="CommentTextChar">
    <w:name w:val="Comment Text Char"/>
    <w:basedOn w:val="DefaultParagraphFont"/>
    <w:link w:val="CommentText"/>
    <w:uiPriority w:val="99"/>
    <w:semiHidden/>
    <w:rsid w:val="00A03F44"/>
    <w:rPr>
      <w:sz w:val="20"/>
      <w:szCs w:val="20"/>
    </w:rPr>
  </w:style>
  <w:style w:type="paragraph" w:styleId="CommentSubject">
    <w:name w:val="annotation subject"/>
    <w:basedOn w:val="CommentText"/>
    <w:next w:val="CommentText"/>
    <w:link w:val="CommentSubjectChar"/>
    <w:uiPriority w:val="99"/>
    <w:semiHidden/>
    <w:unhideWhenUsed/>
    <w:rsid w:val="00A03F44"/>
    <w:rPr>
      <w:b/>
      <w:bCs/>
    </w:rPr>
  </w:style>
  <w:style w:type="character" w:customStyle="1" w:styleId="CommentSubjectChar">
    <w:name w:val="Comment Subject Char"/>
    <w:basedOn w:val="CommentTextChar"/>
    <w:link w:val="CommentSubject"/>
    <w:uiPriority w:val="99"/>
    <w:semiHidden/>
    <w:rsid w:val="00A03F44"/>
    <w:rPr>
      <w:b/>
      <w:bCs/>
      <w:sz w:val="20"/>
      <w:szCs w:val="20"/>
    </w:rPr>
  </w:style>
  <w:style w:type="paragraph" w:styleId="BalloonText">
    <w:name w:val="Balloon Text"/>
    <w:basedOn w:val="Normal"/>
    <w:link w:val="BalloonTextChar"/>
    <w:uiPriority w:val="99"/>
    <w:semiHidden/>
    <w:unhideWhenUsed/>
    <w:rsid w:val="00A03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F44"/>
    <w:rPr>
      <w:rFonts w:ascii="Tahoma" w:hAnsi="Tahoma" w:cs="Tahoma"/>
      <w:sz w:val="16"/>
      <w:szCs w:val="16"/>
    </w:rPr>
  </w:style>
  <w:style w:type="paragraph" w:styleId="Revision">
    <w:name w:val="Revision"/>
    <w:hidden/>
    <w:uiPriority w:val="99"/>
    <w:semiHidden/>
    <w:rsid w:val="008A336A"/>
    <w:pPr>
      <w:spacing w:after="0" w:line="240" w:lineRule="auto"/>
    </w:pPr>
  </w:style>
  <w:style w:type="paragraph" w:styleId="FootnoteText">
    <w:name w:val="footnote text"/>
    <w:basedOn w:val="Normal"/>
    <w:link w:val="FootnoteTextChar"/>
    <w:uiPriority w:val="99"/>
    <w:unhideWhenUsed/>
    <w:rsid w:val="00A1033D"/>
    <w:pPr>
      <w:spacing w:after="0" w:line="240" w:lineRule="auto"/>
    </w:pPr>
    <w:rPr>
      <w:sz w:val="20"/>
      <w:szCs w:val="20"/>
    </w:rPr>
  </w:style>
  <w:style w:type="character" w:customStyle="1" w:styleId="FootnoteTextChar">
    <w:name w:val="Footnote Text Char"/>
    <w:basedOn w:val="DefaultParagraphFont"/>
    <w:link w:val="FootnoteText"/>
    <w:uiPriority w:val="99"/>
    <w:rsid w:val="00A1033D"/>
    <w:rPr>
      <w:sz w:val="20"/>
      <w:szCs w:val="20"/>
    </w:rPr>
  </w:style>
  <w:style w:type="character" w:styleId="FootnoteReference">
    <w:name w:val="footnote reference"/>
    <w:basedOn w:val="DefaultParagraphFont"/>
    <w:uiPriority w:val="99"/>
    <w:semiHidden/>
    <w:unhideWhenUsed/>
    <w:rsid w:val="00A1033D"/>
    <w:rPr>
      <w:vertAlign w:val="superscript"/>
    </w:rPr>
  </w:style>
  <w:style w:type="paragraph" w:styleId="EndnoteText">
    <w:name w:val="endnote text"/>
    <w:basedOn w:val="Normal"/>
    <w:link w:val="EndnoteTextChar"/>
    <w:uiPriority w:val="99"/>
    <w:semiHidden/>
    <w:unhideWhenUsed/>
    <w:rsid w:val="00170B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0B51"/>
    <w:rPr>
      <w:sz w:val="20"/>
      <w:szCs w:val="20"/>
    </w:rPr>
  </w:style>
  <w:style w:type="character" w:styleId="EndnoteReference">
    <w:name w:val="endnote reference"/>
    <w:basedOn w:val="DefaultParagraphFont"/>
    <w:uiPriority w:val="99"/>
    <w:semiHidden/>
    <w:unhideWhenUsed/>
    <w:rsid w:val="00170B51"/>
    <w:rPr>
      <w:vertAlign w:val="superscript"/>
    </w:rPr>
  </w:style>
  <w:style w:type="paragraph" w:styleId="Header">
    <w:name w:val="header"/>
    <w:basedOn w:val="Normal"/>
    <w:link w:val="HeaderChar"/>
    <w:uiPriority w:val="99"/>
    <w:unhideWhenUsed/>
    <w:rsid w:val="007C61F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C61FB"/>
  </w:style>
  <w:style w:type="paragraph" w:styleId="Footer">
    <w:name w:val="footer"/>
    <w:basedOn w:val="Normal"/>
    <w:link w:val="FooterChar"/>
    <w:uiPriority w:val="99"/>
    <w:unhideWhenUsed/>
    <w:rsid w:val="007C61F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C61FB"/>
  </w:style>
  <w:style w:type="paragraph" w:styleId="ListParagraph">
    <w:name w:val="List Paragraph"/>
    <w:basedOn w:val="Normal"/>
    <w:uiPriority w:val="34"/>
    <w:qFormat/>
    <w:rsid w:val="00816D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3F44"/>
    <w:rPr>
      <w:sz w:val="16"/>
      <w:szCs w:val="16"/>
    </w:rPr>
  </w:style>
  <w:style w:type="paragraph" w:styleId="CommentText">
    <w:name w:val="annotation text"/>
    <w:basedOn w:val="Normal"/>
    <w:link w:val="CommentTextChar"/>
    <w:uiPriority w:val="99"/>
    <w:semiHidden/>
    <w:unhideWhenUsed/>
    <w:rsid w:val="00A03F44"/>
    <w:pPr>
      <w:spacing w:line="240" w:lineRule="auto"/>
    </w:pPr>
    <w:rPr>
      <w:sz w:val="20"/>
      <w:szCs w:val="20"/>
    </w:rPr>
  </w:style>
  <w:style w:type="character" w:customStyle="1" w:styleId="CommentTextChar">
    <w:name w:val="Comment Text Char"/>
    <w:basedOn w:val="DefaultParagraphFont"/>
    <w:link w:val="CommentText"/>
    <w:uiPriority w:val="99"/>
    <w:semiHidden/>
    <w:rsid w:val="00A03F44"/>
    <w:rPr>
      <w:sz w:val="20"/>
      <w:szCs w:val="20"/>
    </w:rPr>
  </w:style>
  <w:style w:type="paragraph" w:styleId="CommentSubject">
    <w:name w:val="annotation subject"/>
    <w:basedOn w:val="CommentText"/>
    <w:next w:val="CommentText"/>
    <w:link w:val="CommentSubjectChar"/>
    <w:uiPriority w:val="99"/>
    <w:semiHidden/>
    <w:unhideWhenUsed/>
    <w:rsid w:val="00A03F44"/>
    <w:rPr>
      <w:b/>
      <w:bCs/>
    </w:rPr>
  </w:style>
  <w:style w:type="character" w:customStyle="1" w:styleId="CommentSubjectChar">
    <w:name w:val="Comment Subject Char"/>
    <w:basedOn w:val="CommentTextChar"/>
    <w:link w:val="CommentSubject"/>
    <w:uiPriority w:val="99"/>
    <w:semiHidden/>
    <w:rsid w:val="00A03F44"/>
    <w:rPr>
      <w:b/>
      <w:bCs/>
      <w:sz w:val="20"/>
      <w:szCs w:val="20"/>
    </w:rPr>
  </w:style>
  <w:style w:type="paragraph" w:styleId="BalloonText">
    <w:name w:val="Balloon Text"/>
    <w:basedOn w:val="Normal"/>
    <w:link w:val="BalloonTextChar"/>
    <w:uiPriority w:val="99"/>
    <w:semiHidden/>
    <w:unhideWhenUsed/>
    <w:rsid w:val="00A03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F44"/>
    <w:rPr>
      <w:rFonts w:ascii="Tahoma" w:hAnsi="Tahoma" w:cs="Tahoma"/>
      <w:sz w:val="16"/>
      <w:szCs w:val="16"/>
    </w:rPr>
  </w:style>
  <w:style w:type="paragraph" w:styleId="Revision">
    <w:name w:val="Revision"/>
    <w:hidden/>
    <w:uiPriority w:val="99"/>
    <w:semiHidden/>
    <w:rsid w:val="008A336A"/>
    <w:pPr>
      <w:spacing w:after="0" w:line="240" w:lineRule="auto"/>
    </w:pPr>
  </w:style>
  <w:style w:type="paragraph" w:styleId="FootnoteText">
    <w:name w:val="footnote text"/>
    <w:basedOn w:val="Normal"/>
    <w:link w:val="FootnoteTextChar"/>
    <w:uiPriority w:val="99"/>
    <w:unhideWhenUsed/>
    <w:rsid w:val="00A1033D"/>
    <w:pPr>
      <w:spacing w:after="0" w:line="240" w:lineRule="auto"/>
    </w:pPr>
    <w:rPr>
      <w:sz w:val="20"/>
      <w:szCs w:val="20"/>
    </w:rPr>
  </w:style>
  <w:style w:type="character" w:customStyle="1" w:styleId="FootnoteTextChar">
    <w:name w:val="Footnote Text Char"/>
    <w:basedOn w:val="DefaultParagraphFont"/>
    <w:link w:val="FootnoteText"/>
    <w:uiPriority w:val="99"/>
    <w:rsid w:val="00A1033D"/>
    <w:rPr>
      <w:sz w:val="20"/>
      <w:szCs w:val="20"/>
    </w:rPr>
  </w:style>
  <w:style w:type="character" w:styleId="FootnoteReference">
    <w:name w:val="footnote reference"/>
    <w:basedOn w:val="DefaultParagraphFont"/>
    <w:uiPriority w:val="99"/>
    <w:semiHidden/>
    <w:unhideWhenUsed/>
    <w:rsid w:val="00A1033D"/>
    <w:rPr>
      <w:vertAlign w:val="superscript"/>
    </w:rPr>
  </w:style>
  <w:style w:type="paragraph" w:styleId="EndnoteText">
    <w:name w:val="endnote text"/>
    <w:basedOn w:val="Normal"/>
    <w:link w:val="EndnoteTextChar"/>
    <w:uiPriority w:val="99"/>
    <w:semiHidden/>
    <w:unhideWhenUsed/>
    <w:rsid w:val="00170B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0B51"/>
    <w:rPr>
      <w:sz w:val="20"/>
      <w:szCs w:val="20"/>
    </w:rPr>
  </w:style>
  <w:style w:type="character" w:styleId="EndnoteReference">
    <w:name w:val="endnote reference"/>
    <w:basedOn w:val="DefaultParagraphFont"/>
    <w:uiPriority w:val="99"/>
    <w:semiHidden/>
    <w:unhideWhenUsed/>
    <w:rsid w:val="00170B51"/>
    <w:rPr>
      <w:vertAlign w:val="superscript"/>
    </w:rPr>
  </w:style>
  <w:style w:type="paragraph" w:styleId="Header">
    <w:name w:val="header"/>
    <w:basedOn w:val="Normal"/>
    <w:link w:val="HeaderChar"/>
    <w:uiPriority w:val="99"/>
    <w:unhideWhenUsed/>
    <w:rsid w:val="007C61F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C61FB"/>
  </w:style>
  <w:style w:type="paragraph" w:styleId="Footer">
    <w:name w:val="footer"/>
    <w:basedOn w:val="Normal"/>
    <w:link w:val="FooterChar"/>
    <w:uiPriority w:val="99"/>
    <w:unhideWhenUsed/>
    <w:rsid w:val="007C61F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C61FB"/>
  </w:style>
  <w:style w:type="paragraph" w:styleId="ListParagraph">
    <w:name w:val="List Paragraph"/>
    <w:basedOn w:val="Normal"/>
    <w:uiPriority w:val="34"/>
    <w:qFormat/>
    <w:rsid w:val="00816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854199">
      <w:bodyDiv w:val="1"/>
      <w:marLeft w:val="0"/>
      <w:marRight w:val="0"/>
      <w:marTop w:val="0"/>
      <w:marBottom w:val="0"/>
      <w:divBdr>
        <w:top w:val="none" w:sz="0" w:space="0" w:color="auto"/>
        <w:left w:val="none" w:sz="0" w:space="0" w:color="auto"/>
        <w:bottom w:val="none" w:sz="0" w:space="0" w:color="auto"/>
        <w:right w:val="none" w:sz="0" w:space="0" w:color="auto"/>
      </w:divBdr>
    </w:div>
    <w:div w:id="659507649">
      <w:bodyDiv w:val="1"/>
      <w:marLeft w:val="0"/>
      <w:marRight w:val="0"/>
      <w:marTop w:val="0"/>
      <w:marBottom w:val="0"/>
      <w:divBdr>
        <w:top w:val="none" w:sz="0" w:space="0" w:color="auto"/>
        <w:left w:val="none" w:sz="0" w:space="0" w:color="auto"/>
        <w:bottom w:val="none" w:sz="0" w:space="0" w:color="auto"/>
        <w:right w:val="none" w:sz="0" w:space="0" w:color="auto"/>
      </w:divBdr>
    </w:div>
    <w:div w:id="783420427">
      <w:bodyDiv w:val="1"/>
      <w:marLeft w:val="0"/>
      <w:marRight w:val="0"/>
      <w:marTop w:val="0"/>
      <w:marBottom w:val="0"/>
      <w:divBdr>
        <w:top w:val="none" w:sz="0" w:space="0" w:color="auto"/>
        <w:left w:val="none" w:sz="0" w:space="0" w:color="auto"/>
        <w:bottom w:val="none" w:sz="0" w:space="0" w:color="auto"/>
        <w:right w:val="none" w:sz="0" w:space="0" w:color="auto"/>
      </w:divBdr>
    </w:div>
    <w:div w:id="912466802">
      <w:bodyDiv w:val="1"/>
      <w:marLeft w:val="0"/>
      <w:marRight w:val="0"/>
      <w:marTop w:val="0"/>
      <w:marBottom w:val="0"/>
      <w:divBdr>
        <w:top w:val="none" w:sz="0" w:space="0" w:color="auto"/>
        <w:left w:val="none" w:sz="0" w:space="0" w:color="auto"/>
        <w:bottom w:val="none" w:sz="0" w:space="0" w:color="auto"/>
        <w:right w:val="none" w:sz="0" w:space="0" w:color="auto"/>
      </w:divBdr>
    </w:div>
    <w:div w:id="1031615480">
      <w:bodyDiv w:val="1"/>
      <w:marLeft w:val="0"/>
      <w:marRight w:val="0"/>
      <w:marTop w:val="0"/>
      <w:marBottom w:val="0"/>
      <w:divBdr>
        <w:top w:val="none" w:sz="0" w:space="0" w:color="auto"/>
        <w:left w:val="none" w:sz="0" w:space="0" w:color="auto"/>
        <w:bottom w:val="none" w:sz="0" w:space="0" w:color="auto"/>
        <w:right w:val="none" w:sz="0" w:space="0" w:color="auto"/>
      </w:divBdr>
    </w:div>
    <w:div w:id="1346251705">
      <w:bodyDiv w:val="1"/>
      <w:marLeft w:val="0"/>
      <w:marRight w:val="0"/>
      <w:marTop w:val="0"/>
      <w:marBottom w:val="0"/>
      <w:divBdr>
        <w:top w:val="none" w:sz="0" w:space="0" w:color="auto"/>
        <w:left w:val="none" w:sz="0" w:space="0" w:color="auto"/>
        <w:bottom w:val="none" w:sz="0" w:space="0" w:color="auto"/>
        <w:right w:val="none" w:sz="0" w:space="0" w:color="auto"/>
      </w:divBdr>
    </w:div>
    <w:div w:id="1486431524">
      <w:bodyDiv w:val="1"/>
      <w:marLeft w:val="0"/>
      <w:marRight w:val="0"/>
      <w:marTop w:val="0"/>
      <w:marBottom w:val="0"/>
      <w:divBdr>
        <w:top w:val="none" w:sz="0" w:space="0" w:color="auto"/>
        <w:left w:val="none" w:sz="0" w:space="0" w:color="auto"/>
        <w:bottom w:val="none" w:sz="0" w:space="0" w:color="auto"/>
        <w:right w:val="none" w:sz="0" w:space="0" w:color="auto"/>
      </w:divBdr>
    </w:div>
    <w:div w:id="1789929383">
      <w:bodyDiv w:val="1"/>
      <w:marLeft w:val="0"/>
      <w:marRight w:val="0"/>
      <w:marTop w:val="0"/>
      <w:marBottom w:val="0"/>
      <w:divBdr>
        <w:top w:val="none" w:sz="0" w:space="0" w:color="auto"/>
        <w:left w:val="none" w:sz="0" w:space="0" w:color="auto"/>
        <w:bottom w:val="none" w:sz="0" w:space="0" w:color="auto"/>
        <w:right w:val="none" w:sz="0" w:space="0" w:color="auto"/>
      </w:divBdr>
      <w:divsChild>
        <w:div w:id="169443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Ted87</b:Tag>
    <b:SourceType>Book</b:SourceType>
    <b:Guid>{A920A315-47F7-4156-B2C4-BFCE0DE67179}</b:Guid>
    <b:Author>
      <b:Author>
        <b:NameList>
          <b:Person>
            <b:Last>Gioia</b:Last>
            <b:First>Ted</b:First>
          </b:Person>
        </b:NameList>
      </b:Author>
    </b:Author>
    <b:Title>Jazz: The Asthetics of Imperfection</b:Title>
    <b:Year>1987</b:Year>
    <b:Publisher>The Hudson Review</b:Publisher>
    <b:RefOrder>2</b:RefOrder>
  </b:Source>
  <b:Source>
    <b:Tag>Lut89</b:Tag>
    <b:SourceType>Interview</b:SourceType>
    <b:Guid>{5E9097C8-8C78-4274-90CD-A50896AA7E61}</b:Guid>
    <b:Title>Witold Lutoslawski in Interview</b:Title>
    <b:Year>1989</b:Year>
    <b:Publisher>Cambridge University Press</b:Publisher>
    <b:Author>
      <b:Interviewee>
        <b:NameList>
          <b:Person>
            <b:Last>Lutoslawski</b:Last>
            <b:First>Witold</b:First>
          </b:Person>
        </b:NameList>
      </b:Interviewee>
      <b:Interviewer>
        <b:NameList>
          <b:Person>
            <b:Last>Lutoslawski</b:Last>
            <b:First>Bogdan</b:First>
            <b:Middle>Gieraczynski and Witold</b:Middle>
          </b:Person>
        </b:NameList>
      </b:Interviewer>
    </b:Author>
    <b:Month>September</b:Month>
    <b:RefOrder>3</b:RefOrder>
  </b:Source>
  <b:Source>
    <b:Tag>Kah02</b:Tag>
    <b:SourceType>Book</b:SourceType>
    <b:Guid>{9D0BE12E-9C02-4E27-99DE-7A4AA4C76AA1}</b:Guid>
    <b:Title>A Love Supreme: The Story of John Coltrane’s Signature Album</b:Title>
    <b:Year>2002</b:Year>
    <b:Author>
      <b:Author>
        <b:NameList>
          <b:Person>
            <b:Last>Kahn</b:Last>
            <b:First>Ashley</b:First>
          </b:Person>
        </b:NameList>
      </b:Author>
    </b:Author>
    <b:City>New York</b:City>
    <b:Publisher>PenguinBooks</b:Publisher>
    <b:RefOrder>4</b:RefOrder>
  </b:Source>
  <b:Source>
    <b:Tag>Dav91</b:Tag>
    <b:SourceType>Book</b:SourceType>
    <b:Guid>{764BF873-8C71-4F02-8C8F-70FC418869C9}</b:Guid>
    <b:Author>
      <b:Author>
        <b:NameList>
          <b:Person>
            <b:Last>Demsey</b:Last>
            <b:First>David</b:First>
          </b:Person>
        </b:NameList>
      </b:Author>
    </b:Author>
    <b:Title>Chromatic Third Relations in the Music of John Coltrane, </b:Title>
    <b:Year>1991</b:Year>
    <b:Publisher>Annual Review of Jazz Studies 5</b:Publisher>
    <b:RefOrder>6</b:RefOrder>
  </b:Source>
  <b:Source>
    <b:Tag>Sco03</b:Tag>
    <b:SourceType>Interview</b:SourceType>
    <b:Guid>{75F25F79-C5F9-4443-A89B-F212F1E765D5}</b:Guid>
    <b:Title>The creative process in the context of jazz jam sessions</b:Title>
    <b:Year>2003</b:Year>
    <b:Author>
      <b:Interviewee>
        <b:NameList>
          <b:Person>
            <b:Last>Colley</b:Last>
            <b:First>Scott</b:First>
          </b:Person>
        </b:NameList>
      </b:Interviewee>
      <b:Interviewer>
        <b:NameList>
          <b:Person>
            <b:Last>Pinheiro</b:Last>
            <b:First>Ricardo</b:First>
            <b:Middle>Nuno Futre</b:Middle>
          </b:Person>
        </b:NameList>
      </b:Interviewer>
    </b:Author>
    <b:RefOrder>5</b:RefOrder>
  </b:Source>
  <b:Source>
    <b:Tag>Bil59</b:Tag>
    <b:SourceType>Misc</b:SourceType>
    <b:Guid>{56BBD669-0BBD-4AB7-989A-EFB8D3FE31D5}</b:Guid>
    <b:Year>1959</b:Year>
    <b:Author>
      <b:Author>
        <b:NameList>
          <b:Person>
            <b:Last>Evans</b:Last>
            <b:First>Bill</b:First>
          </b:Person>
        </b:NameList>
      </b:Author>
    </b:Author>
    <b:RefOrder>1</b:RefOrder>
  </b:Source>
</b:Sources>
</file>

<file path=customXml/itemProps1.xml><?xml version="1.0" encoding="utf-8"?>
<ds:datastoreItem xmlns:ds="http://schemas.openxmlformats.org/officeDocument/2006/customXml" ds:itemID="{AFAF2749-B3F0-404B-9E15-0581BF01D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12415</TotalTime>
  <Pages>30</Pages>
  <Words>7568</Words>
  <Characters>43142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EMC</cp:lastModifiedBy>
  <cp:revision>102</cp:revision>
  <dcterms:created xsi:type="dcterms:W3CDTF">2016-02-04T11:05:00Z</dcterms:created>
  <dcterms:modified xsi:type="dcterms:W3CDTF">2016-05-11T15:12:00Z</dcterms:modified>
</cp:coreProperties>
</file>