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מבוא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להנדסת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חלל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מטלה</w:t>
      </w:r>
      <w:r w:rsidDel="00000000" w:rsidR="00000000" w:rsidRPr="00000000">
        <w:rPr>
          <w:b w:val="1"/>
          <w:sz w:val="28"/>
          <w:szCs w:val="28"/>
          <w:rtl w:val="1"/>
        </w:rPr>
        <w:t xml:space="preserve"> 0: 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הכירות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החללית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בראשית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פיתוח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סימולטור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בסיסי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לנחיתה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אוטונומית</w:t>
      </w:r>
    </w:p>
    <w:p w:rsidR="00000000" w:rsidDel="00000000" w:rsidP="00000000" w:rsidRDefault="00000000" w:rsidRPr="00000000" w14:paraId="00000003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bidi w:val="1"/>
        <w:spacing w:after="240" w:lineRule="auto"/>
        <w:rPr/>
      </w:pPr>
      <w:r w:rsidDel="00000000" w:rsidR="00000000" w:rsidRPr="00000000">
        <w:rPr>
          <w:rtl w:val="1"/>
        </w:rPr>
        <w:t xml:space="preserve">במטלה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אוטונומי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כמחווה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הטכניות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להתרסקות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התייחסו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שמוצג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ff"/>
            <w:u w:val="single"/>
            <w:rtl w:val="1"/>
          </w:rPr>
          <w:t xml:space="preserve">בסרטון</w:t>
        </w:r>
      </w:hyperlink>
      <w:hyperlink r:id="rId8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color w:val="0000ff"/>
            <w:u w:val="single"/>
            <w:rtl w:val="1"/>
          </w:rPr>
          <w:t xml:space="preserve">הזה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והמרכזי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והנחתה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הירח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הנחתה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בסימולציה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והחללית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הירח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אטמוספרה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הכבידה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430 </w:t>
      </w:r>
      <w:r w:rsidDel="00000000" w:rsidR="00000000" w:rsidRPr="00000000">
        <w:rPr>
          <w:rtl w:val="1"/>
        </w:rPr>
        <w:t xml:space="preserve">ניוטון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ניוטון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hyperlink r:id="rId10">
        <w:r w:rsidDel="00000000" w:rsidR="00000000" w:rsidRPr="00000000">
          <w:rPr>
            <w:color w:val="0000ff"/>
            <w:u w:val="single"/>
            <w:rtl w:val="1"/>
          </w:rPr>
          <w:t xml:space="preserve">חומר</w:t>
        </w:r>
      </w:hyperlink>
      <w:hyperlink r:id="rId11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color w:val="0000ff"/>
            <w:u w:val="single"/>
            <w:rtl w:val="1"/>
          </w:rPr>
          <w:t xml:space="preserve">רקע</w:t>
        </w:r>
      </w:hyperlink>
      <w:hyperlink r:id="rId13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color w:val="0000ff"/>
            <w:u w:val="single"/>
            <w:rtl w:val="1"/>
          </w:rPr>
          <w:t xml:space="preserve">רלוונטי</w:t>
        </w:r>
      </w:hyperlink>
      <w:r w:rsidDel="00000000" w:rsidR="00000000" w:rsidRPr="00000000">
        <w:rPr>
          <w:rtl w:val="0"/>
        </w:rPr>
        <w:t xml:space="preserve">:                                          </w:t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משימות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2.1 </w:t>
      </w:r>
      <w:r w:rsidDel="00000000" w:rsidR="00000000" w:rsidRPr="00000000">
        <w:rPr>
          <w:rtl w:val="1"/>
        </w:rPr>
        <w:t xml:space="preserve">חפשו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30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1700 </w:t>
      </w:r>
      <w:r w:rsidDel="00000000" w:rsidR="00000000" w:rsidRPr="00000000">
        <w:rPr>
          <w:rtl w:val="1"/>
        </w:rPr>
        <w:t xml:space="preserve">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שתוכנן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2.2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תמדלו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הדלק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אנכית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ומיהירות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סיבובית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מנועי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זוויתית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באוריינטציה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המנוע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זוויתית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מצורפות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החללית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b w:val="1"/>
          <w:u w:val="single"/>
          <w:rtl w:val="1"/>
        </w:rPr>
        <w:t xml:space="preserve">בקרת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PID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rtl w:val="1"/>
        </w:rPr>
        <w:t xml:space="preserve">בפתרון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                                      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2.3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שהאוריינטציה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ולבסוף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אנכית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2.5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לשנייה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ליטר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הירח</w:t>
      </w:r>
      <w:r w:rsidDel="00000000" w:rsidR="00000000" w:rsidRPr="00000000">
        <w:rPr>
          <w:rtl w:val="1"/>
        </w:rPr>
        <w:t xml:space="preserve">).                                                        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2.4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להתרסקות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שבצעתם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המיטביים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שקבלתם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C">
      <w:pPr>
        <w:bidi w:val="1"/>
        <w:spacing w:after="240" w:lineRule="auto"/>
        <w:rPr/>
      </w:pP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0000ff"/>
            <w:u w:val="single"/>
            <w:rtl w:val="1"/>
          </w:rPr>
          <w:t xml:space="preserve">קוד</w:t>
        </w:r>
      </w:hyperlink>
      <w:hyperlink r:id="rId1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color w:val="0000ff"/>
            <w:u w:val="single"/>
            <w:rtl w:val="1"/>
          </w:rPr>
          <w:t xml:space="preserve">דוגמא</w:t>
        </w:r>
      </w:hyperlink>
      <w:hyperlink r:id="rId1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color w:val="0000ff"/>
            <w:u w:val="single"/>
            <w:rtl w:val="1"/>
          </w:rPr>
          <w:t xml:space="preserve">בסיסי</w:t>
        </w:r>
      </w:hyperlink>
      <w:r w:rsidDel="00000000" w:rsidR="00000000" w:rsidRPr="00000000">
        <w:rPr>
          <w:rtl w:val="0"/>
        </w:rPr>
        <w:t xml:space="preserve">,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0000ff"/>
            <w:u w:val="single"/>
            <w:rtl w:val="1"/>
          </w:rPr>
          <w:t xml:space="preserve">סרטון</w:t>
        </w:r>
      </w:hyperlink>
      <w:hyperlink r:id="rId23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4">
        <w:r w:rsidDel="00000000" w:rsidR="00000000" w:rsidRPr="00000000">
          <w:rPr>
            <w:color w:val="0000ff"/>
            <w:u w:val="single"/>
            <w:rtl w:val="1"/>
          </w:rPr>
          <w:t xml:space="preserve">שכולל</w:t>
        </w:r>
      </w:hyperlink>
      <w:hyperlink r:id="rId25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6">
        <w:r w:rsidDel="00000000" w:rsidR="00000000" w:rsidRPr="00000000">
          <w:rPr>
            <w:color w:val="0000ff"/>
            <w:u w:val="single"/>
            <w:rtl w:val="1"/>
          </w:rPr>
          <w:t xml:space="preserve">נתונים</w:t>
        </w:r>
      </w:hyperlink>
      <w:hyperlink r:id="rId27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color w:val="0000ff"/>
            <w:u w:val="single"/>
            <w:rtl w:val="1"/>
          </w:rPr>
          <w:t xml:space="preserve">לגבי</w:t>
        </w:r>
      </w:hyperlink>
      <w:hyperlink r:id="rId29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30">
        <w:r w:rsidDel="00000000" w:rsidR="00000000" w:rsidRPr="00000000">
          <w:rPr>
            <w:color w:val="0000ff"/>
            <w:u w:val="single"/>
            <w:rtl w:val="1"/>
          </w:rPr>
          <w:t xml:space="preserve">הנחיתה</w:t>
        </w:r>
      </w:hyperlink>
      <w:r w:rsidDel="00000000" w:rsidR="00000000" w:rsidRPr="00000000">
        <w:rPr>
          <w:rtl w:val="0"/>
        </w:rPr>
        <w:t xml:space="preserve">,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0000ff"/>
            <w:u w:val="single"/>
            <w:rtl w:val="1"/>
          </w:rPr>
          <w:t xml:space="preserve">חומר</w:t>
        </w:r>
      </w:hyperlink>
      <w:hyperlink r:id="rId33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34">
        <w:r w:rsidDel="00000000" w:rsidR="00000000" w:rsidRPr="00000000">
          <w:rPr>
            <w:color w:val="0000ff"/>
            <w:u w:val="single"/>
            <w:rtl w:val="1"/>
          </w:rPr>
          <w:t xml:space="preserve">רקע</w:t>
        </w:r>
      </w:hyperlink>
      <w:hyperlink r:id="rId35">
        <w:r w:rsidDel="00000000" w:rsidR="00000000" w:rsidRPr="00000000">
          <w:rPr>
            <w:color w:val="0000ff"/>
            <w:u w:val="single"/>
            <w:rtl w:val="1"/>
          </w:rPr>
          <w:t xml:space="preserve"> </w:t>
        </w:r>
      </w:hyperlink>
      <w:hyperlink r:id="rId36">
        <w:r w:rsidDel="00000000" w:rsidR="00000000" w:rsidRPr="00000000">
          <w:rPr>
            <w:color w:val="0000ff"/>
            <w:u w:val="single"/>
            <w:rtl w:val="1"/>
          </w:rPr>
          <w:t xml:space="preserve">רלוונטי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240" w:lineRule="auto"/>
        <w:rPr>
          <w:sz w:val="28"/>
          <w:szCs w:val="28"/>
          <w:highlight w:val="yellow"/>
        </w:rPr>
      </w:pPr>
      <w:r w:rsidDel="00000000" w:rsidR="00000000" w:rsidRPr="00000000">
        <w:rPr>
          <w:highlight w:val="yellow"/>
          <w:rtl w:val="1"/>
        </w:rPr>
        <w:t xml:space="preserve">שימו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לב</w:t>
      </w:r>
      <w:r w:rsidDel="00000000" w:rsidR="00000000" w:rsidRPr="00000000">
        <w:rPr>
          <w:highlight w:val="yellow"/>
          <w:rtl w:val="1"/>
        </w:rPr>
        <w:t xml:space="preserve">: </w:t>
      </w:r>
      <w:r w:rsidDel="00000000" w:rsidR="00000000" w:rsidRPr="00000000">
        <w:rPr>
          <w:highlight w:val="yellow"/>
          <w:rtl w:val="1"/>
        </w:rPr>
        <w:t xml:space="preserve">בקוד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המצורף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יש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התייחסות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לסרטון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שאינו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זמין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יותר</w:t>
      </w:r>
      <w:r w:rsidDel="00000000" w:rsidR="00000000" w:rsidRPr="00000000">
        <w:rPr>
          <w:highlight w:val="yellow"/>
          <w:rtl w:val="1"/>
        </w:rPr>
        <w:t xml:space="preserve">, </w:t>
      </w:r>
      <w:r w:rsidDel="00000000" w:rsidR="00000000" w:rsidRPr="00000000">
        <w:rPr>
          <w:highlight w:val="yellow"/>
          <w:rtl w:val="1"/>
        </w:rPr>
        <w:t xml:space="preserve">יש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להתייחס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לקישור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המעודכן</w:t>
      </w:r>
      <w:r w:rsidDel="00000000" w:rsidR="00000000" w:rsidRPr="00000000">
        <w:rPr>
          <w:highlight w:val="yellow"/>
          <w:rtl w:val="1"/>
        </w:rPr>
        <w:t xml:space="preserve"> (</w:t>
      </w:r>
      <w:r w:rsidDel="00000000" w:rsidR="00000000" w:rsidRPr="00000000">
        <w:rPr>
          <w:highlight w:val="yellow"/>
          <w:rtl w:val="1"/>
        </w:rPr>
        <w:t xml:space="preserve">בדקה</w:t>
      </w:r>
      <w:r w:rsidDel="00000000" w:rsidR="00000000" w:rsidRPr="00000000">
        <w:rPr>
          <w:highlight w:val="yellow"/>
          <w:rtl w:val="1"/>
        </w:rPr>
        <w:t xml:space="preserve"> 33:01).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KAnYc7W2aVcX9aZFkI-PQbzQgdgBw4-A/view?usp=sharing" TargetMode="External"/><Relationship Id="rId22" Type="http://schemas.openxmlformats.org/officeDocument/2006/relationships/hyperlink" Target="https://www.youtube.com/watch?v=HMdUcchBYRA&amp;t=1612s" TargetMode="External"/><Relationship Id="rId21" Type="http://schemas.openxmlformats.org/officeDocument/2006/relationships/hyperlink" Target="https://www.youtube.com/watch?v=HMdUcchBYRA&amp;t=1612s" TargetMode="External"/><Relationship Id="rId24" Type="http://schemas.openxmlformats.org/officeDocument/2006/relationships/hyperlink" Target="https://www.youtube.com/watch?v=HMdUcchBYRA&amp;t=1612s" TargetMode="External"/><Relationship Id="rId23" Type="http://schemas.openxmlformats.org/officeDocument/2006/relationships/hyperlink" Target="https://www.youtube.com/watch?v=HMdUcchBYRA&amp;t=1612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HMdUcchBYRA&amp;t=1612s" TargetMode="External"/><Relationship Id="rId26" Type="http://schemas.openxmlformats.org/officeDocument/2006/relationships/hyperlink" Target="https://www.youtube.com/watch?v=HMdUcchBYRA&amp;t=1612s" TargetMode="External"/><Relationship Id="rId25" Type="http://schemas.openxmlformats.org/officeDocument/2006/relationships/hyperlink" Target="https://www.youtube.com/watch?v=HMdUcchBYRA&amp;t=1612s" TargetMode="External"/><Relationship Id="rId28" Type="http://schemas.openxmlformats.org/officeDocument/2006/relationships/hyperlink" Target="https://www.youtube.com/watch?v=HMdUcchBYRA&amp;t=1612s" TargetMode="External"/><Relationship Id="rId27" Type="http://schemas.openxmlformats.org/officeDocument/2006/relationships/hyperlink" Target="https://www.youtube.com/watch?v=HMdUcchBYRA&amp;t=1612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MdUcchBYRA&amp;t=1612s" TargetMode="External"/><Relationship Id="rId29" Type="http://schemas.openxmlformats.org/officeDocument/2006/relationships/hyperlink" Target="https://www.youtube.com/watch?v=HMdUcchBYRA&amp;t=1612s" TargetMode="External"/><Relationship Id="rId7" Type="http://schemas.openxmlformats.org/officeDocument/2006/relationships/hyperlink" Target="https://www.youtube.com/watch?v=HMdUcchBYRA&amp;t=1612s" TargetMode="External"/><Relationship Id="rId8" Type="http://schemas.openxmlformats.org/officeDocument/2006/relationships/hyperlink" Target="https://www.youtube.com/watch?v=HMdUcchBYRA&amp;t=1612s" TargetMode="External"/><Relationship Id="rId31" Type="http://schemas.openxmlformats.org/officeDocument/2006/relationships/hyperlink" Target="https://davidson.weizmann.ac.il/online/sciencepanorama/%D7%92%D7%99%D7%9C%D7%95%D7%99%D7%99%D7%9D-%D7%97%D7%93%D7%A9%D7%99%D7%9D-%D7%A2%D7%9C-%D7%91%D7%A8%D7%90%D7%A9%D7%99%D7%AA" TargetMode="External"/><Relationship Id="rId30" Type="http://schemas.openxmlformats.org/officeDocument/2006/relationships/hyperlink" Target="https://www.youtube.com/watch?v=HMdUcchBYRA&amp;t=1612s" TargetMode="External"/><Relationship Id="rId11" Type="http://schemas.openxmlformats.org/officeDocument/2006/relationships/hyperlink" Target="https://davidson.weizmann.ac.il/online/sciencepanorama/%D7%92%D7%99%D7%9C%D7%95%D7%99%D7%99%D7%9D-%D7%97%D7%93%D7%A9%D7%99%D7%9D-%D7%A2%D7%9C-%D7%91%D7%A8%D7%90%D7%A9%D7%99%D7%AA" TargetMode="External"/><Relationship Id="rId33" Type="http://schemas.openxmlformats.org/officeDocument/2006/relationships/hyperlink" Target="https://davidson.weizmann.ac.il/online/sciencepanorama/%D7%92%D7%99%D7%9C%D7%95%D7%99%D7%99%D7%9D-%D7%97%D7%93%D7%A9%D7%99%D7%9D-%D7%A2%D7%9C-%D7%91%D7%A8%D7%90%D7%A9%D7%99%D7%AA" TargetMode="External"/><Relationship Id="rId10" Type="http://schemas.openxmlformats.org/officeDocument/2006/relationships/hyperlink" Target="https://davidson.weizmann.ac.il/online/sciencepanorama/%D7%92%D7%99%D7%9C%D7%95%D7%99%D7%99%D7%9D-%D7%97%D7%93%D7%A9%D7%99%D7%9D-%D7%A2%D7%9C-%D7%91%D7%A8%D7%90%D7%A9%D7%99%D7%AA" TargetMode="External"/><Relationship Id="rId32" Type="http://schemas.openxmlformats.org/officeDocument/2006/relationships/hyperlink" Target="https://davidson.weizmann.ac.il/online/sciencepanorama/%D7%92%D7%99%D7%9C%D7%95%D7%99%D7%99%D7%9D-%D7%97%D7%93%D7%A9%D7%99%D7%9D-%D7%A2%D7%9C-%D7%91%D7%A8%D7%90%D7%A9%D7%99%D7%AA" TargetMode="External"/><Relationship Id="rId13" Type="http://schemas.openxmlformats.org/officeDocument/2006/relationships/hyperlink" Target="https://davidson.weizmann.ac.il/online/sciencepanorama/%D7%92%D7%99%D7%9C%D7%95%D7%99%D7%99%D7%9D-%D7%97%D7%93%D7%A9%D7%99%D7%9D-%D7%A2%D7%9C-%D7%91%D7%A8%D7%90%D7%A9%D7%99%D7%AA" TargetMode="External"/><Relationship Id="rId35" Type="http://schemas.openxmlformats.org/officeDocument/2006/relationships/hyperlink" Target="https://davidson.weizmann.ac.il/online/sciencepanorama/%D7%92%D7%99%D7%9C%D7%95%D7%99%D7%99%D7%9D-%D7%97%D7%93%D7%A9%D7%99%D7%9D-%D7%A2%D7%9C-%D7%91%D7%A8%D7%90%D7%A9%D7%99%D7%AA" TargetMode="External"/><Relationship Id="rId12" Type="http://schemas.openxmlformats.org/officeDocument/2006/relationships/hyperlink" Target="https://davidson.weizmann.ac.il/online/sciencepanorama/%D7%92%D7%99%D7%9C%D7%95%D7%99%D7%99%D7%9D-%D7%97%D7%93%D7%A9%D7%99%D7%9D-%D7%A2%D7%9C-%D7%91%D7%A8%D7%90%D7%A9%D7%99%D7%AA" TargetMode="External"/><Relationship Id="rId34" Type="http://schemas.openxmlformats.org/officeDocument/2006/relationships/hyperlink" Target="https://davidson.weizmann.ac.il/online/sciencepanorama/%D7%92%D7%99%D7%9C%D7%95%D7%99%D7%99%D7%9D-%D7%97%D7%93%D7%A9%D7%99%D7%9D-%D7%A2%D7%9C-%D7%91%D7%A8%D7%90%D7%A9%D7%99%D7%AA" TargetMode="External"/><Relationship Id="rId15" Type="http://schemas.openxmlformats.org/officeDocument/2006/relationships/hyperlink" Target="https://drive.google.com/file/d/1KAnYc7W2aVcX9aZFkI-PQbzQgdgBw4-A/view?usp=sharing" TargetMode="External"/><Relationship Id="rId14" Type="http://schemas.openxmlformats.org/officeDocument/2006/relationships/hyperlink" Target="https://davidson.weizmann.ac.il/online/sciencepanorama/%D7%92%D7%99%D7%9C%D7%95%D7%99%D7%99%D7%9D-%D7%97%D7%93%D7%A9%D7%99%D7%9D-%D7%A2%D7%9C-%D7%91%D7%A8%D7%90%D7%A9%D7%99%D7%AA" TargetMode="External"/><Relationship Id="rId36" Type="http://schemas.openxmlformats.org/officeDocument/2006/relationships/hyperlink" Target="https://davidson.weizmann.ac.il/online/sciencepanorama/%D7%92%D7%99%D7%9C%D7%95%D7%99%D7%99%D7%9D-%D7%97%D7%93%D7%A9%D7%99%D7%9D-%D7%A2%D7%9C-%D7%91%D7%A8%D7%90%D7%A9%D7%99%D7%AA" TargetMode="External"/><Relationship Id="rId17" Type="http://schemas.openxmlformats.org/officeDocument/2006/relationships/hyperlink" Target="https://drive.google.com/file/d/1KAnYc7W2aVcX9aZFkI-PQbzQgdgBw4-A/view?usp=sharing" TargetMode="External"/><Relationship Id="rId16" Type="http://schemas.openxmlformats.org/officeDocument/2006/relationships/hyperlink" Target="https://drive.google.com/file/d/1KAnYc7W2aVcX9aZFkI-PQbzQgdgBw4-A/view?usp=sharing" TargetMode="External"/><Relationship Id="rId19" Type="http://schemas.openxmlformats.org/officeDocument/2006/relationships/hyperlink" Target="https://drive.google.com/file/d/1KAnYc7W2aVcX9aZFkI-PQbzQgdgBw4-A/view?usp=sharing" TargetMode="External"/><Relationship Id="rId18" Type="http://schemas.openxmlformats.org/officeDocument/2006/relationships/hyperlink" Target="https://drive.google.com/file/d/1KAnYc7W2aVcX9aZFkI-PQbzQgdgBw4-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