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30B1" w14:textId="20452B61" w:rsidR="002E3D1B" w:rsidRPr="002E3D1B" w:rsidRDefault="002E3D1B">
      <w:pPr>
        <w:rPr>
          <w:b/>
          <w:bCs/>
        </w:rPr>
      </w:pPr>
      <w:r w:rsidRPr="002E3D1B">
        <w:rPr>
          <w:b/>
          <w:bCs/>
        </w:rPr>
        <w:t>S</w:t>
      </w:r>
      <w:r w:rsidRPr="002E3D1B">
        <w:rPr>
          <w:b/>
          <w:bCs/>
        </w:rPr>
        <w:t>HM</w:t>
      </w:r>
      <w:r w:rsidRPr="002E3D1B">
        <w:rPr>
          <w:b/>
          <w:bCs/>
        </w:rPr>
        <w:t xml:space="preserve"> of a Reinforced Concrete Column Under Axial </w:t>
      </w:r>
      <w:proofErr w:type="spellStart"/>
      <w:r w:rsidRPr="002E3D1B">
        <w:rPr>
          <w:b/>
          <w:bCs/>
        </w:rPr>
        <w:t>Load</w:t>
      </w:r>
      <w:r w:rsidRPr="002E3D1B">
        <w:rPr>
          <w:b/>
          <w:bCs/>
        </w:rPr>
        <w:t>_</w:t>
      </w:r>
      <w:proofErr w:type="gramStart"/>
      <w:r w:rsidRPr="002E3D1B">
        <w:rPr>
          <w:b/>
          <w:bCs/>
        </w:rPr>
        <w:t>TOO</w:t>
      </w:r>
      <w:proofErr w:type="spellEnd"/>
      <w:proofErr w:type="gramEnd"/>
      <w:r w:rsidRPr="002E3D1B">
        <w:rPr>
          <w:b/>
          <w:bCs/>
        </w:rPr>
        <w:t xml:space="preserve"> DISPLAY TEXT</w:t>
      </w:r>
    </w:p>
    <w:p w14:paraId="659EB291" w14:textId="4051BB88" w:rsidR="00D033DE" w:rsidRDefault="002E3D1B">
      <w:r w:rsidRPr="002E3D1B">
        <w:t>Developed a real-time Structural Health Monitoring (SHM) system for a reinforced concrete column subjected to axial loading. The project integrates embedded sensors (load cell and strain gauge) with an Arduino-based data acquisition system to monitor load, strain, and stress behavior in real time. Experimental analysis of stress–strain response enabled early detection of micro-cracking and structural behavior changes, demonstrating the potential of low-cost SHM systems for enhancing safety and predictive maintenance in civil infrastructure.</w:t>
      </w:r>
    </w:p>
    <w:sectPr w:rsidR="00D03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1B"/>
    <w:rsid w:val="002E3D1B"/>
    <w:rsid w:val="0089690F"/>
    <w:rsid w:val="00D033DE"/>
    <w:rsid w:val="00E6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FF49B"/>
  <w15:chartTrackingRefBased/>
  <w15:docId w15:val="{4020F3B0-3394-4DBE-B303-BD7BDB7F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deore</dc:creator>
  <cp:keywords/>
  <dc:description/>
  <cp:lastModifiedBy>sarang deore</cp:lastModifiedBy>
  <cp:revision>1</cp:revision>
  <dcterms:created xsi:type="dcterms:W3CDTF">2026-03-28T14:48:00Z</dcterms:created>
  <dcterms:modified xsi:type="dcterms:W3CDTF">2026-03-28T14:50:00Z</dcterms:modified>
</cp:coreProperties>
</file>