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1789" w14:textId="68DAC1DA" w:rsidR="004705F3" w:rsidRPr="004705F3" w:rsidRDefault="004705F3">
      <w:pPr>
        <w:rPr>
          <w:b/>
        </w:rPr>
      </w:pPr>
      <w:r w:rsidRPr="004705F3">
        <w:rPr>
          <w:b/>
        </w:rPr>
        <w:t>RWH_TO DISPLAY TEXT</w:t>
      </w:r>
    </w:p>
    <w:p w14:paraId="75BA608D" w14:textId="11F99151" w:rsidR="00D033DE" w:rsidRDefault="004705F3">
      <w:r w:rsidRPr="004705F3">
        <w:t>Developed a smart rainwater harvesting management system integrating real-time data simulation, automation logic, and interactive visualization. The application monitors rainfall, tank levels, and soil moisture while enabling intelligent decision-making through dual input modes (auto/manual). With features like dynamic graphing, PDF report generation, and a user-friendly GUI, the system demonstrates a scalable approach toward sustainable water management and smart infrastructure.</w:t>
      </w:r>
    </w:p>
    <w:sectPr w:rsidR="00D0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F3"/>
    <w:rsid w:val="004705F3"/>
    <w:rsid w:val="0089690F"/>
    <w:rsid w:val="00D033DE"/>
    <w:rsid w:val="00E4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5969"/>
  <w15:chartTrackingRefBased/>
  <w15:docId w15:val="{723D9D1B-4433-46EA-8753-8212C03B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deore</dc:creator>
  <cp:keywords/>
  <dc:description/>
  <cp:lastModifiedBy>sarang deore</cp:lastModifiedBy>
  <cp:revision>1</cp:revision>
  <dcterms:created xsi:type="dcterms:W3CDTF">2026-03-28T14:41:00Z</dcterms:created>
  <dcterms:modified xsi:type="dcterms:W3CDTF">2026-03-28T14:43:00Z</dcterms:modified>
</cp:coreProperties>
</file>