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AE7" w:rsidRPr="006D2DA8" w:rsidRDefault="006D2DA8" w:rsidP="006D2DA8">
      <w:pPr>
        <w:pStyle w:val="ListParagraph"/>
        <w:numPr>
          <w:ilvl w:val="0"/>
          <w:numId w:val="1"/>
        </w:numPr>
        <w:rPr>
          <w:b/>
          <w:color w:val="C00000"/>
          <w:sz w:val="32"/>
          <w:szCs w:val="32"/>
        </w:rPr>
      </w:pPr>
      <w:r w:rsidRPr="006D2DA8">
        <w:rPr>
          <w:rFonts w:ascii="Arial" w:hAnsi="Arial" w:cs="Arial"/>
          <w:color w:val="C00000"/>
          <w:sz w:val="32"/>
          <w:szCs w:val="32"/>
        </w:rPr>
        <w:t>Write a blog on Difference between HTTP1.1 vs HTTP2</w:t>
      </w:r>
    </w:p>
    <w:tbl>
      <w:tblPr>
        <w:tblStyle w:val="TableGrid"/>
        <w:tblpPr w:leftFromText="180" w:rightFromText="180" w:vertAnchor="page" w:horzAnchor="margin" w:tblpXSpec="center" w:tblpY="2282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2DA8" w:rsidTr="006D2DA8">
        <w:tc>
          <w:tcPr>
            <w:tcW w:w="4315" w:type="dxa"/>
          </w:tcPr>
          <w:p w:rsidR="006D2DA8" w:rsidRPr="006D2DA8" w:rsidRDefault="006D2DA8" w:rsidP="006D2DA8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                 </w:t>
            </w:r>
            <w:r>
              <w:rPr>
                <w:b/>
                <w:color w:val="000000" w:themeColor="text1"/>
                <w:sz w:val="28"/>
                <w:szCs w:val="28"/>
              </w:rPr>
              <w:t>HTTP1.1</w:t>
            </w:r>
          </w:p>
        </w:tc>
        <w:tc>
          <w:tcPr>
            <w:tcW w:w="4315" w:type="dxa"/>
          </w:tcPr>
          <w:p w:rsidR="006D2DA8" w:rsidRPr="006D2DA8" w:rsidRDefault="006D2DA8" w:rsidP="006D2DA8">
            <w:pPr>
              <w:pStyle w:val="ListParagraph"/>
              <w:ind w:left="0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70C0"/>
                <w:sz w:val="32"/>
                <w:szCs w:val="32"/>
              </w:rPr>
              <w:t xml:space="preserve">                   </w:t>
            </w:r>
            <w:r>
              <w:rPr>
                <w:b/>
                <w:color w:val="000000" w:themeColor="text1"/>
                <w:sz w:val="28"/>
                <w:szCs w:val="28"/>
              </w:rPr>
              <w:t>HTTP2</w:t>
            </w:r>
          </w:p>
        </w:tc>
      </w:tr>
      <w:tr w:rsidR="006D2DA8" w:rsidTr="006D2DA8">
        <w:tc>
          <w:tcPr>
            <w:tcW w:w="4315" w:type="dxa"/>
          </w:tcPr>
          <w:p w:rsidR="007B7F04" w:rsidRPr="007B7F04" w:rsidRDefault="007B7F04" w:rsidP="006D2DA8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6D2DA8" w:rsidRPr="007B7F04" w:rsidRDefault="00491694" w:rsidP="006D2DA8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It was released in 1997</w:t>
            </w:r>
          </w:p>
          <w:p w:rsidR="007B7F04" w:rsidRPr="007B7F04" w:rsidRDefault="007B7F04" w:rsidP="006D2DA8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15" w:type="dxa"/>
          </w:tcPr>
          <w:p w:rsidR="007B7F04" w:rsidRPr="007B7F04" w:rsidRDefault="007B7F04" w:rsidP="006D2DA8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6D2DA8" w:rsidRPr="007B7F04" w:rsidRDefault="00491694" w:rsidP="006D2DA8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HTTP2 was introduced in 2015</w:t>
            </w:r>
          </w:p>
        </w:tc>
      </w:tr>
      <w:tr w:rsidR="006D2DA8" w:rsidTr="006D2DA8">
        <w:tc>
          <w:tcPr>
            <w:tcW w:w="4315" w:type="dxa"/>
          </w:tcPr>
          <w:p w:rsidR="007B7F04" w:rsidRPr="007B7F04" w:rsidRDefault="007B7F04" w:rsidP="00491694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6D2DA8" w:rsidRPr="007B7F04" w:rsidRDefault="00491694" w:rsidP="00491694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HTTP</w:t>
            </w:r>
            <w:r w:rsidR="000669CC"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1.1, keeps all requests and responses in plain text format</w:t>
            </w:r>
          </w:p>
          <w:p w:rsidR="007B7F04" w:rsidRPr="007B7F04" w:rsidRDefault="007B7F04" w:rsidP="00491694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4315" w:type="dxa"/>
          </w:tcPr>
          <w:p w:rsidR="007B7F04" w:rsidRPr="007B7F04" w:rsidRDefault="000669CC" w:rsidP="006D2DA8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6D2DA8" w:rsidRPr="007B7F04" w:rsidRDefault="000669CC" w:rsidP="006D2DA8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HTTP/2 uses the binary framing layer to encapsulate all messages in binary format</w:t>
            </w:r>
          </w:p>
        </w:tc>
      </w:tr>
      <w:tr w:rsidR="006D2DA8" w:rsidTr="006D2DA8">
        <w:tc>
          <w:tcPr>
            <w:tcW w:w="4315" w:type="dxa"/>
          </w:tcPr>
          <w:p w:rsidR="007B7F04" w:rsidRPr="007B7F04" w:rsidRDefault="007B7F04" w:rsidP="00491694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7B7F04" w:rsidRPr="007B7F04" w:rsidRDefault="007B7F04" w:rsidP="00491694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7B7F04" w:rsidRPr="007B7F04" w:rsidRDefault="007B7F04" w:rsidP="00491694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6D2DA8" w:rsidRPr="007B7F04" w:rsidRDefault="00750C0C" w:rsidP="00491694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HTTP/1.1</w:t>
            </w:r>
            <w:r w:rsidR="00491694"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, uses</w:t>
            </w: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 xml:space="preserve"> multiple TCP connections to lessen the effect of HOL blocking, </w:t>
            </w:r>
          </w:p>
        </w:tc>
        <w:tc>
          <w:tcPr>
            <w:tcW w:w="4315" w:type="dxa"/>
          </w:tcPr>
          <w:p w:rsidR="007B7F04" w:rsidRPr="007B7F04" w:rsidRDefault="007B7F04" w:rsidP="006D2DA8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6D2DA8" w:rsidRPr="007B7F04" w:rsidRDefault="00491694" w:rsidP="006D2DA8">
            <w:pPr>
              <w:pStyle w:val="ListParagraph"/>
              <w:ind w:left="0"/>
              <w:rPr>
                <w:rStyle w:val="Emphasis"/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 xml:space="preserve">Unlike HTTP1.1, </w:t>
            </w:r>
            <w:r w:rsidR="007B7F04"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HTTP</w:t>
            </w: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2 establishes a single connection object between the two machines. Within this connection there are multiple </w:t>
            </w:r>
            <w:r w:rsidRPr="007B7F04">
              <w:rPr>
                <w:rStyle w:val="Emphasis"/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streams</w:t>
            </w: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 of data. Each stream consists of multiple messages in the familiar request/response format. Finally, each of these messages split into smaller units called </w:t>
            </w:r>
            <w:r w:rsidRPr="007B7F04">
              <w:rPr>
                <w:rStyle w:val="Emphasis"/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frames</w:t>
            </w:r>
          </w:p>
          <w:p w:rsidR="007B7F04" w:rsidRPr="007B7F04" w:rsidRDefault="007B7F04" w:rsidP="006D2DA8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</w:p>
        </w:tc>
      </w:tr>
      <w:tr w:rsidR="006D2DA8" w:rsidTr="007B7F04">
        <w:tc>
          <w:tcPr>
            <w:tcW w:w="4315" w:type="dxa"/>
            <w:tcBorders>
              <w:bottom w:val="single" w:sz="4" w:space="0" w:color="auto"/>
            </w:tcBorders>
          </w:tcPr>
          <w:p w:rsidR="007B7F04" w:rsidRPr="007B7F04" w:rsidRDefault="007B7F04" w:rsidP="00491694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6D2DA8" w:rsidRPr="007B7F04" w:rsidRDefault="000B199C" w:rsidP="00491694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The header component of a message, is always sent as plain text</w:t>
            </w:r>
            <w:r w:rsidR="007B7F04"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, which is uncompressed.</w:t>
            </w:r>
          </w:p>
          <w:p w:rsidR="007B7F04" w:rsidRPr="007B7F04" w:rsidRDefault="007B7F04" w:rsidP="00491694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</w:p>
        </w:tc>
        <w:tc>
          <w:tcPr>
            <w:tcW w:w="4315" w:type="dxa"/>
          </w:tcPr>
          <w:p w:rsidR="007B7F04" w:rsidRPr="007B7F04" w:rsidRDefault="007B7F04" w:rsidP="006D2DA8">
            <w:pPr>
              <w:pStyle w:val="ListParagraph"/>
              <w:ind w:left="0"/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</w:pPr>
          </w:p>
          <w:p w:rsidR="006D2DA8" w:rsidRPr="007B7F04" w:rsidRDefault="007B7F04" w:rsidP="006D2DA8">
            <w:pPr>
              <w:pStyle w:val="ListParagraph"/>
              <w:ind w:left="0"/>
              <w:rPr>
                <w:b/>
                <w:color w:val="0070C0"/>
                <w:sz w:val="24"/>
                <w:szCs w:val="24"/>
              </w:rPr>
            </w:pPr>
            <w:r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The HTTP</w:t>
            </w:r>
            <w:r w:rsidR="000B199C"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2-specific compression program </w:t>
            </w:r>
            <w:hyperlink r:id="rId5" w:history="1">
              <w:r w:rsidR="000B199C" w:rsidRPr="007B7F04">
                <w:rPr>
                  <w:rStyle w:val="Hyperlink"/>
                  <w:rFonts w:ascii="Segoe UI" w:hAnsi="Segoe UI" w:cs="Segoe UI"/>
                  <w:color w:val="0070C0"/>
                  <w:sz w:val="24"/>
                  <w:szCs w:val="24"/>
                  <w:shd w:val="clear" w:color="auto" w:fill="FFFFFF"/>
                </w:rPr>
                <w:t>HPACK</w:t>
              </w:r>
            </w:hyperlink>
            <w:r w:rsidR="000B199C" w:rsidRPr="007B7F04">
              <w:rPr>
                <w:rFonts w:ascii="Segoe UI" w:hAnsi="Segoe UI" w:cs="Segoe UI"/>
                <w:color w:val="0070C0"/>
                <w:sz w:val="24"/>
                <w:szCs w:val="24"/>
                <w:shd w:val="clear" w:color="auto" w:fill="FFFFFF"/>
              </w:rPr>
              <w:t> can then compress this header frame</w:t>
            </w:r>
          </w:p>
        </w:tc>
      </w:tr>
    </w:tbl>
    <w:p w:rsidR="006D2DA8" w:rsidRDefault="006D2DA8" w:rsidP="006D2DA8">
      <w:pPr>
        <w:pStyle w:val="ListParagraph"/>
        <w:rPr>
          <w:b/>
          <w:color w:val="0070C0"/>
          <w:sz w:val="32"/>
          <w:szCs w:val="32"/>
        </w:rPr>
      </w:pPr>
    </w:p>
    <w:p w:rsidR="007B7F04" w:rsidRDefault="007B7F04" w:rsidP="006D2DA8">
      <w:pPr>
        <w:pStyle w:val="ListParagraph"/>
        <w:rPr>
          <w:b/>
          <w:color w:val="0070C0"/>
          <w:sz w:val="32"/>
          <w:szCs w:val="32"/>
        </w:rPr>
      </w:pPr>
    </w:p>
    <w:p w:rsidR="007B7F04" w:rsidRDefault="007B7F04" w:rsidP="006D2DA8">
      <w:pPr>
        <w:pStyle w:val="ListParagraph"/>
        <w:rPr>
          <w:b/>
          <w:color w:val="0070C0"/>
          <w:sz w:val="32"/>
          <w:szCs w:val="32"/>
        </w:rPr>
      </w:pPr>
      <w:bookmarkStart w:id="0" w:name="_GoBack"/>
      <w:bookmarkEnd w:id="0"/>
    </w:p>
    <w:p w:rsidR="007B7F04" w:rsidRPr="006D2DA8" w:rsidRDefault="007B7F04" w:rsidP="006D2DA8">
      <w:pPr>
        <w:pStyle w:val="ListParagraph"/>
        <w:rPr>
          <w:b/>
          <w:color w:val="0070C0"/>
          <w:sz w:val="32"/>
          <w:szCs w:val="32"/>
        </w:rPr>
      </w:pPr>
    </w:p>
    <w:sectPr w:rsidR="007B7F04" w:rsidRPr="006D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01682"/>
    <w:multiLevelType w:val="hybridMultilevel"/>
    <w:tmpl w:val="479CA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A8"/>
    <w:rsid w:val="000669CC"/>
    <w:rsid w:val="000B199C"/>
    <w:rsid w:val="00435AE7"/>
    <w:rsid w:val="00491694"/>
    <w:rsid w:val="006D2DA8"/>
    <w:rsid w:val="00750C0C"/>
    <w:rsid w:val="007B7F04"/>
    <w:rsid w:val="009E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924F7"/>
  <w15:chartTrackingRefBased/>
  <w15:docId w15:val="{9FEB9AE2-B253-461A-BCA1-C40ECD87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A8"/>
    <w:pPr>
      <w:ind w:left="720"/>
      <w:contextualSpacing/>
    </w:pPr>
  </w:style>
  <w:style w:type="table" w:styleId="TableGrid">
    <w:name w:val="Table Grid"/>
    <w:basedOn w:val="TableNormal"/>
    <w:uiPriority w:val="39"/>
    <w:rsid w:val="006D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50C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1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.ietf.org/html/draft-ietf-httpbis-header-compression-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Burnwal</dc:creator>
  <cp:keywords/>
  <dc:description/>
  <cp:lastModifiedBy>Niraj Burnwal</cp:lastModifiedBy>
  <cp:revision>1</cp:revision>
  <dcterms:created xsi:type="dcterms:W3CDTF">2022-01-22T12:28:00Z</dcterms:created>
  <dcterms:modified xsi:type="dcterms:W3CDTF">2022-01-22T16:46:00Z</dcterms:modified>
</cp:coreProperties>
</file>