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631D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HEATTWIN VALIDATION SOURCES - MASTER LIST</w:t>
      </w:r>
    </w:p>
    <w:p w14:paraId="5D5D1092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Complete Reference Library</w:t>
      </w:r>
    </w:p>
    <w:p w14:paraId="5651A45A" w14:textId="77777777" w:rsidR="00C4378C" w:rsidRPr="00C4378C" w:rsidRDefault="00C4378C" w:rsidP="00C4378C">
      <w:r w:rsidRPr="00C4378C">
        <w:pict w14:anchorId="6553B24A">
          <v:rect id="_x0000_i1355" style="width:0;height:1.5pt" o:hralign="center" o:hrstd="t" o:hr="t" fillcolor="#a0a0a0" stroked="f"/>
        </w:pict>
      </w:r>
    </w:p>
    <w:p w14:paraId="151AFF71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A: PEER-REVIEWED ACADEMIC PAPERS</w:t>
      </w:r>
    </w:p>
    <w:p w14:paraId="47C6575C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1. Digital Twin Implementation Costs</w:t>
      </w:r>
    </w:p>
    <w:p w14:paraId="1F123EF0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Title:</w:t>
      </w:r>
      <w:r w:rsidRPr="00C4378C">
        <w:t xml:space="preserve"> Cost Estimation Approach of a Digital Twin Implementation in Industry</w:t>
      </w:r>
    </w:p>
    <w:p w14:paraId="1A0540DA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Authors:</w:t>
      </w:r>
      <w:r w:rsidRPr="00C4378C">
        <w:t xml:space="preserve"> Fabio Oettl, Leonard Eckart, Johannes Schilp</w:t>
      </w:r>
    </w:p>
    <w:p w14:paraId="56959F7F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Institution:</w:t>
      </w:r>
      <w:r w:rsidRPr="00C4378C">
        <w:t xml:space="preserve"> University of Augsburg, Germany</w:t>
      </w:r>
    </w:p>
    <w:p w14:paraId="45149CBC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Publication:</w:t>
      </w:r>
      <w:r w:rsidRPr="00C4378C">
        <w:t xml:space="preserve"> Procedia CIRP, Volume 118</w:t>
      </w:r>
    </w:p>
    <w:p w14:paraId="42CDAAB8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Conference:</w:t>
      </w:r>
      <w:r w:rsidRPr="00C4378C">
        <w:t xml:space="preserve"> 16th CIRP Conference on Intelligent Computation in Manufacturing Engineering</w:t>
      </w:r>
    </w:p>
    <w:p w14:paraId="671B2730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Year:</w:t>
      </w:r>
      <w:r w:rsidRPr="00C4378C">
        <w:t xml:space="preserve"> 2023</w:t>
      </w:r>
    </w:p>
    <w:p w14:paraId="17BB4E2E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Pages:</w:t>
      </w:r>
      <w:r w:rsidRPr="00C4378C">
        <w:t xml:space="preserve"> 318–323</w:t>
      </w:r>
    </w:p>
    <w:p w14:paraId="07B30A37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Citation:</w:t>
      </w:r>
      <w:r w:rsidRPr="00C4378C">
        <w:t xml:space="preserve"> </w:t>
      </w:r>
      <w:proofErr w:type="spellStart"/>
      <w:r w:rsidRPr="00C4378C">
        <w:t>Oettl</w:t>
      </w:r>
      <w:proofErr w:type="spellEnd"/>
      <w:r w:rsidRPr="00C4378C">
        <w:t xml:space="preserve"> et al. (2023)</w:t>
      </w:r>
    </w:p>
    <w:p w14:paraId="7A9B88BD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Relevance:</w:t>
      </w:r>
      <w:r w:rsidRPr="00C4378C">
        <w:t xml:space="preserve"> Validates DT implementation cost structure (€650K–€1.7M traditional range)</w:t>
      </w:r>
    </w:p>
    <w:p w14:paraId="3BD9B3AC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Achievement:</w:t>
      </w:r>
      <w:r w:rsidRPr="00C4378C">
        <w:t xml:space="preserve"> R² = 0.91 prediction accuracy for cost estimation</w:t>
      </w:r>
    </w:p>
    <w:p w14:paraId="29CE8E73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Published peer-reviewed research</w:t>
      </w:r>
    </w:p>
    <w:p w14:paraId="743B97C2" w14:textId="77777777" w:rsidR="00C4378C" w:rsidRPr="00C4378C" w:rsidRDefault="00C4378C" w:rsidP="00C4378C">
      <w:pPr>
        <w:numPr>
          <w:ilvl w:val="0"/>
          <w:numId w:val="1"/>
        </w:numPr>
      </w:pPr>
      <w:r w:rsidRPr="00C4378C">
        <w:rPr>
          <w:b/>
          <w:bCs/>
        </w:rPr>
        <w:t>DOI/URL:</w:t>
      </w:r>
      <w:r w:rsidRPr="00C4378C">
        <w:t xml:space="preserve"> https://www.researchgate.net/publication/372467443_Cost_estimation_approach_of_a_digital_twin_implementation_in_industry</w:t>
      </w:r>
    </w:p>
    <w:p w14:paraId="2D39E058" w14:textId="77777777" w:rsidR="00C4378C" w:rsidRPr="00C4378C" w:rsidRDefault="00C4378C" w:rsidP="00C4378C">
      <w:r w:rsidRPr="00C4378C">
        <w:pict w14:anchorId="56EBA117">
          <v:rect id="_x0000_i1356" style="width:0;height:1.5pt" o:hralign="center" o:hrstd="t" o:hr="t" fillcolor="#a0a0a0" stroked="f"/>
        </w:pict>
      </w:r>
    </w:p>
    <w:p w14:paraId="206054F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2. Industry Perception of Digital Twins Survey</w:t>
      </w:r>
    </w:p>
    <w:p w14:paraId="2AA8DFD3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Title:</w:t>
      </w:r>
      <w:r w:rsidRPr="00C4378C">
        <w:t xml:space="preserve"> A Survey on the Industry's Perception of Digital Twins – A Follow-up to the Digital Twin Workshop at the DESIGN Conference 2022</w:t>
      </w:r>
    </w:p>
    <w:p w14:paraId="2B9F75CC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Authors:</w:t>
      </w:r>
      <w:r w:rsidRPr="00C4378C">
        <w:t xml:space="preserve"> Michel Fett, Julius Zwickler, Fabian Wilking, Stefan Goetz, Sebastian Schweigert-Recksiek, Ben Hicks, Oscar Nespoli, Kristina Wärmefjord, Sandro </w:t>
      </w:r>
      <w:proofErr w:type="spellStart"/>
      <w:r w:rsidRPr="00C4378C">
        <w:t>Wartzack</w:t>
      </w:r>
      <w:proofErr w:type="spellEnd"/>
      <w:r w:rsidRPr="00C4378C">
        <w:t>, Eckhard Kirchner</w:t>
      </w:r>
    </w:p>
    <w:p w14:paraId="1F76EC47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Lead Institution:</w:t>
      </w:r>
      <w:r w:rsidRPr="00C4378C">
        <w:t xml:space="preserve"> </w:t>
      </w:r>
      <w:proofErr w:type="spellStart"/>
      <w:r w:rsidRPr="00C4378C">
        <w:t>Technische</w:t>
      </w:r>
      <w:proofErr w:type="spellEnd"/>
      <w:r w:rsidRPr="00C4378C">
        <w:t xml:space="preserve"> Universität Darmstadt, Germany</w:t>
      </w:r>
    </w:p>
    <w:p w14:paraId="3053191D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Co-Authors:</w:t>
      </w:r>
      <w:r w:rsidRPr="00C4378C">
        <w:t xml:space="preserve"> Friedrich-Alexander-Universität Erlangen-Nürnberg (Germany), University of Bristol (UK), University of Waterloo (Canada), Chalmers University of Technology (Sweden)</w:t>
      </w:r>
      <w:proofErr w:type="gramStart"/>
      <w:r w:rsidRPr="00C4378C">
        <w:t>, :</w:t>
      </w:r>
      <w:proofErr w:type="spellStart"/>
      <w:r w:rsidRPr="00C4378C">
        <w:t>em</w:t>
      </w:r>
      <w:proofErr w:type="spellEnd"/>
      <w:proofErr w:type="gramEnd"/>
      <w:r w:rsidRPr="00C4378C">
        <w:t xml:space="preserve"> engineering methods AG (Germany)</w:t>
      </w:r>
    </w:p>
    <w:p w14:paraId="7EF745A6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Publication:</w:t>
      </w:r>
      <w:r w:rsidRPr="00C4378C">
        <w:t xml:space="preserve"> Proceedings of the Design Society (Cambridge University Press)</w:t>
      </w:r>
    </w:p>
    <w:p w14:paraId="6F37E285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Conference:</w:t>
      </w:r>
      <w:r w:rsidRPr="00C4378C">
        <w:t xml:space="preserve"> DESIGN Conference 2024</w:t>
      </w:r>
    </w:p>
    <w:p w14:paraId="4DF9F3D7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Year:</w:t>
      </w:r>
      <w:r w:rsidRPr="00C4378C">
        <w:t xml:space="preserve"> 2024</w:t>
      </w:r>
    </w:p>
    <w:p w14:paraId="090C4BC3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Publication Date:</w:t>
      </w:r>
      <w:r w:rsidRPr="00C4378C">
        <w:t xml:space="preserve"> May 16, 2024</w:t>
      </w:r>
    </w:p>
    <w:p w14:paraId="37C32459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lastRenderedPageBreak/>
        <w:t>Citation:</w:t>
      </w:r>
      <w:r w:rsidRPr="00C4378C">
        <w:t xml:space="preserve"> Fett et al. (2024)</w:t>
      </w:r>
    </w:p>
    <w:p w14:paraId="54564020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Relevance:</w:t>
      </w:r>
      <w:r w:rsidRPr="00C4378C">
        <w:t xml:space="preserve"> Validates adoption barriers (53% cite cost-benefit clarity, 47% cite implementation timeline)</w:t>
      </w:r>
    </w:p>
    <w:p w14:paraId="0BE6E4A5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Sample Size:</w:t>
      </w:r>
      <w:r w:rsidRPr="00C4378C">
        <w:t xml:space="preserve"> 200+ industry professionals</w:t>
      </w:r>
    </w:p>
    <w:p w14:paraId="33DE3953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Methodology:</w:t>
      </w:r>
      <w:r w:rsidRPr="00C4378C">
        <w:t xml:space="preserve"> Online survey via LinkedIn targeting DT-experienced professionals</w:t>
      </w:r>
    </w:p>
    <w:p w14:paraId="6F4A0582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Cambridge University Press peer-reviewed</w:t>
      </w:r>
    </w:p>
    <w:p w14:paraId="05C23CB3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URL:</w:t>
      </w:r>
      <w:r w:rsidRPr="00C4378C">
        <w:t xml:space="preserve"> https://www.cambridge.org/core/journals/proceedings-of-the-design-society/article/survey-on-the-industrys-perception-of-digital-twins-a-followup-to-the-digital-twin-workshop-at-the-design-conference-2022/97ADEB752C52584700D8CACB2EBE765E</w:t>
      </w:r>
    </w:p>
    <w:p w14:paraId="079F44DF" w14:textId="77777777" w:rsidR="00C4378C" w:rsidRPr="00C4378C" w:rsidRDefault="00C4378C" w:rsidP="00C4378C">
      <w:pPr>
        <w:numPr>
          <w:ilvl w:val="0"/>
          <w:numId w:val="2"/>
        </w:numPr>
      </w:pPr>
      <w:r w:rsidRPr="00C4378C">
        <w:rPr>
          <w:b/>
          <w:bCs/>
        </w:rPr>
        <w:t>DOI:</w:t>
      </w:r>
      <w:r w:rsidRPr="00C4378C">
        <w:t xml:space="preserve"> 10.1017/pds.2024.206</w:t>
      </w:r>
    </w:p>
    <w:p w14:paraId="0421C814" w14:textId="77777777" w:rsidR="00C4378C" w:rsidRPr="00C4378C" w:rsidRDefault="00C4378C" w:rsidP="00C4378C">
      <w:r w:rsidRPr="00C4378C">
        <w:pict w14:anchorId="288FD1E3">
          <v:rect id="_x0000_i1357" style="width:0;height:1.5pt" o:hralign="center" o:hrstd="t" o:hr="t" fillcolor="#a0a0a0" stroked="f"/>
        </w:pict>
      </w:r>
    </w:p>
    <w:p w14:paraId="1F054910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3. AI Decision Models &amp; Cost Modelling</w:t>
      </w:r>
    </w:p>
    <w:p w14:paraId="28D09B38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Title:</w:t>
      </w:r>
      <w:r w:rsidRPr="00C4378C">
        <w:t xml:space="preserve"> Digital Twins and AI Decision Models: Advancing Cost Modelling in Off-Site Construction</w:t>
      </w:r>
    </w:p>
    <w:p w14:paraId="65DF73DB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Author:</w:t>
      </w:r>
      <w:r w:rsidRPr="00C4378C">
        <w:t xml:space="preserve"> Joas </w:t>
      </w:r>
      <w:proofErr w:type="spellStart"/>
      <w:r w:rsidRPr="00C4378C">
        <w:t>Serugga</w:t>
      </w:r>
      <w:proofErr w:type="spellEnd"/>
      <w:r w:rsidRPr="00C4378C">
        <w:t xml:space="preserve"> (with Nathan Johns collaborators)</w:t>
      </w:r>
    </w:p>
    <w:p w14:paraId="486C8175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Institution:</w:t>
      </w:r>
      <w:r w:rsidRPr="00C4378C">
        <w:t xml:space="preserve"> Department for Engineering and Built Environment, Birmingham City University, UK</w:t>
      </w:r>
    </w:p>
    <w:p w14:paraId="05AF4ABC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Publication:</w:t>
      </w:r>
      <w:r w:rsidRPr="00C4378C">
        <w:t xml:space="preserve"> Engineering (MDPI)</w:t>
      </w:r>
    </w:p>
    <w:p w14:paraId="30D2D0FC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Volume:</w:t>
      </w:r>
      <w:r w:rsidRPr="00C4378C">
        <w:t xml:space="preserve"> 6, Issue 2, Article 22</w:t>
      </w:r>
    </w:p>
    <w:p w14:paraId="22A8205A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26EDD724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Publication Date:</w:t>
      </w:r>
      <w:r w:rsidRPr="00C4378C">
        <w:t xml:space="preserve"> January 22, 2025</w:t>
      </w:r>
    </w:p>
    <w:p w14:paraId="0D634DA2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Special Issue:</w:t>
      </w:r>
      <w:r w:rsidRPr="00C4378C">
        <w:t xml:space="preserve"> Artificial Intelligence for Engineering Applications</w:t>
      </w:r>
    </w:p>
    <w:p w14:paraId="35A5F341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Citation:</w:t>
      </w:r>
      <w:r w:rsidRPr="00C4378C">
        <w:t xml:space="preserve"> </w:t>
      </w:r>
      <w:proofErr w:type="spellStart"/>
      <w:r w:rsidRPr="00C4378C">
        <w:t>Serugga</w:t>
      </w:r>
      <w:proofErr w:type="spellEnd"/>
      <w:r w:rsidRPr="00C4378C">
        <w:t xml:space="preserve"> (2025)</w:t>
      </w:r>
    </w:p>
    <w:p w14:paraId="3A71CF51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Relevance:</w:t>
      </w:r>
      <w:r w:rsidRPr="00C4378C">
        <w:t xml:space="preserve"> Validates physics-informed AI cost reduction framework (8–15% savings potential)</w:t>
      </w:r>
    </w:p>
    <w:p w14:paraId="3B2B33F0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MDPI peer-reviewed open-access journal</w:t>
      </w:r>
    </w:p>
    <w:p w14:paraId="03744C0B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DOI:</w:t>
      </w:r>
      <w:r w:rsidRPr="00C4378C">
        <w:t xml:space="preserve"> 10.3390/eng6020022</w:t>
      </w:r>
    </w:p>
    <w:p w14:paraId="1F95EAE9" w14:textId="77777777" w:rsidR="00C4378C" w:rsidRPr="00C4378C" w:rsidRDefault="00C4378C" w:rsidP="00C4378C">
      <w:pPr>
        <w:numPr>
          <w:ilvl w:val="0"/>
          <w:numId w:val="3"/>
        </w:numPr>
      </w:pPr>
      <w:r w:rsidRPr="00C4378C">
        <w:rPr>
          <w:b/>
          <w:bCs/>
        </w:rPr>
        <w:t>URL:</w:t>
      </w:r>
      <w:r w:rsidRPr="00C4378C">
        <w:t xml:space="preserve"> https://www.mdpi.com/2673-4117/6/2/22</w:t>
      </w:r>
    </w:p>
    <w:p w14:paraId="5561A6DD" w14:textId="77777777" w:rsidR="00C4378C" w:rsidRPr="00C4378C" w:rsidRDefault="00C4378C" w:rsidP="00C4378C">
      <w:r w:rsidRPr="00C4378C">
        <w:pict w14:anchorId="3073C5D6">
          <v:rect id="_x0000_i1358" style="width:0;height:1.5pt" o:hralign="center" o:hrstd="t" o:hr="t" fillcolor="#a0a0a0" stroked="f"/>
        </w:pict>
      </w:r>
    </w:p>
    <w:p w14:paraId="1E4B4B4C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4. Digital Twin Applications in Energy Efficiency (Systematic Review)</w:t>
      </w:r>
    </w:p>
    <w:p w14:paraId="49946260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Title:</w:t>
      </w:r>
      <w:r w:rsidRPr="00C4378C">
        <w:t xml:space="preserve"> Analysis of Digital Twin Applications in Energy Efficiency: A Systematic Review</w:t>
      </w:r>
    </w:p>
    <w:p w14:paraId="5C8EC674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Publication:</w:t>
      </w:r>
      <w:r w:rsidRPr="00C4378C">
        <w:t xml:space="preserve"> Sustainability (MDPI)</w:t>
      </w:r>
    </w:p>
    <w:p w14:paraId="6C603837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42597B49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Publication Date:</w:t>
      </w:r>
      <w:r w:rsidRPr="00C4378C">
        <w:t xml:space="preserve"> April 15, 2025</w:t>
      </w:r>
    </w:p>
    <w:p w14:paraId="7DDB692C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Volume:</w:t>
      </w:r>
      <w:r w:rsidRPr="00C4378C">
        <w:t xml:space="preserve"> 17, Issue 8, Article 3560</w:t>
      </w:r>
    </w:p>
    <w:p w14:paraId="655EAC07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Methodology:</w:t>
      </w:r>
      <w:r w:rsidRPr="00C4378C">
        <w:t xml:space="preserve"> PRISMA 2020 guidelines; 50 studies </w:t>
      </w:r>
      <w:proofErr w:type="spellStart"/>
      <w:r w:rsidRPr="00C4378C">
        <w:t>analyzed</w:t>
      </w:r>
      <w:proofErr w:type="spellEnd"/>
    </w:p>
    <w:p w14:paraId="7BFA69DF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Key Finding:</w:t>
      </w:r>
      <w:r w:rsidRPr="00C4378C">
        <w:t xml:space="preserve"> DT implementation leads to energy savings up to 30%, reduce operational costs, improve predictive maintenance</w:t>
      </w:r>
    </w:p>
    <w:p w14:paraId="50BC8E57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MDPI peer-reviewed</w:t>
      </w:r>
    </w:p>
    <w:p w14:paraId="6CAD8308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DOI:</w:t>
      </w:r>
      <w:r w:rsidRPr="00C4378C">
        <w:t xml:space="preserve"> 10.3390/su17083560</w:t>
      </w:r>
    </w:p>
    <w:p w14:paraId="5788CB88" w14:textId="77777777" w:rsidR="00C4378C" w:rsidRPr="00C4378C" w:rsidRDefault="00C4378C" w:rsidP="00C4378C">
      <w:pPr>
        <w:numPr>
          <w:ilvl w:val="0"/>
          <w:numId w:val="4"/>
        </w:numPr>
      </w:pPr>
      <w:r w:rsidRPr="00C4378C">
        <w:rPr>
          <w:b/>
          <w:bCs/>
        </w:rPr>
        <w:t>URL:</w:t>
      </w:r>
      <w:r w:rsidRPr="00C4378C">
        <w:t xml:space="preserve"> https://www.mdpi.com/2071-1050/17/8/3560</w:t>
      </w:r>
    </w:p>
    <w:p w14:paraId="35F5038A" w14:textId="77777777" w:rsidR="00C4378C" w:rsidRPr="00C4378C" w:rsidRDefault="00C4378C" w:rsidP="00C4378C">
      <w:r w:rsidRPr="00C4378C">
        <w:pict w14:anchorId="64796A72">
          <v:rect id="_x0000_i1359" style="width:0;height:1.5pt" o:hralign="center" o:hrstd="t" o:hr="t" fillcolor="#a0a0a0" stroked="f"/>
        </w:pict>
      </w:r>
    </w:p>
    <w:p w14:paraId="1395848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5. Digital Twin in Renewable Energy Systems (Comprehensive Review)</w:t>
      </w:r>
    </w:p>
    <w:p w14:paraId="6A09D5C7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Title:</w:t>
      </w:r>
      <w:r w:rsidRPr="00C4378C">
        <w:t xml:space="preserve"> Digital Twins in Renewable Energy Systems: A Comprehensive Review of Concepts, Applications, and Future Directions</w:t>
      </w:r>
    </w:p>
    <w:p w14:paraId="165B2FFA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Publication:</w:t>
      </w:r>
      <w:r w:rsidRPr="00C4378C">
        <w:t xml:space="preserve"> ScienceDirect</w:t>
      </w:r>
    </w:p>
    <w:p w14:paraId="434C46E3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60484DBA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Publication Date:</w:t>
      </w:r>
      <w:r w:rsidRPr="00C4378C">
        <w:t xml:space="preserve"> August 5, 2025</w:t>
      </w:r>
    </w:p>
    <w:p w14:paraId="50DABB8D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Methodology:</w:t>
      </w:r>
      <w:r w:rsidRPr="00C4378C">
        <w:t xml:space="preserve"> PRISMA-based approach; 150 papers reviewed (2014–2024)</w:t>
      </w:r>
    </w:p>
    <w:p w14:paraId="7259E809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Scope:</w:t>
      </w:r>
      <w:r w:rsidRPr="00C4378C">
        <w:t xml:space="preserve"> Solar, wind, hydro, and hybrid renewable systems</w:t>
      </w:r>
    </w:p>
    <w:p w14:paraId="7E279CF9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Peer-reviewed academic</w:t>
      </w:r>
    </w:p>
    <w:p w14:paraId="50BDF876" w14:textId="77777777" w:rsidR="00C4378C" w:rsidRPr="00C4378C" w:rsidRDefault="00C4378C" w:rsidP="00C4378C">
      <w:pPr>
        <w:numPr>
          <w:ilvl w:val="0"/>
          <w:numId w:val="5"/>
        </w:numPr>
      </w:pPr>
      <w:r w:rsidRPr="00C4378C">
        <w:rPr>
          <w:b/>
          <w:bCs/>
        </w:rPr>
        <w:t>URL:</w:t>
      </w:r>
      <w:r w:rsidRPr="00C4378C">
        <w:t xml:space="preserve"> https://www.sciencedirect.com/science/article/pii/S2211467X25001774</w:t>
      </w:r>
    </w:p>
    <w:p w14:paraId="22F1B863" w14:textId="77777777" w:rsidR="00C4378C" w:rsidRPr="00C4378C" w:rsidRDefault="00C4378C" w:rsidP="00C4378C">
      <w:r w:rsidRPr="00C4378C">
        <w:pict w14:anchorId="20F5911A">
          <v:rect id="_x0000_i1360" style="width:0;height:1.5pt" o:hralign="center" o:hrstd="t" o:hr="t" fillcolor="#a0a0a0" stroked="f"/>
        </w:pict>
      </w:r>
    </w:p>
    <w:p w14:paraId="2E3B688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6. Digital Twin </w:t>
      </w:r>
      <w:proofErr w:type="spellStart"/>
      <w:r w:rsidRPr="00C4378C">
        <w:rPr>
          <w:b/>
          <w:bCs/>
        </w:rPr>
        <w:t>Modeling</w:t>
      </w:r>
      <w:proofErr w:type="spellEnd"/>
      <w:r w:rsidRPr="00C4378C">
        <w:rPr>
          <w:b/>
          <w:bCs/>
        </w:rPr>
        <w:t xml:space="preserve"> for District Heating Networks</w:t>
      </w:r>
    </w:p>
    <w:p w14:paraId="38271170" w14:textId="77777777" w:rsidR="00C4378C" w:rsidRPr="00C4378C" w:rsidRDefault="00C4378C" w:rsidP="00C4378C">
      <w:pPr>
        <w:numPr>
          <w:ilvl w:val="0"/>
          <w:numId w:val="6"/>
        </w:numPr>
      </w:pPr>
      <w:r w:rsidRPr="00C4378C">
        <w:rPr>
          <w:b/>
          <w:bCs/>
        </w:rPr>
        <w:t>Title:</w:t>
      </w:r>
      <w:r w:rsidRPr="00C4378C">
        <w:t xml:space="preserve"> Digital Twin </w:t>
      </w:r>
      <w:proofErr w:type="spellStart"/>
      <w:r w:rsidRPr="00C4378C">
        <w:t>Modeling</w:t>
      </w:r>
      <w:proofErr w:type="spellEnd"/>
      <w:r w:rsidRPr="00C4378C">
        <w:t xml:space="preserve"> for District Heating Network Based on Hydraulic Resistance Identification and Heat Load Prediction</w:t>
      </w:r>
    </w:p>
    <w:p w14:paraId="4DD4C735" w14:textId="77777777" w:rsidR="00C4378C" w:rsidRPr="00C4378C" w:rsidRDefault="00C4378C" w:rsidP="00C4378C">
      <w:pPr>
        <w:numPr>
          <w:ilvl w:val="0"/>
          <w:numId w:val="6"/>
        </w:numPr>
      </w:pPr>
      <w:r w:rsidRPr="00C4378C">
        <w:rPr>
          <w:b/>
          <w:bCs/>
        </w:rPr>
        <w:t>Publication:</w:t>
      </w:r>
      <w:r w:rsidRPr="00C4378C">
        <w:t xml:space="preserve"> ScienceDirect (Applied Energy context)</w:t>
      </w:r>
    </w:p>
    <w:p w14:paraId="76EB2E11" w14:textId="77777777" w:rsidR="00C4378C" w:rsidRPr="00C4378C" w:rsidRDefault="00C4378C" w:rsidP="00C4378C">
      <w:pPr>
        <w:numPr>
          <w:ilvl w:val="0"/>
          <w:numId w:val="6"/>
        </w:numPr>
      </w:pPr>
      <w:r w:rsidRPr="00C4378C">
        <w:rPr>
          <w:b/>
          <w:bCs/>
        </w:rPr>
        <w:t>Year:</w:t>
      </w:r>
      <w:r w:rsidRPr="00C4378C">
        <w:t xml:space="preserve"> 2023–2024</w:t>
      </w:r>
    </w:p>
    <w:p w14:paraId="37533F02" w14:textId="77777777" w:rsidR="00C4378C" w:rsidRPr="00C4378C" w:rsidRDefault="00C4378C" w:rsidP="00C4378C">
      <w:pPr>
        <w:numPr>
          <w:ilvl w:val="0"/>
          <w:numId w:val="6"/>
        </w:numPr>
      </w:pPr>
      <w:r w:rsidRPr="00C4378C">
        <w:rPr>
          <w:b/>
          <w:bCs/>
        </w:rPr>
        <w:t>Key Finding:</w:t>
      </w:r>
      <w:r w:rsidRPr="00C4378C">
        <w:t xml:space="preserve"> Operation cost reduced by 6% through DT optimization of low-grade waste heat recovery</w:t>
      </w:r>
    </w:p>
    <w:p w14:paraId="0FA4FAE2" w14:textId="77777777" w:rsidR="00C4378C" w:rsidRPr="00C4378C" w:rsidRDefault="00C4378C" w:rsidP="00C4378C">
      <w:pPr>
        <w:numPr>
          <w:ilvl w:val="0"/>
          <w:numId w:val="6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</w:t>
      </w:r>
    </w:p>
    <w:p w14:paraId="47396AB2" w14:textId="77777777" w:rsidR="00C4378C" w:rsidRPr="00C4378C" w:rsidRDefault="00C4378C" w:rsidP="00C4378C">
      <w:pPr>
        <w:numPr>
          <w:ilvl w:val="0"/>
          <w:numId w:val="6"/>
        </w:numPr>
      </w:pPr>
      <w:r w:rsidRPr="00C4378C">
        <w:rPr>
          <w:b/>
          <w:bCs/>
        </w:rPr>
        <w:t>URL:</w:t>
      </w:r>
      <w:r w:rsidRPr="00C4378C">
        <w:t xml:space="preserve"> https://www.sciencedirect.com/science/article/abs/pii/S0360544223031201</w:t>
      </w:r>
    </w:p>
    <w:p w14:paraId="00BF0A28" w14:textId="77777777" w:rsidR="00C4378C" w:rsidRPr="00C4378C" w:rsidRDefault="00C4378C" w:rsidP="00C4378C">
      <w:r w:rsidRPr="00C4378C">
        <w:pict w14:anchorId="07CC4553">
          <v:rect id="_x0000_i1361" style="width:0;height:1.5pt" o:hralign="center" o:hrstd="t" o:hr="t" fillcolor="#a0a0a0" stroked="f"/>
        </w:pict>
      </w:r>
    </w:p>
    <w:p w14:paraId="3BF54BB1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7. Digital Twin Technology for Renewable Energy &amp; Smart Grids</w:t>
      </w:r>
    </w:p>
    <w:p w14:paraId="4C6590C1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Title:</w:t>
      </w:r>
      <w:r w:rsidRPr="00C4378C">
        <w:t xml:space="preserve"> Digital Twin Technology for Renewable Energy, Smart Grids, Energy Storage and Vehicle-to-Grid Integration</w:t>
      </w:r>
    </w:p>
    <w:p w14:paraId="6F6F1E0B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Authors:</w:t>
      </w:r>
      <w:r w:rsidRPr="00C4378C">
        <w:t xml:space="preserve"> Al-</w:t>
      </w:r>
      <w:proofErr w:type="spellStart"/>
      <w:r w:rsidRPr="00C4378C">
        <w:t>Shetwi</w:t>
      </w:r>
      <w:proofErr w:type="spellEnd"/>
      <w:r w:rsidRPr="00C4378C">
        <w:t xml:space="preserve"> et al.</w:t>
      </w:r>
    </w:p>
    <w:p w14:paraId="14E07559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Publication:</w:t>
      </w:r>
      <w:r w:rsidRPr="00C4378C">
        <w:t xml:space="preserve"> IET Smart Grid (Wiley Online Library)</w:t>
      </w:r>
    </w:p>
    <w:p w14:paraId="020299CC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38D2DF02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Publication Date:</w:t>
      </w:r>
      <w:r w:rsidRPr="00C4378C">
        <w:t xml:space="preserve"> July 15, 2025</w:t>
      </w:r>
    </w:p>
    <w:p w14:paraId="0CC2168A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Key Finding:</w:t>
      </w:r>
      <w:r w:rsidRPr="00C4378C">
        <w:t xml:space="preserve"> Organizations implementing DT achieved 19% average cost reduction and 22% annual ROI (survey of 660 corporate executives)</w:t>
      </w:r>
    </w:p>
    <w:p w14:paraId="0CE76934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Wiley peer-reviewed journal</w:t>
      </w:r>
    </w:p>
    <w:p w14:paraId="24BBA4CB" w14:textId="77777777" w:rsidR="00C4378C" w:rsidRPr="00C4378C" w:rsidRDefault="00C4378C" w:rsidP="00C4378C">
      <w:pPr>
        <w:numPr>
          <w:ilvl w:val="0"/>
          <w:numId w:val="7"/>
        </w:numPr>
      </w:pPr>
      <w:r w:rsidRPr="00C4378C">
        <w:rPr>
          <w:b/>
          <w:bCs/>
        </w:rPr>
        <w:t>URL:</w:t>
      </w:r>
      <w:r w:rsidRPr="00C4378C">
        <w:t xml:space="preserve"> https://ietresearch.onlinelibrary.wiley.com/doi/10.1049/stg2.70026</w:t>
      </w:r>
    </w:p>
    <w:p w14:paraId="4DADBC5D" w14:textId="77777777" w:rsidR="00C4378C" w:rsidRPr="00C4378C" w:rsidRDefault="00C4378C" w:rsidP="00C4378C">
      <w:r w:rsidRPr="00C4378C">
        <w:pict w14:anchorId="428C4171">
          <v:rect id="_x0000_i1362" style="width:0;height:1.5pt" o:hralign="center" o:hrstd="t" o:hr="t" fillcolor="#a0a0a0" stroked="f"/>
        </w:pict>
      </w:r>
    </w:p>
    <w:p w14:paraId="1D20139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8. Pathology Laboratory Digital Twin Manifesto</w:t>
      </w:r>
    </w:p>
    <w:p w14:paraId="729CD049" w14:textId="77777777" w:rsidR="00C4378C" w:rsidRPr="00C4378C" w:rsidRDefault="00C4378C" w:rsidP="00C4378C">
      <w:pPr>
        <w:numPr>
          <w:ilvl w:val="0"/>
          <w:numId w:val="8"/>
        </w:numPr>
      </w:pPr>
      <w:r w:rsidRPr="00C4378C">
        <w:rPr>
          <w:b/>
          <w:bCs/>
        </w:rPr>
        <w:t>Title:</w:t>
      </w:r>
      <w:r w:rsidRPr="00C4378C">
        <w:t xml:space="preserve"> Digital Twin Manifesto for the Pathology Laboratory</w:t>
      </w:r>
    </w:p>
    <w:p w14:paraId="04EF7C74" w14:textId="77777777" w:rsidR="00C4378C" w:rsidRPr="00C4378C" w:rsidRDefault="00C4378C" w:rsidP="00C4378C">
      <w:pPr>
        <w:numPr>
          <w:ilvl w:val="0"/>
          <w:numId w:val="8"/>
        </w:numPr>
      </w:pPr>
      <w:r w:rsidRPr="00C4378C">
        <w:rPr>
          <w:b/>
          <w:bCs/>
        </w:rPr>
        <w:t>Publication:</w:t>
      </w:r>
      <w:r w:rsidRPr="00C4378C">
        <w:t xml:space="preserve"> NCBI/NIH (PMC12273362)</w:t>
      </w:r>
    </w:p>
    <w:p w14:paraId="72863266" w14:textId="77777777" w:rsidR="00C4378C" w:rsidRPr="00C4378C" w:rsidRDefault="00C4378C" w:rsidP="00C4378C">
      <w:pPr>
        <w:numPr>
          <w:ilvl w:val="0"/>
          <w:numId w:val="8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21485F1A" w14:textId="77777777" w:rsidR="00C4378C" w:rsidRPr="00C4378C" w:rsidRDefault="00C4378C" w:rsidP="00C4378C">
      <w:pPr>
        <w:numPr>
          <w:ilvl w:val="0"/>
          <w:numId w:val="8"/>
        </w:numPr>
      </w:pPr>
      <w:r w:rsidRPr="00C4378C">
        <w:rPr>
          <w:b/>
          <w:bCs/>
        </w:rPr>
        <w:t>Key Finding:</w:t>
      </w:r>
      <w:r w:rsidRPr="00C4378C">
        <w:t xml:space="preserve"> Medium-sized laboratory DT setup costs USD 100K–200K with 12–</w:t>
      </w:r>
      <w:proofErr w:type="gramStart"/>
      <w:r w:rsidRPr="00C4378C">
        <w:t>24 month</w:t>
      </w:r>
      <w:proofErr w:type="gramEnd"/>
      <w:r w:rsidRPr="00C4378C">
        <w:t xml:space="preserve"> rollout</w:t>
      </w:r>
    </w:p>
    <w:p w14:paraId="70753F96" w14:textId="77777777" w:rsidR="00C4378C" w:rsidRPr="00C4378C" w:rsidRDefault="00C4378C" w:rsidP="00C4378C">
      <w:pPr>
        <w:numPr>
          <w:ilvl w:val="0"/>
          <w:numId w:val="8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NIH peer-reviewed</w:t>
      </w:r>
    </w:p>
    <w:p w14:paraId="5D1540D8" w14:textId="77777777" w:rsidR="00C4378C" w:rsidRPr="00C4378C" w:rsidRDefault="00C4378C" w:rsidP="00C4378C">
      <w:pPr>
        <w:numPr>
          <w:ilvl w:val="0"/>
          <w:numId w:val="8"/>
        </w:numPr>
      </w:pPr>
      <w:r w:rsidRPr="00C4378C">
        <w:rPr>
          <w:b/>
          <w:bCs/>
        </w:rPr>
        <w:t>URL:</w:t>
      </w:r>
      <w:r w:rsidRPr="00C4378C">
        <w:t xml:space="preserve"> https://www.ncbi.nlm.nih.gov/pmc/articles/PMC12273362/</w:t>
      </w:r>
    </w:p>
    <w:p w14:paraId="13659947" w14:textId="77777777" w:rsidR="00C4378C" w:rsidRPr="00C4378C" w:rsidRDefault="00C4378C" w:rsidP="00C4378C">
      <w:r w:rsidRPr="00C4378C">
        <w:pict w14:anchorId="19B7600C">
          <v:rect id="_x0000_i1363" style="width:0;height:1.5pt" o:hralign="center" o:hrstd="t" o:hr="t" fillcolor="#a0a0a0" stroked="f"/>
        </w:pict>
      </w:r>
    </w:p>
    <w:p w14:paraId="3BB6077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B: CONSULTING &amp; STRATEGY RESEARCH</w:t>
      </w:r>
    </w:p>
    <w:p w14:paraId="514955C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McKinsey &amp; Company Reports &amp; Articles</w:t>
      </w:r>
    </w:p>
    <w:p w14:paraId="056D265D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B1: Spend Digital Twins for Procurement</w:t>
      </w:r>
    </w:p>
    <w:p w14:paraId="47657A8D" w14:textId="77777777" w:rsidR="00C4378C" w:rsidRPr="00C4378C" w:rsidRDefault="00C4378C" w:rsidP="00C4378C">
      <w:pPr>
        <w:numPr>
          <w:ilvl w:val="0"/>
          <w:numId w:val="9"/>
        </w:numPr>
      </w:pPr>
      <w:r w:rsidRPr="00C4378C">
        <w:rPr>
          <w:b/>
          <w:bCs/>
        </w:rPr>
        <w:t>Title:</w:t>
      </w:r>
      <w:r w:rsidRPr="00C4378C">
        <w:t xml:space="preserve"> Improve Your Buying Power with a Digital Twin (Spend Digital Twin)</w:t>
      </w:r>
    </w:p>
    <w:p w14:paraId="1B1B58FA" w14:textId="77777777" w:rsidR="00C4378C" w:rsidRPr="00C4378C" w:rsidRDefault="00C4378C" w:rsidP="00C4378C">
      <w:pPr>
        <w:numPr>
          <w:ilvl w:val="0"/>
          <w:numId w:val="9"/>
        </w:numPr>
      </w:pPr>
      <w:r w:rsidRPr="00C4378C">
        <w:rPr>
          <w:b/>
          <w:bCs/>
        </w:rPr>
        <w:t>Publisher:</w:t>
      </w:r>
      <w:r w:rsidRPr="00C4378C">
        <w:t xml:space="preserve"> McKinsey &amp; Company</w:t>
      </w:r>
    </w:p>
    <w:p w14:paraId="03313BED" w14:textId="77777777" w:rsidR="00C4378C" w:rsidRPr="00C4378C" w:rsidRDefault="00C4378C" w:rsidP="00C4378C">
      <w:pPr>
        <w:numPr>
          <w:ilvl w:val="0"/>
          <w:numId w:val="9"/>
        </w:numPr>
      </w:pPr>
      <w:r w:rsidRPr="00C4378C">
        <w:rPr>
          <w:b/>
          <w:bCs/>
        </w:rPr>
        <w:t>Year:</w:t>
      </w:r>
      <w:r w:rsidRPr="00C4378C">
        <w:t xml:space="preserve"> 2024 (Updated April 2025)</w:t>
      </w:r>
    </w:p>
    <w:p w14:paraId="12D4A30E" w14:textId="77777777" w:rsidR="00C4378C" w:rsidRPr="00C4378C" w:rsidRDefault="00C4378C" w:rsidP="00C4378C">
      <w:pPr>
        <w:numPr>
          <w:ilvl w:val="0"/>
          <w:numId w:val="9"/>
        </w:numPr>
      </w:pPr>
      <w:r w:rsidRPr="00C4378C">
        <w:rPr>
          <w:b/>
          <w:bCs/>
        </w:rPr>
        <w:t>Key Finding:</w:t>
      </w:r>
      <w:r w:rsidRPr="00C4378C">
        <w:t xml:space="preserve"> Data integration typically accounts for 40–60% of total DT implementation costs</w:t>
      </w:r>
    </w:p>
    <w:p w14:paraId="02800D29" w14:textId="77777777" w:rsidR="00C4378C" w:rsidRPr="00C4378C" w:rsidRDefault="00C4378C" w:rsidP="00C4378C">
      <w:pPr>
        <w:numPr>
          <w:ilvl w:val="0"/>
          <w:numId w:val="9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McKinsey official</w:t>
      </w:r>
    </w:p>
    <w:p w14:paraId="05858370" w14:textId="77777777" w:rsidR="00C4378C" w:rsidRPr="00C4378C" w:rsidRDefault="00C4378C" w:rsidP="00C4378C">
      <w:pPr>
        <w:numPr>
          <w:ilvl w:val="0"/>
          <w:numId w:val="9"/>
        </w:numPr>
      </w:pPr>
      <w:r w:rsidRPr="00C4378C">
        <w:rPr>
          <w:b/>
          <w:bCs/>
        </w:rPr>
        <w:t>URL:</w:t>
      </w:r>
      <w:r w:rsidRPr="00C4378C">
        <w:t xml:space="preserve"> https://www.mckinsey.com/capabilities/operations/our-insights/spend-digital-twin-a-tool-for-volatility</w:t>
      </w:r>
    </w:p>
    <w:p w14:paraId="6E10133D" w14:textId="77777777" w:rsidR="00C4378C" w:rsidRPr="00C4378C" w:rsidRDefault="00C4378C" w:rsidP="00C4378C">
      <w:r w:rsidRPr="00C4378C">
        <w:pict w14:anchorId="2AEC7797">
          <v:rect id="_x0000_i1364" style="width:0;height:1.5pt" o:hralign="center" o:hrstd="t" o:hr="t" fillcolor="#a0a0a0" stroked="f"/>
        </w:pict>
      </w:r>
    </w:p>
    <w:p w14:paraId="79BEFACA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B2: Digital Twins Boosting ROI of Government Infrastructure</w:t>
      </w:r>
    </w:p>
    <w:p w14:paraId="2EA8212D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Title:</w:t>
      </w:r>
      <w:r w:rsidRPr="00C4378C">
        <w:t xml:space="preserve"> Digital Twins: Boosting ROI of Government Infrastructure Investments</w:t>
      </w:r>
    </w:p>
    <w:p w14:paraId="030D96B0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Publisher:</w:t>
      </w:r>
      <w:r w:rsidRPr="00C4378C">
        <w:t xml:space="preserve"> McKinsey &amp; Company</w:t>
      </w:r>
    </w:p>
    <w:p w14:paraId="3B5AA186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1EF36561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Publication Date:</w:t>
      </w:r>
      <w:r w:rsidRPr="00C4378C">
        <w:t xml:space="preserve"> July 3, 2025</w:t>
      </w:r>
    </w:p>
    <w:p w14:paraId="7A850098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Key Finding:</w:t>
      </w:r>
      <w:r w:rsidRPr="00C4378C">
        <w:t xml:space="preserve"> Digital twins improve capital efficiency, accessibility, and operational performance by 20–30%</w:t>
      </w:r>
    </w:p>
    <w:p w14:paraId="5B74B690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McKinsey official</w:t>
      </w:r>
    </w:p>
    <w:p w14:paraId="278C8928" w14:textId="77777777" w:rsidR="00C4378C" w:rsidRPr="00C4378C" w:rsidRDefault="00C4378C" w:rsidP="00C4378C">
      <w:pPr>
        <w:numPr>
          <w:ilvl w:val="0"/>
          <w:numId w:val="10"/>
        </w:numPr>
      </w:pPr>
      <w:r w:rsidRPr="00C4378C">
        <w:rPr>
          <w:b/>
          <w:bCs/>
        </w:rPr>
        <w:t>URL:</w:t>
      </w:r>
      <w:r w:rsidRPr="00C4378C">
        <w:t xml:space="preserve"> https://www.mckinsey.com/industries/public-sector/our-insights/digital-twins-boosting-roi-of-government-infrastructure-investments</w:t>
      </w:r>
    </w:p>
    <w:p w14:paraId="55768B03" w14:textId="77777777" w:rsidR="00C4378C" w:rsidRPr="00C4378C" w:rsidRDefault="00C4378C" w:rsidP="00C4378C">
      <w:r w:rsidRPr="00C4378C">
        <w:pict w14:anchorId="4CB49D6B">
          <v:rect id="_x0000_i1365" style="width:0;height:1.5pt" o:hralign="center" o:hrstd="t" o:hr="t" fillcolor="#a0a0a0" stroked="f"/>
        </w:pict>
      </w:r>
    </w:p>
    <w:p w14:paraId="3FBFD6DE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B3: What is Digital Twin Technology? (McKinsey Explainer)</w:t>
      </w:r>
    </w:p>
    <w:p w14:paraId="3DA2E840" w14:textId="77777777" w:rsidR="00C4378C" w:rsidRPr="00C4378C" w:rsidRDefault="00C4378C" w:rsidP="00C4378C">
      <w:pPr>
        <w:numPr>
          <w:ilvl w:val="0"/>
          <w:numId w:val="11"/>
        </w:numPr>
      </w:pPr>
      <w:r w:rsidRPr="00C4378C">
        <w:rPr>
          <w:b/>
          <w:bCs/>
        </w:rPr>
        <w:t>Title:</w:t>
      </w:r>
      <w:r w:rsidRPr="00C4378C">
        <w:t xml:space="preserve"> What is Digital-Twin Technology?</w:t>
      </w:r>
    </w:p>
    <w:p w14:paraId="2DB4C4C7" w14:textId="77777777" w:rsidR="00C4378C" w:rsidRPr="00C4378C" w:rsidRDefault="00C4378C" w:rsidP="00C4378C">
      <w:pPr>
        <w:numPr>
          <w:ilvl w:val="0"/>
          <w:numId w:val="11"/>
        </w:numPr>
      </w:pPr>
      <w:r w:rsidRPr="00C4378C">
        <w:rPr>
          <w:b/>
          <w:bCs/>
        </w:rPr>
        <w:t>Publisher:</w:t>
      </w:r>
      <w:r w:rsidRPr="00C4378C">
        <w:t xml:space="preserve"> McKinsey &amp; Company</w:t>
      </w:r>
    </w:p>
    <w:p w14:paraId="0AEDE4DB" w14:textId="77777777" w:rsidR="00C4378C" w:rsidRPr="00C4378C" w:rsidRDefault="00C4378C" w:rsidP="00C4378C">
      <w:pPr>
        <w:numPr>
          <w:ilvl w:val="0"/>
          <w:numId w:val="11"/>
        </w:numPr>
      </w:pPr>
      <w:r w:rsidRPr="00C4378C">
        <w:rPr>
          <w:b/>
          <w:bCs/>
        </w:rPr>
        <w:t>Year:</w:t>
      </w:r>
      <w:r w:rsidRPr="00C4378C">
        <w:t xml:space="preserve"> 2023 (Updated August 2024)</w:t>
      </w:r>
    </w:p>
    <w:p w14:paraId="637161E0" w14:textId="77777777" w:rsidR="00C4378C" w:rsidRPr="00C4378C" w:rsidRDefault="00C4378C" w:rsidP="00C4378C">
      <w:pPr>
        <w:numPr>
          <w:ilvl w:val="0"/>
          <w:numId w:val="11"/>
        </w:numPr>
      </w:pPr>
      <w:r w:rsidRPr="00C4378C">
        <w:rPr>
          <w:b/>
          <w:bCs/>
        </w:rPr>
        <w:t>Key Finding:</w:t>
      </w:r>
      <w:r w:rsidRPr="00C4378C">
        <w:t xml:space="preserve"> 75% of companies have adopted digital twin technologies at medium+ complexity levels</w:t>
      </w:r>
    </w:p>
    <w:p w14:paraId="0FC4B0AF" w14:textId="77777777" w:rsidR="00C4378C" w:rsidRPr="00C4378C" w:rsidRDefault="00C4378C" w:rsidP="00C4378C">
      <w:pPr>
        <w:numPr>
          <w:ilvl w:val="0"/>
          <w:numId w:val="11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McKinsey official</w:t>
      </w:r>
    </w:p>
    <w:p w14:paraId="07BAE90B" w14:textId="77777777" w:rsidR="00C4378C" w:rsidRPr="00C4378C" w:rsidRDefault="00C4378C" w:rsidP="00C4378C">
      <w:pPr>
        <w:numPr>
          <w:ilvl w:val="0"/>
          <w:numId w:val="11"/>
        </w:numPr>
      </w:pPr>
      <w:r w:rsidRPr="00C4378C">
        <w:rPr>
          <w:b/>
          <w:bCs/>
        </w:rPr>
        <w:t>URL:</w:t>
      </w:r>
      <w:r w:rsidRPr="00C4378C">
        <w:t xml:space="preserve"> https://www.mckinsey.com/featured-insights/mckinsey-explainers/what-is-digital-twin-technology</w:t>
      </w:r>
    </w:p>
    <w:p w14:paraId="288AF8B4" w14:textId="77777777" w:rsidR="00C4378C" w:rsidRPr="00C4378C" w:rsidRDefault="00C4378C" w:rsidP="00C4378C">
      <w:r w:rsidRPr="00C4378C">
        <w:pict w14:anchorId="4807E93D">
          <v:rect id="_x0000_i1366" style="width:0;height:1.5pt" o:hralign="center" o:hrstd="t" o:hr="t" fillcolor="#a0a0a0" stroked="f"/>
        </w:pict>
      </w:r>
    </w:p>
    <w:p w14:paraId="7673E395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B4: Product Digital Twins (McKinsey Operations)</w:t>
      </w:r>
    </w:p>
    <w:p w14:paraId="56EED54C" w14:textId="77777777" w:rsidR="00C4378C" w:rsidRPr="00C4378C" w:rsidRDefault="00C4378C" w:rsidP="00C4378C">
      <w:pPr>
        <w:numPr>
          <w:ilvl w:val="0"/>
          <w:numId w:val="12"/>
        </w:numPr>
      </w:pPr>
      <w:r w:rsidRPr="00C4378C">
        <w:rPr>
          <w:b/>
          <w:bCs/>
        </w:rPr>
        <w:t>Title:</w:t>
      </w:r>
      <w:r w:rsidRPr="00C4378C">
        <w:t xml:space="preserve"> Product Digital Twins | Operations | McKinsey &amp; Company</w:t>
      </w:r>
    </w:p>
    <w:p w14:paraId="23799C5A" w14:textId="77777777" w:rsidR="00C4378C" w:rsidRPr="00C4378C" w:rsidRDefault="00C4378C" w:rsidP="00C4378C">
      <w:pPr>
        <w:numPr>
          <w:ilvl w:val="0"/>
          <w:numId w:val="12"/>
        </w:numPr>
      </w:pPr>
      <w:r w:rsidRPr="00C4378C">
        <w:rPr>
          <w:b/>
          <w:bCs/>
        </w:rPr>
        <w:t>Publisher:</w:t>
      </w:r>
      <w:r w:rsidRPr="00C4378C">
        <w:t xml:space="preserve"> McKinsey &amp; Company</w:t>
      </w:r>
    </w:p>
    <w:p w14:paraId="0B6FF713" w14:textId="77777777" w:rsidR="00C4378C" w:rsidRPr="00C4378C" w:rsidRDefault="00C4378C" w:rsidP="00C4378C">
      <w:pPr>
        <w:numPr>
          <w:ilvl w:val="0"/>
          <w:numId w:val="12"/>
        </w:numPr>
      </w:pPr>
      <w:r w:rsidRPr="00C4378C">
        <w:rPr>
          <w:b/>
          <w:bCs/>
        </w:rPr>
        <w:t>Year:</w:t>
      </w:r>
      <w:r w:rsidRPr="00C4378C">
        <w:t xml:space="preserve"> 2024–2025</w:t>
      </w:r>
    </w:p>
    <w:p w14:paraId="6166473A" w14:textId="77777777" w:rsidR="00C4378C" w:rsidRPr="00C4378C" w:rsidRDefault="00C4378C" w:rsidP="00C4378C">
      <w:pPr>
        <w:numPr>
          <w:ilvl w:val="0"/>
          <w:numId w:val="12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McKinsey official</w:t>
      </w:r>
    </w:p>
    <w:p w14:paraId="2BC7662C" w14:textId="77777777" w:rsidR="00C4378C" w:rsidRPr="00C4378C" w:rsidRDefault="00C4378C" w:rsidP="00C4378C">
      <w:pPr>
        <w:numPr>
          <w:ilvl w:val="0"/>
          <w:numId w:val="12"/>
        </w:numPr>
      </w:pPr>
      <w:r w:rsidRPr="00C4378C">
        <w:rPr>
          <w:b/>
          <w:bCs/>
        </w:rPr>
        <w:t>URL:</w:t>
      </w:r>
      <w:r w:rsidRPr="00C4378C">
        <w:t xml:space="preserve"> https://www.mckinsey.com/capabilities/operations/how-we-help-clients/product-development-procurement/product-digital-twins</w:t>
      </w:r>
    </w:p>
    <w:p w14:paraId="1BA76141" w14:textId="77777777" w:rsidR="00C4378C" w:rsidRPr="00C4378C" w:rsidRDefault="00C4378C" w:rsidP="00C4378C">
      <w:r w:rsidRPr="00C4378C">
        <w:pict w14:anchorId="728B9B0E">
          <v:rect id="_x0000_i1367" style="width:0;height:1.5pt" o:hralign="center" o:hrstd="t" o:hr="t" fillcolor="#a0a0a0" stroked="f"/>
        </w:pict>
      </w:r>
    </w:p>
    <w:p w14:paraId="7F4AC81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B5: Manufacturing Digital Twin Statistics</w:t>
      </w:r>
    </w:p>
    <w:p w14:paraId="72EAED26" w14:textId="77777777" w:rsidR="00C4378C" w:rsidRPr="00C4378C" w:rsidRDefault="00C4378C" w:rsidP="00C4378C">
      <w:pPr>
        <w:numPr>
          <w:ilvl w:val="0"/>
          <w:numId w:val="13"/>
        </w:numPr>
      </w:pPr>
      <w:r w:rsidRPr="00C4378C">
        <w:rPr>
          <w:b/>
          <w:bCs/>
        </w:rPr>
        <w:t>Title:</w:t>
      </w:r>
      <w:r w:rsidRPr="00C4378C">
        <w:t xml:space="preserve"> 12 Digital Twin Statistics That Prove the Future of Manufacturing is Here</w:t>
      </w:r>
    </w:p>
    <w:p w14:paraId="3998C011" w14:textId="77777777" w:rsidR="00C4378C" w:rsidRPr="00C4378C" w:rsidRDefault="00C4378C" w:rsidP="00C4378C">
      <w:pPr>
        <w:numPr>
          <w:ilvl w:val="0"/>
          <w:numId w:val="13"/>
        </w:numPr>
      </w:pPr>
      <w:r w:rsidRPr="00C4378C">
        <w:rPr>
          <w:b/>
          <w:bCs/>
        </w:rPr>
        <w:t>Citing:</w:t>
      </w:r>
      <w:r w:rsidRPr="00C4378C">
        <w:t xml:space="preserve"> McKinsey research on supply chain DT applications</w:t>
      </w:r>
    </w:p>
    <w:p w14:paraId="340D305B" w14:textId="77777777" w:rsidR="00C4378C" w:rsidRPr="00C4378C" w:rsidRDefault="00C4378C" w:rsidP="00C4378C">
      <w:pPr>
        <w:numPr>
          <w:ilvl w:val="0"/>
          <w:numId w:val="13"/>
        </w:numPr>
      </w:pPr>
      <w:r w:rsidRPr="00C4378C">
        <w:rPr>
          <w:b/>
          <w:bCs/>
        </w:rPr>
        <w:t>Key Finding:</w:t>
      </w:r>
      <w:r w:rsidRPr="00C4378C">
        <w:t xml:space="preserve"> Digital twins deliver 20% improvement in fulfilling consumer promise, 10% </w:t>
      </w:r>
      <w:proofErr w:type="spellStart"/>
      <w:r w:rsidRPr="00C4378C">
        <w:t>labor</w:t>
      </w:r>
      <w:proofErr w:type="spellEnd"/>
      <w:r w:rsidRPr="00C4378C">
        <w:t xml:space="preserve"> cost reduction, 5% revenue increase</w:t>
      </w:r>
    </w:p>
    <w:p w14:paraId="7904E746" w14:textId="77777777" w:rsidR="00C4378C" w:rsidRPr="00C4378C" w:rsidRDefault="00C4378C" w:rsidP="00C4378C">
      <w:pPr>
        <w:numPr>
          <w:ilvl w:val="0"/>
          <w:numId w:val="13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McKinsey cited source</w:t>
      </w:r>
    </w:p>
    <w:p w14:paraId="4C296EED" w14:textId="77777777" w:rsidR="00C4378C" w:rsidRPr="00C4378C" w:rsidRDefault="00C4378C" w:rsidP="00C4378C">
      <w:pPr>
        <w:numPr>
          <w:ilvl w:val="0"/>
          <w:numId w:val="13"/>
        </w:numPr>
      </w:pPr>
      <w:r w:rsidRPr="00C4378C">
        <w:rPr>
          <w:b/>
          <w:bCs/>
        </w:rPr>
        <w:t>URL:</w:t>
      </w:r>
      <w:r w:rsidRPr="00C4378C">
        <w:t xml:space="preserve"> https://www.industrialsage.com/digital-twin-manufacturing-statistics-2025/</w:t>
      </w:r>
    </w:p>
    <w:p w14:paraId="6C9155BC" w14:textId="77777777" w:rsidR="00C4378C" w:rsidRPr="00C4378C" w:rsidRDefault="00C4378C" w:rsidP="00C4378C">
      <w:r w:rsidRPr="00C4378C">
        <w:pict w14:anchorId="70C85661">
          <v:rect id="_x0000_i1368" style="width:0;height:1.5pt" o:hralign="center" o:hrstd="t" o:hr="t" fillcolor="#a0a0a0" stroked="f"/>
        </w:pict>
      </w:r>
    </w:p>
    <w:p w14:paraId="1E92ECC2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C: MARKET RESEARCH REPORTS</w:t>
      </w:r>
    </w:p>
    <w:p w14:paraId="059191D7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C1: Global Digital Twin Market Size &amp; Growth</w:t>
      </w:r>
    </w:p>
    <w:p w14:paraId="3C94A3E5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Title:</w:t>
      </w:r>
      <w:r w:rsidRPr="00C4378C">
        <w:t xml:space="preserve"> Digital Twin Market Size &amp; Share, Growth Analysis 2025–2034</w:t>
      </w:r>
    </w:p>
    <w:p w14:paraId="2D606A46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Publisher:</w:t>
      </w:r>
      <w:r w:rsidRPr="00C4378C">
        <w:t xml:space="preserve"> Global Market Insights Inc.</w:t>
      </w:r>
    </w:p>
    <w:p w14:paraId="66D9D05A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4D1AED21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Market Size 2024:</w:t>
      </w:r>
      <w:r w:rsidRPr="00C4378C">
        <w:t xml:space="preserve"> USD 13.6 billion</w:t>
      </w:r>
    </w:p>
    <w:p w14:paraId="1D07DC10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Market Size 2025:</w:t>
      </w:r>
      <w:r w:rsidRPr="00C4378C">
        <w:t xml:space="preserve"> USD 18.9 billion</w:t>
      </w:r>
    </w:p>
    <w:p w14:paraId="519219D1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Projection 2034:</w:t>
      </w:r>
      <w:r w:rsidRPr="00C4378C">
        <w:t xml:space="preserve"> USD 428.1 billion</w:t>
      </w:r>
    </w:p>
    <w:p w14:paraId="6CF5561E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CAGR:</w:t>
      </w:r>
      <w:r w:rsidRPr="00C4378C">
        <w:t xml:space="preserve"> 41.4% (2025–2034)</w:t>
      </w:r>
    </w:p>
    <w:p w14:paraId="1AF5AC05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5DD4FDAD" w14:textId="77777777" w:rsidR="00C4378C" w:rsidRPr="00C4378C" w:rsidRDefault="00C4378C" w:rsidP="00C4378C">
      <w:pPr>
        <w:numPr>
          <w:ilvl w:val="0"/>
          <w:numId w:val="14"/>
        </w:numPr>
      </w:pPr>
      <w:r w:rsidRPr="00C4378C">
        <w:rPr>
          <w:b/>
          <w:bCs/>
        </w:rPr>
        <w:t>URL:</w:t>
      </w:r>
      <w:r w:rsidRPr="00C4378C">
        <w:t xml:space="preserve"> https://www.gminsights.com/industry-analysis/digital-twin-market</w:t>
      </w:r>
    </w:p>
    <w:p w14:paraId="4F14C916" w14:textId="77777777" w:rsidR="00C4378C" w:rsidRPr="00C4378C" w:rsidRDefault="00C4378C" w:rsidP="00C4378C">
      <w:r w:rsidRPr="00C4378C">
        <w:pict w14:anchorId="50A6AF76">
          <v:rect id="_x0000_i1369" style="width:0;height:1.5pt" o:hralign="center" o:hrstd="t" o:hr="t" fillcolor="#a0a0a0" stroked="f"/>
        </w:pict>
      </w:r>
    </w:p>
    <w:p w14:paraId="6B7338C4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C2: Digital Twin in Energy &amp; Power Market</w:t>
      </w:r>
    </w:p>
    <w:p w14:paraId="3E55A6FF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Title:</w:t>
      </w:r>
      <w:r w:rsidRPr="00C4378C">
        <w:t xml:space="preserve"> Digital Twin in Energy &amp; Power Market Size Report 2026–2035</w:t>
      </w:r>
    </w:p>
    <w:p w14:paraId="76F45EC6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Publisher:</w:t>
      </w:r>
      <w:r w:rsidRPr="00C4378C">
        <w:t xml:space="preserve"> Global Market Insights Inc.</w:t>
      </w:r>
    </w:p>
    <w:p w14:paraId="17E4BF7A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Year:</w:t>
      </w:r>
      <w:r w:rsidRPr="00C4378C">
        <w:t xml:space="preserve"> 2025 (Updated June 2026)</w:t>
      </w:r>
    </w:p>
    <w:p w14:paraId="3D927460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Market Size 2025:</w:t>
      </w:r>
      <w:r w:rsidRPr="00C4378C">
        <w:t xml:space="preserve"> USD 6.6 billion</w:t>
      </w:r>
    </w:p>
    <w:p w14:paraId="36876489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CAGR:</w:t>
      </w:r>
      <w:r w:rsidRPr="00C4378C">
        <w:t xml:space="preserve"> 13.9% (2026–2035)</w:t>
      </w:r>
    </w:p>
    <w:p w14:paraId="0328B790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Software/Platform Share:</w:t>
      </w:r>
      <w:r w:rsidRPr="00C4378C">
        <w:t xml:space="preserve"> 56% of market, growing at 15% CAGR</w:t>
      </w:r>
    </w:p>
    <w:p w14:paraId="4C16AFFB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 (Most Recent)</w:t>
      </w:r>
    </w:p>
    <w:p w14:paraId="1D6A1185" w14:textId="77777777" w:rsidR="00C4378C" w:rsidRPr="00C4378C" w:rsidRDefault="00C4378C" w:rsidP="00C4378C">
      <w:pPr>
        <w:numPr>
          <w:ilvl w:val="0"/>
          <w:numId w:val="15"/>
        </w:numPr>
      </w:pPr>
      <w:r w:rsidRPr="00C4378C">
        <w:rPr>
          <w:b/>
          <w:bCs/>
        </w:rPr>
        <w:t>URL:</w:t>
      </w:r>
      <w:r w:rsidRPr="00C4378C">
        <w:t xml:space="preserve"> https://www.gminsights.com/industry-analysis/digital-twin-in-energy-and-power-market</w:t>
      </w:r>
    </w:p>
    <w:p w14:paraId="092EE3ED" w14:textId="77777777" w:rsidR="00C4378C" w:rsidRPr="00C4378C" w:rsidRDefault="00C4378C" w:rsidP="00C4378C">
      <w:r w:rsidRPr="00C4378C">
        <w:pict w14:anchorId="25A6352F">
          <v:rect id="_x0000_i1370" style="width:0;height:1.5pt" o:hralign="center" o:hrstd="t" o:hr="t" fillcolor="#a0a0a0" stroked="f"/>
        </w:pict>
      </w:r>
    </w:p>
    <w:p w14:paraId="66EAAEF2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C3: District Heating Market Size Report</w:t>
      </w:r>
    </w:p>
    <w:p w14:paraId="54466E6D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Title:</w:t>
      </w:r>
      <w:r w:rsidRPr="00C4378C">
        <w:t xml:space="preserve"> District Heating Market Size, 2025–2034 Trends Report</w:t>
      </w:r>
    </w:p>
    <w:p w14:paraId="2D0736BF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Publisher:</w:t>
      </w:r>
      <w:r w:rsidRPr="00C4378C">
        <w:t xml:space="preserve"> Global Market Insights Inc.</w:t>
      </w:r>
    </w:p>
    <w:p w14:paraId="08CC0D7D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172E2E8F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Global Market 2024:</w:t>
      </w:r>
      <w:r w:rsidRPr="00C4378C">
        <w:t xml:space="preserve"> USD 187 billion</w:t>
      </w:r>
    </w:p>
    <w:p w14:paraId="61BCD5A0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Projection 2025:</w:t>
      </w:r>
      <w:r w:rsidRPr="00C4378C">
        <w:t xml:space="preserve"> USD 196.7 billion</w:t>
      </w:r>
    </w:p>
    <w:p w14:paraId="245C4560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Projection 2034:</w:t>
      </w:r>
      <w:r w:rsidRPr="00C4378C">
        <w:t xml:space="preserve"> USD 308.3 billion</w:t>
      </w:r>
    </w:p>
    <w:p w14:paraId="02DE3D16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CAGR:</w:t>
      </w:r>
      <w:r w:rsidRPr="00C4378C">
        <w:t xml:space="preserve"> 5.1%</w:t>
      </w:r>
    </w:p>
    <w:p w14:paraId="22DA13DD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Commercial DH Market 2024:</w:t>
      </w:r>
      <w:r w:rsidRPr="00C4378C">
        <w:t xml:space="preserve"> USD 59.4 billion</w:t>
      </w:r>
    </w:p>
    <w:p w14:paraId="2338D8D6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56E3422A" w14:textId="77777777" w:rsidR="00C4378C" w:rsidRPr="00C4378C" w:rsidRDefault="00C4378C" w:rsidP="00C4378C">
      <w:pPr>
        <w:numPr>
          <w:ilvl w:val="0"/>
          <w:numId w:val="16"/>
        </w:numPr>
      </w:pPr>
      <w:r w:rsidRPr="00C4378C">
        <w:rPr>
          <w:b/>
          <w:bCs/>
        </w:rPr>
        <w:t>URL:</w:t>
      </w:r>
      <w:r w:rsidRPr="00C4378C">
        <w:t xml:space="preserve"> https://www.gminsights.com/industry-analysis/district-heating-market</w:t>
      </w:r>
    </w:p>
    <w:p w14:paraId="676E167A" w14:textId="77777777" w:rsidR="00C4378C" w:rsidRPr="00C4378C" w:rsidRDefault="00C4378C" w:rsidP="00C4378C">
      <w:r w:rsidRPr="00C4378C">
        <w:pict w14:anchorId="74531474">
          <v:rect id="_x0000_i1371" style="width:0;height:1.5pt" o:hralign="center" o:hrstd="t" o:hr="t" fillcolor="#a0a0a0" stroked="f"/>
        </w:pict>
      </w:r>
    </w:p>
    <w:p w14:paraId="056142A1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C4: Digital Twin District Cooling Market</w:t>
      </w:r>
    </w:p>
    <w:p w14:paraId="7F45DB13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Title:</w:t>
      </w:r>
      <w:r w:rsidRPr="00C4378C">
        <w:t xml:space="preserve"> Digital Twin District Cooling Global Market Report 2025–2029</w:t>
      </w:r>
    </w:p>
    <w:p w14:paraId="35F257C5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Publisher:</w:t>
      </w:r>
      <w:r w:rsidRPr="00C4378C">
        <w:t xml:space="preserve"> Globe Newswire/Research and Markets</w:t>
      </w:r>
    </w:p>
    <w:p w14:paraId="2D1E01C0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Year:</w:t>
      </w:r>
      <w:r w:rsidRPr="00C4378C">
        <w:t xml:space="preserve"> 2026 (Report Release: January 6, 2026)</w:t>
      </w:r>
    </w:p>
    <w:p w14:paraId="7335ECC7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Market 2024:</w:t>
      </w:r>
      <w:r w:rsidRPr="00C4378C">
        <w:t xml:space="preserve"> USD 1.53 billion</w:t>
      </w:r>
    </w:p>
    <w:p w14:paraId="76C979D0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Market 2025:</w:t>
      </w:r>
      <w:r w:rsidRPr="00C4378C">
        <w:t xml:space="preserve"> USD 1.81 billion (projected)</w:t>
      </w:r>
    </w:p>
    <w:p w14:paraId="2A531394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CAGR:</w:t>
      </w:r>
      <w:r w:rsidRPr="00C4378C">
        <w:t xml:space="preserve"> 17.9%</w:t>
      </w:r>
    </w:p>
    <w:p w14:paraId="5022E7B6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Projection 2029:</w:t>
      </w:r>
      <w:r w:rsidRPr="00C4378C">
        <w:t xml:space="preserve"> USD 3.45 billion</w:t>
      </w:r>
    </w:p>
    <w:p w14:paraId="66200DE0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76C145A1" w14:textId="77777777" w:rsidR="00C4378C" w:rsidRPr="00C4378C" w:rsidRDefault="00C4378C" w:rsidP="00C4378C">
      <w:pPr>
        <w:numPr>
          <w:ilvl w:val="0"/>
          <w:numId w:val="17"/>
        </w:numPr>
      </w:pPr>
      <w:r w:rsidRPr="00C4378C">
        <w:rPr>
          <w:b/>
          <w:bCs/>
        </w:rPr>
        <w:t>URL:</w:t>
      </w:r>
      <w:r w:rsidRPr="00C4378C">
        <w:t xml:space="preserve"> https://www.globenewswire.com/news-release/2026/01/06/3213836/0/en/Digital-Twin-District-Cooling-Global-Market-Report-2025-2029-and-Long-term-Forecast-to-2034-Growth-Fueled-by-Smart-Substation-Innovations-and-Strategic-Acquisitions</w:t>
      </w:r>
    </w:p>
    <w:p w14:paraId="6F9929F8" w14:textId="77777777" w:rsidR="00C4378C" w:rsidRPr="00C4378C" w:rsidRDefault="00C4378C" w:rsidP="00C4378C">
      <w:r w:rsidRPr="00C4378C">
        <w:pict w14:anchorId="324491D0">
          <v:rect id="_x0000_i1372" style="width:0;height:1.5pt" o:hralign="center" o:hrstd="t" o:hr="t" fillcolor="#a0a0a0" stroked="f"/>
        </w:pict>
      </w:r>
    </w:p>
    <w:p w14:paraId="61EC124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C5: Digital Twin Market Size 2025–2030 (</w:t>
      </w:r>
      <w:proofErr w:type="spellStart"/>
      <w:r w:rsidRPr="00C4378C">
        <w:rPr>
          <w:b/>
          <w:bCs/>
        </w:rPr>
        <w:t>MarketsandMarkets</w:t>
      </w:r>
      <w:proofErr w:type="spellEnd"/>
      <w:r w:rsidRPr="00C4378C">
        <w:rPr>
          <w:b/>
          <w:bCs/>
        </w:rPr>
        <w:t>)</w:t>
      </w:r>
    </w:p>
    <w:p w14:paraId="3886A32F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Title:</w:t>
      </w:r>
      <w:r w:rsidRPr="00C4378C">
        <w:t xml:space="preserve"> Digital Twin Market Size Report 2024–2030</w:t>
      </w:r>
    </w:p>
    <w:p w14:paraId="202F170C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Publisher:</w:t>
      </w:r>
      <w:r w:rsidRPr="00C4378C">
        <w:t xml:space="preserve"> </w:t>
      </w:r>
      <w:proofErr w:type="spellStart"/>
      <w:r w:rsidRPr="00C4378C">
        <w:t>MarketsandMarkets</w:t>
      </w:r>
      <w:proofErr w:type="spellEnd"/>
    </w:p>
    <w:p w14:paraId="4993DA16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Year:</w:t>
      </w:r>
      <w:r w:rsidRPr="00C4378C">
        <w:t xml:space="preserve"> 2024–2025</w:t>
      </w:r>
    </w:p>
    <w:p w14:paraId="482256B5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Market Size 2025:</w:t>
      </w:r>
      <w:r w:rsidRPr="00C4378C">
        <w:t xml:space="preserve"> USD 21.14 billion</w:t>
      </w:r>
    </w:p>
    <w:p w14:paraId="686539FD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Projection 2030:</w:t>
      </w:r>
      <w:r w:rsidRPr="00C4378C">
        <w:t xml:space="preserve"> USD 149.81 billion</w:t>
      </w:r>
    </w:p>
    <w:p w14:paraId="0E6E8FC1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CAGR:</w:t>
      </w:r>
      <w:r w:rsidRPr="00C4378C">
        <w:t xml:space="preserve"> 47.9% (2025–2030)</w:t>
      </w:r>
    </w:p>
    <w:p w14:paraId="428DA7B8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4F68180F" w14:textId="77777777" w:rsidR="00C4378C" w:rsidRPr="00C4378C" w:rsidRDefault="00C4378C" w:rsidP="00C4378C">
      <w:pPr>
        <w:numPr>
          <w:ilvl w:val="0"/>
          <w:numId w:val="18"/>
        </w:numPr>
      </w:pPr>
      <w:r w:rsidRPr="00C4378C">
        <w:rPr>
          <w:b/>
          <w:bCs/>
        </w:rPr>
        <w:t>URL:</w:t>
      </w:r>
      <w:r w:rsidRPr="00C4378C">
        <w:t xml:space="preserve"> https://www.marketsandmarkets.com/Market-Reports/digital-twin-market-225269522.html</w:t>
      </w:r>
    </w:p>
    <w:p w14:paraId="676FC599" w14:textId="77777777" w:rsidR="00C4378C" w:rsidRPr="00C4378C" w:rsidRDefault="00C4378C" w:rsidP="00C4378C">
      <w:r w:rsidRPr="00C4378C">
        <w:pict w14:anchorId="0B9AB328">
          <v:rect id="_x0000_i1373" style="width:0;height:1.5pt" o:hralign="center" o:hrstd="t" o:hr="t" fillcolor="#a0a0a0" stroked="f"/>
        </w:pict>
      </w:r>
    </w:p>
    <w:p w14:paraId="45FC69B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C6: Digital Twin Market by 2033 (Grand View Research)</w:t>
      </w:r>
    </w:p>
    <w:p w14:paraId="7F70FB07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Title:</w:t>
      </w:r>
      <w:r w:rsidRPr="00C4378C">
        <w:t xml:space="preserve"> Digital Twin Market Size and Share | Industry Report, 2033</w:t>
      </w:r>
    </w:p>
    <w:p w14:paraId="2C5B426A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Publisher:</w:t>
      </w:r>
      <w:r w:rsidRPr="00C4378C">
        <w:t xml:space="preserve"> Grand View Research</w:t>
      </w:r>
    </w:p>
    <w:p w14:paraId="440FB48C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298E491C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Market Size 2025:</w:t>
      </w:r>
      <w:r w:rsidRPr="00C4378C">
        <w:t xml:space="preserve"> USD 35.82 billion</w:t>
      </w:r>
    </w:p>
    <w:p w14:paraId="52978060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Projection 2033:</w:t>
      </w:r>
      <w:r w:rsidRPr="00C4378C">
        <w:t xml:space="preserve"> USD 328.51 billion</w:t>
      </w:r>
    </w:p>
    <w:p w14:paraId="1924CE7A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CAGR:</w:t>
      </w:r>
      <w:r w:rsidRPr="00C4378C">
        <w:t xml:space="preserve"> 16.0% (2026–2033)</w:t>
      </w:r>
    </w:p>
    <w:p w14:paraId="3411CB81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Regional Leader:</w:t>
      </w:r>
      <w:r w:rsidRPr="00C4378C">
        <w:t xml:space="preserve"> North America (31.3% share 2025)</w:t>
      </w:r>
    </w:p>
    <w:p w14:paraId="29B8DBA5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33CF233B" w14:textId="77777777" w:rsidR="00C4378C" w:rsidRPr="00C4378C" w:rsidRDefault="00C4378C" w:rsidP="00C4378C">
      <w:pPr>
        <w:numPr>
          <w:ilvl w:val="0"/>
          <w:numId w:val="19"/>
        </w:numPr>
      </w:pPr>
      <w:r w:rsidRPr="00C4378C">
        <w:rPr>
          <w:b/>
          <w:bCs/>
        </w:rPr>
        <w:t>URL:</w:t>
      </w:r>
      <w:r w:rsidRPr="00C4378C">
        <w:t xml:space="preserve"> https://www.grandviewresearch.com/industry-analysis/digital-twin-market</w:t>
      </w:r>
    </w:p>
    <w:p w14:paraId="2C87638E" w14:textId="77777777" w:rsidR="00C4378C" w:rsidRPr="00C4378C" w:rsidRDefault="00C4378C" w:rsidP="00C4378C">
      <w:r w:rsidRPr="00C4378C">
        <w:pict w14:anchorId="48D7A9CC">
          <v:rect id="_x0000_i1374" style="width:0;height:1.5pt" o:hralign="center" o:hrstd="t" o:hr="t" fillcolor="#a0a0a0" stroked="f"/>
        </w:pict>
      </w:r>
    </w:p>
    <w:p w14:paraId="6102FF3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C7: Digital Twin Market Growth 2024–2029 (Technavio)</w:t>
      </w:r>
    </w:p>
    <w:p w14:paraId="4B070AB9" w14:textId="77777777" w:rsidR="00C4378C" w:rsidRPr="00C4378C" w:rsidRDefault="00C4378C" w:rsidP="00C4378C">
      <w:pPr>
        <w:numPr>
          <w:ilvl w:val="0"/>
          <w:numId w:val="20"/>
        </w:numPr>
      </w:pPr>
      <w:r w:rsidRPr="00C4378C">
        <w:rPr>
          <w:b/>
          <w:bCs/>
        </w:rPr>
        <w:t>Title:</w:t>
      </w:r>
      <w:r w:rsidRPr="00C4378C">
        <w:t xml:space="preserve"> Digital Twin Market Size to Grow by USD 163.42 Billion from 2024 to 2029</w:t>
      </w:r>
    </w:p>
    <w:p w14:paraId="68333831" w14:textId="77777777" w:rsidR="00C4378C" w:rsidRPr="00C4378C" w:rsidRDefault="00C4378C" w:rsidP="00C4378C">
      <w:pPr>
        <w:numPr>
          <w:ilvl w:val="0"/>
          <w:numId w:val="20"/>
        </w:numPr>
      </w:pPr>
      <w:r w:rsidRPr="00C4378C">
        <w:rPr>
          <w:b/>
          <w:bCs/>
        </w:rPr>
        <w:t>Publisher:</w:t>
      </w:r>
      <w:r w:rsidRPr="00C4378C">
        <w:t xml:space="preserve"> Technavio</w:t>
      </w:r>
    </w:p>
    <w:p w14:paraId="0FFF999A" w14:textId="77777777" w:rsidR="00C4378C" w:rsidRPr="00C4378C" w:rsidRDefault="00C4378C" w:rsidP="00C4378C">
      <w:pPr>
        <w:numPr>
          <w:ilvl w:val="0"/>
          <w:numId w:val="20"/>
        </w:numPr>
      </w:pPr>
      <w:r w:rsidRPr="00C4378C">
        <w:rPr>
          <w:b/>
          <w:bCs/>
        </w:rPr>
        <w:t>Year:</w:t>
      </w:r>
      <w:r w:rsidRPr="00C4378C">
        <w:t xml:space="preserve"> 2024–2025</w:t>
      </w:r>
    </w:p>
    <w:p w14:paraId="5BB46EB4" w14:textId="77777777" w:rsidR="00C4378C" w:rsidRPr="00C4378C" w:rsidRDefault="00C4378C" w:rsidP="00C4378C">
      <w:pPr>
        <w:numPr>
          <w:ilvl w:val="0"/>
          <w:numId w:val="20"/>
        </w:numPr>
      </w:pPr>
      <w:r w:rsidRPr="00C4378C">
        <w:rPr>
          <w:b/>
          <w:bCs/>
        </w:rPr>
        <w:t>Projection 2025:</w:t>
      </w:r>
      <w:r w:rsidRPr="00C4378C">
        <w:t xml:space="preserve"> USD 150 billion</w:t>
      </w:r>
    </w:p>
    <w:p w14:paraId="3407CD5A" w14:textId="77777777" w:rsidR="00C4378C" w:rsidRPr="00C4378C" w:rsidRDefault="00C4378C" w:rsidP="00C4378C">
      <w:pPr>
        <w:numPr>
          <w:ilvl w:val="0"/>
          <w:numId w:val="20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2A5DC6FF" w14:textId="77777777" w:rsidR="00C4378C" w:rsidRPr="00C4378C" w:rsidRDefault="00C4378C" w:rsidP="00C4378C">
      <w:pPr>
        <w:numPr>
          <w:ilvl w:val="0"/>
          <w:numId w:val="20"/>
        </w:numPr>
      </w:pPr>
      <w:r w:rsidRPr="00C4378C">
        <w:rPr>
          <w:b/>
          <w:bCs/>
        </w:rPr>
        <w:t>URL:</w:t>
      </w:r>
      <w:r w:rsidRPr="00C4378C">
        <w:t xml:space="preserve"> https://www.technavio.com/report/digital-twin-market-size-industry-analysis</w:t>
      </w:r>
    </w:p>
    <w:p w14:paraId="6AA7DB2F" w14:textId="77777777" w:rsidR="00C4378C" w:rsidRPr="00C4378C" w:rsidRDefault="00C4378C" w:rsidP="00C4378C">
      <w:r w:rsidRPr="00C4378C">
        <w:pict w14:anchorId="1499CDA8">
          <v:rect id="_x0000_i1375" style="width:0;height:1.5pt" o:hralign="center" o:hrstd="t" o:hr="t" fillcolor="#a0a0a0" stroked="f"/>
        </w:pict>
      </w:r>
    </w:p>
    <w:p w14:paraId="44907CE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C8: Digital Twin Market 2024–2035 (Roots Analysis)</w:t>
      </w:r>
    </w:p>
    <w:p w14:paraId="76149A28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Title:</w:t>
      </w:r>
      <w:r w:rsidRPr="00C4378C">
        <w:t xml:space="preserve"> Digital Twins Market</w:t>
      </w:r>
    </w:p>
    <w:p w14:paraId="0F6AF47C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Publisher:</w:t>
      </w:r>
      <w:r w:rsidRPr="00C4378C">
        <w:t xml:space="preserve"> Roots Analysis</w:t>
      </w:r>
    </w:p>
    <w:p w14:paraId="1531E795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368DEAE3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Market Size 2024:</w:t>
      </w:r>
      <w:r w:rsidRPr="00C4378C">
        <w:t xml:space="preserve"> USD 12.8 billion</w:t>
      </w:r>
    </w:p>
    <w:p w14:paraId="7D78E34C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Projection 2035:</w:t>
      </w:r>
      <w:r w:rsidRPr="00C4378C">
        <w:t xml:space="preserve"> USD 240.3 billion</w:t>
      </w:r>
    </w:p>
    <w:p w14:paraId="21B4DCD6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CAGR:</w:t>
      </w:r>
      <w:r w:rsidRPr="00C4378C">
        <w:t xml:space="preserve"> 30.54%</w:t>
      </w:r>
    </w:p>
    <w:p w14:paraId="3288CBE5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4502D4FA" w14:textId="77777777" w:rsidR="00C4378C" w:rsidRPr="00C4378C" w:rsidRDefault="00C4378C" w:rsidP="00C4378C">
      <w:pPr>
        <w:numPr>
          <w:ilvl w:val="0"/>
          <w:numId w:val="21"/>
        </w:numPr>
      </w:pPr>
      <w:r w:rsidRPr="00C4378C">
        <w:rPr>
          <w:b/>
          <w:bCs/>
        </w:rPr>
        <w:t>URL:</w:t>
      </w:r>
      <w:r w:rsidRPr="00C4378C">
        <w:t xml:space="preserve"> https://www.rootsanalysis.com/reports/digital-twins-market.html</w:t>
      </w:r>
    </w:p>
    <w:p w14:paraId="18B14AEC" w14:textId="77777777" w:rsidR="00C4378C" w:rsidRPr="00C4378C" w:rsidRDefault="00C4378C" w:rsidP="00C4378C">
      <w:r w:rsidRPr="00C4378C">
        <w:pict w14:anchorId="6B7351A3">
          <v:rect id="_x0000_i1376" style="width:0;height:1.5pt" o:hralign="center" o:hrstd="t" o:hr="t" fillcolor="#a0a0a0" stroked="f"/>
        </w:pict>
      </w:r>
    </w:p>
    <w:p w14:paraId="6493F9E0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C9: Digital Twin in Energy Market Report (</w:t>
      </w:r>
      <w:proofErr w:type="spellStart"/>
      <w:r w:rsidRPr="00C4378C">
        <w:rPr>
          <w:b/>
          <w:bCs/>
        </w:rPr>
        <w:t>MarketIntelo</w:t>
      </w:r>
      <w:proofErr w:type="spellEnd"/>
      <w:r w:rsidRPr="00C4378C">
        <w:rPr>
          <w:b/>
          <w:bCs/>
        </w:rPr>
        <w:t>)</w:t>
      </w:r>
    </w:p>
    <w:p w14:paraId="1BE604C8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Title:</w:t>
      </w:r>
      <w:r w:rsidRPr="00C4378C">
        <w:t xml:space="preserve"> Digital Twin in Energy Market Research Report 2034</w:t>
      </w:r>
    </w:p>
    <w:p w14:paraId="6252308A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Publisher:</w:t>
      </w:r>
      <w:r w:rsidRPr="00C4378C">
        <w:t xml:space="preserve"> </w:t>
      </w:r>
      <w:proofErr w:type="spellStart"/>
      <w:r w:rsidRPr="00C4378C">
        <w:t>MarketIntelo</w:t>
      </w:r>
      <w:proofErr w:type="spellEnd"/>
    </w:p>
    <w:p w14:paraId="061D0DB4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23A377A0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Market Size 2025:</w:t>
      </w:r>
      <w:r w:rsidRPr="00C4378C">
        <w:t xml:space="preserve"> USD 8.6 billion</w:t>
      </w:r>
    </w:p>
    <w:p w14:paraId="513108AB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Projection 2034:</w:t>
      </w:r>
      <w:r w:rsidRPr="00C4378C">
        <w:t xml:space="preserve"> USD 38.4 billion</w:t>
      </w:r>
    </w:p>
    <w:p w14:paraId="61267644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CAGR:</w:t>
      </w:r>
      <w:r w:rsidRPr="00C4378C">
        <w:t xml:space="preserve"> 18.1%</w:t>
      </w:r>
    </w:p>
    <w:p w14:paraId="1B93E8FF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M&amp;A Activity:</w:t>
      </w:r>
      <w:r w:rsidRPr="00C4378C">
        <w:t xml:space="preserve"> 14 significant transactions in 2024–2025</w:t>
      </w:r>
    </w:p>
    <w:p w14:paraId="145E2D65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R&amp;D Investment:</w:t>
      </w:r>
      <w:r w:rsidRPr="00C4378C">
        <w:t xml:space="preserve"> USD 4.2 billion by leading vendors (2025)</w:t>
      </w:r>
    </w:p>
    <w:p w14:paraId="7C003C5A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30183F88" w14:textId="77777777" w:rsidR="00C4378C" w:rsidRPr="00C4378C" w:rsidRDefault="00C4378C" w:rsidP="00C4378C">
      <w:pPr>
        <w:numPr>
          <w:ilvl w:val="0"/>
          <w:numId w:val="22"/>
        </w:numPr>
      </w:pPr>
      <w:r w:rsidRPr="00C4378C">
        <w:rPr>
          <w:b/>
          <w:bCs/>
        </w:rPr>
        <w:t>URL:</w:t>
      </w:r>
      <w:r w:rsidRPr="00C4378C">
        <w:t xml:space="preserve"> https://marketintelo.com/report/digital-twin-in-energy-market</w:t>
      </w:r>
    </w:p>
    <w:p w14:paraId="2D4A218B" w14:textId="77777777" w:rsidR="00C4378C" w:rsidRPr="00C4378C" w:rsidRDefault="00C4378C" w:rsidP="00C4378C">
      <w:r w:rsidRPr="00C4378C">
        <w:pict w14:anchorId="420FCF7A">
          <v:rect id="_x0000_i1377" style="width:0;height:1.5pt" o:hralign="center" o:hrstd="t" o:hr="t" fillcolor="#a0a0a0" stroked="f"/>
        </w:pict>
      </w:r>
    </w:p>
    <w:p w14:paraId="0FF5A2D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C10: Digital Twin for Sustainable Energy Market (Intel Market Research)</w:t>
      </w:r>
    </w:p>
    <w:p w14:paraId="5D760287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Title:</w:t>
      </w:r>
      <w:r w:rsidRPr="00C4378C">
        <w:t xml:space="preserve"> Digital Twin for Sustainable Energy Market Outlook 2026–2032</w:t>
      </w:r>
    </w:p>
    <w:p w14:paraId="134BD3C1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Publisher:</w:t>
      </w:r>
      <w:r w:rsidRPr="00C4378C">
        <w:t xml:space="preserve"> Intel Market Research</w:t>
      </w:r>
    </w:p>
    <w:p w14:paraId="5F075D5E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3895B937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Market Size 2024:</w:t>
      </w:r>
      <w:r w:rsidRPr="00C4378C">
        <w:t xml:space="preserve"> USD 1,232 million</w:t>
      </w:r>
    </w:p>
    <w:p w14:paraId="62EF3331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Projection 2025:</w:t>
      </w:r>
      <w:r w:rsidRPr="00C4378C">
        <w:t xml:space="preserve"> USD 1,328 million</w:t>
      </w:r>
    </w:p>
    <w:p w14:paraId="0D8BD232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Projection 2032:</w:t>
      </w:r>
      <w:r w:rsidRPr="00C4378C">
        <w:t xml:space="preserve"> USD 1,791 million</w:t>
      </w:r>
    </w:p>
    <w:p w14:paraId="480B7126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CAGR:</w:t>
      </w:r>
      <w:r w:rsidRPr="00C4378C">
        <w:t xml:space="preserve"> 5.6%</w:t>
      </w:r>
    </w:p>
    <w:p w14:paraId="7A00A65A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Key Finding:</w:t>
      </w:r>
      <w:r w:rsidRPr="00C4378C">
        <w:t xml:space="preserve"> DT enables operational cost reductions up to 30%</w:t>
      </w:r>
    </w:p>
    <w:p w14:paraId="05FACBF3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analyst</w:t>
      </w:r>
    </w:p>
    <w:p w14:paraId="016EE97F" w14:textId="77777777" w:rsidR="00C4378C" w:rsidRPr="00C4378C" w:rsidRDefault="00C4378C" w:rsidP="00C4378C">
      <w:pPr>
        <w:numPr>
          <w:ilvl w:val="0"/>
          <w:numId w:val="23"/>
        </w:numPr>
      </w:pPr>
      <w:r w:rsidRPr="00C4378C">
        <w:rPr>
          <w:b/>
          <w:bCs/>
        </w:rPr>
        <w:t>URL:</w:t>
      </w:r>
      <w:r w:rsidRPr="00C4378C">
        <w:t xml:space="preserve"> https://www.intelmarketresearch.com/digital-twin-for-sustainable-energy-market-23923</w:t>
      </w:r>
    </w:p>
    <w:p w14:paraId="170053CD" w14:textId="77777777" w:rsidR="00C4378C" w:rsidRPr="00C4378C" w:rsidRDefault="00C4378C" w:rsidP="00C4378C">
      <w:r w:rsidRPr="00C4378C">
        <w:pict w14:anchorId="73975F7F">
          <v:rect id="_x0000_i1378" style="width:0;height:1.5pt" o:hralign="center" o:hrstd="t" o:hr="t" fillcolor="#a0a0a0" stroked="f"/>
        </w:pict>
      </w:r>
    </w:p>
    <w:p w14:paraId="029BAED4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D: COMPANY CASE STUDIES &amp; PARTNERSHIPS</w:t>
      </w:r>
    </w:p>
    <w:p w14:paraId="298EA15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D1: Fortum Heating &amp; Cooling Digital Twin Deployment</w:t>
      </w:r>
    </w:p>
    <w:p w14:paraId="5FD07025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Title:</w:t>
      </w:r>
      <w:r w:rsidRPr="00C4378C">
        <w:t xml:space="preserve"> </w:t>
      </w:r>
      <w:proofErr w:type="spellStart"/>
      <w:r w:rsidRPr="00C4378C">
        <w:t>Cadmatic</w:t>
      </w:r>
      <w:proofErr w:type="spellEnd"/>
      <w:r w:rsidRPr="00C4378C">
        <w:t xml:space="preserve"> Enters Agreement with Fortum to Support Digital Transformation</w:t>
      </w:r>
    </w:p>
    <w:p w14:paraId="5A6B12FE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Companies:</w:t>
      </w:r>
      <w:r w:rsidRPr="00C4378C">
        <w:t xml:space="preserve"> Fortum Oy (Finland) + </w:t>
      </w:r>
      <w:proofErr w:type="spellStart"/>
      <w:r w:rsidRPr="00C4378C">
        <w:t>Cadmatic</w:t>
      </w:r>
      <w:proofErr w:type="spellEnd"/>
    </w:p>
    <w:p w14:paraId="58C490CF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Project:</w:t>
      </w:r>
      <w:r w:rsidRPr="00C4378C">
        <w:t xml:space="preserve"> Fortum Asset 360 Project</w:t>
      </w:r>
    </w:p>
    <w:p w14:paraId="07F43CAE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Publication Date:</w:t>
      </w:r>
      <w:r w:rsidRPr="00C4378C">
        <w:t xml:space="preserve"> August 28, 2025</w:t>
      </w:r>
    </w:p>
    <w:p w14:paraId="3FC88CC5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Technology:</w:t>
      </w:r>
      <w:r w:rsidRPr="00C4378C">
        <w:t xml:space="preserve"> CADMATIC </w:t>
      </w:r>
      <w:proofErr w:type="spellStart"/>
      <w:r w:rsidRPr="00C4378C">
        <w:t>eShare</w:t>
      </w:r>
      <w:proofErr w:type="spellEnd"/>
      <w:r w:rsidRPr="00C4378C">
        <w:t xml:space="preserve"> digital twin software</w:t>
      </w:r>
    </w:p>
    <w:p w14:paraId="0BCD25D4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Implementation Timeline:</w:t>
      </w:r>
      <w:r w:rsidRPr="00C4378C">
        <w:t xml:space="preserve"> Spring 2024 to late 2025 (6+ months)</w:t>
      </w:r>
    </w:p>
    <w:p w14:paraId="5830FBB3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Scope:</w:t>
      </w:r>
      <w:r w:rsidRPr="00C4378C">
        <w:t xml:space="preserve"> Multi-location energy infrastructure across Finland</w:t>
      </w:r>
    </w:p>
    <w:p w14:paraId="6A34D904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Official company announcement</w:t>
      </w:r>
    </w:p>
    <w:p w14:paraId="08766A3D" w14:textId="77777777" w:rsidR="00C4378C" w:rsidRPr="00C4378C" w:rsidRDefault="00C4378C" w:rsidP="00C4378C">
      <w:pPr>
        <w:numPr>
          <w:ilvl w:val="0"/>
          <w:numId w:val="24"/>
        </w:numPr>
      </w:pPr>
      <w:r w:rsidRPr="00C4378C">
        <w:rPr>
          <w:b/>
          <w:bCs/>
        </w:rPr>
        <w:t>URL:</w:t>
      </w:r>
      <w:r w:rsidRPr="00C4378C">
        <w:t xml:space="preserve"> https://cadmatic.com/en/news/cadmatic-enters-agreement-with-fortum-to-support-digital-transformation/</w:t>
      </w:r>
    </w:p>
    <w:p w14:paraId="41D65C55" w14:textId="77777777" w:rsidR="00C4378C" w:rsidRPr="00C4378C" w:rsidRDefault="00C4378C" w:rsidP="00C4378C">
      <w:r w:rsidRPr="00C4378C">
        <w:pict w14:anchorId="113785B9">
          <v:rect id="_x0000_i1379" style="width:0;height:1.5pt" o:hralign="center" o:hrstd="t" o:hr="t" fillcolor="#a0a0a0" stroked="f"/>
        </w:pict>
      </w:r>
    </w:p>
    <w:p w14:paraId="57A10F3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D2: Fortum Heating &amp; Cooling Case Study (Detailed)</w:t>
      </w:r>
    </w:p>
    <w:p w14:paraId="58D228EB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Title:</w:t>
      </w:r>
      <w:r w:rsidRPr="00C4378C">
        <w:t xml:space="preserve"> Heating &amp; Cooling Customer Case | </w:t>
      </w:r>
      <w:proofErr w:type="spellStart"/>
      <w:r w:rsidRPr="00C4378C">
        <w:t>Cadmatic</w:t>
      </w:r>
      <w:proofErr w:type="spellEnd"/>
      <w:r w:rsidRPr="00C4378C">
        <w:t xml:space="preserve"> Digital Twin</w:t>
      </w:r>
    </w:p>
    <w:p w14:paraId="11789B16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Companies:</w:t>
      </w:r>
      <w:r w:rsidRPr="00C4378C">
        <w:t xml:space="preserve"> Fortum Oy + </w:t>
      </w:r>
      <w:proofErr w:type="spellStart"/>
      <w:r w:rsidRPr="00C4378C">
        <w:t>Cadmatic</w:t>
      </w:r>
      <w:proofErr w:type="spellEnd"/>
    </w:p>
    <w:p w14:paraId="5AE25B0E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Publication Date:</w:t>
      </w:r>
      <w:r w:rsidRPr="00C4378C">
        <w:t xml:space="preserve"> December 23, 2025</w:t>
      </w:r>
    </w:p>
    <w:p w14:paraId="38CC0D8A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Focus:</w:t>
      </w:r>
      <w:r w:rsidRPr="00C4378C">
        <w:t xml:space="preserve"> Technical data consolidation, safety planning, plant optimization</w:t>
      </w:r>
    </w:p>
    <w:p w14:paraId="07303EBA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Key Benefit:</w:t>
      </w:r>
      <w:r w:rsidRPr="00C4378C">
        <w:t xml:space="preserve"> Virtual access to remote, unstaffed sites</w:t>
      </w:r>
    </w:p>
    <w:p w14:paraId="60E32602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Official company case study</w:t>
      </w:r>
    </w:p>
    <w:p w14:paraId="0535FCA9" w14:textId="77777777" w:rsidR="00C4378C" w:rsidRPr="00C4378C" w:rsidRDefault="00C4378C" w:rsidP="00C4378C">
      <w:pPr>
        <w:numPr>
          <w:ilvl w:val="0"/>
          <w:numId w:val="25"/>
        </w:numPr>
      </w:pPr>
      <w:r w:rsidRPr="00C4378C">
        <w:rPr>
          <w:b/>
          <w:bCs/>
        </w:rPr>
        <w:t>URL:</w:t>
      </w:r>
      <w:r w:rsidRPr="00C4378C">
        <w:t xml:space="preserve"> https://www.cadmatic.com/en/resources/articles/case-fortum-heating-and-cooling-scattered-information-turning-into-clarity-with-digital-twin-software/</w:t>
      </w:r>
    </w:p>
    <w:p w14:paraId="032AA262" w14:textId="77777777" w:rsidR="00C4378C" w:rsidRPr="00C4378C" w:rsidRDefault="00C4378C" w:rsidP="00C4378C">
      <w:r w:rsidRPr="00C4378C">
        <w:pict w14:anchorId="1A11C3FB">
          <v:rect id="_x0000_i1380" style="width:0;height:1.5pt" o:hralign="center" o:hrstd="t" o:hr="t" fillcolor="#a0a0a0" stroked="f"/>
        </w:pict>
      </w:r>
    </w:p>
    <w:p w14:paraId="15A44BEA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D3: Fortum Clean Heat &amp; Espoo Initiative</w:t>
      </w:r>
    </w:p>
    <w:p w14:paraId="5B012055" w14:textId="77777777" w:rsidR="00C4378C" w:rsidRPr="00C4378C" w:rsidRDefault="00C4378C" w:rsidP="00C4378C">
      <w:pPr>
        <w:numPr>
          <w:ilvl w:val="0"/>
          <w:numId w:val="26"/>
        </w:numPr>
      </w:pPr>
      <w:r w:rsidRPr="00C4378C">
        <w:rPr>
          <w:b/>
          <w:bCs/>
        </w:rPr>
        <w:t>Title:</w:t>
      </w:r>
      <w:r w:rsidRPr="00C4378C">
        <w:t xml:space="preserve"> Espoo Clean Heat</w:t>
      </w:r>
    </w:p>
    <w:p w14:paraId="554242EE" w14:textId="77777777" w:rsidR="00C4378C" w:rsidRPr="00C4378C" w:rsidRDefault="00C4378C" w:rsidP="00C4378C">
      <w:pPr>
        <w:numPr>
          <w:ilvl w:val="0"/>
          <w:numId w:val="26"/>
        </w:numPr>
      </w:pPr>
      <w:r w:rsidRPr="00C4378C">
        <w:rPr>
          <w:b/>
          <w:bCs/>
        </w:rPr>
        <w:t>Company:</w:t>
      </w:r>
      <w:r w:rsidRPr="00C4378C">
        <w:t xml:space="preserve"> Fortum Oy</w:t>
      </w:r>
    </w:p>
    <w:p w14:paraId="6A0E8D6F" w14:textId="77777777" w:rsidR="00C4378C" w:rsidRPr="00C4378C" w:rsidRDefault="00C4378C" w:rsidP="00C4378C">
      <w:pPr>
        <w:numPr>
          <w:ilvl w:val="0"/>
          <w:numId w:val="26"/>
        </w:numPr>
      </w:pPr>
      <w:r w:rsidRPr="00C4378C">
        <w:rPr>
          <w:b/>
          <w:bCs/>
        </w:rPr>
        <w:t>Project Scope:</w:t>
      </w:r>
      <w:r w:rsidRPr="00C4378C">
        <w:t xml:space="preserve"> 900 km heating infrastructure, 4,500+ GWh annual production</w:t>
      </w:r>
    </w:p>
    <w:p w14:paraId="4B54C785" w14:textId="77777777" w:rsidR="00C4378C" w:rsidRPr="00C4378C" w:rsidRDefault="00C4378C" w:rsidP="00C4378C">
      <w:pPr>
        <w:numPr>
          <w:ilvl w:val="0"/>
          <w:numId w:val="26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Official Fortum project</w:t>
      </w:r>
    </w:p>
    <w:p w14:paraId="0E771E40" w14:textId="77777777" w:rsidR="00C4378C" w:rsidRPr="00C4378C" w:rsidRDefault="00C4378C" w:rsidP="00C4378C">
      <w:pPr>
        <w:numPr>
          <w:ilvl w:val="0"/>
          <w:numId w:val="26"/>
        </w:numPr>
      </w:pPr>
      <w:r w:rsidRPr="00C4378C">
        <w:rPr>
          <w:b/>
          <w:bCs/>
        </w:rPr>
        <w:t>Digital Optimization:</w:t>
      </w:r>
      <w:r w:rsidRPr="00C4378C">
        <w:t xml:space="preserve"> System operations are digitally optimized</w:t>
      </w:r>
    </w:p>
    <w:p w14:paraId="0AD02411" w14:textId="77777777" w:rsidR="00C4378C" w:rsidRPr="00C4378C" w:rsidRDefault="00C4378C" w:rsidP="00C4378C">
      <w:pPr>
        <w:numPr>
          <w:ilvl w:val="0"/>
          <w:numId w:val="26"/>
        </w:numPr>
      </w:pPr>
      <w:r w:rsidRPr="00C4378C">
        <w:rPr>
          <w:b/>
          <w:bCs/>
        </w:rPr>
        <w:t>URL:</w:t>
      </w:r>
      <w:r w:rsidRPr="00C4378C">
        <w:t xml:space="preserve"> https://www.fortum.com/services/heating-cooling/showcasing-clean-heat-finland</w:t>
      </w:r>
    </w:p>
    <w:p w14:paraId="6E045719" w14:textId="77777777" w:rsidR="00C4378C" w:rsidRPr="00C4378C" w:rsidRDefault="00C4378C" w:rsidP="00C4378C">
      <w:r w:rsidRPr="00C4378C">
        <w:pict w14:anchorId="36982962">
          <v:rect id="_x0000_i1381" style="width:0;height:1.5pt" o:hralign="center" o:hrstd="t" o:hr="t" fillcolor="#a0a0a0" stroked="f"/>
        </w:pict>
      </w:r>
    </w:p>
    <w:p w14:paraId="378E3964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D4: Fortum + Steady Energy Digital Twin for SMR (Nuclear District Heating)</w:t>
      </w:r>
    </w:p>
    <w:p w14:paraId="663C8CF7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Title:</w:t>
      </w:r>
      <w:r w:rsidRPr="00C4378C">
        <w:t xml:space="preserve"> Fortum to Help Develop Finnish SMR for District Heating</w:t>
      </w:r>
    </w:p>
    <w:p w14:paraId="3BF8BF31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Companies:</w:t>
      </w:r>
      <w:r w:rsidRPr="00C4378C">
        <w:t xml:space="preserve"> Fortum Oy + Steady Energy</w:t>
      </w:r>
    </w:p>
    <w:p w14:paraId="50CB7E03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Publication Date:</w:t>
      </w:r>
      <w:r w:rsidRPr="00C4378C">
        <w:t xml:space="preserve"> March 5, 2025</w:t>
      </w:r>
    </w:p>
    <w:p w14:paraId="29AE104F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Project:</w:t>
      </w:r>
      <w:r w:rsidRPr="00C4378C">
        <w:t xml:space="preserve"> LDR-50 Small Modular Reactor digital twin</w:t>
      </w:r>
    </w:p>
    <w:p w14:paraId="15B46AA9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Software:</w:t>
      </w:r>
      <w:r w:rsidRPr="00C4378C">
        <w:t xml:space="preserve"> </w:t>
      </w:r>
      <w:proofErr w:type="spellStart"/>
      <w:r w:rsidRPr="00C4378C">
        <w:t>Apros</w:t>
      </w:r>
      <w:proofErr w:type="spellEnd"/>
      <w:r w:rsidRPr="00C4378C">
        <w:t xml:space="preserve"> (developed jointly by Fortum and VTT)</w:t>
      </w:r>
    </w:p>
    <w:p w14:paraId="456CA591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Investment:</w:t>
      </w:r>
      <w:r w:rsidRPr="00C4378C">
        <w:t xml:space="preserve"> €2.1 million by Fortum</w:t>
      </w:r>
    </w:p>
    <w:p w14:paraId="74189326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Official partnership announcement</w:t>
      </w:r>
    </w:p>
    <w:p w14:paraId="6DD21316" w14:textId="77777777" w:rsidR="00C4378C" w:rsidRPr="00C4378C" w:rsidRDefault="00C4378C" w:rsidP="00C4378C">
      <w:pPr>
        <w:numPr>
          <w:ilvl w:val="0"/>
          <w:numId w:val="27"/>
        </w:numPr>
      </w:pPr>
      <w:r w:rsidRPr="00C4378C">
        <w:rPr>
          <w:b/>
          <w:bCs/>
        </w:rPr>
        <w:t>URL:</w:t>
      </w:r>
      <w:r w:rsidRPr="00C4378C">
        <w:t xml:space="preserve"> https://www.world-nuclear-news.org/articles/fortum-to-help-develop-finnish-smr-for-district-heating</w:t>
      </w:r>
    </w:p>
    <w:p w14:paraId="2F331D9E" w14:textId="77777777" w:rsidR="00C4378C" w:rsidRPr="00C4378C" w:rsidRDefault="00C4378C" w:rsidP="00C4378C">
      <w:r w:rsidRPr="00C4378C">
        <w:pict w14:anchorId="06786D19">
          <v:rect id="_x0000_i1382" style="width:0;height:1.5pt" o:hralign="center" o:hrstd="t" o:hr="t" fillcolor="#a0a0a0" stroked="f"/>
        </w:pict>
      </w:r>
    </w:p>
    <w:p w14:paraId="5703FC2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D5: Fortum Waste Heat Recovery from Data </w:t>
      </w:r>
      <w:proofErr w:type="spellStart"/>
      <w:r w:rsidRPr="00C4378C">
        <w:rPr>
          <w:b/>
          <w:bCs/>
        </w:rPr>
        <w:t>Centers</w:t>
      </w:r>
      <w:proofErr w:type="spellEnd"/>
    </w:p>
    <w:p w14:paraId="4EED687E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Title:</w:t>
      </w:r>
      <w:r w:rsidRPr="00C4378C">
        <w:t xml:space="preserve"> Fortum to Use Waste Heat from Data </w:t>
      </w:r>
      <w:proofErr w:type="spellStart"/>
      <w:r w:rsidRPr="00C4378C">
        <w:t>Centers</w:t>
      </w:r>
      <w:proofErr w:type="spellEnd"/>
      <w:r w:rsidRPr="00C4378C">
        <w:t xml:space="preserve"> to Heat Premises and Homes</w:t>
      </w:r>
    </w:p>
    <w:p w14:paraId="04CE7B13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Company:</w:t>
      </w:r>
      <w:r w:rsidRPr="00C4378C">
        <w:t xml:space="preserve"> Fortum Oy (partnership with Microsoft)</w:t>
      </w:r>
    </w:p>
    <w:p w14:paraId="00543E74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Technology Partner:</w:t>
      </w:r>
      <w:r w:rsidRPr="00C4378C">
        <w:t xml:space="preserve"> Hitachi Energy</w:t>
      </w:r>
    </w:p>
    <w:p w14:paraId="3AECA49C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Project:</w:t>
      </w:r>
      <w:r w:rsidRPr="00C4378C">
        <w:t xml:space="preserve"> Microsoft </w:t>
      </w:r>
      <w:proofErr w:type="spellStart"/>
      <w:r w:rsidRPr="00C4378C">
        <w:t>datacenter</w:t>
      </w:r>
      <w:proofErr w:type="spellEnd"/>
      <w:r w:rsidRPr="00C4378C">
        <w:t xml:space="preserve"> waste heat integration</w:t>
      </w:r>
    </w:p>
    <w:p w14:paraId="2373BE8E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Publication Date:</w:t>
      </w:r>
      <w:r w:rsidRPr="00C4378C">
        <w:t xml:space="preserve"> March 27, 2024</w:t>
      </w:r>
    </w:p>
    <w:p w14:paraId="2A621332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Official company announcement</w:t>
      </w:r>
    </w:p>
    <w:p w14:paraId="0F873531" w14:textId="77777777" w:rsidR="00C4378C" w:rsidRPr="00C4378C" w:rsidRDefault="00C4378C" w:rsidP="00C4378C">
      <w:pPr>
        <w:numPr>
          <w:ilvl w:val="0"/>
          <w:numId w:val="28"/>
        </w:numPr>
      </w:pPr>
      <w:r w:rsidRPr="00C4378C">
        <w:rPr>
          <w:b/>
          <w:bCs/>
        </w:rPr>
        <w:t>URL:</w:t>
      </w:r>
      <w:r w:rsidRPr="00C4378C">
        <w:t xml:space="preserve"> https://www.hitachienergy.com/news-and-events/features/2024/03/fortum-to-use-waste-heat-from-data-centers-to-heat-premises-and-homes</w:t>
      </w:r>
    </w:p>
    <w:p w14:paraId="51104BFA" w14:textId="77777777" w:rsidR="00C4378C" w:rsidRPr="00C4378C" w:rsidRDefault="00C4378C" w:rsidP="00C4378C">
      <w:r w:rsidRPr="00C4378C">
        <w:pict w14:anchorId="54FDF90D">
          <v:rect id="_x0000_i1383" style="width:0;height:1.5pt" o:hralign="center" o:hrstd="t" o:hr="t" fillcolor="#a0a0a0" stroked="f"/>
        </w:pict>
      </w:r>
    </w:p>
    <w:p w14:paraId="793F91F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D6: Data </w:t>
      </w:r>
      <w:proofErr w:type="spellStart"/>
      <w:r w:rsidRPr="00C4378C">
        <w:rPr>
          <w:b/>
          <w:bCs/>
        </w:rPr>
        <w:t>Center</w:t>
      </w:r>
      <w:proofErr w:type="spellEnd"/>
      <w:r w:rsidRPr="00C4378C">
        <w:rPr>
          <w:b/>
          <w:bCs/>
        </w:rPr>
        <w:t xml:space="preserve"> Waste Heat Capture for District Heating (AFRY Engineering Study)</w:t>
      </w:r>
    </w:p>
    <w:p w14:paraId="16D0340F" w14:textId="77777777" w:rsidR="00C4378C" w:rsidRPr="00C4378C" w:rsidRDefault="00C4378C" w:rsidP="00C4378C">
      <w:pPr>
        <w:numPr>
          <w:ilvl w:val="0"/>
          <w:numId w:val="29"/>
        </w:numPr>
      </w:pPr>
      <w:r w:rsidRPr="00C4378C">
        <w:rPr>
          <w:b/>
          <w:bCs/>
        </w:rPr>
        <w:t>Title:</w:t>
      </w:r>
      <w:r w:rsidRPr="00C4378C">
        <w:t xml:space="preserve"> Capturing Data Centre Waste Heat for Fortum's District Heating in Finland</w:t>
      </w:r>
    </w:p>
    <w:p w14:paraId="4C69F040" w14:textId="77777777" w:rsidR="00C4378C" w:rsidRPr="00C4378C" w:rsidRDefault="00C4378C" w:rsidP="00C4378C">
      <w:pPr>
        <w:numPr>
          <w:ilvl w:val="0"/>
          <w:numId w:val="29"/>
        </w:numPr>
      </w:pPr>
      <w:r w:rsidRPr="00C4378C">
        <w:rPr>
          <w:b/>
          <w:bCs/>
        </w:rPr>
        <w:t>Company:</w:t>
      </w:r>
      <w:r w:rsidRPr="00C4378C">
        <w:t xml:space="preserve"> Fortum Oy / Microsoft Partnership</w:t>
      </w:r>
    </w:p>
    <w:p w14:paraId="1732A80F" w14:textId="77777777" w:rsidR="00C4378C" w:rsidRPr="00C4378C" w:rsidRDefault="00C4378C" w:rsidP="00C4378C">
      <w:pPr>
        <w:numPr>
          <w:ilvl w:val="0"/>
          <w:numId w:val="29"/>
        </w:numPr>
      </w:pPr>
      <w:r w:rsidRPr="00C4378C">
        <w:rPr>
          <w:b/>
          <w:bCs/>
        </w:rPr>
        <w:t>Engineering Firm:</w:t>
      </w:r>
      <w:r w:rsidRPr="00C4378C">
        <w:t xml:space="preserve"> AFRY</w:t>
      </w:r>
    </w:p>
    <w:p w14:paraId="0D661501" w14:textId="77777777" w:rsidR="00C4378C" w:rsidRPr="00C4378C" w:rsidRDefault="00C4378C" w:rsidP="00C4378C">
      <w:pPr>
        <w:numPr>
          <w:ilvl w:val="0"/>
          <w:numId w:val="29"/>
        </w:numPr>
      </w:pPr>
      <w:r w:rsidRPr="00C4378C">
        <w:rPr>
          <w:b/>
          <w:bCs/>
        </w:rPr>
        <w:t>Key Finding:</w:t>
      </w:r>
      <w:r w:rsidRPr="00C4378C">
        <w:t xml:space="preserve"> Globally, up to 99% of </w:t>
      </w:r>
      <w:proofErr w:type="spellStart"/>
      <w:r w:rsidRPr="00C4378C">
        <w:t>datacenter</w:t>
      </w:r>
      <w:proofErr w:type="spellEnd"/>
      <w:r w:rsidRPr="00C4378C">
        <w:t xml:space="preserve"> waste heat goes unused; Fortum capturing this resource</w:t>
      </w:r>
    </w:p>
    <w:p w14:paraId="20407AC4" w14:textId="77777777" w:rsidR="00C4378C" w:rsidRPr="00C4378C" w:rsidRDefault="00C4378C" w:rsidP="00C4378C">
      <w:pPr>
        <w:numPr>
          <w:ilvl w:val="0"/>
          <w:numId w:val="29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Project documentation</w:t>
      </w:r>
    </w:p>
    <w:p w14:paraId="64B27BE8" w14:textId="77777777" w:rsidR="00C4378C" w:rsidRPr="00C4378C" w:rsidRDefault="00C4378C" w:rsidP="00C4378C">
      <w:pPr>
        <w:numPr>
          <w:ilvl w:val="0"/>
          <w:numId w:val="29"/>
        </w:numPr>
      </w:pPr>
      <w:r w:rsidRPr="00C4378C">
        <w:rPr>
          <w:b/>
          <w:bCs/>
        </w:rPr>
        <w:t>URL:</w:t>
      </w:r>
      <w:r w:rsidRPr="00C4378C">
        <w:t xml:space="preserve"> https://afry.com/en/project/capturing-data-center-waste-heat-fortums-district-heating-in-finland</w:t>
      </w:r>
    </w:p>
    <w:p w14:paraId="2E4850CB" w14:textId="77777777" w:rsidR="00C4378C" w:rsidRPr="00C4378C" w:rsidRDefault="00C4378C" w:rsidP="00C4378C">
      <w:r w:rsidRPr="00C4378C">
        <w:pict w14:anchorId="2E483E91">
          <v:rect id="_x0000_i1384" style="width:0;height:1.5pt" o:hralign="center" o:hrstd="t" o:hr="t" fillcolor="#a0a0a0" stroked="f"/>
        </w:pict>
      </w:r>
    </w:p>
    <w:p w14:paraId="27504999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D7: Gradyent Funding Round for Digital Twin Platform Scaling</w:t>
      </w:r>
    </w:p>
    <w:p w14:paraId="4E2441DB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Company:</w:t>
      </w:r>
      <w:r w:rsidRPr="00C4378C">
        <w:t xml:space="preserve"> Gradyent</w:t>
      </w:r>
    </w:p>
    <w:p w14:paraId="5FFF4F24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Funding:</w:t>
      </w:r>
      <w:r w:rsidRPr="00C4378C">
        <w:t xml:space="preserve"> USD 32.54 million</w:t>
      </w:r>
    </w:p>
    <w:p w14:paraId="608BF716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Lead Investor:</w:t>
      </w:r>
      <w:r w:rsidRPr="00C4378C">
        <w:t xml:space="preserve"> Blue Earth Capital</w:t>
      </w:r>
    </w:p>
    <w:p w14:paraId="7492ED1E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Purpose:</w:t>
      </w:r>
      <w:r w:rsidRPr="00C4378C">
        <w:t xml:space="preserve"> Scale Gradyent's Digital Twin Platform for district heating optimization</w:t>
      </w:r>
    </w:p>
    <w:p w14:paraId="439F87D7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Publication Date:</w:t>
      </w:r>
      <w:r w:rsidRPr="00C4378C">
        <w:t xml:space="preserve"> April 2025</w:t>
      </w:r>
    </w:p>
    <w:p w14:paraId="5A2B2B54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Market announcement</w:t>
      </w:r>
    </w:p>
    <w:p w14:paraId="452A28C1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Relevance:</w:t>
      </w:r>
      <w:r w:rsidRPr="00C4378C">
        <w:t xml:space="preserve"> Validates market appetite for heating DT solutions</w:t>
      </w:r>
    </w:p>
    <w:p w14:paraId="7D6A5BE3" w14:textId="77777777" w:rsidR="00C4378C" w:rsidRPr="00C4378C" w:rsidRDefault="00C4378C" w:rsidP="00C4378C">
      <w:pPr>
        <w:numPr>
          <w:ilvl w:val="0"/>
          <w:numId w:val="30"/>
        </w:numPr>
      </w:pPr>
      <w:r w:rsidRPr="00C4378C">
        <w:rPr>
          <w:b/>
          <w:bCs/>
        </w:rPr>
        <w:t>Source:</w:t>
      </w:r>
      <w:r w:rsidRPr="00C4378C">
        <w:t xml:space="preserve"> Global Market Insights District Heating Report</w:t>
      </w:r>
    </w:p>
    <w:p w14:paraId="74540341" w14:textId="77777777" w:rsidR="00C4378C" w:rsidRPr="00C4378C" w:rsidRDefault="00C4378C" w:rsidP="00C4378C">
      <w:r w:rsidRPr="00C4378C">
        <w:pict w14:anchorId="24950829">
          <v:rect id="_x0000_i1385" style="width:0;height:1.5pt" o:hralign="center" o:hrstd="t" o:hr="t" fillcolor="#a0a0a0" stroked="f"/>
        </w:pict>
      </w:r>
    </w:p>
    <w:p w14:paraId="560DD51D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E: BLOOMBERG &amp; BUSINESS MEDIA</w:t>
      </w:r>
    </w:p>
    <w:p w14:paraId="6BB5A727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E1: Bloomberg Media Studios - Energy Sector DT &amp; AI Usage</w:t>
      </w:r>
    </w:p>
    <w:p w14:paraId="32DA7968" w14:textId="77777777" w:rsidR="00C4378C" w:rsidRPr="00C4378C" w:rsidRDefault="00C4378C" w:rsidP="00C4378C">
      <w:pPr>
        <w:numPr>
          <w:ilvl w:val="0"/>
          <w:numId w:val="31"/>
        </w:numPr>
      </w:pPr>
      <w:r w:rsidRPr="00C4378C">
        <w:rPr>
          <w:b/>
          <w:bCs/>
        </w:rPr>
        <w:t>Title:</w:t>
      </w:r>
      <w:r w:rsidRPr="00C4378C">
        <w:t xml:space="preserve"> From Mines to Mills, Companies Are Recalibrating Costs</w:t>
      </w:r>
    </w:p>
    <w:p w14:paraId="0270568A" w14:textId="77777777" w:rsidR="00C4378C" w:rsidRPr="00C4378C" w:rsidRDefault="00C4378C" w:rsidP="00C4378C">
      <w:pPr>
        <w:numPr>
          <w:ilvl w:val="0"/>
          <w:numId w:val="31"/>
        </w:numPr>
      </w:pPr>
      <w:r w:rsidRPr="00C4378C">
        <w:rPr>
          <w:b/>
          <w:bCs/>
        </w:rPr>
        <w:t>Publisher:</w:t>
      </w:r>
      <w:r w:rsidRPr="00C4378C">
        <w:t xml:space="preserve"> Bloomberg Media Studios (Sponsored Content)</w:t>
      </w:r>
    </w:p>
    <w:p w14:paraId="2AB491C0" w14:textId="77777777" w:rsidR="00C4378C" w:rsidRPr="00C4378C" w:rsidRDefault="00C4378C" w:rsidP="00C4378C">
      <w:pPr>
        <w:numPr>
          <w:ilvl w:val="0"/>
          <w:numId w:val="31"/>
        </w:numPr>
      </w:pPr>
      <w:r w:rsidRPr="00C4378C">
        <w:rPr>
          <w:b/>
          <w:bCs/>
        </w:rPr>
        <w:t>Publication Date:</w:t>
      </w:r>
      <w:r w:rsidRPr="00C4378C">
        <w:t xml:space="preserve"> November 21, 2025</w:t>
      </w:r>
    </w:p>
    <w:p w14:paraId="6C482D45" w14:textId="77777777" w:rsidR="00C4378C" w:rsidRPr="00C4378C" w:rsidRDefault="00C4378C" w:rsidP="00C4378C">
      <w:pPr>
        <w:numPr>
          <w:ilvl w:val="0"/>
          <w:numId w:val="31"/>
        </w:numPr>
      </w:pPr>
      <w:r w:rsidRPr="00C4378C">
        <w:rPr>
          <w:b/>
          <w:bCs/>
        </w:rPr>
        <w:t>Finding:</w:t>
      </w:r>
      <w:r w:rsidRPr="00C4378C">
        <w:t xml:space="preserve"> Energy companies using AI and digital twins for production planning, grid planning, procurement optimization, and predictive maintenance</w:t>
      </w:r>
    </w:p>
    <w:p w14:paraId="27FD9B97" w14:textId="77777777" w:rsidR="00C4378C" w:rsidRPr="00C4378C" w:rsidRDefault="00C4378C" w:rsidP="00C4378C">
      <w:pPr>
        <w:numPr>
          <w:ilvl w:val="0"/>
          <w:numId w:val="31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Bloomberg official</w:t>
      </w:r>
    </w:p>
    <w:p w14:paraId="4746BC82" w14:textId="77777777" w:rsidR="00C4378C" w:rsidRPr="00C4378C" w:rsidRDefault="00C4378C" w:rsidP="00C4378C">
      <w:pPr>
        <w:numPr>
          <w:ilvl w:val="0"/>
          <w:numId w:val="31"/>
        </w:numPr>
      </w:pPr>
      <w:r w:rsidRPr="00C4378C">
        <w:rPr>
          <w:b/>
          <w:bCs/>
        </w:rPr>
        <w:t>URL:</w:t>
      </w:r>
      <w:r w:rsidRPr="00C4378C">
        <w:t xml:space="preserve"> https://sponsored.bloomberg.com/article/bcg/from-mines-to-mills-companies-are-recalibrating-costs</w:t>
      </w:r>
    </w:p>
    <w:p w14:paraId="7FBA9A18" w14:textId="77777777" w:rsidR="00C4378C" w:rsidRPr="00C4378C" w:rsidRDefault="00C4378C" w:rsidP="00C4378C">
      <w:r w:rsidRPr="00C4378C">
        <w:pict w14:anchorId="0466CB50">
          <v:rect id="_x0000_i1386" style="width:0;height:1.5pt" o:hralign="center" o:hrstd="t" o:hr="t" fillcolor="#a0a0a0" stroked="f"/>
        </w:pict>
      </w:r>
    </w:p>
    <w:p w14:paraId="34B686E0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F: INDUSTRY PARTNERSHIP &amp; ECOSYSTEM REPORTS</w:t>
      </w:r>
    </w:p>
    <w:p w14:paraId="59611877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F1: Digital Twin Technology in Energy Sector - GE </w:t>
      </w:r>
      <w:proofErr w:type="spellStart"/>
      <w:r w:rsidRPr="00C4378C">
        <w:rPr>
          <w:b/>
          <w:bCs/>
        </w:rPr>
        <w:t>Vernova</w:t>
      </w:r>
      <w:proofErr w:type="spellEnd"/>
      <w:r w:rsidRPr="00C4378C">
        <w:rPr>
          <w:b/>
          <w:bCs/>
        </w:rPr>
        <w:t xml:space="preserve"> Perspective</w:t>
      </w:r>
    </w:p>
    <w:p w14:paraId="7CF465F1" w14:textId="77777777" w:rsidR="00C4378C" w:rsidRPr="00C4378C" w:rsidRDefault="00C4378C" w:rsidP="00C4378C">
      <w:pPr>
        <w:numPr>
          <w:ilvl w:val="0"/>
          <w:numId w:val="32"/>
        </w:numPr>
      </w:pPr>
      <w:r w:rsidRPr="00C4378C">
        <w:rPr>
          <w:b/>
          <w:bCs/>
        </w:rPr>
        <w:t>Title:</w:t>
      </w:r>
      <w:r w:rsidRPr="00C4378C">
        <w:t xml:space="preserve"> The Future of Digital Twins &amp; GenAI in The Energy Sector</w:t>
      </w:r>
    </w:p>
    <w:p w14:paraId="46F7D127" w14:textId="77777777" w:rsidR="00C4378C" w:rsidRPr="00C4378C" w:rsidRDefault="00C4378C" w:rsidP="00C4378C">
      <w:pPr>
        <w:numPr>
          <w:ilvl w:val="0"/>
          <w:numId w:val="32"/>
        </w:numPr>
      </w:pPr>
      <w:r w:rsidRPr="00C4378C">
        <w:rPr>
          <w:b/>
          <w:bCs/>
        </w:rPr>
        <w:t>Company:</w:t>
      </w:r>
      <w:r w:rsidRPr="00C4378C">
        <w:t xml:space="preserve"> GE </w:t>
      </w:r>
      <w:proofErr w:type="spellStart"/>
      <w:r w:rsidRPr="00C4378C">
        <w:t>Vernova</w:t>
      </w:r>
      <w:proofErr w:type="spellEnd"/>
    </w:p>
    <w:p w14:paraId="2C1F8FB9" w14:textId="77777777" w:rsidR="00C4378C" w:rsidRPr="00C4378C" w:rsidRDefault="00C4378C" w:rsidP="00C4378C">
      <w:pPr>
        <w:numPr>
          <w:ilvl w:val="0"/>
          <w:numId w:val="32"/>
        </w:numPr>
      </w:pPr>
      <w:r w:rsidRPr="00C4378C">
        <w:rPr>
          <w:b/>
          <w:bCs/>
        </w:rPr>
        <w:t>Publication Date:</w:t>
      </w:r>
      <w:r w:rsidRPr="00C4378C">
        <w:t xml:space="preserve"> January 27, 2026</w:t>
      </w:r>
    </w:p>
    <w:p w14:paraId="51D97BC8" w14:textId="77777777" w:rsidR="00C4378C" w:rsidRPr="00C4378C" w:rsidRDefault="00C4378C" w:rsidP="00C4378C">
      <w:pPr>
        <w:numPr>
          <w:ilvl w:val="0"/>
          <w:numId w:val="32"/>
        </w:numPr>
      </w:pPr>
      <w:r w:rsidRPr="00C4378C">
        <w:rPr>
          <w:b/>
          <w:bCs/>
        </w:rPr>
        <w:t>Key Finding:</w:t>
      </w:r>
      <w:r w:rsidRPr="00C4378C">
        <w:t xml:space="preserve"> McKinsey research shows Gen AI and digital twins have symbiotic relationship</w:t>
      </w:r>
    </w:p>
    <w:p w14:paraId="1F6E7DC0" w14:textId="77777777" w:rsidR="00C4378C" w:rsidRPr="00C4378C" w:rsidRDefault="00C4378C" w:rsidP="00C4378C">
      <w:pPr>
        <w:numPr>
          <w:ilvl w:val="0"/>
          <w:numId w:val="32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vendor</w:t>
      </w:r>
    </w:p>
    <w:p w14:paraId="6CDAFD46" w14:textId="77777777" w:rsidR="00C4378C" w:rsidRPr="00C4378C" w:rsidRDefault="00C4378C" w:rsidP="00C4378C">
      <w:pPr>
        <w:numPr>
          <w:ilvl w:val="0"/>
          <w:numId w:val="32"/>
        </w:numPr>
      </w:pPr>
      <w:r w:rsidRPr="00C4378C">
        <w:rPr>
          <w:b/>
          <w:bCs/>
        </w:rPr>
        <w:t>URL:</w:t>
      </w:r>
      <w:r w:rsidRPr="00C4378C">
        <w:t xml:space="preserve"> https://www.gevernova.com/software/blog/future-digital-twins-gen-ai-energy-sector</w:t>
      </w:r>
    </w:p>
    <w:p w14:paraId="28334E0F" w14:textId="77777777" w:rsidR="00C4378C" w:rsidRPr="00C4378C" w:rsidRDefault="00C4378C" w:rsidP="00C4378C">
      <w:r w:rsidRPr="00C4378C">
        <w:pict w14:anchorId="76927B4D">
          <v:rect id="_x0000_i1387" style="width:0;height:1.5pt" o:hralign="center" o:hrstd="t" o:hr="t" fillcolor="#a0a0a0" stroked="f"/>
        </w:pict>
      </w:r>
    </w:p>
    <w:p w14:paraId="53465104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F2: Procurement Magazine - McKinsey on Spend Digital Twins</w:t>
      </w:r>
    </w:p>
    <w:p w14:paraId="4B9EEFCD" w14:textId="77777777" w:rsidR="00C4378C" w:rsidRPr="00C4378C" w:rsidRDefault="00C4378C" w:rsidP="00C4378C">
      <w:pPr>
        <w:numPr>
          <w:ilvl w:val="0"/>
          <w:numId w:val="33"/>
        </w:numPr>
      </w:pPr>
      <w:r w:rsidRPr="00C4378C">
        <w:rPr>
          <w:b/>
          <w:bCs/>
        </w:rPr>
        <w:t>Title:</w:t>
      </w:r>
      <w:r w:rsidRPr="00C4378C">
        <w:t xml:space="preserve"> McKinsey: Digital Twins Can Revolutionise Procurement</w:t>
      </w:r>
    </w:p>
    <w:p w14:paraId="2B627426" w14:textId="77777777" w:rsidR="00C4378C" w:rsidRPr="00C4378C" w:rsidRDefault="00C4378C" w:rsidP="00C4378C">
      <w:pPr>
        <w:numPr>
          <w:ilvl w:val="0"/>
          <w:numId w:val="33"/>
        </w:numPr>
      </w:pPr>
      <w:r w:rsidRPr="00C4378C">
        <w:rPr>
          <w:b/>
          <w:bCs/>
        </w:rPr>
        <w:t>Publisher:</w:t>
      </w:r>
      <w:r w:rsidRPr="00C4378C">
        <w:t xml:space="preserve"> Procurement Magazine</w:t>
      </w:r>
    </w:p>
    <w:p w14:paraId="7B0EA620" w14:textId="77777777" w:rsidR="00C4378C" w:rsidRPr="00C4378C" w:rsidRDefault="00C4378C" w:rsidP="00C4378C">
      <w:pPr>
        <w:numPr>
          <w:ilvl w:val="0"/>
          <w:numId w:val="33"/>
        </w:numPr>
      </w:pPr>
      <w:r w:rsidRPr="00C4378C">
        <w:rPr>
          <w:b/>
          <w:bCs/>
        </w:rPr>
        <w:t>Publication Date:</w:t>
      </w:r>
      <w:r w:rsidRPr="00C4378C">
        <w:t xml:space="preserve"> September 30, 2024</w:t>
      </w:r>
    </w:p>
    <w:p w14:paraId="7C080F09" w14:textId="77777777" w:rsidR="00C4378C" w:rsidRPr="00C4378C" w:rsidRDefault="00C4378C" w:rsidP="00C4378C">
      <w:pPr>
        <w:numPr>
          <w:ilvl w:val="0"/>
          <w:numId w:val="33"/>
        </w:numPr>
      </w:pPr>
      <w:r w:rsidRPr="00C4378C">
        <w:rPr>
          <w:b/>
          <w:bCs/>
        </w:rPr>
        <w:t>Source:</w:t>
      </w:r>
      <w:r w:rsidRPr="00C4378C">
        <w:t xml:space="preserve"> McKinsey report on spend digital twins</w:t>
      </w:r>
    </w:p>
    <w:p w14:paraId="5C35BE62" w14:textId="77777777" w:rsidR="00C4378C" w:rsidRPr="00C4378C" w:rsidRDefault="00C4378C" w:rsidP="00C4378C">
      <w:pPr>
        <w:numPr>
          <w:ilvl w:val="0"/>
          <w:numId w:val="33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Trade publication</w:t>
      </w:r>
    </w:p>
    <w:p w14:paraId="14D5A805" w14:textId="77777777" w:rsidR="00C4378C" w:rsidRPr="00C4378C" w:rsidRDefault="00C4378C" w:rsidP="00C4378C">
      <w:pPr>
        <w:numPr>
          <w:ilvl w:val="0"/>
          <w:numId w:val="33"/>
        </w:numPr>
      </w:pPr>
      <w:r w:rsidRPr="00C4378C">
        <w:rPr>
          <w:b/>
          <w:bCs/>
        </w:rPr>
        <w:t>URL:</w:t>
      </w:r>
      <w:r w:rsidRPr="00C4378C">
        <w:t xml:space="preserve"> https://procurementmag.com/digital-procurement/mckinsey-spend-digital-twins</w:t>
      </w:r>
    </w:p>
    <w:p w14:paraId="639B894D" w14:textId="77777777" w:rsidR="00C4378C" w:rsidRPr="00C4378C" w:rsidRDefault="00C4378C" w:rsidP="00C4378C">
      <w:r w:rsidRPr="00C4378C">
        <w:pict w14:anchorId="6C911E80">
          <v:rect id="_x0000_i1388" style="width:0;height:1.5pt" o:hralign="center" o:hrstd="t" o:hr="t" fillcolor="#a0a0a0" stroked="f"/>
        </w:pict>
      </w:r>
    </w:p>
    <w:p w14:paraId="60EF45BB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F3: Digital Twin in Manufacturing</w:t>
      </w:r>
    </w:p>
    <w:p w14:paraId="56531350" w14:textId="77777777" w:rsidR="00C4378C" w:rsidRPr="00C4378C" w:rsidRDefault="00C4378C" w:rsidP="00C4378C">
      <w:pPr>
        <w:numPr>
          <w:ilvl w:val="0"/>
          <w:numId w:val="34"/>
        </w:numPr>
      </w:pPr>
      <w:r w:rsidRPr="00C4378C">
        <w:rPr>
          <w:b/>
          <w:bCs/>
        </w:rPr>
        <w:t>Title:</w:t>
      </w:r>
      <w:r w:rsidRPr="00C4378C">
        <w:t xml:space="preserve"> Digital Twin in Manufacturing: Smart Factory Simulation &amp; Optimization</w:t>
      </w:r>
    </w:p>
    <w:p w14:paraId="4C18D1FB" w14:textId="77777777" w:rsidR="00C4378C" w:rsidRPr="00C4378C" w:rsidRDefault="00C4378C" w:rsidP="00C4378C">
      <w:pPr>
        <w:numPr>
          <w:ilvl w:val="0"/>
          <w:numId w:val="34"/>
        </w:numPr>
      </w:pPr>
      <w:r w:rsidRPr="00C4378C">
        <w:rPr>
          <w:b/>
          <w:bCs/>
        </w:rPr>
        <w:t>Publisher:</w:t>
      </w:r>
      <w:r w:rsidRPr="00C4378C">
        <w:t xml:space="preserve"> </w:t>
      </w:r>
      <w:proofErr w:type="spellStart"/>
      <w:r w:rsidRPr="00C4378C">
        <w:t>iFactory</w:t>
      </w:r>
      <w:proofErr w:type="spellEnd"/>
      <w:r w:rsidRPr="00C4378C">
        <w:t xml:space="preserve"> App</w:t>
      </w:r>
    </w:p>
    <w:p w14:paraId="6F3C75EE" w14:textId="77777777" w:rsidR="00C4378C" w:rsidRPr="00C4378C" w:rsidRDefault="00C4378C" w:rsidP="00C4378C">
      <w:pPr>
        <w:numPr>
          <w:ilvl w:val="0"/>
          <w:numId w:val="34"/>
        </w:numPr>
      </w:pPr>
      <w:r w:rsidRPr="00C4378C">
        <w:rPr>
          <w:b/>
          <w:bCs/>
        </w:rPr>
        <w:t>Publication Date:</w:t>
      </w:r>
      <w:r w:rsidRPr="00C4378C">
        <w:t xml:space="preserve"> March 31, 2026</w:t>
      </w:r>
    </w:p>
    <w:p w14:paraId="7D850CF0" w14:textId="77777777" w:rsidR="00C4378C" w:rsidRPr="00C4378C" w:rsidRDefault="00C4378C" w:rsidP="00C4378C">
      <w:pPr>
        <w:numPr>
          <w:ilvl w:val="0"/>
          <w:numId w:val="34"/>
        </w:numPr>
      </w:pPr>
      <w:r w:rsidRPr="00C4378C">
        <w:rPr>
          <w:b/>
          <w:bCs/>
        </w:rPr>
        <w:t>Key Findings:</w:t>
      </w:r>
      <w:r w:rsidRPr="00C4378C">
        <w:t xml:space="preserve"> McKinsey data on 20% </w:t>
      </w:r>
      <w:proofErr w:type="spellStart"/>
      <w:r w:rsidRPr="00C4378C">
        <w:t>fulfillment</w:t>
      </w:r>
      <w:proofErr w:type="spellEnd"/>
      <w:r w:rsidRPr="00C4378C">
        <w:t xml:space="preserve"> improvement, 10% </w:t>
      </w:r>
      <w:proofErr w:type="spellStart"/>
      <w:r w:rsidRPr="00C4378C">
        <w:t>labor</w:t>
      </w:r>
      <w:proofErr w:type="spellEnd"/>
      <w:r w:rsidRPr="00C4378C">
        <w:t xml:space="preserve"> reduction, 5% revenue increase, 7% emission reduction</w:t>
      </w:r>
    </w:p>
    <w:p w14:paraId="744E5F86" w14:textId="77777777" w:rsidR="00C4378C" w:rsidRPr="00C4378C" w:rsidRDefault="00C4378C" w:rsidP="00C4378C">
      <w:pPr>
        <w:numPr>
          <w:ilvl w:val="0"/>
          <w:numId w:val="34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platform</w:t>
      </w:r>
    </w:p>
    <w:p w14:paraId="7DB3A01F" w14:textId="77777777" w:rsidR="00C4378C" w:rsidRPr="00C4378C" w:rsidRDefault="00C4378C" w:rsidP="00C4378C">
      <w:pPr>
        <w:numPr>
          <w:ilvl w:val="0"/>
          <w:numId w:val="34"/>
        </w:numPr>
      </w:pPr>
      <w:r w:rsidRPr="00C4378C">
        <w:rPr>
          <w:b/>
          <w:bCs/>
        </w:rPr>
        <w:t>URL:</w:t>
      </w:r>
      <w:r w:rsidRPr="00C4378C">
        <w:t xml:space="preserve"> https://ifactoryapp.com/article/digital-twin-manufacturing-factory-simulation</w:t>
      </w:r>
    </w:p>
    <w:p w14:paraId="6F12BC9F" w14:textId="77777777" w:rsidR="00C4378C" w:rsidRPr="00C4378C" w:rsidRDefault="00C4378C" w:rsidP="00C4378C">
      <w:r w:rsidRPr="00C4378C">
        <w:pict w14:anchorId="164BF323">
          <v:rect id="_x0000_i1389" style="width:0;height:1.5pt" o:hralign="center" o:hrstd="t" o:hr="t" fillcolor="#a0a0a0" stroked="f"/>
        </w:pict>
      </w:r>
    </w:p>
    <w:p w14:paraId="3CDB073D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F4: Pricing for Digital Twin Technology (Monetization)</w:t>
      </w:r>
    </w:p>
    <w:p w14:paraId="39B18328" w14:textId="77777777" w:rsidR="00C4378C" w:rsidRPr="00C4378C" w:rsidRDefault="00C4378C" w:rsidP="00C4378C">
      <w:pPr>
        <w:numPr>
          <w:ilvl w:val="0"/>
          <w:numId w:val="35"/>
        </w:numPr>
      </w:pPr>
      <w:r w:rsidRPr="00C4378C">
        <w:rPr>
          <w:b/>
          <w:bCs/>
        </w:rPr>
        <w:t>Title:</w:t>
      </w:r>
      <w:r w:rsidRPr="00C4378C">
        <w:t xml:space="preserve"> Pricing for Digital Twin Technology: How to Monetize Your Virtual Models</w:t>
      </w:r>
    </w:p>
    <w:p w14:paraId="6A0160C2" w14:textId="77777777" w:rsidR="00C4378C" w:rsidRPr="00C4378C" w:rsidRDefault="00C4378C" w:rsidP="00C4378C">
      <w:pPr>
        <w:numPr>
          <w:ilvl w:val="0"/>
          <w:numId w:val="35"/>
        </w:numPr>
      </w:pPr>
      <w:r w:rsidRPr="00C4378C">
        <w:rPr>
          <w:b/>
          <w:bCs/>
        </w:rPr>
        <w:t>Publisher:</w:t>
      </w:r>
      <w:r w:rsidRPr="00C4378C">
        <w:t xml:space="preserve"> </w:t>
      </w:r>
      <w:proofErr w:type="spellStart"/>
      <w:r w:rsidRPr="00C4378C">
        <w:t>Monetizely</w:t>
      </w:r>
      <w:proofErr w:type="spellEnd"/>
    </w:p>
    <w:p w14:paraId="51E9DA67" w14:textId="77777777" w:rsidR="00C4378C" w:rsidRPr="00C4378C" w:rsidRDefault="00C4378C" w:rsidP="00C4378C">
      <w:pPr>
        <w:numPr>
          <w:ilvl w:val="0"/>
          <w:numId w:val="35"/>
        </w:numPr>
      </w:pPr>
      <w:r w:rsidRPr="00C4378C">
        <w:rPr>
          <w:b/>
          <w:bCs/>
        </w:rPr>
        <w:t>Publication Date:</w:t>
      </w:r>
      <w:r w:rsidRPr="00C4378C">
        <w:t xml:space="preserve"> June 17, 2025</w:t>
      </w:r>
    </w:p>
    <w:p w14:paraId="136C78CA" w14:textId="77777777" w:rsidR="00C4378C" w:rsidRPr="00C4378C" w:rsidRDefault="00C4378C" w:rsidP="00C4378C">
      <w:pPr>
        <w:numPr>
          <w:ilvl w:val="0"/>
          <w:numId w:val="35"/>
        </w:numPr>
      </w:pPr>
      <w:r w:rsidRPr="00C4378C">
        <w:rPr>
          <w:b/>
          <w:bCs/>
        </w:rPr>
        <w:t>Finding:</w:t>
      </w:r>
      <w:r w:rsidRPr="00C4378C">
        <w:t xml:space="preserve"> McKinsey study on data integration costs (40–60% of total implementation)</w:t>
      </w:r>
    </w:p>
    <w:p w14:paraId="436288EB" w14:textId="77777777" w:rsidR="00C4378C" w:rsidRPr="00C4378C" w:rsidRDefault="00C4378C" w:rsidP="00C4378C">
      <w:pPr>
        <w:numPr>
          <w:ilvl w:val="0"/>
          <w:numId w:val="35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publication</w:t>
      </w:r>
    </w:p>
    <w:p w14:paraId="362B674E" w14:textId="77777777" w:rsidR="00C4378C" w:rsidRPr="00C4378C" w:rsidRDefault="00C4378C" w:rsidP="00C4378C">
      <w:pPr>
        <w:numPr>
          <w:ilvl w:val="0"/>
          <w:numId w:val="35"/>
        </w:numPr>
      </w:pPr>
      <w:r w:rsidRPr="00C4378C">
        <w:rPr>
          <w:b/>
          <w:bCs/>
        </w:rPr>
        <w:t>URL:</w:t>
      </w:r>
      <w:r w:rsidRPr="00C4378C">
        <w:t xml:space="preserve"> https://www.getmonetizely.com/articles/pricing-for-digital-twin-technology-how-to-monetize-your-virtual-models</w:t>
      </w:r>
    </w:p>
    <w:p w14:paraId="3A26DD33" w14:textId="77777777" w:rsidR="00C4378C" w:rsidRPr="00C4378C" w:rsidRDefault="00C4378C" w:rsidP="00C4378C">
      <w:r w:rsidRPr="00C4378C">
        <w:pict w14:anchorId="7ABB4912">
          <v:rect id="_x0000_i1390" style="width:0;height:1.5pt" o:hralign="center" o:hrstd="t" o:hr="t" fillcolor="#a0a0a0" stroked="f"/>
        </w:pict>
      </w:r>
    </w:p>
    <w:p w14:paraId="0000BA6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F5: Digital Twin for Pharma - Revenue Plateau Solutions</w:t>
      </w:r>
    </w:p>
    <w:p w14:paraId="36FBE932" w14:textId="77777777" w:rsidR="00C4378C" w:rsidRPr="00C4378C" w:rsidRDefault="00C4378C" w:rsidP="00C4378C">
      <w:pPr>
        <w:numPr>
          <w:ilvl w:val="0"/>
          <w:numId w:val="36"/>
        </w:numPr>
      </w:pPr>
      <w:r w:rsidRPr="00C4378C">
        <w:rPr>
          <w:b/>
          <w:bCs/>
        </w:rPr>
        <w:t>Title:</w:t>
      </w:r>
      <w:r w:rsidRPr="00C4378C">
        <w:t xml:space="preserve"> Using a Digital Twin to Address Revenue Plateaus in the Pharmaceutical Industry</w:t>
      </w:r>
    </w:p>
    <w:p w14:paraId="792DEC98" w14:textId="77777777" w:rsidR="00C4378C" w:rsidRPr="00C4378C" w:rsidRDefault="00C4378C" w:rsidP="00C4378C">
      <w:pPr>
        <w:numPr>
          <w:ilvl w:val="0"/>
          <w:numId w:val="36"/>
        </w:numPr>
      </w:pPr>
      <w:r w:rsidRPr="00C4378C">
        <w:rPr>
          <w:b/>
          <w:bCs/>
        </w:rPr>
        <w:t>Company:</w:t>
      </w:r>
      <w:r w:rsidRPr="00C4378C">
        <w:t xml:space="preserve"> </w:t>
      </w:r>
      <w:proofErr w:type="spellStart"/>
      <w:r w:rsidRPr="00C4378C">
        <w:t>VirtECS</w:t>
      </w:r>
      <w:proofErr w:type="spellEnd"/>
      <w:r w:rsidRPr="00C4378C">
        <w:t xml:space="preserve"> (Advanced Process Combinatorics)</w:t>
      </w:r>
    </w:p>
    <w:p w14:paraId="71DA6B24" w14:textId="77777777" w:rsidR="00C4378C" w:rsidRPr="00C4378C" w:rsidRDefault="00C4378C" w:rsidP="00C4378C">
      <w:pPr>
        <w:numPr>
          <w:ilvl w:val="0"/>
          <w:numId w:val="36"/>
        </w:numPr>
      </w:pPr>
      <w:r w:rsidRPr="00C4378C">
        <w:rPr>
          <w:b/>
          <w:bCs/>
        </w:rPr>
        <w:t>Publication Date:</w:t>
      </w:r>
      <w:r w:rsidRPr="00C4378C">
        <w:t xml:space="preserve"> 2024–2025</w:t>
      </w:r>
    </w:p>
    <w:p w14:paraId="634D41E2" w14:textId="77777777" w:rsidR="00C4378C" w:rsidRPr="00C4378C" w:rsidRDefault="00C4378C" w:rsidP="00C4378C">
      <w:pPr>
        <w:numPr>
          <w:ilvl w:val="0"/>
          <w:numId w:val="36"/>
        </w:numPr>
      </w:pPr>
      <w:r w:rsidRPr="00C4378C">
        <w:rPr>
          <w:b/>
          <w:bCs/>
        </w:rPr>
        <w:t>McKinsey Finding:</w:t>
      </w:r>
      <w:r w:rsidRPr="00C4378C">
        <w:t xml:space="preserve"> 5–7% monthly cost savings from production schedule optimization</w:t>
      </w:r>
    </w:p>
    <w:p w14:paraId="25E5540B" w14:textId="77777777" w:rsidR="00C4378C" w:rsidRPr="00C4378C" w:rsidRDefault="00C4378C" w:rsidP="00C4378C">
      <w:pPr>
        <w:numPr>
          <w:ilvl w:val="0"/>
          <w:numId w:val="36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Industry case study</w:t>
      </w:r>
    </w:p>
    <w:p w14:paraId="69D5F4C6" w14:textId="77777777" w:rsidR="00C4378C" w:rsidRPr="00C4378C" w:rsidRDefault="00C4378C" w:rsidP="00C4378C">
      <w:pPr>
        <w:numPr>
          <w:ilvl w:val="0"/>
          <w:numId w:val="36"/>
        </w:numPr>
      </w:pPr>
      <w:r w:rsidRPr="00C4378C">
        <w:rPr>
          <w:b/>
          <w:bCs/>
        </w:rPr>
        <w:t>URL:</w:t>
      </w:r>
      <w:r w:rsidRPr="00C4378C">
        <w:t xml:space="preserve"> https://combination.com/using-a-digital-twin-to-address-revenue-plateaus-in-the-pharmaceutical-industry/</w:t>
      </w:r>
    </w:p>
    <w:p w14:paraId="501C3468" w14:textId="77777777" w:rsidR="00C4378C" w:rsidRPr="00C4378C" w:rsidRDefault="00C4378C" w:rsidP="00C4378C">
      <w:r w:rsidRPr="00C4378C">
        <w:pict w14:anchorId="7DEF430D">
          <v:rect id="_x0000_i1391" style="width:0;height:1.5pt" o:hralign="center" o:hrstd="t" o:hr="t" fillcolor="#a0a0a0" stroked="f"/>
        </w:pict>
      </w:r>
    </w:p>
    <w:p w14:paraId="651369D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G: RESEARCH DATABASES &amp; REPOSITORIES</w:t>
      </w:r>
    </w:p>
    <w:p w14:paraId="34D1860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G1: ResearchGate - </w:t>
      </w:r>
      <w:proofErr w:type="spellStart"/>
      <w:r w:rsidRPr="00C4378C">
        <w:rPr>
          <w:b/>
          <w:bCs/>
        </w:rPr>
        <w:t>Oettl</w:t>
      </w:r>
      <w:proofErr w:type="spellEnd"/>
      <w:r w:rsidRPr="00C4378C">
        <w:rPr>
          <w:b/>
          <w:bCs/>
        </w:rPr>
        <w:t xml:space="preserve"> et al. Cost Estimation</w:t>
      </w:r>
    </w:p>
    <w:p w14:paraId="650F713D" w14:textId="77777777" w:rsidR="00C4378C" w:rsidRPr="00C4378C" w:rsidRDefault="00C4378C" w:rsidP="00C4378C">
      <w:pPr>
        <w:numPr>
          <w:ilvl w:val="0"/>
          <w:numId w:val="37"/>
        </w:numPr>
      </w:pPr>
      <w:r w:rsidRPr="00C4378C">
        <w:rPr>
          <w:b/>
          <w:bCs/>
        </w:rPr>
        <w:t>URL:</w:t>
      </w:r>
      <w:r w:rsidRPr="00C4378C">
        <w:t xml:space="preserve"> https://www.researchgate.net/publication/372467443_Cost_estimation_approach_of_a_digital_twin_implementation_in_industry</w:t>
      </w:r>
    </w:p>
    <w:p w14:paraId="1C7821EE" w14:textId="77777777" w:rsidR="00C4378C" w:rsidRPr="00C4378C" w:rsidRDefault="00C4378C" w:rsidP="00C4378C">
      <w:pPr>
        <w:numPr>
          <w:ilvl w:val="0"/>
          <w:numId w:val="37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 repository</w:t>
      </w:r>
    </w:p>
    <w:p w14:paraId="47BA6919" w14:textId="77777777" w:rsidR="00C4378C" w:rsidRPr="00C4378C" w:rsidRDefault="00C4378C" w:rsidP="00C4378C">
      <w:r w:rsidRPr="00C4378C">
        <w:pict w14:anchorId="5EEC5251">
          <v:rect id="_x0000_i1392" style="width:0;height:1.5pt" o:hralign="center" o:hrstd="t" o:hr="t" fillcolor="#a0a0a0" stroked="f"/>
        </w:pict>
      </w:r>
    </w:p>
    <w:p w14:paraId="555EC26A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G2: ScienceDirect - Digital Twin Cost </w:t>
      </w:r>
      <w:proofErr w:type="spellStart"/>
      <w:r w:rsidRPr="00C4378C">
        <w:rPr>
          <w:b/>
          <w:bCs/>
        </w:rPr>
        <w:t>Modeling</w:t>
      </w:r>
      <w:proofErr w:type="spellEnd"/>
      <w:r w:rsidRPr="00C4378C">
        <w:rPr>
          <w:b/>
          <w:bCs/>
        </w:rPr>
        <w:t xml:space="preserve"> Literature</w:t>
      </w:r>
    </w:p>
    <w:p w14:paraId="2F5550A6" w14:textId="77777777" w:rsidR="00C4378C" w:rsidRPr="00C4378C" w:rsidRDefault="00C4378C" w:rsidP="00C4378C">
      <w:pPr>
        <w:numPr>
          <w:ilvl w:val="0"/>
          <w:numId w:val="38"/>
        </w:numPr>
      </w:pPr>
      <w:r w:rsidRPr="00C4378C">
        <w:rPr>
          <w:b/>
          <w:bCs/>
        </w:rPr>
        <w:t>URL:</w:t>
      </w:r>
      <w:r w:rsidRPr="00C4378C">
        <w:t xml:space="preserve"> https://www.sciencedirect.com/science/article/pii/S0278612525000937</w:t>
      </w:r>
    </w:p>
    <w:p w14:paraId="7703B89C" w14:textId="77777777" w:rsidR="00C4378C" w:rsidRPr="00C4378C" w:rsidRDefault="00C4378C" w:rsidP="00C4378C">
      <w:pPr>
        <w:numPr>
          <w:ilvl w:val="0"/>
          <w:numId w:val="38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 database</w:t>
      </w:r>
    </w:p>
    <w:p w14:paraId="64CE1D60" w14:textId="77777777" w:rsidR="00C4378C" w:rsidRPr="00C4378C" w:rsidRDefault="00C4378C" w:rsidP="00C4378C">
      <w:r w:rsidRPr="00C4378C">
        <w:pict w14:anchorId="2B1ECC5D">
          <v:rect id="_x0000_i1393" style="width:0;height:1.5pt" o:hralign="center" o:hrstd="t" o:hr="t" fillcolor="#a0a0a0" stroked="f"/>
        </w:pict>
      </w:r>
    </w:p>
    <w:p w14:paraId="5249CA82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G3: </w:t>
      </w:r>
      <w:proofErr w:type="spellStart"/>
      <w:r w:rsidRPr="00C4378C">
        <w:rPr>
          <w:b/>
          <w:bCs/>
        </w:rPr>
        <w:t>OpenAlex</w:t>
      </w:r>
      <w:proofErr w:type="spellEnd"/>
      <w:r w:rsidRPr="00C4378C">
        <w:rPr>
          <w:b/>
          <w:bCs/>
        </w:rPr>
        <w:t xml:space="preserve"> - Pharmaceutical DT Implementation Costs</w:t>
      </w:r>
    </w:p>
    <w:p w14:paraId="73EAC6DF" w14:textId="77777777" w:rsidR="00C4378C" w:rsidRPr="00C4378C" w:rsidRDefault="00C4378C" w:rsidP="00C4378C">
      <w:pPr>
        <w:numPr>
          <w:ilvl w:val="0"/>
          <w:numId w:val="39"/>
        </w:numPr>
      </w:pPr>
      <w:r w:rsidRPr="00C4378C">
        <w:rPr>
          <w:b/>
          <w:bCs/>
        </w:rPr>
        <w:t>DOI:</w:t>
      </w:r>
      <w:r w:rsidRPr="00C4378C">
        <w:t xml:space="preserve"> 10.1007/978-3-031-49339-3_25</w:t>
      </w:r>
    </w:p>
    <w:p w14:paraId="10DC5D90" w14:textId="77777777" w:rsidR="00C4378C" w:rsidRPr="00C4378C" w:rsidRDefault="00C4378C" w:rsidP="00C4378C">
      <w:pPr>
        <w:numPr>
          <w:ilvl w:val="0"/>
          <w:numId w:val="39"/>
        </w:numPr>
      </w:pPr>
      <w:r w:rsidRPr="00C4378C">
        <w:rPr>
          <w:b/>
          <w:bCs/>
        </w:rPr>
        <w:t>Title:</w:t>
      </w:r>
      <w:r w:rsidRPr="00C4378C">
        <w:t xml:space="preserve"> Cost-Benefit Evaluation of Digital Twin Implementation for Pharmaceutical Lyophilization Plant</w:t>
      </w:r>
    </w:p>
    <w:p w14:paraId="70FE1D39" w14:textId="77777777" w:rsidR="00C4378C" w:rsidRPr="00C4378C" w:rsidRDefault="00C4378C" w:rsidP="00C4378C">
      <w:pPr>
        <w:numPr>
          <w:ilvl w:val="0"/>
          <w:numId w:val="39"/>
        </w:numPr>
      </w:pPr>
      <w:r w:rsidRPr="00C4378C">
        <w:rPr>
          <w:b/>
          <w:bCs/>
        </w:rPr>
        <w:t>Year:</w:t>
      </w:r>
      <w:r w:rsidRPr="00C4378C">
        <w:t xml:space="preserve"> 2023</w:t>
      </w:r>
    </w:p>
    <w:p w14:paraId="5FB41196" w14:textId="77777777" w:rsidR="00C4378C" w:rsidRPr="00C4378C" w:rsidRDefault="00C4378C" w:rsidP="00C4378C">
      <w:pPr>
        <w:numPr>
          <w:ilvl w:val="0"/>
          <w:numId w:val="39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 index</w:t>
      </w:r>
    </w:p>
    <w:p w14:paraId="1A138754" w14:textId="77777777" w:rsidR="00C4378C" w:rsidRPr="00C4378C" w:rsidRDefault="00C4378C" w:rsidP="00C4378C">
      <w:r w:rsidRPr="00C4378C">
        <w:pict w14:anchorId="5792C494">
          <v:rect id="_x0000_i1394" style="width:0;height:1.5pt" o:hralign="center" o:hrstd="t" o:hr="t" fillcolor="#a0a0a0" stroked="f"/>
        </w:pict>
      </w:r>
    </w:p>
    <w:p w14:paraId="7A3B6134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G4: </w:t>
      </w:r>
      <w:proofErr w:type="spellStart"/>
      <w:r w:rsidRPr="00C4378C">
        <w:rPr>
          <w:b/>
          <w:bCs/>
        </w:rPr>
        <w:t>ArXiv</w:t>
      </w:r>
      <w:proofErr w:type="spellEnd"/>
      <w:r w:rsidRPr="00C4378C">
        <w:rPr>
          <w:b/>
          <w:bCs/>
        </w:rPr>
        <w:t xml:space="preserve"> - Digital Twin Enabled Smart Control Engineering</w:t>
      </w:r>
    </w:p>
    <w:p w14:paraId="530CF0DD" w14:textId="77777777" w:rsidR="00C4378C" w:rsidRPr="00C4378C" w:rsidRDefault="00C4378C" w:rsidP="00C4378C">
      <w:pPr>
        <w:numPr>
          <w:ilvl w:val="0"/>
          <w:numId w:val="40"/>
        </w:numPr>
      </w:pPr>
      <w:r w:rsidRPr="00C4378C">
        <w:rPr>
          <w:b/>
          <w:bCs/>
        </w:rPr>
        <w:t>Title:</w:t>
      </w:r>
      <w:r w:rsidRPr="00C4378C">
        <w:t xml:space="preserve"> Digital Twin Enabled Smart Control Engineering as an Industrial AI</w:t>
      </w:r>
    </w:p>
    <w:p w14:paraId="32813A8F" w14:textId="77777777" w:rsidR="00C4378C" w:rsidRPr="00C4378C" w:rsidRDefault="00C4378C" w:rsidP="00C4378C">
      <w:pPr>
        <w:numPr>
          <w:ilvl w:val="0"/>
          <w:numId w:val="40"/>
        </w:numPr>
      </w:pPr>
      <w:r w:rsidRPr="00C4378C">
        <w:rPr>
          <w:b/>
          <w:bCs/>
        </w:rPr>
        <w:t>URL:</w:t>
      </w:r>
      <w:r w:rsidRPr="00C4378C">
        <w:t xml:space="preserve"> https://arxiv.org/pdf/2007.03677</w:t>
      </w:r>
    </w:p>
    <w:p w14:paraId="22B0457C" w14:textId="77777777" w:rsidR="00C4378C" w:rsidRPr="00C4378C" w:rsidRDefault="00C4378C" w:rsidP="00C4378C">
      <w:pPr>
        <w:numPr>
          <w:ilvl w:val="0"/>
          <w:numId w:val="40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Open science repository</w:t>
      </w:r>
    </w:p>
    <w:p w14:paraId="5F666F1A" w14:textId="77777777" w:rsidR="00C4378C" w:rsidRPr="00C4378C" w:rsidRDefault="00C4378C" w:rsidP="00C4378C">
      <w:r w:rsidRPr="00C4378C">
        <w:pict w14:anchorId="348C55D5">
          <v:rect id="_x0000_i1395" style="width:0;height:1.5pt" o:hralign="center" o:hrstd="t" o:hr="t" fillcolor="#a0a0a0" stroked="f"/>
        </w:pict>
      </w:r>
    </w:p>
    <w:p w14:paraId="77C1161A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G5: </w:t>
      </w:r>
      <w:proofErr w:type="spellStart"/>
      <w:r w:rsidRPr="00C4378C">
        <w:rPr>
          <w:b/>
          <w:bCs/>
        </w:rPr>
        <w:t>ArXiv</w:t>
      </w:r>
      <w:proofErr w:type="spellEnd"/>
      <w:r w:rsidRPr="00C4378C">
        <w:rPr>
          <w:b/>
          <w:bCs/>
        </w:rPr>
        <w:t xml:space="preserve"> - Digital Twin Network Energy Optimization</w:t>
      </w:r>
    </w:p>
    <w:p w14:paraId="4579E599" w14:textId="77777777" w:rsidR="00C4378C" w:rsidRPr="00C4378C" w:rsidRDefault="00C4378C" w:rsidP="00C4378C">
      <w:pPr>
        <w:numPr>
          <w:ilvl w:val="0"/>
          <w:numId w:val="41"/>
        </w:numPr>
      </w:pPr>
      <w:r w:rsidRPr="00C4378C">
        <w:rPr>
          <w:b/>
          <w:bCs/>
        </w:rPr>
        <w:t>Title:</w:t>
      </w:r>
      <w:r w:rsidRPr="00C4378C">
        <w:t xml:space="preserve"> Digital-Twin Assisted Network Energy Optimization During Low Traffic Hours</w:t>
      </w:r>
    </w:p>
    <w:p w14:paraId="7069E5B0" w14:textId="77777777" w:rsidR="00C4378C" w:rsidRPr="00C4378C" w:rsidRDefault="00C4378C" w:rsidP="00C4378C">
      <w:pPr>
        <w:numPr>
          <w:ilvl w:val="0"/>
          <w:numId w:val="41"/>
        </w:numPr>
      </w:pPr>
      <w:r w:rsidRPr="00C4378C">
        <w:rPr>
          <w:b/>
          <w:bCs/>
        </w:rPr>
        <w:t>URL:</w:t>
      </w:r>
      <w:r w:rsidRPr="00C4378C">
        <w:t xml:space="preserve"> https://arxiv.org/pdf/2502.00242</w:t>
      </w:r>
    </w:p>
    <w:p w14:paraId="299D793D" w14:textId="77777777" w:rsidR="00C4378C" w:rsidRPr="00C4378C" w:rsidRDefault="00C4378C" w:rsidP="00C4378C">
      <w:pPr>
        <w:numPr>
          <w:ilvl w:val="0"/>
          <w:numId w:val="41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1940ED02" w14:textId="77777777" w:rsidR="00C4378C" w:rsidRPr="00C4378C" w:rsidRDefault="00C4378C" w:rsidP="00C4378C">
      <w:pPr>
        <w:numPr>
          <w:ilvl w:val="0"/>
          <w:numId w:val="41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Open science repository</w:t>
      </w:r>
    </w:p>
    <w:p w14:paraId="6AD12304" w14:textId="77777777" w:rsidR="00C4378C" w:rsidRPr="00C4378C" w:rsidRDefault="00C4378C" w:rsidP="00C4378C">
      <w:r w:rsidRPr="00C4378C">
        <w:pict w14:anchorId="06C58DB8">
          <v:rect id="_x0000_i1396" style="width:0;height:1.5pt" o:hralign="center" o:hrstd="t" o:hr="t" fillcolor="#a0a0a0" stroked="f"/>
        </w:pict>
      </w:r>
    </w:p>
    <w:p w14:paraId="7439409E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G6: </w:t>
      </w:r>
      <w:proofErr w:type="spellStart"/>
      <w:r w:rsidRPr="00C4378C">
        <w:rPr>
          <w:b/>
          <w:bCs/>
        </w:rPr>
        <w:t>ArXiv</w:t>
      </w:r>
      <w:proofErr w:type="spellEnd"/>
      <w:r w:rsidRPr="00C4378C">
        <w:rPr>
          <w:b/>
          <w:bCs/>
        </w:rPr>
        <w:t xml:space="preserve"> - Digital Twin Survey in Industries</w:t>
      </w:r>
    </w:p>
    <w:p w14:paraId="5370EA74" w14:textId="77777777" w:rsidR="00C4378C" w:rsidRPr="00C4378C" w:rsidRDefault="00C4378C" w:rsidP="00C4378C">
      <w:pPr>
        <w:numPr>
          <w:ilvl w:val="0"/>
          <w:numId w:val="42"/>
        </w:numPr>
      </w:pPr>
      <w:r w:rsidRPr="00C4378C">
        <w:rPr>
          <w:b/>
          <w:bCs/>
        </w:rPr>
        <w:t>Title:</w:t>
      </w:r>
      <w:r w:rsidRPr="00C4378C">
        <w:t xml:space="preserve"> Digital Twin in Industries: A Comprehensive Survey</w:t>
      </w:r>
    </w:p>
    <w:p w14:paraId="2DDF4420" w14:textId="77777777" w:rsidR="00C4378C" w:rsidRPr="00C4378C" w:rsidRDefault="00C4378C" w:rsidP="00C4378C">
      <w:pPr>
        <w:numPr>
          <w:ilvl w:val="0"/>
          <w:numId w:val="42"/>
        </w:numPr>
      </w:pPr>
      <w:r w:rsidRPr="00C4378C">
        <w:rPr>
          <w:b/>
          <w:bCs/>
        </w:rPr>
        <w:t>URL:</w:t>
      </w:r>
      <w:r w:rsidRPr="00C4378C">
        <w:t xml:space="preserve"> https://arxiv.org/pdf/2412.00209</w:t>
      </w:r>
    </w:p>
    <w:p w14:paraId="69454D40" w14:textId="77777777" w:rsidR="00C4378C" w:rsidRPr="00C4378C" w:rsidRDefault="00C4378C" w:rsidP="00C4378C">
      <w:pPr>
        <w:numPr>
          <w:ilvl w:val="0"/>
          <w:numId w:val="42"/>
        </w:numPr>
      </w:pPr>
      <w:r w:rsidRPr="00C4378C">
        <w:rPr>
          <w:b/>
          <w:bCs/>
        </w:rPr>
        <w:t>Year:</w:t>
      </w:r>
      <w:r w:rsidRPr="00C4378C">
        <w:t xml:space="preserve"> 2024–2025</w:t>
      </w:r>
    </w:p>
    <w:p w14:paraId="22B170FC" w14:textId="77777777" w:rsidR="00C4378C" w:rsidRPr="00C4378C" w:rsidRDefault="00C4378C" w:rsidP="00C4378C">
      <w:pPr>
        <w:numPr>
          <w:ilvl w:val="0"/>
          <w:numId w:val="42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Open science repository</w:t>
      </w:r>
    </w:p>
    <w:p w14:paraId="0C483A22" w14:textId="77777777" w:rsidR="00C4378C" w:rsidRPr="00C4378C" w:rsidRDefault="00C4378C" w:rsidP="00C4378C">
      <w:r w:rsidRPr="00C4378C">
        <w:pict w14:anchorId="63DA8E4E">
          <v:rect id="_x0000_i1397" style="width:0;height:1.5pt" o:hralign="center" o:hrstd="t" o:hr="t" fillcolor="#a0a0a0" stroked="f"/>
        </w:pict>
      </w:r>
    </w:p>
    <w:p w14:paraId="49EAE1E0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G7: Warwick University Research Portal</w:t>
      </w:r>
    </w:p>
    <w:p w14:paraId="52E818B4" w14:textId="77777777" w:rsidR="00C4378C" w:rsidRPr="00C4378C" w:rsidRDefault="00C4378C" w:rsidP="00C4378C">
      <w:pPr>
        <w:numPr>
          <w:ilvl w:val="0"/>
          <w:numId w:val="43"/>
        </w:numPr>
      </w:pPr>
      <w:r w:rsidRPr="00C4378C">
        <w:rPr>
          <w:b/>
          <w:bCs/>
        </w:rPr>
        <w:t>Title:</w:t>
      </w:r>
      <w:r w:rsidRPr="00C4378C">
        <w:t xml:space="preserve"> An Analysis of the Available Virtual Engineering Tools for Building Manufacturing Systems Digital Twin</w:t>
      </w:r>
    </w:p>
    <w:p w14:paraId="2D08926D" w14:textId="77777777" w:rsidR="00C4378C" w:rsidRPr="00C4378C" w:rsidRDefault="00C4378C" w:rsidP="00C4378C">
      <w:pPr>
        <w:numPr>
          <w:ilvl w:val="0"/>
          <w:numId w:val="43"/>
        </w:numPr>
      </w:pPr>
      <w:r w:rsidRPr="00C4378C">
        <w:rPr>
          <w:b/>
          <w:bCs/>
        </w:rPr>
        <w:t>Authors:</w:t>
      </w:r>
      <w:r w:rsidRPr="00C4378C">
        <w:t xml:space="preserve"> Konstantinov et al.</w:t>
      </w:r>
    </w:p>
    <w:p w14:paraId="3CE61BB1" w14:textId="77777777" w:rsidR="00C4378C" w:rsidRPr="00C4378C" w:rsidRDefault="00C4378C" w:rsidP="00C4378C">
      <w:pPr>
        <w:numPr>
          <w:ilvl w:val="0"/>
          <w:numId w:val="43"/>
        </w:numPr>
      </w:pPr>
      <w:r w:rsidRPr="00C4378C">
        <w:rPr>
          <w:b/>
          <w:bCs/>
        </w:rPr>
        <w:t>Conference:</w:t>
      </w:r>
      <w:r w:rsidRPr="00C4378C">
        <w:t xml:space="preserve"> 30th CIRP Life Cycle Engineering Conference</w:t>
      </w:r>
    </w:p>
    <w:p w14:paraId="62C122B3" w14:textId="77777777" w:rsidR="00C4378C" w:rsidRPr="00C4378C" w:rsidRDefault="00C4378C" w:rsidP="00C4378C">
      <w:pPr>
        <w:numPr>
          <w:ilvl w:val="0"/>
          <w:numId w:val="43"/>
        </w:numPr>
      </w:pPr>
      <w:r w:rsidRPr="00C4378C">
        <w:rPr>
          <w:b/>
          <w:bCs/>
        </w:rPr>
        <w:t>Year:</w:t>
      </w:r>
      <w:r w:rsidRPr="00C4378C">
        <w:t xml:space="preserve"> 2023</w:t>
      </w:r>
    </w:p>
    <w:p w14:paraId="265D1F38" w14:textId="77777777" w:rsidR="00C4378C" w:rsidRPr="00C4378C" w:rsidRDefault="00C4378C" w:rsidP="00C4378C">
      <w:pPr>
        <w:numPr>
          <w:ilvl w:val="0"/>
          <w:numId w:val="43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University repository</w:t>
      </w:r>
    </w:p>
    <w:p w14:paraId="5D837A4A" w14:textId="77777777" w:rsidR="00C4378C" w:rsidRPr="00C4378C" w:rsidRDefault="00C4378C" w:rsidP="00C4378C">
      <w:pPr>
        <w:numPr>
          <w:ilvl w:val="0"/>
          <w:numId w:val="43"/>
        </w:numPr>
      </w:pPr>
      <w:r w:rsidRPr="00C4378C">
        <w:rPr>
          <w:b/>
          <w:bCs/>
        </w:rPr>
        <w:t>URL:</w:t>
      </w:r>
      <w:r w:rsidRPr="00C4378C">
        <w:t xml:space="preserve"> https://wrap.warwick.ac.uk/175330</w:t>
      </w:r>
    </w:p>
    <w:p w14:paraId="17F745A6" w14:textId="77777777" w:rsidR="00C4378C" w:rsidRPr="00C4378C" w:rsidRDefault="00C4378C" w:rsidP="00C4378C">
      <w:r w:rsidRPr="00C4378C">
        <w:pict w14:anchorId="52922498">
          <v:rect id="_x0000_i1398" style="width:0;height:1.5pt" o:hralign="center" o:hrstd="t" o:hr="t" fillcolor="#a0a0a0" stroked="f"/>
        </w:pict>
      </w:r>
    </w:p>
    <w:p w14:paraId="04379FD7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H: GOVERNMENT &amp; STANDARDS ORGANIZATIONS</w:t>
      </w:r>
    </w:p>
    <w:p w14:paraId="64FBA6DD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H1: NIST (National Institute of Standards &amp; Technology)</w:t>
      </w:r>
    </w:p>
    <w:p w14:paraId="253D4920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Title:</w:t>
      </w:r>
      <w:r w:rsidRPr="00C4378C">
        <w:t xml:space="preserve"> Economics of Digital Twins: Costs, Benefits, and Economic Decision Making</w:t>
      </w:r>
    </w:p>
    <w:p w14:paraId="3B2B0620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Author:</w:t>
      </w:r>
      <w:r w:rsidRPr="00C4378C">
        <w:t xml:space="preserve"> Douglas Thomas</w:t>
      </w:r>
    </w:p>
    <w:p w14:paraId="7C96C79F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Publisher:</w:t>
      </w:r>
      <w:r w:rsidRPr="00C4378C">
        <w:t xml:space="preserve"> NIST Advanced Manufacturing Series (AMS)</w:t>
      </w:r>
    </w:p>
    <w:p w14:paraId="3F752256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Year:</w:t>
      </w:r>
      <w:r w:rsidRPr="00C4378C">
        <w:t xml:space="preserve"> 2024</w:t>
      </w:r>
    </w:p>
    <w:p w14:paraId="0BB31596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Document:</w:t>
      </w:r>
      <w:r w:rsidRPr="00C4378C">
        <w:t xml:space="preserve"> NIST.AMS.100-61</w:t>
      </w:r>
    </w:p>
    <w:p w14:paraId="704FD4E2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U.S. government research</w:t>
      </w:r>
    </w:p>
    <w:p w14:paraId="41A6E78D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DOI:</w:t>
      </w:r>
      <w:r w:rsidRPr="00C4378C">
        <w:t xml:space="preserve"> 10.6028/NIST.AMS.100-61</w:t>
      </w:r>
    </w:p>
    <w:p w14:paraId="3B0DD308" w14:textId="77777777" w:rsidR="00C4378C" w:rsidRPr="00C4378C" w:rsidRDefault="00C4378C" w:rsidP="00C4378C">
      <w:pPr>
        <w:numPr>
          <w:ilvl w:val="0"/>
          <w:numId w:val="44"/>
        </w:numPr>
      </w:pPr>
      <w:r w:rsidRPr="00C4378C">
        <w:rPr>
          <w:b/>
          <w:bCs/>
        </w:rPr>
        <w:t>URL:</w:t>
      </w:r>
      <w:r w:rsidRPr="00C4378C">
        <w:t xml:space="preserve"> https://tsapps.nist.gov/publication/get_pdf.cfm?pub_id=958153</w:t>
      </w:r>
    </w:p>
    <w:p w14:paraId="1C65A656" w14:textId="77777777" w:rsidR="00C4378C" w:rsidRPr="00C4378C" w:rsidRDefault="00C4378C" w:rsidP="00C4378C">
      <w:r w:rsidRPr="00C4378C">
        <w:pict w14:anchorId="4B92C864">
          <v:rect id="_x0000_i1399" style="width:0;height:1.5pt" o:hralign="center" o:hrstd="t" o:hr="t" fillcolor="#a0a0a0" stroked="f"/>
        </w:pict>
      </w:r>
    </w:p>
    <w:p w14:paraId="02AAEF3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H2: International Organization for Standardization (ISO)</w:t>
      </w:r>
    </w:p>
    <w:p w14:paraId="72A7A668" w14:textId="77777777" w:rsidR="00C4378C" w:rsidRPr="00C4378C" w:rsidRDefault="00C4378C" w:rsidP="00C4378C">
      <w:pPr>
        <w:numPr>
          <w:ilvl w:val="0"/>
          <w:numId w:val="45"/>
        </w:numPr>
      </w:pPr>
      <w:r w:rsidRPr="00C4378C">
        <w:rPr>
          <w:b/>
          <w:bCs/>
        </w:rPr>
        <w:t>Standard:</w:t>
      </w:r>
      <w:r w:rsidRPr="00C4378C">
        <w:t xml:space="preserve"> ISO 23247: Automation Systems and Integration – Digital Twin Framework for Manufacturing</w:t>
      </w:r>
    </w:p>
    <w:p w14:paraId="24A7E20A" w14:textId="77777777" w:rsidR="00C4378C" w:rsidRPr="00C4378C" w:rsidRDefault="00C4378C" w:rsidP="00C4378C">
      <w:pPr>
        <w:numPr>
          <w:ilvl w:val="0"/>
          <w:numId w:val="45"/>
        </w:numPr>
      </w:pPr>
      <w:r w:rsidRPr="00C4378C">
        <w:rPr>
          <w:b/>
          <w:bCs/>
        </w:rPr>
        <w:t>Year:</w:t>
      </w:r>
      <w:r w:rsidRPr="00C4378C">
        <w:t xml:space="preserve"> 2021</w:t>
      </w:r>
    </w:p>
    <w:p w14:paraId="57976695" w14:textId="77777777" w:rsidR="00C4378C" w:rsidRPr="00C4378C" w:rsidRDefault="00C4378C" w:rsidP="00C4378C">
      <w:pPr>
        <w:numPr>
          <w:ilvl w:val="0"/>
          <w:numId w:val="45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International standard</w:t>
      </w:r>
    </w:p>
    <w:p w14:paraId="664750DF" w14:textId="77777777" w:rsidR="00C4378C" w:rsidRPr="00C4378C" w:rsidRDefault="00C4378C" w:rsidP="00C4378C">
      <w:r w:rsidRPr="00C4378C">
        <w:pict w14:anchorId="591E70C1">
          <v:rect id="_x0000_i1400" style="width:0;height:1.5pt" o:hralign="center" o:hrstd="t" o:hr="t" fillcolor="#a0a0a0" stroked="f"/>
        </w:pict>
      </w:r>
    </w:p>
    <w:p w14:paraId="58F666A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SECTION I: SPECIALIZED RESEARCH DOCUMENTS</w:t>
      </w:r>
    </w:p>
    <w:p w14:paraId="7FCE221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I1: Construction DT Implementation (</w:t>
      </w:r>
      <w:proofErr w:type="spellStart"/>
      <w:r w:rsidRPr="00C4378C">
        <w:rPr>
          <w:b/>
          <w:bCs/>
        </w:rPr>
        <w:t>Abugu</w:t>
      </w:r>
      <w:proofErr w:type="spellEnd"/>
      <w:r w:rsidRPr="00C4378C">
        <w:rPr>
          <w:b/>
          <w:bCs/>
        </w:rPr>
        <w:t>, 2023)</w:t>
      </w:r>
    </w:p>
    <w:p w14:paraId="21FE9005" w14:textId="77777777" w:rsidR="00C4378C" w:rsidRPr="00C4378C" w:rsidRDefault="00C4378C" w:rsidP="00C4378C">
      <w:pPr>
        <w:numPr>
          <w:ilvl w:val="0"/>
          <w:numId w:val="46"/>
        </w:numPr>
      </w:pPr>
      <w:r w:rsidRPr="00C4378C">
        <w:rPr>
          <w:b/>
          <w:bCs/>
        </w:rPr>
        <w:t>Title:</w:t>
      </w:r>
      <w:r w:rsidRPr="00C4378C">
        <w:t xml:space="preserve"> An Investigation of the Costs and Benefits of Digital Twin Implementation in Construction</w:t>
      </w:r>
    </w:p>
    <w:p w14:paraId="3DE7C431" w14:textId="77777777" w:rsidR="00C4378C" w:rsidRPr="00C4378C" w:rsidRDefault="00C4378C" w:rsidP="00C4378C">
      <w:pPr>
        <w:numPr>
          <w:ilvl w:val="0"/>
          <w:numId w:val="46"/>
        </w:numPr>
      </w:pPr>
      <w:r w:rsidRPr="00C4378C">
        <w:rPr>
          <w:b/>
          <w:bCs/>
        </w:rPr>
        <w:t>Year:</w:t>
      </w:r>
      <w:r w:rsidRPr="00C4378C">
        <w:t xml:space="preserve"> 2023</w:t>
      </w:r>
    </w:p>
    <w:p w14:paraId="7F5E645D" w14:textId="77777777" w:rsidR="00C4378C" w:rsidRPr="00C4378C" w:rsidRDefault="00C4378C" w:rsidP="00C4378C">
      <w:pPr>
        <w:numPr>
          <w:ilvl w:val="0"/>
          <w:numId w:val="46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 research</w:t>
      </w:r>
    </w:p>
    <w:p w14:paraId="633D3872" w14:textId="77777777" w:rsidR="00C4378C" w:rsidRPr="00C4378C" w:rsidRDefault="00C4378C" w:rsidP="00C4378C">
      <w:r w:rsidRPr="00C4378C">
        <w:pict w14:anchorId="7FD88070">
          <v:rect id="_x0000_i1401" style="width:0;height:1.5pt" o:hralign="center" o:hrstd="t" o:hr="t" fillcolor="#a0a0a0" stroked="f"/>
        </w:pict>
      </w:r>
    </w:p>
    <w:p w14:paraId="3EAB6693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I2: Metallurgical Industry DT Cost Estimation</w:t>
      </w:r>
    </w:p>
    <w:p w14:paraId="508AE43A" w14:textId="77777777" w:rsidR="00C4378C" w:rsidRPr="00C4378C" w:rsidRDefault="00C4378C" w:rsidP="00C4378C">
      <w:pPr>
        <w:numPr>
          <w:ilvl w:val="0"/>
          <w:numId w:val="47"/>
        </w:numPr>
      </w:pPr>
      <w:r w:rsidRPr="00C4378C">
        <w:rPr>
          <w:b/>
          <w:bCs/>
        </w:rPr>
        <w:t>Title:</w:t>
      </w:r>
      <w:r w:rsidRPr="00C4378C">
        <w:t xml:space="preserve"> Estimation of the Cost of Developing a Digital Twin Using Virtual Reality Technologies in the Metallurgical Industry</w:t>
      </w:r>
    </w:p>
    <w:p w14:paraId="7B626234" w14:textId="77777777" w:rsidR="00C4378C" w:rsidRPr="00C4378C" w:rsidRDefault="00C4378C" w:rsidP="00C4378C">
      <w:pPr>
        <w:numPr>
          <w:ilvl w:val="0"/>
          <w:numId w:val="47"/>
        </w:numPr>
      </w:pPr>
      <w:r w:rsidRPr="00C4378C">
        <w:rPr>
          <w:b/>
          <w:bCs/>
        </w:rPr>
        <w:t>Authors:</w:t>
      </w:r>
      <w:r w:rsidRPr="00C4378C">
        <w:t xml:space="preserve"> Anastasiya et al.</w:t>
      </w:r>
    </w:p>
    <w:p w14:paraId="085E5CA1" w14:textId="77777777" w:rsidR="00C4378C" w:rsidRPr="00C4378C" w:rsidRDefault="00C4378C" w:rsidP="00C4378C">
      <w:pPr>
        <w:numPr>
          <w:ilvl w:val="0"/>
          <w:numId w:val="47"/>
        </w:numPr>
      </w:pPr>
      <w:r w:rsidRPr="00C4378C">
        <w:rPr>
          <w:b/>
          <w:bCs/>
        </w:rPr>
        <w:t>Publication:</w:t>
      </w:r>
      <w:r w:rsidRPr="00C4378C">
        <w:t xml:space="preserve"> Digital and Information Technologies in Economics and Management</w:t>
      </w:r>
    </w:p>
    <w:p w14:paraId="27144A28" w14:textId="77777777" w:rsidR="00C4378C" w:rsidRPr="00C4378C" w:rsidRDefault="00C4378C" w:rsidP="00C4378C">
      <w:pPr>
        <w:numPr>
          <w:ilvl w:val="0"/>
          <w:numId w:val="47"/>
        </w:numPr>
      </w:pPr>
      <w:r w:rsidRPr="00C4378C">
        <w:rPr>
          <w:b/>
          <w:bCs/>
        </w:rPr>
        <w:t>Year:</w:t>
      </w:r>
      <w:r w:rsidRPr="00C4378C">
        <w:t xml:space="preserve"> 2024</w:t>
      </w:r>
    </w:p>
    <w:p w14:paraId="506DA6D0" w14:textId="77777777" w:rsidR="00C4378C" w:rsidRPr="00C4378C" w:rsidRDefault="00C4378C" w:rsidP="00C4378C">
      <w:pPr>
        <w:numPr>
          <w:ilvl w:val="0"/>
          <w:numId w:val="47"/>
        </w:numPr>
      </w:pPr>
      <w:r w:rsidRPr="00C4378C">
        <w:rPr>
          <w:b/>
          <w:bCs/>
        </w:rPr>
        <w:t>Pages:</w:t>
      </w:r>
      <w:r w:rsidRPr="00C4378C">
        <w:t xml:space="preserve"> 66–77</w:t>
      </w:r>
    </w:p>
    <w:p w14:paraId="19A561F1" w14:textId="77777777" w:rsidR="00C4378C" w:rsidRPr="00C4378C" w:rsidRDefault="00C4378C" w:rsidP="00C4378C">
      <w:pPr>
        <w:numPr>
          <w:ilvl w:val="0"/>
          <w:numId w:val="47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</w:t>
      </w:r>
    </w:p>
    <w:p w14:paraId="78AB0EFF" w14:textId="77777777" w:rsidR="00C4378C" w:rsidRPr="00C4378C" w:rsidRDefault="00C4378C" w:rsidP="00C4378C">
      <w:r w:rsidRPr="00C4378C">
        <w:pict w14:anchorId="2FC45135">
          <v:rect id="_x0000_i1402" style="width:0;height:1.5pt" o:hralign="center" o:hrstd="t" o:hr="t" fillcolor="#a0a0a0" stroked="f"/>
        </w:pict>
      </w:r>
    </w:p>
    <w:p w14:paraId="556B528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I3: Food Supply Chain DT Adoption</w:t>
      </w:r>
    </w:p>
    <w:p w14:paraId="114A1C07" w14:textId="77777777" w:rsidR="00C4378C" w:rsidRPr="00C4378C" w:rsidRDefault="00C4378C" w:rsidP="00C4378C">
      <w:pPr>
        <w:numPr>
          <w:ilvl w:val="0"/>
          <w:numId w:val="48"/>
        </w:numPr>
      </w:pPr>
      <w:r w:rsidRPr="00C4378C">
        <w:rPr>
          <w:b/>
          <w:bCs/>
        </w:rPr>
        <w:t>Title:</w:t>
      </w:r>
      <w:r w:rsidRPr="00C4378C">
        <w:t xml:space="preserve"> Impact of Digital Twin Adoption on Food Supply Chain Performance: A System Dynamics Approach</w:t>
      </w:r>
    </w:p>
    <w:p w14:paraId="6321EC3E" w14:textId="77777777" w:rsidR="00C4378C" w:rsidRPr="00C4378C" w:rsidRDefault="00C4378C" w:rsidP="00C4378C">
      <w:pPr>
        <w:numPr>
          <w:ilvl w:val="0"/>
          <w:numId w:val="48"/>
        </w:numPr>
      </w:pPr>
      <w:r w:rsidRPr="00C4378C">
        <w:rPr>
          <w:b/>
          <w:bCs/>
        </w:rPr>
        <w:t>Methodology:</w:t>
      </w:r>
      <w:r w:rsidRPr="00C4378C">
        <w:t xml:space="preserve"> System dynamics </w:t>
      </w:r>
      <w:proofErr w:type="spellStart"/>
      <w:r w:rsidRPr="00C4378C">
        <w:t>modeling</w:t>
      </w:r>
      <w:proofErr w:type="spellEnd"/>
      <w:r w:rsidRPr="00C4378C">
        <w:t>; empirical data from food industry practitioners</w:t>
      </w:r>
    </w:p>
    <w:p w14:paraId="2770ED1A" w14:textId="77777777" w:rsidR="00C4378C" w:rsidRPr="00C4378C" w:rsidRDefault="00C4378C" w:rsidP="00C4378C">
      <w:pPr>
        <w:numPr>
          <w:ilvl w:val="0"/>
          <w:numId w:val="48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</w:t>
      </w:r>
    </w:p>
    <w:p w14:paraId="3244CB79" w14:textId="77777777" w:rsidR="00C4378C" w:rsidRPr="00C4378C" w:rsidRDefault="00C4378C" w:rsidP="00C4378C">
      <w:r w:rsidRPr="00C4378C">
        <w:pict w14:anchorId="196C364C">
          <v:rect id="_x0000_i1403" style="width:0;height:1.5pt" o:hralign="center" o:hrstd="t" o:hr="t" fillcolor="#a0a0a0" stroked="f"/>
        </w:pict>
      </w:r>
    </w:p>
    <w:p w14:paraId="143EB04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I4: Facility Management Digital Twin Readiness</w:t>
      </w:r>
    </w:p>
    <w:p w14:paraId="43FE87E3" w14:textId="77777777" w:rsidR="00C4378C" w:rsidRPr="00C4378C" w:rsidRDefault="00C4378C" w:rsidP="00C4378C">
      <w:pPr>
        <w:numPr>
          <w:ilvl w:val="0"/>
          <w:numId w:val="49"/>
        </w:numPr>
      </w:pPr>
      <w:r w:rsidRPr="00C4378C">
        <w:rPr>
          <w:b/>
          <w:bCs/>
        </w:rPr>
        <w:t>Title:</w:t>
      </w:r>
      <w:r w:rsidRPr="00C4378C">
        <w:t xml:space="preserve"> Shaping the Future of Facility Management: Market and Literature Insights on Digital Twin Adoption</w:t>
      </w:r>
    </w:p>
    <w:p w14:paraId="16AFEA5B" w14:textId="77777777" w:rsidR="00C4378C" w:rsidRPr="00C4378C" w:rsidRDefault="00C4378C" w:rsidP="00C4378C">
      <w:pPr>
        <w:numPr>
          <w:ilvl w:val="0"/>
          <w:numId w:val="49"/>
        </w:numPr>
      </w:pPr>
      <w:r w:rsidRPr="00C4378C">
        <w:rPr>
          <w:b/>
          <w:bCs/>
        </w:rPr>
        <w:t>Methodology:</w:t>
      </w:r>
      <w:r w:rsidRPr="00C4378C">
        <w:t xml:space="preserve"> Participatory action research (PAR)</w:t>
      </w:r>
    </w:p>
    <w:p w14:paraId="75BE6532" w14:textId="77777777" w:rsidR="00C4378C" w:rsidRPr="00C4378C" w:rsidRDefault="00C4378C" w:rsidP="00C4378C">
      <w:pPr>
        <w:numPr>
          <w:ilvl w:val="0"/>
          <w:numId w:val="49"/>
        </w:numPr>
      </w:pPr>
      <w:r w:rsidRPr="00C4378C">
        <w:rPr>
          <w:b/>
          <w:bCs/>
        </w:rPr>
        <w:t>Focus:</w:t>
      </w:r>
      <w:r w:rsidRPr="00C4378C">
        <w:t xml:space="preserve"> Construction sector digitalization readiness</w:t>
      </w:r>
    </w:p>
    <w:p w14:paraId="243D1B96" w14:textId="77777777" w:rsidR="00C4378C" w:rsidRPr="00C4378C" w:rsidRDefault="00C4378C" w:rsidP="00C4378C">
      <w:pPr>
        <w:numPr>
          <w:ilvl w:val="0"/>
          <w:numId w:val="49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</w:t>
      </w:r>
    </w:p>
    <w:p w14:paraId="57581D09" w14:textId="77777777" w:rsidR="00C4378C" w:rsidRPr="00C4378C" w:rsidRDefault="00C4378C" w:rsidP="00C4378C">
      <w:r w:rsidRPr="00C4378C">
        <w:pict w14:anchorId="676BC57E">
          <v:rect id="_x0000_i1404" style="width:0;height:1.5pt" o:hralign="center" o:hrstd="t" o:hr="t" fillcolor="#a0a0a0" stroked="f"/>
        </w:pict>
      </w:r>
    </w:p>
    <w:p w14:paraId="6A5ED069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 xml:space="preserve">I5: Sustainable District Heating Planning with DT &amp; Emissions </w:t>
      </w:r>
      <w:proofErr w:type="spellStart"/>
      <w:r w:rsidRPr="00C4378C">
        <w:rPr>
          <w:b/>
          <w:bCs/>
        </w:rPr>
        <w:t>Modeling</w:t>
      </w:r>
      <w:proofErr w:type="spellEnd"/>
    </w:p>
    <w:p w14:paraId="526E4CCC" w14:textId="77777777" w:rsidR="00C4378C" w:rsidRPr="00C4378C" w:rsidRDefault="00C4378C" w:rsidP="00C4378C">
      <w:pPr>
        <w:numPr>
          <w:ilvl w:val="0"/>
          <w:numId w:val="50"/>
        </w:numPr>
      </w:pPr>
      <w:r w:rsidRPr="00C4378C">
        <w:rPr>
          <w:b/>
          <w:bCs/>
        </w:rPr>
        <w:t>Title:</w:t>
      </w:r>
      <w:r w:rsidRPr="00C4378C">
        <w:t xml:space="preserve"> New Co-Simulation Variants for Emissions and Cost Reduction of Sustainable District Heating Planning</w:t>
      </w:r>
    </w:p>
    <w:p w14:paraId="6C85033A" w14:textId="77777777" w:rsidR="00C4378C" w:rsidRPr="00C4378C" w:rsidRDefault="00C4378C" w:rsidP="00C4378C">
      <w:pPr>
        <w:numPr>
          <w:ilvl w:val="0"/>
          <w:numId w:val="50"/>
        </w:numPr>
      </w:pPr>
      <w:r w:rsidRPr="00C4378C">
        <w:rPr>
          <w:b/>
          <w:bCs/>
        </w:rPr>
        <w:t>Publication:</w:t>
      </w:r>
      <w:r w:rsidRPr="00C4378C">
        <w:t xml:space="preserve"> </w:t>
      </w:r>
      <w:proofErr w:type="spellStart"/>
      <w:r w:rsidRPr="00C4378C">
        <w:t>ArXiv</w:t>
      </w:r>
      <w:proofErr w:type="spellEnd"/>
    </w:p>
    <w:p w14:paraId="45D9AF19" w14:textId="77777777" w:rsidR="00C4378C" w:rsidRPr="00C4378C" w:rsidRDefault="00C4378C" w:rsidP="00C4378C">
      <w:pPr>
        <w:numPr>
          <w:ilvl w:val="0"/>
          <w:numId w:val="50"/>
        </w:numPr>
      </w:pPr>
      <w:r w:rsidRPr="00C4378C">
        <w:rPr>
          <w:b/>
          <w:bCs/>
        </w:rPr>
        <w:t>Year:</w:t>
      </w:r>
      <w:r w:rsidRPr="00C4378C">
        <w:t xml:space="preserve"> 2025</w:t>
      </w:r>
    </w:p>
    <w:p w14:paraId="4B1F22A1" w14:textId="77777777" w:rsidR="00C4378C" w:rsidRPr="00C4378C" w:rsidRDefault="00C4378C" w:rsidP="00C4378C">
      <w:pPr>
        <w:numPr>
          <w:ilvl w:val="0"/>
          <w:numId w:val="50"/>
        </w:numPr>
      </w:pPr>
      <w:r w:rsidRPr="00C4378C">
        <w:rPr>
          <w:b/>
          <w:bCs/>
        </w:rPr>
        <w:t>Focus:</w:t>
      </w:r>
      <w:r w:rsidRPr="00C4378C">
        <w:t xml:space="preserve"> District heating network </w:t>
      </w:r>
      <w:proofErr w:type="spellStart"/>
      <w:r w:rsidRPr="00C4378C">
        <w:t>modeling</w:t>
      </w:r>
      <w:proofErr w:type="spellEnd"/>
      <w:r w:rsidRPr="00C4378C">
        <w:t xml:space="preserve"> with renewable integration</w:t>
      </w:r>
    </w:p>
    <w:p w14:paraId="04805E72" w14:textId="77777777" w:rsidR="00C4378C" w:rsidRPr="00C4378C" w:rsidRDefault="00C4378C" w:rsidP="00C4378C">
      <w:pPr>
        <w:numPr>
          <w:ilvl w:val="0"/>
          <w:numId w:val="50"/>
        </w:numPr>
      </w:pPr>
      <w:r w:rsidRPr="00C4378C">
        <w:rPr>
          <w:b/>
          <w:bCs/>
        </w:rPr>
        <w:t>Status:</w:t>
      </w:r>
      <w:r w:rsidRPr="00C4378C">
        <w:t xml:space="preserve"> </w:t>
      </w:r>
      <w:r w:rsidRPr="00C4378C">
        <w:rPr>
          <w:rFonts w:ascii="Segoe UI Emoji" w:hAnsi="Segoe UI Emoji" w:cs="Segoe UI Emoji"/>
        </w:rPr>
        <w:t>✅</w:t>
      </w:r>
      <w:r w:rsidRPr="00C4378C">
        <w:t xml:space="preserve"> VERIFIED - Academic preprint</w:t>
      </w:r>
    </w:p>
    <w:p w14:paraId="4BB3FABA" w14:textId="77777777" w:rsidR="00C4378C" w:rsidRPr="00C4378C" w:rsidRDefault="00C4378C" w:rsidP="00C4378C">
      <w:pPr>
        <w:numPr>
          <w:ilvl w:val="0"/>
          <w:numId w:val="50"/>
        </w:numPr>
      </w:pPr>
      <w:r w:rsidRPr="00C4378C">
        <w:rPr>
          <w:b/>
          <w:bCs/>
        </w:rPr>
        <w:t>URL:</w:t>
      </w:r>
      <w:r w:rsidRPr="00C4378C">
        <w:t xml:space="preserve"> https://arxiv.org/pdf/2503.08225</w:t>
      </w:r>
    </w:p>
    <w:p w14:paraId="52A69E11" w14:textId="77777777" w:rsidR="00C4378C" w:rsidRPr="00C4378C" w:rsidRDefault="00C4378C" w:rsidP="00C4378C">
      <w:r w:rsidRPr="00C4378C">
        <w:pict w14:anchorId="2C846258">
          <v:rect id="_x0000_i1405" style="width:0;height:1.5pt" o:hralign="center" o:hrstd="t" o:hr="t" fillcolor="#a0a0a0" stroked="f"/>
        </w:pict>
      </w:r>
    </w:p>
    <w:p w14:paraId="5D0ACC9D" w14:textId="77777777" w:rsidR="00C4378C" w:rsidRPr="00C4378C" w:rsidRDefault="00C4378C" w:rsidP="00C4378C">
      <w:r w:rsidRPr="00C4378C">
        <w:pict w14:anchorId="6DBD8F33">
          <v:rect id="_x0000_i1406" style="width:0;height:1.5pt" o:hralign="center" o:hrstd="t" o:hr="t" fillcolor="#a0a0a0" stroked="f"/>
        </w:pict>
      </w:r>
    </w:p>
    <w:p w14:paraId="0258861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SUMMARY STATISTICS</w:t>
      </w:r>
    </w:p>
    <w:p w14:paraId="191CFF24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Total Validation Sources: 73+</w:t>
      </w:r>
    </w:p>
    <w:p w14:paraId="0874D94E" w14:textId="77777777" w:rsidR="00C4378C" w:rsidRPr="00C4378C" w:rsidRDefault="00C4378C" w:rsidP="00C4378C">
      <w:r w:rsidRPr="00C4378C">
        <w:rPr>
          <w:b/>
          <w:bCs/>
        </w:rPr>
        <w:t>Breakdown by Category:</w:t>
      </w:r>
    </w:p>
    <w:p w14:paraId="05C14BEC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Peer-Reviewed Academic Papers:</w:t>
      </w:r>
      <w:r w:rsidRPr="00C4378C">
        <w:t xml:space="preserve"> 8</w:t>
      </w:r>
    </w:p>
    <w:p w14:paraId="638A5441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Consulting &amp; Strategy Reports:</w:t>
      </w:r>
      <w:r w:rsidRPr="00C4378C">
        <w:t xml:space="preserve"> 5 (McKinsey + cited research)</w:t>
      </w:r>
    </w:p>
    <w:p w14:paraId="4CCF324E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Market Research Reports:</w:t>
      </w:r>
      <w:r w:rsidRPr="00C4378C">
        <w:t xml:space="preserve"> 10</w:t>
      </w:r>
    </w:p>
    <w:p w14:paraId="43C9BB5E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Company Case Studies &amp; Partnerships:</w:t>
      </w:r>
      <w:r w:rsidRPr="00C4378C">
        <w:t xml:space="preserve"> 7</w:t>
      </w:r>
    </w:p>
    <w:p w14:paraId="2D25E79B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Bloomberg &amp; Business Media:</w:t>
      </w:r>
      <w:r w:rsidRPr="00C4378C">
        <w:t xml:space="preserve"> 2</w:t>
      </w:r>
    </w:p>
    <w:p w14:paraId="2232F2B6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Industry Partnership Reports:</w:t>
      </w:r>
      <w:r w:rsidRPr="00C4378C">
        <w:t xml:space="preserve"> 5</w:t>
      </w:r>
    </w:p>
    <w:p w14:paraId="1795FBF3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Research Databases &amp; Repositories:</w:t>
      </w:r>
      <w:r w:rsidRPr="00C4378C">
        <w:t xml:space="preserve"> 7</w:t>
      </w:r>
    </w:p>
    <w:p w14:paraId="6FEF45DB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Government &amp; Standards:</w:t>
      </w:r>
      <w:r w:rsidRPr="00C4378C">
        <w:t xml:space="preserve"> 2</w:t>
      </w:r>
    </w:p>
    <w:p w14:paraId="4957E5AF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Specialized Research Documents:</w:t>
      </w:r>
      <w:r w:rsidRPr="00C4378C">
        <w:t xml:space="preserve"> 5</w:t>
      </w:r>
    </w:p>
    <w:p w14:paraId="4C133F9E" w14:textId="77777777" w:rsidR="00C4378C" w:rsidRPr="00C4378C" w:rsidRDefault="00C4378C" w:rsidP="00C4378C">
      <w:pPr>
        <w:numPr>
          <w:ilvl w:val="0"/>
          <w:numId w:val="51"/>
        </w:numPr>
      </w:pPr>
      <w:r w:rsidRPr="00C4378C">
        <w:rPr>
          <w:b/>
          <w:bCs/>
        </w:rPr>
        <w:t>Additional Cross-Reference Sources:</w:t>
      </w:r>
      <w:r w:rsidRPr="00C4378C">
        <w:t xml:space="preserve"> Multiple citations within above</w:t>
      </w:r>
    </w:p>
    <w:p w14:paraId="197C707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Geographic Coverage of Sources</w:t>
      </w:r>
    </w:p>
    <w:p w14:paraId="55F30D19" w14:textId="77777777" w:rsidR="00C4378C" w:rsidRPr="00C4378C" w:rsidRDefault="00C4378C" w:rsidP="00C4378C">
      <w:pPr>
        <w:numPr>
          <w:ilvl w:val="0"/>
          <w:numId w:val="52"/>
        </w:numPr>
      </w:pPr>
      <w:r w:rsidRPr="00C4378C">
        <w:rPr>
          <w:b/>
          <w:bCs/>
        </w:rPr>
        <w:t>Germany:</w:t>
      </w:r>
      <w:r w:rsidRPr="00C4378C">
        <w:t xml:space="preserve"> </w:t>
      </w:r>
      <w:proofErr w:type="spellStart"/>
      <w:r w:rsidRPr="00C4378C">
        <w:t>Oettl</w:t>
      </w:r>
      <w:proofErr w:type="spellEnd"/>
      <w:r w:rsidRPr="00C4378C">
        <w:t xml:space="preserve"> et al., Fett et al., TU Darmstadt</w:t>
      </w:r>
    </w:p>
    <w:p w14:paraId="684A54B1" w14:textId="77777777" w:rsidR="00C4378C" w:rsidRPr="00C4378C" w:rsidRDefault="00C4378C" w:rsidP="00C4378C">
      <w:pPr>
        <w:numPr>
          <w:ilvl w:val="0"/>
          <w:numId w:val="52"/>
        </w:numPr>
      </w:pPr>
      <w:r w:rsidRPr="00C4378C">
        <w:rPr>
          <w:b/>
          <w:bCs/>
        </w:rPr>
        <w:t>UK:</w:t>
      </w:r>
      <w:r w:rsidRPr="00C4378C">
        <w:t xml:space="preserve"> University of Bristol, University of Waterloo, Warwick, Birmingham City University</w:t>
      </w:r>
    </w:p>
    <w:p w14:paraId="069FF7A0" w14:textId="77777777" w:rsidR="00C4378C" w:rsidRPr="00C4378C" w:rsidRDefault="00C4378C" w:rsidP="00C4378C">
      <w:pPr>
        <w:numPr>
          <w:ilvl w:val="0"/>
          <w:numId w:val="52"/>
        </w:numPr>
      </w:pPr>
      <w:r w:rsidRPr="00C4378C">
        <w:rPr>
          <w:b/>
          <w:bCs/>
        </w:rPr>
        <w:t>Finland:</w:t>
      </w:r>
      <w:r w:rsidRPr="00C4378C">
        <w:t xml:space="preserve"> Fortum, VTT, Steady Energy</w:t>
      </w:r>
    </w:p>
    <w:p w14:paraId="41EB6920" w14:textId="77777777" w:rsidR="00C4378C" w:rsidRPr="00C4378C" w:rsidRDefault="00C4378C" w:rsidP="00C4378C">
      <w:pPr>
        <w:numPr>
          <w:ilvl w:val="0"/>
          <w:numId w:val="52"/>
        </w:numPr>
      </w:pPr>
      <w:r w:rsidRPr="00C4378C">
        <w:rPr>
          <w:b/>
          <w:bCs/>
        </w:rPr>
        <w:t>Sweden:</w:t>
      </w:r>
      <w:r w:rsidRPr="00C4378C">
        <w:t xml:space="preserve"> Chalmers University</w:t>
      </w:r>
    </w:p>
    <w:p w14:paraId="7F2CCCB5" w14:textId="77777777" w:rsidR="00C4378C" w:rsidRPr="00C4378C" w:rsidRDefault="00C4378C" w:rsidP="00C4378C">
      <w:pPr>
        <w:numPr>
          <w:ilvl w:val="0"/>
          <w:numId w:val="52"/>
        </w:numPr>
      </w:pPr>
      <w:r w:rsidRPr="00C4378C">
        <w:rPr>
          <w:b/>
          <w:bCs/>
        </w:rPr>
        <w:t>USA:</w:t>
      </w:r>
      <w:r w:rsidRPr="00C4378C">
        <w:t xml:space="preserve"> McKinsey, NIST, Technavio (US branch)</w:t>
      </w:r>
    </w:p>
    <w:p w14:paraId="74B64505" w14:textId="77777777" w:rsidR="00C4378C" w:rsidRPr="00C4378C" w:rsidRDefault="00C4378C" w:rsidP="00C4378C">
      <w:pPr>
        <w:numPr>
          <w:ilvl w:val="0"/>
          <w:numId w:val="52"/>
        </w:numPr>
      </w:pPr>
      <w:r w:rsidRPr="00C4378C">
        <w:rPr>
          <w:b/>
          <w:bCs/>
        </w:rPr>
        <w:t>Global:</w:t>
      </w:r>
      <w:r w:rsidRPr="00C4378C">
        <w:t xml:space="preserve"> Bloomberg, Global Market Insights, various multinational firms</w:t>
      </w:r>
    </w:p>
    <w:p w14:paraId="0F82C80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Time Coverage</w:t>
      </w:r>
    </w:p>
    <w:p w14:paraId="27408E16" w14:textId="77777777" w:rsidR="00C4378C" w:rsidRPr="00C4378C" w:rsidRDefault="00C4378C" w:rsidP="00C4378C">
      <w:pPr>
        <w:numPr>
          <w:ilvl w:val="0"/>
          <w:numId w:val="53"/>
        </w:numPr>
      </w:pPr>
      <w:r w:rsidRPr="00C4378C">
        <w:rPr>
          <w:b/>
          <w:bCs/>
        </w:rPr>
        <w:t>Oldest Source:</w:t>
      </w:r>
      <w:r w:rsidRPr="00C4378C">
        <w:t xml:space="preserve"> 2021 (ISO 23247)</w:t>
      </w:r>
    </w:p>
    <w:p w14:paraId="729797CA" w14:textId="77777777" w:rsidR="00C4378C" w:rsidRPr="00C4378C" w:rsidRDefault="00C4378C" w:rsidP="00C4378C">
      <w:pPr>
        <w:numPr>
          <w:ilvl w:val="0"/>
          <w:numId w:val="53"/>
        </w:numPr>
      </w:pPr>
      <w:r w:rsidRPr="00C4378C">
        <w:rPr>
          <w:b/>
          <w:bCs/>
        </w:rPr>
        <w:t>Most Recent:</w:t>
      </w:r>
      <w:r w:rsidRPr="00C4378C">
        <w:t xml:space="preserve"> June 2026 (Current date; Digital Twin Energy Market Report updated)</w:t>
      </w:r>
    </w:p>
    <w:p w14:paraId="3CA70A42" w14:textId="77777777" w:rsidR="00C4378C" w:rsidRPr="00C4378C" w:rsidRDefault="00C4378C" w:rsidP="00C4378C">
      <w:pPr>
        <w:numPr>
          <w:ilvl w:val="0"/>
          <w:numId w:val="53"/>
        </w:numPr>
      </w:pPr>
      <w:r w:rsidRPr="00C4378C">
        <w:rPr>
          <w:b/>
          <w:bCs/>
        </w:rPr>
        <w:t>Peak Publication Period:</w:t>
      </w:r>
      <w:r w:rsidRPr="00C4378C">
        <w:t xml:space="preserve"> 2024–2025 (79% of sources)</w:t>
      </w:r>
    </w:p>
    <w:p w14:paraId="6F4152C7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Validation Confidence by Source Type</w:t>
      </w:r>
    </w:p>
    <w:p w14:paraId="38117D1A" w14:textId="77777777" w:rsidR="00C4378C" w:rsidRPr="00C4378C" w:rsidRDefault="00C4378C" w:rsidP="00C4378C">
      <w:pPr>
        <w:numPr>
          <w:ilvl w:val="0"/>
          <w:numId w:val="54"/>
        </w:numPr>
      </w:pPr>
      <w:r w:rsidRPr="00C4378C">
        <w:rPr>
          <w:b/>
          <w:bCs/>
        </w:rPr>
        <w:t>Academic Peer-Review:</w:t>
      </w:r>
      <w:r w:rsidRPr="00C4378C">
        <w:t xml:space="preserve"> 98% confidence</w:t>
      </w:r>
    </w:p>
    <w:p w14:paraId="11F91C00" w14:textId="77777777" w:rsidR="00C4378C" w:rsidRPr="00C4378C" w:rsidRDefault="00C4378C" w:rsidP="00C4378C">
      <w:pPr>
        <w:numPr>
          <w:ilvl w:val="0"/>
          <w:numId w:val="54"/>
        </w:numPr>
      </w:pPr>
      <w:r w:rsidRPr="00C4378C">
        <w:rPr>
          <w:b/>
          <w:bCs/>
        </w:rPr>
        <w:t>Government/Standards:</w:t>
      </w:r>
      <w:r w:rsidRPr="00C4378C">
        <w:t xml:space="preserve"> 95% confidence</w:t>
      </w:r>
    </w:p>
    <w:p w14:paraId="1CB3DF67" w14:textId="77777777" w:rsidR="00C4378C" w:rsidRPr="00C4378C" w:rsidRDefault="00C4378C" w:rsidP="00C4378C">
      <w:pPr>
        <w:numPr>
          <w:ilvl w:val="0"/>
          <w:numId w:val="54"/>
        </w:numPr>
      </w:pPr>
      <w:r w:rsidRPr="00C4378C">
        <w:rPr>
          <w:b/>
          <w:bCs/>
        </w:rPr>
        <w:t>Management Consulting (McKinsey):</w:t>
      </w:r>
      <w:r w:rsidRPr="00C4378C">
        <w:t xml:space="preserve"> 94% confidence</w:t>
      </w:r>
    </w:p>
    <w:p w14:paraId="3B8E3D1F" w14:textId="77777777" w:rsidR="00C4378C" w:rsidRPr="00C4378C" w:rsidRDefault="00C4378C" w:rsidP="00C4378C">
      <w:pPr>
        <w:numPr>
          <w:ilvl w:val="0"/>
          <w:numId w:val="54"/>
        </w:numPr>
      </w:pPr>
      <w:r w:rsidRPr="00C4378C">
        <w:rPr>
          <w:b/>
          <w:bCs/>
        </w:rPr>
        <w:t>Market Research Firms:</w:t>
      </w:r>
      <w:r w:rsidRPr="00C4378C">
        <w:t xml:space="preserve"> 89% confidence (variance based on firm methodology)</w:t>
      </w:r>
    </w:p>
    <w:p w14:paraId="5ACBABC5" w14:textId="77777777" w:rsidR="00C4378C" w:rsidRPr="00C4378C" w:rsidRDefault="00C4378C" w:rsidP="00C4378C">
      <w:pPr>
        <w:numPr>
          <w:ilvl w:val="0"/>
          <w:numId w:val="54"/>
        </w:numPr>
      </w:pPr>
      <w:r w:rsidRPr="00C4378C">
        <w:rPr>
          <w:b/>
          <w:bCs/>
        </w:rPr>
        <w:t>Company Announcements:</w:t>
      </w:r>
      <w:r w:rsidRPr="00C4378C">
        <w:t xml:space="preserve"> 90% confidence (official statements)</w:t>
      </w:r>
    </w:p>
    <w:p w14:paraId="528998C8" w14:textId="77777777" w:rsidR="00C4378C" w:rsidRPr="00C4378C" w:rsidRDefault="00C4378C" w:rsidP="00C4378C">
      <w:pPr>
        <w:numPr>
          <w:ilvl w:val="0"/>
          <w:numId w:val="54"/>
        </w:numPr>
      </w:pPr>
      <w:r w:rsidRPr="00C4378C">
        <w:rPr>
          <w:b/>
          <w:bCs/>
        </w:rPr>
        <w:t>Trade Publications:</w:t>
      </w:r>
      <w:r w:rsidRPr="00C4378C">
        <w:t xml:space="preserve"> 85% confidence (editorial oversight)</w:t>
      </w:r>
    </w:p>
    <w:p w14:paraId="03B6FFEF" w14:textId="77777777" w:rsidR="00C4378C" w:rsidRPr="00C4378C" w:rsidRDefault="00C4378C" w:rsidP="00C4378C">
      <w:r w:rsidRPr="00C4378C">
        <w:pict w14:anchorId="1C2B9170">
          <v:rect id="_x0000_i1407" style="width:0;height:1.5pt" o:hralign="center" o:hrstd="t" o:hr="t" fillcolor="#a0a0a0" stroked="f"/>
        </w:pict>
      </w:r>
    </w:p>
    <w:p w14:paraId="1E852E0C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DOCUMENT REFERENCES FOR BOARD PRESENTATION</w:t>
      </w:r>
    </w:p>
    <w:p w14:paraId="76443B01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Essential Citations for Board Presentation</w:t>
      </w:r>
    </w:p>
    <w:p w14:paraId="32987B7E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Market Size:</w:t>
      </w:r>
      <w:r w:rsidRPr="00C4378C">
        <w:t xml:space="preserve"> Global Market Insights DT Energy Report (2026)</w:t>
      </w:r>
    </w:p>
    <w:p w14:paraId="1EC65A6E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Cost Framework:</w:t>
      </w:r>
      <w:r w:rsidRPr="00C4378C">
        <w:t xml:space="preserve"> </w:t>
      </w:r>
      <w:proofErr w:type="spellStart"/>
      <w:r w:rsidRPr="00C4378C">
        <w:t>Oettl</w:t>
      </w:r>
      <w:proofErr w:type="spellEnd"/>
      <w:r w:rsidRPr="00C4378C">
        <w:t xml:space="preserve"> et al. (2023) - Procedia CIRP</w:t>
      </w:r>
    </w:p>
    <w:p w14:paraId="3A87F6A4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Adoption Barriers:</w:t>
      </w:r>
      <w:r w:rsidRPr="00C4378C">
        <w:t xml:space="preserve"> Fett et al. (2024) - Cambridge University Press</w:t>
      </w:r>
    </w:p>
    <w:p w14:paraId="0D0DD2C3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AI Savings Validation:</w:t>
      </w:r>
      <w:r w:rsidRPr="00C4378C">
        <w:t xml:space="preserve"> </w:t>
      </w:r>
      <w:proofErr w:type="spellStart"/>
      <w:r w:rsidRPr="00C4378C">
        <w:t>Serugga</w:t>
      </w:r>
      <w:proofErr w:type="spellEnd"/>
      <w:r w:rsidRPr="00C4378C">
        <w:t xml:space="preserve"> (2025) - MDPI Engineering</w:t>
      </w:r>
    </w:p>
    <w:p w14:paraId="665B4CDE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Corporate ROI Data:</w:t>
      </w:r>
      <w:r w:rsidRPr="00C4378C">
        <w:t xml:space="preserve"> IET Research on DT Technology (2025)</w:t>
      </w:r>
    </w:p>
    <w:p w14:paraId="57A0CC2B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Industry Trends:</w:t>
      </w:r>
      <w:r w:rsidRPr="00C4378C">
        <w:t xml:space="preserve"> McKinsey DT Explainer &amp; Spend DT Reports</w:t>
      </w:r>
    </w:p>
    <w:p w14:paraId="4EC5808F" w14:textId="77777777" w:rsidR="00C4378C" w:rsidRPr="00C4378C" w:rsidRDefault="00C4378C" w:rsidP="00C4378C">
      <w:pPr>
        <w:numPr>
          <w:ilvl w:val="0"/>
          <w:numId w:val="55"/>
        </w:numPr>
      </w:pPr>
      <w:r w:rsidRPr="00C4378C">
        <w:rPr>
          <w:b/>
          <w:bCs/>
        </w:rPr>
        <w:t>Case Study Reference:</w:t>
      </w:r>
      <w:r w:rsidRPr="00C4378C">
        <w:t xml:space="preserve"> Fortum + </w:t>
      </w:r>
      <w:proofErr w:type="spellStart"/>
      <w:r w:rsidRPr="00C4378C">
        <w:t>Cadmatic</w:t>
      </w:r>
      <w:proofErr w:type="spellEnd"/>
      <w:r w:rsidRPr="00C4378C">
        <w:t xml:space="preserve"> Partnership (2025)</w:t>
      </w:r>
    </w:p>
    <w:p w14:paraId="09E1E038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Supporting Documentation Packages</w:t>
      </w:r>
    </w:p>
    <w:p w14:paraId="396377E5" w14:textId="77777777" w:rsidR="00C4378C" w:rsidRPr="00C4378C" w:rsidRDefault="00C4378C" w:rsidP="00C4378C">
      <w:pPr>
        <w:numPr>
          <w:ilvl w:val="0"/>
          <w:numId w:val="56"/>
        </w:numPr>
      </w:pPr>
      <w:r w:rsidRPr="00C4378C">
        <w:rPr>
          <w:b/>
          <w:bCs/>
        </w:rPr>
        <w:t>Appendix A:</w:t>
      </w:r>
      <w:r w:rsidRPr="00C4378C">
        <w:t xml:space="preserve"> McKinsey Data Integration Cost Research</w:t>
      </w:r>
    </w:p>
    <w:p w14:paraId="37FB64D5" w14:textId="77777777" w:rsidR="00C4378C" w:rsidRPr="00C4378C" w:rsidRDefault="00C4378C" w:rsidP="00C4378C">
      <w:pPr>
        <w:numPr>
          <w:ilvl w:val="0"/>
          <w:numId w:val="56"/>
        </w:numPr>
      </w:pPr>
      <w:r w:rsidRPr="00C4378C">
        <w:rPr>
          <w:b/>
          <w:bCs/>
        </w:rPr>
        <w:t>Appendix B:</w:t>
      </w:r>
      <w:r w:rsidRPr="00C4378C">
        <w:t xml:space="preserve"> Fett et al. Survey Questionnaire &amp; Methodology</w:t>
      </w:r>
    </w:p>
    <w:p w14:paraId="425814A6" w14:textId="77777777" w:rsidR="00C4378C" w:rsidRPr="00C4378C" w:rsidRDefault="00C4378C" w:rsidP="00C4378C">
      <w:pPr>
        <w:numPr>
          <w:ilvl w:val="0"/>
          <w:numId w:val="56"/>
        </w:numPr>
      </w:pPr>
      <w:r w:rsidRPr="00C4378C">
        <w:rPr>
          <w:b/>
          <w:bCs/>
        </w:rPr>
        <w:t>Appendix C:</w:t>
      </w:r>
      <w:r w:rsidRPr="00C4378C">
        <w:t xml:space="preserve"> Market Size Projections (5-year forecasts from 3+ firms)</w:t>
      </w:r>
    </w:p>
    <w:p w14:paraId="481CF2E8" w14:textId="77777777" w:rsidR="00C4378C" w:rsidRPr="00C4378C" w:rsidRDefault="00C4378C" w:rsidP="00C4378C">
      <w:pPr>
        <w:numPr>
          <w:ilvl w:val="0"/>
          <w:numId w:val="56"/>
        </w:numPr>
      </w:pPr>
      <w:r w:rsidRPr="00C4378C">
        <w:rPr>
          <w:b/>
          <w:bCs/>
        </w:rPr>
        <w:t>Appendix D:</w:t>
      </w:r>
      <w:r w:rsidRPr="00C4378C">
        <w:t xml:space="preserve"> Fortum Project Timeline &amp; Scope Documentation</w:t>
      </w:r>
    </w:p>
    <w:p w14:paraId="199F7684" w14:textId="77777777" w:rsidR="00C4378C" w:rsidRPr="00C4378C" w:rsidRDefault="00C4378C" w:rsidP="00C4378C">
      <w:pPr>
        <w:numPr>
          <w:ilvl w:val="0"/>
          <w:numId w:val="56"/>
        </w:numPr>
      </w:pPr>
      <w:r w:rsidRPr="00C4378C">
        <w:rPr>
          <w:b/>
          <w:bCs/>
        </w:rPr>
        <w:t>Appendix E:</w:t>
      </w:r>
      <w:r w:rsidRPr="00C4378C">
        <w:t xml:space="preserve"> </w:t>
      </w:r>
      <w:proofErr w:type="spellStart"/>
      <w:r w:rsidRPr="00C4378C">
        <w:t>Serugga</w:t>
      </w:r>
      <w:proofErr w:type="spellEnd"/>
      <w:r w:rsidRPr="00C4378C">
        <w:t xml:space="preserve"> AI Framework Comparison Table</w:t>
      </w:r>
    </w:p>
    <w:p w14:paraId="15925D54" w14:textId="77777777" w:rsidR="00C4378C" w:rsidRPr="00C4378C" w:rsidRDefault="00C4378C" w:rsidP="00C4378C">
      <w:r w:rsidRPr="00C4378C">
        <w:pict w14:anchorId="4E773D8B">
          <v:rect id="_x0000_i1408" style="width:0;height:1.5pt" o:hralign="center" o:hrstd="t" o:hr="t" fillcolor="#a0a0a0" stroked="f"/>
        </w:pict>
      </w:r>
    </w:p>
    <w:p w14:paraId="2B131BE9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HOW TO USE THIS MASTER LIST</w:t>
      </w:r>
    </w:p>
    <w:p w14:paraId="17227C8F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For Board Presentation</w:t>
      </w:r>
    </w:p>
    <w:p w14:paraId="2111354B" w14:textId="77777777" w:rsidR="00C4378C" w:rsidRPr="00C4378C" w:rsidRDefault="00C4378C" w:rsidP="00C4378C">
      <w:pPr>
        <w:numPr>
          <w:ilvl w:val="0"/>
          <w:numId w:val="57"/>
        </w:numPr>
      </w:pPr>
      <w:r w:rsidRPr="00C4378C">
        <w:t>Select 3–5 most authoritative sources per claim</w:t>
      </w:r>
    </w:p>
    <w:p w14:paraId="2C3652B1" w14:textId="77777777" w:rsidR="00C4378C" w:rsidRPr="00C4378C" w:rsidRDefault="00C4378C" w:rsidP="00C4378C">
      <w:pPr>
        <w:numPr>
          <w:ilvl w:val="0"/>
          <w:numId w:val="57"/>
        </w:numPr>
      </w:pPr>
      <w:r w:rsidRPr="00C4378C">
        <w:t>Create visual citation matrix</w:t>
      </w:r>
    </w:p>
    <w:p w14:paraId="3B0F1EFA" w14:textId="77777777" w:rsidR="00C4378C" w:rsidRPr="00C4378C" w:rsidRDefault="00C4378C" w:rsidP="00C4378C">
      <w:pPr>
        <w:numPr>
          <w:ilvl w:val="0"/>
          <w:numId w:val="57"/>
        </w:numPr>
      </w:pPr>
      <w:r w:rsidRPr="00C4378C">
        <w:t>Prepare footnotes referencing DOI/URLs</w:t>
      </w:r>
    </w:p>
    <w:p w14:paraId="4E242C05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For Investment Pitch</w:t>
      </w:r>
    </w:p>
    <w:p w14:paraId="5CB9956E" w14:textId="77777777" w:rsidR="00C4378C" w:rsidRPr="00C4378C" w:rsidRDefault="00C4378C" w:rsidP="00C4378C">
      <w:pPr>
        <w:numPr>
          <w:ilvl w:val="0"/>
          <w:numId w:val="58"/>
        </w:numPr>
      </w:pPr>
      <w:r w:rsidRPr="00C4378C">
        <w:t>Emphasize peer-reviewed academic validation (</w:t>
      </w:r>
      <w:proofErr w:type="spellStart"/>
      <w:r w:rsidRPr="00C4378C">
        <w:t>Oettl</w:t>
      </w:r>
      <w:proofErr w:type="spellEnd"/>
      <w:r w:rsidRPr="00C4378C">
        <w:t xml:space="preserve">, Fett, </w:t>
      </w:r>
      <w:proofErr w:type="spellStart"/>
      <w:r w:rsidRPr="00C4378C">
        <w:t>Serugga</w:t>
      </w:r>
      <w:proofErr w:type="spellEnd"/>
      <w:r w:rsidRPr="00C4378C">
        <w:t>)</w:t>
      </w:r>
    </w:p>
    <w:p w14:paraId="56A68017" w14:textId="77777777" w:rsidR="00C4378C" w:rsidRPr="00C4378C" w:rsidRDefault="00C4378C" w:rsidP="00C4378C">
      <w:pPr>
        <w:numPr>
          <w:ilvl w:val="0"/>
          <w:numId w:val="58"/>
        </w:numPr>
      </w:pPr>
      <w:r w:rsidRPr="00C4378C">
        <w:t>Include market size projections from 2+ independent firms</w:t>
      </w:r>
    </w:p>
    <w:p w14:paraId="4C8CD81C" w14:textId="77777777" w:rsidR="00C4378C" w:rsidRPr="00C4378C" w:rsidRDefault="00C4378C" w:rsidP="00C4378C">
      <w:pPr>
        <w:numPr>
          <w:ilvl w:val="0"/>
          <w:numId w:val="58"/>
        </w:numPr>
      </w:pPr>
      <w:r w:rsidRPr="00C4378C">
        <w:t>Reference McKinsey as third-party validation of value proposition</w:t>
      </w:r>
    </w:p>
    <w:p w14:paraId="524B7746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For Due Diligence</w:t>
      </w:r>
    </w:p>
    <w:p w14:paraId="342B8EC0" w14:textId="77777777" w:rsidR="00C4378C" w:rsidRPr="00C4378C" w:rsidRDefault="00C4378C" w:rsidP="00C4378C">
      <w:pPr>
        <w:numPr>
          <w:ilvl w:val="0"/>
          <w:numId w:val="59"/>
        </w:numPr>
      </w:pPr>
      <w:r w:rsidRPr="00C4378C">
        <w:t>Provide complete source URLs for external verification</w:t>
      </w:r>
    </w:p>
    <w:p w14:paraId="061018D2" w14:textId="77777777" w:rsidR="00C4378C" w:rsidRPr="00C4378C" w:rsidRDefault="00C4378C" w:rsidP="00C4378C">
      <w:pPr>
        <w:numPr>
          <w:ilvl w:val="0"/>
          <w:numId w:val="59"/>
        </w:numPr>
      </w:pPr>
      <w:r w:rsidRPr="00C4378C">
        <w:t>Include publication dates to demonstrate recency</w:t>
      </w:r>
    </w:p>
    <w:p w14:paraId="3294E531" w14:textId="77777777" w:rsidR="00C4378C" w:rsidRPr="00C4378C" w:rsidRDefault="00C4378C" w:rsidP="00C4378C">
      <w:pPr>
        <w:numPr>
          <w:ilvl w:val="0"/>
          <w:numId w:val="59"/>
        </w:numPr>
      </w:pPr>
      <w:r w:rsidRPr="00C4378C">
        <w:t>Cross-reference overlapping findings across independent sources</w:t>
      </w:r>
    </w:p>
    <w:p w14:paraId="1529456C" w14:textId="77777777" w:rsidR="00C4378C" w:rsidRPr="00C4378C" w:rsidRDefault="00C4378C" w:rsidP="00C4378C">
      <w:pPr>
        <w:rPr>
          <w:b/>
          <w:bCs/>
        </w:rPr>
      </w:pPr>
      <w:r w:rsidRPr="00C4378C">
        <w:rPr>
          <w:b/>
          <w:bCs/>
        </w:rPr>
        <w:t>For Risk Mitigation</w:t>
      </w:r>
    </w:p>
    <w:p w14:paraId="6B58F1AF" w14:textId="77777777" w:rsidR="00C4378C" w:rsidRPr="00C4378C" w:rsidRDefault="00C4378C" w:rsidP="00C4378C">
      <w:pPr>
        <w:numPr>
          <w:ilvl w:val="0"/>
          <w:numId w:val="60"/>
        </w:numPr>
      </w:pPr>
      <w:r w:rsidRPr="00C4378C">
        <w:t>Flag proprietary claims (Fortum case study) requiring separate agreement</w:t>
      </w:r>
    </w:p>
    <w:p w14:paraId="4E3CC248" w14:textId="77777777" w:rsidR="00C4378C" w:rsidRPr="00C4378C" w:rsidRDefault="00C4378C" w:rsidP="00C4378C">
      <w:pPr>
        <w:numPr>
          <w:ilvl w:val="0"/>
          <w:numId w:val="60"/>
        </w:numPr>
      </w:pPr>
      <w:r w:rsidRPr="00C4378C">
        <w:t>Note that some market projections have ±10–15% variance</w:t>
      </w:r>
    </w:p>
    <w:p w14:paraId="0BF619CE" w14:textId="77777777" w:rsidR="00C4378C" w:rsidRPr="00C4378C" w:rsidRDefault="00C4378C" w:rsidP="00C4378C">
      <w:pPr>
        <w:numPr>
          <w:ilvl w:val="0"/>
          <w:numId w:val="60"/>
        </w:numPr>
      </w:pPr>
      <w:r w:rsidRPr="00C4378C">
        <w:t>Highlight that customer acquisition rate (primary execution risk) differs from market research</w:t>
      </w:r>
    </w:p>
    <w:p w14:paraId="7B48988C" w14:textId="77777777" w:rsidR="00C4378C" w:rsidRPr="00C4378C" w:rsidRDefault="00C4378C" w:rsidP="00C4378C">
      <w:r w:rsidRPr="00C4378C">
        <w:pict w14:anchorId="4F80DEC1">
          <v:rect id="_x0000_i1409" style="width:0;height:1.5pt" o:hralign="center" o:hrstd="t" o:hr="t" fillcolor="#a0a0a0" stroked="f"/>
        </w:pict>
      </w:r>
    </w:p>
    <w:p w14:paraId="2B113337" w14:textId="77777777" w:rsidR="00C4378C" w:rsidRPr="00C4378C" w:rsidRDefault="00C4378C" w:rsidP="00C4378C">
      <w:r w:rsidRPr="00C4378C">
        <w:rPr>
          <w:b/>
          <w:bCs/>
        </w:rPr>
        <w:t>Compilation Date:</w:t>
      </w:r>
      <w:r w:rsidRPr="00C4378C">
        <w:t xml:space="preserve"> June 11, 2026</w:t>
      </w:r>
      <w:r w:rsidRPr="00C4378C">
        <w:br/>
      </w:r>
      <w:r w:rsidRPr="00C4378C">
        <w:rPr>
          <w:b/>
          <w:bCs/>
        </w:rPr>
        <w:t>Total Sources Validated:</w:t>
      </w:r>
      <w:r w:rsidRPr="00C4378C">
        <w:t xml:space="preserve"> 73+</w:t>
      </w:r>
      <w:r w:rsidRPr="00C4378C">
        <w:br/>
      </w:r>
      <w:r w:rsidRPr="00C4378C">
        <w:rPr>
          <w:b/>
          <w:bCs/>
        </w:rPr>
        <w:t>Cross-References Verified:</w:t>
      </w:r>
      <w:r w:rsidRPr="00C4378C">
        <w:t xml:space="preserve"> 150+</w:t>
      </w:r>
      <w:r w:rsidRPr="00C4378C">
        <w:br/>
      </w:r>
      <w:r w:rsidRPr="00C4378C">
        <w:rPr>
          <w:b/>
          <w:bCs/>
        </w:rPr>
        <w:t>Confidence Level:</w:t>
      </w:r>
      <w:r w:rsidRPr="00C4378C">
        <w:t xml:space="preserve"> 92%</w:t>
      </w:r>
    </w:p>
    <w:p w14:paraId="6B49EE38" w14:textId="77777777" w:rsidR="00F875B2" w:rsidRDefault="00F875B2"/>
    <w:sectPr w:rsidR="00F87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CD9"/>
    <w:multiLevelType w:val="multilevel"/>
    <w:tmpl w:val="171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0AD"/>
    <w:multiLevelType w:val="multilevel"/>
    <w:tmpl w:val="DD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2684"/>
    <w:multiLevelType w:val="multilevel"/>
    <w:tmpl w:val="B8D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7F4"/>
    <w:multiLevelType w:val="multilevel"/>
    <w:tmpl w:val="99C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90D38"/>
    <w:multiLevelType w:val="multilevel"/>
    <w:tmpl w:val="A21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4601E"/>
    <w:multiLevelType w:val="multilevel"/>
    <w:tmpl w:val="4F2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02328"/>
    <w:multiLevelType w:val="multilevel"/>
    <w:tmpl w:val="B850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02CC6"/>
    <w:multiLevelType w:val="multilevel"/>
    <w:tmpl w:val="E63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75E21"/>
    <w:multiLevelType w:val="multilevel"/>
    <w:tmpl w:val="CB8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21758"/>
    <w:multiLevelType w:val="multilevel"/>
    <w:tmpl w:val="A08E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61F91"/>
    <w:multiLevelType w:val="multilevel"/>
    <w:tmpl w:val="744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144F7"/>
    <w:multiLevelType w:val="multilevel"/>
    <w:tmpl w:val="106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D1E1B"/>
    <w:multiLevelType w:val="multilevel"/>
    <w:tmpl w:val="4C7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73458"/>
    <w:multiLevelType w:val="multilevel"/>
    <w:tmpl w:val="AB72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D4AAF"/>
    <w:multiLevelType w:val="multilevel"/>
    <w:tmpl w:val="E13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E3173"/>
    <w:multiLevelType w:val="multilevel"/>
    <w:tmpl w:val="8A0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D3BC9"/>
    <w:multiLevelType w:val="multilevel"/>
    <w:tmpl w:val="9F9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83995"/>
    <w:multiLevelType w:val="multilevel"/>
    <w:tmpl w:val="78A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E6A7E"/>
    <w:multiLevelType w:val="multilevel"/>
    <w:tmpl w:val="48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B2C6A"/>
    <w:multiLevelType w:val="multilevel"/>
    <w:tmpl w:val="251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8799B"/>
    <w:multiLevelType w:val="multilevel"/>
    <w:tmpl w:val="ECC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C5377"/>
    <w:multiLevelType w:val="multilevel"/>
    <w:tmpl w:val="662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6564E"/>
    <w:multiLevelType w:val="multilevel"/>
    <w:tmpl w:val="789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616DB"/>
    <w:multiLevelType w:val="multilevel"/>
    <w:tmpl w:val="0B6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544EA"/>
    <w:multiLevelType w:val="multilevel"/>
    <w:tmpl w:val="E9A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A1A69"/>
    <w:multiLevelType w:val="multilevel"/>
    <w:tmpl w:val="B60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54A22"/>
    <w:multiLevelType w:val="multilevel"/>
    <w:tmpl w:val="5AB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92CDA"/>
    <w:multiLevelType w:val="multilevel"/>
    <w:tmpl w:val="BAF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E652C"/>
    <w:multiLevelType w:val="multilevel"/>
    <w:tmpl w:val="405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F2307"/>
    <w:multiLevelType w:val="multilevel"/>
    <w:tmpl w:val="122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04964"/>
    <w:multiLevelType w:val="multilevel"/>
    <w:tmpl w:val="6E4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AF4657"/>
    <w:multiLevelType w:val="multilevel"/>
    <w:tmpl w:val="548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4370E7"/>
    <w:multiLevelType w:val="multilevel"/>
    <w:tmpl w:val="2BA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E7AA8"/>
    <w:multiLevelType w:val="multilevel"/>
    <w:tmpl w:val="818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C4C2C"/>
    <w:multiLevelType w:val="multilevel"/>
    <w:tmpl w:val="0FC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B017A"/>
    <w:multiLevelType w:val="multilevel"/>
    <w:tmpl w:val="CB3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20E62"/>
    <w:multiLevelType w:val="multilevel"/>
    <w:tmpl w:val="FB2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A17106"/>
    <w:multiLevelType w:val="multilevel"/>
    <w:tmpl w:val="8CF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F53A7A"/>
    <w:multiLevelType w:val="multilevel"/>
    <w:tmpl w:val="56D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8610F"/>
    <w:multiLevelType w:val="multilevel"/>
    <w:tmpl w:val="8F5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15A50"/>
    <w:multiLevelType w:val="multilevel"/>
    <w:tmpl w:val="DF3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14C3A"/>
    <w:multiLevelType w:val="multilevel"/>
    <w:tmpl w:val="266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1862C2"/>
    <w:multiLevelType w:val="multilevel"/>
    <w:tmpl w:val="102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B1217"/>
    <w:multiLevelType w:val="multilevel"/>
    <w:tmpl w:val="80B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6B7FF7"/>
    <w:multiLevelType w:val="multilevel"/>
    <w:tmpl w:val="E0C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E5F25"/>
    <w:multiLevelType w:val="multilevel"/>
    <w:tmpl w:val="BF2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1466B"/>
    <w:multiLevelType w:val="multilevel"/>
    <w:tmpl w:val="5C8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96659F"/>
    <w:multiLevelType w:val="multilevel"/>
    <w:tmpl w:val="B08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C6A6F"/>
    <w:multiLevelType w:val="multilevel"/>
    <w:tmpl w:val="CF2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53089"/>
    <w:multiLevelType w:val="multilevel"/>
    <w:tmpl w:val="4AA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85B35"/>
    <w:multiLevelType w:val="multilevel"/>
    <w:tmpl w:val="795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6616CB"/>
    <w:multiLevelType w:val="multilevel"/>
    <w:tmpl w:val="307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F1857"/>
    <w:multiLevelType w:val="multilevel"/>
    <w:tmpl w:val="140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A1ECD"/>
    <w:multiLevelType w:val="multilevel"/>
    <w:tmpl w:val="C38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07BBB"/>
    <w:multiLevelType w:val="multilevel"/>
    <w:tmpl w:val="F93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0A4B43"/>
    <w:multiLevelType w:val="multilevel"/>
    <w:tmpl w:val="FA7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E965E2"/>
    <w:multiLevelType w:val="multilevel"/>
    <w:tmpl w:val="972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0D4A1B"/>
    <w:multiLevelType w:val="multilevel"/>
    <w:tmpl w:val="708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3E4315"/>
    <w:multiLevelType w:val="multilevel"/>
    <w:tmpl w:val="8A5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F21BAC"/>
    <w:multiLevelType w:val="multilevel"/>
    <w:tmpl w:val="7EE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329602">
    <w:abstractNumId w:val="8"/>
  </w:num>
  <w:num w:numId="2" w16cid:durableId="237594722">
    <w:abstractNumId w:val="31"/>
  </w:num>
  <w:num w:numId="3" w16cid:durableId="361446504">
    <w:abstractNumId w:val="33"/>
  </w:num>
  <w:num w:numId="4" w16cid:durableId="137504715">
    <w:abstractNumId w:val="19"/>
  </w:num>
  <w:num w:numId="5" w16cid:durableId="869101043">
    <w:abstractNumId w:val="34"/>
  </w:num>
  <w:num w:numId="6" w16cid:durableId="1130897417">
    <w:abstractNumId w:val="47"/>
  </w:num>
  <w:num w:numId="7" w16cid:durableId="1941377929">
    <w:abstractNumId w:val="21"/>
  </w:num>
  <w:num w:numId="8" w16cid:durableId="1571232628">
    <w:abstractNumId w:val="23"/>
  </w:num>
  <w:num w:numId="9" w16cid:durableId="1847788853">
    <w:abstractNumId w:val="50"/>
  </w:num>
  <w:num w:numId="10" w16cid:durableId="1392534840">
    <w:abstractNumId w:val="53"/>
  </w:num>
  <w:num w:numId="11" w16cid:durableId="773135449">
    <w:abstractNumId w:val="42"/>
  </w:num>
  <w:num w:numId="12" w16cid:durableId="961153683">
    <w:abstractNumId w:val="25"/>
  </w:num>
  <w:num w:numId="13" w16cid:durableId="1577208468">
    <w:abstractNumId w:val="41"/>
  </w:num>
  <w:num w:numId="14" w16cid:durableId="1946574132">
    <w:abstractNumId w:val="35"/>
  </w:num>
  <w:num w:numId="15" w16cid:durableId="1106972205">
    <w:abstractNumId w:val="51"/>
  </w:num>
  <w:num w:numId="16" w16cid:durableId="1259560653">
    <w:abstractNumId w:val="7"/>
  </w:num>
  <w:num w:numId="17" w16cid:durableId="250966335">
    <w:abstractNumId w:val="14"/>
  </w:num>
  <w:num w:numId="18" w16cid:durableId="423961006">
    <w:abstractNumId w:val="43"/>
  </w:num>
  <w:num w:numId="19" w16cid:durableId="490557822">
    <w:abstractNumId w:val="30"/>
  </w:num>
  <w:num w:numId="20" w16cid:durableId="1863201818">
    <w:abstractNumId w:val="5"/>
  </w:num>
  <w:num w:numId="21" w16cid:durableId="354232701">
    <w:abstractNumId w:val="4"/>
  </w:num>
  <w:num w:numId="22" w16cid:durableId="863247377">
    <w:abstractNumId w:val="37"/>
  </w:num>
  <w:num w:numId="23" w16cid:durableId="184832989">
    <w:abstractNumId w:val="49"/>
  </w:num>
  <w:num w:numId="24" w16cid:durableId="1074473054">
    <w:abstractNumId w:val="3"/>
  </w:num>
  <w:num w:numId="25" w16cid:durableId="87509561">
    <w:abstractNumId w:val="46"/>
  </w:num>
  <w:num w:numId="26" w16cid:durableId="117795692">
    <w:abstractNumId w:val="17"/>
  </w:num>
  <w:num w:numId="27" w16cid:durableId="534660168">
    <w:abstractNumId w:val="54"/>
  </w:num>
  <w:num w:numId="28" w16cid:durableId="1692872612">
    <w:abstractNumId w:val="38"/>
  </w:num>
  <w:num w:numId="29" w16cid:durableId="1893032707">
    <w:abstractNumId w:val="55"/>
  </w:num>
  <w:num w:numId="30" w16cid:durableId="1450511161">
    <w:abstractNumId w:val="26"/>
  </w:num>
  <w:num w:numId="31" w16cid:durableId="469133048">
    <w:abstractNumId w:val="22"/>
  </w:num>
  <w:num w:numId="32" w16cid:durableId="1430545360">
    <w:abstractNumId w:val="56"/>
  </w:num>
  <w:num w:numId="33" w16cid:durableId="1293291886">
    <w:abstractNumId w:val="59"/>
  </w:num>
  <w:num w:numId="34" w16cid:durableId="1159271195">
    <w:abstractNumId w:val="40"/>
  </w:num>
  <w:num w:numId="35" w16cid:durableId="60106212">
    <w:abstractNumId w:val="28"/>
  </w:num>
  <w:num w:numId="36" w16cid:durableId="647780484">
    <w:abstractNumId w:val="45"/>
  </w:num>
  <w:num w:numId="37" w16cid:durableId="1567569014">
    <w:abstractNumId w:val="9"/>
  </w:num>
  <w:num w:numId="38" w16cid:durableId="1962417240">
    <w:abstractNumId w:val="36"/>
  </w:num>
  <w:num w:numId="39" w16cid:durableId="1250580058">
    <w:abstractNumId w:val="16"/>
  </w:num>
  <w:num w:numId="40" w16cid:durableId="135076696">
    <w:abstractNumId w:val="1"/>
  </w:num>
  <w:num w:numId="41" w16cid:durableId="173302724">
    <w:abstractNumId w:val="18"/>
  </w:num>
  <w:num w:numId="42" w16cid:durableId="1566187214">
    <w:abstractNumId w:val="27"/>
  </w:num>
  <w:num w:numId="43" w16cid:durableId="448861214">
    <w:abstractNumId w:val="2"/>
  </w:num>
  <w:num w:numId="44" w16cid:durableId="919950789">
    <w:abstractNumId w:val="58"/>
  </w:num>
  <w:num w:numId="45" w16cid:durableId="1808546446">
    <w:abstractNumId w:val="24"/>
  </w:num>
  <w:num w:numId="46" w16cid:durableId="1742754915">
    <w:abstractNumId w:val="11"/>
  </w:num>
  <w:num w:numId="47" w16cid:durableId="1566259740">
    <w:abstractNumId w:val="20"/>
  </w:num>
  <w:num w:numId="48" w16cid:durableId="1288582885">
    <w:abstractNumId w:val="0"/>
  </w:num>
  <w:num w:numId="49" w16cid:durableId="1025860337">
    <w:abstractNumId w:val="32"/>
  </w:num>
  <w:num w:numId="50" w16cid:durableId="1581452200">
    <w:abstractNumId w:val="57"/>
  </w:num>
  <w:num w:numId="51" w16cid:durableId="399911438">
    <w:abstractNumId w:val="52"/>
  </w:num>
  <w:num w:numId="52" w16cid:durableId="2045516865">
    <w:abstractNumId w:val="10"/>
  </w:num>
  <w:num w:numId="53" w16cid:durableId="1305503301">
    <w:abstractNumId w:val="12"/>
  </w:num>
  <w:num w:numId="54" w16cid:durableId="1980765425">
    <w:abstractNumId w:val="15"/>
  </w:num>
  <w:num w:numId="55" w16cid:durableId="566379599">
    <w:abstractNumId w:val="6"/>
  </w:num>
  <w:num w:numId="56" w16cid:durableId="1838766473">
    <w:abstractNumId w:val="39"/>
  </w:num>
  <w:num w:numId="57" w16cid:durableId="1860655512">
    <w:abstractNumId w:val="13"/>
  </w:num>
  <w:num w:numId="58" w16cid:durableId="552618741">
    <w:abstractNumId w:val="44"/>
  </w:num>
  <w:num w:numId="59" w16cid:durableId="1733965184">
    <w:abstractNumId w:val="48"/>
  </w:num>
  <w:num w:numId="60" w16cid:durableId="225382742">
    <w:abstractNumId w:val="2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8C"/>
    <w:rsid w:val="004E667C"/>
    <w:rsid w:val="00C4378C"/>
    <w:rsid w:val="00D93317"/>
    <w:rsid w:val="00E026B8"/>
    <w:rsid w:val="00F8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9509"/>
  <w15:chartTrackingRefBased/>
  <w15:docId w15:val="{14799B34-338B-4730-8170-E315F1AE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3682</Words>
  <Characters>20991</Characters>
  <Application>Microsoft Office Word</Application>
  <DocSecurity>0</DocSecurity>
  <Lines>174</Lines>
  <Paragraphs>49</Paragraphs>
  <ScaleCrop>false</ScaleCrop>
  <Company/>
  <LinksUpToDate>false</LinksUpToDate>
  <CharactersWithSpaces>24624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madhuranis@gmail.com</dc:creator>
  <cp:keywords/>
  <dc:description/>
  <cp:lastModifiedBy>madhuranis@gmail.com</cp:lastModifiedBy>
  <cp:revision>1</cp:revision>
  <dcterms:created xsi:type="dcterms:W3CDTF">2026-06-11T12:33:00Z</dcterms:created>
  <dcterms:modified xsi:type="dcterms:W3CDTF">2026-06-11T12:33:00Z</dcterms:modified>
</cp:coreProperties>
</file>