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464"/>
        <w:gridCol w:w="1484"/>
        <w:gridCol w:w="1484"/>
        <w:gridCol w:w="1484"/>
        <w:gridCol w:w="1484"/>
        <w:gridCol w:w="1484"/>
      </w:tblGrid>
      <w:tr w:rsidR="0034030A" w:rsidRPr="0034030A" w:rsidTr="0034030A">
        <w:trPr>
          <w:trHeight w:val="288"/>
        </w:trPr>
        <w:tc>
          <w:tcPr>
            <w:tcW w:w="960" w:type="dxa"/>
            <w:noWrap/>
            <w:hideMark/>
          </w:tcPr>
          <w:p w:rsidR="0034030A" w:rsidRPr="0034030A" w:rsidRDefault="0034030A"/>
        </w:tc>
        <w:tc>
          <w:tcPr>
            <w:tcW w:w="23940" w:type="dxa"/>
            <w:gridSpan w:val="6"/>
            <w:noWrap/>
            <w:hideMark/>
          </w:tcPr>
          <w:p w:rsidR="0034030A" w:rsidRPr="0034030A" w:rsidRDefault="0034030A" w:rsidP="0034030A">
            <w:pPr>
              <w:rPr>
                <w:b/>
                <w:bCs/>
              </w:rPr>
            </w:pPr>
            <w:r w:rsidRPr="0034030A">
              <w:rPr>
                <w:b/>
                <w:bCs/>
              </w:rPr>
              <w:t>RTM demo</w:t>
            </w:r>
          </w:p>
        </w:tc>
      </w:tr>
      <w:tr w:rsidR="0034030A" w:rsidRPr="0034030A" w:rsidTr="0034030A">
        <w:trPr>
          <w:trHeight w:val="288"/>
        </w:trPr>
        <w:tc>
          <w:tcPr>
            <w:tcW w:w="4900" w:type="dxa"/>
            <w:gridSpan w:val="2"/>
            <w:vMerge w:val="restart"/>
            <w:noWrap/>
            <w:hideMark/>
          </w:tcPr>
          <w:p w:rsidR="0034030A" w:rsidRPr="0034030A" w:rsidRDefault="0034030A" w:rsidP="0034030A">
            <w:r w:rsidRPr="0034030A">
              <w:t>Requirement Traceability</w:t>
            </w:r>
          </w:p>
        </w:tc>
        <w:tc>
          <w:tcPr>
            <w:tcW w:w="20000" w:type="dxa"/>
            <w:gridSpan w:val="5"/>
            <w:noWrap/>
            <w:hideMark/>
          </w:tcPr>
          <w:p w:rsidR="0034030A" w:rsidRPr="0034030A" w:rsidRDefault="0034030A" w:rsidP="0034030A">
            <w:r w:rsidRPr="0034030A">
              <w:t>Business Requirements</w:t>
            </w:r>
          </w:p>
        </w:tc>
      </w:tr>
      <w:tr w:rsidR="0034030A" w:rsidRPr="0034030A" w:rsidTr="0034030A">
        <w:trPr>
          <w:trHeight w:val="288"/>
        </w:trPr>
        <w:tc>
          <w:tcPr>
            <w:tcW w:w="4900" w:type="dxa"/>
            <w:gridSpan w:val="2"/>
            <w:vMerge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BID0001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BID0002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BID0003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BID0004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BID0005</w:t>
            </w:r>
          </w:p>
        </w:tc>
      </w:tr>
      <w:tr w:rsidR="0034030A" w:rsidRPr="0034030A" w:rsidTr="0034030A">
        <w:trPr>
          <w:trHeight w:val="288"/>
        </w:trPr>
        <w:tc>
          <w:tcPr>
            <w:tcW w:w="960" w:type="dxa"/>
            <w:vMerge w:val="restart"/>
            <w:noWrap/>
            <w:hideMark/>
          </w:tcPr>
          <w:p w:rsidR="0034030A" w:rsidRPr="0034030A" w:rsidRDefault="0034030A" w:rsidP="0034030A">
            <w:r w:rsidRPr="0034030A">
              <w:t>test cases</w:t>
            </w:r>
          </w:p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TID0001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X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TID0002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X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TID0003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X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TID0004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>
            <w:r w:rsidRPr="0034030A">
              <w:t>X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TID0005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TID0006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TID0007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bookmarkStart w:id="0" w:name="_GoBack"/>
        <w:bookmarkEnd w:id="0"/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TID0008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TID0009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  <w:tr w:rsidR="0034030A" w:rsidRPr="0034030A" w:rsidTr="0034030A">
        <w:trPr>
          <w:trHeight w:val="288"/>
        </w:trPr>
        <w:tc>
          <w:tcPr>
            <w:tcW w:w="960" w:type="dxa"/>
            <w:vMerge/>
            <w:hideMark/>
          </w:tcPr>
          <w:p w:rsidR="0034030A" w:rsidRPr="0034030A" w:rsidRDefault="0034030A"/>
        </w:tc>
        <w:tc>
          <w:tcPr>
            <w:tcW w:w="3940" w:type="dxa"/>
            <w:noWrap/>
            <w:hideMark/>
          </w:tcPr>
          <w:p w:rsidR="0034030A" w:rsidRPr="0034030A" w:rsidRDefault="0034030A">
            <w:r w:rsidRPr="0034030A">
              <w:t>TID0010</w:t>
            </w:r>
          </w:p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  <w:tc>
          <w:tcPr>
            <w:tcW w:w="4000" w:type="dxa"/>
            <w:noWrap/>
            <w:hideMark/>
          </w:tcPr>
          <w:p w:rsidR="0034030A" w:rsidRPr="0034030A" w:rsidRDefault="0034030A"/>
        </w:tc>
      </w:tr>
    </w:tbl>
    <w:p w:rsidR="00E24DF3" w:rsidRDefault="00E24DF3"/>
    <w:sectPr w:rsidR="00E2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5B"/>
    <w:rsid w:val="0034030A"/>
    <w:rsid w:val="003C3B56"/>
    <w:rsid w:val="0051455B"/>
    <w:rsid w:val="007A0C68"/>
    <w:rsid w:val="007C692A"/>
    <w:rsid w:val="00C34407"/>
    <w:rsid w:val="00E24DF3"/>
    <w:rsid w:val="00E42284"/>
    <w:rsid w:val="00F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01C1-7692-498E-BCB1-F249CA0D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07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692A"/>
    <w:pPr>
      <w:keepNext/>
      <w:keepLines/>
      <w:spacing w:before="240" w:after="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407"/>
    <w:pPr>
      <w:keepNext/>
      <w:keepLines/>
      <w:spacing w:before="120" w:after="120" w:line="240" w:lineRule="auto"/>
      <w:jc w:val="both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B56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92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40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B5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TableGrid">
    <w:name w:val="Table Grid"/>
    <w:basedOn w:val="TableNormal"/>
    <w:uiPriority w:val="39"/>
    <w:rsid w:val="0034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2025-06-07T15:01:00Z</dcterms:created>
  <dcterms:modified xsi:type="dcterms:W3CDTF">2025-06-07T15:01:00Z</dcterms:modified>
</cp:coreProperties>
</file>