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6FFF8" w14:textId="77777777" w:rsidR="00F53F62" w:rsidRPr="003B6B61" w:rsidRDefault="00F53F62" w:rsidP="003B6B61">
      <w:pPr>
        <w:pStyle w:val="Heading1"/>
        <w:rPr>
          <w:rFonts w:ascii="Calibri" w:eastAsia="Calibri" w:hAnsi="Calibri" w:cs="Calibri"/>
          <w:color w:val="000000" w:themeColor="text1"/>
          <w:sz w:val="42"/>
          <w:szCs w:val="42"/>
        </w:rPr>
      </w:pPr>
      <w:bookmarkStart w:id="0" w:name="_Hlk194005004"/>
      <w:r>
        <w:rPr>
          <w:noProof/>
        </w:rPr>
        <w:drawing>
          <wp:inline distT="0" distB="0" distL="0" distR="0" wp14:anchorId="0E3658BB" wp14:editId="60AC31EF">
            <wp:extent cx="3152775" cy="1998634"/>
            <wp:effectExtent l="0" t="0" r="0" b="0"/>
            <wp:docPr id="746855661" name="Picture 74685566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55661" name="Picture 746855661" descr="A blue and white logo&#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152775" cy="1998634"/>
                    </a:xfrm>
                    <a:prstGeom prst="rect">
                      <a:avLst/>
                    </a:prstGeom>
                  </pic:spPr>
                </pic:pic>
              </a:graphicData>
            </a:graphic>
          </wp:inline>
        </w:drawing>
      </w:r>
      <w:r>
        <w:br/>
      </w:r>
      <w:r w:rsidRPr="003B6B61">
        <w:rPr>
          <w:rFonts w:ascii="Calibri" w:eastAsia="Calibri" w:hAnsi="Calibri" w:cs="Calibri"/>
          <w:color w:val="000000" w:themeColor="text1"/>
          <w:sz w:val="42"/>
          <w:szCs w:val="42"/>
        </w:rPr>
        <w:t>UNIVERSITY OF HERTFORDSHIRE</w:t>
      </w:r>
      <w:r w:rsidRPr="003B6B61">
        <w:rPr>
          <w:color w:val="000000" w:themeColor="text1"/>
        </w:rPr>
        <w:br/>
      </w:r>
      <w:r w:rsidRPr="003B6B61">
        <w:rPr>
          <w:rFonts w:ascii="Calibri" w:eastAsia="Calibri" w:hAnsi="Calibri" w:cs="Calibri"/>
          <w:color w:val="000000" w:themeColor="text1"/>
          <w:sz w:val="42"/>
          <w:szCs w:val="42"/>
        </w:rPr>
        <w:t>School of Physics, Engineering and Computer Science</w:t>
      </w:r>
    </w:p>
    <w:p w14:paraId="4136A429" w14:textId="77777777" w:rsidR="00F53F62" w:rsidRDefault="00F53F62" w:rsidP="00F53F62">
      <w:pPr>
        <w:jc w:val="center"/>
        <w:rPr>
          <w:rFonts w:ascii="Calibri" w:eastAsia="Calibri" w:hAnsi="Calibri" w:cs="Calibri"/>
          <w:sz w:val="31"/>
          <w:szCs w:val="31"/>
        </w:rPr>
      </w:pPr>
      <w:r>
        <w:br/>
      </w:r>
      <w:r w:rsidRPr="24DE4CC9">
        <w:rPr>
          <w:rFonts w:ascii="Calibri" w:eastAsia="Calibri" w:hAnsi="Calibri" w:cs="Calibri"/>
          <w:sz w:val="40"/>
          <w:szCs w:val="40"/>
        </w:rPr>
        <w:t xml:space="preserve">MSc </w:t>
      </w:r>
      <w:r>
        <w:rPr>
          <w:rFonts w:ascii="Calibri" w:eastAsia="Calibri" w:hAnsi="Calibri" w:cs="Calibri"/>
          <w:sz w:val="40"/>
          <w:szCs w:val="40"/>
        </w:rPr>
        <w:t>in Cyber Security</w:t>
      </w:r>
      <w:r>
        <w:br/>
      </w:r>
      <w:r>
        <w:rPr>
          <w:rFonts w:ascii="Calibri" w:eastAsia="Calibri" w:hAnsi="Calibri" w:cs="Calibri"/>
          <w:sz w:val="36"/>
          <w:szCs w:val="36"/>
        </w:rPr>
        <w:t>7COM1070: Cyber Security Master Project</w:t>
      </w:r>
      <w:r>
        <w:br/>
      </w:r>
      <w:r>
        <w:rPr>
          <w:rFonts w:ascii="Calibri" w:eastAsia="Calibri" w:hAnsi="Calibri" w:cs="Calibri"/>
          <w:sz w:val="31"/>
          <w:szCs w:val="31"/>
        </w:rPr>
        <w:t>27 March 2025</w:t>
      </w:r>
    </w:p>
    <w:p w14:paraId="68449547" w14:textId="77777777" w:rsidR="00F53F62" w:rsidRDefault="00F53F62" w:rsidP="00F53F62">
      <w:pPr>
        <w:jc w:val="center"/>
        <w:rPr>
          <w:rFonts w:ascii="Calibri" w:eastAsia="Calibri" w:hAnsi="Calibri" w:cs="Calibri"/>
          <w:sz w:val="60"/>
          <w:szCs w:val="60"/>
        </w:rPr>
      </w:pPr>
      <w:r>
        <w:br/>
      </w:r>
      <w:r>
        <w:rPr>
          <w:rFonts w:ascii="Calibri" w:eastAsia="Calibri" w:hAnsi="Calibri" w:cs="Calibri"/>
          <w:sz w:val="60"/>
          <w:szCs w:val="60"/>
        </w:rPr>
        <w:t>Rule Base Insider Threat Detection System Using SIEM-IDS Correlation</w:t>
      </w:r>
    </w:p>
    <w:p w14:paraId="2A1FC393" w14:textId="77777777" w:rsidR="00F53F62" w:rsidRDefault="00F53F62" w:rsidP="00F53F62">
      <w:pPr>
        <w:rPr>
          <w:rFonts w:ascii="sans-serif" w:eastAsia="sans-serif" w:hAnsi="sans-serif" w:cs="sans-serif"/>
          <w:sz w:val="60"/>
          <w:szCs w:val="60"/>
        </w:rPr>
      </w:pPr>
    </w:p>
    <w:p w14:paraId="1F9E9EC5" w14:textId="77777777" w:rsidR="00F53F62" w:rsidRDefault="00F53F62" w:rsidP="00F53F62">
      <w:pPr>
        <w:rPr>
          <w:rFonts w:ascii="sans-serif" w:eastAsia="sans-serif" w:hAnsi="sans-serif" w:cs="sans-serif"/>
          <w:sz w:val="60"/>
          <w:szCs w:val="60"/>
        </w:rPr>
      </w:pPr>
    </w:p>
    <w:p w14:paraId="233DA02B" w14:textId="77777777" w:rsidR="00F53F62" w:rsidRDefault="00F53F62" w:rsidP="00F53F62">
      <w:pPr>
        <w:rPr>
          <w:rFonts w:ascii="Calibri" w:eastAsia="Calibri" w:hAnsi="Calibri" w:cs="Calibri"/>
          <w:sz w:val="36"/>
          <w:szCs w:val="36"/>
        </w:rPr>
      </w:pPr>
      <w:r>
        <w:br/>
      </w:r>
      <w:r w:rsidRPr="24DE4CC9">
        <w:rPr>
          <w:rFonts w:ascii="Calibri" w:eastAsia="Calibri" w:hAnsi="Calibri" w:cs="Calibri"/>
          <w:sz w:val="36"/>
          <w:szCs w:val="36"/>
        </w:rPr>
        <w:t>Name:</w:t>
      </w:r>
      <w:r>
        <w:rPr>
          <w:rFonts w:ascii="Calibri" w:eastAsia="Calibri" w:hAnsi="Calibri" w:cs="Calibri"/>
          <w:sz w:val="36"/>
          <w:szCs w:val="36"/>
        </w:rPr>
        <w:t xml:space="preserve"> Nirali Ketanbhai Jobanputra</w:t>
      </w:r>
      <w:r>
        <w:br/>
      </w:r>
      <w:r w:rsidRPr="24DE4CC9">
        <w:rPr>
          <w:rFonts w:ascii="Calibri" w:eastAsia="Calibri" w:hAnsi="Calibri" w:cs="Calibri"/>
          <w:sz w:val="36"/>
          <w:szCs w:val="36"/>
        </w:rPr>
        <w:t>Student ID:</w:t>
      </w:r>
      <w:r>
        <w:rPr>
          <w:rFonts w:ascii="Calibri" w:eastAsia="Calibri" w:hAnsi="Calibri" w:cs="Calibri"/>
          <w:sz w:val="36"/>
          <w:szCs w:val="36"/>
        </w:rPr>
        <w:t xml:space="preserve"> 23034938</w:t>
      </w:r>
      <w:r>
        <w:br/>
      </w:r>
      <w:r w:rsidRPr="24DE4CC9">
        <w:rPr>
          <w:rFonts w:ascii="Calibri" w:eastAsia="Calibri" w:hAnsi="Calibri" w:cs="Calibri"/>
          <w:sz w:val="36"/>
          <w:szCs w:val="36"/>
        </w:rPr>
        <w:t xml:space="preserve">Supervisor: </w:t>
      </w:r>
      <w:r>
        <w:rPr>
          <w:rFonts w:ascii="Calibri" w:eastAsia="Calibri" w:hAnsi="Calibri" w:cs="Calibri"/>
          <w:sz w:val="36"/>
          <w:szCs w:val="36"/>
        </w:rPr>
        <w:t>Joseph Spring</w:t>
      </w:r>
      <w:bookmarkEnd w:id="0"/>
    </w:p>
    <w:p w14:paraId="6AEFC037" w14:textId="11CAB78D" w:rsidR="00EF6BBB" w:rsidRPr="00AE08E8" w:rsidRDefault="00EF6BBB" w:rsidP="0072192D">
      <w:pPr>
        <w:pStyle w:val="Heading1"/>
        <w:rPr>
          <w:rFonts w:eastAsia="Times New Roman"/>
          <w:lang w:eastAsia="en-GB"/>
        </w:rPr>
      </w:pPr>
      <w:r w:rsidRPr="0072192D">
        <w:lastRenderedPageBreak/>
        <w:t>Declaration</w:t>
      </w:r>
    </w:p>
    <w:p w14:paraId="0AADE0AA" w14:textId="77777777" w:rsidR="00EF6BBB" w:rsidRPr="00AE08E8" w:rsidRDefault="00EF6BBB" w:rsidP="00EF6BBB">
      <w:pPr>
        <w:autoSpaceDE w:val="0"/>
        <w:autoSpaceDN w:val="0"/>
        <w:adjustRightInd w:val="0"/>
        <w:spacing w:before="100" w:beforeAutospacing="1" w:after="0" w:line="480" w:lineRule="auto"/>
        <w:rPr>
          <w:rFonts w:ascii="Arial" w:eastAsia="Times New Roman" w:hAnsi="Arial" w:cs="Arial"/>
          <w:color w:val="215E99" w:themeColor="text2" w:themeTint="BF"/>
          <w:lang w:eastAsia="en-GB"/>
        </w:rPr>
      </w:pPr>
    </w:p>
    <w:p w14:paraId="04CEB9BB" w14:textId="1C00505B" w:rsidR="00EF6BBB" w:rsidRPr="008A2C26" w:rsidRDefault="00EF6BBB" w:rsidP="00492906">
      <w:pPr>
        <w:autoSpaceDE w:val="0"/>
        <w:autoSpaceDN w:val="0"/>
        <w:adjustRightInd w:val="0"/>
        <w:spacing w:before="100" w:beforeAutospacing="1" w:after="0" w:line="480" w:lineRule="auto"/>
        <w:jc w:val="both"/>
        <w:rPr>
          <w:rFonts w:ascii="Arial" w:eastAsia="Times New Roman" w:hAnsi="Arial" w:cs="Arial"/>
          <w:color w:val="000000"/>
          <w:lang w:eastAsia="en-GB"/>
        </w:rPr>
      </w:pPr>
      <w:r w:rsidRPr="008A2C26">
        <w:rPr>
          <w:rFonts w:ascii="Arial" w:eastAsia="Times New Roman" w:hAnsi="Arial" w:cs="Arial"/>
          <w:color w:val="000000"/>
          <w:lang w:eastAsia="en-GB"/>
        </w:rPr>
        <w:t>This report is submitted in partial fulfilment of the requirement for the degree of:</w:t>
      </w:r>
      <w:r w:rsidRPr="008A2C26">
        <w:rPr>
          <w:rFonts w:ascii="Arial" w:eastAsia="Times New Roman" w:hAnsi="Arial" w:cs="Arial"/>
          <w:color w:val="000000"/>
          <w:lang w:eastAsia="en-GB"/>
        </w:rPr>
        <w:br/>
        <w:t xml:space="preserve">Master of Science in </w:t>
      </w:r>
      <w:r>
        <w:rPr>
          <w:rFonts w:ascii="Arial" w:eastAsia="Times New Roman" w:hAnsi="Arial" w:cs="Arial"/>
          <w:color w:val="000000"/>
          <w:lang w:eastAsia="en-GB"/>
        </w:rPr>
        <w:t>Cyber Security</w:t>
      </w:r>
      <w:r w:rsidRPr="008A2C26">
        <w:rPr>
          <w:rFonts w:ascii="Arial" w:eastAsia="Times New Roman" w:hAnsi="Arial" w:cs="Arial"/>
          <w:color w:val="000000"/>
          <w:lang w:eastAsia="en-GB"/>
        </w:rPr>
        <w:t xml:space="preserve">, at the University of Hertfordshire (UH). </w:t>
      </w:r>
    </w:p>
    <w:p w14:paraId="09B7E486" w14:textId="77777777" w:rsidR="00EF6BBB" w:rsidRDefault="00EF6BBB" w:rsidP="00492906">
      <w:pPr>
        <w:autoSpaceDE w:val="0"/>
        <w:autoSpaceDN w:val="0"/>
        <w:adjustRightInd w:val="0"/>
        <w:spacing w:before="100" w:beforeAutospacing="1" w:after="0" w:line="480" w:lineRule="auto"/>
        <w:jc w:val="both"/>
        <w:rPr>
          <w:rFonts w:ascii="Arial" w:eastAsia="Times New Roman" w:hAnsi="Arial" w:cs="Arial"/>
          <w:color w:val="000000"/>
          <w:lang w:eastAsia="en-GB"/>
        </w:rPr>
      </w:pPr>
      <w:r w:rsidRPr="008A2C26">
        <w:rPr>
          <w:rFonts w:ascii="Arial" w:eastAsia="Times New Roman" w:hAnsi="Arial" w:cs="Arial"/>
          <w:color w:val="000000"/>
          <w:lang w:eastAsia="en-GB"/>
        </w:rPr>
        <w:t>I hereby declare that the work presented in this project and report is entirely my own, except where explicitly stated otherwise. All sources of information and ideas, whether quoted directly or paraphrased, have been properly referenced in accordance with academic standards. I understand that any failure to properly acknowledge the work of others could constitute plagiarism and may result in academic penalties.</w:t>
      </w:r>
    </w:p>
    <w:p w14:paraId="49D18780" w14:textId="081A9A1F" w:rsidR="00EF6BBB" w:rsidRPr="00EF6BBB" w:rsidRDefault="00EF6BBB" w:rsidP="00492906">
      <w:pPr>
        <w:autoSpaceDE w:val="0"/>
        <w:autoSpaceDN w:val="0"/>
        <w:adjustRightInd w:val="0"/>
        <w:spacing w:before="100" w:beforeAutospacing="1" w:after="0" w:line="480" w:lineRule="auto"/>
        <w:jc w:val="both"/>
        <w:rPr>
          <w:rFonts w:ascii="Arial" w:eastAsia="Times New Roman" w:hAnsi="Arial" w:cs="Arial"/>
          <w:b/>
          <w:bCs/>
          <w:iCs/>
          <w:lang w:eastAsia="en-GB"/>
        </w:rPr>
      </w:pPr>
      <w:r w:rsidRPr="005217CC">
        <w:rPr>
          <w:rFonts w:ascii="Arial" w:eastAsia="Times New Roman" w:hAnsi="Arial" w:cs="Arial"/>
          <w:b/>
          <w:bCs/>
          <w:iCs/>
          <w:color w:val="000000"/>
          <w:lang w:eastAsia="en-GB"/>
        </w:rPr>
        <w:t xml:space="preserve">I did not use human participants in my MSc Project. </w:t>
      </w:r>
      <w:r w:rsidRPr="008A2C26">
        <w:rPr>
          <w:rFonts w:ascii="Arial" w:eastAsia="Times New Roman" w:hAnsi="Arial" w:cs="Arial"/>
          <w:lang w:eastAsia="en-GB"/>
        </w:rPr>
        <w:t> </w:t>
      </w:r>
    </w:p>
    <w:p w14:paraId="06480BDA" w14:textId="4407C5FC" w:rsidR="00EF6BBB" w:rsidRPr="008A2C26" w:rsidRDefault="00EF6BBB" w:rsidP="00492906">
      <w:pPr>
        <w:autoSpaceDE w:val="0"/>
        <w:autoSpaceDN w:val="0"/>
        <w:adjustRightInd w:val="0"/>
        <w:spacing w:before="100" w:beforeAutospacing="1" w:after="0" w:line="480" w:lineRule="auto"/>
        <w:jc w:val="both"/>
        <w:rPr>
          <w:rFonts w:ascii="Arial" w:eastAsia="Times New Roman" w:hAnsi="Arial" w:cs="Arial"/>
          <w:lang w:eastAsia="en-GB"/>
        </w:rPr>
      </w:pPr>
      <w:r w:rsidRPr="008A2C26">
        <w:rPr>
          <w:rFonts w:ascii="Arial" w:eastAsia="Times New Roman" w:hAnsi="Arial" w:cs="Arial"/>
          <w:lang w:eastAsia="en-GB"/>
        </w:rPr>
        <w:t xml:space="preserve">I hereby </w:t>
      </w:r>
      <w:r>
        <w:rPr>
          <w:rFonts w:ascii="Arial" w:eastAsia="Times New Roman" w:hAnsi="Arial" w:cs="Arial"/>
          <w:iCs/>
          <w:lang w:eastAsia="en-GB"/>
        </w:rPr>
        <w:t>give</w:t>
      </w:r>
      <w:r>
        <w:rPr>
          <w:rFonts w:ascii="Arial" w:eastAsia="Times New Roman" w:hAnsi="Arial" w:cs="Arial"/>
          <w:lang w:eastAsia="en-GB"/>
        </w:rPr>
        <w:t xml:space="preserve"> p</w:t>
      </w:r>
      <w:r w:rsidRPr="008A2C26">
        <w:rPr>
          <w:rFonts w:ascii="Arial" w:eastAsia="Times New Roman" w:hAnsi="Arial" w:cs="Arial"/>
          <w:lang w:eastAsia="en-GB"/>
        </w:rPr>
        <w:t xml:space="preserve">ermission for the </w:t>
      </w:r>
      <w:r w:rsidRPr="008A2C26">
        <w:rPr>
          <w:rFonts w:ascii="Arial" w:eastAsia="Times New Roman" w:hAnsi="Arial" w:cs="Arial"/>
          <w:color w:val="000000"/>
          <w:lang w:eastAsia="en-GB"/>
        </w:rPr>
        <w:t>report to be made available on the university website provided the source is acknowledged</w:t>
      </w:r>
      <w:r w:rsidRPr="008A2C26">
        <w:rPr>
          <w:rFonts w:ascii="Arial" w:eastAsia="Times New Roman" w:hAnsi="Arial" w:cs="Arial"/>
          <w:lang w:eastAsia="en-GB"/>
        </w:rPr>
        <w:t>.</w:t>
      </w:r>
    </w:p>
    <w:p w14:paraId="14FB4F36" w14:textId="77777777" w:rsidR="00EF6BBB" w:rsidRPr="008A2C26" w:rsidRDefault="00EF6BBB" w:rsidP="00492906">
      <w:pPr>
        <w:jc w:val="both"/>
        <w:rPr>
          <w:rFonts w:ascii="Arial" w:hAnsi="Arial" w:cs="Arial"/>
        </w:rPr>
      </w:pPr>
    </w:p>
    <w:p w14:paraId="1B415A07" w14:textId="77777777" w:rsidR="00EF6BBB" w:rsidRPr="008A2C26" w:rsidRDefault="00EF6BBB" w:rsidP="00EF6BBB">
      <w:pPr>
        <w:autoSpaceDE w:val="0"/>
        <w:autoSpaceDN w:val="0"/>
        <w:adjustRightInd w:val="0"/>
        <w:spacing w:before="100" w:beforeAutospacing="1" w:after="0" w:line="480" w:lineRule="auto"/>
        <w:rPr>
          <w:rFonts w:ascii="Arial" w:eastAsia="Times New Roman" w:hAnsi="Arial" w:cs="Arial"/>
          <w:color w:val="000000"/>
          <w:lang w:eastAsia="en-GB"/>
        </w:rPr>
      </w:pPr>
    </w:p>
    <w:p w14:paraId="016E022D" w14:textId="77777777" w:rsidR="001152E1" w:rsidRDefault="001152E1"/>
    <w:p w14:paraId="4FBA6D53" w14:textId="77777777" w:rsidR="00AC733F" w:rsidRDefault="00AC733F"/>
    <w:p w14:paraId="41CC2A8F" w14:textId="77777777" w:rsidR="00AC733F" w:rsidRDefault="00AC733F"/>
    <w:p w14:paraId="4832B3A6" w14:textId="77777777" w:rsidR="00AC733F" w:rsidRDefault="00AC733F"/>
    <w:p w14:paraId="3C6119BA" w14:textId="77777777" w:rsidR="00AC733F" w:rsidRDefault="00AC733F"/>
    <w:p w14:paraId="4123D9EE" w14:textId="77777777" w:rsidR="00AC733F" w:rsidRDefault="00AC733F"/>
    <w:p w14:paraId="2E159EC0" w14:textId="77777777" w:rsidR="00AC733F" w:rsidRDefault="00AC733F"/>
    <w:p w14:paraId="2BFFD49A" w14:textId="190AE90F" w:rsidR="00AC733F" w:rsidRDefault="00AC733F" w:rsidP="0072192D">
      <w:pPr>
        <w:pStyle w:val="Heading1"/>
      </w:pPr>
      <w:r w:rsidRPr="00AC733F">
        <w:lastRenderedPageBreak/>
        <w:t>Abstract</w:t>
      </w:r>
    </w:p>
    <w:p w14:paraId="593F1CC8" w14:textId="77777777" w:rsidR="0072192D" w:rsidRDefault="0072192D" w:rsidP="00AC733F">
      <w:pPr>
        <w:jc w:val="center"/>
        <w:rPr>
          <w:rFonts w:ascii="Arial" w:hAnsi="Arial" w:cs="Arial"/>
          <w:color w:val="215E99" w:themeColor="text2" w:themeTint="BF"/>
          <w:sz w:val="36"/>
          <w:szCs w:val="36"/>
        </w:rPr>
      </w:pPr>
    </w:p>
    <w:p w14:paraId="62F940F8" w14:textId="77777777" w:rsidR="0072192D" w:rsidRDefault="0072192D" w:rsidP="00AC733F">
      <w:pPr>
        <w:jc w:val="center"/>
        <w:rPr>
          <w:rFonts w:ascii="Arial" w:hAnsi="Arial" w:cs="Arial"/>
          <w:color w:val="215E99" w:themeColor="text2" w:themeTint="BF"/>
          <w:sz w:val="36"/>
          <w:szCs w:val="36"/>
        </w:rPr>
      </w:pPr>
    </w:p>
    <w:p w14:paraId="683E9A41" w14:textId="77777777" w:rsidR="0072192D" w:rsidRDefault="0072192D" w:rsidP="00AC733F">
      <w:pPr>
        <w:jc w:val="center"/>
        <w:rPr>
          <w:rFonts w:ascii="Arial" w:hAnsi="Arial" w:cs="Arial"/>
          <w:color w:val="215E99" w:themeColor="text2" w:themeTint="BF"/>
          <w:sz w:val="36"/>
          <w:szCs w:val="36"/>
        </w:rPr>
      </w:pPr>
    </w:p>
    <w:p w14:paraId="46397A6C" w14:textId="77777777" w:rsidR="0072192D" w:rsidRDefault="0072192D" w:rsidP="00AC733F">
      <w:pPr>
        <w:jc w:val="center"/>
        <w:rPr>
          <w:rFonts w:ascii="Arial" w:hAnsi="Arial" w:cs="Arial"/>
          <w:color w:val="215E99" w:themeColor="text2" w:themeTint="BF"/>
          <w:sz w:val="36"/>
          <w:szCs w:val="36"/>
        </w:rPr>
      </w:pPr>
    </w:p>
    <w:p w14:paraId="5AAC2A84" w14:textId="77777777" w:rsidR="0072192D" w:rsidRDefault="0072192D" w:rsidP="00AC733F">
      <w:pPr>
        <w:jc w:val="center"/>
        <w:rPr>
          <w:rFonts w:ascii="Arial" w:hAnsi="Arial" w:cs="Arial"/>
          <w:color w:val="215E99" w:themeColor="text2" w:themeTint="BF"/>
          <w:sz w:val="36"/>
          <w:szCs w:val="36"/>
        </w:rPr>
      </w:pPr>
    </w:p>
    <w:p w14:paraId="7073D068" w14:textId="77777777" w:rsidR="0072192D" w:rsidRDefault="0072192D" w:rsidP="00AC733F">
      <w:pPr>
        <w:jc w:val="center"/>
        <w:rPr>
          <w:rFonts w:ascii="Arial" w:hAnsi="Arial" w:cs="Arial"/>
          <w:color w:val="215E99" w:themeColor="text2" w:themeTint="BF"/>
          <w:sz w:val="36"/>
          <w:szCs w:val="36"/>
        </w:rPr>
      </w:pPr>
    </w:p>
    <w:p w14:paraId="2C39FCDA" w14:textId="77777777" w:rsidR="0072192D" w:rsidRDefault="0072192D" w:rsidP="00AC733F">
      <w:pPr>
        <w:jc w:val="center"/>
        <w:rPr>
          <w:rFonts w:ascii="Arial" w:hAnsi="Arial" w:cs="Arial"/>
          <w:color w:val="215E99" w:themeColor="text2" w:themeTint="BF"/>
          <w:sz w:val="36"/>
          <w:szCs w:val="36"/>
        </w:rPr>
      </w:pPr>
    </w:p>
    <w:p w14:paraId="47AF060A" w14:textId="77777777" w:rsidR="0072192D" w:rsidRDefault="0072192D" w:rsidP="00AC733F">
      <w:pPr>
        <w:jc w:val="center"/>
        <w:rPr>
          <w:rFonts w:ascii="Arial" w:hAnsi="Arial" w:cs="Arial"/>
          <w:color w:val="215E99" w:themeColor="text2" w:themeTint="BF"/>
          <w:sz w:val="36"/>
          <w:szCs w:val="36"/>
        </w:rPr>
      </w:pPr>
    </w:p>
    <w:p w14:paraId="08A772AE" w14:textId="77777777" w:rsidR="0072192D" w:rsidRDefault="0072192D" w:rsidP="00AC733F">
      <w:pPr>
        <w:jc w:val="center"/>
        <w:rPr>
          <w:rFonts w:ascii="Arial" w:hAnsi="Arial" w:cs="Arial"/>
          <w:color w:val="215E99" w:themeColor="text2" w:themeTint="BF"/>
          <w:sz w:val="36"/>
          <w:szCs w:val="36"/>
        </w:rPr>
      </w:pPr>
    </w:p>
    <w:p w14:paraId="302FD989" w14:textId="77777777" w:rsidR="0072192D" w:rsidRDefault="0072192D" w:rsidP="00AC733F">
      <w:pPr>
        <w:jc w:val="center"/>
        <w:rPr>
          <w:rFonts w:ascii="Arial" w:hAnsi="Arial" w:cs="Arial"/>
          <w:color w:val="215E99" w:themeColor="text2" w:themeTint="BF"/>
          <w:sz w:val="36"/>
          <w:szCs w:val="36"/>
        </w:rPr>
      </w:pPr>
    </w:p>
    <w:p w14:paraId="79A4B986" w14:textId="77777777" w:rsidR="0072192D" w:rsidRDefault="0072192D" w:rsidP="00AC733F">
      <w:pPr>
        <w:jc w:val="center"/>
        <w:rPr>
          <w:rFonts w:ascii="Arial" w:hAnsi="Arial" w:cs="Arial"/>
          <w:color w:val="215E99" w:themeColor="text2" w:themeTint="BF"/>
          <w:sz w:val="36"/>
          <w:szCs w:val="36"/>
        </w:rPr>
      </w:pPr>
    </w:p>
    <w:p w14:paraId="02DEEE68" w14:textId="77777777" w:rsidR="0072192D" w:rsidRDefault="0072192D" w:rsidP="00AC733F">
      <w:pPr>
        <w:jc w:val="center"/>
        <w:rPr>
          <w:rFonts w:ascii="Arial" w:hAnsi="Arial" w:cs="Arial"/>
          <w:color w:val="215E99" w:themeColor="text2" w:themeTint="BF"/>
          <w:sz w:val="36"/>
          <w:szCs w:val="36"/>
        </w:rPr>
      </w:pPr>
    </w:p>
    <w:p w14:paraId="0D2658DB" w14:textId="77777777" w:rsidR="0072192D" w:rsidRDefault="0072192D" w:rsidP="00AC733F">
      <w:pPr>
        <w:jc w:val="center"/>
        <w:rPr>
          <w:rFonts w:ascii="Arial" w:hAnsi="Arial" w:cs="Arial"/>
          <w:color w:val="215E99" w:themeColor="text2" w:themeTint="BF"/>
          <w:sz w:val="36"/>
          <w:szCs w:val="36"/>
        </w:rPr>
      </w:pPr>
    </w:p>
    <w:p w14:paraId="0856FDB3" w14:textId="77777777" w:rsidR="0072192D" w:rsidRDefault="0072192D" w:rsidP="00AC733F">
      <w:pPr>
        <w:jc w:val="center"/>
        <w:rPr>
          <w:rFonts w:ascii="Arial" w:hAnsi="Arial" w:cs="Arial"/>
          <w:color w:val="215E99" w:themeColor="text2" w:themeTint="BF"/>
          <w:sz w:val="36"/>
          <w:szCs w:val="36"/>
        </w:rPr>
      </w:pPr>
    </w:p>
    <w:p w14:paraId="616697A6" w14:textId="77777777" w:rsidR="0072192D" w:rsidRDefault="0072192D" w:rsidP="00AC733F">
      <w:pPr>
        <w:jc w:val="center"/>
        <w:rPr>
          <w:rFonts w:ascii="Arial" w:hAnsi="Arial" w:cs="Arial"/>
          <w:color w:val="215E99" w:themeColor="text2" w:themeTint="BF"/>
          <w:sz w:val="36"/>
          <w:szCs w:val="36"/>
        </w:rPr>
      </w:pPr>
    </w:p>
    <w:p w14:paraId="7644463E" w14:textId="77777777" w:rsidR="0072192D" w:rsidRDefault="0072192D" w:rsidP="00AC733F">
      <w:pPr>
        <w:jc w:val="center"/>
        <w:rPr>
          <w:rFonts w:ascii="Arial" w:hAnsi="Arial" w:cs="Arial"/>
          <w:color w:val="215E99" w:themeColor="text2" w:themeTint="BF"/>
          <w:sz w:val="36"/>
          <w:szCs w:val="36"/>
        </w:rPr>
      </w:pPr>
    </w:p>
    <w:p w14:paraId="3C1F64FE" w14:textId="77777777" w:rsidR="0072192D" w:rsidRDefault="0072192D" w:rsidP="00AC733F">
      <w:pPr>
        <w:jc w:val="center"/>
        <w:rPr>
          <w:rFonts w:ascii="Arial" w:hAnsi="Arial" w:cs="Arial"/>
          <w:color w:val="215E99" w:themeColor="text2" w:themeTint="BF"/>
          <w:sz w:val="36"/>
          <w:szCs w:val="36"/>
        </w:rPr>
      </w:pPr>
    </w:p>
    <w:p w14:paraId="4CC85BF1" w14:textId="77777777" w:rsidR="0072192D" w:rsidRDefault="0072192D" w:rsidP="0072192D">
      <w:pPr>
        <w:rPr>
          <w:rFonts w:ascii="Arial" w:hAnsi="Arial" w:cs="Arial"/>
          <w:color w:val="215E99" w:themeColor="text2" w:themeTint="BF"/>
          <w:sz w:val="36"/>
          <w:szCs w:val="36"/>
        </w:rPr>
      </w:pPr>
    </w:p>
    <w:p w14:paraId="1A77ED82" w14:textId="77777777" w:rsidR="0072192D" w:rsidRPr="0072192D" w:rsidRDefault="0072192D" w:rsidP="0072192D">
      <w:pPr>
        <w:pStyle w:val="Heading1"/>
      </w:pPr>
      <w:r w:rsidRPr="0072192D">
        <w:lastRenderedPageBreak/>
        <w:t>Table of Contents</w:t>
      </w:r>
    </w:p>
    <w:p w14:paraId="05DF454F" w14:textId="77777777" w:rsidR="0072192D" w:rsidRDefault="0072192D" w:rsidP="0072192D">
      <w:pPr>
        <w:rPr>
          <w:lang w:eastAsia="en-GB"/>
        </w:rPr>
      </w:pPr>
    </w:p>
    <w:p w14:paraId="61729A33" w14:textId="24874864" w:rsidR="0072192D" w:rsidRDefault="0072192D" w:rsidP="0072192D">
      <w:pPr>
        <w:tabs>
          <w:tab w:val="right" w:leader="dot" w:pos="9026"/>
        </w:tabs>
        <w:spacing w:line="240" w:lineRule="auto"/>
        <w:jc w:val="both"/>
      </w:pPr>
      <w:r>
        <w:rPr>
          <w:rFonts w:ascii="Times New Roman" w:hAnsi="Times New Roman"/>
          <w:b/>
          <w:bCs/>
          <w:sz w:val="32"/>
          <w:szCs w:val="32"/>
        </w:rPr>
        <w:t>1.</w:t>
      </w:r>
      <w:r w:rsidR="005562B8" w:rsidRPr="005562B8">
        <w:rPr>
          <w:rFonts w:ascii="Lato" w:hAnsi="Lato"/>
          <w:b/>
          <w:bCs/>
          <w:color w:val="2D3B45"/>
          <w:shd w:val="clear" w:color="auto" w:fill="FFFFFF"/>
        </w:rPr>
        <w:t xml:space="preserve"> </w:t>
      </w:r>
      <w:r w:rsidR="005562B8" w:rsidRPr="005562B8">
        <w:rPr>
          <w:rFonts w:ascii="Times New Roman" w:hAnsi="Times New Roman"/>
          <w:b/>
          <w:bCs/>
          <w:sz w:val="32"/>
          <w:szCs w:val="32"/>
        </w:rPr>
        <w:t>Abstract</w:t>
      </w:r>
      <w:r>
        <w:rPr>
          <w:rFonts w:ascii="Times New Roman" w:hAnsi="Times New Roman"/>
          <w:b/>
          <w:bCs/>
          <w:sz w:val="32"/>
          <w:szCs w:val="32"/>
        </w:rPr>
        <w:tab/>
      </w:r>
    </w:p>
    <w:p w14:paraId="049280B4" w14:textId="77777777" w:rsidR="0072192D" w:rsidRDefault="0072192D" w:rsidP="0072192D">
      <w:pPr>
        <w:tabs>
          <w:tab w:val="right" w:leader="dot" w:pos="9026"/>
        </w:tabs>
        <w:spacing w:line="240" w:lineRule="auto"/>
        <w:jc w:val="both"/>
      </w:pPr>
      <w:r>
        <w:rPr>
          <w:rFonts w:ascii="Times New Roman" w:hAnsi="Times New Roman"/>
        </w:rPr>
        <w:t>1.1 Introduction – The Problem of Insider Threat</w:t>
      </w:r>
      <w:r>
        <w:rPr>
          <w:rFonts w:ascii="Times New Roman" w:hAnsi="Times New Roman"/>
        </w:rPr>
        <w:tab/>
      </w:r>
    </w:p>
    <w:p w14:paraId="03603BA2" w14:textId="77777777" w:rsidR="0072192D" w:rsidRDefault="0072192D" w:rsidP="0072192D">
      <w:pPr>
        <w:pStyle w:val="TOC3"/>
        <w:tabs>
          <w:tab w:val="right" w:leader="dot" w:pos="9026"/>
        </w:tabs>
        <w:ind w:left="0"/>
      </w:pPr>
      <w:r>
        <w:rPr>
          <w:rFonts w:ascii="Times New Roman" w:hAnsi="Times New Roman"/>
          <w:sz w:val="24"/>
          <w:szCs w:val="24"/>
        </w:rPr>
        <w:t xml:space="preserve">1.2 Introduction to the Project – Optimized SIEM-IDS Correlation </w:t>
      </w:r>
      <w:r>
        <w:tab/>
      </w:r>
    </w:p>
    <w:p w14:paraId="1DDC58D8" w14:textId="77777777" w:rsidR="0072192D" w:rsidRDefault="0072192D" w:rsidP="0072192D">
      <w:pPr>
        <w:tabs>
          <w:tab w:val="right" w:leader="dot" w:pos="9026"/>
        </w:tabs>
        <w:spacing w:line="240" w:lineRule="auto"/>
        <w:jc w:val="both"/>
      </w:pPr>
      <w:r>
        <w:rPr>
          <w:rFonts w:ascii="Times New Roman" w:hAnsi="Times New Roman"/>
        </w:rPr>
        <w:t>1.3 Goals and Objectives</w:t>
      </w:r>
      <w:r>
        <w:rPr>
          <w:rFonts w:ascii="Times New Roman" w:hAnsi="Times New Roman"/>
        </w:rPr>
        <w:tab/>
      </w:r>
    </w:p>
    <w:p w14:paraId="294929A4" w14:textId="77777777" w:rsidR="0072192D" w:rsidRDefault="0072192D" w:rsidP="0072192D">
      <w:pPr>
        <w:tabs>
          <w:tab w:val="right" w:leader="dot" w:pos="9026"/>
        </w:tabs>
        <w:spacing w:line="240" w:lineRule="auto"/>
        <w:jc w:val="both"/>
      </w:pPr>
      <w:r>
        <w:rPr>
          <w:rFonts w:ascii="Times New Roman" w:hAnsi="Times New Roman"/>
        </w:rPr>
        <w:t>1.4 Research Questions</w:t>
      </w:r>
      <w:r>
        <w:tab/>
      </w:r>
    </w:p>
    <w:p w14:paraId="76CF43E1" w14:textId="77777777" w:rsidR="0072192D" w:rsidRDefault="0072192D" w:rsidP="0072192D">
      <w:pPr>
        <w:tabs>
          <w:tab w:val="right" w:leader="dot" w:pos="9026"/>
        </w:tabs>
        <w:spacing w:line="240" w:lineRule="auto"/>
        <w:jc w:val="both"/>
      </w:pPr>
      <w:r>
        <w:rPr>
          <w:rFonts w:ascii="Times New Roman" w:hAnsi="Times New Roman"/>
        </w:rPr>
        <w:t>1.5 Background Research</w:t>
      </w:r>
      <w:r>
        <w:rPr>
          <w:rFonts w:ascii="Times New Roman" w:hAnsi="Times New Roman"/>
        </w:rPr>
        <w:tab/>
      </w:r>
    </w:p>
    <w:p w14:paraId="086BFDA3" w14:textId="73DAB971" w:rsidR="0072192D" w:rsidRDefault="0072192D" w:rsidP="0072192D">
      <w:pPr>
        <w:tabs>
          <w:tab w:val="right" w:leader="dot" w:pos="9026"/>
        </w:tabs>
        <w:spacing w:line="240" w:lineRule="auto"/>
        <w:jc w:val="both"/>
      </w:pPr>
      <w:r>
        <w:rPr>
          <w:rFonts w:ascii="Times New Roman" w:hAnsi="Times New Roman"/>
          <w:b/>
          <w:bCs/>
          <w:sz w:val="32"/>
          <w:szCs w:val="32"/>
        </w:rPr>
        <w:t>2.</w:t>
      </w:r>
      <w:r w:rsidR="00975FC0" w:rsidRPr="00975FC0">
        <w:rPr>
          <w:rFonts w:ascii="Lato" w:hAnsi="Lato"/>
          <w:b/>
          <w:bCs/>
          <w:color w:val="2D3B45"/>
          <w:shd w:val="clear" w:color="auto" w:fill="FFFFFF"/>
        </w:rPr>
        <w:t xml:space="preserve"> </w:t>
      </w:r>
      <w:r w:rsidR="00975FC0" w:rsidRPr="00975FC0">
        <w:rPr>
          <w:rFonts w:ascii="Times New Roman" w:hAnsi="Times New Roman"/>
          <w:b/>
          <w:bCs/>
          <w:sz w:val="32"/>
          <w:szCs w:val="32"/>
        </w:rPr>
        <w:t>Introduction</w:t>
      </w:r>
      <w:r>
        <w:rPr>
          <w:rFonts w:ascii="Times New Roman" w:hAnsi="Times New Roman"/>
          <w:b/>
          <w:bCs/>
          <w:sz w:val="32"/>
          <w:szCs w:val="32"/>
        </w:rPr>
        <w:tab/>
      </w:r>
    </w:p>
    <w:p w14:paraId="31EE0319" w14:textId="77777777" w:rsidR="0072192D" w:rsidRDefault="0072192D" w:rsidP="0072192D">
      <w:pPr>
        <w:tabs>
          <w:tab w:val="right" w:leader="dot" w:pos="9026"/>
        </w:tabs>
        <w:spacing w:line="240" w:lineRule="auto"/>
        <w:jc w:val="both"/>
      </w:pPr>
      <w:r>
        <w:rPr>
          <w:rFonts w:ascii="Times New Roman" w:hAnsi="Times New Roman"/>
        </w:rPr>
        <w:t>2.1 Overview of Progress</w:t>
      </w:r>
      <w:r>
        <w:rPr>
          <w:rFonts w:ascii="Times New Roman" w:hAnsi="Times New Roman"/>
        </w:rPr>
        <w:tab/>
      </w:r>
    </w:p>
    <w:p w14:paraId="12F9A85B" w14:textId="77777777" w:rsidR="0072192D" w:rsidRDefault="0072192D" w:rsidP="0072192D">
      <w:pPr>
        <w:tabs>
          <w:tab w:val="right" w:leader="dot" w:pos="9026"/>
        </w:tabs>
        <w:spacing w:line="240" w:lineRule="auto"/>
        <w:jc w:val="both"/>
      </w:pPr>
      <w:r>
        <w:rPr>
          <w:rFonts w:ascii="Times New Roman" w:hAnsi="Times New Roman"/>
        </w:rPr>
        <w:t>2.2 Completed Tasks and Deliverables</w:t>
      </w:r>
      <w:r>
        <w:tab/>
      </w:r>
    </w:p>
    <w:p w14:paraId="0EBC6F79" w14:textId="77777777" w:rsidR="0072192D" w:rsidRDefault="0072192D" w:rsidP="0072192D">
      <w:pPr>
        <w:tabs>
          <w:tab w:val="right" w:leader="dot" w:pos="9026"/>
        </w:tabs>
        <w:spacing w:line="240" w:lineRule="auto"/>
        <w:jc w:val="both"/>
      </w:pPr>
      <w:r>
        <w:rPr>
          <w:rFonts w:ascii="Times New Roman" w:hAnsi="Times New Roman"/>
        </w:rPr>
        <w:t>2.3 Challenges Encountered and Solutions</w:t>
      </w:r>
      <w:r>
        <w:rPr>
          <w:rFonts w:ascii="Times New Roman" w:hAnsi="Times New Roman"/>
        </w:rPr>
        <w:tab/>
      </w:r>
    </w:p>
    <w:p w14:paraId="6E0D2236" w14:textId="77777777" w:rsidR="0072192D" w:rsidRDefault="0072192D" w:rsidP="0072192D">
      <w:pPr>
        <w:tabs>
          <w:tab w:val="right" w:leader="dot" w:pos="9026"/>
        </w:tabs>
        <w:spacing w:line="240" w:lineRule="auto"/>
        <w:jc w:val="both"/>
      </w:pPr>
      <w:r>
        <w:rPr>
          <w:rFonts w:ascii="Times New Roman" w:hAnsi="Times New Roman"/>
        </w:rPr>
        <w:t>2.4 Project Management and Timeline</w:t>
      </w:r>
      <w:r>
        <w:rPr>
          <w:rFonts w:ascii="Times New Roman" w:hAnsi="Times New Roman"/>
        </w:rPr>
        <w:tab/>
      </w:r>
    </w:p>
    <w:p w14:paraId="08E666BC" w14:textId="77777777" w:rsidR="0072192D" w:rsidRDefault="0072192D" w:rsidP="0072192D">
      <w:pPr>
        <w:tabs>
          <w:tab w:val="right" w:leader="dot" w:pos="9026"/>
        </w:tabs>
        <w:spacing w:line="240" w:lineRule="auto"/>
        <w:jc w:val="both"/>
      </w:pPr>
      <w:r>
        <w:rPr>
          <w:rFonts w:ascii="Times New Roman" w:hAnsi="Times New Roman"/>
        </w:rPr>
        <w:t>2.5 Evidence of Progress</w:t>
      </w:r>
      <w:r>
        <w:rPr>
          <w:rFonts w:ascii="Times New Roman" w:hAnsi="Times New Roman"/>
          <w:b/>
          <w:bCs/>
          <w:sz w:val="28"/>
          <w:szCs w:val="28"/>
        </w:rPr>
        <w:t xml:space="preserve"> </w:t>
      </w:r>
      <w:r>
        <w:rPr>
          <w:rFonts w:ascii="Times New Roman" w:hAnsi="Times New Roman"/>
        </w:rPr>
        <w:tab/>
      </w:r>
    </w:p>
    <w:p w14:paraId="09FFEA2E" w14:textId="77777777" w:rsidR="0072192D" w:rsidRDefault="0072192D" w:rsidP="0072192D">
      <w:pPr>
        <w:tabs>
          <w:tab w:val="right" w:leader="dot" w:pos="9026"/>
        </w:tabs>
        <w:spacing w:line="240" w:lineRule="auto"/>
        <w:jc w:val="both"/>
      </w:pPr>
      <w:r>
        <w:rPr>
          <w:rFonts w:ascii="Times New Roman" w:hAnsi="Times New Roman"/>
        </w:rPr>
        <w:t>2.6 Next Steps</w:t>
      </w:r>
      <w:r>
        <w:tab/>
      </w:r>
    </w:p>
    <w:p w14:paraId="39C79CCF" w14:textId="4B02F959" w:rsidR="0072192D" w:rsidRDefault="0072192D" w:rsidP="0072192D">
      <w:pPr>
        <w:tabs>
          <w:tab w:val="right" w:leader="dot" w:pos="9026"/>
        </w:tabs>
        <w:spacing w:line="240" w:lineRule="auto"/>
        <w:jc w:val="both"/>
      </w:pPr>
      <w:r>
        <w:rPr>
          <w:rFonts w:ascii="Times New Roman" w:hAnsi="Times New Roman"/>
          <w:b/>
          <w:bCs/>
          <w:sz w:val="32"/>
          <w:szCs w:val="32"/>
        </w:rPr>
        <w:t>3.</w:t>
      </w:r>
      <w:r w:rsidR="001761B7" w:rsidRPr="001761B7">
        <w:rPr>
          <w:rFonts w:ascii="Lato" w:hAnsi="Lato"/>
          <w:b/>
          <w:bCs/>
          <w:color w:val="2D3B45"/>
          <w:shd w:val="clear" w:color="auto" w:fill="FFFFFF"/>
        </w:rPr>
        <w:t xml:space="preserve"> </w:t>
      </w:r>
      <w:r w:rsidR="001761B7" w:rsidRPr="001761B7">
        <w:rPr>
          <w:rFonts w:ascii="Times New Roman" w:hAnsi="Times New Roman"/>
          <w:b/>
          <w:bCs/>
          <w:sz w:val="32"/>
          <w:szCs w:val="32"/>
        </w:rPr>
        <w:t>Literature Review</w:t>
      </w:r>
      <w:r>
        <w:rPr>
          <w:rFonts w:ascii="Times New Roman" w:hAnsi="Times New Roman"/>
          <w:b/>
          <w:bCs/>
          <w:sz w:val="32"/>
          <w:szCs w:val="32"/>
        </w:rPr>
        <w:tab/>
      </w:r>
    </w:p>
    <w:p w14:paraId="39D79095" w14:textId="77777777" w:rsidR="0072192D" w:rsidRDefault="0072192D" w:rsidP="0072192D">
      <w:pPr>
        <w:tabs>
          <w:tab w:val="right" w:leader="dot" w:pos="9026"/>
        </w:tabs>
        <w:spacing w:line="240" w:lineRule="auto"/>
        <w:jc w:val="both"/>
      </w:pPr>
      <w:r>
        <w:rPr>
          <w:rFonts w:ascii="Times New Roman" w:hAnsi="Times New Roman"/>
        </w:rPr>
        <w:t>3.1 Ethical Considerations</w:t>
      </w:r>
      <w:r>
        <w:rPr>
          <w:rFonts w:ascii="Times New Roman" w:hAnsi="Times New Roman"/>
        </w:rPr>
        <w:tab/>
      </w:r>
    </w:p>
    <w:p w14:paraId="1DD286BD" w14:textId="77777777" w:rsidR="0072192D" w:rsidRDefault="0072192D" w:rsidP="0072192D">
      <w:pPr>
        <w:tabs>
          <w:tab w:val="right" w:leader="dot" w:pos="9026"/>
        </w:tabs>
        <w:spacing w:line="240" w:lineRule="auto"/>
        <w:jc w:val="both"/>
      </w:pPr>
      <w:r>
        <w:rPr>
          <w:rFonts w:ascii="Times New Roman" w:hAnsi="Times New Roman"/>
        </w:rPr>
        <w:t>3.2 Legal Considerations</w:t>
      </w:r>
      <w:r>
        <w:rPr>
          <w:rFonts w:ascii="Times New Roman" w:hAnsi="Times New Roman"/>
        </w:rPr>
        <w:tab/>
      </w:r>
    </w:p>
    <w:p w14:paraId="3087B5A3" w14:textId="77777777" w:rsidR="0072192D" w:rsidRDefault="0072192D" w:rsidP="0072192D">
      <w:pPr>
        <w:tabs>
          <w:tab w:val="right" w:leader="dot" w:pos="9026"/>
        </w:tabs>
        <w:spacing w:line="240" w:lineRule="auto"/>
        <w:jc w:val="both"/>
      </w:pPr>
      <w:r>
        <w:rPr>
          <w:rFonts w:ascii="Times New Roman" w:hAnsi="Times New Roman"/>
        </w:rPr>
        <w:t>3.3 Professional Considerations</w:t>
      </w:r>
      <w:r>
        <w:rPr>
          <w:rFonts w:ascii="Times New Roman" w:hAnsi="Times New Roman"/>
        </w:rPr>
        <w:tab/>
      </w:r>
    </w:p>
    <w:p w14:paraId="614FF1CC" w14:textId="77777777" w:rsidR="0072192D" w:rsidRDefault="0072192D" w:rsidP="0072192D">
      <w:pPr>
        <w:tabs>
          <w:tab w:val="right" w:leader="dot" w:pos="9026"/>
        </w:tabs>
        <w:spacing w:line="240" w:lineRule="auto"/>
        <w:jc w:val="both"/>
      </w:pPr>
      <w:r>
        <w:rPr>
          <w:rFonts w:ascii="Times New Roman" w:hAnsi="Times New Roman"/>
        </w:rPr>
        <w:t>3.4 Social Considerations</w:t>
      </w:r>
      <w:r>
        <w:rPr>
          <w:rFonts w:ascii="Times New Roman" w:hAnsi="Times New Roman"/>
        </w:rPr>
        <w:tab/>
      </w:r>
    </w:p>
    <w:p w14:paraId="52FC192B" w14:textId="77777777" w:rsidR="0072192D" w:rsidRDefault="0072192D" w:rsidP="0072192D">
      <w:pPr>
        <w:tabs>
          <w:tab w:val="right" w:leader="dot" w:pos="9026"/>
        </w:tabs>
        <w:spacing w:line="240" w:lineRule="auto"/>
        <w:jc w:val="both"/>
      </w:pPr>
      <w:r>
        <w:rPr>
          <w:rFonts w:ascii="Times New Roman" w:hAnsi="Times New Roman"/>
        </w:rPr>
        <w:t>3.5 Summary</w:t>
      </w:r>
      <w:r>
        <w:rPr>
          <w:rFonts w:ascii="Times New Roman" w:hAnsi="Times New Roman"/>
        </w:rPr>
        <w:tab/>
      </w:r>
    </w:p>
    <w:p w14:paraId="2C5E5C57" w14:textId="1B5AB7EA" w:rsidR="0072192D" w:rsidRDefault="0072192D" w:rsidP="0072192D">
      <w:pPr>
        <w:tabs>
          <w:tab w:val="right" w:leader="dot" w:pos="9026"/>
        </w:tabs>
        <w:spacing w:line="240" w:lineRule="auto"/>
        <w:jc w:val="both"/>
      </w:pPr>
      <w:r>
        <w:rPr>
          <w:rFonts w:ascii="Times New Roman" w:hAnsi="Times New Roman"/>
          <w:b/>
          <w:bCs/>
          <w:sz w:val="32"/>
          <w:szCs w:val="32"/>
        </w:rPr>
        <w:t>4.</w:t>
      </w:r>
      <w:r w:rsidR="001761B7" w:rsidRPr="001761B7">
        <w:rPr>
          <w:rFonts w:ascii="Lato" w:hAnsi="Lato"/>
          <w:b/>
          <w:bCs/>
          <w:color w:val="2D3B45"/>
          <w:shd w:val="clear" w:color="auto" w:fill="FFFFFF"/>
        </w:rPr>
        <w:t xml:space="preserve"> </w:t>
      </w:r>
      <w:r w:rsidR="001761B7" w:rsidRPr="001761B7">
        <w:rPr>
          <w:rFonts w:ascii="Times New Roman" w:hAnsi="Times New Roman"/>
          <w:b/>
          <w:bCs/>
          <w:sz w:val="32"/>
          <w:szCs w:val="32"/>
        </w:rPr>
        <w:t>Methodology</w:t>
      </w:r>
      <w:r>
        <w:rPr>
          <w:rFonts w:ascii="Times New Roman" w:hAnsi="Times New Roman"/>
          <w:b/>
          <w:bCs/>
          <w:sz w:val="32"/>
          <w:szCs w:val="32"/>
        </w:rPr>
        <w:tab/>
      </w:r>
    </w:p>
    <w:p w14:paraId="3B0947A7" w14:textId="77777777" w:rsidR="0072192D" w:rsidRDefault="0072192D" w:rsidP="0072192D">
      <w:pPr>
        <w:tabs>
          <w:tab w:val="right" w:leader="dot" w:pos="9026"/>
        </w:tabs>
        <w:spacing w:line="240" w:lineRule="auto"/>
        <w:jc w:val="both"/>
      </w:pPr>
      <w:r>
        <w:rPr>
          <w:rFonts w:ascii="Times New Roman" w:hAnsi="Times New Roman"/>
        </w:rPr>
        <w:t>4.1 Project Management Approach</w:t>
      </w:r>
      <w:r>
        <w:rPr>
          <w:rFonts w:ascii="Times New Roman" w:hAnsi="Times New Roman"/>
        </w:rPr>
        <w:tab/>
      </w:r>
    </w:p>
    <w:p w14:paraId="6E0EA789" w14:textId="77777777" w:rsidR="0072192D" w:rsidRDefault="0072192D" w:rsidP="0072192D">
      <w:pPr>
        <w:tabs>
          <w:tab w:val="right" w:leader="dot" w:pos="9026"/>
        </w:tabs>
        <w:spacing w:line="240" w:lineRule="auto"/>
        <w:jc w:val="both"/>
      </w:pPr>
      <w:r>
        <w:rPr>
          <w:rFonts w:ascii="Times New Roman" w:hAnsi="Times New Roman"/>
        </w:rPr>
        <w:t>4.2 Key Remaining Tasks and Deliverables</w:t>
      </w:r>
      <w:r>
        <w:rPr>
          <w:rFonts w:ascii="Times New Roman" w:hAnsi="Times New Roman"/>
        </w:rPr>
        <w:tab/>
      </w:r>
    </w:p>
    <w:p w14:paraId="433E12C1" w14:textId="77777777" w:rsidR="0072192D" w:rsidRDefault="0072192D" w:rsidP="0072192D">
      <w:pPr>
        <w:tabs>
          <w:tab w:val="right" w:leader="dot" w:pos="9026"/>
        </w:tabs>
        <w:spacing w:line="240" w:lineRule="auto"/>
        <w:jc w:val="both"/>
      </w:pPr>
      <w:r>
        <w:rPr>
          <w:rFonts w:ascii="Times New Roman" w:hAnsi="Times New Roman"/>
        </w:rPr>
        <w:t>4.3 Project Timeline and Tracking</w:t>
      </w:r>
      <w:r>
        <w:rPr>
          <w:rFonts w:ascii="Times New Roman" w:hAnsi="Times New Roman"/>
        </w:rPr>
        <w:tab/>
      </w:r>
    </w:p>
    <w:p w14:paraId="3F6243D0" w14:textId="77777777" w:rsidR="0072192D" w:rsidRDefault="0072192D" w:rsidP="0072192D">
      <w:pPr>
        <w:tabs>
          <w:tab w:val="right" w:leader="dot" w:pos="9026"/>
        </w:tabs>
        <w:spacing w:line="240" w:lineRule="auto"/>
        <w:jc w:val="both"/>
      </w:pPr>
      <w:r>
        <w:rPr>
          <w:rFonts w:ascii="Times New Roman" w:hAnsi="Times New Roman"/>
        </w:rPr>
        <w:t>4.4 Quality Evaluation Strategy</w:t>
      </w:r>
      <w:r>
        <w:tab/>
      </w:r>
    </w:p>
    <w:p w14:paraId="37D06A44" w14:textId="72A72A93" w:rsidR="0072192D" w:rsidRDefault="0072192D" w:rsidP="0072192D">
      <w:pPr>
        <w:tabs>
          <w:tab w:val="right" w:leader="dot" w:pos="9026"/>
        </w:tabs>
        <w:spacing w:line="240" w:lineRule="auto"/>
        <w:jc w:val="both"/>
      </w:pPr>
      <w:r>
        <w:rPr>
          <w:rFonts w:ascii="Times New Roman" w:hAnsi="Times New Roman"/>
          <w:b/>
          <w:bCs/>
          <w:sz w:val="32"/>
          <w:szCs w:val="32"/>
        </w:rPr>
        <w:t xml:space="preserve">5. </w:t>
      </w:r>
      <w:r w:rsidR="00751502" w:rsidRPr="00751502">
        <w:rPr>
          <w:rFonts w:ascii="Times New Roman" w:hAnsi="Times New Roman"/>
          <w:b/>
          <w:bCs/>
          <w:sz w:val="32"/>
          <w:szCs w:val="32"/>
        </w:rPr>
        <w:t>Quality and Results</w:t>
      </w:r>
      <w:r>
        <w:rPr>
          <w:rFonts w:ascii="Times New Roman" w:hAnsi="Times New Roman"/>
          <w:b/>
          <w:bCs/>
          <w:sz w:val="32"/>
          <w:szCs w:val="32"/>
        </w:rPr>
        <w:tab/>
      </w:r>
    </w:p>
    <w:p w14:paraId="5189752A" w14:textId="77777777" w:rsidR="0072192D" w:rsidRDefault="0072192D" w:rsidP="0072192D">
      <w:pPr>
        <w:tabs>
          <w:tab w:val="right" w:leader="dot" w:pos="9026"/>
        </w:tabs>
        <w:spacing w:line="240" w:lineRule="auto"/>
        <w:jc w:val="both"/>
      </w:pPr>
      <w:r>
        <w:rPr>
          <w:rFonts w:ascii="Times New Roman" w:hAnsi="Times New Roman"/>
        </w:rPr>
        <w:t>5.1 Understanding the Challenge and Motivation</w:t>
      </w:r>
      <w:r>
        <w:rPr>
          <w:rFonts w:ascii="Times New Roman" w:hAnsi="Times New Roman"/>
        </w:rPr>
        <w:tab/>
      </w:r>
    </w:p>
    <w:p w14:paraId="2160AA85" w14:textId="77777777" w:rsidR="0072192D" w:rsidRDefault="0072192D" w:rsidP="0072192D">
      <w:pPr>
        <w:tabs>
          <w:tab w:val="right" w:leader="dot" w:pos="9026"/>
        </w:tabs>
        <w:spacing w:line="240" w:lineRule="auto"/>
        <w:jc w:val="both"/>
      </w:pPr>
      <w:r>
        <w:rPr>
          <w:rFonts w:ascii="Times New Roman" w:hAnsi="Times New Roman"/>
        </w:rPr>
        <w:lastRenderedPageBreak/>
        <w:t>5.2 What This Project is Building (Artefact)</w:t>
      </w:r>
      <w:r>
        <w:rPr>
          <w:rFonts w:ascii="Times New Roman" w:hAnsi="Times New Roman"/>
        </w:rPr>
        <w:tab/>
      </w:r>
    </w:p>
    <w:p w14:paraId="147A7720" w14:textId="77777777" w:rsidR="0072192D" w:rsidRDefault="0072192D" w:rsidP="0072192D">
      <w:pPr>
        <w:pStyle w:val="ListParagraph"/>
        <w:numPr>
          <w:ilvl w:val="1"/>
          <w:numId w:val="1"/>
        </w:numPr>
        <w:tabs>
          <w:tab w:val="right" w:leader="dot" w:pos="9746"/>
        </w:tabs>
        <w:suppressAutoHyphens/>
        <w:autoSpaceDN w:val="0"/>
        <w:spacing w:line="240" w:lineRule="auto"/>
        <w:jc w:val="both"/>
      </w:pPr>
      <w:r>
        <w:rPr>
          <w:rFonts w:ascii="Times New Roman" w:hAnsi="Times New Roman"/>
        </w:rPr>
        <w:t>Depth of Research and Complexity</w:t>
      </w:r>
      <w:r>
        <w:rPr>
          <w:rFonts w:ascii="Times New Roman" w:hAnsi="Times New Roman"/>
        </w:rPr>
        <w:tab/>
      </w:r>
    </w:p>
    <w:p w14:paraId="3938D30D" w14:textId="77777777" w:rsidR="0072192D" w:rsidRDefault="0072192D" w:rsidP="0072192D">
      <w:pPr>
        <w:tabs>
          <w:tab w:val="right" w:leader="dot" w:pos="9026"/>
        </w:tabs>
        <w:spacing w:line="240" w:lineRule="auto"/>
        <w:jc w:val="both"/>
      </w:pPr>
      <w:r>
        <w:rPr>
          <w:rFonts w:ascii="Times New Roman" w:hAnsi="Times New Roman"/>
        </w:rPr>
        <w:t>5.4 Testing, Validation, and Experimentation</w:t>
      </w:r>
      <w:r>
        <w:rPr>
          <w:rFonts w:ascii="Times New Roman" w:hAnsi="Times New Roman"/>
        </w:rPr>
        <w:tab/>
      </w:r>
    </w:p>
    <w:p w14:paraId="54057E0D" w14:textId="02B46284" w:rsidR="0072192D" w:rsidRDefault="0072192D" w:rsidP="0072192D">
      <w:pPr>
        <w:tabs>
          <w:tab w:val="right" w:leader="dot" w:pos="9026"/>
        </w:tabs>
        <w:spacing w:line="240" w:lineRule="auto"/>
        <w:jc w:val="both"/>
      </w:pPr>
      <w:r>
        <w:rPr>
          <w:rFonts w:ascii="Times New Roman" w:hAnsi="Times New Roman"/>
          <w:b/>
          <w:bCs/>
          <w:sz w:val="32"/>
          <w:szCs w:val="32"/>
        </w:rPr>
        <w:t>6.</w:t>
      </w:r>
      <w:r w:rsidR="00751502" w:rsidRPr="00751502">
        <w:rPr>
          <w:rFonts w:ascii="Lato" w:hAnsi="Lato"/>
          <w:b/>
          <w:bCs/>
          <w:color w:val="2D3B45"/>
          <w:shd w:val="clear" w:color="auto" w:fill="FFFFFF"/>
        </w:rPr>
        <w:t xml:space="preserve"> </w:t>
      </w:r>
      <w:r w:rsidR="00751502" w:rsidRPr="00751502">
        <w:rPr>
          <w:rFonts w:ascii="Times New Roman" w:hAnsi="Times New Roman"/>
          <w:b/>
          <w:bCs/>
          <w:sz w:val="32"/>
          <w:szCs w:val="32"/>
        </w:rPr>
        <w:t>Evaluation and Conclusion </w:t>
      </w:r>
      <w:r>
        <w:rPr>
          <w:rFonts w:ascii="Times New Roman" w:hAnsi="Times New Roman"/>
          <w:b/>
          <w:bCs/>
          <w:sz w:val="32"/>
          <w:szCs w:val="32"/>
        </w:rPr>
        <w:tab/>
      </w:r>
    </w:p>
    <w:p w14:paraId="71C19AE0" w14:textId="09F58F83" w:rsidR="0072192D" w:rsidRDefault="0072192D" w:rsidP="0072192D">
      <w:pPr>
        <w:tabs>
          <w:tab w:val="right" w:leader="dot" w:pos="9026"/>
        </w:tabs>
        <w:spacing w:line="240" w:lineRule="auto"/>
        <w:jc w:val="both"/>
        <w:rPr>
          <w:rFonts w:ascii="Times New Roman" w:hAnsi="Times New Roman"/>
          <w:b/>
          <w:bCs/>
          <w:sz w:val="32"/>
          <w:szCs w:val="32"/>
        </w:rPr>
      </w:pPr>
      <w:r>
        <w:rPr>
          <w:rFonts w:ascii="Times New Roman" w:hAnsi="Times New Roman"/>
          <w:b/>
          <w:bCs/>
          <w:sz w:val="32"/>
          <w:szCs w:val="32"/>
        </w:rPr>
        <w:t xml:space="preserve">7. </w:t>
      </w:r>
      <w:r w:rsidR="00751502" w:rsidRPr="00751502">
        <w:rPr>
          <w:rFonts w:ascii="Times New Roman" w:hAnsi="Times New Roman"/>
          <w:b/>
          <w:bCs/>
          <w:sz w:val="32"/>
          <w:szCs w:val="32"/>
        </w:rPr>
        <w:t>References</w:t>
      </w:r>
      <w:r>
        <w:rPr>
          <w:rFonts w:ascii="Times New Roman" w:hAnsi="Times New Roman"/>
          <w:b/>
          <w:bCs/>
          <w:sz w:val="32"/>
          <w:szCs w:val="32"/>
        </w:rPr>
        <w:tab/>
      </w:r>
    </w:p>
    <w:p w14:paraId="10C6E7DD" w14:textId="40FCBBB5" w:rsidR="00751502" w:rsidRDefault="00751502" w:rsidP="0072192D">
      <w:pPr>
        <w:tabs>
          <w:tab w:val="right" w:leader="dot" w:pos="9026"/>
        </w:tabs>
        <w:spacing w:line="240" w:lineRule="auto"/>
        <w:jc w:val="both"/>
      </w:pPr>
      <w:r>
        <w:rPr>
          <w:rFonts w:ascii="Times New Roman" w:hAnsi="Times New Roman"/>
          <w:b/>
          <w:bCs/>
          <w:sz w:val="32"/>
          <w:szCs w:val="32"/>
        </w:rPr>
        <w:t>8</w:t>
      </w:r>
      <w:r>
        <w:rPr>
          <w:rFonts w:ascii="Times New Roman" w:hAnsi="Times New Roman"/>
          <w:b/>
          <w:bCs/>
          <w:sz w:val="32"/>
          <w:szCs w:val="32"/>
        </w:rPr>
        <w:t xml:space="preserve">. </w:t>
      </w:r>
      <w:r>
        <w:rPr>
          <w:rFonts w:ascii="Times New Roman" w:hAnsi="Times New Roman"/>
          <w:b/>
          <w:bCs/>
          <w:sz w:val="32"/>
          <w:szCs w:val="32"/>
        </w:rPr>
        <w:t>Appendix</w:t>
      </w:r>
      <w:r>
        <w:rPr>
          <w:rFonts w:ascii="Times New Roman" w:hAnsi="Times New Roman"/>
          <w:b/>
          <w:bCs/>
          <w:sz w:val="32"/>
          <w:szCs w:val="32"/>
        </w:rPr>
        <w:tab/>
      </w:r>
    </w:p>
    <w:p w14:paraId="2B5F81A1" w14:textId="77777777" w:rsidR="0072192D" w:rsidRDefault="0072192D" w:rsidP="0072192D">
      <w:pPr>
        <w:tabs>
          <w:tab w:val="right" w:leader="dot" w:pos="9026"/>
        </w:tabs>
        <w:spacing w:line="240" w:lineRule="auto"/>
        <w:jc w:val="both"/>
      </w:pPr>
      <w:r>
        <w:rPr>
          <w:rFonts w:ascii="Times New Roman" w:hAnsi="Times New Roman"/>
        </w:rPr>
        <w:t>Appendix A: System Architecture Diagram</w:t>
      </w:r>
      <w:r>
        <w:rPr>
          <w:rFonts w:ascii="Times New Roman" w:hAnsi="Times New Roman"/>
        </w:rPr>
        <w:tab/>
      </w:r>
    </w:p>
    <w:p w14:paraId="09FCD9E1" w14:textId="77777777" w:rsidR="0072192D" w:rsidRDefault="0072192D" w:rsidP="0072192D">
      <w:pPr>
        <w:tabs>
          <w:tab w:val="right" w:leader="dot" w:pos="9026"/>
        </w:tabs>
        <w:spacing w:line="240" w:lineRule="auto"/>
        <w:jc w:val="both"/>
      </w:pPr>
      <w:r>
        <w:rPr>
          <w:rFonts w:ascii="Times New Roman" w:hAnsi="Times New Roman"/>
        </w:rPr>
        <w:t>Appendix B: Sample SIEM Correlation Rules</w:t>
      </w:r>
      <w:r>
        <w:tab/>
      </w:r>
    </w:p>
    <w:p w14:paraId="443F3ECA" w14:textId="77777777" w:rsidR="0072192D" w:rsidRDefault="0072192D" w:rsidP="0072192D">
      <w:pPr>
        <w:tabs>
          <w:tab w:val="right" w:leader="dot" w:pos="9026"/>
        </w:tabs>
        <w:spacing w:line="240" w:lineRule="auto"/>
        <w:jc w:val="both"/>
      </w:pPr>
      <w:r>
        <w:rPr>
          <w:rFonts w:ascii="Times New Roman" w:hAnsi="Times New Roman"/>
        </w:rPr>
        <w:t>Appendix C: Gantt Chart</w:t>
      </w:r>
      <w:r>
        <w:rPr>
          <w:rFonts w:ascii="Times New Roman" w:hAnsi="Times New Roman"/>
        </w:rPr>
        <w:tab/>
      </w:r>
    </w:p>
    <w:p w14:paraId="4958B21C" w14:textId="77777777" w:rsidR="0072192D" w:rsidRDefault="0072192D" w:rsidP="0072192D">
      <w:pPr>
        <w:spacing w:line="240" w:lineRule="auto"/>
        <w:jc w:val="both"/>
        <w:rPr>
          <w:rFonts w:ascii="Times New Roman" w:hAnsi="Times New Roman"/>
          <w:b/>
          <w:bCs/>
          <w:sz w:val="32"/>
          <w:szCs w:val="32"/>
        </w:rPr>
      </w:pPr>
    </w:p>
    <w:p w14:paraId="6AB5B722" w14:textId="77777777" w:rsidR="0072192D" w:rsidRDefault="0072192D" w:rsidP="0072192D">
      <w:pPr>
        <w:spacing w:line="240" w:lineRule="auto"/>
        <w:jc w:val="both"/>
      </w:pPr>
    </w:p>
    <w:p w14:paraId="583F80D2" w14:textId="77777777" w:rsidR="0072192D" w:rsidRDefault="0072192D" w:rsidP="0072192D">
      <w:pPr>
        <w:spacing w:line="240" w:lineRule="auto"/>
        <w:rPr>
          <w:rFonts w:ascii="Times New Roman" w:hAnsi="Times New Roman"/>
          <w:sz w:val="48"/>
          <w:szCs w:val="48"/>
        </w:rPr>
      </w:pPr>
    </w:p>
    <w:p w14:paraId="173DE098" w14:textId="77777777" w:rsidR="0072192D" w:rsidRDefault="0072192D" w:rsidP="0072192D">
      <w:pPr>
        <w:spacing w:line="240" w:lineRule="auto"/>
        <w:rPr>
          <w:rFonts w:ascii="Times New Roman" w:hAnsi="Times New Roman"/>
          <w:sz w:val="48"/>
          <w:szCs w:val="48"/>
        </w:rPr>
      </w:pPr>
    </w:p>
    <w:p w14:paraId="5B7B0B93" w14:textId="77777777" w:rsidR="0072192D" w:rsidRPr="00AC733F" w:rsidRDefault="0072192D" w:rsidP="00AC733F">
      <w:pPr>
        <w:jc w:val="center"/>
        <w:rPr>
          <w:rFonts w:ascii="Arial" w:hAnsi="Arial" w:cs="Arial"/>
          <w:color w:val="215E99" w:themeColor="text2" w:themeTint="BF"/>
          <w:sz w:val="36"/>
          <w:szCs w:val="36"/>
        </w:rPr>
      </w:pPr>
    </w:p>
    <w:sectPr w:rsidR="0072192D" w:rsidRPr="00AC733F" w:rsidSect="00F53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ans-s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4C1181"/>
    <w:multiLevelType w:val="multilevel"/>
    <w:tmpl w:val="7B747C7A"/>
    <w:lvl w:ilvl="0">
      <w:start w:val="5"/>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598517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60"/>
    <w:rsid w:val="00007A39"/>
    <w:rsid w:val="001152E1"/>
    <w:rsid w:val="001761B7"/>
    <w:rsid w:val="003B6B61"/>
    <w:rsid w:val="00492906"/>
    <w:rsid w:val="00552760"/>
    <w:rsid w:val="005562B8"/>
    <w:rsid w:val="005576D6"/>
    <w:rsid w:val="0070014B"/>
    <w:rsid w:val="0072192D"/>
    <w:rsid w:val="00751502"/>
    <w:rsid w:val="00887EFE"/>
    <w:rsid w:val="00975FC0"/>
    <w:rsid w:val="00AC733F"/>
    <w:rsid w:val="00AE08E8"/>
    <w:rsid w:val="00C91BDA"/>
    <w:rsid w:val="00EF6BBB"/>
    <w:rsid w:val="00F53F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94E3"/>
  <w15:chartTrackingRefBased/>
  <w15:docId w15:val="{8EDAF020-A0A7-4FBE-A12B-D19BD5919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F62"/>
    <w:pPr>
      <w:spacing w:line="279" w:lineRule="auto"/>
    </w:pPr>
    <w:rPr>
      <w:rFonts w:eastAsiaTheme="minorEastAsia"/>
      <w:kern w:val="0"/>
      <w:sz w:val="24"/>
      <w:szCs w:val="24"/>
      <w:lang w:val="en-US" w:eastAsia="ja-JP"/>
      <w14:ligatures w14:val="none"/>
    </w:rPr>
  </w:style>
  <w:style w:type="paragraph" w:styleId="Heading1">
    <w:name w:val="heading 1"/>
    <w:basedOn w:val="Normal"/>
    <w:next w:val="Normal"/>
    <w:link w:val="Heading1Char"/>
    <w:uiPriority w:val="9"/>
    <w:qFormat/>
    <w:rsid w:val="003B6B61"/>
    <w:pPr>
      <w:keepNext/>
      <w:keepLines/>
      <w:spacing w:before="360" w:after="80"/>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27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27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27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27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27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7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7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7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B61"/>
    <w:rPr>
      <w:rFonts w:asciiTheme="majorHAnsi" w:eastAsiaTheme="majorEastAsia" w:hAnsiTheme="majorHAnsi" w:cstheme="majorBidi"/>
      <w:color w:val="0F4761" w:themeColor="accent1" w:themeShade="BF"/>
      <w:kern w:val="0"/>
      <w:sz w:val="40"/>
      <w:szCs w:val="40"/>
      <w:lang w:val="en-US" w:eastAsia="ja-JP"/>
      <w14:ligatures w14:val="none"/>
    </w:rPr>
  </w:style>
  <w:style w:type="character" w:customStyle="1" w:styleId="Heading2Char">
    <w:name w:val="Heading 2 Char"/>
    <w:basedOn w:val="DefaultParagraphFont"/>
    <w:link w:val="Heading2"/>
    <w:uiPriority w:val="9"/>
    <w:semiHidden/>
    <w:rsid w:val="005527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27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27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27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2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760"/>
    <w:rPr>
      <w:rFonts w:eastAsiaTheme="majorEastAsia" w:cstheme="majorBidi"/>
      <w:color w:val="272727" w:themeColor="text1" w:themeTint="D8"/>
    </w:rPr>
  </w:style>
  <w:style w:type="paragraph" w:styleId="Title">
    <w:name w:val="Title"/>
    <w:basedOn w:val="Normal"/>
    <w:next w:val="Normal"/>
    <w:link w:val="TitleChar"/>
    <w:uiPriority w:val="10"/>
    <w:qFormat/>
    <w:rsid w:val="005527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7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760"/>
    <w:pPr>
      <w:spacing w:before="160"/>
      <w:jc w:val="center"/>
    </w:pPr>
    <w:rPr>
      <w:i/>
      <w:iCs/>
      <w:color w:val="404040" w:themeColor="text1" w:themeTint="BF"/>
    </w:rPr>
  </w:style>
  <w:style w:type="character" w:customStyle="1" w:styleId="QuoteChar">
    <w:name w:val="Quote Char"/>
    <w:basedOn w:val="DefaultParagraphFont"/>
    <w:link w:val="Quote"/>
    <w:uiPriority w:val="29"/>
    <w:rsid w:val="00552760"/>
    <w:rPr>
      <w:i/>
      <w:iCs/>
      <w:color w:val="404040" w:themeColor="text1" w:themeTint="BF"/>
    </w:rPr>
  </w:style>
  <w:style w:type="paragraph" w:styleId="ListParagraph">
    <w:name w:val="List Paragraph"/>
    <w:basedOn w:val="Normal"/>
    <w:qFormat/>
    <w:rsid w:val="00552760"/>
    <w:pPr>
      <w:ind w:left="720"/>
      <w:contextualSpacing/>
    </w:pPr>
  </w:style>
  <w:style w:type="character" w:styleId="IntenseEmphasis">
    <w:name w:val="Intense Emphasis"/>
    <w:basedOn w:val="DefaultParagraphFont"/>
    <w:uiPriority w:val="21"/>
    <w:qFormat/>
    <w:rsid w:val="00552760"/>
    <w:rPr>
      <w:i/>
      <w:iCs/>
      <w:color w:val="0F4761" w:themeColor="accent1" w:themeShade="BF"/>
    </w:rPr>
  </w:style>
  <w:style w:type="paragraph" w:styleId="IntenseQuote">
    <w:name w:val="Intense Quote"/>
    <w:basedOn w:val="Normal"/>
    <w:next w:val="Normal"/>
    <w:link w:val="IntenseQuoteChar"/>
    <w:uiPriority w:val="30"/>
    <w:qFormat/>
    <w:rsid w:val="005527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2760"/>
    <w:rPr>
      <w:i/>
      <w:iCs/>
      <w:color w:val="0F4761" w:themeColor="accent1" w:themeShade="BF"/>
    </w:rPr>
  </w:style>
  <w:style w:type="character" w:styleId="IntenseReference">
    <w:name w:val="Intense Reference"/>
    <w:basedOn w:val="DefaultParagraphFont"/>
    <w:uiPriority w:val="32"/>
    <w:qFormat/>
    <w:rsid w:val="00552760"/>
    <w:rPr>
      <w:b/>
      <w:bCs/>
      <w:smallCaps/>
      <w:color w:val="0F4761" w:themeColor="accent1" w:themeShade="BF"/>
      <w:spacing w:val="5"/>
    </w:rPr>
  </w:style>
  <w:style w:type="paragraph" w:styleId="TOCHeading">
    <w:name w:val="TOC Heading"/>
    <w:basedOn w:val="Heading1"/>
    <w:next w:val="Normal"/>
    <w:rsid w:val="0072192D"/>
    <w:pPr>
      <w:autoSpaceDN w:val="0"/>
      <w:spacing w:before="240" w:after="0" w:line="254" w:lineRule="auto"/>
    </w:pPr>
    <w:rPr>
      <w:rFonts w:ascii="Aptos Display" w:eastAsia="Times New Roman" w:hAnsi="Aptos Display" w:cs="Times New Roman"/>
      <w:color w:val="0F4761"/>
      <w:sz w:val="32"/>
      <w:szCs w:val="32"/>
      <w:lang w:eastAsia="en-GB"/>
    </w:rPr>
  </w:style>
  <w:style w:type="paragraph" w:styleId="TOC3">
    <w:name w:val="toc 3"/>
    <w:basedOn w:val="Normal"/>
    <w:next w:val="Normal"/>
    <w:autoRedefine/>
    <w:rsid w:val="0072192D"/>
    <w:pPr>
      <w:autoSpaceDN w:val="0"/>
      <w:spacing w:after="100" w:line="254" w:lineRule="auto"/>
      <w:ind w:left="440"/>
    </w:pPr>
    <w:rPr>
      <w:rFonts w:ascii="Aptos" w:eastAsia="Times New Roman" w:hAnsi="Aptos" w:cs="Times New Roman"/>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315112">
      <w:bodyDiv w:val="1"/>
      <w:marLeft w:val="0"/>
      <w:marRight w:val="0"/>
      <w:marTop w:val="0"/>
      <w:marBottom w:val="0"/>
      <w:divBdr>
        <w:top w:val="none" w:sz="0" w:space="0" w:color="auto"/>
        <w:left w:val="none" w:sz="0" w:space="0" w:color="auto"/>
        <w:bottom w:val="none" w:sz="0" w:space="0" w:color="auto"/>
        <w:right w:val="none" w:sz="0" w:space="0" w:color="auto"/>
      </w:divBdr>
    </w:div>
    <w:div w:id="15864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AB43D-BF03-42C6-BF96-5970B66C1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Nirali Ketanbhai Jobanputra [Student-PECS]</dc:creator>
  <cp:keywords/>
  <dc:description/>
  <cp:lastModifiedBy>Nirali Ketanbhai Jobanputra [Student-PECS]</cp:lastModifiedBy>
  <cp:revision>26</cp:revision>
  <dcterms:created xsi:type="dcterms:W3CDTF">2025-03-27T22:09:00Z</dcterms:created>
  <dcterms:modified xsi:type="dcterms:W3CDTF">2025-03-27T23:22:00Z</dcterms:modified>
</cp:coreProperties>
</file>