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BE07E" w14:textId="72801287" w:rsidR="00A90545" w:rsidRDefault="00DA11CB" w:rsidP="00DA11CB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Aralin Panlipunan Reviewer</w:t>
      </w:r>
    </w:p>
    <w:p w14:paraId="77437BD3" w14:textId="4CA603DE" w:rsidR="003D727F" w:rsidRDefault="003D727F" w:rsidP="003D727F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Pagkonsumo</w:t>
      </w:r>
    </w:p>
    <w:p w14:paraId="4E6273E7" w14:textId="50CE9B72" w:rsidR="003D727F" w:rsidRDefault="009858D8" w:rsidP="003D727F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Kahulugan ng Pa</w:t>
      </w:r>
      <w:r w:rsidR="00E667EB">
        <w:rPr>
          <w:rFonts w:eastAsia="Times New Roman" w:cstheme="minorHAnsi"/>
          <w:b/>
          <w:bCs/>
          <w:kern w:val="0"/>
          <w:lang w:eastAsia="en-PH"/>
          <w14:ligatures w14:val="none"/>
        </w:rPr>
        <w:t>gkonsumo:</w:t>
      </w:r>
    </w:p>
    <w:p w14:paraId="0476480B" w14:textId="0AC3345E" w:rsidR="00E667EB" w:rsidRDefault="0012352F">
      <w:pPr>
        <w:pStyle w:val="NoSpacing"/>
        <w:numPr>
          <w:ilvl w:val="0"/>
          <w:numId w:val="1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Pagkonsumo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Tumutukoy sa </w:t>
      </w:r>
      <w:r w:rsidRPr="008F35E5">
        <w:rPr>
          <w:rFonts w:eastAsia="Times New Roman" w:cstheme="minorHAnsi"/>
          <w:b/>
          <w:bCs/>
          <w:kern w:val="0"/>
          <w:lang w:eastAsia="en-PH"/>
          <w14:ligatures w14:val="none"/>
        </w:rPr>
        <w:t>pagbili at paggamit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ng product at serbisyo upang magtamo ng </w:t>
      </w:r>
      <w:r w:rsidR="00322C73">
        <w:rPr>
          <w:rFonts w:eastAsia="Times New Roman" w:cstheme="minorHAnsi"/>
          <w:kern w:val="0"/>
          <w:lang w:eastAsia="en-PH"/>
          <w14:ligatures w14:val="none"/>
        </w:rPr>
        <w:t>kasiyan o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pakinabang</w:t>
      </w:r>
      <w:r w:rsidR="00CD2F78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6EDF48AE" w14:textId="45823B09" w:rsidR="00322C73" w:rsidRDefault="00322C73">
      <w:pPr>
        <w:pStyle w:val="NoSpacing"/>
        <w:numPr>
          <w:ilvl w:val="0"/>
          <w:numId w:val="2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Tuwiran o Direkta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Pagkonsumong nakapagbibigay ng </w:t>
      </w:r>
      <w:r w:rsidRPr="000D44B6">
        <w:rPr>
          <w:rFonts w:eastAsia="Times New Roman" w:cstheme="minorHAnsi"/>
          <w:b/>
          <w:bCs/>
          <w:kern w:val="0"/>
          <w:lang w:eastAsia="en-PH"/>
          <w14:ligatures w14:val="none"/>
        </w:rPr>
        <w:t>agarang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r w:rsidRPr="000D44B6">
        <w:rPr>
          <w:rFonts w:eastAsia="Times New Roman" w:cstheme="minorHAnsi"/>
          <w:b/>
          <w:bCs/>
          <w:kern w:val="0"/>
          <w:lang w:eastAsia="en-PH"/>
          <w14:ligatures w14:val="none"/>
        </w:rPr>
        <w:t>kasiyahan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o pakinabang.</w:t>
      </w:r>
      <w:r w:rsidR="000D44B6">
        <w:rPr>
          <w:rFonts w:eastAsia="Times New Roman" w:cstheme="minorHAnsi"/>
          <w:kern w:val="0"/>
          <w:lang w:eastAsia="en-PH"/>
          <w14:ligatures w14:val="none"/>
        </w:rPr>
        <w:t xml:space="preserve"> (</w:t>
      </w:r>
      <w:r w:rsidR="000D44B6" w:rsidRPr="008D7E39">
        <w:rPr>
          <w:rFonts w:eastAsia="Times New Roman" w:cstheme="minorHAnsi"/>
          <w:b/>
          <w:bCs/>
          <w:kern w:val="0"/>
          <w:lang w:eastAsia="en-PH"/>
          <w14:ligatures w14:val="none"/>
        </w:rPr>
        <w:t>Halimbawa: Pagkain o Inumin</w:t>
      </w:r>
      <w:r w:rsidR="000D44B6">
        <w:rPr>
          <w:rFonts w:eastAsia="Times New Roman" w:cstheme="minorHAnsi"/>
          <w:kern w:val="0"/>
          <w:lang w:eastAsia="en-PH"/>
          <w14:ligatures w14:val="none"/>
        </w:rPr>
        <w:t>)</w:t>
      </w:r>
    </w:p>
    <w:p w14:paraId="7CDE9695" w14:textId="52B2C58D" w:rsidR="006F6158" w:rsidRDefault="006F6158">
      <w:pPr>
        <w:pStyle w:val="NoSpacing"/>
        <w:numPr>
          <w:ilvl w:val="0"/>
          <w:numId w:val="2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Produktibo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Pagbili ng paggamit ng produkto o serbisyo na </w:t>
      </w:r>
      <w:r w:rsidRPr="00F43C3F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maaring gamitin upang nakalikha pa ng panibagong pakinabang </w:t>
      </w:r>
      <w:r>
        <w:rPr>
          <w:rFonts w:eastAsia="Times New Roman" w:cstheme="minorHAnsi"/>
          <w:kern w:val="0"/>
          <w:lang w:eastAsia="en-PH"/>
          <w14:ligatures w14:val="none"/>
        </w:rPr>
        <w:t>o kasiyahan. (</w:t>
      </w:r>
      <w:r w:rsidRPr="008D7E39">
        <w:rPr>
          <w:rFonts w:eastAsia="Times New Roman" w:cstheme="minorHAnsi"/>
          <w:b/>
          <w:bCs/>
          <w:kern w:val="0"/>
          <w:lang w:eastAsia="en-PH"/>
          <w14:ligatures w14:val="none"/>
        </w:rPr>
        <w:t>Halimbawa: sankap ng produksiyon</w:t>
      </w:r>
      <w:r>
        <w:rPr>
          <w:rFonts w:eastAsia="Times New Roman" w:cstheme="minorHAnsi"/>
          <w:kern w:val="0"/>
          <w:lang w:eastAsia="en-PH"/>
          <w14:ligatures w14:val="none"/>
        </w:rPr>
        <w:t>.</w:t>
      </w:r>
      <w:r w:rsidR="002D1FA9">
        <w:rPr>
          <w:rFonts w:eastAsia="Times New Roman" w:cstheme="minorHAnsi"/>
          <w:kern w:val="0"/>
          <w:lang w:eastAsia="en-PH"/>
          <w14:ligatures w14:val="none"/>
        </w:rPr>
        <w:t>)</w:t>
      </w:r>
    </w:p>
    <w:p w14:paraId="6D2A9551" w14:textId="4D659291" w:rsidR="00BB7D15" w:rsidRDefault="00BB7D15">
      <w:pPr>
        <w:pStyle w:val="NoSpacing"/>
        <w:numPr>
          <w:ilvl w:val="0"/>
          <w:numId w:val="2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Mapanganib o Mapaminsala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Pagbili ng mga produkto na </w:t>
      </w:r>
      <w:r w:rsidRPr="008B2960">
        <w:rPr>
          <w:rFonts w:eastAsia="Times New Roman" w:cstheme="minorHAnsi"/>
          <w:b/>
          <w:bCs/>
          <w:kern w:val="0"/>
          <w:lang w:eastAsia="en-PH"/>
          <w14:ligatures w14:val="none"/>
        </w:rPr>
        <w:t>hindi nakabubuti sa kalusugan o kaligtasan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ng sarili ng iba. (</w:t>
      </w:r>
      <w:r w:rsidRPr="008D7E39">
        <w:rPr>
          <w:rFonts w:eastAsia="Times New Roman" w:cstheme="minorHAnsi"/>
          <w:b/>
          <w:bCs/>
          <w:kern w:val="0"/>
          <w:lang w:eastAsia="en-PH"/>
          <w14:ligatures w14:val="none"/>
        </w:rPr>
        <w:t>Halibawa: Pagbili ng sigarilyo at alak</w:t>
      </w:r>
      <w:r>
        <w:rPr>
          <w:rFonts w:eastAsia="Times New Roman" w:cstheme="minorHAnsi"/>
          <w:kern w:val="0"/>
          <w:lang w:eastAsia="en-PH"/>
          <w14:ligatures w14:val="none"/>
        </w:rPr>
        <w:t>.)</w:t>
      </w:r>
    </w:p>
    <w:p w14:paraId="1FB44FF0" w14:textId="517FDDDC" w:rsidR="008B2960" w:rsidRDefault="009B5ADE">
      <w:pPr>
        <w:pStyle w:val="NoSpacing"/>
        <w:numPr>
          <w:ilvl w:val="0"/>
          <w:numId w:val="2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Maaksaya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Pagbili ng mga produkto o kalakal na hindi naman nakapagbibigay ng pakinabang o kasiyahan;  mga bagay na binibili nang sobra at pagkatapos ay nbaitatapon lamang; ito ang binibigyang-tuon sa  kasabihan ng matatanda ng “takaw-matang pabili” o pagbili nang hindi naman natitimbang ang halaga o gamit ng binili at lumalabas na kapritso lamang.</w:t>
      </w:r>
    </w:p>
    <w:p w14:paraId="2E77D483" w14:textId="77777777" w:rsidR="00CB18E0" w:rsidRDefault="00CB18E0" w:rsidP="00CB18E0">
      <w:pPr>
        <w:pStyle w:val="NoSpacing"/>
        <w:rPr>
          <w:rFonts w:eastAsia="Times New Roman" w:cstheme="minorHAnsi"/>
          <w:lang w:eastAsia="en-PH"/>
        </w:rPr>
      </w:pPr>
    </w:p>
    <w:p w14:paraId="67F08EB1" w14:textId="40BB012D" w:rsidR="00CB18E0" w:rsidRDefault="00CB18E0" w:rsidP="00CB18E0">
      <w:pPr>
        <w:pStyle w:val="NoSpacing"/>
        <w:rPr>
          <w:rFonts w:eastAsia="Times New Roman" w:cstheme="minorHAnsi"/>
          <w:b/>
          <w:bCs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Anyo ng Pagkonsumo:</w:t>
      </w:r>
    </w:p>
    <w:p w14:paraId="7D780B68" w14:textId="48BF3A56" w:rsidR="00CB18E0" w:rsidRPr="00C03BEB" w:rsidRDefault="004D411B">
      <w:pPr>
        <w:pStyle w:val="NoSpacing"/>
        <w:numPr>
          <w:ilvl w:val="0"/>
          <w:numId w:val="1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lang w:eastAsia="en-PH"/>
        </w:rPr>
        <w:t>Induced Consumption</w:t>
      </w:r>
      <w:r>
        <w:rPr>
          <w:rFonts w:eastAsia="Times New Roman" w:cstheme="minorHAnsi"/>
          <w:lang w:eastAsia="en-PH"/>
        </w:rPr>
        <w:t xml:space="preserve"> – Ayon kay John Maynard Keynes sa kaniyang theory. Ang pagkonsumo ng tao ay nakabatay sa antas ng kaniyang kasalukuyang tinatanggap na kita.</w:t>
      </w:r>
    </w:p>
    <w:p w14:paraId="7F6D0F34" w14:textId="323588F4" w:rsidR="00C03BEB" w:rsidRPr="00593146" w:rsidRDefault="00C03BEB">
      <w:pPr>
        <w:pStyle w:val="NoSpacing"/>
        <w:numPr>
          <w:ilvl w:val="0"/>
          <w:numId w:val="1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lang w:eastAsia="en-PH"/>
        </w:rPr>
        <w:t>Autonom</w:t>
      </w:r>
      <w:r w:rsidR="00593146">
        <w:rPr>
          <w:rFonts w:eastAsia="Times New Roman" w:cstheme="minorHAnsi"/>
          <w:b/>
          <w:bCs/>
          <w:lang w:eastAsia="en-PH"/>
        </w:rPr>
        <w:t>ous Consumption</w:t>
      </w:r>
    </w:p>
    <w:p w14:paraId="3A5894B4" w14:textId="77777777" w:rsidR="00593146" w:rsidRDefault="00593146" w:rsidP="00593146">
      <w:pPr>
        <w:pStyle w:val="NoSpacing"/>
        <w:rPr>
          <w:rFonts w:eastAsia="Times New Roman" w:cstheme="minorHAnsi"/>
          <w:b/>
          <w:bCs/>
          <w:lang w:eastAsia="en-PH"/>
        </w:rPr>
      </w:pPr>
    </w:p>
    <w:p w14:paraId="10194B24" w14:textId="1C4BDA0F" w:rsidR="00593146" w:rsidRDefault="00593146" w:rsidP="00593146">
      <w:pPr>
        <w:pStyle w:val="NoSpacing"/>
        <w:rPr>
          <w:rFonts w:eastAsia="Times New Roman" w:cstheme="minorHAnsi"/>
          <w:b/>
          <w:bCs/>
          <w:lang w:eastAsia="en-PH"/>
        </w:rPr>
      </w:pPr>
    </w:p>
    <w:p w14:paraId="06213D3B" w14:textId="4DDD6A0C" w:rsidR="00593146" w:rsidRDefault="00593146" w:rsidP="00593146">
      <w:pPr>
        <w:pStyle w:val="NoSpacing"/>
        <w:jc w:val="center"/>
        <w:rPr>
          <w:rFonts w:eastAsia="Times New Roman" w:cstheme="minorHAnsi"/>
          <w:b/>
          <w:bCs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Produksiyon</w:t>
      </w:r>
    </w:p>
    <w:p w14:paraId="79DD7B57" w14:textId="6D0D98D5" w:rsidR="00593146" w:rsidRDefault="00593146" w:rsidP="00593146">
      <w:pPr>
        <w:pStyle w:val="NoSpacing"/>
        <w:rPr>
          <w:rFonts w:eastAsia="Times New Roman" w:cstheme="minorHAnsi"/>
          <w:b/>
          <w:bCs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Produksiyon:</w:t>
      </w:r>
    </w:p>
    <w:p w14:paraId="33E217FB" w14:textId="17FEB073" w:rsidR="00593146" w:rsidRDefault="00593146">
      <w:pPr>
        <w:pStyle w:val="NoSpacing"/>
        <w:numPr>
          <w:ilvl w:val="0"/>
          <w:numId w:val="1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Produksiyon</w:t>
      </w:r>
      <w:r>
        <w:rPr>
          <w:rFonts w:eastAsia="Times New Roman" w:cstheme="minorHAnsi"/>
          <w:lang w:eastAsia="en-PH"/>
        </w:rPr>
        <w:t xml:space="preserve"> – Isang </w:t>
      </w:r>
      <w:r>
        <w:rPr>
          <w:rFonts w:eastAsia="Times New Roman" w:cstheme="minorHAnsi"/>
          <w:b/>
          <w:bCs/>
          <w:lang w:eastAsia="en-PH"/>
        </w:rPr>
        <w:t>proseso ng pagpapalit anyo ng produkto</w:t>
      </w:r>
      <w:r>
        <w:rPr>
          <w:rFonts w:eastAsia="Times New Roman" w:cstheme="minorHAnsi"/>
          <w:lang w:eastAsia="en-PH"/>
        </w:rPr>
        <w:t xml:space="preserve"> sa pamamagian na pinagsama-sama na mga salik para makabuo ng output.</w:t>
      </w:r>
    </w:p>
    <w:p w14:paraId="648FF77A" w14:textId="5EC3D000" w:rsidR="003C1D1B" w:rsidRDefault="003C1D1B">
      <w:pPr>
        <w:pStyle w:val="NoSpacing"/>
        <w:numPr>
          <w:ilvl w:val="0"/>
          <w:numId w:val="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Input</w:t>
      </w:r>
      <w:r>
        <w:rPr>
          <w:rFonts w:eastAsia="Times New Roman" w:cstheme="minorHAnsi"/>
          <w:lang w:eastAsia="en-PH"/>
        </w:rPr>
        <w:t xml:space="preserve"> – Salik na </w:t>
      </w:r>
      <w:r w:rsidRPr="00B532BE">
        <w:rPr>
          <w:rFonts w:eastAsia="Times New Roman" w:cstheme="minorHAnsi"/>
          <w:b/>
          <w:bCs/>
          <w:lang w:eastAsia="en-PH"/>
        </w:rPr>
        <w:t>ginagamit sa paggawa ng produkto</w:t>
      </w:r>
      <w:r>
        <w:rPr>
          <w:rFonts w:eastAsia="Times New Roman" w:cstheme="minorHAnsi"/>
          <w:lang w:eastAsia="en-PH"/>
        </w:rPr>
        <w:t xml:space="preserve">. </w:t>
      </w:r>
      <w:r w:rsidRPr="0092182B">
        <w:rPr>
          <w:rFonts w:eastAsia="Times New Roman" w:cstheme="minorHAnsi"/>
          <w:b/>
          <w:bCs/>
          <w:lang w:eastAsia="en-PH"/>
        </w:rPr>
        <w:t>Hilaw na materyales</w:t>
      </w:r>
      <w:r>
        <w:rPr>
          <w:rFonts w:eastAsia="Times New Roman" w:cstheme="minorHAnsi"/>
          <w:lang w:eastAsia="en-PH"/>
        </w:rPr>
        <w:t xml:space="preserve"> na kinakailagan upang mabuo ang produkto.</w:t>
      </w:r>
    </w:p>
    <w:p w14:paraId="0E57E50D" w14:textId="47087B79" w:rsidR="00D214C5" w:rsidRDefault="00D214C5">
      <w:pPr>
        <w:pStyle w:val="NoSpacing"/>
        <w:numPr>
          <w:ilvl w:val="0"/>
          <w:numId w:val="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Process</w:t>
      </w:r>
      <w:r>
        <w:rPr>
          <w:rFonts w:eastAsia="Times New Roman" w:cstheme="minorHAnsi"/>
          <w:lang w:eastAsia="en-PH"/>
        </w:rPr>
        <w:t xml:space="preserve"> – </w:t>
      </w:r>
      <w:r w:rsidRPr="0092182B">
        <w:rPr>
          <w:rFonts w:eastAsia="Times New Roman" w:cstheme="minorHAnsi"/>
          <w:b/>
          <w:bCs/>
          <w:lang w:eastAsia="en-PH"/>
        </w:rPr>
        <w:t>Proseso kung saan pinaghahalo</w:t>
      </w:r>
      <w:r>
        <w:rPr>
          <w:rFonts w:eastAsia="Times New Roman" w:cstheme="minorHAnsi"/>
          <w:lang w:eastAsia="en-PH"/>
        </w:rPr>
        <w:t xml:space="preserve"> na ang mga salik na ginamit sa </w:t>
      </w:r>
      <w:r w:rsidRPr="0092182B">
        <w:rPr>
          <w:rFonts w:eastAsia="Times New Roman" w:cstheme="minorHAnsi"/>
          <w:b/>
          <w:bCs/>
          <w:lang w:eastAsia="en-PH"/>
        </w:rPr>
        <w:t>paggawa</w:t>
      </w:r>
      <w:r>
        <w:rPr>
          <w:rFonts w:eastAsia="Times New Roman" w:cstheme="minorHAnsi"/>
          <w:lang w:eastAsia="en-PH"/>
        </w:rPr>
        <w:t xml:space="preserve"> ng produkto.</w:t>
      </w:r>
    </w:p>
    <w:p w14:paraId="1859D192" w14:textId="06A1DC06" w:rsidR="00896B91" w:rsidRDefault="00896B91">
      <w:pPr>
        <w:pStyle w:val="NoSpacing"/>
        <w:numPr>
          <w:ilvl w:val="0"/>
          <w:numId w:val="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Output</w:t>
      </w:r>
      <w:r>
        <w:rPr>
          <w:rFonts w:eastAsia="Times New Roman" w:cstheme="minorHAnsi"/>
          <w:lang w:eastAsia="en-PH"/>
        </w:rPr>
        <w:t xml:space="preserve"> – Ito na ang </w:t>
      </w:r>
      <w:r w:rsidRPr="0092182B">
        <w:t>pinal</w:t>
      </w:r>
      <w:r>
        <w:rPr>
          <w:rFonts w:eastAsia="Times New Roman" w:cstheme="minorHAnsi"/>
          <w:lang w:eastAsia="en-PH"/>
        </w:rPr>
        <w:t xml:space="preserve"> sa </w:t>
      </w:r>
      <w:r w:rsidRPr="0092182B">
        <w:rPr>
          <w:rFonts w:eastAsia="Times New Roman" w:cstheme="minorHAnsi"/>
          <w:b/>
          <w:bCs/>
          <w:lang w:eastAsia="en-PH"/>
        </w:rPr>
        <w:t>produkto</w:t>
      </w:r>
      <w:r>
        <w:rPr>
          <w:rFonts w:eastAsia="Times New Roman" w:cstheme="minorHAnsi"/>
          <w:lang w:eastAsia="en-PH"/>
        </w:rPr>
        <w:t>.</w:t>
      </w:r>
    </w:p>
    <w:p w14:paraId="7FDDE7EA" w14:textId="77777777" w:rsidR="00B532BE" w:rsidRDefault="00B532BE" w:rsidP="00B532BE">
      <w:pPr>
        <w:pStyle w:val="NoSpacing"/>
        <w:rPr>
          <w:rFonts w:eastAsia="Times New Roman" w:cstheme="minorHAnsi"/>
          <w:lang w:eastAsia="en-PH"/>
        </w:rPr>
      </w:pPr>
    </w:p>
    <w:p w14:paraId="2F077EAD" w14:textId="6B12CF48" w:rsidR="00B532BE" w:rsidRDefault="00B532BE" w:rsidP="00B532BE">
      <w:pPr>
        <w:pStyle w:val="NoSpacing"/>
        <w:rPr>
          <w:rFonts w:eastAsia="Times New Roman" w:cstheme="minorHAnsi"/>
          <w:b/>
          <w:bCs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Mga Salik sa Produksiyon:</w:t>
      </w:r>
    </w:p>
    <w:p w14:paraId="5D9243ED" w14:textId="3F91E8C4" w:rsidR="00B532BE" w:rsidRDefault="009222FD">
      <w:pPr>
        <w:pStyle w:val="NoSpacing"/>
        <w:numPr>
          <w:ilvl w:val="0"/>
          <w:numId w:val="1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Lupa</w:t>
      </w:r>
      <w:r>
        <w:rPr>
          <w:rFonts w:eastAsia="Times New Roman" w:cstheme="minorHAnsi"/>
          <w:lang w:eastAsia="en-PH"/>
        </w:rPr>
        <w:t xml:space="preserve"> – Hindi lang tumutukoy sa tinataniman ng mga magsasaka kasama na rin dito ang </w:t>
      </w:r>
      <w:r w:rsidRPr="008D2F0A">
        <w:rPr>
          <w:rFonts w:eastAsia="Times New Roman" w:cstheme="minorHAnsi"/>
          <w:b/>
          <w:bCs/>
          <w:lang w:eastAsia="en-PH"/>
        </w:rPr>
        <w:t>lahat ng likas na yaman ibabaw man o ilalim pati ang yamang tubig</w:t>
      </w:r>
      <w:r>
        <w:rPr>
          <w:rFonts w:eastAsia="Times New Roman" w:cstheme="minorHAnsi"/>
          <w:lang w:eastAsia="en-PH"/>
        </w:rPr>
        <w:t>.</w:t>
      </w:r>
      <w:r w:rsidR="00E57ED8">
        <w:rPr>
          <w:rFonts w:eastAsia="Times New Roman" w:cstheme="minorHAnsi"/>
          <w:lang w:eastAsia="en-PH"/>
        </w:rPr>
        <w:t xml:space="preserve"> </w:t>
      </w:r>
    </w:p>
    <w:p w14:paraId="32B1AE97" w14:textId="686217B6" w:rsidR="00E57ED8" w:rsidRDefault="00E57ED8">
      <w:pPr>
        <w:pStyle w:val="NoSpacing"/>
        <w:numPr>
          <w:ilvl w:val="0"/>
          <w:numId w:val="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Ito lamang ang </w:t>
      </w:r>
      <w:r w:rsidRPr="008D2F0A">
        <w:rPr>
          <w:rFonts w:eastAsia="Times New Roman" w:cstheme="minorHAnsi"/>
          <w:b/>
          <w:bCs/>
          <w:lang w:eastAsia="en-PH"/>
        </w:rPr>
        <w:t>tanging salik na maituturing na permanente o fixed</w:t>
      </w:r>
      <w:r>
        <w:rPr>
          <w:rFonts w:eastAsia="Times New Roman" w:cstheme="minorHAnsi"/>
          <w:lang w:eastAsia="en-PH"/>
        </w:rPr>
        <w:t>, sapagkat hindi maaring ilipat o galawin.</w:t>
      </w:r>
    </w:p>
    <w:p w14:paraId="7ABC085D" w14:textId="53D25102" w:rsidR="00E57ED8" w:rsidRDefault="00E57ED8">
      <w:pPr>
        <w:pStyle w:val="NoSpacing"/>
        <w:numPr>
          <w:ilvl w:val="0"/>
          <w:numId w:val="4"/>
        </w:numPr>
        <w:rPr>
          <w:rFonts w:eastAsia="Times New Roman" w:cstheme="minorHAnsi"/>
          <w:lang w:eastAsia="en-PH"/>
        </w:rPr>
      </w:pPr>
      <w:r w:rsidRPr="008D2F0A">
        <w:rPr>
          <w:rFonts w:eastAsia="Times New Roman" w:cstheme="minorHAnsi"/>
          <w:b/>
          <w:bCs/>
          <w:lang w:eastAsia="en-PH"/>
        </w:rPr>
        <w:t>Lahat ng hilaw na sangkap sa pagbuo</w:t>
      </w:r>
      <w:r>
        <w:rPr>
          <w:rFonts w:eastAsia="Times New Roman" w:cstheme="minorHAnsi"/>
          <w:lang w:eastAsia="en-PH"/>
        </w:rPr>
        <w:t xml:space="preserve"> ng produkto ay matatawag na lupa.</w:t>
      </w:r>
    </w:p>
    <w:p w14:paraId="3C18F871" w14:textId="78F424BD" w:rsidR="008C1EBA" w:rsidRDefault="008C1EBA">
      <w:pPr>
        <w:pStyle w:val="NoSpacing"/>
        <w:numPr>
          <w:ilvl w:val="0"/>
          <w:numId w:val="1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Kapital</w:t>
      </w:r>
      <w:r>
        <w:rPr>
          <w:rFonts w:eastAsia="Times New Roman" w:cstheme="minorHAnsi"/>
          <w:lang w:eastAsia="en-PH"/>
        </w:rPr>
        <w:t xml:space="preserve"> – Tumut</w:t>
      </w:r>
      <w:r w:rsidR="003E75B3">
        <w:rPr>
          <w:rFonts w:eastAsia="Times New Roman" w:cstheme="minorHAnsi"/>
          <w:lang w:eastAsia="en-PH"/>
        </w:rPr>
        <w:t>u</w:t>
      </w:r>
      <w:r>
        <w:rPr>
          <w:rFonts w:eastAsia="Times New Roman" w:cstheme="minorHAnsi"/>
          <w:lang w:eastAsia="en-PH"/>
        </w:rPr>
        <w:t xml:space="preserve">koy sa lahat ng </w:t>
      </w:r>
      <w:r w:rsidRPr="003E75B3">
        <w:rPr>
          <w:rFonts w:eastAsia="Times New Roman" w:cstheme="minorHAnsi"/>
          <w:b/>
          <w:bCs/>
          <w:lang w:eastAsia="en-PH"/>
        </w:rPr>
        <w:t>bagay na ginagamit ng tao upang kunin at isailalim sa isang proseso ang mga hilaw na materyales upang makabuo ng panibagong produkto</w:t>
      </w:r>
      <w:r>
        <w:rPr>
          <w:rFonts w:eastAsia="Times New Roman" w:cstheme="minorHAnsi"/>
          <w:lang w:eastAsia="en-PH"/>
        </w:rPr>
        <w:t>.</w:t>
      </w:r>
    </w:p>
    <w:p w14:paraId="06C4EECC" w14:textId="522B82FA" w:rsidR="00AF75A5" w:rsidRDefault="00AF75A5">
      <w:pPr>
        <w:pStyle w:val="NoSpacing"/>
        <w:numPr>
          <w:ilvl w:val="0"/>
          <w:numId w:val="5"/>
        </w:numPr>
        <w:rPr>
          <w:rFonts w:eastAsia="Times New Roman" w:cstheme="minorHAnsi"/>
          <w:lang w:eastAsia="en-PH"/>
        </w:rPr>
      </w:pPr>
      <w:r w:rsidRPr="003E75B3">
        <w:rPr>
          <w:rFonts w:eastAsia="Times New Roman" w:cstheme="minorHAnsi"/>
          <w:b/>
          <w:bCs/>
          <w:lang w:eastAsia="en-PH"/>
        </w:rPr>
        <w:t>Mapapabilis at mapaparam</w:t>
      </w:r>
      <w:r>
        <w:rPr>
          <w:rFonts w:eastAsia="Times New Roman" w:cstheme="minorHAnsi"/>
          <w:lang w:eastAsia="en-PH"/>
        </w:rPr>
        <w:t>i ang paggaw ng produkto kung may makinarya.</w:t>
      </w:r>
    </w:p>
    <w:p w14:paraId="400727B9" w14:textId="0BCB9C3D" w:rsidR="009F2145" w:rsidRDefault="0037102C">
      <w:pPr>
        <w:pStyle w:val="NoSpacing"/>
        <w:numPr>
          <w:ilvl w:val="0"/>
          <w:numId w:val="5"/>
        </w:numPr>
        <w:rPr>
          <w:rFonts w:eastAsia="Times New Roman" w:cstheme="minorHAnsi"/>
          <w:lang w:eastAsia="en-PH"/>
        </w:rPr>
      </w:pPr>
      <w:r w:rsidRPr="003E75B3">
        <w:rPr>
          <w:rFonts w:eastAsia="Times New Roman" w:cstheme="minorHAnsi"/>
          <w:b/>
          <w:bCs/>
          <w:lang w:eastAsia="en-PH"/>
        </w:rPr>
        <w:t>Maiuu</w:t>
      </w:r>
      <w:r w:rsidR="00ED5F9D" w:rsidRPr="003E75B3">
        <w:rPr>
          <w:rFonts w:eastAsia="Times New Roman" w:cstheme="minorHAnsi"/>
          <w:b/>
          <w:bCs/>
          <w:lang w:eastAsia="en-PH"/>
        </w:rPr>
        <w:t>gnay</w:t>
      </w:r>
      <w:r w:rsidRPr="003E75B3">
        <w:rPr>
          <w:rFonts w:eastAsia="Times New Roman" w:cstheme="minorHAnsi"/>
          <w:b/>
          <w:bCs/>
          <w:lang w:eastAsia="en-PH"/>
        </w:rPr>
        <w:t xml:space="preserve"> din ito sa salapi at imprastraktura</w:t>
      </w:r>
      <w:r>
        <w:rPr>
          <w:rFonts w:eastAsia="Times New Roman" w:cstheme="minorHAnsi"/>
          <w:lang w:eastAsia="en-PH"/>
        </w:rPr>
        <w:t xml:space="preserve"> tulad ng gusali, kalsada, tulay pati na ang sasakyan</w:t>
      </w:r>
    </w:p>
    <w:p w14:paraId="2C189295" w14:textId="2A9BEF5A" w:rsidR="009F2145" w:rsidRDefault="009F2145">
      <w:pPr>
        <w:pStyle w:val="NoSpacing"/>
        <w:numPr>
          <w:ilvl w:val="0"/>
          <w:numId w:val="5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Circulating Capital</w:t>
      </w:r>
      <w:r>
        <w:rPr>
          <w:rFonts w:eastAsia="Times New Roman" w:cstheme="minorHAnsi"/>
          <w:lang w:eastAsia="en-PH"/>
        </w:rPr>
        <w:t xml:space="preserve"> – Kapital na </w:t>
      </w:r>
      <w:r w:rsidRPr="005B3E13">
        <w:rPr>
          <w:rFonts w:eastAsia="Times New Roman" w:cstheme="minorHAnsi"/>
          <w:b/>
          <w:bCs/>
          <w:lang w:eastAsia="en-PH"/>
        </w:rPr>
        <w:t>mabilis magpalit ng anyo at mabilis maubos</w:t>
      </w:r>
      <w:r>
        <w:rPr>
          <w:rFonts w:eastAsia="Times New Roman" w:cstheme="minorHAnsi"/>
          <w:lang w:eastAsia="en-PH"/>
        </w:rPr>
        <w:t xml:space="preserve"> katulad ng Langis at kuryente.</w:t>
      </w:r>
    </w:p>
    <w:p w14:paraId="3F0DD8D3" w14:textId="5131F401" w:rsidR="005B3E13" w:rsidRDefault="005B3E13">
      <w:pPr>
        <w:pStyle w:val="NoSpacing"/>
        <w:numPr>
          <w:ilvl w:val="0"/>
          <w:numId w:val="5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b/>
          <w:bCs/>
          <w:lang w:eastAsia="en-PH"/>
        </w:rPr>
        <w:lastRenderedPageBreak/>
        <w:t>Fixed Capital</w:t>
      </w:r>
      <w:r>
        <w:rPr>
          <w:rFonts w:eastAsia="Times New Roman" w:cstheme="minorHAnsi"/>
          <w:lang w:eastAsia="en-PH"/>
        </w:rPr>
        <w:t xml:space="preserve"> – Kapital na </w:t>
      </w:r>
      <w:r>
        <w:rPr>
          <w:rFonts w:eastAsia="Times New Roman" w:cstheme="minorHAnsi"/>
          <w:b/>
          <w:bCs/>
          <w:lang w:eastAsia="en-PH"/>
        </w:rPr>
        <w:t>hindi mabilis magpalit ng anyo at matagal ang gamit</w:t>
      </w:r>
      <w:r>
        <w:rPr>
          <w:rFonts w:eastAsia="Times New Roman" w:cstheme="minorHAnsi"/>
          <w:lang w:eastAsia="en-PH"/>
        </w:rPr>
        <w:t xml:space="preserve"> tulad ng gusali, makinarya o sasakyan.</w:t>
      </w:r>
    </w:p>
    <w:p w14:paraId="71D820AC" w14:textId="2E2E65FE" w:rsidR="000E5BA6" w:rsidRDefault="000E5BA6">
      <w:pPr>
        <w:pStyle w:val="NoSpacing"/>
        <w:numPr>
          <w:ilvl w:val="0"/>
          <w:numId w:val="5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Free Capital</w:t>
      </w:r>
      <w:r>
        <w:rPr>
          <w:rFonts w:eastAsia="Times New Roman" w:cstheme="minorHAnsi"/>
          <w:lang w:eastAsia="en-PH"/>
        </w:rPr>
        <w:t xml:space="preserve"> – </w:t>
      </w:r>
      <w:r w:rsidRPr="00807917">
        <w:rPr>
          <w:rFonts w:eastAsia="Times New Roman" w:cstheme="minorHAnsi"/>
          <w:b/>
          <w:bCs/>
          <w:lang w:eastAsia="en-PH"/>
        </w:rPr>
        <w:t>Maaaring magamit ayon sa kagustuhan ng mga negosyante</w:t>
      </w:r>
      <w:r>
        <w:rPr>
          <w:rFonts w:eastAsia="Times New Roman" w:cstheme="minorHAnsi"/>
          <w:lang w:eastAsia="en-PH"/>
        </w:rPr>
        <w:t>. Halumbawa nito ay tubig at appliances.</w:t>
      </w:r>
    </w:p>
    <w:p w14:paraId="64B2CE19" w14:textId="29B86586" w:rsidR="000E5BA6" w:rsidRDefault="000E5BA6">
      <w:pPr>
        <w:pStyle w:val="NoSpacing"/>
        <w:numPr>
          <w:ilvl w:val="0"/>
          <w:numId w:val="5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Specialized Capital</w:t>
      </w:r>
      <w:r>
        <w:rPr>
          <w:rFonts w:eastAsia="Times New Roman" w:cstheme="minorHAnsi"/>
          <w:lang w:eastAsia="en-PH"/>
        </w:rPr>
        <w:t xml:space="preserve"> – May </w:t>
      </w:r>
      <w:r w:rsidRPr="00807917">
        <w:rPr>
          <w:rFonts w:eastAsia="Times New Roman" w:cstheme="minorHAnsi"/>
          <w:b/>
          <w:bCs/>
          <w:lang w:eastAsia="en-PH"/>
        </w:rPr>
        <w:t>takdang gamit at hindi maaaring gamitin sa ibang bagay</w:t>
      </w:r>
      <w:r>
        <w:rPr>
          <w:rFonts w:eastAsia="Times New Roman" w:cstheme="minorHAnsi"/>
          <w:lang w:eastAsia="en-PH"/>
        </w:rPr>
        <w:t>. Halimbawa nito ay makinaryang</w:t>
      </w:r>
      <w:r w:rsidR="004E1860">
        <w:rPr>
          <w:rFonts w:eastAsia="Times New Roman" w:cstheme="minorHAnsi"/>
          <w:lang w:eastAsia="en-PH"/>
        </w:rPr>
        <w:t xml:space="preserve">, </w:t>
      </w:r>
      <w:r>
        <w:rPr>
          <w:rFonts w:eastAsia="Times New Roman" w:cstheme="minorHAnsi"/>
          <w:lang w:eastAsia="en-PH"/>
        </w:rPr>
        <w:t>panahi, aircon at iba pa.</w:t>
      </w:r>
    </w:p>
    <w:p w14:paraId="66E1B415" w14:textId="49FFFDC9" w:rsidR="00112304" w:rsidRDefault="00112304">
      <w:pPr>
        <w:pStyle w:val="NoSpacing"/>
        <w:numPr>
          <w:ilvl w:val="0"/>
          <w:numId w:val="1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Paggawa</w:t>
      </w:r>
      <w:r>
        <w:rPr>
          <w:rFonts w:eastAsia="Times New Roman" w:cstheme="minorHAnsi"/>
          <w:lang w:eastAsia="en-PH"/>
        </w:rPr>
        <w:t xml:space="preserve"> – Ito ay tumutukoy sa </w:t>
      </w:r>
      <w:r w:rsidRPr="005F5354">
        <w:rPr>
          <w:rFonts w:eastAsia="Times New Roman" w:cstheme="minorHAnsi"/>
          <w:b/>
          <w:bCs/>
          <w:lang w:eastAsia="en-PH"/>
        </w:rPr>
        <w:t>paggamit ng tali</w:t>
      </w:r>
      <w:r w:rsidR="005F5354" w:rsidRPr="005F5354">
        <w:rPr>
          <w:rFonts w:eastAsia="Times New Roman" w:cstheme="minorHAnsi"/>
          <w:b/>
          <w:bCs/>
          <w:lang w:eastAsia="en-PH"/>
        </w:rPr>
        <w:t>no</w:t>
      </w:r>
      <w:r w:rsidRPr="005F5354">
        <w:rPr>
          <w:rFonts w:eastAsia="Times New Roman" w:cstheme="minorHAnsi"/>
          <w:b/>
          <w:bCs/>
          <w:lang w:eastAsia="en-PH"/>
        </w:rPr>
        <w:t>, lakas, at kakayahan ng tao pang makalikha</w:t>
      </w:r>
      <w:r>
        <w:rPr>
          <w:rFonts w:eastAsia="Times New Roman" w:cstheme="minorHAnsi"/>
          <w:lang w:eastAsia="en-PH"/>
        </w:rPr>
        <w:t xml:space="preserve"> ng produkto o serbisyo.</w:t>
      </w:r>
    </w:p>
    <w:p w14:paraId="3EDBC453" w14:textId="4FEE1B70" w:rsidR="00C24C26" w:rsidRDefault="00C24C26">
      <w:pPr>
        <w:pStyle w:val="NoSpacing"/>
        <w:numPr>
          <w:ilvl w:val="0"/>
          <w:numId w:val="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Nangangahulan ito na </w:t>
      </w:r>
      <w:r w:rsidRPr="00244DB6">
        <w:rPr>
          <w:rFonts w:eastAsia="Times New Roman" w:cstheme="minorHAnsi"/>
          <w:b/>
          <w:bCs/>
          <w:lang w:eastAsia="en-PH"/>
        </w:rPr>
        <w:t>kailagan ang mga manggagawa sa transportasyon</w:t>
      </w:r>
      <w:r>
        <w:rPr>
          <w:rFonts w:eastAsia="Times New Roman" w:cstheme="minorHAnsi"/>
          <w:lang w:eastAsia="en-PH"/>
        </w:rPr>
        <w:t xml:space="preserve"> ng mga hilaw na materyales sa pagbuo ng tapos na produkto o serbisyo.</w:t>
      </w:r>
    </w:p>
    <w:p w14:paraId="30AF27D0" w14:textId="282AA2D7" w:rsidR="00787F1D" w:rsidRDefault="00787F1D">
      <w:pPr>
        <w:pStyle w:val="NoSpacing"/>
        <w:numPr>
          <w:ilvl w:val="0"/>
          <w:numId w:val="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Paggawang Pisikal</w:t>
      </w:r>
      <w:r w:rsidR="00DC0A10">
        <w:rPr>
          <w:rFonts w:eastAsia="Times New Roman" w:cstheme="minorHAnsi"/>
          <w:b/>
          <w:bCs/>
          <w:lang w:eastAsia="en-PH"/>
        </w:rPr>
        <w:t xml:space="preserve"> (Blue Collar Job)</w:t>
      </w:r>
      <w:r>
        <w:rPr>
          <w:rFonts w:eastAsia="Times New Roman" w:cstheme="minorHAnsi"/>
          <w:lang w:eastAsia="en-PH"/>
        </w:rPr>
        <w:t xml:space="preserve"> – Higit na ginagamitan ng lakas ng katawan</w:t>
      </w:r>
      <w:r w:rsidR="00DC0A10">
        <w:rPr>
          <w:rFonts w:eastAsia="Times New Roman" w:cstheme="minorHAnsi"/>
          <w:lang w:eastAsia="en-PH"/>
        </w:rPr>
        <w:t>.</w:t>
      </w:r>
    </w:p>
    <w:p w14:paraId="69056791" w14:textId="7EDF0563" w:rsidR="00A02E47" w:rsidRDefault="00A02E47">
      <w:pPr>
        <w:pStyle w:val="NoSpacing"/>
        <w:numPr>
          <w:ilvl w:val="0"/>
          <w:numId w:val="7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Skilled (May Kasanayan)</w:t>
      </w:r>
      <w:r>
        <w:rPr>
          <w:rFonts w:eastAsia="Times New Roman" w:cstheme="minorHAnsi"/>
          <w:lang w:eastAsia="en-PH"/>
        </w:rPr>
        <w:t xml:space="preserve"> – </w:t>
      </w:r>
      <w:r w:rsidRPr="00ED5022">
        <w:rPr>
          <w:rFonts w:eastAsia="Times New Roman" w:cstheme="minorHAnsi"/>
          <w:b/>
          <w:bCs/>
          <w:lang w:eastAsia="en-PH"/>
        </w:rPr>
        <w:t>Makapagtapos ng kursong bokasyonal</w:t>
      </w:r>
      <w:r>
        <w:rPr>
          <w:rFonts w:eastAsia="Times New Roman" w:cstheme="minorHAnsi"/>
          <w:lang w:eastAsia="en-PH"/>
        </w:rPr>
        <w:t xml:space="preserve"> o teknika</w:t>
      </w:r>
      <w:r w:rsidR="00EF6DAC">
        <w:rPr>
          <w:rFonts w:eastAsia="Times New Roman" w:cstheme="minorHAnsi"/>
          <w:lang w:eastAsia="en-PH"/>
        </w:rPr>
        <w:t>l</w:t>
      </w:r>
      <w:r>
        <w:rPr>
          <w:rFonts w:eastAsia="Times New Roman" w:cstheme="minorHAnsi"/>
          <w:lang w:eastAsia="en-PH"/>
        </w:rPr>
        <w:t>.</w:t>
      </w:r>
    </w:p>
    <w:p w14:paraId="2E809328" w14:textId="72622F58" w:rsidR="00FC32F7" w:rsidRDefault="00FC32F7">
      <w:pPr>
        <w:pStyle w:val="NoSpacing"/>
        <w:numPr>
          <w:ilvl w:val="0"/>
          <w:numId w:val="7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Semi-skilled (May Kaunting Kasanayan)</w:t>
      </w:r>
      <w:r w:rsidR="00CA7E6A">
        <w:rPr>
          <w:rFonts w:eastAsia="Times New Roman" w:cstheme="minorHAnsi"/>
          <w:lang w:eastAsia="en-PH"/>
        </w:rPr>
        <w:t xml:space="preserve"> – May </w:t>
      </w:r>
      <w:r w:rsidR="00CA7E6A" w:rsidRPr="00F77DEE">
        <w:rPr>
          <w:rFonts w:eastAsia="Times New Roman" w:cstheme="minorHAnsi"/>
          <w:b/>
          <w:bCs/>
          <w:lang w:eastAsia="en-PH"/>
        </w:rPr>
        <w:t>kaalaman na hindi man galing sa isang kursong bokasyunal ay madali naman matutuhan sa pamamagaitan ng pagsunod</w:t>
      </w:r>
      <w:r w:rsidR="00CA7E6A">
        <w:rPr>
          <w:rFonts w:eastAsia="Times New Roman" w:cstheme="minorHAnsi"/>
          <w:lang w:eastAsia="en-PH"/>
        </w:rPr>
        <w:t xml:space="preserve"> sa mga instruksiyon.</w:t>
      </w:r>
    </w:p>
    <w:p w14:paraId="7427A6D1" w14:textId="5068629C" w:rsidR="00C42554" w:rsidRDefault="00C42554">
      <w:pPr>
        <w:pStyle w:val="NoSpacing"/>
        <w:numPr>
          <w:ilvl w:val="0"/>
          <w:numId w:val="7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 xml:space="preserve">Unskilled o </w:t>
      </w:r>
      <w:r w:rsidR="00565C0D">
        <w:rPr>
          <w:rFonts w:eastAsia="Times New Roman" w:cstheme="minorHAnsi"/>
          <w:b/>
          <w:bCs/>
          <w:lang w:eastAsia="en-PH"/>
        </w:rPr>
        <w:t>Non-Skilled</w:t>
      </w:r>
      <w:r w:rsidR="00544B40">
        <w:rPr>
          <w:rFonts w:eastAsia="Times New Roman" w:cstheme="minorHAnsi"/>
          <w:b/>
          <w:bCs/>
          <w:lang w:eastAsia="en-PH"/>
        </w:rPr>
        <w:t xml:space="preserve"> (Walang Kasanayan)</w:t>
      </w:r>
      <w:r w:rsidR="00544B40">
        <w:rPr>
          <w:rFonts w:eastAsia="Times New Roman" w:cstheme="minorHAnsi"/>
          <w:lang w:eastAsia="en-PH"/>
        </w:rPr>
        <w:t xml:space="preserve"> – </w:t>
      </w:r>
      <w:r w:rsidR="00544B40" w:rsidRPr="00565C0D">
        <w:rPr>
          <w:rFonts w:eastAsia="Times New Roman" w:cstheme="minorHAnsi"/>
          <w:b/>
          <w:bCs/>
          <w:lang w:eastAsia="en-PH"/>
        </w:rPr>
        <w:t>Paggawang hindi nangangailangan ng kasanayan at lakas lamang</w:t>
      </w:r>
      <w:r w:rsidR="00544B40">
        <w:rPr>
          <w:rFonts w:eastAsia="Times New Roman" w:cstheme="minorHAnsi"/>
          <w:lang w:eastAsia="en-PH"/>
        </w:rPr>
        <w:t xml:space="preserve"> </w:t>
      </w:r>
      <w:r w:rsidR="00544B40" w:rsidRPr="00565C0D">
        <w:rPr>
          <w:rFonts w:eastAsia="Times New Roman" w:cstheme="minorHAnsi"/>
          <w:b/>
          <w:bCs/>
          <w:lang w:eastAsia="en-PH"/>
        </w:rPr>
        <w:t>ng katawan</w:t>
      </w:r>
      <w:r w:rsidR="00544B40">
        <w:rPr>
          <w:rFonts w:eastAsia="Times New Roman" w:cstheme="minorHAnsi"/>
          <w:lang w:eastAsia="en-PH"/>
        </w:rPr>
        <w:t xml:space="preserve"> at natural na sipag ang kailagan.</w:t>
      </w:r>
    </w:p>
    <w:p w14:paraId="435D0A52" w14:textId="5D300393" w:rsidR="00DC0A10" w:rsidRDefault="00DC0A10">
      <w:pPr>
        <w:pStyle w:val="NoSpacing"/>
        <w:numPr>
          <w:ilvl w:val="0"/>
          <w:numId w:val="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Paggawang Mental</w:t>
      </w:r>
      <w:r w:rsidR="005E3CA5">
        <w:rPr>
          <w:rFonts w:eastAsia="Times New Roman" w:cstheme="minorHAnsi"/>
          <w:b/>
          <w:bCs/>
          <w:lang w:eastAsia="en-PH"/>
        </w:rPr>
        <w:t xml:space="preserve"> (White Collar Job)</w:t>
      </w:r>
      <w:r>
        <w:rPr>
          <w:rFonts w:eastAsia="Times New Roman" w:cstheme="minorHAnsi"/>
          <w:lang w:eastAsia="en-PH"/>
        </w:rPr>
        <w:t xml:space="preserve"> – </w:t>
      </w:r>
      <w:r w:rsidR="0068717D" w:rsidRPr="00E5015B">
        <w:rPr>
          <w:rFonts w:eastAsia="Times New Roman" w:cstheme="minorHAnsi"/>
          <w:b/>
          <w:bCs/>
          <w:lang w:eastAsia="en-PH"/>
        </w:rPr>
        <w:t>Mas higit na ginagamit ang kakayahang mental kaysa sa pisikal</w:t>
      </w:r>
      <w:r w:rsidR="0068717D">
        <w:rPr>
          <w:rFonts w:eastAsia="Times New Roman" w:cstheme="minorHAnsi"/>
          <w:lang w:eastAsia="en-PH"/>
        </w:rPr>
        <w:t>. Kabilang sa tinatawag na gawaing propesyunal.</w:t>
      </w:r>
    </w:p>
    <w:p w14:paraId="5DBBA539" w14:textId="77777777" w:rsidR="009A5FDF" w:rsidRDefault="009A5FDF" w:rsidP="009A5FDF">
      <w:pPr>
        <w:pStyle w:val="NoSpacing"/>
        <w:rPr>
          <w:rFonts w:eastAsia="Times New Roman" w:cstheme="minorHAnsi"/>
          <w:lang w:eastAsia="en-PH"/>
        </w:rPr>
      </w:pPr>
    </w:p>
    <w:p w14:paraId="5E098952" w14:textId="2E37E1BB" w:rsidR="009A5FDF" w:rsidRDefault="009A5FDF" w:rsidP="009A5FDF">
      <w:pPr>
        <w:pStyle w:val="NoSpacing"/>
        <w:rPr>
          <w:rFonts w:eastAsia="Times New Roman" w:cstheme="minorHAnsi"/>
          <w:b/>
          <w:bCs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Kalagayan ng Manggagawa:</w:t>
      </w:r>
    </w:p>
    <w:p w14:paraId="73D80C93" w14:textId="4FA8900F" w:rsidR="009A5FDF" w:rsidRDefault="00D52AC0">
      <w:pPr>
        <w:pStyle w:val="NoSpacing"/>
        <w:numPr>
          <w:ilvl w:val="0"/>
          <w:numId w:val="1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Labor Force</w:t>
      </w:r>
      <w:r>
        <w:rPr>
          <w:rFonts w:eastAsia="Times New Roman" w:cstheme="minorHAnsi"/>
          <w:lang w:eastAsia="en-PH"/>
        </w:rPr>
        <w:t xml:space="preserve"> – </w:t>
      </w:r>
      <w:r w:rsidRPr="006D6116">
        <w:rPr>
          <w:rFonts w:eastAsia="Times New Roman" w:cstheme="minorHAnsi"/>
          <w:b/>
          <w:bCs/>
          <w:lang w:eastAsia="en-PH"/>
        </w:rPr>
        <w:t>Binubuo ng mga mamamayang nasa edad 15 taon gulang pataas na may sapat na ta</w:t>
      </w:r>
      <w:r w:rsidR="0069243F">
        <w:rPr>
          <w:rFonts w:eastAsia="Times New Roman" w:cstheme="minorHAnsi"/>
          <w:b/>
          <w:bCs/>
          <w:lang w:eastAsia="en-PH"/>
        </w:rPr>
        <w:t>lento</w:t>
      </w:r>
      <w:r>
        <w:rPr>
          <w:rFonts w:eastAsia="Times New Roman" w:cstheme="minorHAnsi"/>
          <w:lang w:eastAsia="en-PH"/>
        </w:rPr>
        <w:t>, kakayahan at kahandaan na maging bahagi ng gawaing pamproduksiyon ng bansa.</w:t>
      </w:r>
    </w:p>
    <w:p w14:paraId="7D187BD3" w14:textId="77777777" w:rsidR="005B2EC8" w:rsidRPr="009A5FDF" w:rsidRDefault="005B2EC8">
      <w:pPr>
        <w:pStyle w:val="NoSpacing"/>
        <w:numPr>
          <w:ilvl w:val="0"/>
          <w:numId w:val="8"/>
        </w:numPr>
        <w:rPr>
          <w:rFonts w:eastAsia="Times New Roman" w:cstheme="minorHAnsi"/>
          <w:lang w:eastAsia="en-PH"/>
        </w:rPr>
      </w:pPr>
    </w:p>
    <w:sectPr w:rsidR="005B2EC8" w:rsidRPr="009A5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A2C56"/>
    <w:multiLevelType w:val="hybridMultilevel"/>
    <w:tmpl w:val="0070194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4246F"/>
    <w:multiLevelType w:val="hybridMultilevel"/>
    <w:tmpl w:val="EA2C477E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ED119D"/>
    <w:multiLevelType w:val="hybridMultilevel"/>
    <w:tmpl w:val="ECBA2C2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6E06AE"/>
    <w:multiLevelType w:val="hybridMultilevel"/>
    <w:tmpl w:val="3A621694"/>
    <w:lvl w:ilvl="0" w:tplc="7A70988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D75C7"/>
    <w:multiLevelType w:val="hybridMultilevel"/>
    <w:tmpl w:val="2A2E7F0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912C3D"/>
    <w:multiLevelType w:val="hybridMultilevel"/>
    <w:tmpl w:val="D3B6950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755686"/>
    <w:multiLevelType w:val="hybridMultilevel"/>
    <w:tmpl w:val="3D568AE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A633EA"/>
    <w:multiLevelType w:val="hybridMultilevel"/>
    <w:tmpl w:val="B398474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5446528">
    <w:abstractNumId w:val="3"/>
  </w:num>
  <w:num w:numId="2" w16cid:durableId="1954438052">
    <w:abstractNumId w:val="7"/>
  </w:num>
  <w:num w:numId="3" w16cid:durableId="592475999">
    <w:abstractNumId w:val="4"/>
  </w:num>
  <w:num w:numId="4" w16cid:durableId="1090736167">
    <w:abstractNumId w:val="2"/>
  </w:num>
  <w:num w:numId="5" w16cid:durableId="1656951534">
    <w:abstractNumId w:val="6"/>
  </w:num>
  <w:num w:numId="6" w16cid:durableId="113327389">
    <w:abstractNumId w:val="5"/>
  </w:num>
  <w:num w:numId="7" w16cid:durableId="1304652694">
    <w:abstractNumId w:val="1"/>
  </w:num>
  <w:num w:numId="8" w16cid:durableId="208802820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F7"/>
    <w:rsid w:val="00000B96"/>
    <w:rsid w:val="00005957"/>
    <w:rsid w:val="00010996"/>
    <w:rsid w:val="00011587"/>
    <w:rsid w:val="00012534"/>
    <w:rsid w:val="000201B0"/>
    <w:rsid w:val="00030D25"/>
    <w:rsid w:val="0003527D"/>
    <w:rsid w:val="00040561"/>
    <w:rsid w:val="00040758"/>
    <w:rsid w:val="00043BF7"/>
    <w:rsid w:val="00043D77"/>
    <w:rsid w:val="00044138"/>
    <w:rsid w:val="000624C0"/>
    <w:rsid w:val="00066024"/>
    <w:rsid w:val="00066104"/>
    <w:rsid w:val="0007294F"/>
    <w:rsid w:val="00097CC1"/>
    <w:rsid w:val="000A4B39"/>
    <w:rsid w:val="000B5897"/>
    <w:rsid w:val="000B6A25"/>
    <w:rsid w:val="000D4223"/>
    <w:rsid w:val="000D44B6"/>
    <w:rsid w:val="000E5BA6"/>
    <w:rsid w:val="001007AD"/>
    <w:rsid w:val="001015DA"/>
    <w:rsid w:val="001036B3"/>
    <w:rsid w:val="001064F8"/>
    <w:rsid w:val="00112304"/>
    <w:rsid w:val="00121814"/>
    <w:rsid w:val="0012352F"/>
    <w:rsid w:val="00133D60"/>
    <w:rsid w:val="001359B4"/>
    <w:rsid w:val="00151554"/>
    <w:rsid w:val="00152DA4"/>
    <w:rsid w:val="00170EB0"/>
    <w:rsid w:val="00180C5D"/>
    <w:rsid w:val="00184A2B"/>
    <w:rsid w:val="00184C45"/>
    <w:rsid w:val="00190DA1"/>
    <w:rsid w:val="001A42F3"/>
    <w:rsid w:val="001A5C3D"/>
    <w:rsid w:val="001A5DC2"/>
    <w:rsid w:val="001B148E"/>
    <w:rsid w:val="001C03C8"/>
    <w:rsid w:val="001C7BC3"/>
    <w:rsid w:val="001D2264"/>
    <w:rsid w:val="001E178B"/>
    <w:rsid w:val="001E5529"/>
    <w:rsid w:val="001F256B"/>
    <w:rsid w:val="001F3ABD"/>
    <w:rsid w:val="001F520F"/>
    <w:rsid w:val="00201303"/>
    <w:rsid w:val="002034DD"/>
    <w:rsid w:val="00210F68"/>
    <w:rsid w:val="00226F17"/>
    <w:rsid w:val="00230BAA"/>
    <w:rsid w:val="002353D1"/>
    <w:rsid w:val="00236EBE"/>
    <w:rsid w:val="00243EAE"/>
    <w:rsid w:val="00244DB6"/>
    <w:rsid w:val="00246E64"/>
    <w:rsid w:val="00252798"/>
    <w:rsid w:val="002611A8"/>
    <w:rsid w:val="00261380"/>
    <w:rsid w:val="00265C57"/>
    <w:rsid w:val="00276BFE"/>
    <w:rsid w:val="002942B6"/>
    <w:rsid w:val="002961DF"/>
    <w:rsid w:val="0029649D"/>
    <w:rsid w:val="002A1B8D"/>
    <w:rsid w:val="002A444B"/>
    <w:rsid w:val="002B45B9"/>
    <w:rsid w:val="002D1FA9"/>
    <w:rsid w:val="002D3D72"/>
    <w:rsid w:val="002D5D1E"/>
    <w:rsid w:val="002F371B"/>
    <w:rsid w:val="002F6844"/>
    <w:rsid w:val="002F73EA"/>
    <w:rsid w:val="003035E1"/>
    <w:rsid w:val="00306608"/>
    <w:rsid w:val="00306D8D"/>
    <w:rsid w:val="003108A0"/>
    <w:rsid w:val="00322C73"/>
    <w:rsid w:val="0032343F"/>
    <w:rsid w:val="00323AF9"/>
    <w:rsid w:val="00330476"/>
    <w:rsid w:val="00330C7C"/>
    <w:rsid w:val="003342FF"/>
    <w:rsid w:val="003377F6"/>
    <w:rsid w:val="00341A70"/>
    <w:rsid w:val="00341EB6"/>
    <w:rsid w:val="00352877"/>
    <w:rsid w:val="00364DB9"/>
    <w:rsid w:val="00366995"/>
    <w:rsid w:val="0037102C"/>
    <w:rsid w:val="00372594"/>
    <w:rsid w:val="003745C2"/>
    <w:rsid w:val="003764F8"/>
    <w:rsid w:val="00385978"/>
    <w:rsid w:val="003B0FA9"/>
    <w:rsid w:val="003B510F"/>
    <w:rsid w:val="003B77A5"/>
    <w:rsid w:val="003C1D1B"/>
    <w:rsid w:val="003C4078"/>
    <w:rsid w:val="003D1109"/>
    <w:rsid w:val="003D727F"/>
    <w:rsid w:val="003D79B9"/>
    <w:rsid w:val="003E05F1"/>
    <w:rsid w:val="003E75B3"/>
    <w:rsid w:val="003F030E"/>
    <w:rsid w:val="003F2189"/>
    <w:rsid w:val="003F7646"/>
    <w:rsid w:val="003F7CBD"/>
    <w:rsid w:val="004025D8"/>
    <w:rsid w:val="004029F1"/>
    <w:rsid w:val="00423A79"/>
    <w:rsid w:val="004300D3"/>
    <w:rsid w:val="004365A3"/>
    <w:rsid w:val="00437B3E"/>
    <w:rsid w:val="004422C1"/>
    <w:rsid w:val="004428EF"/>
    <w:rsid w:val="00444A49"/>
    <w:rsid w:val="0045029D"/>
    <w:rsid w:val="00455632"/>
    <w:rsid w:val="00461594"/>
    <w:rsid w:val="00465358"/>
    <w:rsid w:val="004676C0"/>
    <w:rsid w:val="00470721"/>
    <w:rsid w:val="00470A0A"/>
    <w:rsid w:val="004713BE"/>
    <w:rsid w:val="00472258"/>
    <w:rsid w:val="00486128"/>
    <w:rsid w:val="00493360"/>
    <w:rsid w:val="004A2158"/>
    <w:rsid w:val="004B677F"/>
    <w:rsid w:val="004D411B"/>
    <w:rsid w:val="004D46ED"/>
    <w:rsid w:val="004E1860"/>
    <w:rsid w:val="004E1D4F"/>
    <w:rsid w:val="004F0C60"/>
    <w:rsid w:val="004F37F7"/>
    <w:rsid w:val="004F44C0"/>
    <w:rsid w:val="005059E0"/>
    <w:rsid w:val="00506FB3"/>
    <w:rsid w:val="005132A6"/>
    <w:rsid w:val="0052348C"/>
    <w:rsid w:val="0052513F"/>
    <w:rsid w:val="0053298D"/>
    <w:rsid w:val="00544B40"/>
    <w:rsid w:val="0055386A"/>
    <w:rsid w:val="005623B0"/>
    <w:rsid w:val="005641B0"/>
    <w:rsid w:val="00565407"/>
    <w:rsid w:val="00565C0D"/>
    <w:rsid w:val="00573977"/>
    <w:rsid w:val="00573BDF"/>
    <w:rsid w:val="00580DCA"/>
    <w:rsid w:val="00581584"/>
    <w:rsid w:val="005825B3"/>
    <w:rsid w:val="00593146"/>
    <w:rsid w:val="005960B0"/>
    <w:rsid w:val="005A4207"/>
    <w:rsid w:val="005A553C"/>
    <w:rsid w:val="005B0FEB"/>
    <w:rsid w:val="005B2EC8"/>
    <w:rsid w:val="005B3E13"/>
    <w:rsid w:val="005B54E0"/>
    <w:rsid w:val="005C3587"/>
    <w:rsid w:val="005D0CD0"/>
    <w:rsid w:val="005D183C"/>
    <w:rsid w:val="005E0E10"/>
    <w:rsid w:val="005E3CA5"/>
    <w:rsid w:val="005F0F2D"/>
    <w:rsid w:val="005F5354"/>
    <w:rsid w:val="005F5CF6"/>
    <w:rsid w:val="005F71A2"/>
    <w:rsid w:val="00600280"/>
    <w:rsid w:val="006046FC"/>
    <w:rsid w:val="006064A9"/>
    <w:rsid w:val="0062006B"/>
    <w:rsid w:val="00620AEE"/>
    <w:rsid w:val="006242FE"/>
    <w:rsid w:val="0062645F"/>
    <w:rsid w:val="0064010E"/>
    <w:rsid w:val="006424B1"/>
    <w:rsid w:val="00643A2D"/>
    <w:rsid w:val="00654666"/>
    <w:rsid w:val="00660CD0"/>
    <w:rsid w:val="00671A84"/>
    <w:rsid w:val="0067217D"/>
    <w:rsid w:val="00686753"/>
    <w:rsid w:val="0068717D"/>
    <w:rsid w:val="00690FFE"/>
    <w:rsid w:val="0069243F"/>
    <w:rsid w:val="006A0864"/>
    <w:rsid w:val="006B3154"/>
    <w:rsid w:val="006B4A3E"/>
    <w:rsid w:val="006B69A0"/>
    <w:rsid w:val="006C1F38"/>
    <w:rsid w:val="006D6116"/>
    <w:rsid w:val="006E6B65"/>
    <w:rsid w:val="006F6158"/>
    <w:rsid w:val="006F7EB2"/>
    <w:rsid w:val="00701534"/>
    <w:rsid w:val="00710C98"/>
    <w:rsid w:val="007306C4"/>
    <w:rsid w:val="0073490C"/>
    <w:rsid w:val="0073522C"/>
    <w:rsid w:val="0074364A"/>
    <w:rsid w:val="007557C8"/>
    <w:rsid w:val="007576EA"/>
    <w:rsid w:val="00765B51"/>
    <w:rsid w:val="0076667F"/>
    <w:rsid w:val="007746D0"/>
    <w:rsid w:val="00785F1E"/>
    <w:rsid w:val="00786A32"/>
    <w:rsid w:val="00787F1D"/>
    <w:rsid w:val="00797FF8"/>
    <w:rsid w:val="007A1E5C"/>
    <w:rsid w:val="007A546E"/>
    <w:rsid w:val="007C7889"/>
    <w:rsid w:val="007D1C9D"/>
    <w:rsid w:val="007E2759"/>
    <w:rsid w:val="007E633A"/>
    <w:rsid w:val="007F0545"/>
    <w:rsid w:val="007F46E4"/>
    <w:rsid w:val="00807917"/>
    <w:rsid w:val="00810700"/>
    <w:rsid w:val="008145FD"/>
    <w:rsid w:val="00814E6C"/>
    <w:rsid w:val="008228CD"/>
    <w:rsid w:val="00825DC7"/>
    <w:rsid w:val="00830167"/>
    <w:rsid w:val="008304D0"/>
    <w:rsid w:val="008449F5"/>
    <w:rsid w:val="008572C6"/>
    <w:rsid w:val="00863BC0"/>
    <w:rsid w:val="00864E6A"/>
    <w:rsid w:val="00873FF4"/>
    <w:rsid w:val="00881440"/>
    <w:rsid w:val="0088758E"/>
    <w:rsid w:val="0089576D"/>
    <w:rsid w:val="00896B91"/>
    <w:rsid w:val="008A2E68"/>
    <w:rsid w:val="008B011A"/>
    <w:rsid w:val="008B1893"/>
    <w:rsid w:val="008B2960"/>
    <w:rsid w:val="008B3249"/>
    <w:rsid w:val="008B5FB6"/>
    <w:rsid w:val="008B7363"/>
    <w:rsid w:val="008B7F23"/>
    <w:rsid w:val="008C1EBA"/>
    <w:rsid w:val="008C30E7"/>
    <w:rsid w:val="008C4B77"/>
    <w:rsid w:val="008C746B"/>
    <w:rsid w:val="008D14B7"/>
    <w:rsid w:val="008D2F0A"/>
    <w:rsid w:val="008D7E39"/>
    <w:rsid w:val="008E6925"/>
    <w:rsid w:val="008F35E5"/>
    <w:rsid w:val="00912475"/>
    <w:rsid w:val="00913C06"/>
    <w:rsid w:val="009147AA"/>
    <w:rsid w:val="00921245"/>
    <w:rsid w:val="0092182B"/>
    <w:rsid w:val="009222FD"/>
    <w:rsid w:val="00926F4A"/>
    <w:rsid w:val="0093028D"/>
    <w:rsid w:val="0093755F"/>
    <w:rsid w:val="009426DA"/>
    <w:rsid w:val="00944293"/>
    <w:rsid w:val="00947404"/>
    <w:rsid w:val="00955E3F"/>
    <w:rsid w:val="00971A4F"/>
    <w:rsid w:val="00972A5D"/>
    <w:rsid w:val="009858D8"/>
    <w:rsid w:val="009945F7"/>
    <w:rsid w:val="009A5B65"/>
    <w:rsid w:val="009A5FDF"/>
    <w:rsid w:val="009B289E"/>
    <w:rsid w:val="009B31D8"/>
    <w:rsid w:val="009B589F"/>
    <w:rsid w:val="009B5ADE"/>
    <w:rsid w:val="009B75CD"/>
    <w:rsid w:val="009C4999"/>
    <w:rsid w:val="009C7BB3"/>
    <w:rsid w:val="009D3C0B"/>
    <w:rsid w:val="009D491D"/>
    <w:rsid w:val="009E0E3D"/>
    <w:rsid w:val="009F151D"/>
    <w:rsid w:val="009F2145"/>
    <w:rsid w:val="009F3AFD"/>
    <w:rsid w:val="009F774F"/>
    <w:rsid w:val="00A02897"/>
    <w:rsid w:val="00A02E47"/>
    <w:rsid w:val="00A03E82"/>
    <w:rsid w:val="00A041C9"/>
    <w:rsid w:val="00A10EF4"/>
    <w:rsid w:val="00A20DA5"/>
    <w:rsid w:val="00A305D9"/>
    <w:rsid w:val="00A3152A"/>
    <w:rsid w:val="00A43CEB"/>
    <w:rsid w:val="00A51042"/>
    <w:rsid w:val="00A51DCE"/>
    <w:rsid w:val="00A70107"/>
    <w:rsid w:val="00A70FFD"/>
    <w:rsid w:val="00A74C3C"/>
    <w:rsid w:val="00A76C5C"/>
    <w:rsid w:val="00A77283"/>
    <w:rsid w:val="00A81521"/>
    <w:rsid w:val="00A81F78"/>
    <w:rsid w:val="00A86636"/>
    <w:rsid w:val="00A90545"/>
    <w:rsid w:val="00A90BE2"/>
    <w:rsid w:val="00AA2A02"/>
    <w:rsid w:val="00AA6B87"/>
    <w:rsid w:val="00AB5920"/>
    <w:rsid w:val="00AB70BF"/>
    <w:rsid w:val="00AC1743"/>
    <w:rsid w:val="00AC3402"/>
    <w:rsid w:val="00AC5D9B"/>
    <w:rsid w:val="00AD671E"/>
    <w:rsid w:val="00AE04BE"/>
    <w:rsid w:val="00AE2A4D"/>
    <w:rsid w:val="00AE2EAD"/>
    <w:rsid w:val="00AE56F3"/>
    <w:rsid w:val="00AE6B80"/>
    <w:rsid w:val="00AE78F1"/>
    <w:rsid w:val="00AF75A5"/>
    <w:rsid w:val="00B0006D"/>
    <w:rsid w:val="00B003F6"/>
    <w:rsid w:val="00B1393D"/>
    <w:rsid w:val="00B14643"/>
    <w:rsid w:val="00B17143"/>
    <w:rsid w:val="00B22DBD"/>
    <w:rsid w:val="00B2336F"/>
    <w:rsid w:val="00B331DE"/>
    <w:rsid w:val="00B36321"/>
    <w:rsid w:val="00B3655B"/>
    <w:rsid w:val="00B36ED1"/>
    <w:rsid w:val="00B37A2D"/>
    <w:rsid w:val="00B45562"/>
    <w:rsid w:val="00B532BE"/>
    <w:rsid w:val="00B55735"/>
    <w:rsid w:val="00B60402"/>
    <w:rsid w:val="00B641DB"/>
    <w:rsid w:val="00B65AEB"/>
    <w:rsid w:val="00B70BC0"/>
    <w:rsid w:val="00B74D3F"/>
    <w:rsid w:val="00B823A0"/>
    <w:rsid w:val="00B83FB4"/>
    <w:rsid w:val="00B9228C"/>
    <w:rsid w:val="00B95AB6"/>
    <w:rsid w:val="00BA6BFF"/>
    <w:rsid w:val="00BB5111"/>
    <w:rsid w:val="00BB7D15"/>
    <w:rsid w:val="00BC066C"/>
    <w:rsid w:val="00BC4B64"/>
    <w:rsid w:val="00BC62E9"/>
    <w:rsid w:val="00BD4D8B"/>
    <w:rsid w:val="00BE4A8D"/>
    <w:rsid w:val="00BF0062"/>
    <w:rsid w:val="00BF748B"/>
    <w:rsid w:val="00C03BEB"/>
    <w:rsid w:val="00C06989"/>
    <w:rsid w:val="00C10B8B"/>
    <w:rsid w:val="00C10E9D"/>
    <w:rsid w:val="00C24C26"/>
    <w:rsid w:val="00C315E0"/>
    <w:rsid w:val="00C338D7"/>
    <w:rsid w:val="00C351C1"/>
    <w:rsid w:val="00C42554"/>
    <w:rsid w:val="00C4336F"/>
    <w:rsid w:val="00C6080F"/>
    <w:rsid w:val="00C62645"/>
    <w:rsid w:val="00C66B3F"/>
    <w:rsid w:val="00C706E1"/>
    <w:rsid w:val="00C756E0"/>
    <w:rsid w:val="00C76639"/>
    <w:rsid w:val="00C85E40"/>
    <w:rsid w:val="00C91636"/>
    <w:rsid w:val="00C923FE"/>
    <w:rsid w:val="00C931E8"/>
    <w:rsid w:val="00CA1F8B"/>
    <w:rsid w:val="00CA5DBE"/>
    <w:rsid w:val="00CA7E6A"/>
    <w:rsid w:val="00CB18E0"/>
    <w:rsid w:val="00CB18F7"/>
    <w:rsid w:val="00CB3202"/>
    <w:rsid w:val="00CB388A"/>
    <w:rsid w:val="00CB5B10"/>
    <w:rsid w:val="00CC43BB"/>
    <w:rsid w:val="00CC4FC6"/>
    <w:rsid w:val="00CD2F78"/>
    <w:rsid w:val="00CE3CD8"/>
    <w:rsid w:val="00CE7F20"/>
    <w:rsid w:val="00D06C95"/>
    <w:rsid w:val="00D13432"/>
    <w:rsid w:val="00D214C5"/>
    <w:rsid w:val="00D31277"/>
    <w:rsid w:val="00D3476A"/>
    <w:rsid w:val="00D4291F"/>
    <w:rsid w:val="00D5128D"/>
    <w:rsid w:val="00D52AC0"/>
    <w:rsid w:val="00D6030B"/>
    <w:rsid w:val="00D61FE8"/>
    <w:rsid w:val="00D6605B"/>
    <w:rsid w:val="00D72477"/>
    <w:rsid w:val="00D73C19"/>
    <w:rsid w:val="00D73FA5"/>
    <w:rsid w:val="00D84C02"/>
    <w:rsid w:val="00D931C3"/>
    <w:rsid w:val="00D954CB"/>
    <w:rsid w:val="00D97818"/>
    <w:rsid w:val="00DA11CB"/>
    <w:rsid w:val="00DB4637"/>
    <w:rsid w:val="00DC0A10"/>
    <w:rsid w:val="00DD03FA"/>
    <w:rsid w:val="00DD0538"/>
    <w:rsid w:val="00DD5565"/>
    <w:rsid w:val="00DE1CEB"/>
    <w:rsid w:val="00DE228F"/>
    <w:rsid w:val="00DE4B76"/>
    <w:rsid w:val="00DE50D2"/>
    <w:rsid w:val="00DE5C73"/>
    <w:rsid w:val="00DF110D"/>
    <w:rsid w:val="00DF294D"/>
    <w:rsid w:val="00DF7A17"/>
    <w:rsid w:val="00E0027A"/>
    <w:rsid w:val="00E0257D"/>
    <w:rsid w:val="00E0347A"/>
    <w:rsid w:val="00E037D3"/>
    <w:rsid w:val="00E06343"/>
    <w:rsid w:val="00E16321"/>
    <w:rsid w:val="00E23D18"/>
    <w:rsid w:val="00E24EAF"/>
    <w:rsid w:val="00E2571F"/>
    <w:rsid w:val="00E36F51"/>
    <w:rsid w:val="00E413CC"/>
    <w:rsid w:val="00E5015B"/>
    <w:rsid w:val="00E51F3A"/>
    <w:rsid w:val="00E539AE"/>
    <w:rsid w:val="00E54801"/>
    <w:rsid w:val="00E57ED8"/>
    <w:rsid w:val="00E667EB"/>
    <w:rsid w:val="00E756CB"/>
    <w:rsid w:val="00E85DD8"/>
    <w:rsid w:val="00E93FD2"/>
    <w:rsid w:val="00EA07FB"/>
    <w:rsid w:val="00EB37BD"/>
    <w:rsid w:val="00EC01F0"/>
    <w:rsid w:val="00ED44DF"/>
    <w:rsid w:val="00ED5022"/>
    <w:rsid w:val="00ED5F9D"/>
    <w:rsid w:val="00EE0BA9"/>
    <w:rsid w:val="00EF3F13"/>
    <w:rsid w:val="00EF6DAC"/>
    <w:rsid w:val="00EF7132"/>
    <w:rsid w:val="00F07231"/>
    <w:rsid w:val="00F15062"/>
    <w:rsid w:val="00F21DE7"/>
    <w:rsid w:val="00F35713"/>
    <w:rsid w:val="00F363EF"/>
    <w:rsid w:val="00F37987"/>
    <w:rsid w:val="00F42D03"/>
    <w:rsid w:val="00F43C3F"/>
    <w:rsid w:val="00F45E69"/>
    <w:rsid w:val="00F5374E"/>
    <w:rsid w:val="00F56EDE"/>
    <w:rsid w:val="00F71221"/>
    <w:rsid w:val="00F716A4"/>
    <w:rsid w:val="00F77DEE"/>
    <w:rsid w:val="00FA6CC7"/>
    <w:rsid w:val="00FB068A"/>
    <w:rsid w:val="00FB12F1"/>
    <w:rsid w:val="00FB4A1C"/>
    <w:rsid w:val="00FB6038"/>
    <w:rsid w:val="00FC32F7"/>
    <w:rsid w:val="00FC7D0B"/>
    <w:rsid w:val="00FD02A0"/>
    <w:rsid w:val="00FD4136"/>
    <w:rsid w:val="00FE4B88"/>
    <w:rsid w:val="00FE68C7"/>
    <w:rsid w:val="00FF348B"/>
    <w:rsid w:val="00F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2A66"/>
  <w15:chartTrackingRefBased/>
  <w15:docId w15:val="{5D91701D-B445-48DC-AF8A-A909CF1A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1CB"/>
    <w:pPr>
      <w:spacing w:after="0" w:line="240" w:lineRule="auto"/>
    </w:pPr>
  </w:style>
  <w:style w:type="table" w:styleId="TableGrid">
    <w:name w:val="Table Grid"/>
    <w:basedOn w:val="TableNormal"/>
    <w:uiPriority w:val="39"/>
    <w:rsid w:val="001A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6CC7"/>
    <w:rPr>
      <w:color w:val="666666"/>
    </w:rPr>
  </w:style>
  <w:style w:type="paragraph" w:styleId="ListParagraph">
    <w:name w:val="List Paragraph"/>
    <w:basedOn w:val="Normal"/>
    <w:uiPriority w:val="34"/>
    <w:qFormat/>
    <w:rsid w:val="009442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6D8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4A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5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14738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2024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57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3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1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4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83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08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75231575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7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1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2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1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1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67605">
                                                      <w:marLeft w:val="-30"/>
                                                      <w:marRight w:val="-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76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7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4282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981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879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0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54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27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14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24887950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2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33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7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7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081931">
                                                      <w:marLeft w:val="-30"/>
                                                      <w:marRight w:val="-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1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4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1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236207404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3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6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83953984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17EA0-4EB7-490A-B3C9-539849AE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44</cp:revision>
  <cp:lastPrinted>2024-08-11T12:38:00Z</cp:lastPrinted>
  <dcterms:created xsi:type="dcterms:W3CDTF">2024-07-31T07:23:00Z</dcterms:created>
  <dcterms:modified xsi:type="dcterms:W3CDTF">2025-08-13T15:38:00Z</dcterms:modified>
</cp:coreProperties>
</file>