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ECBF" w14:textId="29F585C4" w:rsidR="00051A15" w:rsidRPr="008E227C" w:rsidRDefault="00DA11CB" w:rsidP="008E227C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Aralin Panlipunan Review</w:t>
      </w:r>
      <w:r w:rsidR="008E227C">
        <w:rPr>
          <w:b/>
          <w:bCs/>
          <w:sz w:val="24"/>
          <w:szCs w:val="24"/>
        </w:rPr>
        <w:t>er</w:t>
      </w:r>
    </w:p>
    <w:p w14:paraId="7B62EE7C" w14:textId="75913EFA" w:rsidR="007B2E1B" w:rsidRDefault="007B2E1B" w:rsidP="007B2E1B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Paglilingkod</w:t>
      </w:r>
    </w:p>
    <w:p w14:paraId="44333411" w14:textId="282F104E" w:rsidR="007B2E1B" w:rsidRDefault="007B2E1B" w:rsidP="007B2E1B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Paglilingkod:</w:t>
      </w:r>
    </w:p>
    <w:p w14:paraId="5206CFFC" w14:textId="4F46F3DB" w:rsidR="007B2E1B" w:rsidRDefault="00806E1C" w:rsidP="00806E1C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Paglilingkod (Service Sektor)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Umaalay sa buong ekonomiya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lalo na sa usapin ng </w:t>
      </w:r>
      <w:r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distribusyon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pagkonsumo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  <w:r w:rsidR="00A51C49">
        <w:rPr>
          <w:rFonts w:eastAsia="Times New Roman" w:cstheme="minorHAnsi"/>
          <w:iCs/>
          <w:kern w:val="0"/>
          <w:lang w:eastAsia="en-PH"/>
          <w14:ligatures w14:val="none"/>
        </w:rPr>
        <w:t xml:space="preserve"> Dito nagmumula ang mahahalagang </w:t>
      </w:r>
      <w:r w:rsidR="00A51C49"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</w:t>
      </w:r>
      <w:r w:rsidR="00A51C49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may kinalaman sa </w:t>
      </w:r>
      <w:r w:rsidR="00A51C49"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pagpapalawak ng kakayahang teknikal</w:t>
      </w:r>
      <w:r w:rsidR="00A51C49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="00A51C49" w:rsidRPr="00A51C4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pagbibigay ng impormasyon</w:t>
      </w:r>
      <w:r w:rsidR="00A51C49">
        <w:rPr>
          <w:rFonts w:eastAsia="Times New Roman" w:cstheme="minorHAnsi"/>
          <w:iCs/>
          <w:kern w:val="0"/>
          <w:lang w:eastAsia="en-PH"/>
          <w14:ligatures w14:val="none"/>
        </w:rPr>
        <w:t xml:space="preserve"> o payo higit </w:t>
      </w:r>
      <w:r w:rsidR="00E93639">
        <w:rPr>
          <w:rFonts w:eastAsia="Times New Roman" w:cstheme="minorHAnsi"/>
          <w:iCs/>
          <w:kern w:val="0"/>
          <w:lang w:eastAsia="en-PH"/>
          <w14:ligatures w14:val="none"/>
        </w:rPr>
        <w:t>pang mapagbuti ang mahahalagang proseso sa ekonom</w:t>
      </w:r>
      <w:r w:rsidR="00B0054F">
        <w:rPr>
          <w:rFonts w:eastAsia="Times New Roman" w:cstheme="minorHAnsi"/>
          <w:iCs/>
          <w:kern w:val="0"/>
          <w:lang w:eastAsia="en-PH"/>
          <w14:ligatures w14:val="none"/>
        </w:rPr>
        <w:t>i</w:t>
      </w:r>
      <w:r w:rsidR="00E93639">
        <w:rPr>
          <w:rFonts w:eastAsia="Times New Roman" w:cstheme="minorHAnsi"/>
          <w:iCs/>
          <w:kern w:val="0"/>
          <w:lang w:eastAsia="en-PH"/>
          <w14:ligatures w14:val="none"/>
        </w:rPr>
        <w:t>ya tulad ng pr</w:t>
      </w:r>
      <w:r w:rsidR="003747E1">
        <w:rPr>
          <w:rFonts w:eastAsia="Times New Roman" w:cstheme="minorHAnsi"/>
          <w:iCs/>
          <w:kern w:val="0"/>
          <w:lang w:eastAsia="en-PH"/>
          <w14:ligatures w14:val="none"/>
        </w:rPr>
        <w:t>o</w:t>
      </w:r>
      <w:r w:rsidR="00E93639">
        <w:rPr>
          <w:rFonts w:eastAsia="Times New Roman" w:cstheme="minorHAnsi"/>
          <w:iCs/>
          <w:kern w:val="0"/>
          <w:lang w:eastAsia="en-PH"/>
          <w14:ligatures w14:val="none"/>
        </w:rPr>
        <w:t>duksiyon, distribusyon at pagkonsumo</w:t>
      </w:r>
    </w:p>
    <w:p w14:paraId="015EA98F" w14:textId="18552C80" w:rsidR="00841CF6" w:rsidRPr="00841CF6" w:rsidRDefault="00841CF6" w:rsidP="00841CF6">
      <w:pPr>
        <w:pStyle w:val="NoSpacing"/>
        <w:numPr>
          <w:ilvl w:val="0"/>
          <w:numId w:val="1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Pampribadong Paglilingkod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Mga paglilingkod para sa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pansariling kapakinabangan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pribadong kabuhayan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; may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kaakibat na halaga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 at pag-aari ng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pribadong negosyante</w:t>
      </w:r>
    </w:p>
    <w:p w14:paraId="279B72B8" w14:textId="77777777" w:rsidR="00841CF6" w:rsidRPr="00841CF6" w:rsidRDefault="00841CF6" w:rsidP="00841CF6">
      <w:pPr>
        <w:pStyle w:val="NoSpacing"/>
        <w:numPr>
          <w:ilvl w:val="0"/>
          <w:numId w:val="17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Pampublikong Paglilingkod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Mga serbisyong ibinibigay nang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libre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 sa mamamayan bilang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kaloob ng pamahalaan</w:t>
      </w:r>
      <w:r w:rsidRPr="00841CF6">
        <w:rPr>
          <w:rFonts w:eastAsia="Times New Roman" w:cstheme="minorHAnsi"/>
          <w:iCs/>
          <w:kern w:val="0"/>
          <w:lang w:eastAsia="en-PH"/>
          <w14:ligatures w14:val="none"/>
        </w:rPr>
        <w:t xml:space="preserve">; tinatawag ding </w:t>
      </w:r>
      <w:r w:rsidRPr="00841CF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serbisyong pampubliko</w:t>
      </w:r>
    </w:p>
    <w:p w14:paraId="0D2C7722" w14:textId="118CD749" w:rsidR="000D4C8B" w:rsidRDefault="000D4C8B" w:rsidP="00983B86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297F781A" w14:textId="40486F5D" w:rsidR="00983B86" w:rsidRDefault="00983B86" w:rsidP="00983B86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Sektor ng Paglilingkod:</w:t>
      </w:r>
    </w:p>
    <w:p w14:paraId="25DF3654" w14:textId="5321EC74" w:rsidR="00D731D5" w:rsidRPr="00D731D5" w:rsidRDefault="00D731D5" w:rsidP="00D731D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Lohistika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Kasama ang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transportasyon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imbakan (warehouse)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naihahatid ang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hilaw na materyales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cargo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gawang produkto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sa iba’t ibang destinasyon; nagpapanatili 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maayos na daloy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sapat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de-kalidad na supply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sa merkado</w:t>
      </w:r>
    </w:p>
    <w:p w14:paraId="7F33FA32" w14:textId="77777777" w:rsidR="00D731D5" w:rsidRPr="00D731D5" w:rsidRDefault="00D731D5" w:rsidP="00D731D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Telekomunikasyon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May malaking kontribusyon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mahalagang kasangkapan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pagnenegosyo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napabibilis ang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transaksiyon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promosyon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daloy ng produkto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ugnayan ng mga tao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hamon ang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mabagal na internet connectivity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sa bansa</w:t>
      </w:r>
    </w:p>
    <w:p w14:paraId="08124D86" w14:textId="77777777" w:rsidR="00D731D5" w:rsidRPr="00D731D5" w:rsidRDefault="00D731D5" w:rsidP="00D731D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Kalakalan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Tumutukoy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palitan ng produkto at serbisyo sa pamilihan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nakabatay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pagsunod sa alituntunin ng pag-aangkat at pagluluwas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at pagtiyak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maayos na kalagayan ng mga produkto at serbisyo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sinisiguro ang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suplay ng produkto at serbisyo sa merkado</w:t>
      </w:r>
    </w:p>
    <w:p w14:paraId="4134BCCF" w14:textId="77777777" w:rsidR="00D731D5" w:rsidRPr="00D731D5" w:rsidRDefault="00D731D5" w:rsidP="00D731D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Pananalapi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Mahalaga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pinansiyal na kapital sa negosyo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nagbibigay 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puhunan o suportang pinansiyal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kinabibilangan 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bangko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credit card at insurance companies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kooperatiba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stock brokerage</w:t>
      </w:r>
    </w:p>
    <w:p w14:paraId="1F3C34B5" w14:textId="77777777" w:rsidR="00D731D5" w:rsidRPr="00D731D5" w:rsidRDefault="00D731D5" w:rsidP="00D731D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Kalusugan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Mahalaga para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malusog na manggagawa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pagiging produktibo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tumutulong sa pangangalaga 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katawan, kaisipan, at kalusugan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pamamagitan 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serbisyong medikal</w:t>
      </w:r>
    </w:p>
    <w:p w14:paraId="63BEBF9F" w14:textId="77777777" w:rsidR="00D731D5" w:rsidRPr="00D731D5" w:rsidRDefault="00D731D5" w:rsidP="00D731D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ng Edukasyon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Mahalaga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transpormasyon ng lipunan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kaunlaran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; layuning hubugin ang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kaalaman at kasanayan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ng mamamayan upang maging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produktibo</w:t>
      </w:r>
      <w:r w:rsidRPr="00D731D5">
        <w:rPr>
          <w:rFonts w:eastAsia="Times New Roman" w:cstheme="minorHAnsi"/>
          <w:iCs/>
          <w:kern w:val="0"/>
          <w:lang w:eastAsia="en-PH"/>
          <w14:ligatures w14:val="none"/>
        </w:rPr>
        <w:t xml:space="preserve"> at makatulong sa </w:t>
      </w:r>
      <w:r w:rsidRPr="00D731D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ekonomiya ng bansa</w:t>
      </w:r>
    </w:p>
    <w:p w14:paraId="4F31EFCF" w14:textId="77777777" w:rsidR="004D7486" w:rsidRDefault="004D7486" w:rsidP="004665A0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</w:p>
    <w:p w14:paraId="66415081" w14:textId="78519A40" w:rsidR="004665A0" w:rsidRDefault="004665A0" w:rsidP="004665A0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Patakarang Nakatutulong sa Sektor ng Paglilingkod:</w:t>
      </w:r>
    </w:p>
    <w:p w14:paraId="674212C0" w14:textId="18380393" w:rsidR="004665A0" w:rsidRDefault="004665A0" w:rsidP="004665A0">
      <w:pPr>
        <w:pStyle w:val="NoSpacing"/>
        <w:numPr>
          <w:ilvl w:val="0"/>
          <w:numId w:val="16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Politikal</w:t>
      </w:r>
    </w:p>
    <w:p w14:paraId="4D1997D1" w14:textId="621B827F" w:rsidR="004665A0" w:rsidRPr="004665A0" w:rsidRDefault="004665A0" w:rsidP="004665A0">
      <w:pPr>
        <w:pStyle w:val="NoSpacing"/>
        <w:numPr>
          <w:ilvl w:val="0"/>
          <w:numId w:val="1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Pantay na Karapatan Para sa Lahat Bilang Mamamayan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– Bawat isa ay may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karapatang magtrabaho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o maghatid ng serbisyo anuman 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kasarian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paniniwala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, o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kinabibilangang pangkat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, ayon sa kaniyang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kalipikasyon at kagustuhan</w:t>
      </w:r>
      <w:r w:rsidR="006F736F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69E204AA" w14:textId="296350B2" w:rsidR="004665A0" w:rsidRPr="004665A0" w:rsidRDefault="004665A0" w:rsidP="004665A0">
      <w:pPr>
        <w:pStyle w:val="NoSpacing"/>
        <w:numPr>
          <w:ilvl w:val="0"/>
          <w:numId w:val="1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Pagtalima sa mga Itinakda at Kaparaanan ng Batas (Due Process)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May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proteksiyong legal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ang manggagawa; hindi maaaring tanggalin nang walang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balidong dahilan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kaparaanan ng batas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; may karapatang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malaman ang kaso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mapakinggan ang panig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; may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proteksiyon sa kabataang manggagawa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ayon sa Labor Code</w:t>
      </w:r>
      <w:r w:rsidR="006F736F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D034F18" w14:textId="20F31B19" w:rsidR="004665A0" w:rsidRDefault="004665A0" w:rsidP="006F736F">
      <w:pPr>
        <w:pStyle w:val="NoSpacing"/>
        <w:numPr>
          <w:ilvl w:val="0"/>
          <w:numId w:val="1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Pagpapatupad ng Pamantayang Pang-etika Laban sa Korupsiyon at Red Tape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Ipinatutupad ang mga batas upang labanan 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korupsiyon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red tape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iregularidad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; pinananatili 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integridad sa serbisyong pampubliko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at pinadadali ang </w:t>
      </w:r>
      <w:r w:rsidRPr="004665A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pagnenegosyo</w:t>
      </w:r>
      <w:r w:rsidRPr="004665A0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pamamagitan ng episyenteng serbisyo ng pamahalaan</w:t>
      </w:r>
      <w:r w:rsidR="006F736F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18FD185" w14:textId="77777777" w:rsidR="00260FAA" w:rsidRPr="00260FAA" w:rsidRDefault="00260FAA" w:rsidP="00260FAA">
      <w:pPr>
        <w:pStyle w:val="NoSpacing"/>
        <w:ind w:left="720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344D2FA" w14:textId="2BC78D98" w:rsidR="00616E46" w:rsidRPr="00616E46" w:rsidRDefault="00616E46" w:rsidP="00616E46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lastRenderedPageBreak/>
        <w:t>Ekonomiko</w:t>
      </w:r>
    </w:p>
    <w:p w14:paraId="22CB8E0F" w14:textId="5297DA7E" w:rsidR="00616E46" w:rsidRPr="00616E46" w:rsidRDefault="00616E46" w:rsidP="00616E46">
      <w:pPr>
        <w:pStyle w:val="NoSpacing"/>
        <w:numPr>
          <w:ilvl w:val="0"/>
          <w:numId w:val="2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Oras ng Paggawa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May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katumbas na kabayaran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sa bawat oras ng trabaho at maaaring tumanggap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overtime pay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ayon sa Labor Code</w:t>
      </w:r>
      <w:r w:rsidR="00987A4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615AC4A" w14:textId="550F9A1B" w:rsidR="00616E46" w:rsidRPr="00616E46" w:rsidRDefault="00616E46" w:rsidP="00616E46">
      <w:pPr>
        <w:pStyle w:val="NoSpacing"/>
        <w:numPr>
          <w:ilvl w:val="0"/>
          <w:numId w:val="2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Karapatan sa Minimum Wage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Pinakamababang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sahod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maaaring matanggap; nakadepende sa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rehiyon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at itinatadhana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6727 (Wage Rationalization Act)</w:t>
      </w:r>
      <w:r w:rsidR="00987A4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387F80BA" w14:textId="48A6CACB" w:rsidR="00616E46" w:rsidRPr="00616E46" w:rsidRDefault="00616E46" w:rsidP="00616E46">
      <w:pPr>
        <w:pStyle w:val="NoSpacing"/>
        <w:numPr>
          <w:ilvl w:val="0"/>
          <w:numId w:val="2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Presidential Decree 626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Lumilikha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Employees Compensation Program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na nagbibigay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pensiyon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medikal na benepisyo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, at tulong kung maging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imbalido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ang empleyado</w:t>
      </w:r>
      <w:r w:rsidR="006731C6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E7A4481" w14:textId="2C54B4BF" w:rsidR="00616E46" w:rsidRPr="00616E46" w:rsidRDefault="00616E46" w:rsidP="00616E46">
      <w:pPr>
        <w:pStyle w:val="NoSpacing"/>
        <w:numPr>
          <w:ilvl w:val="0"/>
          <w:numId w:val="2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Unyon at Collective Bargaining Agreement (CBA)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Karapatang bumuo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unyon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ipagtanggol ang karapatan at mapabuti ang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benepisyo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pamamagitan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kasunduan sa kompanya (CBA)</w:t>
      </w:r>
      <w:r w:rsidR="006731C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03A2AFAE" w14:textId="32E8E98E" w:rsidR="00616E46" w:rsidRDefault="00616E46" w:rsidP="00616E46">
      <w:pPr>
        <w:pStyle w:val="NoSpacing"/>
        <w:numPr>
          <w:ilvl w:val="0"/>
          <w:numId w:val="2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Presidential Decree 851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Nag-aatas sa employer na magbigay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13th month pay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sa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rank-and-file employees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batay sa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basic monthly pay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at haba ng </w:t>
      </w:r>
      <w:r w:rsidRPr="00616E4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paninilbihan</w:t>
      </w:r>
      <w:r w:rsidRPr="00616E46">
        <w:rPr>
          <w:rFonts w:eastAsia="Times New Roman" w:cstheme="minorHAnsi"/>
          <w:iCs/>
          <w:kern w:val="0"/>
          <w:lang w:eastAsia="en-PH"/>
          <w14:ligatures w14:val="none"/>
        </w:rPr>
        <w:t xml:space="preserve"> sa loob ng taon</w:t>
      </w:r>
      <w:r w:rsidR="006731C6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C4D573A" w14:textId="0F51305D" w:rsidR="00D827C5" w:rsidRPr="00D827C5" w:rsidRDefault="00D827C5" w:rsidP="00D827C5">
      <w:pPr>
        <w:pStyle w:val="NoSpacing"/>
        <w:numPr>
          <w:ilvl w:val="0"/>
          <w:numId w:val="1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Panlipunan o Sosyal</w:t>
      </w:r>
    </w:p>
    <w:p w14:paraId="592D67EA" w14:textId="318EFA44" w:rsidR="00D827C5" w:rsidRPr="00D827C5" w:rsidRDefault="00D827C5" w:rsidP="00D827C5">
      <w:pPr>
        <w:pStyle w:val="NoSpacing"/>
        <w:numPr>
          <w:ilvl w:val="0"/>
          <w:numId w:val="2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1161 (Social Security System) na Sinusugan ng RA No. 8282 (Social Security Law)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Nagbibigay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proteksiyon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manggagawa at pamilya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laban sa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kapansanan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karamdaman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katandaan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kamatayan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; layuning itaguyod ang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kagalingan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katarungang panlipunan</w:t>
      </w:r>
      <w:r w:rsidR="00997B5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3DF850C1" w14:textId="35E1C6A8" w:rsidR="00D827C5" w:rsidRPr="00D827C5" w:rsidRDefault="00D827C5" w:rsidP="00D827C5">
      <w:pPr>
        <w:pStyle w:val="NoSpacing"/>
        <w:numPr>
          <w:ilvl w:val="0"/>
          <w:numId w:val="2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8187 (Paternity Leave)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Karapatan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asawang lalaki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na hindi pumasok sa trabaho ngunit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patuloy na matatanggap ang sahod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sa loob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pitong araw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kapag nanganak ang asawa</w:t>
      </w:r>
      <w:r w:rsidR="00997B57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A3EC04B" w14:textId="7D5DFBF7" w:rsidR="00D827C5" w:rsidRPr="00D827C5" w:rsidRDefault="00D827C5" w:rsidP="00D827C5">
      <w:pPr>
        <w:pStyle w:val="NoSpacing"/>
        <w:numPr>
          <w:ilvl w:val="0"/>
          <w:numId w:val="2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11210 (Maternity Leave Benefit)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Nagbibigay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105 araw na maternity leave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may sahod para sa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ina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; maaaring palawigin ng hanggang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30 araw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may asawa at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15 araw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walang asawa;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7 araw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mula sa leave ay maaaring ilipat sa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asawa</w:t>
      </w:r>
      <w:r w:rsid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>bilang karagdagan sa paternity leave</w:t>
      </w:r>
      <w:r w:rsidR="00997B57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46408B0" w14:textId="0E1B1F60" w:rsidR="00D827C5" w:rsidRPr="00D827C5" w:rsidRDefault="00D827C5" w:rsidP="00D827C5">
      <w:pPr>
        <w:pStyle w:val="NoSpacing"/>
        <w:numPr>
          <w:ilvl w:val="0"/>
          <w:numId w:val="2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9710 (Magna Carta of Women)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Nagkakaloob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proteksiyon laban sa diskriminasyon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; tinitiyak ang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pagkakapantay-pantay ng kababaihan at kalalakihan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at kinikilala ang mahalagang papel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kababaihan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pagbuo ng bansa</w:t>
      </w:r>
      <w:r w:rsidR="00997B57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F4A2155" w14:textId="1A717827" w:rsidR="00D827C5" w:rsidRPr="00616E46" w:rsidRDefault="00D827C5" w:rsidP="00997B57">
      <w:pPr>
        <w:pStyle w:val="NoSpacing"/>
        <w:numPr>
          <w:ilvl w:val="0"/>
          <w:numId w:val="2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7875 (Health Insurance) na Sinusugan ng RA No. 9241 (Establishment of Health Insurance Corporation)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– Layunin nitong tugunan ang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pangunahing pangangailangang pangkalusugan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ng mga Pilipino, lalo na ang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mahihirap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at ang may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malulubhang sakit</w:t>
      </w:r>
      <w:r w:rsidRPr="00D827C5">
        <w:rPr>
          <w:rFonts w:eastAsia="Times New Roman" w:cstheme="minorHAnsi"/>
          <w:iCs/>
          <w:kern w:val="0"/>
          <w:lang w:eastAsia="en-PH"/>
          <w14:ligatures w14:val="none"/>
        </w:rPr>
        <w:t xml:space="preserve"> o nangangailangan ng </w:t>
      </w:r>
      <w:r w:rsidRPr="00D827C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agarang atensiyong </w:t>
      </w:r>
      <w:r w:rsidR="00997B5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medical</w:t>
      </w:r>
      <w:r w:rsidR="00997B57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A3DC8B0" w14:textId="02347E96" w:rsidR="00616E46" w:rsidRDefault="00616E46" w:rsidP="006731C6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7F14CA80" w14:textId="62ED38AC" w:rsidR="00612EF1" w:rsidRDefault="00612EF1" w:rsidP="006731C6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Ahensiya ng Sektor ng Paglilingkod:</w:t>
      </w:r>
    </w:p>
    <w:p w14:paraId="60EB433F" w14:textId="79B6B370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Labor and Employment (DOLE)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Tagapagpatupad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polisiya at programa sa paggawa at empleo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; nagpapatupad ng mga patakarang nakasaad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Labor Code of the Philippines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3C7FC1A5" w14:textId="5DC92C57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Education (DepEd)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Tagapagpatupad at tagaisip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polisiya at programang pang-edukasyon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; nangangasiwa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elementarya at sekundaryang edukasyon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0C34B727" w14:textId="09B6DD5A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Commission on Higher Education (CHED)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Nagpapatupad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pagbabago sa kurikulum ng tersiyaryang edukasyon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tumugma sa pangangailangan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kompanya at sektor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5D630F55" w14:textId="710EBF2E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Technical Education and Skills Development Authority (TESDA)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Nagpapaunlad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technical-vocational skills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; nagbibigay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National Certificate (NC)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nais magtrabaho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cookery, bartending, bookkeeping, housekeeping, caregiving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>, at iba pa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C502A9D" w14:textId="4ED06A6C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Philippine Overseas and Employment Administration (POEA)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Nangangalaga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Pilipinong nais magtrabaho sa ibang bansa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; nagrerehistro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legal recruitment agencies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6A7F90BD" w14:textId="2670C208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lastRenderedPageBreak/>
        <w:t>Overseas Workers Welfare Administration (OWWA)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Nangangasiwa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OFW employment opportunities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; nagbibigay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benepisyo sa OFW at pamilya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3AE09C58" w14:textId="290E58C8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Health (DOH)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Nangangasiwa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sektor pangkalusugan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; layuning panatilihin ang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maayos at de-kalidad na serbisyong medikal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sa lahat ng pagkakataon, kabilang ang panahon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kalamidad at 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pandemia.</w:t>
      </w:r>
    </w:p>
    <w:p w14:paraId="42FFE57C" w14:textId="0E0D382B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Tourism (DOT)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Naglulunsad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programa upang palakasin ang turismo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ng bansa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E13982A" w14:textId="40300A70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Transportation (DOTr)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Nangangasiwa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pampublikong transportasyon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tulad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MRT, LRT, PNR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>, at iba pa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0C18676" w14:textId="0BEDE327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Department of Information and Communications Technology (DICT)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Nangangasiwa sa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sistema ng komunikasyon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sa bansa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B501272" w14:textId="59BB9271" w:rsidR="00612EF1" w:rsidRPr="00612EF1" w:rsidRDefault="00612EF1" w:rsidP="00612EF1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Social Security System (SSS)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Nagkakaloob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benepisyo at pensiyon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empleyado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pribadong kompanya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may kompletong kontribusyon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BA54C60" w14:textId="0CBE9A5D" w:rsidR="00612EF1" w:rsidRDefault="00612EF1" w:rsidP="006731C6">
      <w:pPr>
        <w:pStyle w:val="NoSpacing"/>
        <w:numPr>
          <w:ilvl w:val="0"/>
          <w:numId w:val="2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Government Service Insurance System (GSIS)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Nagkakaloob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benepisyo at pensiyon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empleyado ng </w:t>
      </w:r>
      <w:r w:rsidRPr="00612EF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pampublikong kompanya</w:t>
      </w:r>
      <w:r w:rsidRPr="00612EF1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may kompletong kontribusyon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6D36294" w14:textId="77777777" w:rsidR="006E297E" w:rsidRDefault="006E297E" w:rsidP="006E297E">
      <w:pPr>
        <w:pStyle w:val="NoSpacing"/>
        <w:rPr>
          <w:rFonts w:eastAsia="Times New Roman" w:cstheme="minorHAnsi"/>
          <w:lang w:eastAsia="en-PH"/>
        </w:rPr>
      </w:pPr>
    </w:p>
    <w:p w14:paraId="2B380531" w14:textId="77777777" w:rsidR="006E297E" w:rsidRDefault="006E297E" w:rsidP="006E297E">
      <w:pPr>
        <w:pStyle w:val="NoSpacing"/>
        <w:rPr>
          <w:rFonts w:eastAsia="Times New Roman" w:cstheme="minorHAnsi"/>
          <w:lang w:eastAsia="en-PH"/>
        </w:rPr>
      </w:pPr>
    </w:p>
    <w:p w14:paraId="7406FAEC" w14:textId="64BAA256" w:rsidR="006E297E" w:rsidRDefault="006E297E" w:rsidP="006E297E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Kahalagahan ng Sektor ng Paglilingkod:</w:t>
      </w:r>
    </w:p>
    <w:p w14:paraId="483DC618" w14:textId="1B609BC4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Nakapagbibigay ng Malaking Bahagi sa Pambansang Kita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Ang sektor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paglilingkod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pinagmumulan ng pinakamalaking bahagi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pambansang kita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04E56223" w14:textId="644471DD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Nakatutulong sa Industriya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Pinapabuti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transportasyon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komunikasyon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elektrisidad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serbisyong pagbabangko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pag-unlad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industriya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kabilang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pagluluwas ng hilaw na materyales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gawang produkto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lakas-paggawa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6EF27CE7" w14:textId="5FAA46EB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Napalalawak ang Agrikultura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Tinutulungan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produksiyon ng agrikultura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pamamagitan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maayos at mabilis na pasilidad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pagdadala ng hilaw na materyales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  <w:r w:rsidR="006B058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</w:t>
      </w:r>
    </w:p>
    <w:p w14:paraId="67AE9FDA" w14:textId="5DDE0CDF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Nakatutulong sa Pagpapaunlad ng mga Rehiyon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Pinapalawak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serbisyong pagbabangko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edukasyon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, at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kalusugan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sa malalayong bahagi, kaya nababawasan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agwat sa kalagayang pang-edukasyon at pangkalusugan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31376ACD" w14:textId="2AA0BFCC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Napauunlad ang mga Pamilihan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Pinapalakas ang mga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pamilihan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sektor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agrikultura at industriya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360916EF" w14:textId="73EAC774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Napatataas ang Antas ng Kabuhayan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Kasabay ng pag-unlad ng bansa, tumataas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kalidad at antas ng kabuhayan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HDI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15C1AE36" w14:textId="10F29EE3" w:rsidR="006E297E" w:rsidRP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Napag-iibayo ang Produktibidad ng Lakas-paggawa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Hinahasa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teknikal na kasanayan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ng manggagawa;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maayos na network at pasilidad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ng transportasyon at komunikasyon ang nagdadala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mas mabilis na impormasyon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pagiging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epektibo at produktibo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</w:p>
    <w:p w14:paraId="424509DC" w14:textId="46C613C0" w:rsidR="006E297E" w:rsidRDefault="006E297E" w:rsidP="006E297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Napauunlad ang Pandaigdigang Kalakalan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– Ang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epektibong sektor ng serbisyo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ay nagbubukas ng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paglawak ng pandaigdigang kalakalan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6E297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malaking reserba ng dolyar</w:t>
      </w:r>
      <w:r w:rsidRPr="006E297E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bansa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EC47ED0" w14:textId="77777777" w:rsidR="00C91F44" w:rsidRDefault="00C91F44" w:rsidP="00C91F44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BF4794F" w14:textId="3EB7D8BA" w:rsidR="00C91F44" w:rsidRDefault="00C91F44" w:rsidP="00C91F44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Terminolohiyo:</w:t>
      </w:r>
    </w:p>
    <w:p w14:paraId="22CA165D" w14:textId="3F757556" w:rsidR="00C91F44" w:rsidRDefault="009A42DA" w:rsidP="009A42DA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Service Sektor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2B657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Tagapaghatid ng serbisyo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tinatawag na “intangible goods” sa halip na produkto (tangible</w:t>
      </w:r>
      <w:r w:rsidR="00713FC6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goods); tinatawag ding tertiary sector.</w:t>
      </w:r>
    </w:p>
    <w:p w14:paraId="1F05C608" w14:textId="10C80BE3" w:rsidR="00482D02" w:rsidRDefault="000E3580" w:rsidP="00482D02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Knowledge Economy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Sistema ng </w:t>
      </w:r>
      <w:r w:rsidRPr="001C7B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pagkonsumo at produksiyon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na nakabatay sa teknolohiya at kaalamang nakukuha ng mga manggagawa o intelektuwal na kapital</w:t>
      </w:r>
      <w:r w:rsidR="000D5471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122867C" w14:textId="75F00B84" w:rsidR="00482D02" w:rsidRPr="00401E9B" w:rsidRDefault="00713FC6" w:rsidP="00401E9B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713FC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Sto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cks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Tinatawag ding equities o shares na kumakatawan s</w:t>
      </w:r>
      <w:r w:rsidR="001C7BBB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1C7B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puhunang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1C7B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inilagak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r w:rsidRPr="001C7B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hati ng pagmamay-ari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 </w:t>
      </w:r>
      <w:r w:rsidRPr="001C7BB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 isang kompanya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; sinumang bumili o mayroon nito ay tinatawag na stockholder</w:t>
      </w:r>
    </w:p>
    <w:p w14:paraId="77177DB7" w14:textId="77777777" w:rsidR="00401E9B" w:rsidRDefault="00401E9B" w:rsidP="00482D02">
      <w:pPr>
        <w:pStyle w:val="NoSpacing"/>
        <w:pBdr>
          <w:top w:val="single" w:sz="6" w:space="1" w:color="auto"/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5141404E" w14:textId="77777777" w:rsidR="00401E9B" w:rsidRDefault="00401E9B" w:rsidP="00482D02">
      <w:pPr>
        <w:pStyle w:val="NoSpacing"/>
        <w:pBdr>
          <w:top w:val="single" w:sz="6" w:space="1" w:color="auto"/>
          <w:bottom w:val="single" w:sz="6" w:space="1" w:color="auto"/>
        </w:pBdr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4F61B9F" w14:textId="77777777" w:rsidR="00401E9B" w:rsidRDefault="00401E9B" w:rsidP="00482D02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6FE7C94E" w14:textId="3B247B8C" w:rsidR="00482D02" w:rsidRDefault="00482D02" w:rsidP="00482D02">
      <w:pPr>
        <w:pStyle w:val="NoSpacing"/>
        <w:jc w:val="center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Impormal na Sektor</w:t>
      </w:r>
    </w:p>
    <w:p w14:paraId="1BDF43EC" w14:textId="2DAA25DC" w:rsidR="00482D02" w:rsidRDefault="00C06148" w:rsidP="00482D02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Impormal na Sektor:</w:t>
      </w:r>
    </w:p>
    <w:p w14:paraId="58DCFA1C" w14:textId="2F7152BF" w:rsidR="00C06148" w:rsidRPr="00D71A93" w:rsidRDefault="00C06148" w:rsidP="00C06148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Impormal na Sektor (Underground Economy)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Ang mga </w:t>
      </w:r>
      <w:r w:rsidR="00517CA2">
        <w:rPr>
          <w:rFonts w:eastAsia="Times New Roman" w:cstheme="minorHAnsi"/>
          <w:iCs/>
          <w:kern w:val="0"/>
          <w:lang w:eastAsia="en-PH"/>
          <w14:ligatures w14:val="none"/>
        </w:rPr>
        <w:t>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egosyo at kalakalang </w:t>
      </w:r>
      <w:r w:rsidRPr="00517CA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nakapaloob sa sektor na ito ay wala </w:t>
      </w:r>
      <w:r w:rsidR="00066A9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</w:t>
      </w:r>
      <w:r w:rsidRPr="00517CA2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 opisyal na tala (unrecorded)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pamahalaan. Dahil </w:t>
      </w:r>
      <w:r w:rsidRPr="00AC4F0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hindi ito nasasaklawan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mga </w:t>
      </w:r>
      <w:r w:rsidRPr="00AC4F0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legal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na </w:t>
      </w:r>
      <w:r w:rsidRPr="00AC4F0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proseso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501D1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kalakalan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r w:rsidRPr="00501D1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pagnenegosyo</w:t>
      </w:r>
      <w:r w:rsidR="005974B5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.</w:t>
      </w:r>
      <w:r w:rsidR="00543852"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Malaya ang mga namumuhunan sa sektor na ito na hindi magdeklara ng kita o mag bayad ng anumang buwis.</w:t>
      </w:r>
    </w:p>
    <w:p w14:paraId="5FDBDB47" w14:textId="133BAF7E" w:rsidR="00D71A93" w:rsidRDefault="00D71A93" w:rsidP="00D71A93">
      <w:pPr>
        <w:pStyle w:val="NoSpacing"/>
        <w:numPr>
          <w:ilvl w:val="0"/>
          <w:numId w:val="2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Underground Economy (Black Market o Shadow Economy)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– Ang </w:t>
      </w:r>
      <w:r w:rsidRPr="004B62F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transaksiyon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o gawaing pang-ekonomya na nakapaloob dito </w:t>
      </w:r>
      <w:r w:rsidRPr="004B62F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ay hindi nasasaklawan ng tunay o leg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al na </w:t>
      </w:r>
      <w:r w:rsidRPr="004B62FC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proseso ng pagnenegosyo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paghahanapbuhay.</w:t>
      </w:r>
    </w:p>
    <w:p w14:paraId="21416DAE" w14:textId="716B1628" w:rsidR="004F5211" w:rsidRDefault="004F5211" w:rsidP="00D71A93">
      <w:pPr>
        <w:pStyle w:val="NoSpacing"/>
        <w:numPr>
          <w:ilvl w:val="0"/>
          <w:numId w:val="2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Self-Employed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Taong </w:t>
      </w:r>
      <w:r w:rsidRPr="003D481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</w:t>
      </w:r>
      <w:r w:rsidR="00584887" w:rsidRPr="003D481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ind</w:t>
      </w:r>
      <w:r w:rsidRPr="003D481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3D481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namamasukan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ngunit may </w:t>
      </w:r>
      <w:r w:rsidRPr="003D481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sariling pinagkakakitaang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trabaho o negosyo.</w:t>
      </w:r>
    </w:p>
    <w:p w14:paraId="04C80657" w14:textId="3EFE3D0F" w:rsidR="003A7241" w:rsidRPr="00D71A93" w:rsidRDefault="003A7241" w:rsidP="00D71A93">
      <w:pPr>
        <w:pStyle w:val="NoSpacing"/>
        <w:numPr>
          <w:ilvl w:val="0"/>
          <w:numId w:val="2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Moonlighting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59356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Pagkakaroon ng karagdagang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</w:t>
      </w:r>
      <w:r w:rsidRPr="0059356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trabaho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maliban sa regular na pamamasukan.</w:t>
      </w:r>
    </w:p>
    <w:p w14:paraId="08383D27" w14:textId="77777777" w:rsidR="006E297E" w:rsidRDefault="006E297E" w:rsidP="006E297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34E2B07C" w14:textId="58044BF1" w:rsidR="00330E52" w:rsidRDefault="00330E52" w:rsidP="006E297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Katangian ng Impormal na Sektor:</w:t>
      </w:r>
    </w:p>
    <w:p w14:paraId="7D899DC5" w14:textId="03F1F758" w:rsidR="00330E52" w:rsidRDefault="00AF3108" w:rsidP="00AF31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iCs/>
          <w:kern w:val="0"/>
          <w:lang w:eastAsia="en-PH"/>
          <w14:ligatures w14:val="none"/>
        </w:rPr>
        <w:t>Madali itong pasukin</w:t>
      </w:r>
    </w:p>
    <w:p w14:paraId="0AC6AFB1" w14:textId="74AA9B85" w:rsidR="00AF3108" w:rsidRDefault="00AF3108" w:rsidP="00AF31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iCs/>
          <w:kern w:val="0"/>
          <w:lang w:eastAsia="en-PH"/>
          <w14:ligatures w14:val="none"/>
        </w:rPr>
        <w:t>Wala itong pinanghahawakang dokumento</w:t>
      </w:r>
      <w:r w:rsidR="003E38B4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AA22D65" w14:textId="3E872BF6" w:rsidR="00AF3108" w:rsidRDefault="00AF3108" w:rsidP="00AF31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iCs/>
          <w:kern w:val="0"/>
          <w:lang w:eastAsia="en-PH"/>
          <w14:ligatures w14:val="none"/>
        </w:rPr>
        <w:t>Wala itong katatagan sa empleoHindi ito katatagpuan ng matibay na relasyong industriyal.</w:t>
      </w:r>
    </w:p>
    <w:p w14:paraId="0A27194E" w14:textId="557D55DC" w:rsidR="00AF3108" w:rsidRDefault="00AF3108" w:rsidP="00AF31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iCs/>
          <w:kern w:val="0"/>
          <w:lang w:eastAsia="en-PH"/>
          <w14:ligatures w14:val="none"/>
        </w:rPr>
        <w:t>Limitadoa ng puhunan at hindi organizsado ang pagpapatakbo.</w:t>
      </w:r>
    </w:p>
    <w:p w14:paraId="59233E57" w14:textId="22A92229" w:rsidR="00AF3108" w:rsidRDefault="00AF3108" w:rsidP="00AF31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iCs/>
          <w:kern w:val="0"/>
          <w:lang w:eastAsia="en-PH"/>
          <w14:ligatures w14:val="none"/>
        </w:rPr>
        <w:t>Hindi nagbabayad ng kaukulang buwis.</w:t>
      </w:r>
    </w:p>
    <w:p w14:paraId="320E3F7C" w14:textId="18B70D2F" w:rsidR="00AF3108" w:rsidRDefault="00AF3108" w:rsidP="00AF3108">
      <w:pPr>
        <w:pStyle w:val="NoSpacing"/>
        <w:numPr>
          <w:ilvl w:val="0"/>
          <w:numId w:val="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iCs/>
          <w:kern w:val="0"/>
          <w:lang w:eastAsia="en-PH"/>
          <w14:ligatures w14:val="none"/>
        </w:rPr>
        <w:t>May limitadong pangangailagan sa mataas na antas ng kaalaman at kasanayan.</w:t>
      </w:r>
    </w:p>
    <w:p w14:paraId="68270BEA" w14:textId="77777777" w:rsidR="00574781" w:rsidRDefault="00574781" w:rsidP="00574781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696820DC" w14:textId="706407CF" w:rsidR="00574781" w:rsidRDefault="00C66C48" w:rsidP="00574781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Sanhi ng Impormal na Sektor:</w:t>
      </w:r>
    </w:p>
    <w:p w14:paraId="74CF3241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Mataas na bilang ng manggagawang walang trabaho sa pormal na sektor</w:t>
      </w:r>
    </w:p>
    <w:p w14:paraId="4BC7EA4A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Kakulangan ng kakayahan ng pamahalaan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magkaloob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subsidiya o tulong pinansiyal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nagnanais mamuhunan o magtayo ng sariling negosyo</w:t>
      </w:r>
    </w:p>
    <w:p w14:paraId="4F73EA54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Kawalan ng kakayahang tugunan ang pang-araw-araw na pangangailangan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sa kabila ng pagkakaroon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regular na trabaho</w:t>
      </w:r>
    </w:p>
    <w:p w14:paraId="2CF1835D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Kakulangan sa sapat na edukasyon at kasanayan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, na nagpapababa sa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interes ng tao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makipagsapalaran sa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pormal na sektor</w:t>
      </w:r>
    </w:p>
    <w:p w14:paraId="48496160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Masalimuot at mabagal na proseso ng mga transaksiyon sa pamahalaan (bureaucratic red tape)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tulad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pagrerehistro ng negosyo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, na kadalasang pinalalala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korupsiyon</w:t>
      </w:r>
    </w:p>
    <w:p w14:paraId="42296A81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Kawalan ng tiwala sa pamahalaan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, lalo na sa kakayahan nitong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protektahan ang mga namumuhunan</w:t>
      </w:r>
    </w:p>
    <w:p w14:paraId="49E7AD68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Mahina at hindi epektibong implementasyon ng batas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kaugnay sa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pagsusuri at pag-monitor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ng mga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ipinatatayo at pinatatakbong negosyo</w:t>
      </w:r>
    </w:p>
    <w:p w14:paraId="57F440C0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Kakulangan ng sapat na puhunan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makapagtayo at makapagsimula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pormal na negosyo</w:t>
      </w:r>
    </w:p>
    <w:p w14:paraId="5064FB03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Kagustuhang magtayo ng negosyo nang walang obligasyon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tulad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pagbabayad ng buwis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at pagsunod sa mga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panuntunan at regulasyon</w:t>
      </w:r>
    </w:p>
    <w:p w14:paraId="4CFE8632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Kagustuhan ng mga nasa pormal na sektor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magkaroon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karagdagang kita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matamo ang iba pang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naisin sa buhay</w:t>
      </w:r>
    </w:p>
    <w:p w14:paraId="5B6EF96A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Kagustuhan ng ilang namumuhunan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na makapagbigay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trabaho sa mahihirap na indibidwal at pamilya</w:t>
      </w:r>
    </w:p>
    <w:p w14:paraId="4B633BC3" w14:textId="77777777" w:rsidR="006B7668" w:rsidRPr="006B7668" w:rsidRDefault="006B7668" w:rsidP="006B7668">
      <w:pPr>
        <w:pStyle w:val="NoSpacing"/>
        <w:numPr>
          <w:ilvl w:val="0"/>
          <w:numId w:val="2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Migrasyon mula sa pook-rural patungong pook-urban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dahil sa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kahirapan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, na nagiging dahilan ng pagdami ng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informal settlements</w:t>
      </w:r>
      <w:r w:rsidRPr="006B7668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</w:t>
      </w:r>
      <w:r w:rsidRPr="006B766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urbanisadong lugar</w:t>
      </w:r>
    </w:p>
    <w:p w14:paraId="51A6C718" w14:textId="15A1A1F7" w:rsidR="00C66C48" w:rsidRDefault="00C66C48" w:rsidP="006128EE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25FECB9" w14:textId="03B1C2F6" w:rsidR="006128EE" w:rsidRDefault="006128EE" w:rsidP="006128EE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lastRenderedPageBreak/>
        <w:t>Epekto ng Impormal na Sektor:</w:t>
      </w:r>
    </w:p>
    <w:p w14:paraId="76E54D8C" w14:textId="4DAA4533" w:rsidR="006128EE" w:rsidRPr="006128EE" w:rsidRDefault="006128EE" w:rsidP="006128EE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Positibong Epekto</w:t>
      </w:r>
    </w:p>
    <w:p w14:paraId="55DCF7F5" w14:textId="77777777" w:rsidR="006128EE" w:rsidRPr="006128EE" w:rsidRDefault="006128EE" w:rsidP="006128EE">
      <w:pPr>
        <w:pStyle w:val="NoSpacing"/>
        <w:numPr>
          <w:ilvl w:val="0"/>
          <w:numId w:val="2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Napupunan ng impormal na sektor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 ang kakulangan ng </w:t>
      </w: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serbisyo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small-scale manufacturing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 na pangangailangan ng populasyon.</w:t>
      </w:r>
    </w:p>
    <w:p w14:paraId="192154D6" w14:textId="77777777" w:rsidR="006128EE" w:rsidRDefault="006128EE" w:rsidP="006128EE">
      <w:pPr>
        <w:pStyle w:val="NoSpacing"/>
        <w:numPr>
          <w:ilvl w:val="0"/>
          <w:numId w:val="2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Nagkakaloob ito ng hanapbuhay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mga </w:t>
      </w: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hindi makakuha ng regular na trabaho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, mga </w:t>
      </w: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walang sapat na edukasyon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, </w:t>
      </w: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kulang sa kasanayan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 xml:space="preserve">, at nangangailangan ng </w:t>
      </w:r>
      <w:r w:rsidRPr="006128EE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dagdag na kita</w:t>
      </w:r>
      <w:r w:rsidRPr="006128E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1D905337" w14:textId="77777777" w:rsidR="00DD687B" w:rsidRPr="00DD687B" w:rsidRDefault="00DD687B" w:rsidP="00DD687B">
      <w:pPr>
        <w:pStyle w:val="NoSpacing"/>
        <w:ind w:left="720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4492310F" w14:textId="41E68656" w:rsidR="00DD687B" w:rsidRPr="00DD687B" w:rsidRDefault="00DD687B" w:rsidP="00DD687B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Negatibong Epekto:</w:t>
      </w:r>
    </w:p>
    <w:p w14:paraId="615F8B9A" w14:textId="1F4048F7" w:rsidR="00DD687B" w:rsidRPr="00DD687B" w:rsidRDefault="00DD687B" w:rsidP="00DD687B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Nalilimitahan ang kakayahan ng pamahalaan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na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lumikom ng kita o buwis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dahil sa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hindi pagrerehistro ng mga negosyo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97B8DC1" w14:textId="04B005B1" w:rsidR="00DD687B" w:rsidRPr="00DD687B" w:rsidRDefault="00DD687B" w:rsidP="00DD687B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Hindi nasusukat ang tunay na kalagayan ng ekonomiya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dahil hindi naisasama sa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Gross National Income (GNI)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ang kita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impormal na sektor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, bunga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kawalan ng legal na dokumento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na batayan sa pagtukoy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kita, tubo, interes, at renta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3F9F3CB" w14:textId="28CEBDA2" w:rsidR="00DD687B" w:rsidRPr="00DD687B" w:rsidRDefault="00DD687B" w:rsidP="00DD687B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Kakulangan sa seguridad ng mga manggagawa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sapagkat kadalasan ay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walang kontribusyon sa Social Security System (SSS)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o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insurance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, kaya wala silang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benepisyo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sa oras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kagipitan, pagkakasakit, at pagreretiro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70A5B95" w14:textId="480929AB" w:rsidR="00DD687B" w:rsidRPr="00DD687B" w:rsidRDefault="00DD687B" w:rsidP="00DD687B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Mababang kalidad ng produkto at serbisyo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dulot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kakulangan sa pamantayan sa negosyo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mahinang pagmamanman (monitoring) ng pamahalaan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, na maaaring magdulot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kapahamakan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lalo na sa mga sangkot sa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ilegal na gawain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tulad ng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piracy, prostitution, smuggling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>, at iba pa.</w:t>
      </w:r>
    </w:p>
    <w:p w14:paraId="53683CBE" w14:textId="79AF101D" w:rsidR="00DD687B" w:rsidRPr="00DD687B" w:rsidRDefault="00DD687B" w:rsidP="00DD687B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Nagiging sanhi ito ng mga iregularidad, anomalya, korupsiyon, at ilegal na transaksiyon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0EF2827" w14:textId="298C6370" w:rsidR="00DD687B" w:rsidRPr="00DD687B" w:rsidRDefault="00DD687B" w:rsidP="00DD687B">
      <w:pPr>
        <w:pStyle w:val="NoSpacing"/>
        <w:numPr>
          <w:ilvl w:val="0"/>
          <w:numId w:val="30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Maaaring magdulot ng polusyon at pagkasira ng likas na yaman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dahil sa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paglabag sa regulasyong pangkalikasan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 xml:space="preserve"> at </w:t>
      </w:r>
      <w:r w:rsidRPr="00DD687B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panuntunang pangkalusugan</w:t>
      </w:r>
      <w:r w:rsidRPr="00DD687B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7377F34" w14:textId="77777777" w:rsidR="006128EE" w:rsidRDefault="006128EE" w:rsidP="00F050DB">
      <w:pPr>
        <w:pStyle w:val="NoSpacing"/>
        <w:rPr>
          <w:rFonts w:eastAsia="Times New Roman" w:cstheme="minorHAnsi"/>
          <w:iCs/>
          <w:kern w:val="0"/>
          <w:lang w:eastAsia="en-PH"/>
          <w14:ligatures w14:val="none"/>
        </w:rPr>
      </w:pPr>
    </w:p>
    <w:p w14:paraId="2D4BA524" w14:textId="3103312C" w:rsidR="00F050DB" w:rsidRDefault="00F050DB" w:rsidP="00F050DB">
      <w:pPr>
        <w:pStyle w:val="NoSpacing"/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Batas:</w:t>
      </w:r>
    </w:p>
    <w:p w14:paraId="3A68EE0C" w14:textId="28F0E916" w:rsidR="00F050DB" w:rsidRDefault="00242799" w:rsidP="00242799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4279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Batas Pang-agrikultura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:</w:t>
      </w:r>
    </w:p>
    <w:p w14:paraId="3D0B0AD8" w14:textId="3E538D5D" w:rsidR="00E1756A" w:rsidRPr="00E1756A" w:rsidRDefault="00E1756A" w:rsidP="00E1756A">
      <w:pPr>
        <w:pStyle w:val="NoSpacing"/>
        <w:numPr>
          <w:ilvl w:val="0"/>
          <w:numId w:val="3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7607 (Magna Carta for Small Farmers)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Pinagtibay noong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Hunyo 4, 1992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isulong ang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kapakanan at pag-unlad ng maliliit na magsasaka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. Itinatakda na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priyoridad ng estado ang pagpapaunlad ng agrikultura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 at ang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pagpapalakas sa maliliit na magsasaka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, kabilang ang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pamamahagi ng benepisyo at pantay na oportunidad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BABC553" w14:textId="77777777" w:rsidR="00E1756A" w:rsidRPr="00E1756A" w:rsidRDefault="00E1756A" w:rsidP="00E1756A">
      <w:pPr>
        <w:pStyle w:val="NoSpacing"/>
        <w:numPr>
          <w:ilvl w:val="0"/>
          <w:numId w:val="31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8435 (Agriculture and Fisheries Modernization Act of 1997)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Layuning magkaroon 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pantay na pamamahagi ng oportunidad, kita, at kapakinabangang pang-ekonomiko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. Itinuturing ang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modernisasyon ng agrikultura at pangisdaan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 bilang paraan upang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maiangat ang kalidad ng buhay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 xml:space="preserve"> at mapaunlad ang </w:t>
      </w: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empleyo at industriyalisasyon</w:t>
      </w:r>
      <w:r w:rsidRPr="00E1756A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DDC5D3E" w14:textId="3AE032EB" w:rsidR="00242799" w:rsidRDefault="00E1756A" w:rsidP="00E1756A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E175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Batas para sa Maliliit at Katamtamang Negosyo</w:t>
      </w:r>
      <w:r w:rsidR="00F5339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501AC99A" w14:textId="5AC95BE8" w:rsidR="000965C9" w:rsidRPr="000965C9" w:rsidRDefault="000965C9" w:rsidP="000965C9">
      <w:pPr>
        <w:pStyle w:val="NoSpacing"/>
        <w:numPr>
          <w:ilvl w:val="0"/>
          <w:numId w:val="3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6977 (Magna Carta for Small Enterprises)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Isinusulong ang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pagtataguyod, pagsuporta, at pagpapalakas ng MSMEs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 sa lahat ng sektor, lalo na ang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rural at agri-based enterprises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, bilang mahalagang salik sa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pagpapalago ng ekonomiya at industriyalisasyon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EB5072B" w14:textId="77777777" w:rsidR="000965C9" w:rsidRPr="000965C9" w:rsidRDefault="000965C9" w:rsidP="000965C9">
      <w:pPr>
        <w:pStyle w:val="NoSpacing"/>
        <w:numPr>
          <w:ilvl w:val="0"/>
          <w:numId w:val="3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8289 (1997) at RA No. 9501 (2008)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Mga susog na naglalayong higit pang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paunlarin at suportahan ang MSMEs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 bilang pundasyon ng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pag-unlad ng ekonomiya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1E0B783" w14:textId="77777777" w:rsidR="000965C9" w:rsidRPr="000965C9" w:rsidRDefault="000965C9" w:rsidP="000965C9">
      <w:pPr>
        <w:pStyle w:val="NoSpacing"/>
        <w:numPr>
          <w:ilvl w:val="0"/>
          <w:numId w:val="32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10644 (Go Negosyo Act)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Nagtataguyod ng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pambansang kaunlaran at pagbawas ng kahirapan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pamamagitan ng </w:t>
      </w:r>
      <w:r w:rsidRPr="000965C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pagtatatag at pagpapalakas ng maliliit na negosyo</w:t>
      </w:r>
      <w:r w:rsidRPr="000965C9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AAEFC0B" w14:textId="38C59024" w:rsidR="00F5339A" w:rsidRDefault="00C741D0" w:rsidP="00C741D0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C741D0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Batas Pang-industriya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0624AB85" w14:textId="0EE157B2" w:rsidR="00C741D0" w:rsidRDefault="00222DDD" w:rsidP="00222DDD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222DD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lastRenderedPageBreak/>
        <w:t>RA No. 7610 (Special Protection of Children Against Abuse, Exploitation and Discrimination Act)</w:t>
      </w:r>
      <w:r w:rsidRPr="00222DDD">
        <w:rPr>
          <w:rFonts w:eastAsia="Times New Roman" w:cstheme="minorHAnsi"/>
          <w:iCs/>
          <w:kern w:val="0"/>
          <w:lang w:eastAsia="en-PH"/>
          <w14:ligatures w14:val="none"/>
        </w:rPr>
        <w:t xml:space="preserve"> – Nagbibigay ng </w:t>
      </w:r>
      <w:r w:rsidRPr="00222DD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proteksiyon sa kabataan</w:t>
      </w:r>
      <w:r w:rsidRPr="00222DDD">
        <w:rPr>
          <w:rFonts w:eastAsia="Times New Roman" w:cstheme="minorHAnsi"/>
          <w:iCs/>
          <w:kern w:val="0"/>
          <w:lang w:eastAsia="en-PH"/>
          <w14:ligatures w14:val="none"/>
        </w:rPr>
        <w:t xml:space="preserve"> laban sa </w:t>
      </w:r>
      <w:r w:rsidRPr="00222DD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child trafficking, prostitution, at child labor</w:t>
      </w:r>
      <w:r w:rsidRPr="00222DDD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A6BCBC2" w14:textId="0DEB5852" w:rsidR="00F449E6" w:rsidRDefault="00F449E6" w:rsidP="00F449E6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 w:rsidRPr="00F449E6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Batas Pangkalusugan/Pampamilya</w:t>
      </w: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:</w:t>
      </w:r>
    </w:p>
    <w:p w14:paraId="7E81A2FC" w14:textId="3FF96AA7" w:rsidR="00F449E6" w:rsidRDefault="00C51D6A" w:rsidP="00C51D6A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51D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RA No. 10354 (Responsible Parenthood and Reproductive Health Act of 2012)</w:t>
      </w:r>
      <w:r w:rsidRPr="00C51D6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Itinataguyod ang </w:t>
      </w:r>
      <w:r w:rsidRPr="00C51D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responsableng pagpaplano ng pamilya</w:t>
      </w:r>
      <w:r w:rsidRPr="00C51D6A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</w:t>
      </w:r>
      <w:r w:rsidRPr="00C51D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mapatatag ang pamilya</w:t>
      </w:r>
      <w:r w:rsidRPr="00C51D6A">
        <w:rPr>
          <w:rFonts w:eastAsia="Times New Roman" w:cstheme="minorHAnsi"/>
          <w:iCs/>
          <w:kern w:val="0"/>
          <w:lang w:eastAsia="en-PH"/>
          <w14:ligatures w14:val="none"/>
        </w:rPr>
        <w:t xml:space="preserve"> at makatulong sa </w:t>
      </w:r>
      <w:r w:rsidRPr="00C51D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pag-iwas sa matinding kahirapan</w:t>
      </w:r>
      <w:r w:rsidRPr="00C51D6A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37D90557" w14:textId="2BBAA0F5" w:rsidR="0075796B" w:rsidRPr="0075796B" w:rsidRDefault="0075796B" w:rsidP="0075796B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 pang mga Patakaran</w:t>
      </w:r>
      <w:r w:rsidRPr="0075796B">
        <w:rPr>
          <w:rFonts w:eastAsia="Times New Roman" w:cstheme="minorHAnsi"/>
          <w:lang w:eastAsia="en-PH"/>
        </w:rPr>
        <w:t>:</w:t>
      </w:r>
    </w:p>
    <w:p w14:paraId="47A99673" w14:textId="034A67A4" w:rsidR="00CA2CAA" w:rsidRPr="00CA2CAA" w:rsidRDefault="00CA2CAA" w:rsidP="00CA2CAA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Programang Pangkabuhayan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Halimbawa ang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DOLE Integrated Livelihood and Emergency Employment Program (DILEEP)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na tumutulong sa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mahihirap at marginalized workers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4FFDA54C" w14:textId="77777777" w:rsidR="00CA2CAA" w:rsidRPr="00CA2CAA" w:rsidRDefault="00CA2CAA" w:rsidP="00CA2CAA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Sistema ng Edukasyon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Ang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sapat na edukasyon at pagsasanay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ay tumutulong upang makapasok ang mahihirap sa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pormal na sektor ng ekonomiya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50BB478C" w14:textId="77777777" w:rsidR="00CA2CAA" w:rsidRPr="00CA2CAA" w:rsidRDefault="00CA2CAA" w:rsidP="00CA2CAA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Mga Patakarang Pabor sa Manggagawa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Ang pagpapaunlad ng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labor-intensive na industriya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ay lumilikha ng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mas maraming trabaho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para sa mahihirap na pamilya.</w:t>
      </w:r>
    </w:p>
    <w:p w14:paraId="51E90629" w14:textId="766FD072" w:rsidR="0075796B" w:rsidRDefault="00CA2CAA" w:rsidP="0017291C">
      <w:pPr>
        <w:pStyle w:val="NoSpacing"/>
        <w:numPr>
          <w:ilvl w:val="0"/>
          <w:numId w:val="33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Pagpapaunlad ng Mahahalagang Sektor ng Ekonomiya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Kabilang ang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livestock, turismo, transportasyon, retail, travel, at creative industries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 xml:space="preserve"> na </w:t>
      </w:r>
      <w:r w:rsidRPr="00CA2CA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lumilikha ng maraming oportunidad sa trabaho</w:t>
      </w:r>
      <w:r w:rsidRPr="00CA2CAA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26CC8D3F" w14:textId="77777777" w:rsidR="0017291C" w:rsidRDefault="0017291C" w:rsidP="0017291C">
      <w:pPr>
        <w:pStyle w:val="NoSpacing"/>
        <w:rPr>
          <w:rFonts w:eastAsia="Times New Roman" w:cstheme="minorHAnsi"/>
          <w:lang w:eastAsia="en-PH"/>
        </w:rPr>
      </w:pPr>
    </w:p>
    <w:p w14:paraId="6E41F021" w14:textId="1CF18E24" w:rsidR="0017291C" w:rsidRDefault="00AD29FD" w:rsidP="0017291C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Mga Iba Pang-Terminolohiyo:</w:t>
      </w:r>
    </w:p>
    <w:p w14:paraId="2497AEAB" w14:textId="77777777" w:rsidR="00AD29FD" w:rsidRPr="00AD29FD" w:rsidRDefault="00AD29FD" w:rsidP="0017291C">
      <w:pPr>
        <w:pStyle w:val="NoSpacing"/>
        <w:rPr>
          <w:rFonts w:eastAsia="Times New Roman" w:cstheme="minorHAnsi"/>
          <w:lang w:eastAsia="en-PH"/>
        </w:rPr>
      </w:pPr>
    </w:p>
    <w:p w14:paraId="67D701DD" w14:textId="77777777" w:rsidR="0017291C" w:rsidRDefault="0017291C" w:rsidP="0017291C">
      <w:pPr>
        <w:pStyle w:val="NoSpacing"/>
        <w:pBdr>
          <w:bottom w:val="single" w:sz="6" w:space="1" w:color="auto"/>
        </w:pBdr>
        <w:rPr>
          <w:rFonts w:eastAsia="Times New Roman" w:cstheme="minorHAnsi"/>
          <w:lang w:eastAsia="en-PH"/>
        </w:rPr>
      </w:pPr>
    </w:p>
    <w:p w14:paraId="25366AE8" w14:textId="77777777" w:rsidR="0017291C" w:rsidRDefault="0017291C" w:rsidP="0017291C">
      <w:pPr>
        <w:pStyle w:val="NoSpacing"/>
        <w:rPr>
          <w:rFonts w:eastAsia="Times New Roman" w:cstheme="minorHAnsi"/>
          <w:lang w:eastAsia="en-PH"/>
        </w:rPr>
      </w:pPr>
    </w:p>
    <w:p w14:paraId="058E054B" w14:textId="77777777" w:rsidR="0017291C" w:rsidRDefault="0017291C" w:rsidP="0017291C">
      <w:pPr>
        <w:pStyle w:val="NoSpacing"/>
        <w:rPr>
          <w:rFonts w:eastAsia="Times New Roman" w:cstheme="minorHAnsi"/>
          <w:lang w:eastAsia="en-PH"/>
        </w:rPr>
      </w:pPr>
    </w:p>
    <w:p w14:paraId="712C4DB2" w14:textId="77777777" w:rsidR="0017291C" w:rsidRDefault="0017291C" w:rsidP="0017291C">
      <w:pPr>
        <w:pStyle w:val="NoSpacing"/>
        <w:pBdr>
          <w:bottom w:val="single" w:sz="6" w:space="1" w:color="auto"/>
        </w:pBdr>
        <w:rPr>
          <w:rFonts w:eastAsia="Times New Roman" w:cstheme="minorHAnsi"/>
          <w:lang w:eastAsia="en-PH"/>
        </w:rPr>
      </w:pPr>
    </w:p>
    <w:p w14:paraId="7A824CDE" w14:textId="77777777" w:rsidR="0017291C" w:rsidRDefault="0017291C" w:rsidP="0017291C">
      <w:pPr>
        <w:pStyle w:val="NoSpacing"/>
        <w:rPr>
          <w:rFonts w:eastAsia="Times New Roman" w:cstheme="minorHAnsi"/>
          <w:lang w:eastAsia="en-PH"/>
        </w:rPr>
      </w:pPr>
    </w:p>
    <w:p w14:paraId="6D5BB583" w14:textId="4047084E" w:rsidR="0017291C" w:rsidRDefault="0017291C" w:rsidP="0017291C">
      <w:pPr>
        <w:pStyle w:val="NoSpacing"/>
        <w:jc w:val="center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Kalakalang Panlabas</w:t>
      </w:r>
    </w:p>
    <w:p w14:paraId="79C4E765" w14:textId="3DE4852E" w:rsidR="0017291C" w:rsidRDefault="00AD29FD" w:rsidP="0017291C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Kalakalan:</w:t>
      </w:r>
    </w:p>
    <w:p w14:paraId="20A94399" w14:textId="496F9AC1" w:rsidR="003C4542" w:rsidRPr="00515379" w:rsidRDefault="003C4542" w:rsidP="003C4542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 xml:space="preserve">Kalakalan </w:t>
      </w:r>
      <w:r>
        <w:rPr>
          <w:rFonts w:eastAsia="Times New Roman" w:cstheme="minorHAnsi"/>
          <w:lang w:eastAsia="en-PH"/>
        </w:rPr>
        <w:t>– Tumutukoy sa proseso ng pagbili at pagbebenta ng produkto at serbisyo.</w:t>
      </w:r>
      <w:r w:rsidR="006B3C8D">
        <w:rPr>
          <w:rFonts w:eastAsia="Times New Roman" w:cstheme="minorHAnsi"/>
          <w:lang w:eastAsia="en-PH"/>
        </w:rPr>
        <w:t xml:space="preserve"> Ito ay nauuri sa dalawa</w:t>
      </w:r>
    </w:p>
    <w:p w14:paraId="0B2268B6" w14:textId="2543FE12" w:rsidR="00515379" w:rsidRPr="00720097" w:rsidRDefault="00515379" w:rsidP="00515379">
      <w:pPr>
        <w:pStyle w:val="NoSpacing"/>
        <w:numPr>
          <w:ilvl w:val="0"/>
          <w:numId w:val="3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Kalakalang Panloob (Domestic Trade)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Pamamahagi o pagpapalitan ng mga produkto at serbisyo sa </w:t>
      </w:r>
      <w:r w:rsidRPr="00515379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loob ng isang bansa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908FD62" w14:textId="09D3FD43" w:rsidR="00720097" w:rsidRPr="00F824C1" w:rsidRDefault="00515379" w:rsidP="00720097">
      <w:pPr>
        <w:pStyle w:val="NoSpacing"/>
        <w:numPr>
          <w:ilvl w:val="0"/>
          <w:numId w:val="3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Kalakalang Panlabas (International Trade)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Pakikipagpalitan ng kapital, kalakal, at serbisyo sa </w:t>
      </w:r>
      <w:r w:rsidRPr="00C6399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pagitan ng mga bansa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tugunan ang kanilang mga pangangailangan. </w:t>
      </w:r>
    </w:p>
    <w:p w14:paraId="4FCCC825" w14:textId="77777777" w:rsidR="00F824C1" w:rsidRPr="00515379" w:rsidRDefault="00F824C1" w:rsidP="00F824C1">
      <w:pPr>
        <w:pStyle w:val="NoSpacing"/>
        <w:numPr>
          <w:ilvl w:val="0"/>
          <w:numId w:val="38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Exportation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B95AF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Pag-aangkat ng mga produkto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serbisyo </w:t>
      </w:r>
      <w:r w:rsidRPr="00F824C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mula sa ibang bansa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769754DB" w14:textId="3799B566" w:rsidR="00F824C1" w:rsidRPr="00720097" w:rsidRDefault="0055516C" w:rsidP="00F824C1">
      <w:pPr>
        <w:pStyle w:val="NoSpacing"/>
        <w:numPr>
          <w:ilvl w:val="0"/>
          <w:numId w:val="38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Importation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B95AF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Pagluluwas ng mga produkto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serbisyo patungo sa ibang bansa.</w:t>
      </w:r>
    </w:p>
    <w:p w14:paraId="30FE38D1" w14:textId="77777777" w:rsidR="00E65591" w:rsidRDefault="00E65591" w:rsidP="00E65591">
      <w:pPr>
        <w:pStyle w:val="NoSpacing"/>
        <w:rPr>
          <w:rFonts w:eastAsia="Times New Roman" w:cstheme="minorHAnsi"/>
          <w:lang w:eastAsia="en-PH"/>
        </w:rPr>
      </w:pPr>
    </w:p>
    <w:p w14:paraId="76EBAEFC" w14:textId="245DCE5F" w:rsidR="00E65591" w:rsidRDefault="001B2A96" w:rsidP="00E65591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Mga Organization at Association</w:t>
      </w:r>
      <w:r w:rsidR="00E65591">
        <w:rPr>
          <w:rFonts w:eastAsia="Times New Roman" w:cstheme="minorHAnsi"/>
          <w:b/>
          <w:bCs/>
          <w:lang w:eastAsia="en-PH"/>
        </w:rPr>
        <w:t>:</w:t>
      </w:r>
    </w:p>
    <w:p w14:paraId="64C3C158" w14:textId="5F1D229A" w:rsidR="00E65591" w:rsidRPr="004A72CF" w:rsidRDefault="00E65591" w:rsidP="00E65591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>World Trade Organization (WTO)</w:t>
      </w:r>
      <w:r>
        <w:rPr>
          <w:rFonts w:eastAsia="Times New Roman" w:cstheme="minorHAnsi"/>
          <w:lang w:eastAsia="en-PH"/>
        </w:rPr>
        <w:t xml:space="preserve"> – </w:t>
      </w:r>
      <w:r w:rsidRPr="00B247B8">
        <w:rPr>
          <w:rFonts w:eastAsia="Times New Roman" w:cstheme="minorHAnsi"/>
          <w:b/>
          <w:bCs/>
          <w:lang w:eastAsia="en-PH"/>
        </w:rPr>
        <w:t>Nagsisilb</w:t>
      </w:r>
      <w:r w:rsidR="00F17D6C" w:rsidRPr="00B247B8">
        <w:rPr>
          <w:rFonts w:eastAsia="Times New Roman" w:cstheme="minorHAnsi"/>
          <w:b/>
          <w:bCs/>
          <w:lang w:eastAsia="en-PH"/>
        </w:rPr>
        <w:t>i</w:t>
      </w:r>
      <w:r w:rsidRPr="00B247B8">
        <w:rPr>
          <w:rFonts w:eastAsia="Times New Roman" w:cstheme="minorHAnsi"/>
          <w:b/>
          <w:bCs/>
          <w:lang w:eastAsia="en-PH"/>
        </w:rPr>
        <w:t>ng daan tungo sa liberalisasyon</w:t>
      </w:r>
      <w:r>
        <w:rPr>
          <w:rFonts w:eastAsia="Times New Roman" w:cstheme="minorHAnsi"/>
          <w:lang w:eastAsia="en-PH"/>
        </w:rPr>
        <w:t xml:space="preserve"> ng </w:t>
      </w:r>
      <w:r w:rsidRPr="00B247B8">
        <w:rPr>
          <w:rFonts w:eastAsia="Times New Roman" w:cstheme="minorHAnsi"/>
          <w:b/>
          <w:bCs/>
          <w:lang w:eastAsia="en-PH"/>
        </w:rPr>
        <w:t>pandaigdigang</w:t>
      </w:r>
      <w:r>
        <w:rPr>
          <w:rFonts w:eastAsia="Times New Roman" w:cstheme="minorHAnsi"/>
          <w:lang w:eastAsia="en-PH"/>
        </w:rPr>
        <w:t xml:space="preserve"> </w:t>
      </w:r>
      <w:r w:rsidRPr="00B247B8">
        <w:rPr>
          <w:rFonts w:eastAsia="Times New Roman" w:cstheme="minorHAnsi"/>
          <w:b/>
          <w:bCs/>
          <w:lang w:eastAsia="en-PH"/>
        </w:rPr>
        <w:t>kalakalan</w:t>
      </w:r>
      <w:r>
        <w:rPr>
          <w:rFonts w:eastAsia="Times New Roman" w:cstheme="minorHAnsi"/>
          <w:lang w:eastAsia="en-PH"/>
        </w:rPr>
        <w:t>.</w:t>
      </w:r>
      <w:r w:rsidR="00F072EA">
        <w:rPr>
          <w:rFonts w:eastAsia="Times New Roman" w:cstheme="minorHAnsi"/>
          <w:lang w:eastAsia="en-PH"/>
        </w:rPr>
        <w:t xml:space="preserve"> Ito ang pangunahing layunin tulad ng </w:t>
      </w:r>
      <w:r w:rsidR="00F072EA" w:rsidRPr="00B247B8">
        <w:rPr>
          <w:rFonts w:eastAsia="Times New Roman" w:cstheme="minorHAnsi"/>
          <w:b/>
          <w:bCs/>
          <w:lang w:eastAsia="en-PH"/>
        </w:rPr>
        <w:t>pagbibigay-daan sa mga kasunduang</w:t>
      </w:r>
      <w:r w:rsidR="00F072EA">
        <w:rPr>
          <w:rFonts w:eastAsia="Times New Roman" w:cstheme="minorHAnsi"/>
          <w:lang w:eastAsia="en-PH"/>
        </w:rPr>
        <w:t xml:space="preserve"> </w:t>
      </w:r>
      <w:r w:rsidR="00F072EA" w:rsidRPr="00B247B8">
        <w:rPr>
          <w:rFonts w:eastAsia="Times New Roman" w:cstheme="minorHAnsi"/>
          <w:b/>
          <w:bCs/>
          <w:lang w:eastAsia="en-PH"/>
        </w:rPr>
        <w:t>pangkalakalan</w:t>
      </w:r>
      <w:r w:rsidR="00F072EA">
        <w:rPr>
          <w:rFonts w:eastAsia="Times New Roman" w:cstheme="minorHAnsi"/>
          <w:lang w:eastAsia="en-PH"/>
        </w:rPr>
        <w:t xml:space="preserve"> at ayusin ang anumang sigalot na may kinalaman sa kalakalan.</w:t>
      </w:r>
    </w:p>
    <w:p w14:paraId="3B25C5D9" w14:textId="7C684094" w:rsidR="004A72CF" w:rsidRPr="00742E88" w:rsidRDefault="004A72CF" w:rsidP="00E65591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>Assosciation of Southeast Asian Nations (ASEAN)</w:t>
      </w:r>
      <w:r>
        <w:rPr>
          <w:rFonts w:eastAsia="Times New Roman" w:cstheme="minorHAnsi"/>
          <w:lang w:eastAsia="en-PH"/>
        </w:rPr>
        <w:t xml:space="preserve"> </w:t>
      </w:r>
      <w:r w:rsidR="003025FA">
        <w:rPr>
          <w:rFonts w:eastAsia="Times New Roman" w:cstheme="minorHAnsi"/>
          <w:lang w:eastAsia="en-PH"/>
        </w:rPr>
        <w:t>–</w:t>
      </w:r>
      <w:r>
        <w:rPr>
          <w:rFonts w:eastAsia="Times New Roman" w:cstheme="minorHAnsi"/>
          <w:lang w:eastAsia="en-PH"/>
        </w:rPr>
        <w:t xml:space="preserve"> </w:t>
      </w:r>
      <w:r w:rsidR="003025FA">
        <w:rPr>
          <w:rFonts w:eastAsia="Times New Roman" w:cstheme="minorHAnsi"/>
          <w:lang w:eastAsia="en-PH"/>
        </w:rPr>
        <w:t>Samahang panrehiyon ng bansa sa Timog-Silangang Asya na nagsusulong ng kooperasyon sa mga usaping pampolitikika, pang-ekonomiya, panseguridad, pangkultura, at panlipunan; itinatag noong Agosto 8, 1967</w:t>
      </w:r>
      <w:r w:rsidR="00742E88">
        <w:rPr>
          <w:rFonts w:eastAsia="Times New Roman" w:cstheme="minorHAnsi"/>
          <w:lang w:eastAsia="en-PH"/>
        </w:rPr>
        <w:t xml:space="preserve"> at kasalukuyang kinabibilangan ng mga bansang:</w:t>
      </w:r>
    </w:p>
    <w:p w14:paraId="1340662C" w14:textId="7C14CD13" w:rsidR="00742E88" w:rsidRPr="00AD6C10" w:rsidRDefault="00742E88" w:rsidP="00742E88">
      <w:pPr>
        <w:pStyle w:val="NoSpacing"/>
        <w:numPr>
          <w:ilvl w:val="0"/>
          <w:numId w:val="39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AD6C10">
        <w:rPr>
          <w:rFonts w:eastAsia="Times New Roman" w:cstheme="minorHAnsi"/>
          <w:iCs/>
          <w:kern w:val="0"/>
          <w:lang w:eastAsia="en-PH"/>
          <w14:ligatures w14:val="none"/>
        </w:rPr>
        <w:t>Brunei, Cambodia, Indonesia, Laos, Malaysia, Myanmar, Philippines, Singapore, Thailand, at Vietnam (</w:t>
      </w:r>
      <w:r w:rsidR="00091D11">
        <w:rPr>
          <w:rFonts w:eastAsia="Times New Roman" w:cstheme="minorHAnsi"/>
          <w:iCs/>
          <w:kern w:val="0"/>
          <w:lang w:eastAsia="en-PH"/>
          <w14:ligatures w14:val="none"/>
        </w:rPr>
        <w:t xml:space="preserve">at </w:t>
      </w:r>
      <w:r w:rsidRPr="00AD6C10">
        <w:rPr>
          <w:rFonts w:eastAsia="Times New Roman" w:cstheme="minorHAnsi"/>
          <w:iCs/>
          <w:kern w:val="0"/>
          <w:lang w:eastAsia="en-PH"/>
          <w14:ligatures w14:val="none"/>
        </w:rPr>
        <w:t>Timor Leste)</w:t>
      </w:r>
    </w:p>
    <w:p w14:paraId="41C57CFB" w14:textId="408556FD" w:rsidR="00927B6A" w:rsidRPr="00927B6A" w:rsidRDefault="00927B6A" w:rsidP="00927B6A">
      <w:pPr>
        <w:pStyle w:val="NoSpacing"/>
        <w:numPr>
          <w:ilvl w:val="0"/>
          <w:numId w:val="3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7B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lastRenderedPageBreak/>
        <w:t>ASEAN Economic Community (AEC)</w:t>
      </w:r>
      <w:r w:rsidRPr="00927B6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Layunin nitong magkaroon ng </w:t>
      </w:r>
      <w:r w:rsidRPr="00927B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iisa at integradong pamilihan at produksyon base</w:t>
      </w:r>
      <w:r w:rsidRPr="00927B6A">
        <w:rPr>
          <w:rFonts w:eastAsia="Times New Roman" w:cstheme="minorHAnsi"/>
          <w:iCs/>
          <w:kern w:val="0"/>
          <w:lang w:eastAsia="en-PH"/>
          <w14:ligatures w14:val="none"/>
        </w:rPr>
        <w:t xml:space="preserve"> sa mga bansang ASEAN.</w:t>
      </w:r>
    </w:p>
    <w:p w14:paraId="50588FFC" w14:textId="459EB83F" w:rsidR="00927B6A" w:rsidRPr="00927B6A" w:rsidRDefault="00927B6A" w:rsidP="00927B6A">
      <w:pPr>
        <w:pStyle w:val="NoSpacing"/>
        <w:numPr>
          <w:ilvl w:val="0"/>
          <w:numId w:val="3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7B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ASEAN Free Trade Area (AFTA)</w:t>
      </w:r>
      <w:r w:rsidRPr="00927B6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Isang kasunduan na nagbabawas ng </w:t>
      </w:r>
      <w:r w:rsidRPr="00927B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taripa at hadlang sa kalakalan</w:t>
      </w:r>
      <w:r w:rsidRPr="00927B6A">
        <w:rPr>
          <w:rFonts w:eastAsia="Times New Roman" w:cstheme="minorHAnsi"/>
          <w:iCs/>
          <w:kern w:val="0"/>
          <w:lang w:eastAsia="en-PH"/>
          <w14:ligatures w14:val="none"/>
        </w:rPr>
        <w:t xml:space="preserve"> upang mapalakas ang malayang kalakalan sa ASEAN.</w:t>
      </w:r>
    </w:p>
    <w:p w14:paraId="7098987A" w14:textId="19DE0E8B" w:rsidR="00927B6A" w:rsidRPr="00927B6A" w:rsidRDefault="00927B6A" w:rsidP="00927B6A">
      <w:pPr>
        <w:pStyle w:val="NoSpacing"/>
        <w:numPr>
          <w:ilvl w:val="0"/>
          <w:numId w:val="35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 w:rsidRPr="00927B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Regional Comprehensive Economic Partnership (RCEP)</w:t>
      </w:r>
      <w:r w:rsidRPr="00927B6A">
        <w:rPr>
          <w:rFonts w:eastAsia="Times New Roman" w:cstheme="minorHAnsi"/>
          <w:iCs/>
          <w:kern w:val="0"/>
          <w:lang w:eastAsia="en-PH"/>
          <w14:ligatures w14:val="none"/>
        </w:rPr>
        <w:t xml:space="preserve"> – Isang malawak na kasunduang pangkalakalan na naglalayong </w:t>
      </w:r>
      <w:r w:rsidRPr="00927B6A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palawakin ang kalakalan at pamumuhunan</w:t>
      </w:r>
      <w:r w:rsidRPr="00927B6A">
        <w:rPr>
          <w:rFonts w:eastAsia="Times New Roman" w:cstheme="minorHAnsi"/>
          <w:iCs/>
          <w:kern w:val="0"/>
          <w:lang w:eastAsia="en-PH"/>
          <w14:ligatures w14:val="none"/>
        </w:rPr>
        <w:t xml:space="preserve"> sa rehiyong Asia-Pacifi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c.</w:t>
      </w:r>
    </w:p>
    <w:p w14:paraId="72F670BC" w14:textId="36AEB5ED" w:rsidR="00DE1122" w:rsidRPr="004332CF" w:rsidRDefault="00B85D10" w:rsidP="001310E4">
      <w:pPr>
        <w:pStyle w:val="NoSpacing"/>
        <w:numPr>
          <w:ilvl w:val="0"/>
          <w:numId w:val="24"/>
        </w:numP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Asia-Pacific Economic Cooperation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– S</w:t>
      </w:r>
      <w:r w:rsidR="00E47AE3">
        <w:rPr>
          <w:rFonts w:eastAsia="Times New Roman" w:cstheme="minorHAnsi"/>
          <w:iCs/>
          <w:kern w:val="0"/>
          <w:lang w:eastAsia="en-PH"/>
          <w14:ligatures w14:val="none"/>
        </w:rPr>
        <w:t>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mahan panrehiyon noong 1898 ng 21 </w:t>
      </w:r>
      <w:r w:rsidRPr="00E47AE3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kasaping bansa sa rehiyon ng Asia-Pacific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na may layuning magkaroon magtatag na ugnayang pangkalakalan sa pamamagitan ng pagpapatupad ng iisa o solidong pamantayang pang-ekonomiya.</w:t>
      </w:r>
    </w:p>
    <w:p w14:paraId="0CBF46A7" w14:textId="77777777" w:rsidR="004332CF" w:rsidRDefault="004332CF" w:rsidP="004332CF">
      <w:pPr>
        <w:pStyle w:val="NoSpacing"/>
        <w:rPr>
          <w:rFonts w:eastAsia="Times New Roman" w:cstheme="minorHAnsi"/>
          <w:lang w:eastAsia="en-PH"/>
        </w:rPr>
      </w:pPr>
    </w:p>
    <w:p w14:paraId="02CEF5AC" w14:textId="48CB0929" w:rsidR="004332CF" w:rsidRDefault="004332CF" w:rsidP="004332CF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Kahulugan ng Balance of Trade:</w:t>
      </w:r>
    </w:p>
    <w:p w14:paraId="09141AFA" w14:textId="3B4796EE" w:rsidR="004332CF" w:rsidRPr="001A4E24" w:rsidRDefault="004332CF" w:rsidP="004332CF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>Balance of Trade (BoT)</w:t>
      </w:r>
      <w:r>
        <w:rPr>
          <w:rFonts w:eastAsia="Times New Roman" w:cstheme="minorHAnsi"/>
          <w:lang w:eastAsia="en-PH"/>
        </w:rPr>
        <w:t xml:space="preserve"> – Tumutukoy </w:t>
      </w:r>
      <w:r w:rsidRPr="00FB3752">
        <w:rPr>
          <w:rFonts w:eastAsia="Times New Roman" w:cstheme="minorHAnsi"/>
          <w:b/>
          <w:bCs/>
          <w:lang w:eastAsia="en-PH"/>
        </w:rPr>
        <w:t>sa kabuoang halaga ng iniluluwas</w:t>
      </w:r>
      <w:r>
        <w:rPr>
          <w:rFonts w:eastAsia="Times New Roman" w:cstheme="minorHAnsi"/>
          <w:lang w:eastAsia="en-PH"/>
        </w:rPr>
        <w:t xml:space="preserve"> (export) ng bansa </w:t>
      </w:r>
      <w:r w:rsidRPr="00FB3752">
        <w:rPr>
          <w:rFonts w:eastAsia="Times New Roman" w:cstheme="minorHAnsi"/>
          <w:b/>
          <w:bCs/>
          <w:lang w:eastAsia="en-PH"/>
        </w:rPr>
        <w:t>kompara sa inaangkat (import)</w:t>
      </w:r>
      <w:r>
        <w:rPr>
          <w:rFonts w:eastAsia="Times New Roman" w:cstheme="minorHAnsi"/>
          <w:lang w:eastAsia="en-PH"/>
        </w:rPr>
        <w:t xml:space="preserve"> nito. Kapag higit na mataas ang import kaysa sa export, may negatibong balance of trade o </w:t>
      </w:r>
      <w:r w:rsidR="00FB3752">
        <w:rPr>
          <w:rFonts w:eastAsia="Times New Roman" w:cstheme="minorHAnsi"/>
          <w:lang w:eastAsia="en-PH"/>
        </w:rPr>
        <w:t xml:space="preserve">trade </w:t>
      </w:r>
      <w:r>
        <w:rPr>
          <w:rFonts w:eastAsia="Times New Roman" w:cstheme="minorHAnsi"/>
          <w:lang w:eastAsia="en-PH"/>
        </w:rPr>
        <w:t>deficit.</w:t>
      </w:r>
    </w:p>
    <w:p w14:paraId="49CB4084" w14:textId="3F494697" w:rsidR="001A4E24" w:rsidRPr="00513FC0" w:rsidRDefault="001A4E24" w:rsidP="004332CF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 xml:space="preserve">Balance of Payment </w:t>
      </w:r>
      <w:r>
        <w:rPr>
          <w:rFonts w:eastAsia="Times New Roman" w:cstheme="minorHAnsi"/>
          <w:lang w:eastAsia="en-PH"/>
        </w:rPr>
        <w:t>– Listahan o tala ng lahat ng transaksiyon ng isang bansa sa lahat ng trade partners nito sa isang takdang panahon.</w:t>
      </w:r>
    </w:p>
    <w:p w14:paraId="1B605946" w14:textId="02974153" w:rsidR="00513FC0" w:rsidRDefault="00513FC0" w:rsidP="00513FC0">
      <w:pPr>
        <w:pStyle w:val="NoSpacing"/>
        <w:numPr>
          <w:ilvl w:val="0"/>
          <w:numId w:val="3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Trade Deficit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Sitwasyon kunmg saan </w:t>
      </w:r>
      <w:r w:rsidRPr="00F118C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masmababa</w:t>
      </w:r>
      <w:r w:rsidRPr="009F7AC1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ang halaga ng mga produktong iniluluwas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kaysa sa inaangkat</w:t>
      </w:r>
      <w:r w:rsidR="00F30F63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635139FA" w14:textId="03A0ADD0" w:rsidR="00F30F63" w:rsidRDefault="00F30F63" w:rsidP="00513FC0">
      <w:pPr>
        <w:pStyle w:val="NoSpacing"/>
        <w:numPr>
          <w:ilvl w:val="0"/>
          <w:numId w:val="36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Trade Surplus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Sitwasyon kung saan mataas ang </w:t>
      </w:r>
      <w:r w:rsidRPr="00F118C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halaga ng mga produktong iniluluwas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kaysa sa inaangkat.</w:t>
      </w:r>
    </w:p>
    <w:p w14:paraId="58CEBCF1" w14:textId="77777777" w:rsidR="00B47D64" w:rsidRDefault="00B47D64" w:rsidP="00B47D64">
      <w:pPr>
        <w:pStyle w:val="NoSpacing"/>
        <w:rPr>
          <w:rFonts w:eastAsia="Times New Roman" w:cstheme="minorHAnsi"/>
          <w:lang w:eastAsia="en-PH"/>
        </w:rPr>
      </w:pPr>
    </w:p>
    <w:p w14:paraId="61DDABC8" w14:textId="1037949B" w:rsidR="00B47D64" w:rsidRDefault="00B47D64" w:rsidP="00B47D64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Taripa</w:t>
      </w:r>
    </w:p>
    <w:p w14:paraId="7D5E5167" w14:textId="25466D81" w:rsidR="00B47D64" w:rsidRPr="006B09C3" w:rsidRDefault="00B47D64" w:rsidP="00B47D64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lang w:eastAsia="en-PH"/>
        </w:rPr>
        <w:t>Taripa (Customs o Duties)</w:t>
      </w:r>
      <w:r>
        <w:rPr>
          <w:rFonts w:eastAsia="Times New Roman" w:cstheme="minorHAnsi"/>
          <w:lang w:eastAsia="en-PH"/>
        </w:rPr>
        <w:t xml:space="preserve"> – Katulad ng buwis na binabayaran, malibat sa ito sa para sa mga produktong inangkat.</w:t>
      </w:r>
    </w:p>
    <w:p w14:paraId="60285B55" w14:textId="77777777" w:rsidR="006B09C3" w:rsidRDefault="006B09C3" w:rsidP="006B09C3">
      <w:pPr>
        <w:pStyle w:val="NoSpacing"/>
        <w:rPr>
          <w:rFonts w:eastAsia="Times New Roman" w:cstheme="minorHAnsi"/>
          <w:lang w:eastAsia="en-PH"/>
        </w:rPr>
      </w:pPr>
    </w:p>
    <w:p w14:paraId="6F51589E" w14:textId="240095E6" w:rsidR="006B09C3" w:rsidRDefault="006B09C3" w:rsidP="006B09C3">
      <w:pPr>
        <w:pStyle w:val="NoSpacing"/>
        <w:rPr>
          <w:rFonts w:eastAsia="Times New Roman" w:cstheme="minorHAnsi"/>
          <w:b/>
          <w:bCs/>
          <w:lang w:eastAsia="en-PH"/>
        </w:rPr>
      </w:pPr>
      <w:r>
        <w:rPr>
          <w:rFonts w:eastAsia="Times New Roman" w:cstheme="minorHAnsi"/>
          <w:b/>
          <w:bCs/>
          <w:lang w:eastAsia="en-PH"/>
        </w:rPr>
        <w:t>Mga Iba Pang Salita:</w:t>
      </w:r>
    </w:p>
    <w:p w14:paraId="5CB1B66B" w14:textId="76C2B6D7" w:rsidR="006B09C3" w:rsidRDefault="00383B90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Foreign Currency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CE6C8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Salapi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</w:t>
      </w:r>
      <w:r w:rsidRPr="00CE6C8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ibang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bansa.</w:t>
      </w:r>
    </w:p>
    <w:p w14:paraId="766A3B49" w14:textId="47BEDDFC" w:rsidR="0077512F" w:rsidRDefault="0077512F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Embargo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CE6C8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Opisyal at tuluyang pagsasara o hindi pagtanggap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isang bansa sa anumang uri ng kalakalan mula sa isang bansa.</w:t>
      </w:r>
    </w:p>
    <w:p w14:paraId="62336028" w14:textId="762BFC16" w:rsidR="00F47CBC" w:rsidRDefault="00F47CBC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Quota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Pagbibigay </w:t>
      </w:r>
      <w:r w:rsidRPr="00CE6C87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limitasyon sa dami ng maaring iluwas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sa isang bansa.</w:t>
      </w:r>
    </w:p>
    <w:p w14:paraId="46DAE316" w14:textId="41754065" w:rsidR="00AF5101" w:rsidRDefault="00AF5101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Intellectual Property Rights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</w:t>
      </w:r>
      <w:r w:rsidRPr="0044736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Karapatang pag-mamayari sa anumang nilikha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ng isip tulad ng </w:t>
      </w:r>
      <w:r w:rsidRPr="0044736D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produkto ibensiyon, akdang pampanitikan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at likhang-sining (literary and artistic works), mga simbolo, pangalan, at imahen na ginagamit sa komersiyo (trademark) at iba pang likha ng karunungan ng tao.</w:t>
      </w:r>
    </w:p>
    <w:p w14:paraId="67D95E1B" w14:textId="0AF09191" w:rsidR="00742E88" w:rsidRDefault="00742E88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Real State Development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Uri ng </w:t>
      </w:r>
      <w:r w:rsidR="00C272BE">
        <w:rPr>
          <w:rFonts w:eastAsia="Times New Roman" w:cstheme="minorHAnsi"/>
          <w:iCs/>
          <w:kern w:val="0"/>
          <w:lang w:eastAsia="en-PH"/>
          <w14:ligatures w14:val="none"/>
        </w:rPr>
        <w:t xml:space="preserve">pamumuhunan na </w:t>
      </w:r>
      <w:r w:rsidR="00C272BE" w:rsidRPr="005A28C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sumasaklaw sa mga aktibidad</w:t>
      </w:r>
      <w:r w:rsidR="00C272BE">
        <w:rPr>
          <w:rFonts w:eastAsia="Times New Roman" w:cstheme="minorHAnsi"/>
          <w:iCs/>
          <w:kern w:val="0"/>
          <w:lang w:eastAsia="en-PH"/>
          <w14:ligatures w14:val="none"/>
        </w:rPr>
        <w:t xml:space="preserve"> na </w:t>
      </w:r>
      <w:r w:rsidR="005A28C4">
        <w:rPr>
          <w:rFonts w:eastAsia="Times New Roman" w:cstheme="minorHAnsi"/>
          <w:iCs/>
          <w:kern w:val="0"/>
          <w:lang w:eastAsia="en-PH"/>
          <w14:ligatures w14:val="none"/>
        </w:rPr>
        <w:t>may kaugnayan</w:t>
      </w:r>
      <w:r w:rsidR="00C272BE">
        <w:rPr>
          <w:rFonts w:eastAsia="Times New Roman" w:cstheme="minorHAnsi"/>
          <w:iCs/>
          <w:kern w:val="0"/>
          <w:lang w:eastAsia="en-PH"/>
          <w14:ligatures w14:val="none"/>
        </w:rPr>
        <w:t xml:space="preserve"> sa pagbili, pagbenta, pagsasaayos at </w:t>
      </w:r>
      <w:r w:rsidR="00C272BE" w:rsidRPr="005A28C4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pagpapaupa ng mga ari-arian</w:t>
      </w:r>
      <w:r w:rsidR="00C272BE" w:rsidRPr="007815A8"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 tulad ng mga lupain at gusali</w:t>
      </w:r>
      <w:r w:rsidR="00C272BE">
        <w:rPr>
          <w:rFonts w:eastAsia="Times New Roman" w:cstheme="minorHAnsi"/>
          <w:iCs/>
          <w:kern w:val="0"/>
          <w:lang w:eastAsia="en-PH"/>
          <w14:ligatures w14:val="none"/>
        </w:rPr>
        <w:t>.</w:t>
      </w:r>
    </w:p>
    <w:p w14:paraId="09AF9A66" w14:textId="0A541CBE" w:rsidR="00E561E4" w:rsidRDefault="00E561E4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 xml:space="preserve">Bilateral Agreement 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>– Kasunduan sa pagitan ng dalawang bansa.</w:t>
      </w:r>
    </w:p>
    <w:p w14:paraId="62420FC9" w14:textId="41FF51A6" w:rsidR="00526789" w:rsidRPr="006B09C3" w:rsidRDefault="00526789" w:rsidP="00383B90">
      <w:pPr>
        <w:pStyle w:val="NoSpacing"/>
        <w:numPr>
          <w:ilvl w:val="0"/>
          <w:numId w:val="24"/>
        </w:numPr>
        <w:rPr>
          <w:rFonts w:eastAsia="Times New Roman" w:cstheme="minorHAnsi"/>
          <w:i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iCs/>
          <w:kern w:val="0"/>
          <w:lang w:eastAsia="en-PH"/>
          <w14:ligatures w14:val="none"/>
        </w:rPr>
        <w:t>Multilateral Agreement</w:t>
      </w:r>
      <w:r>
        <w:rPr>
          <w:rFonts w:eastAsia="Times New Roman" w:cstheme="minorHAnsi"/>
          <w:iCs/>
          <w:kern w:val="0"/>
          <w:lang w:eastAsia="en-PH"/>
          <w14:ligatures w14:val="none"/>
        </w:rPr>
        <w:t xml:space="preserve"> – Kasunduan sa pagitan ng higit sa dalawang bansa.</w:t>
      </w:r>
    </w:p>
    <w:sectPr w:rsidR="00526789" w:rsidRPr="006B0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8B1"/>
    <w:multiLevelType w:val="hybridMultilevel"/>
    <w:tmpl w:val="9480986E"/>
    <w:lvl w:ilvl="0" w:tplc="D1B6CEB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380C"/>
    <w:multiLevelType w:val="hybridMultilevel"/>
    <w:tmpl w:val="C06A403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4C4A78"/>
    <w:multiLevelType w:val="hybridMultilevel"/>
    <w:tmpl w:val="2C10CF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0F8A"/>
    <w:multiLevelType w:val="hybridMultilevel"/>
    <w:tmpl w:val="857C6BD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4D5282"/>
    <w:multiLevelType w:val="hybridMultilevel"/>
    <w:tmpl w:val="F69085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4F2BAB"/>
    <w:multiLevelType w:val="hybridMultilevel"/>
    <w:tmpl w:val="D8DC070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E8F2CC6"/>
    <w:multiLevelType w:val="hybridMultilevel"/>
    <w:tmpl w:val="D1B229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13DB6"/>
    <w:multiLevelType w:val="hybridMultilevel"/>
    <w:tmpl w:val="DF0455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277CA"/>
    <w:multiLevelType w:val="hybridMultilevel"/>
    <w:tmpl w:val="C2AA798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24A521F"/>
    <w:multiLevelType w:val="hybridMultilevel"/>
    <w:tmpl w:val="75B28C1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AFF62BA"/>
    <w:multiLevelType w:val="hybridMultilevel"/>
    <w:tmpl w:val="91AABD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F43C4"/>
    <w:multiLevelType w:val="hybridMultilevel"/>
    <w:tmpl w:val="F0E895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9336CA"/>
    <w:multiLevelType w:val="hybridMultilevel"/>
    <w:tmpl w:val="711810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057"/>
    <w:multiLevelType w:val="hybridMultilevel"/>
    <w:tmpl w:val="F8BCD8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108C5"/>
    <w:multiLevelType w:val="hybridMultilevel"/>
    <w:tmpl w:val="21DA2C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1B13A2"/>
    <w:multiLevelType w:val="hybridMultilevel"/>
    <w:tmpl w:val="A84618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CC69F5"/>
    <w:multiLevelType w:val="hybridMultilevel"/>
    <w:tmpl w:val="3A8A14A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F6D7043"/>
    <w:multiLevelType w:val="hybridMultilevel"/>
    <w:tmpl w:val="FBCC6A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496BF8"/>
    <w:multiLevelType w:val="multilevel"/>
    <w:tmpl w:val="CC7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75FCC"/>
    <w:multiLevelType w:val="hybridMultilevel"/>
    <w:tmpl w:val="D986A64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DC95E41"/>
    <w:multiLevelType w:val="hybridMultilevel"/>
    <w:tmpl w:val="F6826B1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031654"/>
    <w:multiLevelType w:val="hybridMultilevel"/>
    <w:tmpl w:val="6F0EE2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9866F6"/>
    <w:multiLevelType w:val="hybridMultilevel"/>
    <w:tmpl w:val="5FA49B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F6081"/>
    <w:multiLevelType w:val="hybridMultilevel"/>
    <w:tmpl w:val="F81E5B1A"/>
    <w:lvl w:ilvl="0" w:tplc="978A02AC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C1F66"/>
    <w:multiLevelType w:val="hybridMultilevel"/>
    <w:tmpl w:val="966C5C2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745594"/>
    <w:multiLevelType w:val="hybridMultilevel"/>
    <w:tmpl w:val="CDB654C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8B029B"/>
    <w:multiLevelType w:val="hybridMultilevel"/>
    <w:tmpl w:val="42842D00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F021B5"/>
    <w:multiLevelType w:val="hybridMultilevel"/>
    <w:tmpl w:val="946EA7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912046"/>
    <w:multiLevelType w:val="hybridMultilevel"/>
    <w:tmpl w:val="CDA83CD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A445ED"/>
    <w:multiLevelType w:val="hybridMultilevel"/>
    <w:tmpl w:val="C94E5B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DF02F3"/>
    <w:multiLevelType w:val="hybridMultilevel"/>
    <w:tmpl w:val="9476F4D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EEE7BF8"/>
    <w:multiLevelType w:val="hybridMultilevel"/>
    <w:tmpl w:val="56B01F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15644"/>
    <w:multiLevelType w:val="hybridMultilevel"/>
    <w:tmpl w:val="8F74C8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5432F"/>
    <w:multiLevelType w:val="hybridMultilevel"/>
    <w:tmpl w:val="5C0A42B2"/>
    <w:lvl w:ilvl="0" w:tplc="978A02AC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713E4"/>
    <w:multiLevelType w:val="multilevel"/>
    <w:tmpl w:val="7CEC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75276"/>
    <w:multiLevelType w:val="hybridMultilevel"/>
    <w:tmpl w:val="87CACA4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4A1151C"/>
    <w:multiLevelType w:val="hybridMultilevel"/>
    <w:tmpl w:val="F37C923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895716"/>
    <w:multiLevelType w:val="hybridMultilevel"/>
    <w:tmpl w:val="41129B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A30CF0"/>
    <w:multiLevelType w:val="multilevel"/>
    <w:tmpl w:val="E46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7094">
    <w:abstractNumId w:val="0"/>
  </w:num>
  <w:num w:numId="2" w16cid:durableId="1762792960">
    <w:abstractNumId w:val="13"/>
  </w:num>
  <w:num w:numId="3" w16cid:durableId="1419670041">
    <w:abstractNumId w:val="33"/>
  </w:num>
  <w:num w:numId="4" w16cid:durableId="2140802632">
    <w:abstractNumId w:val="12"/>
  </w:num>
  <w:num w:numId="5" w16cid:durableId="1562791693">
    <w:abstractNumId w:val="24"/>
  </w:num>
  <w:num w:numId="6" w16cid:durableId="230312086">
    <w:abstractNumId w:val="30"/>
  </w:num>
  <w:num w:numId="7" w16cid:durableId="950433257">
    <w:abstractNumId w:val="15"/>
  </w:num>
  <w:num w:numId="8" w16cid:durableId="1604262403">
    <w:abstractNumId w:val="9"/>
  </w:num>
  <w:num w:numId="9" w16cid:durableId="1345595539">
    <w:abstractNumId w:val="18"/>
  </w:num>
  <w:num w:numId="10" w16cid:durableId="845243393">
    <w:abstractNumId w:val="16"/>
  </w:num>
  <w:num w:numId="11" w16cid:durableId="621035310">
    <w:abstractNumId w:val="5"/>
  </w:num>
  <w:num w:numId="12" w16cid:durableId="204951390">
    <w:abstractNumId w:val="6"/>
  </w:num>
  <w:num w:numId="13" w16cid:durableId="673798275">
    <w:abstractNumId w:val="32"/>
  </w:num>
  <w:num w:numId="14" w16cid:durableId="518465692">
    <w:abstractNumId w:val="10"/>
  </w:num>
  <w:num w:numId="15" w16cid:durableId="1675034709">
    <w:abstractNumId w:val="22"/>
  </w:num>
  <w:num w:numId="16" w16cid:durableId="978222762">
    <w:abstractNumId w:val="2"/>
  </w:num>
  <w:num w:numId="17" w16cid:durableId="46075760">
    <w:abstractNumId w:val="29"/>
  </w:num>
  <w:num w:numId="18" w16cid:durableId="1895001090">
    <w:abstractNumId w:val="19"/>
  </w:num>
  <w:num w:numId="19" w16cid:durableId="1074665091">
    <w:abstractNumId w:val="21"/>
  </w:num>
  <w:num w:numId="20" w16cid:durableId="2090954182">
    <w:abstractNumId w:val="4"/>
  </w:num>
  <w:num w:numId="21" w16cid:durableId="2129272591">
    <w:abstractNumId w:val="17"/>
  </w:num>
  <w:num w:numId="22" w16cid:durableId="1114792220">
    <w:abstractNumId w:val="14"/>
  </w:num>
  <w:num w:numId="23" w16cid:durableId="448666294">
    <w:abstractNumId w:val="31"/>
  </w:num>
  <w:num w:numId="24" w16cid:durableId="983696925">
    <w:abstractNumId w:val="7"/>
  </w:num>
  <w:num w:numId="25" w16cid:durableId="1914584201">
    <w:abstractNumId w:val="11"/>
  </w:num>
  <w:num w:numId="26" w16cid:durableId="150678329">
    <w:abstractNumId w:val="23"/>
  </w:num>
  <w:num w:numId="27" w16cid:durableId="1595898629">
    <w:abstractNumId w:val="38"/>
  </w:num>
  <w:num w:numId="28" w16cid:durableId="1525747116">
    <w:abstractNumId w:val="34"/>
  </w:num>
  <w:num w:numId="29" w16cid:durableId="636494786">
    <w:abstractNumId w:val="3"/>
  </w:num>
  <w:num w:numId="30" w16cid:durableId="180902393">
    <w:abstractNumId w:val="37"/>
  </w:num>
  <w:num w:numId="31" w16cid:durableId="483399427">
    <w:abstractNumId w:val="36"/>
  </w:num>
  <w:num w:numId="32" w16cid:durableId="1158963045">
    <w:abstractNumId w:val="25"/>
  </w:num>
  <w:num w:numId="33" w16cid:durableId="852645671">
    <w:abstractNumId w:val="20"/>
  </w:num>
  <w:num w:numId="34" w16cid:durableId="896430807">
    <w:abstractNumId w:val="28"/>
  </w:num>
  <w:num w:numId="35" w16cid:durableId="1001618343">
    <w:abstractNumId w:val="1"/>
  </w:num>
  <w:num w:numId="36" w16cid:durableId="23755019">
    <w:abstractNumId w:val="27"/>
  </w:num>
  <w:num w:numId="37" w16cid:durableId="397436674">
    <w:abstractNumId w:val="35"/>
  </w:num>
  <w:num w:numId="38" w16cid:durableId="866143991">
    <w:abstractNumId w:val="8"/>
  </w:num>
  <w:num w:numId="39" w16cid:durableId="2134706435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06CC7"/>
    <w:rsid w:val="00007115"/>
    <w:rsid w:val="00010996"/>
    <w:rsid w:val="00011587"/>
    <w:rsid w:val="00012534"/>
    <w:rsid w:val="000201B0"/>
    <w:rsid w:val="00021B42"/>
    <w:rsid w:val="00025C2B"/>
    <w:rsid w:val="00030D25"/>
    <w:rsid w:val="0003527D"/>
    <w:rsid w:val="00040561"/>
    <w:rsid w:val="00040758"/>
    <w:rsid w:val="00043BF7"/>
    <w:rsid w:val="00043D77"/>
    <w:rsid w:val="00044138"/>
    <w:rsid w:val="00045D96"/>
    <w:rsid w:val="00046466"/>
    <w:rsid w:val="00047C03"/>
    <w:rsid w:val="00051A15"/>
    <w:rsid w:val="000624C0"/>
    <w:rsid w:val="00066024"/>
    <w:rsid w:val="00066104"/>
    <w:rsid w:val="00066A96"/>
    <w:rsid w:val="00070CC0"/>
    <w:rsid w:val="00070E3A"/>
    <w:rsid w:val="0007294F"/>
    <w:rsid w:val="000737B8"/>
    <w:rsid w:val="000752BA"/>
    <w:rsid w:val="00082FF9"/>
    <w:rsid w:val="00091D11"/>
    <w:rsid w:val="000965C9"/>
    <w:rsid w:val="00097CC1"/>
    <w:rsid w:val="000A198E"/>
    <w:rsid w:val="000A4B39"/>
    <w:rsid w:val="000B2C6F"/>
    <w:rsid w:val="000B5897"/>
    <w:rsid w:val="000C298F"/>
    <w:rsid w:val="000C683F"/>
    <w:rsid w:val="000C6B49"/>
    <w:rsid w:val="000D1191"/>
    <w:rsid w:val="000D4223"/>
    <w:rsid w:val="000D4C8B"/>
    <w:rsid w:val="000D5471"/>
    <w:rsid w:val="000D5D79"/>
    <w:rsid w:val="000D7E28"/>
    <w:rsid w:val="000E3580"/>
    <w:rsid w:val="000E554E"/>
    <w:rsid w:val="000F4576"/>
    <w:rsid w:val="000F5DF2"/>
    <w:rsid w:val="000F7416"/>
    <w:rsid w:val="001007AD"/>
    <w:rsid w:val="001015DA"/>
    <w:rsid w:val="001036B3"/>
    <w:rsid w:val="001064F8"/>
    <w:rsid w:val="00106B34"/>
    <w:rsid w:val="00110C43"/>
    <w:rsid w:val="0011461B"/>
    <w:rsid w:val="0011582D"/>
    <w:rsid w:val="00117065"/>
    <w:rsid w:val="00121814"/>
    <w:rsid w:val="00125169"/>
    <w:rsid w:val="00125273"/>
    <w:rsid w:val="001310E4"/>
    <w:rsid w:val="00133D60"/>
    <w:rsid w:val="001359B4"/>
    <w:rsid w:val="00145B19"/>
    <w:rsid w:val="001479A7"/>
    <w:rsid w:val="00151554"/>
    <w:rsid w:val="00152DA4"/>
    <w:rsid w:val="001570A9"/>
    <w:rsid w:val="00170EB0"/>
    <w:rsid w:val="0017291C"/>
    <w:rsid w:val="00180C5D"/>
    <w:rsid w:val="00183E34"/>
    <w:rsid w:val="00184406"/>
    <w:rsid w:val="00184A2B"/>
    <w:rsid w:val="00184C45"/>
    <w:rsid w:val="00186341"/>
    <w:rsid w:val="00194855"/>
    <w:rsid w:val="001A42F3"/>
    <w:rsid w:val="001A46C6"/>
    <w:rsid w:val="001A4E24"/>
    <w:rsid w:val="001A5C3D"/>
    <w:rsid w:val="001A5DC2"/>
    <w:rsid w:val="001B148E"/>
    <w:rsid w:val="001B2A96"/>
    <w:rsid w:val="001C03C8"/>
    <w:rsid w:val="001C7BBB"/>
    <w:rsid w:val="001C7BC3"/>
    <w:rsid w:val="001D2264"/>
    <w:rsid w:val="001E178B"/>
    <w:rsid w:val="001E2B10"/>
    <w:rsid w:val="001E5501"/>
    <w:rsid w:val="001E5529"/>
    <w:rsid w:val="001F256B"/>
    <w:rsid w:val="001F3708"/>
    <w:rsid w:val="001F3ABD"/>
    <w:rsid w:val="001F520F"/>
    <w:rsid w:val="001F6D17"/>
    <w:rsid w:val="001F79A2"/>
    <w:rsid w:val="00201303"/>
    <w:rsid w:val="002034DD"/>
    <w:rsid w:val="00206DF5"/>
    <w:rsid w:val="00210F68"/>
    <w:rsid w:val="00217A79"/>
    <w:rsid w:val="00220276"/>
    <w:rsid w:val="00221AEB"/>
    <w:rsid w:val="00222DDD"/>
    <w:rsid w:val="00226F17"/>
    <w:rsid w:val="00230BAA"/>
    <w:rsid w:val="002353D1"/>
    <w:rsid w:val="00236CBF"/>
    <w:rsid w:val="00236EBE"/>
    <w:rsid w:val="00242799"/>
    <w:rsid w:val="00243EAE"/>
    <w:rsid w:val="002447D0"/>
    <w:rsid w:val="00246E64"/>
    <w:rsid w:val="00252798"/>
    <w:rsid w:val="00260FAA"/>
    <w:rsid w:val="002611A8"/>
    <w:rsid w:val="00261380"/>
    <w:rsid w:val="00265C57"/>
    <w:rsid w:val="00275E90"/>
    <w:rsid w:val="00276628"/>
    <w:rsid w:val="00276BFE"/>
    <w:rsid w:val="002942B6"/>
    <w:rsid w:val="002961DF"/>
    <w:rsid w:val="0029649D"/>
    <w:rsid w:val="002A1B8D"/>
    <w:rsid w:val="002A393E"/>
    <w:rsid w:val="002A3C47"/>
    <w:rsid w:val="002A444B"/>
    <w:rsid w:val="002A56FA"/>
    <w:rsid w:val="002B3A5A"/>
    <w:rsid w:val="002B45B9"/>
    <w:rsid w:val="002B6572"/>
    <w:rsid w:val="002C1211"/>
    <w:rsid w:val="002C2C2E"/>
    <w:rsid w:val="002C32BB"/>
    <w:rsid w:val="002D0271"/>
    <w:rsid w:val="002D249A"/>
    <w:rsid w:val="002D3CAA"/>
    <w:rsid w:val="002D3D72"/>
    <w:rsid w:val="002D4BFE"/>
    <w:rsid w:val="002D5D1E"/>
    <w:rsid w:val="002D61B3"/>
    <w:rsid w:val="002D7233"/>
    <w:rsid w:val="002E7591"/>
    <w:rsid w:val="002F0E12"/>
    <w:rsid w:val="002F371B"/>
    <w:rsid w:val="002F6844"/>
    <w:rsid w:val="002F73EA"/>
    <w:rsid w:val="003025FA"/>
    <w:rsid w:val="003035E1"/>
    <w:rsid w:val="00306608"/>
    <w:rsid w:val="00306D8D"/>
    <w:rsid w:val="003108A0"/>
    <w:rsid w:val="003157E3"/>
    <w:rsid w:val="0032343F"/>
    <w:rsid w:val="00323AF9"/>
    <w:rsid w:val="00330476"/>
    <w:rsid w:val="00330C7C"/>
    <w:rsid w:val="00330E52"/>
    <w:rsid w:val="003342FF"/>
    <w:rsid w:val="00334C26"/>
    <w:rsid w:val="003377F6"/>
    <w:rsid w:val="00337C63"/>
    <w:rsid w:val="00341A70"/>
    <w:rsid w:val="00341EB6"/>
    <w:rsid w:val="00352877"/>
    <w:rsid w:val="003542EB"/>
    <w:rsid w:val="00354C5C"/>
    <w:rsid w:val="00356E36"/>
    <w:rsid w:val="00364DB9"/>
    <w:rsid w:val="00366995"/>
    <w:rsid w:val="00367507"/>
    <w:rsid w:val="0037084F"/>
    <w:rsid w:val="00372594"/>
    <w:rsid w:val="003745C2"/>
    <w:rsid w:val="003747E1"/>
    <w:rsid w:val="003764F8"/>
    <w:rsid w:val="00377CFE"/>
    <w:rsid w:val="00383B6A"/>
    <w:rsid w:val="00383B90"/>
    <w:rsid w:val="00385978"/>
    <w:rsid w:val="00385BCD"/>
    <w:rsid w:val="00386DB2"/>
    <w:rsid w:val="00396B22"/>
    <w:rsid w:val="003A376F"/>
    <w:rsid w:val="003A5586"/>
    <w:rsid w:val="003A7241"/>
    <w:rsid w:val="003B0FA9"/>
    <w:rsid w:val="003B510F"/>
    <w:rsid w:val="003B77A5"/>
    <w:rsid w:val="003C4078"/>
    <w:rsid w:val="003C4542"/>
    <w:rsid w:val="003D1109"/>
    <w:rsid w:val="003D2F5F"/>
    <w:rsid w:val="003D4810"/>
    <w:rsid w:val="003D79B9"/>
    <w:rsid w:val="003E05F1"/>
    <w:rsid w:val="003E38B4"/>
    <w:rsid w:val="003F0232"/>
    <w:rsid w:val="003F030E"/>
    <w:rsid w:val="003F2189"/>
    <w:rsid w:val="003F7646"/>
    <w:rsid w:val="003F7CBD"/>
    <w:rsid w:val="00401E9B"/>
    <w:rsid w:val="004025D8"/>
    <w:rsid w:val="004029F1"/>
    <w:rsid w:val="00403739"/>
    <w:rsid w:val="00405AD9"/>
    <w:rsid w:val="004105EF"/>
    <w:rsid w:val="00414DFB"/>
    <w:rsid w:val="004212F2"/>
    <w:rsid w:val="00421CF2"/>
    <w:rsid w:val="00423A79"/>
    <w:rsid w:val="004300D3"/>
    <w:rsid w:val="004332CF"/>
    <w:rsid w:val="00434732"/>
    <w:rsid w:val="004365A3"/>
    <w:rsid w:val="00437B3E"/>
    <w:rsid w:val="004422C1"/>
    <w:rsid w:val="004428EF"/>
    <w:rsid w:val="00444A49"/>
    <w:rsid w:val="0044736D"/>
    <w:rsid w:val="0045029D"/>
    <w:rsid w:val="00454709"/>
    <w:rsid w:val="00455632"/>
    <w:rsid w:val="004601EE"/>
    <w:rsid w:val="00461594"/>
    <w:rsid w:val="00465358"/>
    <w:rsid w:val="004665A0"/>
    <w:rsid w:val="004676C0"/>
    <w:rsid w:val="00470721"/>
    <w:rsid w:val="00470A0A"/>
    <w:rsid w:val="004711A6"/>
    <w:rsid w:val="004713BE"/>
    <w:rsid w:val="00471B31"/>
    <w:rsid w:val="00472258"/>
    <w:rsid w:val="00474CFA"/>
    <w:rsid w:val="004814B8"/>
    <w:rsid w:val="00482D02"/>
    <w:rsid w:val="00486128"/>
    <w:rsid w:val="00493360"/>
    <w:rsid w:val="00493578"/>
    <w:rsid w:val="004A2158"/>
    <w:rsid w:val="004A72CF"/>
    <w:rsid w:val="004B62FC"/>
    <w:rsid w:val="004B677F"/>
    <w:rsid w:val="004C5465"/>
    <w:rsid w:val="004D05EE"/>
    <w:rsid w:val="004D06C9"/>
    <w:rsid w:val="004D46CE"/>
    <w:rsid w:val="004D46ED"/>
    <w:rsid w:val="004D7486"/>
    <w:rsid w:val="004D7489"/>
    <w:rsid w:val="004E07D6"/>
    <w:rsid w:val="004E1D4F"/>
    <w:rsid w:val="004E79FE"/>
    <w:rsid w:val="004F0C60"/>
    <w:rsid w:val="004F37F7"/>
    <w:rsid w:val="004F44C0"/>
    <w:rsid w:val="004F5211"/>
    <w:rsid w:val="004F5373"/>
    <w:rsid w:val="004F5917"/>
    <w:rsid w:val="004F710A"/>
    <w:rsid w:val="00501D1E"/>
    <w:rsid w:val="005059E0"/>
    <w:rsid w:val="00506FB3"/>
    <w:rsid w:val="00507E97"/>
    <w:rsid w:val="005132A6"/>
    <w:rsid w:val="00513FC0"/>
    <w:rsid w:val="00515379"/>
    <w:rsid w:val="005167D3"/>
    <w:rsid w:val="00517CA2"/>
    <w:rsid w:val="005220E8"/>
    <w:rsid w:val="0052348C"/>
    <w:rsid w:val="0052513F"/>
    <w:rsid w:val="00526789"/>
    <w:rsid w:val="0053298D"/>
    <w:rsid w:val="00542A03"/>
    <w:rsid w:val="00543852"/>
    <w:rsid w:val="00551087"/>
    <w:rsid w:val="00553682"/>
    <w:rsid w:val="0055386A"/>
    <w:rsid w:val="0055516C"/>
    <w:rsid w:val="005623B0"/>
    <w:rsid w:val="005641B0"/>
    <w:rsid w:val="00565407"/>
    <w:rsid w:val="00573977"/>
    <w:rsid w:val="00573BDF"/>
    <w:rsid w:val="00574781"/>
    <w:rsid w:val="00580B8A"/>
    <w:rsid w:val="00580D0F"/>
    <w:rsid w:val="00580DCA"/>
    <w:rsid w:val="00581584"/>
    <w:rsid w:val="005825B3"/>
    <w:rsid w:val="00584887"/>
    <w:rsid w:val="00586935"/>
    <w:rsid w:val="005911CE"/>
    <w:rsid w:val="00593567"/>
    <w:rsid w:val="005960B0"/>
    <w:rsid w:val="005974B5"/>
    <w:rsid w:val="005A28C4"/>
    <w:rsid w:val="005A4207"/>
    <w:rsid w:val="005A47C9"/>
    <w:rsid w:val="005A4F79"/>
    <w:rsid w:val="005A553C"/>
    <w:rsid w:val="005A6C32"/>
    <w:rsid w:val="005B0DAA"/>
    <w:rsid w:val="005B0FEB"/>
    <w:rsid w:val="005B54E0"/>
    <w:rsid w:val="005C23A6"/>
    <w:rsid w:val="005C23EF"/>
    <w:rsid w:val="005C3587"/>
    <w:rsid w:val="005C6A45"/>
    <w:rsid w:val="005D0CD0"/>
    <w:rsid w:val="005D183C"/>
    <w:rsid w:val="005D2BCE"/>
    <w:rsid w:val="005E0E10"/>
    <w:rsid w:val="005E4084"/>
    <w:rsid w:val="005F07D8"/>
    <w:rsid w:val="005F0985"/>
    <w:rsid w:val="005F0F2D"/>
    <w:rsid w:val="005F38CE"/>
    <w:rsid w:val="005F5CF6"/>
    <w:rsid w:val="005F71A2"/>
    <w:rsid w:val="005F7494"/>
    <w:rsid w:val="00600280"/>
    <w:rsid w:val="006046FC"/>
    <w:rsid w:val="006064A9"/>
    <w:rsid w:val="006128EE"/>
    <w:rsid w:val="00612EF1"/>
    <w:rsid w:val="00616E46"/>
    <w:rsid w:val="00617C9D"/>
    <w:rsid w:val="0062006B"/>
    <w:rsid w:val="00620AEE"/>
    <w:rsid w:val="006242FE"/>
    <w:rsid w:val="0062645F"/>
    <w:rsid w:val="00637578"/>
    <w:rsid w:val="00640100"/>
    <w:rsid w:val="0064010E"/>
    <w:rsid w:val="006424B1"/>
    <w:rsid w:val="00643A2D"/>
    <w:rsid w:val="00654666"/>
    <w:rsid w:val="00660CD0"/>
    <w:rsid w:val="00662B5F"/>
    <w:rsid w:val="006643B2"/>
    <w:rsid w:val="00671A84"/>
    <w:rsid w:val="0067217D"/>
    <w:rsid w:val="006731C6"/>
    <w:rsid w:val="00673BA6"/>
    <w:rsid w:val="006801AE"/>
    <w:rsid w:val="00686753"/>
    <w:rsid w:val="00690FFE"/>
    <w:rsid w:val="00691FDC"/>
    <w:rsid w:val="00695235"/>
    <w:rsid w:val="006A0864"/>
    <w:rsid w:val="006A52EE"/>
    <w:rsid w:val="006B03E2"/>
    <w:rsid w:val="006B0588"/>
    <w:rsid w:val="006B09C3"/>
    <w:rsid w:val="006B2FE9"/>
    <w:rsid w:val="006B3154"/>
    <w:rsid w:val="006B3C8D"/>
    <w:rsid w:val="006B4A3E"/>
    <w:rsid w:val="006B537D"/>
    <w:rsid w:val="006B69A0"/>
    <w:rsid w:val="006B7668"/>
    <w:rsid w:val="006C1F38"/>
    <w:rsid w:val="006D542F"/>
    <w:rsid w:val="006E297E"/>
    <w:rsid w:val="006E6B65"/>
    <w:rsid w:val="006F736F"/>
    <w:rsid w:val="006F7EB2"/>
    <w:rsid w:val="00701534"/>
    <w:rsid w:val="00706E5B"/>
    <w:rsid w:val="00707C22"/>
    <w:rsid w:val="00710C98"/>
    <w:rsid w:val="00711B12"/>
    <w:rsid w:val="00711F9A"/>
    <w:rsid w:val="00713FC6"/>
    <w:rsid w:val="007144FD"/>
    <w:rsid w:val="00720097"/>
    <w:rsid w:val="00721561"/>
    <w:rsid w:val="007306C4"/>
    <w:rsid w:val="0073490C"/>
    <w:rsid w:val="0073522C"/>
    <w:rsid w:val="00742D33"/>
    <w:rsid w:val="00742E88"/>
    <w:rsid w:val="0074364A"/>
    <w:rsid w:val="00753B55"/>
    <w:rsid w:val="0075443A"/>
    <w:rsid w:val="007557C8"/>
    <w:rsid w:val="007576EA"/>
    <w:rsid w:val="0075796B"/>
    <w:rsid w:val="00757FA2"/>
    <w:rsid w:val="00765B51"/>
    <w:rsid w:val="0076667F"/>
    <w:rsid w:val="007746D0"/>
    <w:rsid w:val="0077512F"/>
    <w:rsid w:val="007815A8"/>
    <w:rsid w:val="00785F1E"/>
    <w:rsid w:val="00786A32"/>
    <w:rsid w:val="007879E5"/>
    <w:rsid w:val="00792B50"/>
    <w:rsid w:val="00793534"/>
    <w:rsid w:val="00796E72"/>
    <w:rsid w:val="007977B5"/>
    <w:rsid w:val="00797989"/>
    <w:rsid w:val="00797FF8"/>
    <w:rsid w:val="007A1E5C"/>
    <w:rsid w:val="007B0E99"/>
    <w:rsid w:val="007B2E1B"/>
    <w:rsid w:val="007B5EFE"/>
    <w:rsid w:val="007C5F19"/>
    <w:rsid w:val="007C7889"/>
    <w:rsid w:val="007D1C9D"/>
    <w:rsid w:val="007D2983"/>
    <w:rsid w:val="007D2B4F"/>
    <w:rsid w:val="007E2759"/>
    <w:rsid w:val="007E633A"/>
    <w:rsid w:val="007F0545"/>
    <w:rsid w:val="007F0693"/>
    <w:rsid w:val="007F170F"/>
    <w:rsid w:val="007F2D3D"/>
    <w:rsid w:val="007F46E4"/>
    <w:rsid w:val="00806E1C"/>
    <w:rsid w:val="00810700"/>
    <w:rsid w:val="008145FD"/>
    <w:rsid w:val="00814E6C"/>
    <w:rsid w:val="00820DC7"/>
    <w:rsid w:val="00820E71"/>
    <w:rsid w:val="008228CD"/>
    <w:rsid w:val="00825DC7"/>
    <w:rsid w:val="00830167"/>
    <w:rsid w:val="008304D0"/>
    <w:rsid w:val="00833D27"/>
    <w:rsid w:val="00837D8F"/>
    <w:rsid w:val="00841ACE"/>
    <w:rsid w:val="00841CF6"/>
    <w:rsid w:val="008449F5"/>
    <w:rsid w:val="0085159D"/>
    <w:rsid w:val="00852996"/>
    <w:rsid w:val="008572C6"/>
    <w:rsid w:val="00863BC0"/>
    <w:rsid w:val="00864E6A"/>
    <w:rsid w:val="00873FF4"/>
    <w:rsid w:val="00881440"/>
    <w:rsid w:val="00884AAB"/>
    <w:rsid w:val="00885935"/>
    <w:rsid w:val="0088758E"/>
    <w:rsid w:val="00887F4C"/>
    <w:rsid w:val="00893CE4"/>
    <w:rsid w:val="00895BF1"/>
    <w:rsid w:val="00896219"/>
    <w:rsid w:val="008A2E68"/>
    <w:rsid w:val="008A76ED"/>
    <w:rsid w:val="008B011A"/>
    <w:rsid w:val="008B1893"/>
    <w:rsid w:val="008B3249"/>
    <w:rsid w:val="008B5FB6"/>
    <w:rsid w:val="008B69ED"/>
    <w:rsid w:val="008B7363"/>
    <w:rsid w:val="008B7F23"/>
    <w:rsid w:val="008C30E7"/>
    <w:rsid w:val="008C4B77"/>
    <w:rsid w:val="008C746B"/>
    <w:rsid w:val="008D14B7"/>
    <w:rsid w:val="008D338F"/>
    <w:rsid w:val="008D7CED"/>
    <w:rsid w:val="008E227C"/>
    <w:rsid w:val="008E6925"/>
    <w:rsid w:val="008F1430"/>
    <w:rsid w:val="008F2087"/>
    <w:rsid w:val="008F6C29"/>
    <w:rsid w:val="00900E35"/>
    <w:rsid w:val="00912475"/>
    <w:rsid w:val="00913C06"/>
    <w:rsid w:val="009147AA"/>
    <w:rsid w:val="0091633A"/>
    <w:rsid w:val="00921245"/>
    <w:rsid w:val="00924966"/>
    <w:rsid w:val="00926F4A"/>
    <w:rsid w:val="00927B6A"/>
    <w:rsid w:val="0093028D"/>
    <w:rsid w:val="0093755F"/>
    <w:rsid w:val="009418AB"/>
    <w:rsid w:val="009426DA"/>
    <w:rsid w:val="00944293"/>
    <w:rsid w:val="00947404"/>
    <w:rsid w:val="00947E2E"/>
    <w:rsid w:val="00955E3F"/>
    <w:rsid w:val="00957D46"/>
    <w:rsid w:val="00963EE3"/>
    <w:rsid w:val="00971A4F"/>
    <w:rsid w:val="00972A5D"/>
    <w:rsid w:val="00972EEB"/>
    <w:rsid w:val="00974771"/>
    <w:rsid w:val="00976D0D"/>
    <w:rsid w:val="009802AB"/>
    <w:rsid w:val="00980385"/>
    <w:rsid w:val="00983B86"/>
    <w:rsid w:val="009845F2"/>
    <w:rsid w:val="009850F2"/>
    <w:rsid w:val="00987A4B"/>
    <w:rsid w:val="00991B25"/>
    <w:rsid w:val="009945F7"/>
    <w:rsid w:val="00995753"/>
    <w:rsid w:val="00997B57"/>
    <w:rsid w:val="009A42DA"/>
    <w:rsid w:val="009A5B65"/>
    <w:rsid w:val="009A6000"/>
    <w:rsid w:val="009B289E"/>
    <w:rsid w:val="009B589F"/>
    <w:rsid w:val="009B64B8"/>
    <w:rsid w:val="009B75CD"/>
    <w:rsid w:val="009C48B2"/>
    <w:rsid w:val="009C4999"/>
    <w:rsid w:val="009C7BB3"/>
    <w:rsid w:val="009D3C0B"/>
    <w:rsid w:val="009D491D"/>
    <w:rsid w:val="009E0E3D"/>
    <w:rsid w:val="009E4915"/>
    <w:rsid w:val="009E5EF3"/>
    <w:rsid w:val="009E76AB"/>
    <w:rsid w:val="009F151D"/>
    <w:rsid w:val="009F3AFD"/>
    <w:rsid w:val="009F774F"/>
    <w:rsid w:val="009F7AC1"/>
    <w:rsid w:val="00A02897"/>
    <w:rsid w:val="00A03E82"/>
    <w:rsid w:val="00A041C9"/>
    <w:rsid w:val="00A06777"/>
    <w:rsid w:val="00A10EF4"/>
    <w:rsid w:val="00A11EEE"/>
    <w:rsid w:val="00A20DA5"/>
    <w:rsid w:val="00A24B47"/>
    <w:rsid w:val="00A27244"/>
    <w:rsid w:val="00A305D9"/>
    <w:rsid w:val="00A3152A"/>
    <w:rsid w:val="00A43171"/>
    <w:rsid w:val="00A43CEB"/>
    <w:rsid w:val="00A468CD"/>
    <w:rsid w:val="00A51042"/>
    <w:rsid w:val="00A51C49"/>
    <w:rsid w:val="00A51DCE"/>
    <w:rsid w:val="00A573A6"/>
    <w:rsid w:val="00A664FC"/>
    <w:rsid w:val="00A70107"/>
    <w:rsid w:val="00A70FFD"/>
    <w:rsid w:val="00A74C3C"/>
    <w:rsid w:val="00A76C5C"/>
    <w:rsid w:val="00A77283"/>
    <w:rsid w:val="00A81521"/>
    <w:rsid w:val="00A81F78"/>
    <w:rsid w:val="00A86636"/>
    <w:rsid w:val="00A87F49"/>
    <w:rsid w:val="00A90545"/>
    <w:rsid w:val="00A90BE2"/>
    <w:rsid w:val="00A91977"/>
    <w:rsid w:val="00A96C8F"/>
    <w:rsid w:val="00AA2A02"/>
    <w:rsid w:val="00AA65D1"/>
    <w:rsid w:val="00AA6B87"/>
    <w:rsid w:val="00AB3414"/>
    <w:rsid w:val="00AB3A99"/>
    <w:rsid w:val="00AB3C19"/>
    <w:rsid w:val="00AB5920"/>
    <w:rsid w:val="00AB70BF"/>
    <w:rsid w:val="00AC1743"/>
    <w:rsid w:val="00AC179D"/>
    <w:rsid w:val="00AC3402"/>
    <w:rsid w:val="00AC4F07"/>
    <w:rsid w:val="00AC5D9B"/>
    <w:rsid w:val="00AC611C"/>
    <w:rsid w:val="00AD0824"/>
    <w:rsid w:val="00AD2577"/>
    <w:rsid w:val="00AD29FD"/>
    <w:rsid w:val="00AD3099"/>
    <w:rsid w:val="00AD671E"/>
    <w:rsid w:val="00AD6C10"/>
    <w:rsid w:val="00AE04BE"/>
    <w:rsid w:val="00AE0C64"/>
    <w:rsid w:val="00AE2A4D"/>
    <w:rsid w:val="00AE2EAD"/>
    <w:rsid w:val="00AE56F3"/>
    <w:rsid w:val="00AE6B80"/>
    <w:rsid w:val="00AE78F1"/>
    <w:rsid w:val="00AF039D"/>
    <w:rsid w:val="00AF10B6"/>
    <w:rsid w:val="00AF3108"/>
    <w:rsid w:val="00AF3C45"/>
    <w:rsid w:val="00AF5101"/>
    <w:rsid w:val="00B0006D"/>
    <w:rsid w:val="00B003F6"/>
    <w:rsid w:val="00B0054F"/>
    <w:rsid w:val="00B1393D"/>
    <w:rsid w:val="00B14643"/>
    <w:rsid w:val="00B16B85"/>
    <w:rsid w:val="00B17143"/>
    <w:rsid w:val="00B22DBD"/>
    <w:rsid w:val="00B2336F"/>
    <w:rsid w:val="00B247B8"/>
    <w:rsid w:val="00B31403"/>
    <w:rsid w:val="00B31471"/>
    <w:rsid w:val="00B36321"/>
    <w:rsid w:val="00B3655B"/>
    <w:rsid w:val="00B36ED1"/>
    <w:rsid w:val="00B37A2D"/>
    <w:rsid w:val="00B45F23"/>
    <w:rsid w:val="00B47D64"/>
    <w:rsid w:val="00B54056"/>
    <w:rsid w:val="00B55735"/>
    <w:rsid w:val="00B60402"/>
    <w:rsid w:val="00B63D6F"/>
    <w:rsid w:val="00B641DB"/>
    <w:rsid w:val="00B65AEB"/>
    <w:rsid w:val="00B70BC0"/>
    <w:rsid w:val="00B70D0A"/>
    <w:rsid w:val="00B74D3F"/>
    <w:rsid w:val="00B77055"/>
    <w:rsid w:val="00B80B70"/>
    <w:rsid w:val="00B823A0"/>
    <w:rsid w:val="00B83FB4"/>
    <w:rsid w:val="00B85D10"/>
    <w:rsid w:val="00B8721B"/>
    <w:rsid w:val="00B9228C"/>
    <w:rsid w:val="00B95AB6"/>
    <w:rsid w:val="00B95AF7"/>
    <w:rsid w:val="00BA6BFF"/>
    <w:rsid w:val="00BB5111"/>
    <w:rsid w:val="00BC066C"/>
    <w:rsid w:val="00BC08A4"/>
    <w:rsid w:val="00BC4B64"/>
    <w:rsid w:val="00BC62E9"/>
    <w:rsid w:val="00BC7F92"/>
    <w:rsid w:val="00BD4D8B"/>
    <w:rsid w:val="00BE4A8D"/>
    <w:rsid w:val="00BE653C"/>
    <w:rsid w:val="00BF0062"/>
    <w:rsid w:val="00BF2891"/>
    <w:rsid w:val="00BF3F5C"/>
    <w:rsid w:val="00BF44B1"/>
    <w:rsid w:val="00BF7245"/>
    <w:rsid w:val="00BF748B"/>
    <w:rsid w:val="00C06148"/>
    <w:rsid w:val="00C06989"/>
    <w:rsid w:val="00C10B8B"/>
    <w:rsid w:val="00C10E9D"/>
    <w:rsid w:val="00C20475"/>
    <w:rsid w:val="00C204FE"/>
    <w:rsid w:val="00C271FB"/>
    <w:rsid w:val="00C272BE"/>
    <w:rsid w:val="00C315E0"/>
    <w:rsid w:val="00C31B76"/>
    <w:rsid w:val="00C338D7"/>
    <w:rsid w:val="00C351C1"/>
    <w:rsid w:val="00C35344"/>
    <w:rsid w:val="00C4336F"/>
    <w:rsid w:val="00C4621C"/>
    <w:rsid w:val="00C51D6A"/>
    <w:rsid w:val="00C6080F"/>
    <w:rsid w:val="00C62645"/>
    <w:rsid w:val="00C63991"/>
    <w:rsid w:val="00C64F13"/>
    <w:rsid w:val="00C66B3F"/>
    <w:rsid w:val="00C66C48"/>
    <w:rsid w:val="00C706E1"/>
    <w:rsid w:val="00C741D0"/>
    <w:rsid w:val="00C756E0"/>
    <w:rsid w:val="00C75E81"/>
    <w:rsid w:val="00C76639"/>
    <w:rsid w:val="00C766BB"/>
    <w:rsid w:val="00C7712D"/>
    <w:rsid w:val="00C85E40"/>
    <w:rsid w:val="00C86C84"/>
    <w:rsid w:val="00C86DED"/>
    <w:rsid w:val="00C91636"/>
    <w:rsid w:val="00C91F44"/>
    <w:rsid w:val="00C923FE"/>
    <w:rsid w:val="00C931E8"/>
    <w:rsid w:val="00C95AB8"/>
    <w:rsid w:val="00CA1F8B"/>
    <w:rsid w:val="00CA2B81"/>
    <w:rsid w:val="00CA2CAA"/>
    <w:rsid w:val="00CA5DBE"/>
    <w:rsid w:val="00CA7D9D"/>
    <w:rsid w:val="00CB18F7"/>
    <w:rsid w:val="00CB3202"/>
    <w:rsid w:val="00CB388A"/>
    <w:rsid w:val="00CB50E5"/>
    <w:rsid w:val="00CB5B10"/>
    <w:rsid w:val="00CB6CB3"/>
    <w:rsid w:val="00CB720E"/>
    <w:rsid w:val="00CB7701"/>
    <w:rsid w:val="00CC05D6"/>
    <w:rsid w:val="00CC3958"/>
    <w:rsid w:val="00CC3ED1"/>
    <w:rsid w:val="00CC43BB"/>
    <w:rsid w:val="00CC4FC6"/>
    <w:rsid w:val="00CD67C6"/>
    <w:rsid w:val="00CD6C65"/>
    <w:rsid w:val="00CE3CD8"/>
    <w:rsid w:val="00CE4498"/>
    <w:rsid w:val="00CE4D3B"/>
    <w:rsid w:val="00CE6C87"/>
    <w:rsid w:val="00CE7662"/>
    <w:rsid w:val="00CE7F20"/>
    <w:rsid w:val="00CF7183"/>
    <w:rsid w:val="00D052B4"/>
    <w:rsid w:val="00D06C95"/>
    <w:rsid w:val="00D13432"/>
    <w:rsid w:val="00D15D0A"/>
    <w:rsid w:val="00D221B2"/>
    <w:rsid w:val="00D25559"/>
    <w:rsid w:val="00D31277"/>
    <w:rsid w:val="00D3476A"/>
    <w:rsid w:val="00D34FE0"/>
    <w:rsid w:val="00D36854"/>
    <w:rsid w:val="00D4291F"/>
    <w:rsid w:val="00D444C3"/>
    <w:rsid w:val="00D5128D"/>
    <w:rsid w:val="00D51499"/>
    <w:rsid w:val="00D54404"/>
    <w:rsid w:val="00D6030B"/>
    <w:rsid w:val="00D61FE8"/>
    <w:rsid w:val="00D63C79"/>
    <w:rsid w:val="00D6605B"/>
    <w:rsid w:val="00D71A93"/>
    <w:rsid w:val="00D72477"/>
    <w:rsid w:val="00D731D5"/>
    <w:rsid w:val="00D73C19"/>
    <w:rsid w:val="00D73DF8"/>
    <w:rsid w:val="00D73FA5"/>
    <w:rsid w:val="00D827C5"/>
    <w:rsid w:val="00D82CEC"/>
    <w:rsid w:val="00D84C02"/>
    <w:rsid w:val="00D931C3"/>
    <w:rsid w:val="00D954CB"/>
    <w:rsid w:val="00D97818"/>
    <w:rsid w:val="00DA099F"/>
    <w:rsid w:val="00DA0E43"/>
    <w:rsid w:val="00DA11CB"/>
    <w:rsid w:val="00DA3F78"/>
    <w:rsid w:val="00DA4255"/>
    <w:rsid w:val="00DA4E7C"/>
    <w:rsid w:val="00DB1505"/>
    <w:rsid w:val="00DB4637"/>
    <w:rsid w:val="00DB5AA5"/>
    <w:rsid w:val="00DC3CA4"/>
    <w:rsid w:val="00DD03FA"/>
    <w:rsid w:val="00DD5565"/>
    <w:rsid w:val="00DD687B"/>
    <w:rsid w:val="00DE1122"/>
    <w:rsid w:val="00DE1CEB"/>
    <w:rsid w:val="00DE228F"/>
    <w:rsid w:val="00DE4B76"/>
    <w:rsid w:val="00DE50D2"/>
    <w:rsid w:val="00DE70D9"/>
    <w:rsid w:val="00DE739C"/>
    <w:rsid w:val="00DF0D49"/>
    <w:rsid w:val="00DF110D"/>
    <w:rsid w:val="00DF23CA"/>
    <w:rsid w:val="00DF294D"/>
    <w:rsid w:val="00DF7A17"/>
    <w:rsid w:val="00E0027A"/>
    <w:rsid w:val="00E01765"/>
    <w:rsid w:val="00E0257D"/>
    <w:rsid w:val="00E0347A"/>
    <w:rsid w:val="00E037D3"/>
    <w:rsid w:val="00E06343"/>
    <w:rsid w:val="00E145FB"/>
    <w:rsid w:val="00E14FE3"/>
    <w:rsid w:val="00E16321"/>
    <w:rsid w:val="00E1756A"/>
    <w:rsid w:val="00E2157F"/>
    <w:rsid w:val="00E22F9C"/>
    <w:rsid w:val="00E23D18"/>
    <w:rsid w:val="00E24EAF"/>
    <w:rsid w:val="00E2571F"/>
    <w:rsid w:val="00E36F51"/>
    <w:rsid w:val="00E40BF0"/>
    <w:rsid w:val="00E413CC"/>
    <w:rsid w:val="00E47AE3"/>
    <w:rsid w:val="00E50984"/>
    <w:rsid w:val="00E51F3A"/>
    <w:rsid w:val="00E539AE"/>
    <w:rsid w:val="00E54801"/>
    <w:rsid w:val="00E561E4"/>
    <w:rsid w:val="00E608E1"/>
    <w:rsid w:val="00E61A75"/>
    <w:rsid w:val="00E65591"/>
    <w:rsid w:val="00E70661"/>
    <w:rsid w:val="00E756CB"/>
    <w:rsid w:val="00E7767C"/>
    <w:rsid w:val="00E85DD8"/>
    <w:rsid w:val="00E93639"/>
    <w:rsid w:val="00E93FD2"/>
    <w:rsid w:val="00EA07FB"/>
    <w:rsid w:val="00EA2192"/>
    <w:rsid w:val="00EA37D1"/>
    <w:rsid w:val="00EB0247"/>
    <w:rsid w:val="00EB37BD"/>
    <w:rsid w:val="00EB39EE"/>
    <w:rsid w:val="00EC01F0"/>
    <w:rsid w:val="00EC2804"/>
    <w:rsid w:val="00EC7B48"/>
    <w:rsid w:val="00ED3600"/>
    <w:rsid w:val="00ED44DF"/>
    <w:rsid w:val="00EE0BA9"/>
    <w:rsid w:val="00EE4202"/>
    <w:rsid w:val="00EE6635"/>
    <w:rsid w:val="00EF3F13"/>
    <w:rsid w:val="00EF65BB"/>
    <w:rsid w:val="00EF7132"/>
    <w:rsid w:val="00F02162"/>
    <w:rsid w:val="00F03249"/>
    <w:rsid w:val="00F050DB"/>
    <w:rsid w:val="00F056DE"/>
    <w:rsid w:val="00F07231"/>
    <w:rsid w:val="00F072EA"/>
    <w:rsid w:val="00F118C4"/>
    <w:rsid w:val="00F13131"/>
    <w:rsid w:val="00F143D8"/>
    <w:rsid w:val="00F15062"/>
    <w:rsid w:val="00F17D6C"/>
    <w:rsid w:val="00F20195"/>
    <w:rsid w:val="00F21DE7"/>
    <w:rsid w:val="00F27EC7"/>
    <w:rsid w:val="00F30F63"/>
    <w:rsid w:val="00F32F94"/>
    <w:rsid w:val="00F34537"/>
    <w:rsid w:val="00F35713"/>
    <w:rsid w:val="00F363EF"/>
    <w:rsid w:val="00F37987"/>
    <w:rsid w:val="00F42D03"/>
    <w:rsid w:val="00F449E6"/>
    <w:rsid w:val="00F45E69"/>
    <w:rsid w:val="00F46227"/>
    <w:rsid w:val="00F47CBC"/>
    <w:rsid w:val="00F50091"/>
    <w:rsid w:val="00F5111D"/>
    <w:rsid w:val="00F5339A"/>
    <w:rsid w:val="00F5374E"/>
    <w:rsid w:val="00F54D0E"/>
    <w:rsid w:val="00F56EDE"/>
    <w:rsid w:val="00F70895"/>
    <w:rsid w:val="00F71221"/>
    <w:rsid w:val="00F716A4"/>
    <w:rsid w:val="00F7386A"/>
    <w:rsid w:val="00F73D9E"/>
    <w:rsid w:val="00F8153C"/>
    <w:rsid w:val="00F824C1"/>
    <w:rsid w:val="00F87416"/>
    <w:rsid w:val="00F91539"/>
    <w:rsid w:val="00F9413A"/>
    <w:rsid w:val="00FA37A2"/>
    <w:rsid w:val="00FA38E9"/>
    <w:rsid w:val="00FA6CC7"/>
    <w:rsid w:val="00FB068A"/>
    <w:rsid w:val="00FB12F1"/>
    <w:rsid w:val="00FB3752"/>
    <w:rsid w:val="00FB3D49"/>
    <w:rsid w:val="00FB4A1C"/>
    <w:rsid w:val="00FB6038"/>
    <w:rsid w:val="00FC7D0B"/>
    <w:rsid w:val="00FD02A0"/>
    <w:rsid w:val="00FD4136"/>
    <w:rsid w:val="00FD49C9"/>
    <w:rsid w:val="00FD799F"/>
    <w:rsid w:val="00FE4B88"/>
    <w:rsid w:val="00FE68C7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38578B5A-7213-44CC-A127-9F953820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Pages>7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194</cp:revision>
  <cp:lastPrinted>2024-08-11T12:38:00Z</cp:lastPrinted>
  <dcterms:created xsi:type="dcterms:W3CDTF">2024-07-31T07:23:00Z</dcterms:created>
  <dcterms:modified xsi:type="dcterms:W3CDTF">2026-02-25T08:47:00Z</dcterms:modified>
</cp:coreProperties>
</file>