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5A07" w:rsidRDefault="00AF5A07">
      <w:pPr>
        <w:rPr>
          <w:rFonts w:ascii="Verdana" w:hAnsi="Verdana"/>
          <w:b/>
          <w:bCs/>
          <w:sz w:val="36"/>
          <w:szCs w:val="36"/>
          <w:u w:val="single"/>
        </w:rPr>
      </w:pPr>
      <w:r>
        <w:rPr>
          <w:rFonts w:ascii="Verdana" w:hAnsi="Verdana"/>
          <w:b/>
          <w:bCs/>
          <w:sz w:val="36"/>
          <w:szCs w:val="36"/>
          <w:u w:val="single"/>
        </w:rPr>
        <w:t>CONTENT</w:t>
      </w:r>
    </w:p>
    <w:p w:rsidR="00AF5A07" w:rsidRPr="001D5B54" w:rsidRDefault="00AF5A07">
      <w:pPr>
        <w:rPr>
          <w:rFonts w:ascii="Verdana" w:hAnsi="Verdana"/>
          <w:b/>
          <w:bCs/>
          <w:sz w:val="34"/>
          <w:szCs w:val="34"/>
          <w:u w:val="single"/>
        </w:rPr>
      </w:pPr>
      <w:r>
        <w:rPr>
          <w:rFonts w:ascii="Verdana" w:hAnsi="Verdana"/>
          <w:b/>
          <w:bCs/>
          <w:sz w:val="36"/>
          <w:szCs w:val="36"/>
        </w:rPr>
        <w:tab/>
      </w:r>
      <w:r>
        <w:rPr>
          <w:rFonts w:ascii="Verdana" w:hAnsi="Verdana"/>
          <w:b/>
          <w:bCs/>
          <w:sz w:val="36"/>
          <w:szCs w:val="36"/>
        </w:rPr>
        <w:tab/>
      </w:r>
    </w:p>
    <w:p w:rsidR="00A53AE1" w:rsidRDefault="00AF5A07" w:rsidP="00A53AE1">
      <w:pPr>
        <w:pStyle w:val="ListParagraph"/>
        <w:numPr>
          <w:ilvl w:val="0"/>
          <w:numId w:val="4"/>
        </w:numPr>
        <w:rPr>
          <w:rFonts w:ascii="Verdana" w:eastAsia="Times New Roman" w:hAnsi="Verdana" w:cs="Segoe UI"/>
          <w:b/>
          <w:bCs/>
          <w:kern w:val="0"/>
          <w:sz w:val="34"/>
          <w:szCs w:val="34"/>
        </w:rPr>
      </w:pPr>
      <w:r w:rsidRPr="00865360">
        <w:rPr>
          <w:rFonts w:ascii="Verdana" w:eastAsia="Times New Roman" w:hAnsi="Verdana" w:cs="Segoe UI"/>
          <w:b/>
          <w:bCs/>
          <w:kern w:val="0"/>
          <w:sz w:val="34"/>
          <w:szCs w:val="34"/>
        </w:rPr>
        <w:t>Introduction to Earth’s Magnetic Field</w:t>
      </w:r>
    </w:p>
    <w:p w:rsidR="00865360" w:rsidRPr="00A53AE1" w:rsidRDefault="00865360" w:rsidP="00A53AE1">
      <w:pPr>
        <w:rPr>
          <w:rFonts w:ascii="Verdana" w:eastAsia="Times New Roman" w:hAnsi="Verdana" w:cs="Segoe UI"/>
          <w:b/>
          <w:bCs/>
          <w:kern w:val="0"/>
          <w:sz w:val="34"/>
          <w:szCs w:val="34"/>
        </w:rPr>
      </w:pPr>
    </w:p>
    <w:p w:rsidR="00865360" w:rsidRDefault="00AF5A07" w:rsidP="00A53AE1">
      <w:pPr>
        <w:pStyle w:val="ListParagraph"/>
        <w:numPr>
          <w:ilvl w:val="0"/>
          <w:numId w:val="4"/>
        </w:numPr>
        <w:rPr>
          <w:rFonts w:ascii="Verdana" w:eastAsia="Times New Roman" w:hAnsi="Verdana" w:cs="Segoe UI"/>
          <w:b/>
          <w:bCs/>
          <w:kern w:val="0"/>
          <w:sz w:val="34"/>
          <w:szCs w:val="34"/>
        </w:rPr>
      </w:pPr>
      <w:r w:rsidRPr="00865360">
        <w:rPr>
          <w:rFonts w:ascii="Verdana" w:eastAsia="Times New Roman" w:hAnsi="Verdana" w:cs="Segoe UI"/>
          <w:b/>
          <w:bCs/>
          <w:kern w:val="0"/>
          <w:sz w:val="34"/>
          <w:szCs w:val="34"/>
        </w:rPr>
        <w:t>Magnetic Field Lines</w:t>
      </w:r>
    </w:p>
    <w:p w:rsidR="00A53AE1" w:rsidRPr="00A53AE1" w:rsidRDefault="00A53AE1" w:rsidP="00A53AE1">
      <w:pPr>
        <w:rPr>
          <w:rFonts w:ascii="Verdana" w:eastAsia="Times New Roman" w:hAnsi="Verdana" w:cs="Segoe UI"/>
          <w:b/>
          <w:bCs/>
          <w:kern w:val="0"/>
          <w:sz w:val="34"/>
          <w:szCs w:val="34"/>
        </w:rPr>
      </w:pPr>
    </w:p>
    <w:p w:rsidR="00865360" w:rsidRDefault="002706F9" w:rsidP="00865360">
      <w:pPr>
        <w:pStyle w:val="ListParagraph"/>
        <w:numPr>
          <w:ilvl w:val="0"/>
          <w:numId w:val="4"/>
        </w:numPr>
        <w:rPr>
          <w:rFonts w:ascii="Verdana" w:eastAsia="Times New Roman" w:hAnsi="Verdana" w:cs="Segoe UI"/>
          <w:b/>
          <w:bCs/>
          <w:kern w:val="0"/>
          <w:sz w:val="34"/>
          <w:szCs w:val="34"/>
        </w:rPr>
      </w:pPr>
      <w:r w:rsidRPr="00865360">
        <w:rPr>
          <w:rFonts w:ascii="Verdana" w:eastAsia="Times New Roman" w:hAnsi="Verdana" w:cs="Segoe UI"/>
          <w:b/>
          <w:bCs/>
          <w:kern w:val="0"/>
          <w:sz w:val="34"/>
          <w:szCs w:val="34"/>
        </w:rPr>
        <w:t>Compass Needle and Bar Magnet</w:t>
      </w:r>
    </w:p>
    <w:p w:rsidR="00865360" w:rsidRPr="00865360" w:rsidRDefault="00865360" w:rsidP="00865360">
      <w:pPr>
        <w:rPr>
          <w:rFonts w:ascii="Verdana" w:eastAsia="Times New Roman" w:hAnsi="Verdana" w:cs="Segoe UI"/>
          <w:b/>
          <w:bCs/>
          <w:kern w:val="0"/>
          <w:sz w:val="34"/>
          <w:szCs w:val="34"/>
        </w:rPr>
      </w:pPr>
    </w:p>
    <w:p w:rsidR="002706F9" w:rsidRDefault="002706F9" w:rsidP="00865360">
      <w:pPr>
        <w:pStyle w:val="ListParagraph"/>
        <w:numPr>
          <w:ilvl w:val="0"/>
          <w:numId w:val="4"/>
        </w:numPr>
        <w:rPr>
          <w:rFonts w:ascii="Verdana" w:eastAsia="Times New Roman" w:hAnsi="Verdana" w:cs="Segoe UI"/>
          <w:b/>
          <w:bCs/>
          <w:kern w:val="0"/>
          <w:sz w:val="34"/>
          <w:szCs w:val="34"/>
        </w:rPr>
      </w:pPr>
      <w:r w:rsidRPr="00865360">
        <w:rPr>
          <w:rFonts w:ascii="Verdana" w:eastAsia="Times New Roman" w:hAnsi="Verdana" w:cs="Segoe UI"/>
          <w:b/>
          <w:bCs/>
          <w:kern w:val="0"/>
          <w:sz w:val="34"/>
          <w:szCs w:val="34"/>
        </w:rPr>
        <w:t>Tangent Galvanometer</w:t>
      </w:r>
    </w:p>
    <w:p w:rsidR="00865360" w:rsidRPr="00865360" w:rsidRDefault="00865360" w:rsidP="00865360">
      <w:pPr>
        <w:rPr>
          <w:rFonts w:ascii="Verdana" w:eastAsia="Times New Roman" w:hAnsi="Verdana" w:cs="Segoe UI"/>
          <w:b/>
          <w:bCs/>
          <w:kern w:val="0"/>
          <w:sz w:val="34"/>
          <w:szCs w:val="34"/>
        </w:rPr>
      </w:pPr>
    </w:p>
    <w:p w:rsidR="00C16DFA" w:rsidRDefault="002706F9" w:rsidP="00865360">
      <w:pPr>
        <w:pStyle w:val="ListParagraph"/>
        <w:numPr>
          <w:ilvl w:val="0"/>
          <w:numId w:val="4"/>
        </w:numPr>
        <w:rPr>
          <w:rFonts w:ascii="Verdana" w:eastAsia="Times New Roman" w:hAnsi="Verdana" w:cs="Segoe UI"/>
          <w:b/>
          <w:bCs/>
          <w:kern w:val="0"/>
          <w:sz w:val="34"/>
          <w:szCs w:val="34"/>
        </w:rPr>
      </w:pPr>
      <w:r w:rsidRPr="00865360">
        <w:rPr>
          <w:rFonts w:ascii="Verdana" w:eastAsia="Times New Roman" w:hAnsi="Verdana" w:cs="Segoe UI"/>
          <w:b/>
          <w:bCs/>
          <w:kern w:val="0"/>
          <w:sz w:val="34"/>
          <w:szCs w:val="34"/>
        </w:rPr>
        <w:t>Experimental Setup and Procedure</w:t>
      </w:r>
    </w:p>
    <w:p w:rsidR="00A53AE1" w:rsidRPr="00A53AE1" w:rsidRDefault="00A53AE1" w:rsidP="00A53AE1">
      <w:pPr>
        <w:rPr>
          <w:rFonts w:ascii="Verdana" w:eastAsia="Times New Roman" w:hAnsi="Verdana" w:cs="Segoe UI"/>
          <w:b/>
          <w:bCs/>
          <w:kern w:val="0"/>
          <w:sz w:val="34"/>
          <w:szCs w:val="34"/>
        </w:rPr>
      </w:pPr>
    </w:p>
    <w:p w:rsidR="00A53AE1" w:rsidRDefault="00414A32" w:rsidP="00865360">
      <w:pPr>
        <w:pStyle w:val="ListParagraph"/>
        <w:numPr>
          <w:ilvl w:val="0"/>
          <w:numId w:val="4"/>
        </w:numPr>
        <w:rPr>
          <w:rFonts w:ascii="Verdana" w:eastAsia="Times New Roman" w:hAnsi="Verdana" w:cs="Segoe UI"/>
          <w:b/>
          <w:bCs/>
          <w:kern w:val="0"/>
          <w:sz w:val="34"/>
          <w:szCs w:val="34"/>
        </w:rPr>
      </w:pPr>
      <w:r w:rsidRPr="00865360">
        <w:rPr>
          <w:rFonts w:ascii="Verdana" w:eastAsia="Times New Roman" w:hAnsi="Verdana" w:cs="Segoe UI"/>
          <w:b/>
          <w:bCs/>
          <w:kern w:val="0"/>
          <w:sz w:val="34"/>
          <w:szCs w:val="34"/>
        </w:rPr>
        <w:t>Data Analysis and Interpretation</w:t>
      </w:r>
    </w:p>
    <w:p w:rsidR="001D5B54" w:rsidRPr="00A53AE1" w:rsidRDefault="001D5B54" w:rsidP="00A53AE1">
      <w:pPr>
        <w:rPr>
          <w:rFonts w:ascii="Verdana" w:eastAsia="Times New Roman" w:hAnsi="Verdana" w:cs="Segoe UI"/>
          <w:b/>
          <w:bCs/>
          <w:kern w:val="0"/>
          <w:sz w:val="34"/>
          <w:szCs w:val="34"/>
        </w:rPr>
      </w:pPr>
      <w:r w:rsidRPr="00A53AE1">
        <w:rPr>
          <w:rFonts w:ascii="Verdana" w:eastAsia="Times New Roman" w:hAnsi="Verdana" w:cs="Segoe UI"/>
          <w:b/>
          <w:bCs/>
          <w:kern w:val="0"/>
          <w:sz w:val="34"/>
          <w:szCs w:val="34"/>
        </w:rPr>
        <w:tab/>
      </w:r>
    </w:p>
    <w:p w:rsidR="00F75570" w:rsidRDefault="001D5B54" w:rsidP="00F75570">
      <w:pPr>
        <w:pStyle w:val="ListParagraph"/>
        <w:numPr>
          <w:ilvl w:val="0"/>
          <w:numId w:val="4"/>
        </w:numPr>
        <w:rPr>
          <w:rFonts w:ascii="Verdana" w:eastAsia="Times New Roman" w:hAnsi="Verdana" w:cs="Segoe UI"/>
          <w:b/>
          <w:bCs/>
          <w:kern w:val="0"/>
          <w:sz w:val="34"/>
          <w:szCs w:val="34"/>
        </w:rPr>
      </w:pPr>
      <w:r w:rsidRPr="00865360">
        <w:rPr>
          <w:rFonts w:ascii="Verdana" w:eastAsia="Times New Roman" w:hAnsi="Verdana" w:cs="Segoe UI"/>
          <w:b/>
          <w:bCs/>
          <w:kern w:val="0"/>
          <w:sz w:val="34"/>
          <w:szCs w:val="34"/>
        </w:rPr>
        <w:t>Conclusion</w:t>
      </w:r>
    </w:p>
    <w:p w:rsidR="00F75570" w:rsidRPr="00CB1838" w:rsidRDefault="00F75570" w:rsidP="00CB1838">
      <w:pPr>
        <w:rPr>
          <w:rFonts w:ascii="Verdana" w:eastAsia="Times New Roman" w:hAnsi="Verdana" w:cs="Segoe UI"/>
          <w:b/>
          <w:bCs/>
          <w:kern w:val="0"/>
          <w:sz w:val="34"/>
          <w:szCs w:val="34"/>
        </w:rPr>
      </w:pPr>
    </w:p>
    <w:p w:rsidR="00F75570" w:rsidRDefault="00F75570" w:rsidP="00865360">
      <w:pPr>
        <w:pStyle w:val="ListParagraph"/>
        <w:numPr>
          <w:ilvl w:val="0"/>
          <w:numId w:val="4"/>
        </w:numPr>
        <w:rPr>
          <w:rFonts w:ascii="Verdana" w:eastAsia="Times New Roman" w:hAnsi="Verdana" w:cs="Segoe UI"/>
          <w:b/>
          <w:bCs/>
          <w:kern w:val="0"/>
          <w:sz w:val="34"/>
          <w:szCs w:val="34"/>
        </w:rPr>
      </w:pPr>
      <w:r>
        <w:rPr>
          <w:rFonts w:ascii="Verdana" w:eastAsia="Times New Roman" w:hAnsi="Verdana" w:cs="Segoe UI"/>
          <w:b/>
          <w:bCs/>
          <w:kern w:val="0"/>
          <w:sz w:val="34"/>
          <w:szCs w:val="34"/>
        </w:rPr>
        <w:t>Bibliography</w:t>
      </w:r>
    </w:p>
    <w:p w:rsidR="00B6313D" w:rsidRPr="00B6313D" w:rsidRDefault="00B6313D" w:rsidP="00B6313D">
      <w:pPr>
        <w:pStyle w:val="ListParagraph"/>
        <w:rPr>
          <w:rFonts w:ascii="Verdana" w:eastAsia="Times New Roman" w:hAnsi="Verdana" w:cs="Segoe UI"/>
          <w:b/>
          <w:bCs/>
          <w:kern w:val="0"/>
          <w:sz w:val="34"/>
          <w:szCs w:val="34"/>
        </w:rPr>
      </w:pPr>
    </w:p>
    <w:p w:rsidR="00B6313D" w:rsidRDefault="00B6313D" w:rsidP="00B6313D">
      <w:pPr>
        <w:pStyle w:val="ListParagraph"/>
        <w:ind w:left="1080"/>
        <w:rPr>
          <w:rFonts w:ascii="Verdana" w:eastAsia="Times New Roman" w:hAnsi="Verdana" w:cs="Segoe UI"/>
          <w:b/>
          <w:bCs/>
          <w:kern w:val="0"/>
          <w:sz w:val="34"/>
          <w:szCs w:val="34"/>
        </w:rPr>
      </w:pPr>
    </w:p>
    <w:p w:rsidR="00B6313D" w:rsidRPr="00865360" w:rsidRDefault="00B6313D" w:rsidP="00B6313D">
      <w:pPr>
        <w:pStyle w:val="ListParagraph"/>
        <w:ind w:left="1080"/>
        <w:rPr>
          <w:rFonts w:ascii="Verdana" w:eastAsia="Times New Roman" w:hAnsi="Verdana" w:cs="Segoe UI"/>
          <w:b/>
          <w:bCs/>
          <w:kern w:val="0"/>
          <w:sz w:val="34"/>
          <w:szCs w:val="34"/>
        </w:rPr>
      </w:pPr>
    </w:p>
    <w:p w:rsidR="001D5B54" w:rsidRPr="001D5B54" w:rsidRDefault="001D5B54" w:rsidP="001D5B54">
      <w:pPr>
        <w:rPr>
          <w:rFonts w:ascii="Segoe UI" w:eastAsia="Times New Roman" w:hAnsi="Segoe UI" w:cs="Segoe UI"/>
          <w:b/>
          <w:bCs/>
          <w:kern w:val="0"/>
          <w:sz w:val="28"/>
          <w:szCs w:val="28"/>
        </w:rPr>
      </w:pPr>
    </w:p>
    <w:p w:rsidR="002706F9" w:rsidRPr="002706F9" w:rsidRDefault="002706F9" w:rsidP="002706F9">
      <w:pPr>
        <w:rPr>
          <w:rFonts w:ascii="Segoe UI" w:eastAsia="Times New Roman" w:hAnsi="Segoe UI" w:cs="Segoe UI"/>
          <w:b/>
          <w:bCs/>
          <w:kern w:val="0"/>
          <w:sz w:val="28"/>
          <w:szCs w:val="28"/>
        </w:rPr>
      </w:pPr>
    </w:p>
    <w:p w:rsidR="00136BF9" w:rsidRDefault="00454080" w:rsidP="009637CA">
      <w:pPr>
        <w:ind w:firstLine="720"/>
        <w:rPr>
          <w:rStyle w:val="Strong"/>
          <w:rFonts w:ascii="Verdana" w:hAnsi="Verdana" w:cs="Segoe UI"/>
          <w:sz w:val="36"/>
          <w:szCs w:val="36"/>
          <w:u w:val="single"/>
          <w:shd w:val="clear" w:color="auto" w:fill="F3F3F3"/>
        </w:rPr>
      </w:pPr>
      <w:r w:rsidRPr="0000361F">
        <w:rPr>
          <w:rStyle w:val="Strong"/>
          <w:rFonts w:ascii="Verdana" w:hAnsi="Verdana" w:cs="Segoe UI"/>
          <w:sz w:val="36"/>
          <w:szCs w:val="36"/>
          <w:u w:val="single"/>
          <w:shd w:val="clear" w:color="auto" w:fill="F3F3F3"/>
        </w:rPr>
        <w:lastRenderedPageBreak/>
        <w:t>Introduction to Earth’s Magnetic Field</w:t>
      </w:r>
      <w:r>
        <w:rPr>
          <w:rStyle w:val="Strong"/>
          <w:rFonts w:ascii="Verdana" w:hAnsi="Verdana" w:cs="Segoe UI"/>
          <w:sz w:val="36"/>
          <w:szCs w:val="36"/>
          <w:u w:val="single"/>
          <w:shd w:val="clear" w:color="auto" w:fill="F3F3F3"/>
        </w:rPr>
        <w:t>:</w:t>
      </w:r>
    </w:p>
    <w:p w:rsidR="000F30E1" w:rsidRDefault="000F30E1" w:rsidP="00EF090C">
      <w:pPr>
        <w:pStyle w:val="NormalWeb"/>
        <w:rPr>
          <w:rFonts w:ascii="Verdana" w:hAnsi="Verdana"/>
          <w:sz w:val="32"/>
          <w:szCs w:val="32"/>
        </w:rPr>
      </w:pPr>
    </w:p>
    <w:p w:rsidR="009637CA" w:rsidRDefault="009637CA" w:rsidP="00A32B6B">
      <w:pPr>
        <w:pStyle w:val="NormalWeb"/>
        <w:ind w:left="720"/>
        <w:rPr>
          <w:rFonts w:ascii="Verdana" w:hAnsi="Verdana"/>
          <w:sz w:val="34"/>
          <w:szCs w:val="34"/>
        </w:rPr>
      </w:pPr>
      <w:r>
        <w:rPr>
          <w:rFonts w:ascii="Verdana" w:hAnsi="Verdana"/>
          <w:sz w:val="34"/>
          <w:szCs w:val="34"/>
        </w:rPr>
        <w:tab/>
      </w:r>
      <w:r>
        <w:rPr>
          <w:rFonts w:ascii="Verdana" w:hAnsi="Verdana"/>
          <w:sz w:val="34"/>
          <w:szCs w:val="34"/>
        </w:rPr>
        <w:tab/>
      </w:r>
      <w:r>
        <w:rPr>
          <w:rFonts w:ascii="Verdana" w:hAnsi="Verdana"/>
          <w:sz w:val="34"/>
          <w:szCs w:val="34"/>
        </w:rPr>
        <w:tab/>
      </w:r>
      <w:r>
        <w:rPr>
          <w:rFonts w:ascii="Verdana" w:hAnsi="Verdana"/>
          <w:noProof/>
          <w:sz w:val="34"/>
          <w:szCs w:val="34"/>
        </w:rPr>
        <w:drawing>
          <wp:inline distT="0" distB="0" distL="0" distR="0">
            <wp:extent cx="5095875" cy="3153934"/>
            <wp:effectExtent l="0" t="0" r="0" b="0"/>
            <wp:docPr id="18884334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33449" name="Picture 1888433449"/>
                    <pic:cNvPicPr/>
                  </pic:nvPicPr>
                  <pic:blipFill rotWithShape="1">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9043" t="20414" r="20736" b="21875"/>
                    <a:stretch/>
                  </pic:blipFill>
                  <pic:spPr bwMode="auto">
                    <a:xfrm>
                      <a:off x="0" y="0"/>
                      <a:ext cx="5107140" cy="3160906"/>
                    </a:xfrm>
                    <a:prstGeom prst="rect">
                      <a:avLst/>
                    </a:prstGeom>
                    <a:ln>
                      <a:noFill/>
                    </a:ln>
                    <a:effectLst>
                      <a:outerShdw blurRad="50800" dist="50800" dir="5400000" algn="ctr" rotWithShape="0">
                        <a:srgbClr val="000000"/>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F090C" w:rsidRPr="00EF090C" w:rsidRDefault="00EF090C" w:rsidP="00EF090C">
      <w:pPr>
        <w:pStyle w:val="NormalWeb"/>
        <w:rPr>
          <w:rFonts w:ascii="Verdana" w:hAnsi="Verdana"/>
          <w:sz w:val="34"/>
          <w:szCs w:val="34"/>
        </w:rPr>
      </w:pPr>
      <w:r>
        <w:rPr>
          <w:rFonts w:ascii="Verdana" w:hAnsi="Verdana"/>
          <w:sz w:val="34"/>
          <w:szCs w:val="34"/>
        </w:rPr>
        <w:t>-&gt;</w:t>
      </w:r>
      <w:r w:rsidRPr="00CB1EB5">
        <w:rPr>
          <w:rFonts w:ascii="Verdana" w:hAnsi="Verdana"/>
          <w:b/>
          <w:bCs/>
          <w:sz w:val="34"/>
          <w:szCs w:val="34"/>
        </w:rPr>
        <w:t>Overview to Geomagnetism</w:t>
      </w:r>
      <w:r w:rsidRPr="00EF090C">
        <w:rPr>
          <w:rFonts w:ascii="Verdana" w:hAnsi="Verdana"/>
          <w:sz w:val="34"/>
          <w:szCs w:val="34"/>
        </w:rPr>
        <w:t>:</w:t>
      </w:r>
    </w:p>
    <w:p w:rsidR="00454080" w:rsidRPr="00454080" w:rsidRDefault="00454080" w:rsidP="000F30E1">
      <w:pPr>
        <w:pStyle w:val="NormalWeb"/>
        <w:ind w:firstLine="720"/>
        <w:rPr>
          <w:rFonts w:ascii="Verdana" w:hAnsi="Verdana"/>
          <w:sz w:val="32"/>
          <w:szCs w:val="32"/>
        </w:rPr>
      </w:pPr>
      <w:r w:rsidRPr="00454080">
        <w:rPr>
          <w:rFonts w:ascii="Verdana" w:hAnsi="Verdana"/>
          <w:sz w:val="32"/>
          <w:szCs w:val="32"/>
        </w:rPr>
        <w:t xml:space="preserve">Geomagnetism is the study of Earth’s magnetic field, which extends from the planet’s core to the space surrounding it, forming the magnetosphere. </w:t>
      </w:r>
      <w:hyperlink r:id="rId7" w:tgtFrame="_blank" w:history="1">
        <w:r w:rsidRPr="00454080">
          <w:rPr>
            <w:rStyle w:val="Hyperlink"/>
            <w:rFonts w:ascii="Verdana" w:hAnsi="Verdana"/>
            <w:color w:val="auto"/>
            <w:sz w:val="32"/>
            <w:szCs w:val="32"/>
            <w:u w:val="none"/>
          </w:rPr>
          <w:t>This field is primarily dipolar, meaning it has a north and south magnetic pole, similar to a bar magnet, but becomes distorted away from the surface</w:t>
        </w:r>
      </w:hyperlink>
      <w:r w:rsidRPr="00454080">
        <w:rPr>
          <w:rFonts w:ascii="Verdana" w:hAnsi="Verdana"/>
          <w:sz w:val="32"/>
          <w:szCs w:val="32"/>
        </w:rPr>
        <w:t>.</w:t>
      </w:r>
    </w:p>
    <w:p w:rsidR="00454080" w:rsidRPr="00454080" w:rsidRDefault="00454080" w:rsidP="000F30E1">
      <w:pPr>
        <w:pStyle w:val="NormalWeb"/>
        <w:ind w:firstLine="720"/>
        <w:rPr>
          <w:rFonts w:ascii="Verdana" w:hAnsi="Verdana"/>
          <w:sz w:val="32"/>
          <w:szCs w:val="32"/>
        </w:rPr>
      </w:pPr>
      <w:r w:rsidRPr="00454080">
        <w:rPr>
          <w:rFonts w:ascii="Verdana" w:hAnsi="Verdana"/>
          <w:sz w:val="32"/>
          <w:szCs w:val="32"/>
        </w:rPr>
        <w:t xml:space="preserve">The Earth’s magnetic field is generated by the dynamo effect, which involves the movement of molten iron and nickel in the outer core. These movements create electric currents, which in turn produce magnetic fields. </w:t>
      </w:r>
      <w:hyperlink r:id="rId8" w:tgtFrame="_blank" w:history="1">
        <w:r w:rsidRPr="00454080">
          <w:rPr>
            <w:rStyle w:val="Hyperlink"/>
            <w:rFonts w:ascii="Verdana" w:hAnsi="Verdana"/>
            <w:color w:val="auto"/>
            <w:sz w:val="32"/>
            <w:szCs w:val="32"/>
            <w:u w:val="none"/>
          </w:rPr>
          <w:t xml:space="preserve">The geomagnetic field is vital for life on Earth as </w:t>
        </w:r>
        <w:r w:rsidRPr="00454080">
          <w:rPr>
            <w:rStyle w:val="Hyperlink"/>
            <w:rFonts w:ascii="Verdana" w:hAnsi="Verdana"/>
            <w:color w:val="auto"/>
            <w:sz w:val="32"/>
            <w:szCs w:val="32"/>
            <w:u w:val="none"/>
          </w:rPr>
          <w:lastRenderedPageBreak/>
          <w:t>it shields us from harmful solar radiation and cosmic rays</w:t>
        </w:r>
      </w:hyperlink>
      <w:r w:rsidRPr="00454080">
        <w:rPr>
          <w:rFonts w:ascii="Verdana" w:hAnsi="Verdana"/>
          <w:sz w:val="32"/>
          <w:szCs w:val="32"/>
        </w:rPr>
        <w:t>.</w:t>
      </w:r>
    </w:p>
    <w:p w:rsidR="00454080" w:rsidRPr="00454080" w:rsidRDefault="00454080" w:rsidP="000F30E1">
      <w:pPr>
        <w:pStyle w:val="NormalWeb"/>
        <w:ind w:firstLine="720"/>
        <w:rPr>
          <w:rFonts w:ascii="Verdana" w:hAnsi="Verdana"/>
          <w:sz w:val="32"/>
          <w:szCs w:val="32"/>
        </w:rPr>
      </w:pPr>
      <w:r w:rsidRPr="00454080">
        <w:rPr>
          <w:rFonts w:ascii="Verdana" w:hAnsi="Verdana"/>
          <w:sz w:val="32"/>
          <w:szCs w:val="32"/>
        </w:rPr>
        <w:t>The field is not static</w:t>
      </w:r>
      <w:r w:rsidR="00CA0D82">
        <w:rPr>
          <w:rFonts w:ascii="Verdana" w:hAnsi="Verdana"/>
          <w:sz w:val="32"/>
          <w:szCs w:val="32"/>
        </w:rPr>
        <w:t>,</w:t>
      </w:r>
      <w:r w:rsidRPr="00454080">
        <w:rPr>
          <w:rFonts w:ascii="Verdana" w:hAnsi="Verdana"/>
          <w:sz w:val="32"/>
          <w:szCs w:val="32"/>
        </w:rPr>
        <w:t xml:space="preserve"> it changes continuously and undergoes periodic reversals where the magnetic poles switch places. </w:t>
      </w:r>
      <w:hyperlink r:id="rId9" w:tgtFrame="_blank" w:history="1">
        <w:r w:rsidRPr="00454080">
          <w:rPr>
            <w:rStyle w:val="Hyperlink"/>
            <w:rFonts w:ascii="Verdana" w:hAnsi="Verdana"/>
            <w:color w:val="auto"/>
            <w:sz w:val="32"/>
            <w:szCs w:val="32"/>
            <w:u w:val="none"/>
          </w:rPr>
          <w:t>These reversals are recorded in the remanent magnetization of rocks and can be studied to understand the history of Earth’s magnetic field</w:t>
        </w:r>
      </w:hyperlink>
      <w:r w:rsidRPr="00454080">
        <w:rPr>
          <w:rFonts w:ascii="Verdana" w:hAnsi="Verdana"/>
          <w:sz w:val="32"/>
          <w:szCs w:val="32"/>
        </w:rPr>
        <w:t>.</w:t>
      </w:r>
    </w:p>
    <w:p w:rsidR="00454080" w:rsidRDefault="00061B56" w:rsidP="000F30E1">
      <w:pPr>
        <w:pStyle w:val="NormalWeb"/>
        <w:ind w:firstLine="720"/>
        <w:rPr>
          <w:rFonts w:ascii="Verdana" w:hAnsi="Verdana"/>
          <w:sz w:val="32"/>
          <w:szCs w:val="32"/>
        </w:rPr>
      </w:pPr>
      <w:hyperlink r:id="rId10" w:tgtFrame="_blank" w:history="1">
        <w:r w:rsidR="00454080" w:rsidRPr="00454080">
          <w:rPr>
            <w:rStyle w:val="Hyperlink"/>
            <w:rFonts w:ascii="Verdana" w:hAnsi="Verdana"/>
            <w:color w:val="auto"/>
            <w:sz w:val="32"/>
            <w:szCs w:val="32"/>
            <w:u w:val="none"/>
          </w:rPr>
          <w:t>Geomagnetism also encompasses the study of magnetic anomalies, which are variations in the Earth’s magnetic field due to the magnetization of rocks in the crust, and the effects of solar activity, such as geomagnetic storms that can disrupt communication systems and power grids</w:t>
        </w:r>
      </w:hyperlink>
      <w:r w:rsidR="00454080" w:rsidRPr="00454080">
        <w:rPr>
          <w:rFonts w:ascii="Verdana" w:hAnsi="Verdana"/>
          <w:sz w:val="32"/>
          <w:szCs w:val="32"/>
        </w:rPr>
        <w:t>.</w:t>
      </w:r>
    </w:p>
    <w:p w:rsidR="00A04010" w:rsidRDefault="00A04010" w:rsidP="000F30E1">
      <w:pPr>
        <w:pStyle w:val="NormalWeb"/>
        <w:ind w:firstLine="720"/>
        <w:rPr>
          <w:rFonts w:ascii="Verdana" w:hAnsi="Verdana"/>
          <w:sz w:val="32"/>
          <w:szCs w:val="32"/>
        </w:rPr>
      </w:pPr>
    </w:p>
    <w:p w:rsidR="00A04010" w:rsidRPr="005754D3" w:rsidRDefault="00A04010" w:rsidP="003A64E1">
      <w:pPr>
        <w:pStyle w:val="NormalWeb"/>
        <w:ind w:firstLine="720"/>
        <w:rPr>
          <w:rFonts w:ascii="Verdana" w:hAnsi="Verdana"/>
          <w:sz w:val="32"/>
          <w:szCs w:val="32"/>
        </w:rPr>
      </w:pPr>
      <w:r w:rsidRPr="005754D3">
        <w:rPr>
          <w:rFonts w:ascii="Verdana" w:hAnsi="Verdana"/>
          <w:sz w:val="32"/>
          <w:szCs w:val="32"/>
        </w:rPr>
        <w:t xml:space="preserve">The intensity of Earth’s magnetic field is often measured in </w:t>
      </w:r>
      <w:r w:rsidR="003A64E1" w:rsidRPr="005754D3">
        <w:rPr>
          <w:rStyle w:val="Strong"/>
          <w:rFonts w:ascii="Verdana" w:hAnsi="Verdana"/>
          <w:b w:val="0"/>
          <w:bCs w:val="0"/>
          <w:sz w:val="32"/>
          <w:szCs w:val="32"/>
        </w:rPr>
        <w:t>Tesla</w:t>
      </w:r>
      <w:r w:rsidRPr="005754D3">
        <w:rPr>
          <w:rStyle w:val="Strong"/>
          <w:rFonts w:ascii="Verdana" w:hAnsi="Verdana"/>
          <w:b w:val="0"/>
          <w:bCs w:val="0"/>
          <w:sz w:val="32"/>
          <w:szCs w:val="32"/>
        </w:rPr>
        <w:t xml:space="preserve"> (T)</w:t>
      </w:r>
      <w:r w:rsidRPr="005754D3">
        <w:rPr>
          <w:rFonts w:ascii="Verdana" w:hAnsi="Verdana"/>
          <w:sz w:val="32"/>
          <w:szCs w:val="32"/>
        </w:rPr>
        <w:t xml:space="preserve">, which is the International System of Units (SI) for magnetic flux density. However, it is commonly reported in </w:t>
      </w:r>
      <w:r w:rsidRPr="005754D3">
        <w:rPr>
          <w:rStyle w:val="Strong"/>
          <w:rFonts w:ascii="Verdana" w:hAnsi="Verdana"/>
          <w:b w:val="0"/>
          <w:bCs w:val="0"/>
          <w:sz w:val="32"/>
          <w:szCs w:val="32"/>
        </w:rPr>
        <w:t>microteslas (μT)</w:t>
      </w:r>
      <w:r w:rsidRPr="005754D3">
        <w:rPr>
          <w:rFonts w:ascii="Verdana" w:hAnsi="Verdana"/>
          <w:sz w:val="32"/>
          <w:szCs w:val="32"/>
        </w:rPr>
        <w:t xml:space="preserve"> for Earth’s magnetic field measurements, with 1 T = ( 10^6 ) μT. </w:t>
      </w:r>
      <w:hyperlink r:id="rId11" w:tgtFrame="_blank" w:history="1">
        <w:r w:rsidRPr="005754D3">
          <w:rPr>
            <w:rStyle w:val="Hyperlink"/>
            <w:rFonts w:ascii="Verdana" w:hAnsi="Verdana"/>
            <w:color w:val="auto"/>
            <w:sz w:val="32"/>
            <w:szCs w:val="32"/>
            <w:u w:val="none"/>
          </w:rPr>
          <w:t xml:space="preserve">Additionally, a smaller unit called </w:t>
        </w:r>
        <w:r w:rsidRPr="005754D3">
          <w:rPr>
            <w:rStyle w:val="Strong"/>
            <w:rFonts w:ascii="Verdana" w:hAnsi="Verdana"/>
            <w:b w:val="0"/>
            <w:bCs w:val="0"/>
            <w:sz w:val="32"/>
            <w:szCs w:val="32"/>
          </w:rPr>
          <w:t>nanotesla (nT)</w:t>
        </w:r>
        <w:r w:rsidRPr="005754D3">
          <w:rPr>
            <w:rStyle w:val="Hyperlink"/>
            <w:rFonts w:ascii="Verdana" w:hAnsi="Verdana"/>
            <w:color w:val="auto"/>
            <w:sz w:val="32"/>
            <w:szCs w:val="32"/>
            <w:u w:val="none"/>
          </w:rPr>
          <w:t xml:space="preserve"> or </w:t>
        </w:r>
        <w:r w:rsidRPr="005754D3">
          <w:rPr>
            <w:rStyle w:val="Strong"/>
            <w:rFonts w:ascii="Verdana" w:hAnsi="Verdana"/>
            <w:b w:val="0"/>
            <w:bCs w:val="0"/>
            <w:sz w:val="32"/>
            <w:szCs w:val="32"/>
          </w:rPr>
          <w:t>gamma (γ)</w:t>
        </w:r>
        <w:r w:rsidRPr="005754D3">
          <w:rPr>
            <w:rStyle w:val="Hyperlink"/>
            <w:rFonts w:ascii="Verdana" w:hAnsi="Verdana"/>
            <w:color w:val="auto"/>
            <w:sz w:val="32"/>
            <w:szCs w:val="32"/>
            <w:u w:val="none"/>
          </w:rPr>
          <w:t xml:space="preserve"> is also used, where 1 G (gauss) = ( 10^5 ) nT</w:t>
        </w:r>
      </w:hyperlink>
      <w:hyperlink r:id="rId12" w:tgtFrame="_blank" w:history="1">
        <w:r w:rsidRPr="005754D3">
          <w:rPr>
            <w:rStyle w:val="Hyperlink"/>
            <w:rFonts w:ascii="Verdana" w:hAnsi="Verdana"/>
            <w:color w:val="auto"/>
            <w:sz w:val="32"/>
            <w:szCs w:val="32"/>
            <w:u w:val="none"/>
            <w:vertAlign w:val="superscript"/>
          </w:rPr>
          <w:t>1</w:t>
        </w:r>
      </w:hyperlink>
      <w:hyperlink r:id="rId13" w:tgtFrame="_blank" w:history="1">
        <w:r w:rsidRPr="005754D3">
          <w:rPr>
            <w:rStyle w:val="Hyperlink"/>
            <w:rFonts w:ascii="Verdana" w:hAnsi="Verdana"/>
            <w:color w:val="auto"/>
            <w:sz w:val="32"/>
            <w:szCs w:val="32"/>
            <w:u w:val="none"/>
            <w:vertAlign w:val="superscript"/>
          </w:rPr>
          <w:t>2</w:t>
        </w:r>
      </w:hyperlink>
      <w:hyperlink r:id="rId14" w:tgtFrame="_blank" w:history="1">
        <w:r w:rsidRPr="005754D3">
          <w:rPr>
            <w:rStyle w:val="Hyperlink"/>
            <w:rFonts w:ascii="Verdana" w:hAnsi="Verdana"/>
            <w:color w:val="auto"/>
            <w:sz w:val="32"/>
            <w:szCs w:val="32"/>
            <w:u w:val="none"/>
            <w:vertAlign w:val="superscript"/>
          </w:rPr>
          <w:t>3</w:t>
        </w:r>
      </w:hyperlink>
      <w:r w:rsidRPr="005754D3">
        <w:rPr>
          <w:rFonts w:ascii="Verdana" w:hAnsi="Verdana"/>
          <w:sz w:val="32"/>
          <w:szCs w:val="32"/>
        </w:rPr>
        <w:t xml:space="preserve">. </w:t>
      </w:r>
      <w:hyperlink r:id="rId15" w:tgtFrame="_blank" w:history="1">
        <w:r w:rsidRPr="005754D3">
          <w:rPr>
            <w:rStyle w:val="Hyperlink"/>
            <w:rFonts w:ascii="Verdana" w:hAnsi="Verdana"/>
            <w:color w:val="auto"/>
            <w:sz w:val="32"/>
            <w:szCs w:val="32"/>
            <w:u w:val="none"/>
          </w:rPr>
          <w:t>At the Earth’s surface, the total intensity varies from about 22,000 nT to 67,000 nT</w:t>
        </w:r>
      </w:hyperlink>
      <w:r w:rsidR="006D51FC" w:rsidRPr="005754D3">
        <w:rPr>
          <w:rFonts w:ascii="Verdana" w:hAnsi="Verdana"/>
          <w:sz w:val="32"/>
          <w:szCs w:val="32"/>
        </w:rPr>
        <w:t>(0.22</w:t>
      </w:r>
      <w:r w:rsidR="00F6580C" w:rsidRPr="005754D3">
        <w:rPr>
          <w:rFonts w:ascii="Verdana" w:hAnsi="Verdana"/>
          <w:sz w:val="32"/>
          <w:szCs w:val="32"/>
        </w:rPr>
        <w:t>-</w:t>
      </w:r>
      <w:r w:rsidR="006D51FC" w:rsidRPr="005754D3">
        <w:rPr>
          <w:rFonts w:ascii="Verdana" w:hAnsi="Verdana"/>
          <w:sz w:val="32"/>
          <w:szCs w:val="32"/>
        </w:rPr>
        <w:t>0.67 G)</w:t>
      </w:r>
      <w:r w:rsidRPr="005754D3">
        <w:rPr>
          <w:rFonts w:ascii="Verdana" w:hAnsi="Verdana"/>
          <w:sz w:val="32"/>
          <w:szCs w:val="32"/>
        </w:rPr>
        <w:t>.</w:t>
      </w:r>
    </w:p>
    <w:p w:rsidR="00970505" w:rsidRDefault="00454080" w:rsidP="00970505">
      <w:pPr>
        <w:pStyle w:val="NormalWeb"/>
        <w:ind w:firstLine="720"/>
        <w:rPr>
          <w:rFonts w:ascii="Verdana" w:hAnsi="Verdana" w:cs="Segoe UI"/>
          <w:sz w:val="32"/>
          <w:szCs w:val="32"/>
        </w:rPr>
      </w:pPr>
      <w:r w:rsidRPr="00454080">
        <w:rPr>
          <w:rFonts w:ascii="Verdana" w:hAnsi="Verdana"/>
          <w:sz w:val="32"/>
          <w:szCs w:val="32"/>
        </w:rPr>
        <w:t xml:space="preserve">Understanding geomagnetism is crucial for navigation, as compasses rely on the magnetic field to point towards the magnetic north. </w:t>
      </w:r>
      <w:hyperlink r:id="rId16" w:tgtFrame="_blank" w:history="1">
        <w:r w:rsidRPr="00454080">
          <w:rPr>
            <w:rStyle w:val="Hyperlink"/>
            <w:rFonts w:ascii="Verdana" w:hAnsi="Verdana"/>
            <w:color w:val="auto"/>
            <w:sz w:val="32"/>
            <w:szCs w:val="32"/>
            <w:u w:val="none"/>
          </w:rPr>
          <w:t>It also has applications in studying plate tectonics and the Earth’s interior structure</w:t>
        </w:r>
      </w:hyperlink>
      <w:r w:rsidRPr="00454080">
        <w:rPr>
          <w:rFonts w:ascii="Verdana" w:hAnsi="Verdana"/>
          <w:sz w:val="32"/>
          <w:szCs w:val="32"/>
        </w:rPr>
        <w:t>.</w:t>
      </w:r>
    </w:p>
    <w:p w:rsidR="00970505" w:rsidRDefault="00970505" w:rsidP="00970505">
      <w:pPr>
        <w:pStyle w:val="NormalWeb"/>
        <w:rPr>
          <w:rFonts w:ascii="Verdana" w:hAnsi="Verdana"/>
          <w:sz w:val="34"/>
          <w:szCs w:val="34"/>
        </w:rPr>
      </w:pPr>
      <w:r>
        <w:rPr>
          <w:rFonts w:ascii="Verdana" w:hAnsi="Verdana" w:cs="Segoe UI"/>
          <w:sz w:val="32"/>
          <w:szCs w:val="32"/>
        </w:rPr>
        <w:lastRenderedPageBreak/>
        <w:t>-&gt;</w:t>
      </w:r>
      <w:r w:rsidRPr="00970505">
        <w:rPr>
          <w:rFonts w:ascii="Verdana" w:hAnsi="Verdana"/>
          <w:b/>
          <w:bCs/>
          <w:sz w:val="34"/>
          <w:szCs w:val="34"/>
        </w:rPr>
        <w:t>Historical significance of Earth’s magnetic field studies</w:t>
      </w:r>
      <w:r w:rsidRPr="00CB1EB5">
        <w:rPr>
          <w:rFonts w:ascii="Verdana" w:hAnsi="Verdana"/>
          <w:b/>
          <w:bCs/>
          <w:sz w:val="34"/>
          <w:szCs w:val="34"/>
        </w:rPr>
        <w:t>:</w:t>
      </w:r>
    </w:p>
    <w:p w:rsidR="00673FAB" w:rsidRPr="00673FAB" w:rsidRDefault="00970505" w:rsidP="00673FAB">
      <w:pPr>
        <w:pStyle w:val="NormalWeb"/>
        <w:rPr>
          <w:rFonts w:ascii="Verdana" w:hAnsi="Verdana"/>
          <w:sz w:val="32"/>
          <w:szCs w:val="32"/>
        </w:rPr>
      </w:pPr>
      <w:r>
        <w:rPr>
          <w:rFonts w:ascii="Verdana" w:hAnsi="Verdana"/>
          <w:sz w:val="34"/>
          <w:szCs w:val="34"/>
        </w:rPr>
        <w:tab/>
      </w:r>
      <w:r w:rsidR="00673FAB" w:rsidRPr="00673FAB">
        <w:rPr>
          <w:rFonts w:ascii="Verdana" w:hAnsi="Verdana"/>
          <w:sz w:val="32"/>
          <w:szCs w:val="32"/>
        </w:rPr>
        <w:t>The study of Earth’s magnetic field, known as geomagnetism, has a rich history that has significantly contributed to our understanding of the planet. Here are some key historical points:</w:t>
      </w:r>
    </w:p>
    <w:p w:rsidR="00F17ACB" w:rsidRDefault="00673FAB" w:rsidP="00F17ACB">
      <w:pPr>
        <w:pStyle w:val="NormalWeb"/>
        <w:numPr>
          <w:ilvl w:val="0"/>
          <w:numId w:val="10"/>
        </w:numPr>
        <w:rPr>
          <w:rFonts w:ascii="Verdana" w:hAnsi="Verdana"/>
          <w:sz w:val="32"/>
          <w:szCs w:val="32"/>
        </w:rPr>
      </w:pPr>
      <w:r w:rsidRPr="00673FAB">
        <w:rPr>
          <w:rStyle w:val="Strong"/>
          <w:rFonts w:ascii="Verdana" w:hAnsi="Verdana"/>
          <w:sz w:val="32"/>
          <w:szCs w:val="32"/>
        </w:rPr>
        <w:t>Ancient Navigation</w:t>
      </w:r>
      <w:r w:rsidRPr="00673FAB">
        <w:rPr>
          <w:rFonts w:ascii="Verdana" w:hAnsi="Verdana"/>
          <w:sz w:val="32"/>
          <w:szCs w:val="32"/>
        </w:rPr>
        <w:t>: For centuries, navigators have used the Earth’s magnetic field for direction. The compass, which aligns with magnetic north, was an essential tool for explorers and traders</w:t>
      </w:r>
      <w:r w:rsidR="00E247B7">
        <w:rPr>
          <w:rFonts w:ascii="Verdana" w:hAnsi="Verdana"/>
          <w:sz w:val="32"/>
          <w:szCs w:val="32"/>
        </w:rPr>
        <w:t>.</w:t>
      </w:r>
    </w:p>
    <w:p w:rsidR="00F17ACB" w:rsidRPr="00F17ACB" w:rsidRDefault="00F17ACB" w:rsidP="000D2BD1">
      <w:pPr>
        <w:pStyle w:val="NormalWeb"/>
        <w:ind w:left="630"/>
        <w:rPr>
          <w:rStyle w:val="Strong"/>
          <w:rFonts w:ascii="Verdana" w:hAnsi="Verdana"/>
          <w:b w:val="0"/>
          <w:bCs w:val="0"/>
          <w:sz w:val="32"/>
          <w:szCs w:val="32"/>
        </w:rPr>
      </w:pPr>
    </w:p>
    <w:p w:rsidR="000D2BD1" w:rsidRPr="000D2BD1" w:rsidRDefault="00673FAB" w:rsidP="000D2BD1">
      <w:pPr>
        <w:pStyle w:val="NormalWeb"/>
        <w:numPr>
          <w:ilvl w:val="0"/>
          <w:numId w:val="10"/>
        </w:numPr>
        <w:rPr>
          <w:rFonts w:ascii="Verdana" w:hAnsi="Verdana"/>
          <w:sz w:val="32"/>
          <w:szCs w:val="32"/>
        </w:rPr>
      </w:pPr>
      <w:r w:rsidRPr="00673FAB">
        <w:rPr>
          <w:rStyle w:val="Strong"/>
          <w:rFonts w:ascii="Verdana" w:hAnsi="Verdana"/>
          <w:sz w:val="32"/>
          <w:szCs w:val="32"/>
        </w:rPr>
        <w:t>Discovery of Magnetism</w:t>
      </w:r>
      <w:r w:rsidRPr="00673FAB">
        <w:rPr>
          <w:rFonts w:ascii="Verdana" w:hAnsi="Verdana"/>
          <w:sz w:val="32"/>
          <w:szCs w:val="32"/>
        </w:rPr>
        <w:t>: The ancient Greeks discovered natural magnetic rocks called lodestones, which led to the early study of magnetism.</w:t>
      </w:r>
    </w:p>
    <w:p w:rsidR="000D2BD1" w:rsidRPr="000D2BD1" w:rsidRDefault="000D2BD1" w:rsidP="000D2BD1">
      <w:pPr>
        <w:pStyle w:val="NormalWeb"/>
        <w:ind w:left="630"/>
        <w:rPr>
          <w:rStyle w:val="Strong"/>
          <w:rFonts w:ascii="Verdana" w:hAnsi="Verdana"/>
          <w:b w:val="0"/>
          <w:bCs w:val="0"/>
          <w:sz w:val="32"/>
          <w:szCs w:val="32"/>
        </w:rPr>
      </w:pPr>
    </w:p>
    <w:p w:rsidR="00673FAB" w:rsidRPr="00673FAB" w:rsidRDefault="00673FAB" w:rsidP="00673FAB">
      <w:pPr>
        <w:pStyle w:val="NormalWeb"/>
        <w:numPr>
          <w:ilvl w:val="0"/>
          <w:numId w:val="10"/>
        </w:numPr>
        <w:rPr>
          <w:rFonts w:ascii="Verdana" w:hAnsi="Verdana"/>
          <w:sz w:val="32"/>
          <w:szCs w:val="32"/>
        </w:rPr>
      </w:pPr>
      <w:r w:rsidRPr="00673FAB">
        <w:rPr>
          <w:rStyle w:val="Strong"/>
          <w:rFonts w:ascii="Verdana" w:hAnsi="Verdana"/>
          <w:sz w:val="32"/>
          <w:szCs w:val="32"/>
        </w:rPr>
        <w:t>Development of Paleomagnetism</w:t>
      </w:r>
      <w:r w:rsidRPr="00673FAB">
        <w:rPr>
          <w:rFonts w:ascii="Verdana" w:hAnsi="Verdana"/>
          <w:sz w:val="32"/>
          <w:szCs w:val="32"/>
        </w:rPr>
        <w:t>: In the 20th century, scientists began studying the magnetic properties of rocks, known as paleomagnetism. This field has helped us understand how the Earth’s magnetic field has changed over time.</w:t>
      </w:r>
    </w:p>
    <w:p w:rsidR="000D2BD1" w:rsidRPr="000D2BD1" w:rsidRDefault="000D2BD1" w:rsidP="000D2BD1">
      <w:pPr>
        <w:pStyle w:val="NormalWeb"/>
        <w:ind w:left="720"/>
        <w:rPr>
          <w:rStyle w:val="Strong"/>
          <w:rFonts w:ascii="Verdana" w:hAnsi="Verdana"/>
          <w:b w:val="0"/>
          <w:bCs w:val="0"/>
          <w:sz w:val="32"/>
          <w:szCs w:val="32"/>
        </w:rPr>
      </w:pPr>
    </w:p>
    <w:p w:rsidR="00673FAB" w:rsidRPr="00673FAB" w:rsidRDefault="00673FAB" w:rsidP="00673FAB">
      <w:pPr>
        <w:pStyle w:val="NormalWeb"/>
        <w:numPr>
          <w:ilvl w:val="0"/>
          <w:numId w:val="10"/>
        </w:numPr>
        <w:rPr>
          <w:rFonts w:ascii="Verdana" w:hAnsi="Verdana"/>
          <w:sz w:val="32"/>
          <w:szCs w:val="32"/>
        </w:rPr>
      </w:pPr>
      <w:r w:rsidRPr="00673FAB">
        <w:rPr>
          <w:rStyle w:val="Strong"/>
          <w:rFonts w:ascii="Verdana" w:hAnsi="Verdana"/>
          <w:sz w:val="32"/>
          <w:szCs w:val="32"/>
        </w:rPr>
        <w:t>Plate Tectonics</w:t>
      </w:r>
      <w:r w:rsidRPr="00673FAB">
        <w:rPr>
          <w:rFonts w:ascii="Verdana" w:hAnsi="Verdana"/>
          <w:sz w:val="32"/>
          <w:szCs w:val="32"/>
        </w:rPr>
        <w:t xml:space="preserve">: Paleomagnetic studies were crucial in the development of the theory of plate tectonics in the 1950s. </w:t>
      </w:r>
      <w:hyperlink r:id="rId17" w:history="1">
        <w:r w:rsidRPr="00673FAB">
          <w:rPr>
            <w:rStyle w:val="Hyperlink"/>
            <w:rFonts w:ascii="Verdana" w:hAnsi="Verdana"/>
            <w:color w:val="auto"/>
            <w:sz w:val="32"/>
            <w:szCs w:val="32"/>
            <w:u w:val="none"/>
          </w:rPr>
          <w:t xml:space="preserve">By examining the magnetic signature of ocean floor rocks, scientists </w:t>
        </w:r>
        <w:r w:rsidRPr="00673FAB">
          <w:rPr>
            <w:rStyle w:val="Hyperlink"/>
            <w:rFonts w:ascii="Verdana" w:hAnsi="Verdana"/>
            <w:color w:val="auto"/>
            <w:sz w:val="32"/>
            <w:szCs w:val="32"/>
            <w:u w:val="none"/>
          </w:rPr>
          <w:lastRenderedPageBreak/>
          <w:t>could see that continents had moved and were still moving</w:t>
        </w:r>
      </w:hyperlink>
      <w:r w:rsidRPr="00673FAB">
        <w:rPr>
          <w:rFonts w:ascii="Verdana" w:hAnsi="Verdana"/>
          <w:sz w:val="32"/>
          <w:szCs w:val="32"/>
        </w:rPr>
        <w:t>.</w:t>
      </w:r>
    </w:p>
    <w:p w:rsidR="000D2BD1" w:rsidRPr="000D2BD1" w:rsidRDefault="000D2BD1" w:rsidP="000D2BD1">
      <w:pPr>
        <w:pStyle w:val="NormalWeb"/>
        <w:ind w:left="720"/>
        <w:rPr>
          <w:rStyle w:val="Strong"/>
          <w:rFonts w:ascii="Verdana" w:hAnsi="Verdana"/>
          <w:b w:val="0"/>
          <w:bCs w:val="0"/>
          <w:sz w:val="32"/>
          <w:szCs w:val="32"/>
        </w:rPr>
      </w:pPr>
    </w:p>
    <w:p w:rsidR="00673FAB" w:rsidRPr="00673FAB" w:rsidRDefault="00673FAB" w:rsidP="00673FAB">
      <w:pPr>
        <w:pStyle w:val="NormalWeb"/>
        <w:numPr>
          <w:ilvl w:val="0"/>
          <w:numId w:val="10"/>
        </w:numPr>
        <w:rPr>
          <w:rFonts w:ascii="Verdana" w:hAnsi="Verdana"/>
          <w:sz w:val="32"/>
          <w:szCs w:val="32"/>
        </w:rPr>
      </w:pPr>
      <w:r w:rsidRPr="00673FAB">
        <w:rPr>
          <w:rStyle w:val="Strong"/>
          <w:rFonts w:ascii="Verdana" w:hAnsi="Verdana"/>
          <w:sz w:val="32"/>
          <w:szCs w:val="32"/>
        </w:rPr>
        <w:t>Magnetic Reversals</w:t>
      </w:r>
      <w:r w:rsidRPr="00673FAB">
        <w:rPr>
          <w:rFonts w:ascii="Verdana" w:hAnsi="Verdana"/>
          <w:sz w:val="32"/>
          <w:szCs w:val="32"/>
        </w:rPr>
        <w:t>: The discovery that the Earth’s magnetic poles have reversed many times in the past was a groundbreaking finding. This knowledge comes from studying the magnetic orientation of minerals in rocks.</w:t>
      </w:r>
    </w:p>
    <w:p w:rsidR="000D2BD1" w:rsidRPr="000D2BD1" w:rsidRDefault="000D2BD1" w:rsidP="000D2BD1">
      <w:pPr>
        <w:pStyle w:val="NormalWeb"/>
        <w:ind w:left="720"/>
        <w:rPr>
          <w:rStyle w:val="Strong"/>
          <w:rFonts w:ascii="Verdana" w:hAnsi="Verdana"/>
          <w:b w:val="0"/>
          <w:bCs w:val="0"/>
          <w:sz w:val="32"/>
          <w:szCs w:val="32"/>
        </w:rPr>
      </w:pPr>
    </w:p>
    <w:p w:rsidR="00D65D05" w:rsidRDefault="00673FAB" w:rsidP="008D4C2A">
      <w:pPr>
        <w:pStyle w:val="NormalWeb"/>
        <w:numPr>
          <w:ilvl w:val="0"/>
          <w:numId w:val="10"/>
        </w:numPr>
        <w:rPr>
          <w:rFonts w:ascii="Verdana" w:hAnsi="Verdana"/>
          <w:sz w:val="32"/>
          <w:szCs w:val="32"/>
        </w:rPr>
      </w:pPr>
      <w:r w:rsidRPr="00673FAB">
        <w:rPr>
          <w:rStyle w:val="Strong"/>
          <w:rFonts w:ascii="Verdana" w:hAnsi="Verdana"/>
          <w:sz w:val="32"/>
          <w:szCs w:val="32"/>
        </w:rPr>
        <w:t>Core Dynamics</w:t>
      </w:r>
      <w:r w:rsidRPr="00673FAB">
        <w:rPr>
          <w:rFonts w:ascii="Verdana" w:hAnsi="Verdana"/>
          <w:sz w:val="32"/>
          <w:szCs w:val="32"/>
        </w:rPr>
        <w:t>: Geomagnetism has provided insights into the dynamics of the Earth’s core, where the magnetic field is generated. Understanding the core’s behavior is important for predicting changes in the magnetic field.</w:t>
      </w:r>
    </w:p>
    <w:p w:rsidR="00D65D05" w:rsidRDefault="00D65D05" w:rsidP="00D65D05">
      <w:pPr>
        <w:pStyle w:val="ListParagraph"/>
        <w:rPr>
          <w:rStyle w:val="Strong"/>
          <w:rFonts w:ascii="Verdana" w:hAnsi="Verdana"/>
          <w:sz w:val="32"/>
          <w:szCs w:val="32"/>
        </w:rPr>
      </w:pPr>
    </w:p>
    <w:p w:rsidR="00D65D05" w:rsidRDefault="00673FAB" w:rsidP="00D65D05">
      <w:pPr>
        <w:pStyle w:val="NormalWeb"/>
        <w:numPr>
          <w:ilvl w:val="0"/>
          <w:numId w:val="10"/>
        </w:numPr>
        <w:rPr>
          <w:rFonts w:ascii="Verdana" w:hAnsi="Verdana"/>
          <w:sz w:val="32"/>
          <w:szCs w:val="32"/>
        </w:rPr>
      </w:pPr>
      <w:r w:rsidRPr="00D65D05">
        <w:rPr>
          <w:rStyle w:val="Strong"/>
          <w:rFonts w:ascii="Verdana" w:hAnsi="Verdana"/>
          <w:sz w:val="32"/>
          <w:szCs w:val="32"/>
        </w:rPr>
        <w:t>Space Weather</w:t>
      </w:r>
      <w:r w:rsidRPr="00D65D05">
        <w:rPr>
          <w:rFonts w:ascii="Verdana" w:hAnsi="Verdana"/>
          <w:sz w:val="32"/>
          <w:szCs w:val="32"/>
        </w:rPr>
        <w:t>: The magnetic field protects us from solar wind and cosmic rays. Studies of geomagnetism are important for understanding how solar activity affects our planet.</w:t>
      </w:r>
      <w:r w:rsidR="00283BC8" w:rsidRPr="00D65D05">
        <w:rPr>
          <w:rFonts w:ascii="Verdana" w:hAnsi="Verdana"/>
          <w:sz w:val="32"/>
          <w:szCs w:val="32"/>
        </w:rPr>
        <w:t xml:space="preserve"> The magnetosphere is Earth’s magnetic force field, extending far into space. It’s crucial because it protects us from the sun’s harmful solar wind and cosmic radiation. Without it, these charged particles would strip away our atmosphere, making Earth uninhabitable. The magnetosphere also shields our satellites and technology from space weather effects, ensuring they operate </w:t>
      </w:r>
      <w:r w:rsidR="00283BC8" w:rsidRPr="00D65D05">
        <w:rPr>
          <w:rFonts w:ascii="Verdana" w:hAnsi="Verdana"/>
          <w:sz w:val="32"/>
          <w:szCs w:val="32"/>
        </w:rPr>
        <w:lastRenderedPageBreak/>
        <w:t xml:space="preserve">safely. </w:t>
      </w:r>
      <w:hyperlink r:id="rId18" w:tgtFrame="_blank" w:history="1">
        <w:r w:rsidR="00283BC8" w:rsidRPr="00D65D05">
          <w:rPr>
            <w:rStyle w:val="Hyperlink"/>
            <w:rFonts w:ascii="Verdana" w:hAnsi="Verdana"/>
            <w:color w:val="auto"/>
            <w:sz w:val="32"/>
            <w:szCs w:val="32"/>
            <w:u w:val="none"/>
          </w:rPr>
          <w:t>It’s like a giant, invisible umbrella that keeps our planet safe and habitable</w:t>
        </w:r>
      </w:hyperlink>
      <w:r w:rsidR="00283BC8" w:rsidRPr="00D65D05">
        <w:rPr>
          <w:rFonts w:ascii="Verdana" w:hAnsi="Verdana"/>
          <w:sz w:val="32"/>
          <w:szCs w:val="32"/>
        </w:rPr>
        <w:t>.</w:t>
      </w:r>
    </w:p>
    <w:p w:rsidR="003C7D73" w:rsidRDefault="003C7D73" w:rsidP="003C7D73">
      <w:pPr>
        <w:pStyle w:val="ListParagraph"/>
        <w:rPr>
          <w:rFonts w:ascii="Verdana" w:hAnsi="Verdana"/>
          <w:sz w:val="32"/>
          <w:szCs w:val="32"/>
        </w:rPr>
      </w:pPr>
    </w:p>
    <w:p w:rsidR="003C7D73" w:rsidRPr="003C7D73" w:rsidRDefault="00694827" w:rsidP="003C7D73">
      <w:pPr>
        <w:pStyle w:val="NormalWeb"/>
        <w:numPr>
          <w:ilvl w:val="0"/>
          <w:numId w:val="10"/>
        </w:numPr>
        <w:rPr>
          <w:rFonts w:ascii="Verdana" w:hAnsi="Verdana"/>
          <w:sz w:val="32"/>
          <w:szCs w:val="32"/>
        </w:rPr>
      </w:pPr>
      <w:r w:rsidRPr="00694827">
        <w:rPr>
          <w:rFonts w:ascii="Verdana" w:hAnsi="Verdana"/>
          <w:b/>
          <w:bCs/>
          <w:sz w:val="32"/>
          <w:szCs w:val="32"/>
        </w:rPr>
        <w:t>Dipole:</w:t>
      </w:r>
      <w:hyperlink r:id="rId19" w:tgtFrame="_blank" w:history="1">
        <w:r w:rsidR="003C7D73" w:rsidRPr="003C7D73">
          <w:rPr>
            <w:rStyle w:val="Hyperlink"/>
            <w:rFonts w:ascii="Verdana" w:hAnsi="Verdana"/>
            <w:color w:val="auto"/>
            <w:sz w:val="32"/>
            <w:szCs w:val="32"/>
            <w:u w:val="none"/>
          </w:rPr>
          <w:t xml:space="preserve">The Earth’s magnetic field can be approximated by a dipole (like a bar magnet) tilted at an angle of about </w:t>
        </w:r>
        <w:r w:rsidR="003C7D73" w:rsidRPr="003C7D73">
          <w:rPr>
            <w:rStyle w:val="Strong"/>
            <w:rFonts w:ascii="Verdana" w:hAnsi="Verdana"/>
            <w:sz w:val="32"/>
            <w:szCs w:val="32"/>
          </w:rPr>
          <w:t>11°</w:t>
        </w:r>
        <w:r w:rsidR="003C7D73" w:rsidRPr="003C7D73">
          <w:rPr>
            <w:rStyle w:val="Hyperlink"/>
            <w:rFonts w:ascii="Verdana" w:hAnsi="Verdana"/>
            <w:color w:val="auto"/>
            <w:sz w:val="32"/>
            <w:szCs w:val="32"/>
            <w:u w:val="none"/>
          </w:rPr>
          <w:t xml:space="preserve"> with respect to the Earth’s rotational axis</w:t>
        </w:r>
      </w:hyperlink>
      <w:r w:rsidR="003C7D73" w:rsidRPr="003C7D73">
        <w:rPr>
          <w:rFonts w:ascii="Verdana" w:hAnsi="Verdana"/>
          <w:sz w:val="32"/>
          <w:szCs w:val="32"/>
        </w:rPr>
        <w:t xml:space="preserve">. This tilt is responsible for the difference between magnetic north and true north and is an important factor in navigation and compass use. </w:t>
      </w:r>
    </w:p>
    <w:p w:rsidR="003C7D73" w:rsidRDefault="003C7D73" w:rsidP="003C7D73">
      <w:pPr>
        <w:pStyle w:val="NormalWeb"/>
        <w:ind w:left="1080"/>
        <w:rPr>
          <w:rFonts w:ascii="Verdana" w:hAnsi="Verdana"/>
          <w:sz w:val="32"/>
          <w:szCs w:val="32"/>
        </w:rPr>
      </w:pPr>
    </w:p>
    <w:p w:rsidR="00D65D05" w:rsidRDefault="00D65D05" w:rsidP="00D65D05">
      <w:pPr>
        <w:pStyle w:val="ListParagraph"/>
        <w:rPr>
          <w:rStyle w:val="Strong"/>
          <w:rFonts w:ascii="Verdana" w:hAnsi="Verdana"/>
          <w:sz w:val="32"/>
          <w:szCs w:val="32"/>
        </w:rPr>
      </w:pPr>
    </w:p>
    <w:p w:rsidR="00D45B23" w:rsidRDefault="00673FAB" w:rsidP="003C7D73">
      <w:pPr>
        <w:pStyle w:val="NormalWeb"/>
        <w:numPr>
          <w:ilvl w:val="0"/>
          <w:numId w:val="10"/>
        </w:numPr>
        <w:rPr>
          <w:rFonts w:ascii="Verdana" w:hAnsi="Verdana"/>
          <w:sz w:val="32"/>
          <w:szCs w:val="32"/>
        </w:rPr>
      </w:pPr>
      <w:r w:rsidRPr="00D65D05">
        <w:rPr>
          <w:rStyle w:val="Strong"/>
          <w:rFonts w:ascii="Verdana" w:hAnsi="Verdana"/>
          <w:sz w:val="32"/>
          <w:szCs w:val="32"/>
        </w:rPr>
        <w:t>Modern Applications</w:t>
      </w:r>
      <w:r w:rsidRPr="00D65D05">
        <w:rPr>
          <w:rFonts w:ascii="Verdana" w:hAnsi="Verdana"/>
          <w:sz w:val="32"/>
          <w:szCs w:val="32"/>
        </w:rPr>
        <w:t>: Today, geomagnetic research has applications in navigation, satellite communication, and even archaeology, where it helps date artifacts and ruins.</w:t>
      </w:r>
    </w:p>
    <w:p w:rsidR="00D45B23" w:rsidRPr="00D45B23" w:rsidRDefault="00D45B23" w:rsidP="00D45B23">
      <w:pPr>
        <w:pStyle w:val="NormalWeb"/>
        <w:ind w:left="1080"/>
        <w:rPr>
          <w:rFonts w:ascii="Verdana" w:hAnsi="Verdana"/>
          <w:sz w:val="32"/>
          <w:szCs w:val="32"/>
        </w:rPr>
      </w:pPr>
    </w:p>
    <w:p w:rsidR="00D45B23" w:rsidRDefault="00D45B23" w:rsidP="00D45B23">
      <w:pPr>
        <w:pStyle w:val="NormalWeb"/>
        <w:ind w:left="1080"/>
        <w:rPr>
          <w:rFonts w:ascii="Verdana" w:hAnsi="Verdana"/>
          <w:sz w:val="32"/>
          <w:szCs w:val="32"/>
        </w:rPr>
      </w:pPr>
    </w:p>
    <w:p w:rsidR="00D45B23" w:rsidRDefault="00D45B23" w:rsidP="00D45B23">
      <w:pPr>
        <w:pStyle w:val="NormalWeb"/>
        <w:ind w:left="1080"/>
        <w:rPr>
          <w:rFonts w:ascii="Verdana" w:hAnsi="Verdana"/>
          <w:sz w:val="32"/>
          <w:szCs w:val="32"/>
        </w:rPr>
      </w:pPr>
    </w:p>
    <w:p w:rsidR="00D45B23" w:rsidRDefault="00D45B23" w:rsidP="00D45B23">
      <w:pPr>
        <w:pStyle w:val="NormalWeb"/>
        <w:ind w:left="1080"/>
        <w:rPr>
          <w:rFonts w:ascii="Verdana" w:hAnsi="Verdana"/>
          <w:sz w:val="32"/>
          <w:szCs w:val="32"/>
        </w:rPr>
      </w:pPr>
    </w:p>
    <w:p w:rsidR="00D45B23" w:rsidRDefault="00D45B23" w:rsidP="00D45B23">
      <w:pPr>
        <w:pStyle w:val="NormalWeb"/>
        <w:ind w:left="1080"/>
        <w:rPr>
          <w:rFonts w:ascii="Verdana" w:hAnsi="Verdana"/>
          <w:sz w:val="32"/>
          <w:szCs w:val="32"/>
        </w:rPr>
      </w:pPr>
    </w:p>
    <w:p w:rsidR="00D45B23" w:rsidRDefault="00D45B23" w:rsidP="00494F77">
      <w:pPr>
        <w:pStyle w:val="NormalWeb"/>
        <w:rPr>
          <w:rFonts w:ascii="Verdana" w:hAnsi="Verdana"/>
          <w:sz w:val="32"/>
          <w:szCs w:val="32"/>
        </w:rPr>
      </w:pPr>
    </w:p>
    <w:p w:rsidR="00494F77" w:rsidRDefault="00494F77" w:rsidP="00494F77">
      <w:pPr>
        <w:pStyle w:val="NormalWeb"/>
        <w:rPr>
          <w:rFonts w:ascii="Verdana" w:hAnsi="Verdana"/>
          <w:sz w:val="32"/>
          <w:szCs w:val="32"/>
        </w:rPr>
      </w:pPr>
    </w:p>
    <w:p w:rsidR="00C67B1C" w:rsidRPr="00D45B23" w:rsidRDefault="00A62B21" w:rsidP="00494F77">
      <w:pPr>
        <w:pStyle w:val="NormalWeb"/>
        <w:ind w:left="720"/>
        <w:rPr>
          <w:rFonts w:ascii="Verdana" w:hAnsi="Verdana"/>
          <w:sz w:val="32"/>
          <w:szCs w:val="32"/>
        </w:rPr>
      </w:pPr>
      <w:r w:rsidRPr="00D45B23">
        <w:rPr>
          <w:rFonts w:ascii="Verdana" w:hAnsi="Verdana" w:cs="Segoe UI"/>
          <w:b/>
          <w:bCs/>
          <w:sz w:val="36"/>
          <w:szCs w:val="36"/>
          <w:u w:val="single"/>
          <w:shd w:val="clear" w:color="auto" w:fill="F3F3F3"/>
        </w:rPr>
        <w:lastRenderedPageBreak/>
        <w:t>Scientific Terms of Geomagnetism</w:t>
      </w:r>
    </w:p>
    <w:p w:rsidR="008A4C12" w:rsidRDefault="008A4C12" w:rsidP="00C67B1C">
      <w:pPr>
        <w:spacing w:before="100" w:beforeAutospacing="1" w:after="100" w:afterAutospacing="1" w:line="240" w:lineRule="auto"/>
        <w:rPr>
          <w:rFonts w:ascii="Verdana" w:eastAsia="Times New Roman" w:hAnsi="Verdana" w:cs="Times New Roman"/>
          <w:kern w:val="0"/>
          <w:sz w:val="32"/>
          <w:szCs w:val="32"/>
        </w:rPr>
      </w:pPr>
    </w:p>
    <w:p w:rsidR="00C67B1C" w:rsidRPr="00C67B1C" w:rsidRDefault="00C67B1C" w:rsidP="008A4C12">
      <w:pPr>
        <w:spacing w:before="100" w:beforeAutospacing="1" w:after="100" w:afterAutospacing="1" w:line="240" w:lineRule="auto"/>
        <w:ind w:firstLine="360"/>
        <w:rPr>
          <w:rFonts w:ascii="Verdana" w:eastAsia="Times New Roman" w:hAnsi="Verdana" w:cs="Times New Roman"/>
          <w:kern w:val="0"/>
          <w:sz w:val="32"/>
          <w:szCs w:val="32"/>
        </w:rPr>
      </w:pPr>
      <w:r w:rsidRPr="00C67B1C">
        <w:rPr>
          <w:rFonts w:ascii="Verdana" w:eastAsia="Times New Roman" w:hAnsi="Verdana" w:cs="Times New Roman"/>
          <w:kern w:val="0"/>
          <w:sz w:val="32"/>
          <w:szCs w:val="32"/>
        </w:rPr>
        <w:t>Geomagnetism is a field rich with scientific terms. Here are some key terms and their meanings:</w:t>
      </w:r>
    </w:p>
    <w:p w:rsidR="00C67B1C" w:rsidRPr="00C67B1C" w:rsidRDefault="00C67B1C" w:rsidP="00C67B1C">
      <w:pPr>
        <w:numPr>
          <w:ilvl w:val="0"/>
          <w:numId w:val="13"/>
        </w:numPr>
        <w:spacing w:before="100" w:beforeAutospacing="1" w:after="100" w:afterAutospacing="1" w:line="240" w:lineRule="auto"/>
        <w:rPr>
          <w:rFonts w:ascii="Verdana" w:eastAsia="Times New Roman" w:hAnsi="Verdana" w:cs="Times New Roman"/>
          <w:kern w:val="0"/>
          <w:sz w:val="32"/>
          <w:szCs w:val="32"/>
        </w:rPr>
      </w:pPr>
      <w:r w:rsidRPr="00C67B1C">
        <w:rPr>
          <w:rFonts w:ascii="Verdana" w:eastAsia="Times New Roman" w:hAnsi="Verdana" w:cs="Times New Roman"/>
          <w:b/>
          <w:bCs/>
          <w:kern w:val="0"/>
          <w:sz w:val="32"/>
          <w:szCs w:val="32"/>
        </w:rPr>
        <w:t>Geomagnetic Field</w:t>
      </w:r>
      <w:r w:rsidRPr="00C67B1C">
        <w:rPr>
          <w:rFonts w:ascii="Verdana" w:eastAsia="Times New Roman" w:hAnsi="Verdana" w:cs="Times New Roman"/>
          <w:kern w:val="0"/>
          <w:sz w:val="32"/>
          <w:szCs w:val="32"/>
        </w:rPr>
        <w:t>: The magnetic field that extends from the Earth’s interior out into space.</w:t>
      </w:r>
    </w:p>
    <w:p w:rsidR="00C67B1C" w:rsidRPr="00C67B1C" w:rsidRDefault="00C67B1C" w:rsidP="00C67B1C">
      <w:pPr>
        <w:numPr>
          <w:ilvl w:val="0"/>
          <w:numId w:val="13"/>
        </w:numPr>
        <w:spacing w:before="100" w:beforeAutospacing="1" w:after="100" w:afterAutospacing="1" w:line="240" w:lineRule="auto"/>
        <w:rPr>
          <w:rFonts w:ascii="Verdana" w:eastAsia="Times New Roman" w:hAnsi="Verdana" w:cs="Times New Roman"/>
          <w:kern w:val="0"/>
          <w:sz w:val="32"/>
          <w:szCs w:val="32"/>
        </w:rPr>
      </w:pPr>
      <w:r w:rsidRPr="00C67B1C">
        <w:rPr>
          <w:rFonts w:ascii="Verdana" w:eastAsia="Times New Roman" w:hAnsi="Verdana" w:cs="Times New Roman"/>
          <w:b/>
          <w:bCs/>
          <w:kern w:val="0"/>
          <w:sz w:val="32"/>
          <w:szCs w:val="32"/>
        </w:rPr>
        <w:t>Magnetosphere</w:t>
      </w:r>
      <w:r w:rsidRPr="00C67B1C">
        <w:rPr>
          <w:rFonts w:ascii="Verdana" w:eastAsia="Times New Roman" w:hAnsi="Verdana" w:cs="Times New Roman"/>
          <w:kern w:val="0"/>
          <w:sz w:val="32"/>
          <w:szCs w:val="32"/>
        </w:rPr>
        <w:t>: The area of space around Earth that is controlled by the Earth’s magnetic field.</w:t>
      </w:r>
    </w:p>
    <w:p w:rsidR="00C67B1C" w:rsidRPr="00C67B1C" w:rsidRDefault="00C67B1C" w:rsidP="00C67B1C">
      <w:pPr>
        <w:numPr>
          <w:ilvl w:val="0"/>
          <w:numId w:val="13"/>
        </w:numPr>
        <w:spacing w:before="100" w:beforeAutospacing="1" w:after="100" w:afterAutospacing="1" w:line="240" w:lineRule="auto"/>
        <w:rPr>
          <w:rFonts w:ascii="Verdana" w:eastAsia="Times New Roman" w:hAnsi="Verdana" w:cs="Times New Roman"/>
          <w:kern w:val="0"/>
          <w:sz w:val="32"/>
          <w:szCs w:val="32"/>
        </w:rPr>
      </w:pPr>
      <w:r w:rsidRPr="00C67B1C">
        <w:rPr>
          <w:rFonts w:ascii="Verdana" w:eastAsia="Times New Roman" w:hAnsi="Verdana" w:cs="Times New Roman"/>
          <w:b/>
          <w:bCs/>
          <w:kern w:val="0"/>
          <w:sz w:val="32"/>
          <w:szCs w:val="32"/>
        </w:rPr>
        <w:t>Dynamo Effect</w:t>
      </w:r>
      <w:r w:rsidRPr="00C67B1C">
        <w:rPr>
          <w:rFonts w:ascii="Verdana" w:eastAsia="Times New Roman" w:hAnsi="Verdana" w:cs="Times New Roman"/>
          <w:kern w:val="0"/>
          <w:sz w:val="32"/>
          <w:szCs w:val="32"/>
        </w:rPr>
        <w:t>: The process by which the Earth’s rotating, conducting core generates a magnetic field.</w:t>
      </w:r>
    </w:p>
    <w:p w:rsidR="00C67B1C" w:rsidRPr="00C67B1C" w:rsidRDefault="00C67B1C" w:rsidP="00C67B1C">
      <w:pPr>
        <w:numPr>
          <w:ilvl w:val="0"/>
          <w:numId w:val="13"/>
        </w:numPr>
        <w:spacing w:before="100" w:beforeAutospacing="1" w:after="100" w:afterAutospacing="1" w:line="240" w:lineRule="auto"/>
        <w:rPr>
          <w:rFonts w:ascii="Verdana" w:eastAsia="Times New Roman" w:hAnsi="Verdana" w:cs="Times New Roman"/>
          <w:kern w:val="0"/>
          <w:sz w:val="32"/>
          <w:szCs w:val="32"/>
        </w:rPr>
      </w:pPr>
      <w:r w:rsidRPr="00C67B1C">
        <w:rPr>
          <w:rFonts w:ascii="Verdana" w:eastAsia="Times New Roman" w:hAnsi="Verdana" w:cs="Times New Roman"/>
          <w:b/>
          <w:bCs/>
          <w:kern w:val="0"/>
          <w:sz w:val="32"/>
          <w:szCs w:val="32"/>
        </w:rPr>
        <w:t>Magnetic Dipole</w:t>
      </w:r>
      <w:r w:rsidRPr="00C67B1C">
        <w:rPr>
          <w:rFonts w:ascii="Verdana" w:eastAsia="Times New Roman" w:hAnsi="Verdana" w:cs="Times New Roman"/>
          <w:kern w:val="0"/>
          <w:sz w:val="32"/>
          <w:szCs w:val="32"/>
        </w:rPr>
        <w:t>: A simple magnetic field with a north and south pole, like that of a bar magnet.</w:t>
      </w:r>
    </w:p>
    <w:p w:rsidR="00C67B1C" w:rsidRPr="00C67B1C" w:rsidRDefault="00C67B1C" w:rsidP="00C67B1C">
      <w:pPr>
        <w:numPr>
          <w:ilvl w:val="0"/>
          <w:numId w:val="13"/>
        </w:numPr>
        <w:spacing w:before="100" w:beforeAutospacing="1" w:after="100" w:afterAutospacing="1" w:line="240" w:lineRule="auto"/>
        <w:rPr>
          <w:rFonts w:ascii="Verdana" w:eastAsia="Times New Roman" w:hAnsi="Verdana" w:cs="Times New Roman"/>
          <w:kern w:val="0"/>
          <w:sz w:val="32"/>
          <w:szCs w:val="32"/>
        </w:rPr>
      </w:pPr>
      <w:r w:rsidRPr="00C67B1C">
        <w:rPr>
          <w:rFonts w:ascii="Verdana" w:eastAsia="Times New Roman" w:hAnsi="Verdana" w:cs="Times New Roman"/>
          <w:b/>
          <w:bCs/>
          <w:kern w:val="0"/>
          <w:sz w:val="32"/>
          <w:szCs w:val="32"/>
        </w:rPr>
        <w:t>Auroral Electrojets</w:t>
      </w:r>
      <w:r w:rsidRPr="00C67B1C">
        <w:rPr>
          <w:rFonts w:ascii="Verdana" w:eastAsia="Times New Roman" w:hAnsi="Verdana" w:cs="Times New Roman"/>
          <w:kern w:val="0"/>
          <w:sz w:val="32"/>
          <w:szCs w:val="32"/>
        </w:rPr>
        <w:t>: Electric currents that flow in the ionosphere at high latitudes and are associated with the aurora.</w:t>
      </w:r>
    </w:p>
    <w:p w:rsidR="00C67B1C" w:rsidRPr="00C67B1C" w:rsidRDefault="00C67B1C" w:rsidP="00C67B1C">
      <w:pPr>
        <w:numPr>
          <w:ilvl w:val="0"/>
          <w:numId w:val="13"/>
        </w:numPr>
        <w:spacing w:before="100" w:beforeAutospacing="1" w:after="100" w:afterAutospacing="1" w:line="240" w:lineRule="auto"/>
        <w:rPr>
          <w:rFonts w:ascii="Verdana" w:eastAsia="Times New Roman" w:hAnsi="Verdana" w:cs="Times New Roman"/>
          <w:kern w:val="0"/>
          <w:sz w:val="32"/>
          <w:szCs w:val="32"/>
        </w:rPr>
      </w:pPr>
      <w:r w:rsidRPr="00C67B1C">
        <w:rPr>
          <w:rFonts w:ascii="Verdana" w:eastAsia="Times New Roman" w:hAnsi="Verdana" w:cs="Times New Roman"/>
          <w:b/>
          <w:bCs/>
          <w:kern w:val="0"/>
          <w:sz w:val="32"/>
          <w:szCs w:val="32"/>
        </w:rPr>
        <w:t>Ring Current</w:t>
      </w:r>
      <w:r w:rsidRPr="00C67B1C">
        <w:rPr>
          <w:rFonts w:ascii="Verdana" w:eastAsia="Times New Roman" w:hAnsi="Verdana" w:cs="Times New Roman"/>
          <w:kern w:val="0"/>
          <w:sz w:val="32"/>
          <w:szCs w:val="32"/>
        </w:rPr>
        <w:t>: A current of charged particles around Earth that influences the magnetic field.</w:t>
      </w:r>
    </w:p>
    <w:p w:rsidR="00C67B1C" w:rsidRPr="00C67B1C" w:rsidRDefault="00C67B1C" w:rsidP="00C67B1C">
      <w:pPr>
        <w:numPr>
          <w:ilvl w:val="0"/>
          <w:numId w:val="13"/>
        </w:numPr>
        <w:spacing w:before="100" w:beforeAutospacing="1" w:after="100" w:afterAutospacing="1" w:line="240" w:lineRule="auto"/>
        <w:rPr>
          <w:rFonts w:ascii="Verdana" w:eastAsia="Times New Roman" w:hAnsi="Verdana" w:cs="Times New Roman"/>
          <w:kern w:val="0"/>
          <w:sz w:val="32"/>
          <w:szCs w:val="32"/>
        </w:rPr>
      </w:pPr>
      <w:r w:rsidRPr="00C67B1C">
        <w:rPr>
          <w:rFonts w:ascii="Verdana" w:eastAsia="Times New Roman" w:hAnsi="Verdana" w:cs="Times New Roman"/>
          <w:b/>
          <w:bCs/>
          <w:kern w:val="0"/>
          <w:sz w:val="32"/>
          <w:szCs w:val="32"/>
        </w:rPr>
        <w:t>Magnetopause</w:t>
      </w:r>
      <w:r w:rsidRPr="00C67B1C">
        <w:rPr>
          <w:rFonts w:ascii="Verdana" w:eastAsia="Times New Roman" w:hAnsi="Verdana" w:cs="Times New Roman"/>
          <w:kern w:val="0"/>
          <w:sz w:val="32"/>
          <w:szCs w:val="32"/>
        </w:rPr>
        <w:t>: The boundary between the Earth’s magnetosphere and the solar wind.</w:t>
      </w:r>
    </w:p>
    <w:p w:rsidR="00C67B1C" w:rsidRPr="00C67B1C" w:rsidRDefault="00C67B1C" w:rsidP="00C67B1C">
      <w:pPr>
        <w:numPr>
          <w:ilvl w:val="0"/>
          <w:numId w:val="13"/>
        </w:numPr>
        <w:spacing w:before="100" w:beforeAutospacing="1" w:after="100" w:afterAutospacing="1" w:line="240" w:lineRule="auto"/>
        <w:rPr>
          <w:rFonts w:ascii="Verdana" w:eastAsia="Times New Roman" w:hAnsi="Verdana" w:cs="Times New Roman"/>
          <w:kern w:val="0"/>
          <w:sz w:val="32"/>
          <w:szCs w:val="32"/>
        </w:rPr>
      </w:pPr>
      <w:r w:rsidRPr="00C67B1C">
        <w:rPr>
          <w:rFonts w:ascii="Verdana" w:eastAsia="Times New Roman" w:hAnsi="Verdana" w:cs="Times New Roman"/>
          <w:b/>
          <w:bCs/>
          <w:kern w:val="0"/>
          <w:sz w:val="32"/>
          <w:szCs w:val="32"/>
        </w:rPr>
        <w:t>Polar Wandering</w:t>
      </w:r>
      <w:r w:rsidRPr="00C67B1C">
        <w:rPr>
          <w:rFonts w:ascii="Verdana" w:eastAsia="Times New Roman" w:hAnsi="Verdana" w:cs="Times New Roman"/>
          <w:kern w:val="0"/>
          <w:sz w:val="32"/>
          <w:szCs w:val="32"/>
        </w:rPr>
        <w:t>: The movement of the Earth’s magnetic poles over geological time.</w:t>
      </w:r>
    </w:p>
    <w:p w:rsidR="00C67B1C" w:rsidRPr="00C67B1C" w:rsidRDefault="00C67B1C" w:rsidP="00C67B1C">
      <w:pPr>
        <w:numPr>
          <w:ilvl w:val="0"/>
          <w:numId w:val="13"/>
        </w:numPr>
        <w:spacing w:before="100" w:beforeAutospacing="1" w:after="100" w:afterAutospacing="1" w:line="240" w:lineRule="auto"/>
        <w:rPr>
          <w:rFonts w:ascii="Verdana" w:eastAsia="Times New Roman" w:hAnsi="Verdana" w:cs="Times New Roman"/>
          <w:kern w:val="0"/>
          <w:sz w:val="32"/>
          <w:szCs w:val="32"/>
        </w:rPr>
      </w:pPr>
      <w:r w:rsidRPr="00C67B1C">
        <w:rPr>
          <w:rFonts w:ascii="Verdana" w:eastAsia="Times New Roman" w:hAnsi="Verdana" w:cs="Times New Roman"/>
          <w:b/>
          <w:bCs/>
          <w:kern w:val="0"/>
          <w:sz w:val="32"/>
          <w:szCs w:val="32"/>
        </w:rPr>
        <w:t>Geomagnetic Storm</w:t>
      </w:r>
      <w:r w:rsidRPr="00C67B1C">
        <w:rPr>
          <w:rFonts w:ascii="Verdana" w:eastAsia="Times New Roman" w:hAnsi="Verdana" w:cs="Times New Roman"/>
          <w:kern w:val="0"/>
          <w:sz w:val="32"/>
          <w:szCs w:val="32"/>
        </w:rPr>
        <w:t>: A temporary disturbance of the Earth’s magnetosphere caused by solar wind.</w:t>
      </w:r>
    </w:p>
    <w:p w:rsidR="00C67B1C" w:rsidRPr="00C67B1C" w:rsidRDefault="00061B56" w:rsidP="00C67B1C">
      <w:pPr>
        <w:numPr>
          <w:ilvl w:val="0"/>
          <w:numId w:val="13"/>
        </w:numPr>
        <w:spacing w:before="100" w:beforeAutospacing="1" w:after="100" w:afterAutospacing="1" w:line="240" w:lineRule="auto"/>
        <w:rPr>
          <w:rFonts w:ascii="Verdana" w:eastAsia="Times New Roman" w:hAnsi="Verdana" w:cs="Times New Roman"/>
          <w:kern w:val="0"/>
          <w:sz w:val="32"/>
          <w:szCs w:val="32"/>
        </w:rPr>
      </w:pPr>
      <w:hyperlink r:id="rId20" w:history="1">
        <w:r w:rsidR="00C67B1C" w:rsidRPr="00C67B1C">
          <w:rPr>
            <w:rFonts w:ascii="Verdana" w:eastAsia="Times New Roman" w:hAnsi="Verdana" w:cs="Times New Roman"/>
            <w:b/>
            <w:bCs/>
            <w:kern w:val="0"/>
            <w:sz w:val="32"/>
            <w:szCs w:val="32"/>
          </w:rPr>
          <w:t>Ionospheric Dynamo</w:t>
        </w:r>
        <w:r w:rsidR="00C67B1C" w:rsidRPr="00C67B1C">
          <w:rPr>
            <w:rFonts w:ascii="Verdana" w:eastAsia="Times New Roman" w:hAnsi="Verdana" w:cs="Times New Roman"/>
            <w:kern w:val="0"/>
            <w:sz w:val="32"/>
            <w:szCs w:val="32"/>
          </w:rPr>
          <w:t>: A region where electric currents are generated in the Earth’s ionosphere, affecting the magnetic field</w:t>
        </w:r>
      </w:hyperlink>
      <w:r w:rsidR="00C67B1C" w:rsidRPr="00C67B1C">
        <w:rPr>
          <w:rFonts w:ascii="Verdana" w:eastAsia="Times New Roman" w:hAnsi="Verdana" w:cs="Times New Roman"/>
          <w:kern w:val="0"/>
          <w:sz w:val="32"/>
          <w:szCs w:val="32"/>
        </w:rPr>
        <w:t>.</w:t>
      </w:r>
    </w:p>
    <w:p w:rsidR="006A29C8" w:rsidRPr="008A4C12" w:rsidRDefault="00C67B1C" w:rsidP="008A4C12">
      <w:pPr>
        <w:spacing w:before="100" w:beforeAutospacing="1" w:after="100" w:afterAutospacing="1" w:line="240" w:lineRule="auto"/>
        <w:rPr>
          <w:rFonts w:ascii="Verdana" w:eastAsia="Times New Roman" w:hAnsi="Verdana" w:cs="Times New Roman"/>
          <w:kern w:val="0"/>
          <w:sz w:val="32"/>
          <w:szCs w:val="32"/>
        </w:rPr>
      </w:pPr>
      <w:r w:rsidRPr="00C67B1C">
        <w:rPr>
          <w:rFonts w:ascii="Verdana" w:eastAsia="Times New Roman" w:hAnsi="Verdana" w:cs="Times New Roman"/>
          <w:kern w:val="0"/>
          <w:sz w:val="32"/>
          <w:szCs w:val="32"/>
        </w:rPr>
        <w:t>These terms are fundamental to understanding the science of geomagnetism and its effects on Earth and near-Earth space environments.</w:t>
      </w:r>
    </w:p>
    <w:p w:rsidR="000C4BE7" w:rsidRDefault="000C4BE7" w:rsidP="006A29C8">
      <w:pPr>
        <w:pStyle w:val="NormalWeb"/>
        <w:ind w:left="2160" w:firstLine="720"/>
        <w:rPr>
          <w:rFonts w:ascii="Verdana" w:hAnsi="Verdana" w:cs="Segoe UI"/>
          <w:b/>
          <w:bCs/>
          <w:sz w:val="36"/>
          <w:szCs w:val="36"/>
          <w:u w:val="single"/>
          <w:shd w:val="clear" w:color="auto" w:fill="F3F3F3"/>
        </w:rPr>
      </w:pPr>
      <w:r w:rsidRPr="006A29C8">
        <w:rPr>
          <w:rFonts w:ascii="Verdana" w:hAnsi="Verdana" w:cs="Segoe UI"/>
          <w:b/>
          <w:bCs/>
          <w:sz w:val="36"/>
          <w:szCs w:val="36"/>
          <w:u w:val="single"/>
          <w:shd w:val="clear" w:color="auto" w:fill="F3F3F3"/>
        </w:rPr>
        <w:lastRenderedPageBreak/>
        <w:t>Magnetic field lines</w:t>
      </w:r>
    </w:p>
    <w:p w:rsidR="006A29C8" w:rsidRDefault="006A29C8" w:rsidP="008F0DAE">
      <w:pPr>
        <w:pStyle w:val="NormalWeb"/>
        <w:rPr>
          <w:rFonts w:ascii="Verdana" w:hAnsi="Verdana" w:cs="Segoe UI"/>
          <w:b/>
          <w:bCs/>
          <w:sz w:val="36"/>
          <w:szCs w:val="36"/>
          <w:u w:val="single"/>
          <w:shd w:val="clear" w:color="auto" w:fill="F3F3F3"/>
        </w:rPr>
      </w:pPr>
    </w:p>
    <w:p w:rsidR="004646D5" w:rsidRPr="005471D1" w:rsidRDefault="001D4C59" w:rsidP="005471D1">
      <w:pPr>
        <w:spacing w:before="100" w:beforeAutospacing="1" w:after="100" w:afterAutospacing="1" w:line="240" w:lineRule="auto"/>
        <w:rPr>
          <w:rFonts w:ascii="Verdana" w:eastAsia="Times New Roman" w:hAnsi="Verdana" w:cs="Times New Roman"/>
          <w:b/>
          <w:bCs/>
          <w:kern w:val="0"/>
          <w:sz w:val="34"/>
          <w:szCs w:val="34"/>
        </w:rPr>
      </w:pPr>
      <w:r>
        <w:rPr>
          <w:rFonts w:ascii="Verdana" w:eastAsia="Times New Roman" w:hAnsi="Verdana" w:cs="Times New Roman"/>
          <w:kern w:val="0"/>
          <w:sz w:val="32"/>
          <w:szCs w:val="32"/>
        </w:rPr>
        <w:t>-&gt;</w:t>
      </w:r>
      <w:r w:rsidRPr="001D4C59">
        <w:rPr>
          <w:rFonts w:ascii="Verdana" w:eastAsia="Times New Roman" w:hAnsi="Verdana" w:cs="Times New Roman"/>
          <w:b/>
          <w:bCs/>
          <w:kern w:val="0"/>
          <w:sz w:val="34"/>
          <w:szCs w:val="34"/>
        </w:rPr>
        <w:t>Definition and properties of magnetic field lines</w:t>
      </w:r>
      <w:r>
        <w:rPr>
          <w:rFonts w:ascii="Verdana" w:eastAsia="Times New Roman" w:hAnsi="Verdana" w:cs="Times New Roman"/>
          <w:b/>
          <w:bCs/>
          <w:kern w:val="0"/>
          <w:sz w:val="34"/>
          <w:szCs w:val="34"/>
        </w:rPr>
        <w:t>:</w:t>
      </w:r>
    </w:p>
    <w:p w:rsidR="004646D5" w:rsidRPr="004646D5" w:rsidRDefault="004646D5" w:rsidP="00290E34">
      <w:pPr>
        <w:spacing w:before="100" w:beforeAutospacing="1" w:after="100" w:afterAutospacing="1" w:line="240" w:lineRule="auto"/>
        <w:rPr>
          <w:rFonts w:ascii="Verdana" w:eastAsia="Times New Roman" w:hAnsi="Verdana" w:cs="Times New Roman"/>
          <w:kern w:val="0"/>
          <w:sz w:val="32"/>
          <w:szCs w:val="32"/>
        </w:rPr>
      </w:pPr>
      <w:r w:rsidRPr="004646D5">
        <w:rPr>
          <w:rFonts w:ascii="Verdana" w:eastAsia="Times New Roman" w:hAnsi="Verdana" w:cs="Times New Roman"/>
          <w:b/>
          <w:bCs/>
          <w:kern w:val="0"/>
          <w:sz w:val="32"/>
          <w:szCs w:val="32"/>
        </w:rPr>
        <w:t>Definition:</w:t>
      </w:r>
      <w:r w:rsidRPr="004646D5">
        <w:rPr>
          <w:rFonts w:ascii="Verdana" w:eastAsia="Times New Roman" w:hAnsi="Verdana" w:cs="Times New Roman"/>
          <w:kern w:val="0"/>
          <w:sz w:val="32"/>
          <w:szCs w:val="32"/>
        </w:rPr>
        <w:t xml:space="preserve"> Magnetic field lines are imaginary lines that map out the magnetic field around a magnet. They show the direction and strength of the magnetic field.</w:t>
      </w:r>
    </w:p>
    <w:p w:rsidR="004646D5" w:rsidRPr="004646D5" w:rsidRDefault="004646D5" w:rsidP="00290E34">
      <w:pPr>
        <w:spacing w:before="100" w:beforeAutospacing="1" w:after="100" w:afterAutospacing="1" w:line="240" w:lineRule="auto"/>
        <w:rPr>
          <w:rFonts w:ascii="Verdana" w:eastAsia="Times New Roman" w:hAnsi="Verdana" w:cs="Times New Roman"/>
          <w:kern w:val="0"/>
          <w:sz w:val="32"/>
          <w:szCs w:val="32"/>
        </w:rPr>
      </w:pPr>
      <w:r w:rsidRPr="004646D5">
        <w:rPr>
          <w:rFonts w:ascii="Verdana" w:eastAsia="Times New Roman" w:hAnsi="Verdana" w:cs="Times New Roman"/>
          <w:b/>
          <w:bCs/>
          <w:kern w:val="0"/>
          <w:sz w:val="32"/>
          <w:szCs w:val="32"/>
        </w:rPr>
        <w:t>Properties:</w:t>
      </w:r>
    </w:p>
    <w:p w:rsidR="00C02113" w:rsidRDefault="004646D5" w:rsidP="004646D5">
      <w:pPr>
        <w:numPr>
          <w:ilvl w:val="0"/>
          <w:numId w:val="12"/>
        </w:numPr>
        <w:spacing w:before="100" w:beforeAutospacing="1" w:after="100" w:afterAutospacing="1" w:line="240" w:lineRule="auto"/>
        <w:rPr>
          <w:rFonts w:ascii="Verdana" w:eastAsia="Times New Roman" w:hAnsi="Verdana" w:cs="Times New Roman"/>
          <w:kern w:val="0"/>
          <w:sz w:val="32"/>
          <w:szCs w:val="32"/>
        </w:rPr>
      </w:pPr>
      <w:r w:rsidRPr="004646D5">
        <w:rPr>
          <w:rFonts w:ascii="Verdana" w:eastAsia="Times New Roman" w:hAnsi="Verdana" w:cs="Times New Roman"/>
          <w:b/>
          <w:bCs/>
          <w:kern w:val="0"/>
          <w:sz w:val="32"/>
          <w:szCs w:val="32"/>
        </w:rPr>
        <w:t>Direction</w:t>
      </w:r>
      <w:r w:rsidRPr="004646D5">
        <w:rPr>
          <w:rFonts w:ascii="Verdana" w:eastAsia="Times New Roman" w:hAnsi="Verdana" w:cs="Times New Roman"/>
          <w:kern w:val="0"/>
          <w:sz w:val="32"/>
          <w:szCs w:val="32"/>
        </w:rPr>
        <w:t xml:space="preserve">: </w:t>
      </w:r>
    </w:p>
    <w:p w:rsidR="004646D5" w:rsidRPr="004646D5" w:rsidRDefault="004646D5" w:rsidP="00C02113">
      <w:pPr>
        <w:spacing w:before="100" w:beforeAutospacing="1" w:after="100" w:afterAutospacing="1" w:line="240" w:lineRule="auto"/>
        <w:ind w:left="1710" w:firstLine="450"/>
        <w:rPr>
          <w:rFonts w:ascii="Verdana" w:eastAsia="Times New Roman" w:hAnsi="Verdana" w:cs="Times New Roman"/>
          <w:kern w:val="0"/>
          <w:sz w:val="32"/>
          <w:szCs w:val="32"/>
        </w:rPr>
      </w:pPr>
      <w:r w:rsidRPr="004646D5">
        <w:rPr>
          <w:rFonts w:ascii="Verdana" w:eastAsia="Times New Roman" w:hAnsi="Verdana" w:cs="Times New Roman"/>
          <w:kern w:val="0"/>
          <w:sz w:val="32"/>
          <w:szCs w:val="32"/>
        </w:rPr>
        <w:t>The tangent to a magnetic field line at any point gives the direction of the magnetic field at that point.</w:t>
      </w:r>
    </w:p>
    <w:p w:rsidR="00C02113" w:rsidRDefault="004646D5" w:rsidP="004646D5">
      <w:pPr>
        <w:numPr>
          <w:ilvl w:val="0"/>
          <w:numId w:val="12"/>
        </w:numPr>
        <w:spacing w:before="100" w:beforeAutospacing="1" w:after="100" w:afterAutospacing="1" w:line="240" w:lineRule="auto"/>
        <w:rPr>
          <w:rFonts w:ascii="Verdana" w:eastAsia="Times New Roman" w:hAnsi="Verdana" w:cs="Times New Roman"/>
          <w:kern w:val="0"/>
          <w:sz w:val="32"/>
          <w:szCs w:val="32"/>
        </w:rPr>
      </w:pPr>
      <w:r w:rsidRPr="004646D5">
        <w:rPr>
          <w:rFonts w:ascii="Verdana" w:eastAsia="Times New Roman" w:hAnsi="Verdana" w:cs="Times New Roman"/>
          <w:b/>
          <w:bCs/>
          <w:kern w:val="0"/>
          <w:sz w:val="32"/>
          <w:szCs w:val="32"/>
        </w:rPr>
        <w:t>Strength</w:t>
      </w:r>
      <w:r w:rsidRPr="004646D5">
        <w:rPr>
          <w:rFonts w:ascii="Verdana" w:eastAsia="Times New Roman" w:hAnsi="Verdana" w:cs="Times New Roman"/>
          <w:kern w:val="0"/>
          <w:sz w:val="32"/>
          <w:szCs w:val="32"/>
        </w:rPr>
        <w:t xml:space="preserve">: </w:t>
      </w:r>
    </w:p>
    <w:p w:rsidR="004646D5" w:rsidRPr="004646D5" w:rsidRDefault="004646D5" w:rsidP="00C02113">
      <w:pPr>
        <w:spacing w:before="100" w:beforeAutospacing="1" w:after="100" w:afterAutospacing="1" w:line="240" w:lineRule="auto"/>
        <w:ind w:left="1710" w:firstLine="450"/>
        <w:rPr>
          <w:rFonts w:ascii="Verdana" w:eastAsia="Times New Roman" w:hAnsi="Verdana" w:cs="Times New Roman"/>
          <w:kern w:val="0"/>
          <w:sz w:val="32"/>
          <w:szCs w:val="32"/>
        </w:rPr>
      </w:pPr>
      <w:r w:rsidRPr="004646D5">
        <w:rPr>
          <w:rFonts w:ascii="Verdana" w:eastAsia="Times New Roman" w:hAnsi="Verdana" w:cs="Times New Roman"/>
          <w:kern w:val="0"/>
          <w:sz w:val="32"/>
          <w:szCs w:val="32"/>
        </w:rPr>
        <w:t>The closeness or density of the field lines is directly proportional to the strength of the magnetic field.</w:t>
      </w:r>
    </w:p>
    <w:p w:rsidR="00C02113" w:rsidRDefault="004646D5" w:rsidP="004646D5">
      <w:pPr>
        <w:numPr>
          <w:ilvl w:val="0"/>
          <w:numId w:val="12"/>
        </w:numPr>
        <w:spacing w:before="100" w:beforeAutospacing="1" w:after="100" w:afterAutospacing="1" w:line="240" w:lineRule="auto"/>
        <w:rPr>
          <w:rFonts w:ascii="Verdana" w:eastAsia="Times New Roman" w:hAnsi="Verdana" w:cs="Times New Roman"/>
          <w:kern w:val="0"/>
          <w:sz w:val="32"/>
          <w:szCs w:val="32"/>
        </w:rPr>
      </w:pPr>
      <w:r w:rsidRPr="004646D5">
        <w:rPr>
          <w:rFonts w:ascii="Verdana" w:eastAsia="Times New Roman" w:hAnsi="Verdana" w:cs="Times New Roman"/>
          <w:b/>
          <w:bCs/>
          <w:kern w:val="0"/>
          <w:sz w:val="32"/>
          <w:szCs w:val="32"/>
        </w:rPr>
        <w:t>Poles</w:t>
      </w:r>
      <w:r w:rsidRPr="004646D5">
        <w:rPr>
          <w:rFonts w:ascii="Verdana" w:eastAsia="Times New Roman" w:hAnsi="Verdana" w:cs="Times New Roman"/>
          <w:kern w:val="0"/>
          <w:sz w:val="32"/>
          <w:szCs w:val="32"/>
        </w:rPr>
        <w:t xml:space="preserve">: </w:t>
      </w:r>
    </w:p>
    <w:p w:rsidR="004646D5" w:rsidRPr="004646D5" w:rsidRDefault="004646D5" w:rsidP="00C02113">
      <w:pPr>
        <w:spacing w:before="100" w:beforeAutospacing="1" w:after="100" w:afterAutospacing="1" w:line="240" w:lineRule="auto"/>
        <w:ind w:left="1710" w:firstLine="450"/>
        <w:rPr>
          <w:rFonts w:ascii="Verdana" w:eastAsia="Times New Roman" w:hAnsi="Verdana" w:cs="Times New Roman"/>
          <w:kern w:val="0"/>
          <w:sz w:val="32"/>
          <w:szCs w:val="32"/>
        </w:rPr>
      </w:pPr>
      <w:r w:rsidRPr="004646D5">
        <w:rPr>
          <w:rFonts w:ascii="Verdana" w:eastAsia="Times New Roman" w:hAnsi="Verdana" w:cs="Times New Roman"/>
          <w:kern w:val="0"/>
          <w:sz w:val="32"/>
          <w:szCs w:val="32"/>
        </w:rPr>
        <w:t>Magnetic field lines emerge from the north pole and merge at the south pole of a magnet.</w:t>
      </w:r>
    </w:p>
    <w:p w:rsidR="00C02113" w:rsidRDefault="004646D5" w:rsidP="004646D5">
      <w:pPr>
        <w:numPr>
          <w:ilvl w:val="0"/>
          <w:numId w:val="12"/>
        </w:numPr>
        <w:spacing w:before="100" w:beforeAutospacing="1" w:after="100" w:afterAutospacing="1" w:line="240" w:lineRule="auto"/>
        <w:rPr>
          <w:rFonts w:ascii="Verdana" w:eastAsia="Times New Roman" w:hAnsi="Verdana" w:cs="Times New Roman"/>
          <w:kern w:val="0"/>
          <w:sz w:val="32"/>
          <w:szCs w:val="32"/>
        </w:rPr>
      </w:pPr>
      <w:r w:rsidRPr="004646D5">
        <w:rPr>
          <w:rFonts w:ascii="Verdana" w:eastAsia="Times New Roman" w:hAnsi="Verdana" w:cs="Times New Roman"/>
          <w:b/>
          <w:bCs/>
          <w:kern w:val="0"/>
          <w:sz w:val="32"/>
          <w:szCs w:val="32"/>
        </w:rPr>
        <w:t>Inside a Magnet</w:t>
      </w:r>
      <w:r w:rsidRPr="004646D5">
        <w:rPr>
          <w:rFonts w:ascii="Verdana" w:eastAsia="Times New Roman" w:hAnsi="Verdana" w:cs="Times New Roman"/>
          <w:kern w:val="0"/>
          <w:sz w:val="32"/>
          <w:szCs w:val="32"/>
        </w:rPr>
        <w:t>:</w:t>
      </w:r>
    </w:p>
    <w:p w:rsidR="004646D5" w:rsidRPr="004646D5" w:rsidRDefault="004646D5" w:rsidP="0041254E">
      <w:pPr>
        <w:spacing w:before="100" w:beforeAutospacing="1" w:after="100" w:afterAutospacing="1" w:line="240" w:lineRule="auto"/>
        <w:ind w:left="1710" w:firstLine="450"/>
        <w:rPr>
          <w:rFonts w:ascii="Verdana" w:eastAsia="Times New Roman" w:hAnsi="Verdana" w:cs="Times New Roman"/>
          <w:kern w:val="0"/>
          <w:sz w:val="32"/>
          <w:szCs w:val="32"/>
        </w:rPr>
      </w:pPr>
      <w:r w:rsidRPr="004646D5">
        <w:rPr>
          <w:rFonts w:ascii="Verdana" w:eastAsia="Times New Roman" w:hAnsi="Verdana" w:cs="Times New Roman"/>
          <w:kern w:val="0"/>
          <w:sz w:val="32"/>
          <w:szCs w:val="32"/>
        </w:rPr>
        <w:t xml:space="preserve"> Inside the magnet, the direction of the magnetic field lines is from the south pole to the north pole.</w:t>
      </w:r>
    </w:p>
    <w:p w:rsidR="0041254E" w:rsidRDefault="004646D5" w:rsidP="004646D5">
      <w:pPr>
        <w:numPr>
          <w:ilvl w:val="0"/>
          <w:numId w:val="12"/>
        </w:numPr>
        <w:spacing w:before="100" w:beforeAutospacing="1" w:after="100" w:afterAutospacing="1" w:line="240" w:lineRule="auto"/>
        <w:rPr>
          <w:rFonts w:ascii="Verdana" w:eastAsia="Times New Roman" w:hAnsi="Verdana" w:cs="Times New Roman"/>
          <w:kern w:val="0"/>
          <w:sz w:val="32"/>
          <w:szCs w:val="32"/>
        </w:rPr>
      </w:pPr>
      <w:r w:rsidRPr="004646D5">
        <w:rPr>
          <w:rFonts w:ascii="Verdana" w:eastAsia="Times New Roman" w:hAnsi="Verdana" w:cs="Times New Roman"/>
          <w:b/>
          <w:bCs/>
          <w:kern w:val="0"/>
          <w:sz w:val="32"/>
          <w:szCs w:val="32"/>
        </w:rPr>
        <w:lastRenderedPageBreak/>
        <w:t>Never Cross</w:t>
      </w:r>
      <w:r w:rsidRPr="004646D5">
        <w:rPr>
          <w:rFonts w:ascii="Verdana" w:eastAsia="Times New Roman" w:hAnsi="Verdana" w:cs="Times New Roman"/>
          <w:kern w:val="0"/>
          <w:sz w:val="32"/>
          <w:szCs w:val="32"/>
        </w:rPr>
        <w:t xml:space="preserve">: </w:t>
      </w:r>
    </w:p>
    <w:p w:rsidR="004646D5" w:rsidRPr="004646D5" w:rsidRDefault="004646D5" w:rsidP="0041254E">
      <w:pPr>
        <w:spacing w:before="100" w:beforeAutospacing="1" w:after="100" w:afterAutospacing="1" w:line="240" w:lineRule="auto"/>
        <w:ind w:left="1710" w:firstLine="450"/>
        <w:rPr>
          <w:rFonts w:ascii="Verdana" w:eastAsia="Times New Roman" w:hAnsi="Verdana" w:cs="Times New Roman"/>
          <w:kern w:val="0"/>
          <w:sz w:val="32"/>
          <w:szCs w:val="32"/>
        </w:rPr>
      </w:pPr>
      <w:r w:rsidRPr="004646D5">
        <w:rPr>
          <w:rFonts w:ascii="Verdana" w:eastAsia="Times New Roman" w:hAnsi="Verdana" w:cs="Times New Roman"/>
          <w:kern w:val="0"/>
          <w:sz w:val="32"/>
          <w:szCs w:val="32"/>
        </w:rPr>
        <w:t>Magnetic field lines never intersect with each other.</w:t>
      </w:r>
    </w:p>
    <w:p w:rsidR="00C570C8" w:rsidRDefault="004646D5" w:rsidP="004646D5">
      <w:pPr>
        <w:numPr>
          <w:ilvl w:val="0"/>
          <w:numId w:val="12"/>
        </w:numPr>
        <w:spacing w:before="100" w:beforeAutospacing="1" w:after="100" w:afterAutospacing="1" w:line="240" w:lineRule="auto"/>
        <w:rPr>
          <w:rFonts w:ascii="Verdana" w:eastAsia="Times New Roman" w:hAnsi="Verdana" w:cs="Times New Roman"/>
          <w:kern w:val="0"/>
          <w:sz w:val="32"/>
          <w:szCs w:val="32"/>
        </w:rPr>
      </w:pPr>
      <w:r w:rsidRPr="004646D5">
        <w:rPr>
          <w:rFonts w:ascii="Verdana" w:eastAsia="Times New Roman" w:hAnsi="Verdana" w:cs="Times New Roman"/>
          <w:b/>
          <w:bCs/>
          <w:kern w:val="0"/>
          <w:sz w:val="32"/>
          <w:szCs w:val="32"/>
        </w:rPr>
        <w:t>Closed Loops</w:t>
      </w:r>
      <w:r w:rsidRPr="004646D5">
        <w:rPr>
          <w:rFonts w:ascii="Verdana" w:eastAsia="Times New Roman" w:hAnsi="Verdana" w:cs="Times New Roman"/>
          <w:kern w:val="0"/>
          <w:sz w:val="32"/>
          <w:szCs w:val="32"/>
        </w:rPr>
        <w:t xml:space="preserve">: </w:t>
      </w:r>
    </w:p>
    <w:p w:rsidR="004646D5" w:rsidRPr="004646D5" w:rsidRDefault="004646D5" w:rsidP="00C570C8">
      <w:pPr>
        <w:spacing w:before="100" w:beforeAutospacing="1" w:after="100" w:afterAutospacing="1" w:line="240" w:lineRule="auto"/>
        <w:ind w:left="1710" w:firstLine="450"/>
        <w:rPr>
          <w:rFonts w:ascii="Verdana" w:eastAsia="Times New Roman" w:hAnsi="Verdana" w:cs="Times New Roman"/>
          <w:kern w:val="0"/>
          <w:sz w:val="32"/>
          <w:szCs w:val="32"/>
        </w:rPr>
      </w:pPr>
      <w:r w:rsidRPr="004646D5">
        <w:rPr>
          <w:rFonts w:ascii="Verdana" w:eastAsia="Times New Roman" w:hAnsi="Verdana" w:cs="Times New Roman"/>
          <w:kern w:val="0"/>
          <w:sz w:val="32"/>
          <w:szCs w:val="32"/>
        </w:rPr>
        <w:t>Magnetic field lines form closed loops, extending from the north pole to the south pole outside the magnet, and from the south pole to the north pole inside the magnet.</w:t>
      </w:r>
    </w:p>
    <w:p w:rsidR="004646D5" w:rsidRDefault="00061B56" w:rsidP="004646D5">
      <w:pPr>
        <w:numPr>
          <w:ilvl w:val="0"/>
          <w:numId w:val="12"/>
        </w:numPr>
        <w:spacing w:before="100" w:beforeAutospacing="1" w:after="100" w:afterAutospacing="1" w:line="240" w:lineRule="auto"/>
        <w:rPr>
          <w:rFonts w:ascii="Verdana" w:eastAsia="Times New Roman" w:hAnsi="Verdana" w:cs="Times New Roman"/>
          <w:kern w:val="0"/>
          <w:sz w:val="32"/>
          <w:szCs w:val="32"/>
        </w:rPr>
      </w:pPr>
      <w:hyperlink r:id="rId21" w:tgtFrame="_blank" w:history="1">
        <w:r w:rsidR="004646D5" w:rsidRPr="004646D5">
          <w:rPr>
            <w:rFonts w:ascii="Verdana" w:eastAsia="Times New Roman" w:hAnsi="Verdana" w:cs="Times New Roman"/>
            <w:b/>
            <w:bCs/>
            <w:kern w:val="0"/>
            <w:sz w:val="32"/>
            <w:szCs w:val="32"/>
          </w:rPr>
          <w:t>Vector Nature</w:t>
        </w:r>
        <w:r w:rsidR="004646D5" w:rsidRPr="004646D5">
          <w:rPr>
            <w:rFonts w:ascii="Verdana" w:eastAsia="Times New Roman" w:hAnsi="Verdana" w:cs="Times New Roman"/>
            <w:kern w:val="0"/>
            <w:sz w:val="32"/>
            <w:szCs w:val="32"/>
          </w:rPr>
          <w:t xml:space="preserve">: </w:t>
        </w:r>
      </w:hyperlink>
    </w:p>
    <w:p w:rsidR="00290E34" w:rsidRPr="004646D5" w:rsidRDefault="00290E34" w:rsidP="00290E34">
      <w:pPr>
        <w:spacing w:before="100" w:beforeAutospacing="1" w:after="100" w:afterAutospacing="1" w:line="240" w:lineRule="auto"/>
        <w:ind w:left="2160"/>
        <w:rPr>
          <w:rFonts w:ascii="Verdana" w:eastAsia="Times New Roman" w:hAnsi="Verdana" w:cs="Times New Roman"/>
          <w:kern w:val="0"/>
          <w:sz w:val="32"/>
          <w:szCs w:val="32"/>
        </w:rPr>
      </w:pPr>
      <w:r w:rsidRPr="004646D5">
        <w:rPr>
          <w:rFonts w:ascii="Verdana" w:eastAsia="Times New Roman" w:hAnsi="Verdana" w:cs="Times New Roman"/>
          <w:kern w:val="0"/>
          <w:sz w:val="32"/>
          <w:szCs w:val="32"/>
        </w:rPr>
        <w:t>At any point, magnetic field lines have both direction and magnitude, making them vector fields</w:t>
      </w:r>
      <w:r>
        <w:rPr>
          <w:rFonts w:ascii="Verdana" w:eastAsia="Times New Roman" w:hAnsi="Verdana" w:cs="Times New Roman"/>
          <w:kern w:val="0"/>
          <w:sz w:val="32"/>
          <w:szCs w:val="32"/>
        </w:rPr>
        <w:t>.</w:t>
      </w:r>
    </w:p>
    <w:p w:rsidR="004646D5" w:rsidRPr="004646D5" w:rsidRDefault="004646D5" w:rsidP="00290E34">
      <w:pPr>
        <w:spacing w:before="100" w:beforeAutospacing="1" w:after="100" w:afterAutospacing="1" w:line="240" w:lineRule="auto"/>
        <w:ind w:firstLine="720"/>
        <w:rPr>
          <w:rFonts w:ascii="Verdana" w:eastAsia="Times New Roman" w:hAnsi="Verdana" w:cs="Times New Roman"/>
          <w:kern w:val="0"/>
          <w:sz w:val="32"/>
          <w:szCs w:val="32"/>
        </w:rPr>
      </w:pPr>
      <w:r w:rsidRPr="004646D5">
        <w:rPr>
          <w:rFonts w:ascii="Verdana" w:eastAsia="Times New Roman" w:hAnsi="Verdana" w:cs="Times New Roman"/>
          <w:kern w:val="0"/>
          <w:sz w:val="32"/>
          <w:szCs w:val="32"/>
        </w:rPr>
        <w:t>These properties help us understand how magnetic forces work and predict the behavior of magnetic materials and charged particles in a magnetic field.</w:t>
      </w:r>
    </w:p>
    <w:p w:rsidR="004646D5" w:rsidRDefault="004646D5" w:rsidP="00425D79">
      <w:pPr>
        <w:spacing w:before="100" w:beforeAutospacing="1" w:after="100" w:afterAutospacing="1" w:line="240" w:lineRule="auto"/>
        <w:rPr>
          <w:rFonts w:ascii="Verdana" w:eastAsia="Times New Roman" w:hAnsi="Verdana" w:cs="Times New Roman"/>
          <w:b/>
          <w:bCs/>
          <w:kern w:val="0"/>
          <w:sz w:val="34"/>
          <w:szCs w:val="34"/>
        </w:rPr>
      </w:pPr>
    </w:p>
    <w:p w:rsidR="002960CB" w:rsidRDefault="002960CB" w:rsidP="00425D79">
      <w:pPr>
        <w:spacing w:before="100" w:beforeAutospacing="1" w:after="100" w:afterAutospacing="1" w:line="240" w:lineRule="auto"/>
        <w:rPr>
          <w:rFonts w:ascii="Verdana" w:eastAsia="Times New Roman" w:hAnsi="Verdana" w:cs="Times New Roman"/>
          <w:b/>
          <w:bCs/>
          <w:kern w:val="0"/>
          <w:sz w:val="34"/>
          <w:szCs w:val="34"/>
        </w:rPr>
      </w:pPr>
    </w:p>
    <w:p w:rsidR="002960CB" w:rsidRDefault="002960CB" w:rsidP="00425D79">
      <w:pPr>
        <w:spacing w:before="100" w:beforeAutospacing="1" w:after="100" w:afterAutospacing="1" w:line="240" w:lineRule="auto"/>
        <w:rPr>
          <w:rFonts w:ascii="Verdana" w:eastAsia="Times New Roman" w:hAnsi="Verdana" w:cs="Times New Roman"/>
          <w:b/>
          <w:bCs/>
          <w:kern w:val="0"/>
          <w:sz w:val="34"/>
          <w:szCs w:val="34"/>
        </w:rPr>
      </w:pPr>
    </w:p>
    <w:p w:rsidR="002960CB" w:rsidRDefault="002960CB" w:rsidP="00425D79">
      <w:pPr>
        <w:spacing w:before="100" w:beforeAutospacing="1" w:after="100" w:afterAutospacing="1" w:line="240" w:lineRule="auto"/>
        <w:rPr>
          <w:rFonts w:ascii="Verdana" w:eastAsia="Times New Roman" w:hAnsi="Verdana" w:cs="Times New Roman"/>
          <w:b/>
          <w:bCs/>
          <w:kern w:val="0"/>
          <w:sz w:val="34"/>
          <w:szCs w:val="34"/>
        </w:rPr>
      </w:pPr>
    </w:p>
    <w:p w:rsidR="002960CB" w:rsidRDefault="002960CB" w:rsidP="00425D79">
      <w:pPr>
        <w:spacing w:before="100" w:beforeAutospacing="1" w:after="100" w:afterAutospacing="1" w:line="240" w:lineRule="auto"/>
        <w:rPr>
          <w:rFonts w:ascii="Verdana" w:eastAsia="Times New Roman" w:hAnsi="Verdana" w:cs="Times New Roman"/>
          <w:b/>
          <w:bCs/>
          <w:kern w:val="0"/>
          <w:sz w:val="34"/>
          <w:szCs w:val="34"/>
        </w:rPr>
      </w:pPr>
    </w:p>
    <w:p w:rsidR="00E1045D" w:rsidRDefault="00E1045D" w:rsidP="00425D79">
      <w:pPr>
        <w:spacing w:before="100" w:beforeAutospacing="1" w:after="100" w:afterAutospacing="1" w:line="240" w:lineRule="auto"/>
        <w:rPr>
          <w:rFonts w:ascii="Verdana" w:eastAsia="Times New Roman" w:hAnsi="Verdana" w:cs="Times New Roman"/>
          <w:b/>
          <w:bCs/>
          <w:kern w:val="0"/>
          <w:sz w:val="34"/>
          <w:szCs w:val="34"/>
        </w:rPr>
      </w:pPr>
    </w:p>
    <w:p w:rsidR="00E1045D" w:rsidRDefault="00E1045D" w:rsidP="00425D79">
      <w:pPr>
        <w:spacing w:before="100" w:beforeAutospacing="1" w:after="100" w:afterAutospacing="1" w:line="240" w:lineRule="auto"/>
        <w:rPr>
          <w:rFonts w:ascii="Verdana" w:eastAsia="Times New Roman" w:hAnsi="Verdana" w:cs="Times New Roman"/>
          <w:b/>
          <w:bCs/>
          <w:kern w:val="0"/>
          <w:sz w:val="34"/>
          <w:szCs w:val="34"/>
        </w:rPr>
      </w:pPr>
    </w:p>
    <w:p w:rsidR="00DD14A3" w:rsidRPr="003C4920" w:rsidRDefault="00E1045D" w:rsidP="00A32B6B">
      <w:pPr>
        <w:shd w:val="clear" w:color="auto" w:fill="F3F3F3"/>
        <w:spacing w:after="0" w:line="240" w:lineRule="auto"/>
        <w:ind w:left="720" w:firstLine="720"/>
        <w:rPr>
          <w:rStyle w:val="Strong"/>
          <w:rFonts w:ascii="Verdana" w:eastAsia="Times New Roman" w:hAnsi="Verdana" w:cs="Segoe UI"/>
          <w:kern w:val="0"/>
          <w:sz w:val="36"/>
          <w:szCs w:val="36"/>
          <w:u w:val="single"/>
        </w:rPr>
      </w:pPr>
      <w:r w:rsidRPr="00E1045D">
        <w:rPr>
          <w:rFonts w:ascii="Verdana" w:eastAsia="Times New Roman" w:hAnsi="Verdana" w:cs="Segoe UI"/>
          <w:b/>
          <w:bCs/>
          <w:kern w:val="0"/>
          <w:sz w:val="36"/>
          <w:szCs w:val="36"/>
          <w:u w:val="single"/>
        </w:rPr>
        <w:lastRenderedPageBreak/>
        <w:t>Compass Needle and Bar Magnet</w:t>
      </w:r>
    </w:p>
    <w:p w:rsidR="003C4920" w:rsidRDefault="003C4920" w:rsidP="003C4920">
      <w:pPr>
        <w:spacing w:after="0" w:line="240" w:lineRule="auto"/>
        <w:rPr>
          <w:rFonts w:ascii="Times New Roman" w:eastAsia="Times New Roman" w:hAnsi="Times New Roman" w:cs="Times New Roman"/>
          <w:kern w:val="0"/>
          <w:sz w:val="24"/>
          <w:szCs w:val="24"/>
        </w:rPr>
      </w:pPr>
    </w:p>
    <w:p w:rsidR="00107785" w:rsidRDefault="00156749" w:rsidP="003C4920">
      <w:pPr>
        <w:spacing w:after="0" w:line="240" w:lineRule="auto"/>
        <w:rPr>
          <w:rFonts w:ascii="Verdana" w:eastAsia="Times New Roman" w:hAnsi="Verdana" w:cs="Times New Roman"/>
          <w:b/>
          <w:bCs/>
          <w:kern w:val="0"/>
          <w:sz w:val="34"/>
          <w:szCs w:val="34"/>
        </w:rPr>
      </w:pPr>
      <w:r>
        <w:rPr>
          <w:rFonts w:ascii="Verdana" w:eastAsia="Times New Roman" w:hAnsi="Verdana" w:cs="Times New Roman"/>
          <w:b/>
          <w:bCs/>
          <w:noProof/>
          <w:kern w:val="0"/>
          <w:sz w:val="34"/>
          <w:szCs w:val="34"/>
        </w:rPr>
        <w:drawing>
          <wp:inline distT="0" distB="0" distL="0" distR="0">
            <wp:extent cx="3064029" cy="3064029"/>
            <wp:effectExtent l="19050" t="0" r="3021" b="0"/>
            <wp:docPr id="10446481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48145" name="Picture 1044648145"/>
                    <pic:cNvPicPr/>
                  </pic:nvPicPr>
                  <pic:blipFill>
                    <a:blip r:embed="rId22"/>
                    <a:stretch>
                      <a:fillRect/>
                    </a:stretch>
                  </pic:blipFill>
                  <pic:spPr bwMode="auto">
                    <a:xfrm>
                      <a:off x="0" y="0"/>
                      <a:ext cx="3064029" cy="306402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00394282">
        <w:rPr>
          <w:rFonts w:ascii="Verdana" w:eastAsia="Times New Roman" w:hAnsi="Verdana" w:cs="Times New Roman"/>
          <w:b/>
          <w:bCs/>
          <w:noProof/>
          <w:kern w:val="0"/>
          <w:sz w:val="34"/>
          <w:szCs w:val="34"/>
        </w:rPr>
        <w:drawing>
          <wp:inline distT="0" distB="0" distL="0" distR="0">
            <wp:extent cx="2732567" cy="2770407"/>
            <wp:effectExtent l="0" t="0" r="0" b="0"/>
            <wp:docPr id="18957478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47814" name="Picture 1895747814"/>
                    <pic:cNvPicPr/>
                  </pic:nvPicPr>
                  <pic:blipFill rotWithShape="1">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6232" t="19276" r="27357" b="17823"/>
                    <a:stretch/>
                  </pic:blipFill>
                  <pic:spPr bwMode="auto">
                    <a:xfrm>
                      <a:off x="0" y="0"/>
                      <a:ext cx="2773407" cy="281181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07785" w:rsidRDefault="00107785" w:rsidP="003C4920">
      <w:pPr>
        <w:spacing w:after="0" w:line="240" w:lineRule="auto"/>
        <w:rPr>
          <w:rFonts w:ascii="Verdana" w:eastAsia="Times New Roman" w:hAnsi="Verdana" w:cs="Times New Roman"/>
          <w:b/>
          <w:bCs/>
          <w:kern w:val="0"/>
          <w:sz w:val="34"/>
          <w:szCs w:val="34"/>
        </w:rPr>
      </w:pPr>
    </w:p>
    <w:p w:rsidR="00E1045D" w:rsidRPr="003C4920" w:rsidRDefault="003C4920" w:rsidP="003C4920">
      <w:pPr>
        <w:spacing w:after="0" w:line="240" w:lineRule="auto"/>
        <w:rPr>
          <w:rFonts w:ascii="Verdana" w:eastAsia="Times New Roman" w:hAnsi="Verdana" w:cs="Times New Roman"/>
          <w:b/>
          <w:bCs/>
          <w:kern w:val="0"/>
          <w:sz w:val="36"/>
          <w:szCs w:val="36"/>
        </w:rPr>
      </w:pPr>
      <w:r w:rsidRPr="00A260F0">
        <w:rPr>
          <w:rFonts w:ascii="Verdana" w:eastAsia="Times New Roman" w:hAnsi="Verdana" w:cs="Times New Roman"/>
          <w:b/>
          <w:bCs/>
          <w:kern w:val="0"/>
          <w:sz w:val="34"/>
          <w:szCs w:val="34"/>
        </w:rPr>
        <w:t>-&gt;</w:t>
      </w:r>
      <w:r w:rsidRPr="003C4920">
        <w:rPr>
          <w:rFonts w:ascii="Verdana" w:eastAsia="Times New Roman" w:hAnsi="Verdana" w:cs="Times New Roman"/>
          <w:b/>
          <w:bCs/>
          <w:kern w:val="0"/>
          <w:sz w:val="34"/>
          <w:szCs w:val="34"/>
        </w:rPr>
        <w:t>The role of the compass in detecting magnetic fields</w:t>
      </w:r>
      <w:r w:rsidRPr="00A260F0">
        <w:rPr>
          <w:rFonts w:ascii="Verdana" w:eastAsia="Times New Roman" w:hAnsi="Verdana" w:cs="Times New Roman"/>
          <w:b/>
          <w:bCs/>
          <w:kern w:val="0"/>
          <w:sz w:val="34"/>
          <w:szCs w:val="34"/>
        </w:rPr>
        <w:t>:</w:t>
      </w:r>
    </w:p>
    <w:p w:rsidR="003C4920" w:rsidRPr="003C4920" w:rsidRDefault="003C4920" w:rsidP="003C4920">
      <w:pPr>
        <w:spacing w:after="0" w:line="240" w:lineRule="auto"/>
        <w:rPr>
          <w:rFonts w:ascii="Times New Roman" w:eastAsia="Times New Roman" w:hAnsi="Times New Roman" w:cs="Times New Roman"/>
          <w:kern w:val="0"/>
          <w:sz w:val="24"/>
          <w:szCs w:val="24"/>
        </w:rPr>
      </w:pPr>
    </w:p>
    <w:p w:rsidR="000D4266" w:rsidRPr="000D4266" w:rsidRDefault="000D4266" w:rsidP="003C4920">
      <w:pPr>
        <w:pStyle w:val="NormalWeb"/>
        <w:ind w:firstLine="720"/>
        <w:rPr>
          <w:rFonts w:ascii="Verdana" w:hAnsi="Verdana"/>
          <w:sz w:val="32"/>
          <w:szCs w:val="32"/>
        </w:rPr>
      </w:pPr>
      <w:r w:rsidRPr="000D4266">
        <w:rPr>
          <w:rFonts w:ascii="Verdana" w:hAnsi="Verdana"/>
          <w:sz w:val="32"/>
          <w:szCs w:val="32"/>
        </w:rPr>
        <w:t xml:space="preserve">The compass plays a crucial role in detecting magnetic fields. It contains a magnetized needle that aligns itself with the Earth’s magnetic field. When a compass is held level, the needle turns until it settles into its equilibrium orientation, pointing towards the magnetic north. </w:t>
      </w:r>
      <w:hyperlink r:id="rId24" w:tgtFrame="_blank" w:history="1">
        <w:r w:rsidRPr="000D4266">
          <w:rPr>
            <w:rStyle w:val="Hyperlink"/>
            <w:rFonts w:ascii="Verdana" w:hAnsi="Verdana"/>
            <w:color w:val="auto"/>
            <w:sz w:val="32"/>
            <w:szCs w:val="32"/>
            <w:u w:val="none"/>
          </w:rPr>
          <w:t>This is because the Earth behaves like a giant magnet surrounded by a vast magnetic field, with magnetic poles near the geographic North and South Poles</w:t>
        </w:r>
      </w:hyperlink>
      <w:r w:rsidRPr="000D4266">
        <w:rPr>
          <w:rFonts w:ascii="Verdana" w:hAnsi="Verdana"/>
          <w:sz w:val="32"/>
          <w:szCs w:val="32"/>
        </w:rPr>
        <w:t>.</w:t>
      </w:r>
    </w:p>
    <w:p w:rsidR="000D4266" w:rsidRPr="000D4266" w:rsidRDefault="000D4266" w:rsidP="003C4920">
      <w:pPr>
        <w:pStyle w:val="NormalWeb"/>
        <w:ind w:firstLine="720"/>
        <w:rPr>
          <w:rFonts w:ascii="Verdana" w:hAnsi="Verdana"/>
          <w:sz w:val="32"/>
          <w:szCs w:val="32"/>
        </w:rPr>
      </w:pPr>
      <w:r w:rsidRPr="000D4266">
        <w:rPr>
          <w:rFonts w:ascii="Verdana" w:hAnsi="Verdana"/>
          <w:sz w:val="32"/>
          <w:szCs w:val="32"/>
        </w:rPr>
        <w:t xml:space="preserve">The compass needle’s ability to align with the Earth’s magnetic field makes it an invaluable tool for navigation, allowing people to determine directions based on the Earth’s magnetism. </w:t>
      </w:r>
      <w:hyperlink r:id="rId25" w:tgtFrame="_blank" w:history="1">
        <w:r w:rsidRPr="000D4266">
          <w:rPr>
            <w:rStyle w:val="Hyperlink"/>
            <w:rFonts w:ascii="Verdana" w:hAnsi="Verdana"/>
            <w:color w:val="auto"/>
            <w:sz w:val="32"/>
            <w:szCs w:val="32"/>
            <w:u w:val="none"/>
          </w:rPr>
          <w:t xml:space="preserve">It’s also used in </w:t>
        </w:r>
        <w:r w:rsidRPr="000D4266">
          <w:rPr>
            <w:rStyle w:val="Hyperlink"/>
            <w:rFonts w:ascii="Verdana" w:hAnsi="Verdana"/>
            <w:color w:val="auto"/>
            <w:sz w:val="32"/>
            <w:szCs w:val="32"/>
            <w:u w:val="none"/>
          </w:rPr>
          <w:lastRenderedPageBreak/>
          <w:t>various scientific and educational settings to explore and measure magnetic fields, especially when paired with basic trigonometry</w:t>
        </w:r>
      </w:hyperlink>
      <w:r w:rsidRPr="000D4266">
        <w:rPr>
          <w:rFonts w:ascii="Verdana" w:hAnsi="Verdana"/>
          <w:sz w:val="32"/>
          <w:szCs w:val="32"/>
        </w:rPr>
        <w:t>.</w:t>
      </w:r>
    </w:p>
    <w:p w:rsidR="00CA65EE" w:rsidRDefault="00061B56" w:rsidP="00494F77">
      <w:pPr>
        <w:pStyle w:val="NormalWeb"/>
        <w:ind w:firstLine="720"/>
        <w:rPr>
          <w:rFonts w:ascii="Verdana" w:hAnsi="Verdana"/>
          <w:sz w:val="32"/>
          <w:szCs w:val="32"/>
        </w:rPr>
      </w:pPr>
      <w:hyperlink r:id="rId26" w:history="1">
        <w:r w:rsidR="000D4266" w:rsidRPr="000D4266">
          <w:rPr>
            <w:rStyle w:val="Hyperlink"/>
            <w:rFonts w:ascii="Verdana" w:hAnsi="Verdana"/>
            <w:color w:val="auto"/>
            <w:sz w:val="32"/>
            <w:szCs w:val="32"/>
            <w:u w:val="none"/>
          </w:rPr>
          <w:t>In summary, a compass is a simple yet powerful device that utilizes the Earth’s magnetic field to provide directional information, which has been essential for navigation throughout history</w:t>
        </w:r>
      </w:hyperlink>
      <w:r w:rsidR="000D4266" w:rsidRPr="000D4266">
        <w:rPr>
          <w:rFonts w:ascii="Verdana" w:hAnsi="Verdana"/>
          <w:sz w:val="32"/>
          <w:szCs w:val="32"/>
        </w:rPr>
        <w:t>.</w:t>
      </w:r>
    </w:p>
    <w:p w:rsidR="00494F77" w:rsidRPr="00494F77" w:rsidRDefault="00494F77" w:rsidP="00494F77">
      <w:pPr>
        <w:pStyle w:val="NormalWeb"/>
        <w:ind w:firstLine="720"/>
        <w:rPr>
          <w:rFonts w:ascii="Verdana" w:hAnsi="Verdana"/>
          <w:sz w:val="32"/>
          <w:szCs w:val="32"/>
        </w:rPr>
      </w:pPr>
    </w:p>
    <w:p w:rsidR="00CA65EE" w:rsidRDefault="00ED2740" w:rsidP="008A0A47">
      <w:pPr>
        <w:spacing w:after="0" w:line="240" w:lineRule="auto"/>
        <w:rPr>
          <w:rFonts w:ascii="Verdana" w:eastAsia="Times New Roman" w:hAnsi="Verdana" w:cs="Times New Roman"/>
          <w:b/>
          <w:bCs/>
          <w:kern w:val="0"/>
          <w:sz w:val="34"/>
          <w:szCs w:val="34"/>
        </w:rPr>
      </w:pPr>
      <w:r w:rsidRPr="00ED2740">
        <w:rPr>
          <w:rFonts w:ascii="Verdana" w:eastAsia="Times New Roman" w:hAnsi="Verdana" w:cs="Times New Roman"/>
          <w:b/>
          <w:bCs/>
          <w:kern w:val="0"/>
          <w:sz w:val="34"/>
          <w:szCs w:val="34"/>
        </w:rPr>
        <w:t>-&gt;</w:t>
      </w:r>
      <w:r w:rsidR="00A260F0" w:rsidRPr="00A260F0">
        <w:rPr>
          <w:rFonts w:ascii="Verdana" w:eastAsia="Times New Roman" w:hAnsi="Verdana" w:cs="Times New Roman"/>
          <w:b/>
          <w:bCs/>
          <w:kern w:val="0"/>
          <w:sz w:val="34"/>
          <w:szCs w:val="34"/>
        </w:rPr>
        <w:t>Using a compass to trace the Earth’s magnetic field</w:t>
      </w:r>
      <w:r w:rsidRPr="00ED2740">
        <w:rPr>
          <w:rFonts w:ascii="Verdana" w:eastAsia="Times New Roman" w:hAnsi="Verdana" w:cs="Times New Roman"/>
          <w:b/>
          <w:bCs/>
          <w:kern w:val="0"/>
          <w:sz w:val="34"/>
          <w:szCs w:val="34"/>
        </w:rPr>
        <w:t>:</w:t>
      </w:r>
    </w:p>
    <w:p w:rsidR="008A0A47" w:rsidRPr="008A0A47" w:rsidRDefault="008A0A47" w:rsidP="008A0A47">
      <w:pPr>
        <w:spacing w:after="0" w:line="240" w:lineRule="auto"/>
        <w:rPr>
          <w:rFonts w:ascii="Verdana" w:eastAsia="Times New Roman" w:hAnsi="Verdana" w:cs="Times New Roman"/>
          <w:b/>
          <w:bCs/>
          <w:kern w:val="0"/>
          <w:sz w:val="34"/>
          <w:szCs w:val="34"/>
        </w:rPr>
      </w:pPr>
    </w:p>
    <w:p w:rsidR="00CA65EE" w:rsidRPr="00CA65EE" w:rsidRDefault="00CA65EE" w:rsidP="008A0A47">
      <w:pPr>
        <w:spacing w:before="100" w:beforeAutospacing="1" w:after="100" w:afterAutospacing="1" w:line="240" w:lineRule="auto"/>
        <w:ind w:firstLine="360"/>
        <w:rPr>
          <w:rFonts w:ascii="Verdana" w:eastAsia="Times New Roman" w:hAnsi="Verdana" w:cs="Times New Roman"/>
          <w:kern w:val="0"/>
          <w:sz w:val="32"/>
          <w:szCs w:val="32"/>
        </w:rPr>
      </w:pPr>
      <w:r w:rsidRPr="00CA65EE">
        <w:rPr>
          <w:rFonts w:ascii="Verdana" w:eastAsia="Times New Roman" w:hAnsi="Verdana" w:cs="Times New Roman"/>
          <w:kern w:val="0"/>
          <w:sz w:val="32"/>
          <w:szCs w:val="32"/>
        </w:rPr>
        <w:t>To use a compass to trace the Earth’s magnetic field, you can follow these steps:</w:t>
      </w:r>
    </w:p>
    <w:p w:rsidR="00CA65EE" w:rsidRPr="00CA65EE" w:rsidRDefault="00CA65EE" w:rsidP="00CA65EE">
      <w:pPr>
        <w:numPr>
          <w:ilvl w:val="0"/>
          <w:numId w:val="15"/>
        </w:numPr>
        <w:spacing w:before="100" w:beforeAutospacing="1" w:after="100" w:afterAutospacing="1" w:line="240" w:lineRule="auto"/>
        <w:rPr>
          <w:rFonts w:ascii="Verdana" w:eastAsia="Times New Roman" w:hAnsi="Verdana" w:cs="Times New Roman"/>
          <w:kern w:val="0"/>
          <w:sz w:val="32"/>
          <w:szCs w:val="32"/>
        </w:rPr>
      </w:pPr>
      <w:r w:rsidRPr="00CA65EE">
        <w:rPr>
          <w:rFonts w:ascii="Verdana" w:eastAsia="Times New Roman" w:hAnsi="Verdana" w:cs="Times New Roman"/>
          <w:b/>
          <w:bCs/>
          <w:kern w:val="0"/>
          <w:sz w:val="32"/>
          <w:szCs w:val="32"/>
        </w:rPr>
        <w:t>Prepare Your Compass</w:t>
      </w:r>
      <w:r w:rsidRPr="00CA65EE">
        <w:rPr>
          <w:rFonts w:ascii="Verdana" w:eastAsia="Times New Roman" w:hAnsi="Verdana" w:cs="Times New Roman"/>
          <w:kern w:val="0"/>
          <w:sz w:val="32"/>
          <w:szCs w:val="32"/>
        </w:rPr>
        <w:t>: Ensure your compass is flat and free to rotate.</w:t>
      </w:r>
    </w:p>
    <w:p w:rsidR="00CA65EE" w:rsidRPr="00CA65EE" w:rsidRDefault="00CA65EE" w:rsidP="00CA65EE">
      <w:pPr>
        <w:numPr>
          <w:ilvl w:val="0"/>
          <w:numId w:val="15"/>
        </w:numPr>
        <w:spacing w:before="100" w:beforeAutospacing="1" w:after="100" w:afterAutospacing="1" w:line="240" w:lineRule="auto"/>
        <w:rPr>
          <w:rFonts w:ascii="Verdana" w:eastAsia="Times New Roman" w:hAnsi="Verdana" w:cs="Times New Roman"/>
          <w:kern w:val="0"/>
          <w:sz w:val="32"/>
          <w:szCs w:val="32"/>
        </w:rPr>
      </w:pPr>
      <w:r w:rsidRPr="00CA65EE">
        <w:rPr>
          <w:rFonts w:ascii="Verdana" w:eastAsia="Times New Roman" w:hAnsi="Verdana" w:cs="Times New Roman"/>
          <w:b/>
          <w:bCs/>
          <w:kern w:val="0"/>
          <w:sz w:val="32"/>
          <w:szCs w:val="32"/>
        </w:rPr>
        <w:t>Find a Starting Point</w:t>
      </w:r>
      <w:r w:rsidRPr="00CA65EE">
        <w:rPr>
          <w:rFonts w:ascii="Verdana" w:eastAsia="Times New Roman" w:hAnsi="Verdana" w:cs="Times New Roman"/>
          <w:kern w:val="0"/>
          <w:sz w:val="32"/>
          <w:szCs w:val="32"/>
        </w:rPr>
        <w:t>: Begin at a location where you wish to map the magnetic field.</w:t>
      </w:r>
    </w:p>
    <w:p w:rsidR="00CA65EE" w:rsidRPr="00CA65EE" w:rsidRDefault="00CA65EE" w:rsidP="00CA65EE">
      <w:pPr>
        <w:numPr>
          <w:ilvl w:val="0"/>
          <w:numId w:val="15"/>
        </w:numPr>
        <w:spacing w:before="100" w:beforeAutospacing="1" w:after="100" w:afterAutospacing="1" w:line="240" w:lineRule="auto"/>
        <w:rPr>
          <w:rFonts w:ascii="Verdana" w:eastAsia="Times New Roman" w:hAnsi="Verdana" w:cs="Times New Roman"/>
          <w:kern w:val="0"/>
          <w:sz w:val="32"/>
          <w:szCs w:val="32"/>
        </w:rPr>
      </w:pPr>
      <w:r w:rsidRPr="00CA65EE">
        <w:rPr>
          <w:rFonts w:ascii="Verdana" w:eastAsia="Times New Roman" w:hAnsi="Verdana" w:cs="Times New Roman"/>
          <w:b/>
          <w:bCs/>
          <w:kern w:val="0"/>
          <w:sz w:val="32"/>
          <w:szCs w:val="32"/>
        </w:rPr>
        <w:t>Record the Needle’s Direction</w:t>
      </w:r>
      <w:r w:rsidRPr="00CA65EE">
        <w:rPr>
          <w:rFonts w:ascii="Verdana" w:eastAsia="Times New Roman" w:hAnsi="Verdana" w:cs="Times New Roman"/>
          <w:kern w:val="0"/>
          <w:sz w:val="32"/>
          <w:szCs w:val="32"/>
        </w:rPr>
        <w:t>: Note the direction the compass needle points; this is the direction of the local magnetic field.</w:t>
      </w:r>
    </w:p>
    <w:p w:rsidR="00CA65EE" w:rsidRPr="00CA65EE" w:rsidRDefault="00CA65EE" w:rsidP="00CA65EE">
      <w:pPr>
        <w:numPr>
          <w:ilvl w:val="0"/>
          <w:numId w:val="15"/>
        </w:numPr>
        <w:spacing w:before="100" w:beforeAutospacing="1" w:after="100" w:afterAutospacing="1" w:line="240" w:lineRule="auto"/>
        <w:rPr>
          <w:rFonts w:ascii="Verdana" w:eastAsia="Times New Roman" w:hAnsi="Verdana" w:cs="Times New Roman"/>
          <w:kern w:val="0"/>
          <w:sz w:val="32"/>
          <w:szCs w:val="32"/>
        </w:rPr>
      </w:pPr>
      <w:r w:rsidRPr="00CA65EE">
        <w:rPr>
          <w:rFonts w:ascii="Verdana" w:eastAsia="Times New Roman" w:hAnsi="Verdana" w:cs="Times New Roman"/>
          <w:b/>
          <w:bCs/>
          <w:kern w:val="0"/>
          <w:sz w:val="32"/>
          <w:szCs w:val="32"/>
        </w:rPr>
        <w:t>Mark the Field Lines</w:t>
      </w:r>
      <w:r w:rsidRPr="00CA65EE">
        <w:rPr>
          <w:rFonts w:ascii="Verdana" w:eastAsia="Times New Roman" w:hAnsi="Verdana" w:cs="Times New Roman"/>
          <w:kern w:val="0"/>
          <w:sz w:val="32"/>
          <w:szCs w:val="32"/>
        </w:rPr>
        <w:t>: Use a small plotting compass and place it on a piece of paper. Mark the direction the compass needle points.</w:t>
      </w:r>
    </w:p>
    <w:p w:rsidR="00CA65EE" w:rsidRPr="00CA65EE" w:rsidRDefault="00CA65EE" w:rsidP="00CA65EE">
      <w:pPr>
        <w:numPr>
          <w:ilvl w:val="0"/>
          <w:numId w:val="15"/>
        </w:numPr>
        <w:spacing w:before="100" w:beforeAutospacing="1" w:after="100" w:afterAutospacing="1" w:line="240" w:lineRule="auto"/>
        <w:rPr>
          <w:rFonts w:ascii="Verdana" w:eastAsia="Times New Roman" w:hAnsi="Verdana" w:cs="Times New Roman"/>
          <w:kern w:val="0"/>
          <w:sz w:val="32"/>
          <w:szCs w:val="32"/>
        </w:rPr>
      </w:pPr>
      <w:r w:rsidRPr="00CA65EE">
        <w:rPr>
          <w:rFonts w:ascii="Verdana" w:eastAsia="Times New Roman" w:hAnsi="Verdana" w:cs="Times New Roman"/>
          <w:b/>
          <w:bCs/>
          <w:kern w:val="0"/>
          <w:sz w:val="32"/>
          <w:szCs w:val="32"/>
        </w:rPr>
        <w:t>Move and Repeat</w:t>
      </w:r>
      <w:r w:rsidRPr="00CA65EE">
        <w:rPr>
          <w:rFonts w:ascii="Verdana" w:eastAsia="Times New Roman" w:hAnsi="Verdana" w:cs="Times New Roman"/>
          <w:kern w:val="0"/>
          <w:sz w:val="32"/>
          <w:szCs w:val="32"/>
        </w:rPr>
        <w:t>: Move the compass to several positions around your starting point, marking the needle direction each time.</w:t>
      </w:r>
    </w:p>
    <w:p w:rsidR="00CA65EE" w:rsidRPr="00CA65EE" w:rsidRDefault="00CA65EE" w:rsidP="00CA65EE">
      <w:pPr>
        <w:numPr>
          <w:ilvl w:val="0"/>
          <w:numId w:val="15"/>
        </w:numPr>
        <w:spacing w:before="100" w:beforeAutospacing="1" w:after="100" w:afterAutospacing="1" w:line="240" w:lineRule="auto"/>
        <w:rPr>
          <w:rFonts w:ascii="Verdana" w:eastAsia="Times New Roman" w:hAnsi="Verdana" w:cs="Times New Roman"/>
          <w:kern w:val="0"/>
          <w:sz w:val="32"/>
          <w:szCs w:val="32"/>
        </w:rPr>
      </w:pPr>
      <w:r w:rsidRPr="00CA65EE">
        <w:rPr>
          <w:rFonts w:ascii="Verdana" w:eastAsia="Times New Roman" w:hAnsi="Verdana" w:cs="Times New Roman"/>
          <w:b/>
          <w:bCs/>
          <w:kern w:val="0"/>
          <w:sz w:val="32"/>
          <w:szCs w:val="32"/>
        </w:rPr>
        <w:t>Connect the Dots</w:t>
      </w:r>
      <w:r w:rsidRPr="00CA65EE">
        <w:rPr>
          <w:rFonts w:ascii="Verdana" w:eastAsia="Times New Roman" w:hAnsi="Verdana" w:cs="Times New Roman"/>
          <w:kern w:val="0"/>
          <w:sz w:val="32"/>
          <w:szCs w:val="32"/>
        </w:rPr>
        <w:t>: Join the points to show the continuous magnetic field lines.</w:t>
      </w:r>
    </w:p>
    <w:p w:rsidR="00CA65EE" w:rsidRPr="00CA65EE" w:rsidRDefault="00CA65EE" w:rsidP="00CA65EE">
      <w:pPr>
        <w:spacing w:before="100" w:beforeAutospacing="1" w:after="100" w:afterAutospacing="1" w:line="240" w:lineRule="auto"/>
        <w:rPr>
          <w:rFonts w:ascii="Verdana" w:eastAsia="Times New Roman" w:hAnsi="Verdana" w:cs="Times New Roman"/>
          <w:kern w:val="0"/>
          <w:sz w:val="32"/>
          <w:szCs w:val="32"/>
        </w:rPr>
      </w:pPr>
      <w:r w:rsidRPr="00CA65EE">
        <w:rPr>
          <w:rFonts w:ascii="Verdana" w:eastAsia="Times New Roman" w:hAnsi="Verdana" w:cs="Times New Roman"/>
          <w:kern w:val="0"/>
          <w:sz w:val="32"/>
          <w:szCs w:val="32"/>
        </w:rPr>
        <w:lastRenderedPageBreak/>
        <w:t xml:space="preserve">By following these steps, you’ll create a visual representation of the Earth’s magnetic field in your location. </w:t>
      </w:r>
      <w:hyperlink r:id="rId27" w:tgtFrame="_blank" w:history="1">
        <w:r w:rsidRPr="00CA65EE">
          <w:rPr>
            <w:rFonts w:ascii="Verdana" w:eastAsia="Times New Roman" w:hAnsi="Verdana" w:cs="Times New Roman"/>
            <w:kern w:val="0"/>
            <w:sz w:val="32"/>
            <w:szCs w:val="32"/>
          </w:rPr>
          <w:t>The compass needle aligns with the horizontal component of the Earth’s magnetic field, allowing you to trace the invisible lines that represent the magnetic force around you</w:t>
        </w:r>
      </w:hyperlink>
      <w:r w:rsidRPr="00CA65EE">
        <w:rPr>
          <w:rFonts w:ascii="Verdana" w:eastAsia="Times New Roman" w:hAnsi="Verdana" w:cs="Times New Roman"/>
          <w:kern w:val="0"/>
          <w:sz w:val="32"/>
          <w:szCs w:val="32"/>
        </w:rPr>
        <w:t>.</w:t>
      </w:r>
    </w:p>
    <w:p w:rsidR="00CA65EE" w:rsidRDefault="00CA65EE" w:rsidP="00425D79">
      <w:pPr>
        <w:spacing w:before="100" w:beforeAutospacing="1" w:after="100" w:afterAutospacing="1" w:line="240" w:lineRule="auto"/>
        <w:rPr>
          <w:rFonts w:ascii="Verdana" w:eastAsia="Times New Roman" w:hAnsi="Verdana" w:cs="Times New Roman"/>
          <w:b/>
          <w:bCs/>
          <w:kern w:val="0"/>
          <w:sz w:val="32"/>
          <w:szCs w:val="32"/>
        </w:rPr>
      </w:pPr>
    </w:p>
    <w:p w:rsidR="00004B9D" w:rsidRDefault="00004B9D" w:rsidP="00425D79">
      <w:pPr>
        <w:spacing w:before="100" w:beforeAutospacing="1" w:after="100" w:afterAutospacing="1" w:line="240" w:lineRule="auto"/>
        <w:rPr>
          <w:rFonts w:ascii="Verdana" w:eastAsia="Times New Roman" w:hAnsi="Verdana" w:cs="Times New Roman"/>
          <w:b/>
          <w:bCs/>
          <w:kern w:val="0"/>
          <w:sz w:val="32"/>
          <w:szCs w:val="32"/>
        </w:rPr>
      </w:pPr>
    </w:p>
    <w:p w:rsidR="006A6CC9" w:rsidRDefault="006A6CC9" w:rsidP="00425D79">
      <w:pPr>
        <w:spacing w:before="100" w:beforeAutospacing="1" w:after="100" w:afterAutospacing="1" w:line="240" w:lineRule="auto"/>
        <w:rPr>
          <w:rFonts w:ascii="Verdana" w:eastAsia="Times New Roman" w:hAnsi="Verdana" w:cs="Times New Roman"/>
          <w:b/>
          <w:bCs/>
          <w:kern w:val="0"/>
          <w:sz w:val="32"/>
          <w:szCs w:val="32"/>
        </w:rPr>
      </w:pPr>
    </w:p>
    <w:p w:rsidR="006A6CC9" w:rsidRDefault="006A6CC9" w:rsidP="00425D79">
      <w:pPr>
        <w:spacing w:before="100" w:beforeAutospacing="1" w:after="100" w:afterAutospacing="1" w:line="240" w:lineRule="auto"/>
        <w:rPr>
          <w:rFonts w:ascii="Verdana" w:eastAsia="Times New Roman" w:hAnsi="Verdana" w:cs="Times New Roman"/>
          <w:b/>
          <w:bCs/>
          <w:kern w:val="0"/>
          <w:sz w:val="32"/>
          <w:szCs w:val="32"/>
        </w:rPr>
      </w:pPr>
    </w:p>
    <w:p w:rsidR="006A6CC9" w:rsidRDefault="006A6CC9" w:rsidP="00425D79">
      <w:pPr>
        <w:spacing w:before="100" w:beforeAutospacing="1" w:after="100" w:afterAutospacing="1" w:line="240" w:lineRule="auto"/>
        <w:rPr>
          <w:rFonts w:ascii="Verdana" w:eastAsia="Times New Roman" w:hAnsi="Verdana" w:cs="Times New Roman"/>
          <w:b/>
          <w:bCs/>
          <w:kern w:val="0"/>
          <w:sz w:val="32"/>
          <w:szCs w:val="32"/>
        </w:rPr>
      </w:pPr>
    </w:p>
    <w:p w:rsidR="006A6CC9" w:rsidRDefault="006A6CC9" w:rsidP="00425D79">
      <w:pPr>
        <w:spacing w:before="100" w:beforeAutospacing="1" w:after="100" w:afterAutospacing="1" w:line="240" w:lineRule="auto"/>
        <w:rPr>
          <w:rFonts w:ascii="Verdana" w:eastAsia="Times New Roman" w:hAnsi="Verdana" w:cs="Times New Roman"/>
          <w:b/>
          <w:bCs/>
          <w:kern w:val="0"/>
          <w:sz w:val="32"/>
          <w:szCs w:val="32"/>
        </w:rPr>
      </w:pPr>
    </w:p>
    <w:p w:rsidR="006A6CC9" w:rsidRDefault="006A6CC9" w:rsidP="00425D79">
      <w:pPr>
        <w:spacing w:before="100" w:beforeAutospacing="1" w:after="100" w:afterAutospacing="1" w:line="240" w:lineRule="auto"/>
        <w:rPr>
          <w:rFonts w:ascii="Verdana" w:eastAsia="Times New Roman" w:hAnsi="Verdana" w:cs="Times New Roman"/>
          <w:b/>
          <w:bCs/>
          <w:kern w:val="0"/>
          <w:sz w:val="32"/>
          <w:szCs w:val="32"/>
        </w:rPr>
      </w:pPr>
    </w:p>
    <w:p w:rsidR="006A6CC9" w:rsidRDefault="006A6CC9" w:rsidP="00425D79">
      <w:pPr>
        <w:spacing w:before="100" w:beforeAutospacing="1" w:after="100" w:afterAutospacing="1" w:line="240" w:lineRule="auto"/>
        <w:rPr>
          <w:rFonts w:ascii="Verdana" w:eastAsia="Times New Roman" w:hAnsi="Verdana" w:cs="Times New Roman"/>
          <w:b/>
          <w:bCs/>
          <w:kern w:val="0"/>
          <w:sz w:val="32"/>
          <w:szCs w:val="32"/>
        </w:rPr>
      </w:pPr>
    </w:p>
    <w:p w:rsidR="006A6CC9" w:rsidRDefault="006A6CC9" w:rsidP="00425D79">
      <w:pPr>
        <w:spacing w:before="100" w:beforeAutospacing="1" w:after="100" w:afterAutospacing="1" w:line="240" w:lineRule="auto"/>
        <w:rPr>
          <w:rFonts w:ascii="Verdana" w:eastAsia="Times New Roman" w:hAnsi="Verdana" w:cs="Times New Roman"/>
          <w:b/>
          <w:bCs/>
          <w:kern w:val="0"/>
          <w:sz w:val="32"/>
          <w:szCs w:val="32"/>
        </w:rPr>
      </w:pPr>
    </w:p>
    <w:p w:rsidR="006A6CC9" w:rsidRDefault="006A6CC9" w:rsidP="00425D79">
      <w:pPr>
        <w:spacing w:before="100" w:beforeAutospacing="1" w:after="100" w:afterAutospacing="1" w:line="240" w:lineRule="auto"/>
        <w:rPr>
          <w:rFonts w:ascii="Verdana" w:eastAsia="Times New Roman" w:hAnsi="Verdana" w:cs="Times New Roman"/>
          <w:b/>
          <w:bCs/>
          <w:kern w:val="0"/>
          <w:sz w:val="32"/>
          <w:szCs w:val="32"/>
        </w:rPr>
      </w:pPr>
    </w:p>
    <w:p w:rsidR="006A6CC9" w:rsidRDefault="006A6CC9" w:rsidP="00425D79">
      <w:pPr>
        <w:spacing w:before="100" w:beforeAutospacing="1" w:after="100" w:afterAutospacing="1" w:line="240" w:lineRule="auto"/>
        <w:rPr>
          <w:rFonts w:ascii="Verdana" w:eastAsia="Times New Roman" w:hAnsi="Verdana" w:cs="Times New Roman"/>
          <w:b/>
          <w:bCs/>
          <w:kern w:val="0"/>
          <w:sz w:val="32"/>
          <w:szCs w:val="32"/>
        </w:rPr>
      </w:pPr>
    </w:p>
    <w:p w:rsidR="006A6CC9" w:rsidRDefault="006A6CC9" w:rsidP="00425D79">
      <w:pPr>
        <w:spacing w:before="100" w:beforeAutospacing="1" w:after="100" w:afterAutospacing="1" w:line="240" w:lineRule="auto"/>
        <w:rPr>
          <w:rFonts w:ascii="Verdana" w:eastAsia="Times New Roman" w:hAnsi="Verdana" w:cs="Times New Roman"/>
          <w:b/>
          <w:bCs/>
          <w:kern w:val="0"/>
          <w:sz w:val="32"/>
          <w:szCs w:val="32"/>
        </w:rPr>
      </w:pPr>
    </w:p>
    <w:p w:rsidR="006A6CC9" w:rsidRDefault="006A6CC9" w:rsidP="00425D79">
      <w:pPr>
        <w:spacing w:before="100" w:beforeAutospacing="1" w:after="100" w:afterAutospacing="1" w:line="240" w:lineRule="auto"/>
        <w:rPr>
          <w:rFonts w:ascii="Verdana" w:eastAsia="Times New Roman" w:hAnsi="Verdana" w:cs="Times New Roman"/>
          <w:b/>
          <w:bCs/>
          <w:kern w:val="0"/>
          <w:sz w:val="32"/>
          <w:szCs w:val="32"/>
        </w:rPr>
      </w:pPr>
    </w:p>
    <w:p w:rsidR="006A6CC9" w:rsidRDefault="006A6CC9" w:rsidP="00425D79">
      <w:pPr>
        <w:spacing w:before="100" w:beforeAutospacing="1" w:after="100" w:afterAutospacing="1" w:line="240" w:lineRule="auto"/>
        <w:rPr>
          <w:rFonts w:ascii="Verdana" w:eastAsia="Times New Roman" w:hAnsi="Verdana" w:cs="Times New Roman"/>
          <w:b/>
          <w:bCs/>
          <w:kern w:val="0"/>
          <w:sz w:val="32"/>
          <w:szCs w:val="32"/>
        </w:rPr>
      </w:pPr>
    </w:p>
    <w:p w:rsidR="006A6CC9" w:rsidRDefault="006A6CC9" w:rsidP="00425D79">
      <w:pPr>
        <w:spacing w:before="100" w:beforeAutospacing="1" w:after="100" w:afterAutospacing="1" w:line="240" w:lineRule="auto"/>
        <w:rPr>
          <w:rFonts w:ascii="Verdana" w:eastAsia="Times New Roman" w:hAnsi="Verdana" w:cs="Times New Roman"/>
          <w:b/>
          <w:bCs/>
          <w:kern w:val="0"/>
          <w:sz w:val="32"/>
          <w:szCs w:val="32"/>
        </w:rPr>
      </w:pPr>
    </w:p>
    <w:p w:rsidR="00643B89" w:rsidRDefault="00643B89" w:rsidP="00643B89">
      <w:pPr>
        <w:spacing w:before="100" w:beforeAutospacing="1" w:after="100" w:afterAutospacing="1" w:line="240" w:lineRule="auto"/>
        <w:ind w:left="1440" w:firstLine="720"/>
        <w:rPr>
          <w:rFonts w:ascii="Verdana" w:eastAsia="Times New Roman" w:hAnsi="Verdana" w:cs="Times New Roman"/>
          <w:b/>
          <w:bCs/>
          <w:kern w:val="0"/>
          <w:sz w:val="32"/>
          <w:szCs w:val="32"/>
        </w:rPr>
      </w:pPr>
      <w:r w:rsidRPr="00A725F5">
        <w:rPr>
          <w:rFonts w:ascii="Verdana" w:eastAsia="Times New Roman" w:hAnsi="Verdana" w:cs="Segoe UI"/>
          <w:b/>
          <w:bCs/>
          <w:kern w:val="0"/>
          <w:sz w:val="36"/>
          <w:szCs w:val="36"/>
          <w:u w:val="single"/>
        </w:rPr>
        <w:lastRenderedPageBreak/>
        <w:t>Tangent Galvanometer</w:t>
      </w:r>
    </w:p>
    <w:p w:rsidR="00D25815" w:rsidRDefault="00D25815" w:rsidP="00D25815">
      <w:pPr>
        <w:spacing w:before="100" w:beforeAutospacing="1" w:after="100" w:afterAutospacing="1" w:line="240" w:lineRule="auto"/>
        <w:ind w:left="1440" w:firstLine="720"/>
        <w:rPr>
          <w:rFonts w:ascii="Verdana" w:eastAsia="Times New Roman" w:hAnsi="Verdana" w:cs="Segoe UI"/>
          <w:b/>
          <w:bCs/>
          <w:kern w:val="0"/>
          <w:sz w:val="36"/>
          <w:szCs w:val="36"/>
          <w:u w:val="single"/>
        </w:rPr>
      </w:pPr>
      <w:r>
        <w:rPr>
          <w:rFonts w:ascii="Verdana" w:eastAsia="Times New Roman" w:hAnsi="Verdana" w:cs="Segoe UI"/>
          <w:b/>
          <w:bCs/>
          <w:noProof/>
          <w:kern w:val="0"/>
          <w:sz w:val="36"/>
          <w:szCs w:val="36"/>
          <w:u w:val="single"/>
        </w:rPr>
        <w:drawing>
          <wp:anchor distT="0" distB="0" distL="114300" distR="114300" simplePos="0" relativeHeight="251659264" behindDoc="0" locked="0" layoutInCell="1" allowOverlap="1">
            <wp:simplePos x="0" y="0"/>
            <wp:positionH relativeFrom="page">
              <wp:align>center</wp:align>
            </wp:positionH>
            <wp:positionV relativeFrom="paragraph">
              <wp:posOffset>414670</wp:posOffset>
            </wp:positionV>
            <wp:extent cx="3944680" cy="3934046"/>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58521" name="Picture 194845852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44680" cy="3934046"/>
                    </a:xfrm>
                    <a:prstGeom prst="rect">
                      <a:avLst/>
                    </a:prstGeom>
                  </pic:spPr>
                </pic:pic>
              </a:graphicData>
            </a:graphic>
          </wp:anchor>
        </w:drawing>
      </w:r>
    </w:p>
    <w:p w:rsidR="006A6CC9" w:rsidRDefault="006A6CC9" w:rsidP="00425D79">
      <w:pPr>
        <w:spacing w:before="100" w:beforeAutospacing="1" w:after="100" w:afterAutospacing="1" w:line="240" w:lineRule="auto"/>
        <w:rPr>
          <w:rFonts w:ascii="Verdana" w:eastAsia="Times New Roman" w:hAnsi="Verdana" w:cs="Times New Roman"/>
          <w:b/>
          <w:bCs/>
          <w:kern w:val="0"/>
          <w:sz w:val="32"/>
          <w:szCs w:val="32"/>
        </w:rPr>
      </w:pPr>
    </w:p>
    <w:p w:rsidR="005C2753" w:rsidRDefault="005C2753" w:rsidP="005C2753">
      <w:pPr>
        <w:spacing w:before="100" w:beforeAutospacing="1" w:after="100" w:afterAutospacing="1" w:line="240" w:lineRule="auto"/>
        <w:rPr>
          <w:rFonts w:ascii="Verdana" w:eastAsia="Times New Roman" w:hAnsi="Verdana" w:cs="Segoe UI"/>
          <w:b/>
          <w:bCs/>
          <w:kern w:val="0"/>
          <w:sz w:val="36"/>
          <w:szCs w:val="36"/>
          <w:u w:val="single"/>
        </w:rPr>
      </w:pPr>
    </w:p>
    <w:p w:rsidR="00643B89" w:rsidRDefault="00643B89" w:rsidP="00BB3CAB">
      <w:pPr>
        <w:spacing w:before="100" w:beforeAutospacing="1" w:after="100" w:afterAutospacing="1" w:line="240" w:lineRule="auto"/>
        <w:ind w:firstLine="720"/>
        <w:rPr>
          <w:rFonts w:ascii="Verdana" w:eastAsia="Times New Roman" w:hAnsi="Verdana" w:cs="Times New Roman"/>
          <w:kern w:val="0"/>
          <w:sz w:val="32"/>
          <w:szCs w:val="32"/>
        </w:rPr>
      </w:pPr>
      <w:r>
        <w:rPr>
          <w:rFonts w:ascii="Verdana" w:eastAsia="Times New Roman" w:hAnsi="Verdana" w:cs="Times New Roman"/>
          <w:kern w:val="0"/>
          <w:sz w:val="32"/>
          <w:szCs w:val="32"/>
        </w:rPr>
        <w:t xml:space="preserve">              </w:t>
      </w:r>
    </w:p>
    <w:p w:rsidR="00643B89" w:rsidRDefault="00643B89" w:rsidP="00BB3CAB">
      <w:pPr>
        <w:spacing w:before="100" w:beforeAutospacing="1" w:after="100" w:afterAutospacing="1" w:line="240" w:lineRule="auto"/>
        <w:ind w:firstLine="720"/>
        <w:rPr>
          <w:rFonts w:ascii="Verdana" w:eastAsia="Times New Roman" w:hAnsi="Verdana" w:cs="Times New Roman"/>
          <w:kern w:val="0"/>
          <w:sz w:val="32"/>
          <w:szCs w:val="32"/>
        </w:rPr>
      </w:pPr>
    </w:p>
    <w:p w:rsidR="00643B89" w:rsidRDefault="00643B89" w:rsidP="00BB3CAB">
      <w:pPr>
        <w:spacing w:before="100" w:beforeAutospacing="1" w:after="100" w:afterAutospacing="1" w:line="240" w:lineRule="auto"/>
        <w:ind w:firstLine="720"/>
        <w:rPr>
          <w:rFonts w:ascii="Verdana" w:eastAsia="Times New Roman" w:hAnsi="Verdana" w:cs="Times New Roman"/>
          <w:kern w:val="0"/>
          <w:sz w:val="32"/>
          <w:szCs w:val="32"/>
        </w:rPr>
      </w:pPr>
    </w:p>
    <w:p w:rsidR="00643B89" w:rsidRDefault="00643B89" w:rsidP="00BB3CAB">
      <w:pPr>
        <w:spacing w:before="100" w:beforeAutospacing="1" w:after="100" w:afterAutospacing="1" w:line="240" w:lineRule="auto"/>
        <w:ind w:firstLine="720"/>
        <w:rPr>
          <w:rFonts w:ascii="Verdana" w:eastAsia="Times New Roman" w:hAnsi="Verdana" w:cs="Times New Roman"/>
          <w:kern w:val="0"/>
          <w:sz w:val="32"/>
          <w:szCs w:val="32"/>
        </w:rPr>
      </w:pPr>
    </w:p>
    <w:p w:rsidR="00643B89" w:rsidRDefault="00643B89" w:rsidP="00BB3CAB">
      <w:pPr>
        <w:spacing w:before="100" w:beforeAutospacing="1" w:after="100" w:afterAutospacing="1" w:line="240" w:lineRule="auto"/>
        <w:ind w:firstLine="720"/>
        <w:rPr>
          <w:rFonts w:ascii="Verdana" w:eastAsia="Times New Roman" w:hAnsi="Verdana" w:cs="Times New Roman"/>
          <w:kern w:val="0"/>
          <w:sz w:val="32"/>
          <w:szCs w:val="32"/>
        </w:rPr>
      </w:pPr>
    </w:p>
    <w:p w:rsidR="00643B89" w:rsidRDefault="00643B89" w:rsidP="00BB3CAB">
      <w:pPr>
        <w:spacing w:before="100" w:beforeAutospacing="1" w:after="100" w:afterAutospacing="1" w:line="240" w:lineRule="auto"/>
        <w:ind w:firstLine="720"/>
        <w:rPr>
          <w:rFonts w:ascii="Verdana" w:eastAsia="Times New Roman" w:hAnsi="Verdana" w:cs="Times New Roman"/>
          <w:kern w:val="0"/>
          <w:sz w:val="32"/>
          <w:szCs w:val="32"/>
        </w:rPr>
      </w:pPr>
    </w:p>
    <w:p w:rsidR="00643B89" w:rsidRDefault="00643B89" w:rsidP="00BB3CAB">
      <w:pPr>
        <w:spacing w:before="100" w:beforeAutospacing="1" w:after="100" w:afterAutospacing="1" w:line="240" w:lineRule="auto"/>
        <w:ind w:firstLine="720"/>
        <w:rPr>
          <w:rFonts w:ascii="Verdana" w:eastAsia="Times New Roman" w:hAnsi="Verdana" w:cs="Times New Roman"/>
          <w:kern w:val="0"/>
          <w:sz w:val="32"/>
          <w:szCs w:val="32"/>
        </w:rPr>
      </w:pPr>
    </w:p>
    <w:p w:rsidR="00643B89" w:rsidRDefault="00643B89" w:rsidP="00643B89">
      <w:pPr>
        <w:spacing w:before="100" w:beforeAutospacing="1" w:after="100" w:afterAutospacing="1" w:line="240" w:lineRule="auto"/>
        <w:rPr>
          <w:rFonts w:ascii="Verdana" w:eastAsia="Times New Roman" w:hAnsi="Verdana" w:cs="Times New Roman"/>
          <w:kern w:val="0"/>
          <w:sz w:val="32"/>
          <w:szCs w:val="32"/>
        </w:rPr>
      </w:pPr>
    </w:p>
    <w:p w:rsidR="005C2753" w:rsidRPr="005C2753" w:rsidRDefault="00643B89" w:rsidP="00643B89">
      <w:pPr>
        <w:spacing w:before="100" w:beforeAutospacing="1" w:after="100" w:afterAutospacing="1" w:line="240" w:lineRule="auto"/>
        <w:rPr>
          <w:rFonts w:ascii="Verdana" w:eastAsia="Times New Roman" w:hAnsi="Verdana" w:cs="Times New Roman"/>
          <w:kern w:val="0"/>
          <w:sz w:val="32"/>
          <w:szCs w:val="32"/>
        </w:rPr>
      </w:pPr>
      <w:r>
        <w:rPr>
          <w:rFonts w:ascii="Verdana" w:eastAsia="Times New Roman" w:hAnsi="Verdana" w:cs="Times New Roman"/>
          <w:kern w:val="0"/>
          <w:sz w:val="32"/>
          <w:szCs w:val="32"/>
        </w:rPr>
        <w:t xml:space="preserve">          A </w:t>
      </w:r>
      <w:r w:rsidR="005C2753" w:rsidRPr="005C2753">
        <w:rPr>
          <w:rFonts w:ascii="Verdana" w:eastAsia="Times New Roman" w:hAnsi="Verdana" w:cs="Times New Roman"/>
          <w:kern w:val="0"/>
          <w:sz w:val="32"/>
          <w:szCs w:val="32"/>
        </w:rPr>
        <w:t xml:space="preserve">Tangent Galvanometer is an early measuring instrument used to measure small electric currents. It consists of a coil of insulated copper wire wound on a circular non-magnetic frame. At the center of the coil, there’s a small compass needle or magnetic needle. </w:t>
      </w:r>
      <w:hyperlink r:id="rId29" w:tgtFrame="_blank" w:history="1">
        <w:r w:rsidR="005C2753" w:rsidRPr="005C2753">
          <w:rPr>
            <w:rFonts w:ascii="Verdana" w:eastAsia="Times New Roman" w:hAnsi="Verdana" w:cs="Times New Roman"/>
            <w:kern w:val="0"/>
            <w:sz w:val="32"/>
            <w:szCs w:val="32"/>
          </w:rPr>
          <w:t>The device operates based on the tangent law of magnetism, which relates the magnetic field strength to the angle of deflection of the needle caused by the current passing through the coil</w:t>
        </w:r>
      </w:hyperlink>
      <w:r w:rsidR="005C2753" w:rsidRPr="005C2753">
        <w:rPr>
          <w:rFonts w:ascii="Verdana" w:eastAsia="Times New Roman" w:hAnsi="Verdana" w:cs="Times New Roman"/>
          <w:kern w:val="0"/>
          <w:sz w:val="32"/>
          <w:szCs w:val="32"/>
        </w:rPr>
        <w:t>.</w:t>
      </w:r>
    </w:p>
    <w:p w:rsidR="005C2753" w:rsidRPr="005C2753" w:rsidRDefault="005C2753" w:rsidP="005C2753">
      <w:pPr>
        <w:spacing w:before="100" w:beforeAutospacing="1" w:after="100" w:afterAutospacing="1" w:line="240" w:lineRule="auto"/>
        <w:rPr>
          <w:rFonts w:ascii="Verdana" w:eastAsia="Times New Roman" w:hAnsi="Verdana" w:cs="Times New Roman"/>
          <w:kern w:val="0"/>
          <w:sz w:val="32"/>
          <w:szCs w:val="32"/>
        </w:rPr>
      </w:pPr>
      <w:r w:rsidRPr="005C2753">
        <w:rPr>
          <w:rFonts w:ascii="Verdana" w:eastAsia="Times New Roman" w:hAnsi="Verdana" w:cs="Times New Roman"/>
          <w:kern w:val="0"/>
          <w:sz w:val="32"/>
          <w:szCs w:val="32"/>
        </w:rPr>
        <w:t>The construction of a Tangent Galvanometer typically includes:</w:t>
      </w:r>
    </w:p>
    <w:p w:rsidR="005C2753" w:rsidRPr="005C2753" w:rsidRDefault="005C2753" w:rsidP="005C2753">
      <w:pPr>
        <w:numPr>
          <w:ilvl w:val="0"/>
          <w:numId w:val="16"/>
        </w:numPr>
        <w:spacing w:before="100" w:beforeAutospacing="1" w:after="100" w:afterAutospacing="1" w:line="240" w:lineRule="auto"/>
        <w:rPr>
          <w:rFonts w:ascii="Verdana" w:eastAsia="Times New Roman" w:hAnsi="Verdana" w:cs="Times New Roman"/>
          <w:kern w:val="0"/>
          <w:sz w:val="32"/>
          <w:szCs w:val="32"/>
        </w:rPr>
      </w:pPr>
      <w:r w:rsidRPr="005C2753">
        <w:rPr>
          <w:rFonts w:ascii="Verdana" w:eastAsia="Times New Roman" w:hAnsi="Verdana" w:cs="Times New Roman"/>
          <w:kern w:val="0"/>
          <w:sz w:val="32"/>
          <w:szCs w:val="32"/>
        </w:rPr>
        <w:lastRenderedPageBreak/>
        <w:t>A vertical circular coil made of conducting wire</w:t>
      </w:r>
    </w:p>
    <w:p w:rsidR="005C2753" w:rsidRPr="005C2753" w:rsidRDefault="005C2753" w:rsidP="005C2753">
      <w:pPr>
        <w:numPr>
          <w:ilvl w:val="0"/>
          <w:numId w:val="16"/>
        </w:numPr>
        <w:spacing w:before="100" w:beforeAutospacing="1" w:after="100" w:afterAutospacing="1" w:line="240" w:lineRule="auto"/>
        <w:rPr>
          <w:rFonts w:ascii="Verdana" w:eastAsia="Times New Roman" w:hAnsi="Verdana" w:cs="Times New Roman"/>
          <w:kern w:val="0"/>
          <w:sz w:val="32"/>
          <w:szCs w:val="32"/>
        </w:rPr>
      </w:pPr>
      <w:r w:rsidRPr="005C2753">
        <w:rPr>
          <w:rFonts w:ascii="Verdana" w:eastAsia="Times New Roman" w:hAnsi="Verdana" w:cs="Times New Roman"/>
          <w:kern w:val="0"/>
          <w:sz w:val="32"/>
          <w:szCs w:val="32"/>
        </w:rPr>
        <w:t>A horizontal base with leveling screws</w:t>
      </w:r>
    </w:p>
    <w:p w:rsidR="005C2753" w:rsidRPr="005C2753" w:rsidRDefault="005C2753" w:rsidP="005C2753">
      <w:pPr>
        <w:numPr>
          <w:ilvl w:val="0"/>
          <w:numId w:val="16"/>
        </w:numPr>
        <w:spacing w:before="100" w:beforeAutospacing="1" w:after="100" w:afterAutospacing="1" w:line="240" w:lineRule="auto"/>
        <w:rPr>
          <w:rFonts w:ascii="Verdana" w:eastAsia="Times New Roman" w:hAnsi="Verdana" w:cs="Times New Roman"/>
          <w:kern w:val="0"/>
          <w:sz w:val="32"/>
          <w:szCs w:val="32"/>
        </w:rPr>
      </w:pPr>
      <w:r w:rsidRPr="005C2753">
        <w:rPr>
          <w:rFonts w:ascii="Verdana" w:eastAsia="Times New Roman" w:hAnsi="Verdana" w:cs="Times New Roman"/>
          <w:kern w:val="0"/>
          <w:sz w:val="32"/>
          <w:szCs w:val="32"/>
        </w:rPr>
        <w:t>Terminals for connecting the coil to an external circuit</w:t>
      </w:r>
    </w:p>
    <w:p w:rsidR="005C2753" w:rsidRPr="005C2753" w:rsidRDefault="005C2753" w:rsidP="005C2753">
      <w:pPr>
        <w:numPr>
          <w:ilvl w:val="0"/>
          <w:numId w:val="16"/>
        </w:numPr>
        <w:spacing w:before="100" w:beforeAutospacing="1" w:after="100" w:afterAutospacing="1" w:line="240" w:lineRule="auto"/>
        <w:rPr>
          <w:rFonts w:ascii="Verdana" w:eastAsia="Times New Roman" w:hAnsi="Verdana" w:cs="Times New Roman"/>
          <w:kern w:val="0"/>
          <w:sz w:val="32"/>
          <w:szCs w:val="32"/>
        </w:rPr>
      </w:pPr>
      <w:r w:rsidRPr="005C2753">
        <w:rPr>
          <w:rFonts w:ascii="Verdana" w:eastAsia="Times New Roman" w:hAnsi="Verdana" w:cs="Times New Roman"/>
          <w:kern w:val="0"/>
          <w:sz w:val="32"/>
          <w:szCs w:val="32"/>
        </w:rPr>
        <w:t>A small compass needle fixed at the center of the coil</w:t>
      </w:r>
    </w:p>
    <w:p w:rsidR="005C2753" w:rsidRPr="005C2753" w:rsidRDefault="005C2753" w:rsidP="005C2753">
      <w:pPr>
        <w:numPr>
          <w:ilvl w:val="0"/>
          <w:numId w:val="16"/>
        </w:numPr>
        <w:spacing w:before="100" w:beforeAutospacing="1" w:after="100" w:afterAutospacing="1" w:line="240" w:lineRule="auto"/>
        <w:rPr>
          <w:rFonts w:ascii="Verdana" w:eastAsia="Times New Roman" w:hAnsi="Verdana" w:cs="Times New Roman"/>
          <w:kern w:val="0"/>
          <w:sz w:val="32"/>
          <w:szCs w:val="32"/>
        </w:rPr>
      </w:pPr>
      <w:r w:rsidRPr="005C2753">
        <w:rPr>
          <w:rFonts w:ascii="Verdana" w:eastAsia="Times New Roman" w:hAnsi="Verdana" w:cs="Times New Roman"/>
          <w:kern w:val="0"/>
          <w:sz w:val="32"/>
          <w:szCs w:val="32"/>
        </w:rPr>
        <w:t>An aluminum pointer attached to the compass needle, perpendicular to it, which moves over a graduated scale</w:t>
      </w:r>
    </w:p>
    <w:p w:rsidR="005C2753" w:rsidRDefault="005C2753" w:rsidP="00BB3CAB">
      <w:pPr>
        <w:spacing w:before="100" w:beforeAutospacing="1" w:after="100" w:afterAutospacing="1" w:line="240" w:lineRule="auto"/>
        <w:ind w:firstLine="360"/>
        <w:rPr>
          <w:rFonts w:ascii="Verdana" w:eastAsia="Times New Roman" w:hAnsi="Verdana" w:cs="Times New Roman"/>
          <w:kern w:val="0"/>
          <w:sz w:val="32"/>
          <w:szCs w:val="32"/>
        </w:rPr>
      </w:pPr>
      <w:r w:rsidRPr="005C2753">
        <w:rPr>
          <w:rFonts w:ascii="Verdana" w:eastAsia="Times New Roman" w:hAnsi="Verdana" w:cs="Times New Roman"/>
          <w:kern w:val="0"/>
          <w:sz w:val="32"/>
          <w:szCs w:val="32"/>
        </w:rPr>
        <w:t xml:space="preserve">When a current passes through the coil, it generates a magnetic field at the center, perpendicular to the plane of the coil. The compass needle is then under the influence of two mutually perpendicular magnetic fields: the Earth’s magnetic field and the field generated by the coil. </w:t>
      </w:r>
      <w:hyperlink r:id="rId30" w:tgtFrame="_blank" w:history="1">
        <w:r w:rsidRPr="005C2753">
          <w:rPr>
            <w:rFonts w:ascii="Verdana" w:eastAsia="Times New Roman" w:hAnsi="Verdana" w:cs="Times New Roman"/>
            <w:kern w:val="0"/>
            <w:sz w:val="32"/>
            <w:szCs w:val="32"/>
          </w:rPr>
          <w:t>The angle of deflection of the needle is used to calculate the strength of the current passing through the coil</w:t>
        </w:r>
      </w:hyperlink>
      <w:r w:rsidRPr="005C2753">
        <w:rPr>
          <w:rFonts w:ascii="Verdana" w:eastAsia="Times New Roman" w:hAnsi="Verdana" w:cs="Times New Roman"/>
          <w:kern w:val="0"/>
          <w:sz w:val="32"/>
          <w:szCs w:val="32"/>
        </w:rPr>
        <w:t>.</w:t>
      </w:r>
    </w:p>
    <w:p w:rsidR="006D0B72" w:rsidRPr="006D0B72" w:rsidRDefault="006D0B72" w:rsidP="006D0B72">
      <w:pPr>
        <w:rPr>
          <w:rFonts w:ascii="Verdana" w:eastAsia="Times New Roman" w:hAnsi="Verdana" w:cs="Times New Roman"/>
          <w:b/>
          <w:bCs/>
          <w:kern w:val="0"/>
          <w:sz w:val="34"/>
          <w:szCs w:val="34"/>
        </w:rPr>
      </w:pPr>
      <w:r w:rsidRPr="006D0B72">
        <w:rPr>
          <w:rFonts w:ascii="Verdana" w:eastAsia="Times New Roman" w:hAnsi="Verdana" w:cs="Times New Roman"/>
          <w:b/>
          <w:bCs/>
          <w:kern w:val="0"/>
          <w:sz w:val="34"/>
          <w:szCs w:val="34"/>
        </w:rPr>
        <w:t>-&gt;Principles of operation of a tangent galvanometer</w:t>
      </w:r>
      <w:r>
        <w:rPr>
          <w:rFonts w:ascii="Verdana" w:eastAsia="Times New Roman" w:hAnsi="Verdana" w:cs="Times New Roman"/>
          <w:b/>
          <w:bCs/>
          <w:kern w:val="0"/>
          <w:sz w:val="34"/>
          <w:szCs w:val="34"/>
        </w:rPr>
        <w:t>:</w:t>
      </w:r>
    </w:p>
    <w:p w:rsidR="00E54844" w:rsidRPr="00E54844" w:rsidRDefault="00E54844" w:rsidP="00E54844">
      <w:pPr>
        <w:pStyle w:val="NormalWeb"/>
        <w:rPr>
          <w:rFonts w:ascii="Verdana" w:hAnsi="Verdana"/>
          <w:sz w:val="32"/>
          <w:szCs w:val="32"/>
        </w:rPr>
      </w:pPr>
      <w:r w:rsidRPr="00E54844">
        <w:rPr>
          <w:rFonts w:ascii="Verdana" w:hAnsi="Verdana"/>
          <w:sz w:val="32"/>
          <w:szCs w:val="32"/>
        </w:rPr>
        <w:t>The Tangent Galvanometer operates based on the tangent law of magnetism. Here’s a simplified explanation of its principles:</w:t>
      </w:r>
    </w:p>
    <w:p w:rsidR="00E54844" w:rsidRPr="00BD1CF3" w:rsidRDefault="00061B56" w:rsidP="00E54844">
      <w:pPr>
        <w:pStyle w:val="NormalWeb"/>
        <w:numPr>
          <w:ilvl w:val="0"/>
          <w:numId w:val="17"/>
        </w:numPr>
        <w:rPr>
          <w:rFonts w:ascii="Verdana" w:hAnsi="Verdana"/>
          <w:sz w:val="32"/>
          <w:szCs w:val="32"/>
        </w:rPr>
      </w:pPr>
      <w:hyperlink r:id="rId31" w:tgtFrame="_blank" w:history="1">
        <w:r w:rsidR="00E54844" w:rsidRPr="00BD1CF3">
          <w:rPr>
            <w:rStyle w:val="Strong"/>
            <w:rFonts w:ascii="Verdana" w:hAnsi="Verdana"/>
            <w:sz w:val="32"/>
            <w:szCs w:val="32"/>
          </w:rPr>
          <w:t>Magnetic Field Generation</w:t>
        </w:r>
        <w:r w:rsidR="00E54844" w:rsidRPr="00BD1CF3">
          <w:rPr>
            <w:rStyle w:val="Hyperlink"/>
            <w:rFonts w:ascii="Verdana" w:hAnsi="Verdana"/>
            <w:color w:val="auto"/>
            <w:sz w:val="32"/>
            <w:szCs w:val="32"/>
            <w:u w:val="none"/>
          </w:rPr>
          <w:t>: When an electric current passes through the circular coil of the galvanometer, it produces a magnetic field at the center of the coil, perpendicular to the plane of the coil</w:t>
        </w:r>
      </w:hyperlink>
      <w:r w:rsidR="00E54844" w:rsidRPr="00BD1CF3">
        <w:rPr>
          <w:rFonts w:ascii="Verdana" w:hAnsi="Verdana"/>
          <w:sz w:val="32"/>
          <w:szCs w:val="32"/>
        </w:rPr>
        <w:t>.</w:t>
      </w:r>
    </w:p>
    <w:p w:rsidR="00E54844" w:rsidRPr="00BD1CF3" w:rsidRDefault="00E54844" w:rsidP="00E54844">
      <w:pPr>
        <w:pStyle w:val="NormalWeb"/>
        <w:numPr>
          <w:ilvl w:val="0"/>
          <w:numId w:val="17"/>
        </w:numPr>
        <w:rPr>
          <w:rFonts w:ascii="Verdana" w:hAnsi="Verdana"/>
          <w:sz w:val="32"/>
          <w:szCs w:val="32"/>
        </w:rPr>
      </w:pPr>
      <w:r w:rsidRPr="00BD1CF3">
        <w:rPr>
          <w:rStyle w:val="Strong"/>
          <w:rFonts w:ascii="Verdana" w:hAnsi="Verdana"/>
          <w:sz w:val="32"/>
          <w:szCs w:val="32"/>
        </w:rPr>
        <w:t>Tangent Law</w:t>
      </w:r>
      <w:r w:rsidRPr="00BD1CF3">
        <w:rPr>
          <w:rFonts w:ascii="Verdana" w:hAnsi="Verdana"/>
          <w:sz w:val="32"/>
          <w:szCs w:val="32"/>
        </w:rPr>
        <w:t xml:space="preserve">: The magnetic field produced by the coil (B) and the horizontal component of the Earth’s magnetic field (H) act at right angles to each other. </w:t>
      </w:r>
      <w:hyperlink r:id="rId32" w:history="1">
        <w:r w:rsidRPr="00BD1CF3">
          <w:rPr>
            <w:rStyle w:val="Hyperlink"/>
            <w:rFonts w:ascii="Verdana" w:hAnsi="Verdana"/>
            <w:color w:val="auto"/>
            <w:sz w:val="32"/>
            <w:szCs w:val="32"/>
            <w:u w:val="none"/>
          </w:rPr>
          <w:t>The compass needle in the galvanometer aligns according to the resultant of these two fields</w:t>
        </w:r>
      </w:hyperlink>
      <w:r w:rsidRPr="00BD1CF3">
        <w:rPr>
          <w:rFonts w:ascii="Verdana" w:hAnsi="Verdana"/>
          <w:sz w:val="32"/>
          <w:szCs w:val="32"/>
        </w:rPr>
        <w:t>.</w:t>
      </w:r>
    </w:p>
    <w:p w:rsidR="00E54844" w:rsidRPr="00BD1CF3" w:rsidRDefault="00E54844" w:rsidP="00E54844">
      <w:pPr>
        <w:pStyle w:val="NormalWeb"/>
        <w:numPr>
          <w:ilvl w:val="0"/>
          <w:numId w:val="17"/>
        </w:numPr>
        <w:rPr>
          <w:rFonts w:ascii="Verdana" w:hAnsi="Verdana"/>
          <w:sz w:val="32"/>
          <w:szCs w:val="32"/>
        </w:rPr>
      </w:pPr>
      <w:r w:rsidRPr="00BD1CF3">
        <w:rPr>
          <w:rStyle w:val="Strong"/>
          <w:rFonts w:ascii="Verdana" w:hAnsi="Verdana"/>
          <w:sz w:val="32"/>
          <w:szCs w:val="32"/>
        </w:rPr>
        <w:t>Deflection Angle</w:t>
      </w:r>
      <w:r w:rsidRPr="00BD1CF3">
        <w:rPr>
          <w:rFonts w:ascii="Verdana" w:hAnsi="Verdana"/>
          <w:sz w:val="32"/>
          <w:szCs w:val="32"/>
        </w:rPr>
        <w:t>: The needle comes to rest making an angle (</w:t>
      </w:r>
      <w:r w:rsidR="00B23F0B" w:rsidRPr="00BD1CF3">
        <w:rPr>
          <w:rFonts w:ascii="Verdana" w:hAnsi="Verdana" w:cs="Segoe UI"/>
          <w:sz w:val="32"/>
          <w:szCs w:val="32"/>
          <w:shd w:val="clear" w:color="auto" w:fill="F3F3F3"/>
        </w:rPr>
        <w:t>θ</w:t>
      </w:r>
      <w:r w:rsidRPr="00BD1CF3">
        <w:rPr>
          <w:rFonts w:ascii="Verdana" w:hAnsi="Verdana"/>
          <w:sz w:val="32"/>
          <w:szCs w:val="32"/>
        </w:rPr>
        <w:t xml:space="preserve">) with the horizontal component of the Earth’s magnetic field. </w:t>
      </w:r>
      <w:hyperlink r:id="rId33" w:tgtFrame="_blank" w:history="1">
        <w:r w:rsidRPr="00BD1CF3">
          <w:rPr>
            <w:rStyle w:val="Hyperlink"/>
            <w:rFonts w:ascii="Verdana" w:hAnsi="Verdana"/>
            <w:color w:val="auto"/>
            <w:sz w:val="32"/>
            <w:szCs w:val="32"/>
            <w:u w:val="none"/>
          </w:rPr>
          <w:t>According to the tangent law, (B = Htan(</w:t>
        </w:r>
        <w:r w:rsidR="00B23F0B" w:rsidRPr="00BD1CF3">
          <w:rPr>
            <w:rFonts w:ascii="Verdana" w:hAnsi="Verdana" w:cs="Segoe UI"/>
            <w:sz w:val="32"/>
            <w:szCs w:val="32"/>
            <w:shd w:val="clear" w:color="auto" w:fill="F3F3F3"/>
          </w:rPr>
          <w:t>θ</w:t>
        </w:r>
        <w:r w:rsidRPr="00BD1CF3">
          <w:rPr>
            <w:rStyle w:val="Hyperlink"/>
            <w:rFonts w:ascii="Verdana" w:hAnsi="Verdana"/>
            <w:color w:val="auto"/>
            <w:sz w:val="32"/>
            <w:szCs w:val="32"/>
            <w:u w:val="none"/>
          </w:rPr>
          <w:t>))</w:t>
        </w:r>
      </w:hyperlink>
      <w:r w:rsidRPr="00BD1CF3">
        <w:rPr>
          <w:rFonts w:ascii="Verdana" w:hAnsi="Verdana"/>
          <w:sz w:val="32"/>
          <w:szCs w:val="32"/>
        </w:rPr>
        <w:t>.</w:t>
      </w:r>
    </w:p>
    <w:p w:rsidR="00E54844" w:rsidRPr="00BD1CF3" w:rsidRDefault="00E54844" w:rsidP="00E54844">
      <w:pPr>
        <w:pStyle w:val="NormalWeb"/>
        <w:numPr>
          <w:ilvl w:val="0"/>
          <w:numId w:val="17"/>
        </w:numPr>
        <w:rPr>
          <w:rFonts w:ascii="Verdana" w:hAnsi="Verdana"/>
          <w:sz w:val="32"/>
          <w:szCs w:val="32"/>
        </w:rPr>
      </w:pPr>
      <w:r w:rsidRPr="00BD1CF3">
        <w:rPr>
          <w:rStyle w:val="Strong"/>
          <w:rFonts w:ascii="Verdana" w:hAnsi="Verdana"/>
          <w:sz w:val="32"/>
          <w:szCs w:val="32"/>
        </w:rPr>
        <w:t>Current Measurement</w:t>
      </w:r>
      <w:r w:rsidRPr="00BD1CF3">
        <w:rPr>
          <w:rFonts w:ascii="Verdana" w:hAnsi="Verdana"/>
          <w:sz w:val="32"/>
          <w:szCs w:val="32"/>
        </w:rPr>
        <w:t>: The angle of deflection (</w:t>
      </w:r>
      <w:r w:rsidR="00B23F0B" w:rsidRPr="00BD1CF3">
        <w:rPr>
          <w:rFonts w:ascii="Verdana" w:hAnsi="Verdana" w:cs="Segoe UI"/>
          <w:sz w:val="32"/>
          <w:szCs w:val="32"/>
          <w:shd w:val="clear" w:color="auto" w:fill="F3F3F3"/>
        </w:rPr>
        <w:t>θ</w:t>
      </w:r>
      <w:r w:rsidRPr="00BD1CF3">
        <w:rPr>
          <w:rFonts w:ascii="Verdana" w:hAnsi="Verdana"/>
          <w:sz w:val="32"/>
          <w:szCs w:val="32"/>
        </w:rPr>
        <w:t xml:space="preserve">) is used to calculate the strength of the current passing through the coil. </w:t>
      </w:r>
      <w:hyperlink r:id="rId34" w:tgtFrame="_blank" w:history="1">
        <w:r w:rsidRPr="00BD1CF3">
          <w:rPr>
            <w:rStyle w:val="Hyperlink"/>
            <w:rFonts w:ascii="Verdana" w:hAnsi="Verdana"/>
            <w:color w:val="auto"/>
            <w:sz w:val="32"/>
            <w:szCs w:val="32"/>
            <w:u w:val="none"/>
          </w:rPr>
          <w:t>The relationship between the current (I), the galvanometer constant (G), and the reduction factor (</w:t>
        </w:r>
        <w:r w:rsidR="00B23F0B" w:rsidRPr="00BD1CF3">
          <w:rPr>
            <w:rStyle w:val="Hyperlink"/>
            <w:rFonts w:ascii="Verdana" w:hAnsi="Verdana"/>
            <w:color w:val="auto"/>
            <w:sz w:val="32"/>
            <w:szCs w:val="32"/>
            <w:u w:val="none"/>
          </w:rPr>
          <w:t>K</w:t>
        </w:r>
        <w:r w:rsidRPr="00BD1CF3">
          <w:rPr>
            <w:rStyle w:val="Hyperlink"/>
            <w:rFonts w:ascii="Verdana" w:hAnsi="Verdana"/>
            <w:color w:val="auto"/>
            <w:sz w:val="32"/>
            <w:szCs w:val="32"/>
            <w:u w:val="none"/>
          </w:rPr>
          <w:t>) is given by (I=(H/G)tan(</w:t>
        </w:r>
        <w:r w:rsidR="00391ECE" w:rsidRPr="00BD1CF3">
          <w:rPr>
            <w:rFonts w:ascii="Verdana" w:hAnsi="Verdana" w:cs="Segoe UI"/>
            <w:sz w:val="32"/>
            <w:szCs w:val="32"/>
            <w:shd w:val="clear" w:color="auto" w:fill="F3F3F3"/>
          </w:rPr>
          <w:t>θ</w:t>
        </w:r>
        <w:r w:rsidRPr="00BD1CF3">
          <w:rPr>
            <w:rStyle w:val="Hyperlink"/>
            <w:rFonts w:ascii="Verdana" w:hAnsi="Verdana"/>
            <w:color w:val="auto"/>
            <w:sz w:val="32"/>
            <w:szCs w:val="32"/>
            <w:u w:val="none"/>
          </w:rPr>
          <w:t>)</w:t>
        </w:r>
        <w:r w:rsidR="00391ECE" w:rsidRPr="00BD1CF3">
          <w:rPr>
            <w:rStyle w:val="Hyperlink"/>
            <w:rFonts w:ascii="Verdana" w:hAnsi="Verdana"/>
            <w:color w:val="auto"/>
            <w:sz w:val="32"/>
            <w:szCs w:val="32"/>
            <w:u w:val="none"/>
          </w:rPr>
          <w:t>)</w:t>
        </w:r>
        <w:r w:rsidRPr="00BD1CF3">
          <w:rPr>
            <w:rStyle w:val="Hyperlink"/>
            <w:rFonts w:ascii="Verdana" w:hAnsi="Verdana"/>
            <w:color w:val="auto"/>
            <w:sz w:val="32"/>
            <w:szCs w:val="32"/>
            <w:u w:val="none"/>
          </w:rPr>
          <w:t xml:space="preserve"> or (I = K</w:t>
        </w:r>
        <w:r w:rsidR="00BD1CF3" w:rsidRPr="00BD1CF3">
          <w:rPr>
            <w:rStyle w:val="Hyperlink"/>
            <w:rFonts w:ascii="Verdana" w:hAnsi="Verdana"/>
            <w:color w:val="auto"/>
            <w:sz w:val="32"/>
            <w:szCs w:val="32"/>
            <w:u w:val="none"/>
          </w:rPr>
          <w:t>.</w:t>
        </w:r>
        <w:r w:rsidRPr="00BD1CF3">
          <w:rPr>
            <w:rStyle w:val="Hyperlink"/>
            <w:rFonts w:ascii="Verdana" w:hAnsi="Verdana"/>
            <w:color w:val="auto"/>
            <w:sz w:val="32"/>
            <w:szCs w:val="32"/>
            <w:u w:val="none"/>
          </w:rPr>
          <w:t>tan(\theta))</w:t>
        </w:r>
      </w:hyperlink>
      <w:r w:rsidRPr="00BD1CF3">
        <w:rPr>
          <w:rFonts w:ascii="Verdana" w:hAnsi="Verdana"/>
          <w:sz w:val="32"/>
          <w:szCs w:val="32"/>
        </w:rPr>
        <w:t>.</w:t>
      </w:r>
    </w:p>
    <w:p w:rsidR="00E54844" w:rsidRPr="00BD1CF3" w:rsidRDefault="00061B56" w:rsidP="00E54844">
      <w:pPr>
        <w:pStyle w:val="NormalWeb"/>
        <w:rPr>
          <w:rFonts w:ascii="Verdana" w:hAnsi="Verdana"/>
          <w:sz w:val="32"/>
          <w:szCs w:val="32"/>
        </w:rPr>
      </w:pPr>
      <w:hyperlink r:id="rId35" w:tgtFrame="_blank" w:history="1">
        <w:r w:rsidR="00E54844" w:rsidRPr="00BD1CF3">
          <w:rPr>
            <w:rStyle w:val="Hyperlink"/>
            <w:rFonts w:ascii="Verdana" w:hAnsi="Verdana"/>
            <w:color w:val="auto"/>
            <w:sz w:val="32"/>
            <w:szCs w:val="32"/>
            <w:u w:val="none"/>
          </w:rPr>
          <w:t>This allows the Tangent Galvanometer to measure small electric currents by observing the deflection angle of the compass needle</w:t>
        </w:r>
      </w:hyperlink>
      <w:r w:rsidR="00E54844" w:rsidRPr="00BD1CF3">
        <w:rPr>
          <w:rFonts w:ascii="Verdana" w:hAnsi="Verdana"/>
          <w:sz w:val="32"/>
          <w:szCs w:val="32"/>
        </w:rPr>
        <w:t>.</w:t>
      </w:r>
    </w:p>
    <w:p w:rsidR="005C2753" w:rsidRDefault="005C2753" w:rsidP="005C2753">
      <w:pPr>
        <w:spacing w:before="100" w:beforeAutospacing="1" w:after="100" w:afterAutospacing="1" w:line="240" w:lineRule="auto"/>
        <w:rPr>
          <w:rFonts w:ascii="Verdana" w:eastAsia="Times New Roman" w:hAnsi="Verdana" w:cs="Times New Roman"/>
          <w:b/>
          <w:bCs/>
          <w:kern w:val="0"/>
          <w:sz w:val="36"/>
          <w:szCs w:val="36"/>
          <w:u w:val="single"/>
        </w:rPr>
      </w:pPr>
    </w:p>
    <w:p w:rsidR="00872BD4" w:rsidRDefault="00872BD4" w:rsidP="005C2753">
      <w:pPr>
        <w:spacing w:before="100" w:beforeAutospacing="1" w:after="100" w:afterAutospacing="1" w:line="240" w:lineRule="auto"/>
        <w:rPr>
          <w:rFonts w:ascii="Verdana" w:eastAsia="Times New Roman" w:hAnsi="Verdana" w:cs="Times New Roman"/>
          <w:b/>
          <w:bCs/>
          <w:kern w:val="0"/>
          <w:sz w:val="36"/>
          <w:szCs w:val="36"/>
          <w:u w:val="single"/>
        </w:rPr>
      </w:pPr>
    </w:p>
    <w:p w:rsidR="00872BD4" w:rsidRDefault="00872BD4" w:rsidP="005C2753">
      <w:pPr>
        <w:spacing w:before="100" w:beforeAutospacing="1" w:after="100" w:afterAutospacing="1" w:line="240" w:lineRule="auto"/>
        <w:rPr>
          <w:rFonts w:ascii="Verdana" w:eastAsia="Times New Roman" w:hAnsi="Verdana" w:cs="Times New Roman"/>
          <w:b/>
          <w:bCs/>
          <w:kern w:val="0"/>
          <w:sz w:val="36"/>
          <w:szCs w:val="36"/>
          <w:u w:val="single"/>
        </w:rPr>
      </w:pPr>
    </w:p>
    <w:p w:rsidR="00872BD4" w:rsidRDefault="00872BD4" w:rsidP="005C2753">
      <w:pPr>
        <w:spacing w:before="100" w:beforeAutospacing="1" w:after="100" w:afterAutospacing="1" w:line="240" w:lineRule="auto"/>
        <w:rPr>
          <w:rFonts w:ascii="Verdana" w:eastAsia="Times New Roman" w:hAnsi="Verdana" w:cs="Times New Roman"/>
          <w:b/>
          <w:bCs/>
          <w:kern w:val="0"/>
          <w:sz w:val="36"/>
          <w:szCs w:val="36"/>
          <w:u w:val="single"/>
        </w:rPr>
      </w:pPr>
    </w:p>
    <w:p w:rsidR="00872BD4" w:rsidRDefault="00872BD4" w:rsidP="005C2753">
      <w:pPr>
        <w:spacing w:before="100" w:beforeAutospacing="1" w:after="100" w:afterAutospacing="1" w:line="240" w:lineRule="auto"/>
        <w:rPr>
          <w:rFonts w:ascii="Verdana" w:eastAsia="Times New Roman" w:hAnsi="Verdana" w:cs="Times New Roman"/>
          <w:b/>
          <w:bCs/>
          <w:kern w:val="0"/>
          <w:sz w:val="36"/>
          <w:szCs w:val="36"/>
          <w:u w:val="single"/>
        </w:rPr>
      </w:pPr>
    </w:p>
    <w:p w:rsidR="00643B89" w:rsidRDefault="00643B89" w:rsidP="005C2753">
      <w:pPr>
        <w:spacing w:before="100" w:beforeAutospacing="1" w:after="100" w:afterAutospacing="1" w:line="240" w:lineRule="auto"/>
        <w:rPr>
          <w:rFonts w:ascii="Verdana" w:eastAsia="Times New Roman" w:hAnsi="Verdana" w:cs="Times New Roman"/>
          <w:b/>
          <w:bCs/>
          <w:kern w:val="0"/>
          <w:sz w:val="36"/>
          <w:szCs w:val="36"/>
          <w:u w:val="single"/>
        </w:rPr>
      </w:pPr>
    </w:p>
    <w:p w:rsidR="00643B89" w:rsidRDefault="00643B89" w:rsidP="005C2753">
      <w:pPr>
        <w:spacing w:before="100" w:beforeAutospacing="1" w:after="100" w:afterAutospacing="1" w:line="240" w:lineRule="auto"/>
        <w:rPr>
          <w:rFonts w:ascii="Verdana" w:eastAsia="Times New Roman" w:hAnsi="Verdana" w:cs="Times New Roman"/>
          <w:b/>
          <w:bCs/>
          <w:kern w:val="0"/>
          <w:sz w:val="36"/>
          <w:szCs w:val="36"/>
          <w:u w:val="single"/>
        </w:rPr>
      </w:pPr>
    </w:p>
    <w:p w:rsidR="00872BD4" w:rsidRDefault="00872BD4" w:rsidP="005C2753">
      <w:pPr>
        <w:spacing w:before="100" w:beforeAutospacing="1" w:after="100" w:afterAutospacing="1" w:line="240" w:lineRule="auto"/>
        <w:rPr>
          <w:rFonts w:ascii="Verdana" w:eastAsia="Times New Roman" w:hAnsi="Verdana" w:cs="Times New Roman"/>
          <w:b/>
          <w:bCs/>
          <w:kern w:val="0"/>
          <w:sz w:val="36"/>
          <w:szCs w:val="36"/>
          <w:u w:val="single"/>
        </w:rPr>
      </w:pPr>
    </w:p>
    <w:p w:rsidR="00872BD4" w:rsidRDefault="00872BD4" w:rsidP="005C2753">
      <w:pPr>
        <w:spacing w:before="100" w:beforeAutospacing="1" w:after="100" w:afterAutospacing="1" w:line="240" w:lineRule="auto"/>
        <w:rPr>
          <w:rFonts w:ascii="Verdana" w:eastAsia="Times New Roman" w:hAnsi="Verdana" w:cs="Times New Roman"/>
          <w:b/>
          <w:bCs/>
          <w:kern w:val="0"/>
          <w:sz w:val="36"/>
          <w:szCs w:val="36"/>
          <w:u w:val="single"/>
        </w:rPr>
      </w:pPr>
    </w:p>
    <w:p w:rsidR="00E465D3" w:rsidRPr="00E465D3" w:rsidRDefault="00872BD4" w:rsidP="00D25815">
      <w:pPr>
        <w:shd w:val="clear" w:color="auto" w:fill="F3F3F3"/>
        <w:spacing w:after="0" w:line="240" w:lineRule="auto"/>
        <w:ind w:firstLine="720"/>
        <w:rPr>
          <w:rFonts w:ascii="Verdana" w:eastAsia="Times New Roman" w:hAnsi="Verdana" w:cs="Segoe UI"/>
          <w:b/>
          <w:bCs/>
          <w:kern w:val="0"/>
          <w:sz w:val="36"/>
          <w:szCs w:val="36"/>
          <w:u w:val="single"/>
        </w:rPr>
      </w:pPr>
      <w:r w:rsidRPr="00872BD4">
        <w:rPr>
          <w:rFonts w:ascii="Verdana" w:eastAsia="Times New Roman" w:hAnsi="Verdana" w:cs="Segoe UI"/>
          <w:b/>
          <w:bCs/>
          <w:kern w:val="0"/>
          <w:sz w:val="36"/>
          <w:szCs w:val="36"/>
          <w:u w:val="single"/>
        </w:rPr>
        <w:lastRenderedPageBreak/>
        <w:t>Experimental Setup and Procedure</w:t>
      </w:r>
    </w:p>
    <w:p w:rsidR="00E465D3" w:rsidRDefault="00E465D3" w:rsidP="00E465D3">
      <w:pPr>
        <w:pStyle w:val="NormalWeb"/>
      </w:pPr>
    </w:p>
    <w:p w:rsidR="00E465D3" w:rsidRPr="00E465D3" w:rsidRDefault="00E465D3" w:rsidP="00E465D3">
      <w:pPr>
        <w:spacing w:after="0" w:line="240" w:lineRule="auto"/>
        <w:rPr>
          <w:rFonts w:ascii="Verdana" w:eastAsia="Times New Roman" w:hAnsi="Verdana" w:cs="Times New Roman"/>
          <w:b/>
          <w:bCs/>
          <w:kern w:val="0"/>
          <w:sz w:val="34"/>
          <w:szCs w:val="34"/>
        </w:rPr>
      </w:pPr>
      <w:r w:rsidRPr="00E465D3">
        <w:rPr>
          <w:rFonts w:ascii="Verdana" w:eastAsia="Times New Roman" w:hAnsi="Verdana" w:cs="Times New Roman"/>
          <w:b/>
          <w:bCs/>
          <w:kern w:val="0"/>
          <w:sz w:val="34"/>
          <w:szCs w:val="34"/>
        </w:rPr>
        <w:t>-&gt;Setting up the compass and bar magnet experiment:</w:t>
      </w:r>
    </w:p>
    <w:p w:rsidR="00E465D3" w:rsidRPr="00E465D3" w:rsidRDefault="00E465D3" w:rsidP="00E465D3">
      <w:pPr>
        <w:pStyle w:val="NormalWeb"/>
        <w:rPr>
          <w:rFonts w:ascii="Verdana" w:hAnsi="Verdana"/>
          <w:sz w:val="32"/>
          <w:szCs w:val="32"/>
        </w:rPr>
      </w:pPr>
      <w:r>
        <w:rPr>
          <w:rFonts w:ascii="Verdana" w:hAnsi="Verdana"/>
          <w:sz w:val="32"/>
          <w:szCs w:val="32"/>
        </w:rPr>
        <w:t xml:space="preserve">A </w:t>
      </w:r>
      <w:r w:rsidRPr="00E465D3">
        <w:rPr>
          <w:rFonts w:ascii="Verdana" w:hAnsi="Verdana"/>
          <w:sz w:val="32"/>
          <w:szCs w:val="32"/>
        </w:rPr>
        <w:t>basic procedure for setting up a compass and bar magnet experiment:</w:t>
      </w:r>
    </w:p>
    <w:p w:rsidR="00E465D3" w:rsidRPr="00E465D3" w:rsidRDefault="00E465D3" w:rsidP="00E465D3">
      <w:pPr>
        <w:pStyle w:val="NormalWeb"/>
        <w:numPr>
          <w:ilvl w:val="0"/>
          <w:numId w:val="18"/>
        </w:numPr>
        <w:rPr>
          <w:rFonts w:ascii="Verdana" w:hAnsi="Verdana"/>
          <w:sz w:val="32"/>
          <w:szCs w:val="32"/>
        </w:rPr>
      </w:pPr>
      <w:r w:rsidRPr="004A6728">
        <w:rPr>
          <w:rStyle w:val="Strong"/>
          <w:rFonts w:ascii="Verdana" w:hAnsi="Verdana"/>
          <w:sz w:val="32"/>
          <w:szCs w:val="32"/>
        </w:rPr>
        <w:t>Materials Needed</w:t>
      </w:r>
      <w:r w:rsidRPr="004A6728">
        <w:rPr>
          <w:rFonts w:ascii="Verdana" w:hAnsi="Verdana"/>
          <w:sz w:val="32"/>
          <w:szCs w:val="32"/>
        </w:rPr>
        <w:t>:</w:t>
      </w:r>
      <w:r w:rsidRPr="00E465D3">
        <w:rPr>
          <w:rFonts w:ascii="Verdana" w:hAnsi="Verdana"/>
          <w:sz w:val="32"/>
          <w:szCs w:val="32"/>
        </w:rPr>
        <w:t xml:space="preserve"> A bar magnet, a compass, a ruler, and a piece of paper.</w:t>
      </w:r>
    </w:p>
    <w:p w:rsidR="00E465D3" w:rsidRPr="00E465D3" w:rsidRDefault="00E465D3" w:rsidP="00E465D3">
      <w:pPr>
        <w:pStyle w:val="NormalWeb"/>
        <w:numPr>
          <w:ilvl w:val="0"/>
          <w:numId w:val="18"/>
        </w:numPr>
        <w:rPr>
          <w:rFonts w:ascii="Verdana" w:hAnsi="Verdana"/>
          <w:sz w:val="32"/>
          <w:szCs w:val="32"/>
        </w:rPr>
      </w:pPr>
      <w:r w:rsidRPr="004A6728">
        <w:rPr>
          <w:rStyle w:val="Strong"/>
          <w:rFonts w:ascii="Verdana" w:hAnsi="Verdana"/>
          <w:sz w:val="32"/>
          <w:szCs w:val="32"/>
        </w:rPr>
        <w:t>Setup</w:t>
      </w:r>
      <w:r w:rsidRPr="004A6728">
        <w:rPr>
          <w:rFonts w:ascii="Verdana" w:hAnsi="Verdana"/>
          <w:sz w:val="32"/>
          <w:szCs w:val="32"/>
        </w:rPr>
        <w:t>:</w:t>
      </w:r>
      <w:r w:rsidRPr="00E465D3">
        <w:rPr>
          <w:rFonts w:ascii="Verdana" w:hAnsi="Verdana"/>
          <w:sz w:val="32"/>
          <w:szCs w:val="32"/>
        </w:rPr>
        <w:t xml:space="preserve"> Place the piece of paper on a flat surface. Put the bar magnet in the center of the paper.</w:t>
      </w:r>
    </w:p>
    <w:p w:rsidR="00E465D3" w:rsidRPr="00E465D3" w:rsidRDefault="00E465D3" w:rsidP="00E465D3">
      <w:pPr>
        <w:pStyle w:val="NormalWeb"/>
        <w:numPr>
          <w:ilvl w:val="0"/>
          <w:numId w:val="18"/>
        </w:numPr>
        <w:rPr>
          <w:rFonts w:ascii="Verdana" w:hAnsi="Verdana"/>
          <w:sz w:val="32"/>
          <w:szCs w:val="32"/>
        </w:rPr>
      </w:pPr>
      <w:r w:rsidRPr="004A6728">
        <w:rPr>
          <w:rStyle w:val="Strong"/>
          <w:rFonts w:ascii="Verdana" w:hAnsi="Verdana"/>
          <w:sz w:val="32"/>
          <w:szCs w:val="32"/>
        </w:rPr>
        <w:t>Marking the Magnet</w:t>
      </w:r>
      <w:r w:rsidRPr="004A6728">
        <w:rPr>
          <w:rFonts w:ascii="Verdana" w:hAnsi="Verdana"/>
          <w:sz w:val="32"/>
          <w:szCs w:val="32"/>
        </w:rPr>
        <w:t>:</w:t>
      </w:r>
      <w:r w:rsidRPr="00E465D3">
        <w:rPr>
          <w:rFonts w:ascii="Verdana" w:hAnsi="Verdana"/>
          <w:sz w:val="32"/>
          <w:szCs w:val="32"/>
        </w:rPr>
        <w:t xml:space="preserve"> Draw two points on the paper to indicate the North and South poles of the magnet.</w:t>
      </w:r>
    </w:p>
    <w:p w:rsidR="00E465D3" w:rsidRPr="00E465D3" w:rsidRDefault="00E465D3" w:rsidP="00E465D3">
      <w:pPr>
        <w:pStyle w:val="NormalWeb"/>
        <w:numPr>
          <w:ilvl w:val="0"/>
          <w:numId w:val="18"/>
        </w:numPr>
        <w:rPr>
          <w:rFonts w:ascii="Verdana" w:hAnsi="Verdana"/>
          <w:sz w:val="32"/>
          <w:szCs w:val="32"/>
        </w:rPr>
      </w:pPr>
      <w:r w:rsidRPr="004A6728">
        <w:rPr>
          <w:rStyle w:val="Strong"/>
          <w:rFonts w:ascii="Verdana" w:hAnsi="Verdana"/>
          <w:sz w:val="32"/>
          <w:szCs w:val="32"/>
        </w:rPr>
        <w:t>Positioning the Compass</w:t>
      </w:r>
      <w:r w:rsidRPr="004A6728">
        <w:rPr>
          <w:rFonts w:ascii="Verdana" w:hAnsi="Verdana"/>
          <w:sz w:val="32"/>
          <w:szCs w:val="32"/>
        </w:rPr>
        <w:t xml:space="preserve">: </w:t>
      </w:r>
      <w:r w:rsidRPr="00E465D3">
        <w:rPr>
          <w:rFonts w:ascii="Verdana" w:hAnsi="Verdana"/>
          <w:sz w:val="32"/>
          <w:szCs w:val="32"/>
        </w:rPr>
        <w:t>Place the compass at one end of the magnet (start with the North pole). Make sure the compass is flat and level with the magnet.</w:t>
      </w:r>
    </w:p>
    <w:p w:rsidR="00E465D3" w:rsidRPr="00E465D3" w:rsidRDefault="00E465D3" w:rsidP="00E465D3">
      <w:pPr>
        <w:pStyle w:val="NormalWeb"/>
        <w:numPr>
          <w:ilvl w:val="0"/>
          <w:numId w:val="18"/>
        </w:numPr>
        <w:rPr>
          <w:rFonts w:ascii="Verdana" w:hAnsi="Verdana"/>
          <w:sz w:val="32"/>
          <w:szCs w:val="32"/>
        </w:rPr>
      </w:pPr>
      <w:r w:rsidRPr="004A6728">
        <w:rPr>
          <w:rStyle w:val="Strong"/>
          <w:rFonts w:ascii="Verdana" w:hAnsi="Verdana"/>
          <w:sz w:val="32"/>
          <w:szCs w:val="32"/>
        </w:rPr>
        <w:t>Drawing Magnetic Field Lines</w:t>
      </w:r>
      <w:r w:rsidRPr="004A6728">
        <w:rPr>
          <w:rFonts w:ascii="Verdana" w:hAnsi="Verdana"/>
          <w:sz w:val="32"/>
          <w:szCs w:val="32"/>
        </w:rPr>
        <w:t>:</w:t>
      </w:r>
      <w:r w:rsidRPr="00E465D3">
        <w:rPr>
          <w:rFonts w:ascii="Verdana" w:hAnsi="Verdana"/>
          <w:sz w:val="32"/>
          <w:szCs w:val="32"/>
        </w:rPr>
        <w:t xml:space="preserve"> Mark the position where the compass needle points towards. Move the compass to that point, and mark the next position. Repeat this process to trace the magnetic field line. Remember, the field lines emerge from the North pole and merge at the South pole.</w:t>
      </w:r>
    </w:p>
    <w:p w:rsidR="00E465D3" w:rsidRPr="00E465D3" w:rsidRDefault="00E465D3" w:rsidP="00E465D3">
      <w:pPr>
        <w:pStyle w:val="NormalWeb"/>
        <w:numPr>
          <w:ilvl w:val="0"/>
          <w:numId w:val="18"/>
        </w:numPr>
        <w:rPr>
          <w:rFonts w:ascii="Verdana" w:hAnsi="Verdana"/>
          <w:sz w:val="32"/>
          <w:szCs w:val="32"/>
        </w:rPr>
      </w:pPr>
      <w:r w:rsidRPr="004A6728">
        <w:rPr>
          <w:rStyle w:val="Strong"/>
          <w:rFonts w:ascii="Verdana" w:hAnsi="Verdana"/>
          <w:sz w:val="32"/>
          <w:szCs w:val="32"/>
        </w:rPr>
        <w:t>Repeating the Process</w:t>
      </w:r>
      <w:r w:rsidRPr="004A6728">
        <w:rPr>
          <w:rFonts w:ascii="Verdana" w:hAnsi="Verdana"/>
          <w:sz w:val="32"/>
          <w:szCs w:val="32"/>
        </w:rPr>
        <w:t>:</w:t>
      </w:r>
      <w:r w:rsidRPr="00E465D3">
        <w:rPr>
          <w:rFonts w:ascii="Verdana" w:hAnsi="Verdana"/>
          <w:sz w:val="32"/>
          <w:szCs w:val="32"/>
        </w:rPr>
        <w:t xml:space="preserve"> Repeat the process by placing the compass at different points around the magnet. This will give you a series of lines representing the magnetic field.</w:t>
      </w:r>
    </w:p>
    <w:p w:rsidR="00E465D3" w:rsidRDefault="00E465D3" w:rsidP="00E465D3">
      <w:pPr>
        <w:pStyle w:val="NormalWeb"/>
        <w:rPr>
          <w:rFonts w:ascii="Verdana" w:hAnsi="Verdana"/>
          <w:sz w:val="32"/>
          <w:szCs w:val="32"/>
        </w:rPr>
      </w:pPr>
      <w:r w:rsidRPr="00E465D3">
        <w:rPr>
          <w:rFonts w:ascii="Verdana" w:hAnsi="Verdana"/>
          <w:sz w:val="32"/>
          <w:szCs w:val="32"/>
        </w:rPr>
        <w:t xml:space="preserve">Remember, this is a simple experiment and the results are qualitative. For a more accurate representation of </w:t>
      </w:r>
      <w:r w:rsidRPr="00E465D3">
        <w:rPr>
          <w:rFonts w:ascii="Verdana" w:hAnsi="Verdana"/>
          <w:sz w:val="32"/>
          <w:szCs w:val="32"/>
        </w:rPr>
        <w:lastRenderedPageBreak/>
        <w:t>the magnetic field, more sophisticated equipment would be needed. Always follow safety guidelines when handling magnets and compasses.</w:t>
      </w:r>
    </w:p>
    <w:p w:rsidR="009B07BC" w:rsidRPr="00BA0ABF" w:rsidRDefault="009B07BC" w:rsidP="00E465D3">
      <w:pPr>
        <w:pStyle w:val="NormalWeb"/>
        <w:rPr>
          <w:rFonts w:ascii="Verdana" w:hAnsi="Verdana"/>
          <w:sz w:val="32"/>
          <w:szCs w:val="32"/>
        </w:rPr>
      </w:pPr>
    </w:p>
    <w:p w:rsidR="00441CC1" w:rsidRPr="00BA0ABF" w:rsidRDefault="00BA0ABF" w:rsidP="009B07BC">
      <w:pPr>
        <w:spacing w:after="0" w:line="240" w:lineRule="auto"/>
        <w:rPr>
          <w:rFonts w:ascii="Verdana" w:eastAsia="Times New Roman" w:hAnsi="Verdana" w:cs="Times New Roman"/>
          <w:b/>
          <w:bCs/>
          <w:kern w:val="0"/>
          <w:sz w:val="36"/>
          <w:szCs w:val="36"/>
        </w:rPr>
      </w:pPr>
      <w:r w:rsidRPr="00BA0ABF">
        <w:rPr>
          <w:rFonts w:ascii="Verdana" w:eastAsia="Times New Roman" w:hAnsi="Verdana" w:cs="Times New Roman"/>
          <w:b/>
          <w:bCs/>
          <w:kern w:val="0"/>
          <w:sz w:val="36"/>
          <w:szCs w:val="36"/>
        </w:rPr>
        <w:t>-&gt;</w:t>
      </w:r>
      <w:r w:rsidR="009B07BC" w:rsidRPr="009B07BC">
        <w:rPr>
          <w:rFonts w:ascii="Verdana" w:eastAsia="Times New Roman" w:hAnsi="Verdana" w:cs="Times New Roman"/>
          <w:b/>
          <w:bCs/>
          <w:kern w:val="0"/>
          <w:sz w:val="36"/>
          <w:szCs w:val="36"/>
        </w:rPr>
        <w:t>Detailed steps for conducting the tangent galvanometer experiment</w:t>
      </w:r>
      <w:r w:rsidRPr="00BA0ABF">
        <w:rPr>
          <w:rFonts w:ascii="Verdana" w:eastAsia="Times New Roman" w:hAnsi="Verdana" w:cs="Times New Roman"/>
          <w:b/>
          <w:bCs/>
          <w:kern w:val="0"/>
          <w:sz w:val="36"/>
          <w:szCs w:val="36"/>
        </w:rPr>
        <w:t>:</w:t>
      </w:r>
    </w:p>
    <w:p w:rsidR="00441CC1" w:rsidRPr="00BA0ABF" w:rsidRDefault="00441CC1" w:rsidP="00441CC1">
      <w:pPr>
        <w:pStyle w:val="NormalWeb"/>
        <w:numPr>
          <w:ilvl w:val="0"/>
          <w:numId w:val="19"/>
        </w:numPr>
        <w:rPr>
          <w:rFonts w:ascii="Verdana" w:hAnsi="Verdana"/>
          <w:sz w:val="32"/>
          <w:szCs w:val="32"/>
        </w:rPr>
      </w:pPr>
      <w:r w:rsidRPr="00BA0ABF">
        <w:rPr>
          <w:rStyle w:val="Strong"/>
          <w:rFonts w:ascii="Verdana" w:hAnsi="Verdana"/>
          <w:sz w:val="32"/>
          <w:szCs w:val="32"/>
        </w:rPr>
        <w:t>Setup</w:t>
      </w:r>
      <w:r w:rsidRPr="00BA0ABF">
        <w:rPr>
          <w:rFonts w:ascii="Verdana" w:hAnsi="Verdana"/>
          <w:sz w:val="32"/>
          <w:szCs w:val="32"/>
        </w:rPr>
        <w:t>: Place the tangent galvanometer on a level surface. Ensure that the coil is free to rotate and that the compass needle is parallel to the plane of the coil.</w:t>
      </w:r>
    </w:p>
    <w:p w:rsidR="00441CC1" w:rsidRPr="00BA0ABF" w:rsidRDefault="00441CC1" w:rsidP="00441CC1">
      <w:pPr>
        <w:pStyle w:val="NormalWeb"/>
        <w:numPr>
          <w:ilvl w:val="0"/>
          <w:numId w:val="19"/>
        </w:numPr>
        <w:rPr>
          <w:rFonts w:ascii="Verdana" w:hAnsi="Verdana"/>
          <w:sz w:val="32"/>
          <w:szCs w:val="32"/>
        </w:rPr>
      </w:pPr>
      <w:r w:rsidRPr="00BA0ABF">
        <w:rPr>
          <w:rStyle w:val="Strong"/>
          <w:rFonts w:ascii="Verdana" w:hAnsi="Verdana"/>
          <w:sz w:val="32"/>
          <w:szCs w:val="32"/>
        </w:rPr>
        <w:t>Calibration</w:t>
      </w:r>
      <w:r w:rsidRPr="00BA0ABF">
        <w:rPr>
          <w:rFonts w:ascii="Verdana" w:hAnsi="Verdana"/>
          <w:sz w:val="32"/>
          <w:szCs w:val="32"/>
        </w:rPr>
        <w:t>: Connect a known current to the coil and note the deflection of the compass needle. This will be used to calibrate the galvanometer.</w:t>
      </w:r>
    </w:p>
    <w:p w:rsidR="00441CC1" w:rsidRPr="00BA0ABF" w:rsidRDefault="00441CC1" w:rsidP="00441CC1">
      <w:pPr>
        <w:pStyle w:val="NormalWeb"/>
        <w:numPr>
          <w:ilvl w:val="0"/>
          <w:numId w:val="19"/>
        </w:numPr>
        <w:rPr>
          <w:rFonts w:ascii="Verdana" w:hAnsi="Verdana"/>
          <w:sz w:val="32"/>
          <w:szCs w:val="32"/>
        </w:rPr>
      </w:pPr>
      <w:r w:rsidRPr="00BA0ABF">
        <w:rPr>
          <w:rStyle w:val="Strong"/>
          <w:rFonts w:ascii="Verdana" w:hAnsi="Verdana"/>
          <w:sz w:val="32"/>
          <w:szCs w:val="32"/>
        </w:rPr>
        <w:t>Measurement</w:t>
      </w:r>
      <w:r w:rsidRPr="00BA0ABF">
        <w:rPr>
          <w:rFonts w:ascii="Verdana" w:hAnsi="Verdana"/>
          <w:sz w:val="32"/>
          <w:szCs w:val="32"/>
        </w:rPr>
        <w:t>: Disconnect the known current and connect the unknown current to be measured. Note the deflection of the compass needle.</w:t>
      </w:r>
    </w:p>
    <w:p w:rsidR="00441CC1" w:rsidRPr="00BA0ABF" w:rsidRDefault="00441CC1" w:rsidP="00441CC1">
      <w:pPr>
        <w:pStyle w:val="NormalWeb"/>
        <w:numPr>
          <w:ilvl w:val="0"/>
          <w:numId w:val="19"/>
        </w:numPr>
        <w:rPr>
          <w:rFonts w:ascii="Verdana" w:hAnsi="Verdana"/>
          <w:sz w:val="32"/>
          <w:szCs w:val="32"/>
        </w:rPr>
      </w:pPr>
      <w:r w:rsidRPr="00BA0ABF">
        <w:rPr>
          <w:rStyle w:val="Strong"/>
          <w:rFonts w:ascii="Verdana" w:hAnsi="Verdana"/>
          <w:sz w:val="32"/>
          <w:szCs w:val="32"/>
        </w:rPr>
        <w:t>Calculation</w:t>
      </w:r>
      <w:r w:rsidRPr="00BA0ABF">
        <w:rPr>
          <w:rFonts w:ascii="Verdana" w:hAnsi="Verdana"/>
          <w:sz w:val="32"/>
          <w:szCs w:val="32"/>
        </w:rPr>
        <w:t>: Use the calibration data to calculate the magnitude of the unknown current.</w:t>
      </w:r>
    </w:p>
    <w:p w:rsidR="00441CC1" w:rsidRPr="00BA0ABF" w:rsidRDefault="00441CC1" w:rsidP="00441CC1">
      <w:pPr>
        <w:pStyle w:val="NormalWeb"/>
        <w:numPr>
          <w:ilvl w:val="0"/>
          <w:numId w:val="19"/>
        </w:numPr>
        <w:rPr>
          <w:rFonts w:ascii="Verdana" w:hAnsi="Verdana"/>
          <w:sz w:val="32"/>
          <w:szCs w:val="32"/>
        </w:rPr>
      </w:pPr>
      <w:r w:rsidRPr="00BA0ABF">
        <w:rPr>
          <w:rStyle w:val="Strong"/>
          <w:rFonts w:ascii="Verdana" w:hAnsi="Verdana"/>
          <w:sz w:val="32"/>
          <w:szCs w:val="32"/>
        </w:rPr>
        <w:t>Repetition</w:t>
      </w:r>
      <w:r w:rsidRPr="00BA0ABF">
        <w:rPr>
          <w:rFonts w:ascii="Verdana" w:hAnsi="Verdana"/>
          <w:sz w:val="32"/>
          <w:szCs w:val="32"/>
        </w:rPr>
        <w:t>: Repeat the measurement for different values of the unknown current.</w:t>
      </w:r>
    </w:p>
    <w:p w:rsidR="00441CC1" w:rsidRPr="00BA0ABF" w:rsidRDefault="00441CC1" w:rsidP="00441CC1">
      <w:pPr>
        <w:pStyle w:val="NormalWeb"/>
        <w:numPr>
          <w:ilvl w:val="0"/>
          <w:numId w:val="19"/>
        </w:numPr>
        <w:rPr>
          <w:rFonts w:ascii="Verdana" w:hAnsi="Verdana"/>
          <w:sz w:val="32"/>
          <w:szCs w:val="32"/>
        </w:rPr>
      </w:pPr>
      <w:r w:rsidRPr="00BA0ABF">
        <w:rPr>
          <w:rStyle w:val="Strong"/>
          <w:rFonts w:ascii="Verdana" w:hAnsi="Verdana"/>
          <w:sz w:val="32"/>
          <w:szCs w:val="32"/>
        </w:rPr>
        <w:t>Analysis</w:t>
      </w:r>
      <w:r w:rsidRPr="00BA0ABF">
        <w:rPr>
          <w:rFonts w:ascii="Verdana" w:hAnsi="Verdana"/>
          <w:sz w:val="32"/>
          <w:szCs w:val="32"/>
        </w:rPr>
        <w:t>: Plot a graph of the deflection of the compass needle against the current. The slope of the graph gives the sensitivity of the galvanometer.</w:t>
      </w:r>
    </w:p>
    <w:p w:rsidR="00441CC1" w:rsidRDefault="00441CC1" w:rsidP="00441CC1">
      <w:pPr>
        <w:pStyle w:val="NormalWeb"/>
        <w:rPr>
          <w:rFonts w:ascii="Verdana" w:hAnsi="Verdana"/>
          <w:sz w:val="32"/>
          <w:szCs w:val="32"/>
        </w:rPr>
      </w:pPr>
      <w:r w:rsidRPr="00BA0ABF">
        <w:rPr>
          <w:rFonts w:ascii="Verdana" w:hAnsi="Verdana"/>
          <w:sz w:val="32"/>
          <w:szCs w:val="32"/>
        </w:rPr>
        <w:t>Remember to always follow safety procedures when conducting experiments involving electricity. It’s also important to ensure that the galvanometer is not exposed to strong magnetic fields which could affect the accuracy of the measurements.</w:t>
      </w:r>
    </w:p>
    <w:p w:rsidR="00BA5B9D" w:rsidRDefault="00BA5B9D" w:rsidP="00441CC1">
      <w:pPr>
        <w:pStyle w:val="NormalWeb"/>
        <w:rPr>
          <w:rFonts w:ascii="Verdana" w:hAnsi="Verdana"/>
          <w:sz w:val="32"/>
          <w:szCs w:val="32"/>
        </w:rPr>
      </w:pPr>
    </w:p>
    <w:p w:rsidR="00574051" w:rsidRPr="000C67F9" w:rsidRDefault="00574051" w:rsidP="00574051">
      <w:pPr>
        <w:spacing w:after="0" w:line="240" w:lineRule="auto"/>
        <w:rPr>
          <w:rFonts w:ascii="Verdana" w:eastAsia="Times New Roman" w:hAnsi="Verdana" w:cs="Times New Roman"/>
          <w:b/>
          <w:bCs/>
          <w:kern w:val="0"/>
          <w:sz w:val="36"/>
          <w:szCs w:val="36"/>
          <w:u w:val="single"/>
        </w:rPr>
      </w:pPr>
      <w:r>
        <w:rPr>
          <w:rFonts w:ascii="Verdana" w:eastAsia="Times New Roman" w:hAnsi="Verdana" w:cs="Times New Roman"/>
          <w:b/>
          <w:bCs/>
          <w:kern w:val="0"/>
          <w:sz w:val="36"/>
          <w:szCs w:val="36"/>
        </w:rPr>
        <w:lastRenderedPageBreak/>
        <w:tab/>
      </w:r>
      <w:r>
        <w:rPr>
          <w:rFonts w:ascii="Verdana" w:eastAsia="Times New Roman" w:hAnsi="Verdana" w:cs="Times New Roman"/>
          <w:b/>
          <w:bCs/>
          <w:kern w:val="0"/>
          <w:sz w:val="36"/>
          <w:szCs w:val="36"/>
        </w:rPr>
        <w:tab/>
      </w:r>
      <w:r w:rsidR="000C67F9" w:rsidRPr="000C67F9">
        <w:rPr>
          <w:rFonts w:ascii="Verdana" w:eastAsia="Times New Roman" w:hAnsi="Verdana" w:cs="Segoe UI"/>
          <w:b/>
          <w:bCs/>
          <w:kern w:val="0"/>
          <w:sz w:val="36"/>
          <w:szCs w:val="36"/>
          <w:u w:val="single"/>
        </w:rPr>
        <w:t>Data Analysis and Interpretation</w:t>
      </w:r>
    </w:p>
    <w:p w:rsidR="00574051" w:rsidRDefault="00574051" w:rsidP="00574051">
      <w:pPr>
        <w:spacing w:after="0" w:line="240" w:lineRule="auto"/>
        <w:rPr>
          <w:rFonts w:ascii="Verdana" w:eastAsia="Times New Roman" w:hAnsi="Verdana" w:cs="Times New Roman"/>
          <w:b/>
          <w:bCs/>
          <w:kern w:val="0"/>
          <w:sz w:val="36"/>
          <w:szCs w:val="36"/>
        </w:rPr>
      </w:pPr>
    </w:p>
    <w:p w:rsidR="00BA5B9D" w:rsidRPr="000C67F9" w:rsidRDefault="00574051" w:rsidP="00574051">
      <w:pPr>
        <w:spacing w:after="0" w:line="240" w:lineRule="auto"/>
        <w:rPr>
          <w:rFonts w:ascii="Verdana" w:eastAsia="Times New Roman" w:hAnsi="Verdana" w:cs="Times New Roman"/>
          <w:b/>
          <w:bCs/>
          <w:kern w:val="0"/>
          <w:sz w:val="34"/>
          <w:szCs w:val="34"/>
        </w:rPr>
      </w:pPr>
      <w:r w:rsidRPr="000C67F9">
        <w:rPr>
          <w:rFonts w:ascii="Verdana" w:eastAsia="Times New Roman" w:hAnsi="Verdana" w:cs="Times New Roman"/>
          <w:b/>
          <w:bCs/>
          <w:kern w:val="0"/>
          <w:sz w:val="34"/>
          <w:szCs w:val="34"/>
        </w:rPr>
        <w:t>-&gt;</w:t>
      </w:r>
      <w:r w:rsidRPr="00574051">
        <w:rPr>
          <w:rFonts w:ascii="Verdana" w:eastAsia="Times New Roman" w:hAnsi="Verdana" w:cs="Times New Roman"/>
          <w:b/>
          <w:bCs/>
          <w:kern w:val="0"/>
          <w:sz w:val="34"/>
          <w:szCs w:val="34"/>
        </w:rPr>
        <w:t>Analyzing the plotted magnetic field lines</w:t>
      </w:r>
      <w:r w:rsidRPr="000C67F9">
        <w:rPr>
          <w:rFonts w:ascii="Verdana" w:eastAsia="Times New Roman" w:hAnsi="Verdana" w:cs="Times New Roman"/>
          <w:b/>
          <w:bCs/>
          <w:kern w:val="0"/>
          <w:sz w:val="34"/>
          <w:szCs w:val="34"/>
        </w:rPr>
        <w:t>:</w:t>
      </w:r>
    </w:p>
    <w:p w:rsidR="00BA5B9D" w:rsidRPr="00DC6276" w:rsidRDefault="00BA5B9D" w:rsidP="00BA5B9D">
      <w:pPr>
        <w:pStyle w:val="NormalWeb"/>
        <w:rPr>
          <w:rFonts w:ascii="Verdana" w:hAnsi="Verdana"/>
          <w:sz w:val="32"/>
          <w:szCs w:val="32"/>
        </w:rPr>
      </w:pPr>
      <w:r w:rsidRPr="00DC6276">
        <w:rPr>
          <w:rFonts w:ascii="Verdana" w:hAnsi="Verdana"/>
          <w:sz w:val="32"/>
          <w:szCs w:val="32"/>
        </w:rPr>
        <w:t>Analyzing plotted magnetic field lines involves understanding their properties and what they represent. Here are some key points to consider:</w:t>
      </w:r>
    </w:p>
    <w:p w:rsidR="00BA5B9D" w:rsidRPr="00DC6276" w:rsidRDefault="00061B56" w:rsidP="00BA5B9D">
      <w:pPr>
        <w:pStyle w:val="NormalWeb"/>
        <w:numPr>
          <w:ilvl w:val="0"/>
          <w:numId w:val="20"/>
        </w:numPr>
        <w:rPr>
          <w:rFonts w:ascii="Verdana" w:hAnsi="Verdana"/>
          <w:sz w:val="32"/>
          <w:szCs w:val="32"/>
        </w:rPr>
      </w:pPr>
      <w:hyperlink r:id="rId36" w:history="1">
        <w:r w:rsidR="00BA5B9D" w:rsidRPr="00DC6276">
          <w:rPr>
            <w:rStyle w:val="Strong"/>
            <w:rFonts w:ascii="Verdana" w:hAnsi="Verdana"/>
            <w:sz w:val="32"/>
            <w:szCs w:val="32"/>
          </w:rPr>
          <w:t>Direction</w:t>
        </w:r>
        <w:r w:rsidR="00BA5B9D" w:rsidRPr="00DC6276">
          <w:rPr>
            <w:rStyle w:val="Hyperlink"/>
            <w:rFonts w:ascii="Verdana" w:hAnsi="Verdana"/>
            <w:color w:val="auto"/>
            <w:sz w:val="32"/>
            <w:szCs w:val="32"/>
            <w:u w:val="none"/>
          </w:rPr>
          <w:t>: Magnetic field lines describe the direction of the magnetic force on a north monopole at any given position</w:t>
        </w:r>
      </w:hyperlink>
      <w:hyperlink r:id="rId37" w:tgtFrame="_blank" w:history="1">
        <w:r w:rsidR="00BA5B9D" w:rsidRPr="00DC6276">
          <w:rPr>
            <w:rStyle w:val="Hyperlink"/>
            <w:rFonts w:ascii="Verdana" w:hAnsi="Verdana"/>
            <w:color w:val="auto"/>
            <w:sz w:val="32"/>
            <w:szCs w:val="32"/>
            <w:u w:val="none"/>
            <w:vertAlign w:val="superscript"/>
          </w:rPr>
          <w:t>1</w:t>
        </w:r>
      </w:hyperlink>
      <w:r w:rsidR="00BA5B9D" w:rsidRPr="00DC6276">
        <w:rPr>
          <w:rFonts w:ascii="Verdana" w:hAnsi="Verdana"/>
          <w:sz w:val="32"/>
          <w:szCs w:val="32"/>
        </w:rPr>
        <w:t xml:space="preserve">. </w:t>
      </w:r>
      <w:hyperlink r:id="rId38" w:history="1">
        <w:r w:rsidR="00BA5B9D" w:rsidRPr="00DC6276">
          <w:rPr>
            <w:rStyle w:val="Hyperlink"/>
            <w:rFonts w:ascii="Verdana" w:hAnsi="Verdana"/>
            <w:color w:val="auto"/>
            <w:sz w:val="32"/>
            <w:szCs w:val="32"/>
            <w:u w:val="none"/>
          </w:rPr>
          <w:t>They conventionally form continuous curves that form closed loops around a magnet</w:t>
        </w:r>
      </w:hyperlink>
      <w:r w:rsidR="00BA5B9D" w:rsidRPr="00DC6276">
        <w:rPr>
          <w:rFonts w:ascii="Verdana" w:hAnsi="Verdana"/>
          <w:sz w:val="32"/>
          <w:szCs w:val="32"/>
        </w:rPr>
        <w:t>.</w:t>
      </w:r>
    </w:p>
    <w:p w:rsidR="00BA5B9D" w:rsidRPr="00DC6276" w:rsidRDefault="00061B56" w:rsidP="00BA5B9D">
      <w:pPr>
        <w:pStyle w:val="NormalWeb"/>
        <w:numPr>
          <w:ilvl w:val="0"/>
          <w:numId w:val="20"/>
        </w:numPr>
        <w:rPr>
          <w:rFonts w:ascii="Verdana" w:hAnsi="Verdana"/>
          <w:sz w:val="32"/>
          <w:szCs w:val="32"/>
        </w:rPr>
      </w:pPr>
      <w:hyperlink r:id="rId39" w:history="1">
        <w:r w:rsidR="00BA5B9D" w:rsidRPr="00DC6276">
          <w:rPr>
            <w:rStyle w:val="Strong"/>
            <w:rFonts w:ascii="Verdana" w:hAnsi="Verdana"/>
            <w:sz w:val="32"/>
            <w:szCs w:val="32"/>
          </w:rPr>
          <w:t>Density</w:t>
        </w:r>
        <w:r w:rsidR="00BA5B9D" w:rsidRPr="00DC6276">
          <w:rPr>
            <w:rStyle w:val="Hyperlink"/>
            <w:rFonts w:ascii="Verdana" w:hAnsi="Verdana"/>
            <w:color w:val="auto"/>
            <w:sz w:val="32"/>
            <w:szCs w:val="32"/>
            <w:u w:val="none"/>
          </w:rPr>
          <w:t>: The density of the field lines represents the strength of the magnetic field, with closer lines indicating a stronger field</w:t>
        </w:r>
      </w:hyperlink>
      <w:r w:rsidR="00BA5B9D" w:rsidRPr="00DC6276">
        <w:rPr>
          <w:rFonts w:ascii="Verdana" w:hAnsi="Verdana"/>
          <w:sz w:val="32"/>
          <w:szCs w:val="32"/>
        </w:rPr>
        <w:t>.</w:t>
      </w:r>
    </w:p>
    <w:p w:rsidR="00BA5B9D" w:rsidRPr="00DC6276" w:rsidRDefault="00061B56" w:rsidP="00BA5B9D">
      <w:pPr>
        <w:pStyle w:val="NormalWeb"/>
        <w:numPr>
          <w:ilvl w:val="0"/>
          <w:numId w:val="20"/>
        </w:numPr>
        <w:rPr>
          <w:rFonts w:ascii="Verdana" w:hAnsi="Verdana"/>
          <w:sz w:val="32"/>
          <w:szCs w:val="32"/>
        </w:rPr>
      </w:pPr>
      <w:hyperlink r:id="rId40" w:history="1">
        <w:r w:rsidR="00BA5B9D" w:rsidRPr="00DC6276">
          <w:rPr>
            <w:rStyle w:val="Strong"/>
            <w:rFonts w:ascii="Verdana" w:hAnsi="Verdana"/>
            <w:sz w:val="32"/>
            <w:szCs w:val="32"/>
          </w:rPr>
          <w:t>Field Strength</w:t>
        </w:r>
        <w:r w:rsidR="00BA5B9D" w:rsidRPr="00DC6276">
          <w:rPr>
            <w:rStyle w:val="Hyperlink"/>
            <w:rFonts w:ascii="Verdana" w:hAnsi="Verdana"/>
            <w:color w:val="auto"/>
            <w:sz w:val="32"/>
            <w:szCs w:val="32"/>
            <w:u w:val="none"/>
          </w:rPr>
          <w:t>: The magnetic field strength B is defined in terms of the force on a charged particle moving in a magnetic field</w:t>
        </w:r>
      </w:hyperlink>
      <w:r w:rsidR="00BA5B9D" w:rsidRPr="00DC6276">
        <w:rPr>
          <w:rFonts w:ascii="Verdana" w:hAnsi="Verdana"/>
          <w:sz w:val="32"/>
          <w:szCs w:val="32"/>
        </w:rPr>
        <w:t xml:space="preserve">. </w:t>
      </w:r>
      <w:hyperlink r:id="rId41" w:history="1">
        <w:r w:rsidR="00BA5B9D" w:rsidRPr="00DC6276">
          <w:rPr>
            <w:rStyle w:val="Hyperlink"/>
            <w:rFonts w:ascii="Verdana" w:hAnsi="Verdana"/>
            <w:color w:val="auto"/>
            <w:sz w:val="32"/>
            <w:szCs w:val="32"/>
            <w:u w:val="none"/>
          </w:rPr>
          <w:t>The magnitude of the force is determined from the definition of the cross product as it relates to the magnitudes of each of the vectors</w:t>
        </w:r>
      </w:hyperlink>
      <w:r w:rsidR="00BA5B9D" w:rsidRPr="00DC6276">
        <w:rPr>
          <w:rFonts w:ascii="Verdana" w:hAnsi="Verdana"/>
          <w:sz w:val="32"/>
          <w:szCs w:val="32"/>
        </w:rPr>
        <w:t>.</w:t>
      </w:r>
    </w:p>
    <w:p w:rsidR="00BA5B9D" w:rsidRPr="00DC6276" w:rsidRDefault="00061B56" w:rsidP="00BA5B9D">
      <w:pPr>
        <w:pStyle w:val="NormalWeb"/>
        <w:numPr>
          <w:ilvl w:val="0"/>
          <w:numId w:val="20"/>
        </w:numPr>
        <w:rPr>
          <w:rFonts w:ascii="Verdana" w:hAnsi="Verdana"/>
          <w:sz w:val="32"/>
          <w:szCs w:val="32"/>
        </w:rPr>
      </w:pPr>
      <w:hyperlink r:id="rId42" w:history="1">
        <w:r w:rsidR="00BA5B9D" w:rsidRPr="00DC6276">
          <w:rPr>
            <w:rStyle w:val="Strong"/>
            <w:rFonts w:ascii="Verdana" w:hAnsi="Verdana"/>
            <w:sz w:val="32"/>
            <w:szCs w:val="32"/>
          </w:rPr>
          <w:t>Field Lines around Conductors</w:t>
        </w:r>
        <w:r w:rsidR="00BA5B9D" w:rsidRPr="00DC6276">
          <w:rPr>
            <w:rStyle w:val="Hyperlink"/>
            <w:rFonts w:ascii="Verdana" w:hAnsi="Verdana"/>
            <w:color w:val="auto"/>
            <w:sz w:val="32"/>
            <w:szCs w:val="32"/>
            <w:u w:val="none"/>
          </w:rPr>
          <w:t>: The field lines around conductors can be determined using the right-hand rule</w:t>
        </w:r>
      </w:hyperlink>
      <w:r w:rsidR="00BA5B9D" w:rsidRPr="00DC6276">
        <w:rPr>
          <w:rFonts w:ascii="Verdana" w:hAnsi="Verdana"/>
          <w:sz w:val="32"/>
          <w:szCs w:val="32"/>
        </w:rPr>
        <w:t>.</w:t>
      </w:r>
    </w:p>
    <w:p w:rsidR="00BA5B9D" w:rsidRPr="00DC6276" w:rsidRDefault="00061B56" w:rsidP="00BA5B9D">
      <w:pPr>
        <w:pStyle w:val="NormalWeb"/>
        <w:numPr>
          <w:ilvl w:val="0"/>
          <w:numId w:val="20"/>
        </w:numPr>
        <w:rPr>
          <w:rFonts w:ascii="Verdana" w:hAnsi="Verdana"/>
          <w:sz w:val="32"/>
          <w:szCs w:val="32"/>
        </w:rPr>
      </w:pPr>
      <w:hyperlink r:id="rId43" w:history="1">
        <w:r w:rsidR="00BA5B9D" w:rsidRPr="00DC6276">
          <w:rPr>
            <w:rStyle w:val="Strong"/>
            <w:rFonts w:ascii="Verdana" w:hAnsi="Verdana"/>
            <w:sz w:val="32"/>
            <w:szCs w:val="32"/>
          </w:rPr>
          <w:t>Tracing Field Lines</w:t>
        </w:r>
        <w:r w:rsidR="00BA5B9D" w:rsidRPr="00DC6276">
          <w:rPr>
            <w:rStyle w:val="Hyperlink"/>
            <w:rFonts w:ascii="Verdana" w:hAnsi="Verdana"/>
            <w:color w:val="auto"/>
            <w:sz w:val="32"/>
            <w:szCs w:val="32"/>
            <w:u w:val="none"/>
          </w:rPr>
          <w:t>: The basic principle in following a field line at a point is to calculate the field vector there, then ‘take a step’ in the direction of the field to a new point, and repeat</w:t>
        </w:r>
      </w:hyperlink>
      <w:r w:rsidR="00BA5B9D" w:rsidRPr="00DC6276">
        <w:rPr>
          <w:rFonts w:ascii="Verdana" w:hAnsi="Verdana"/>
          <w:sz w:val="32"/>
          <w:szCs w:val="32"/>
        </w:rPr>
        <w:t>.</w:t>
      </w:r>
    </w:p>
    <w:p w:rsidR="00A11D08" w:rsidRDefault="00BA5B9D" w:rsidP="00905FB8">
      <w:pPr>
        <w:pStyle w:val="NormalWeb"/>
        <w:rPr>
          <w:rFonts w:ascii="Verdana" w:hAnsi="Verdana"/>
          <w:sz w:val="32"/>
          <w:szCs w:val="32"/>
        </w:rPr>
      </w:pPr>
      <w:r w:rsidRPr="00DC6276">
        <w:rPr>
          <w:rFonts w:ascii="Verdana" w:hAnsi="Verdana"/>
          <w:sz w:val="32"/>
          <w:szCs w:val="32"/>
        </w:rPr>
        <w:t>Remember, the accuracy of your results depends on the precision of your measurements and the quality of your data analysis.</w:t>
      </w:r>
    </w:p>
    <w:p w:rsidR="00A11D08" w:rsidRPr="002A6110" w:rsidRDefault="00614FE1" w:rsidP="002A6110">
      <w:pPr>
        <w:spacing w:after="0" w:line="240" w:lineRule="auto"/>
        <w:rPr>
          <w:rFonts w:ascii="Verdana" w:eastAsia="Times New Roman" w:hAnsi="Verdana" w:cs="Times New Roman"/>
          <w:b/>
          <w:bCs/>
          <w:kern w:val="0"/>
          <w:sz w:val="34"/>
          <w:szCs w:val="34"/>
        </w:rPr>
      </w:pPr>
      <w:r w:rsidRPr="00614FE1">
        <w:rPr>
          <w:rFonts w:ascii="Verdana" w:eastAsia="Times New Roman" w:hAnsi="Verdana" w:cs="Times New Roman"/>
          <w:b/>
          <w:bCs/>
          <w:kern w:val="0"/>
          <w:sz w:val="34"/>
          <w:szCs w:val="34"/>
        </w:rPr>
        <w:lastRenderedPageBreak/>
        <w:t>-&gt;Calculating the Earth’s magnetic field strength using tangent galvanometer readings:</w:t>
      </w:r>
    </w:p>
    <w:p w:rsidR="000C67F9" w:rsidRPr="000C67F9" w:rsidRDefault="00A11D08" w:rsidP="00905FB8">
      <w:pPr>
        <w:pStyle w:val="NormalWeb"/>
        <w:rPr>
          <w:rFonts w:ascii="Verdana" w:hAnsi="Verdana"/>
          <w:sz w:val="32"/>
          <w:szCs w:val="32"/>
        </w:rPr>
      </w:pPr>
      <w:r>
        <w:rPr>
          <w:rFonts w:ascii="Verdana" w:hAnsi="Verdana"/>
          <w:sz w:val="32"/>
          <w:szCs w:val="32"/>
        </w:rPr>
        <w:t>H</w:t>
      </w:r>
      <w:r w:rsidR="000C67F9" w:rsidRPr="000C67F9">
        <w:rPr>
          <w:rFonts w:ascii="Verdana" w:hAnsi="Verdana"/>
          <w:sz w:val="32"/>
          <w:szCs w:val="32"/>
        </w:rPr>
        <w:t>ow you can calculate the Earth’s magnetic field strength using tangent galvanometer readings:</w:t>
      </w:r>
    </w:p>
    <w:p w:rsidR="000C67F9" w:rsidRPr="000C67F9" w:rsidRDefault="00061B56" w:rsidP="00905FB8">
      <w:pPr>
        <w:pStyle w:val="NormalWeb"/>
        <w:numPr>
          <w:ilvl w:val="0"/>
          <w:numId w:val="21"/>
        </w:numPr>
        <w:rPr>
          <w:rFonts w:ascii="Verdana" w:hAnsi="Verdana"/>
          <w:sz w:val="32"/>
          <w:szCs w:val="32"/>
        </w:rPr>
      </w:pPr>
      <w:hyperlink r:id="rId44" w:history="1">
        <w:r w:rsidR="000C67F9" w:rsidRPr="000C67F9">
          <w:rPr>
            <w:rStyle w:val="Strong"/>
            <w:rFonts w:ascii="Verdana" w:hAnsi="Verdana"/>
            <w:sz w:val="32"/>
            <w:szCs w:val="32"/>
          </w:rPr>
          <w:t>Current through the Coil</w:t>
        </w:r>
        <w:r w:rsidR="000C67F9" w:rsidRPr="000C67F9">
          <w:rPr>
            <w:rStyle w:val="Hyperlink"/>
            <w:rFonts w:ascii="Verdana" w:hAnsi="Verdana"/>
            <w:color w:val="auto"/>
            <w:sz w:val="32"/>
            <w:szCs w:val="32"/>
            <w:u w:val="none"/>
          </w:rPr>
          <w:t xml:space="preserve">: Let a current </w:t>
        </w:r>
        <w:r w:rsidR="000C67F9" w:rsidRPr="000C67F9">
          <w:rPr>
            <w:rStyle w:val="HTMLCode"/>
            <w:rFonts w:ascii="Verdana" w:hAnsi="Verdana"/>
            <w:sz w:val="32"/>
            <w:szCs w:val="32"/>
          </w:rPr>
          <w:t>I</w:t>
        </w:r>
        <w:r w:rsidR="000C67F9" w:rsidRPr="000C67F9">
          <w:rPr>
            <w:rStyle w:val="Hyperlink"/>
            <w:rFonts w:ascii="Verdana" w:hAnsi="Verdana"/>
            <w:color w:val="auto"/>
            <w:sz w:val="32"/>
            <w:szCs w:val="32"/>
            <w:u w:val="none"/>
          </w:rPr>
          <w:t xml:space="preserve"> be passed through the coil of radius </w:t>
        </w:r>
        <w:r w:rsidR="000C67F9" w:rsidRPr="000C67F9">
          <w:rPr>
            <w:rStyle w:val="HTMLCode"/>
            <w:rFonts w:ascii="Verdana" w:hAnsi="Verdana"/>
            <w:sz w:val="32"/>
            <w:szCs w:val="32"/>
          </w:rPr>
          <w:t>R</w:t>
        </w:r>
        <w:r w:rsidR="000C67F9" w:rsidRPr="000C67F9">
          <w:rPr>
            <w:rStyle w:val="Hyperlink"/>
            <w:rFonts w:ascii="Verdana" w:hAnsi="Verdana"/>
            <w:color w:val="auto"/>
            <w:sz w:val="32"/>
            <w:szCs w:val="32"/>
            <w:u w:val="none"/>
          </w:rPr>
          <w:t xml:space="preserve">, having </w:t>
        </w:r>
        <w:r w:rsidR="000C67F9" w:rsidRPr="000C67F9">
          <w:rPr>
            <w:rStyle w:val="HTMLCode"/>
            <w:rFonts w:ascii="Verdana" w:hAnsi="Verdana"/>
            <w:sz w:val="32"/>
            <w:szCs w:val="32"/>
          </w:rPr>
          <w:t>N</w:t>
        </w:r>
        <w:r w:rsidR="000C67F9" w:rsidRPr="000C67F9">
          <w:rPr>
            <w:rStyle w:val="Hyperlink"/>
            <w:rFonts w:ascii="Verdana" w:hAnsi="Verdana"/>
            <w:color w:val="auto"/>
            <w:sz w:val="32"/>
            <w:szCs w:val="32"/>
            <w:u w:val="none"/>
          </w:rPr>
          <w:t xml:space="preserve"> turns</w:t>
        </w:r>
      </w:hyperlink>
      <w:r w:rsidR="000C67F9" w:rsidRPr="000C67F9">
        <w:rPr>
          <w:rFonts w:ascii="Verdana" w:hAnsi="Verdana"/>
          <w:sz w:val="32"/>
          <w:szCs w:val="32"/>
        </w:rPr>
        <w:t>.</w:t>
      </w:r>
    </w:p>
    <w:p w:rsidR="00D35175" w:rsidRDefault="00061B56" w:rsidP="00D35175">
      <w:pPr>
        <w:pStyle w:val="NormalWeb"/>
        <w:numPr>
          <w:ilvl w:val="0"/>
          <w:numId w:val="21"/>
        </w:numPr>
        <w:rPr>
          <w:rFonts w:ascii="Verdana" w:hAnsi="Verdana"/>
          <w:sz w:val="32"/>
          <w:szCs w:val="32"/>
        </w:rPr>
      </w:pPr>
      <w:hyperlink r:id="rId45" w:history="1">
        <w:r w:rsidR="000C67F9" w:rsidRPr="000C67F9">
          <w:rPr>
            <w:rStyle w:val="Strong"/>
            <w:rFonts w:ascii="Verdana" w:hAnsi="Verdana"/>
            <w:sz w:val="32"/>
            <w:szCs w:val="32"/>
          </w:rPr>
          <w:t>Magnetic Field at the Center of the Coil</w:t>
        </w:r>
        <w:r w:rsidR="000C67F9" w:rsidRPr="000C67F9">
          <w:rPr>
            <w:rStyle w:val="Hyperlink"/>
            <w:rFonts w:ascii="Verdana" w:hAnsi="Verdana"/>
            <w:color w:val="auto"/>
            <w:sz w:val="32"/>
            <w:szCs w:val="32"/>
            <w:u w:val="none"/>
          </w:rPr>
          <w:t>: The magnetic field produced at the center of the coil is given by the formula</w:t>
        </w:r>
      </w:hyperlink>
      <w:r w:rsidR="000C67F9" w:rsidRPr="000C67F9">
        <w:rPr>
          <w:rFonts w:ascii="Verdana" w:hAnsi="Verdana"/>
          <w:sz w:val="32"/>
          <w:szCs w:val="32"/>
        </w:rPr>
        <w:t>:</w:t>
      </w:r>
    </w:p>
    <w:p w:rsidR="00282B7A" w:rsidRPr="00D35175" w:rsidRDefault="00061B56" w:rsidP="00D35175">
      <w:pPr>
        <w:pStyle w:val="NormalWeb"/>
        <w:rPr>
          <w:rFonts w:ascii="Verdana" w:hAnsi="Verdana"/>
          <w:sz w:val="32"/>
          <w:szCs w:val="32"/>
        </w:rPr>
      </w:pPr>
      <m:oMathPara>
        <m:oMath>
          <m:sSub>
            <m:sSubPr>
              <m:ctrlPr>
                <w:rPr>
                  <w:rFonts w:ascii="Cambria Math" w:hAnsi="Cambria Math"/>
                  <w:sz w:val="32"/>
                  <w:szCs w:val="32"/>
                </w:rPr>
              </m:ctrlPr>
            </m:sSubPr>
            <m:e>
              <m:r>
                <w:rPr>
                  <w:rFonts w:ascii="Cambria Math" w:hAnsi="Cambria Math"/>
                  <w:sz w:val="32"/>
                  <w:szCs w:val="32"/>
                </w:rPr>
                <m:t>B</m:t>
              </m:r>
            </m:e>
            <m:sub>
              <m:r>
                <w:rPr>
                  <w:rFonts w:ascii="Cambria Math" w:hAnsi="Cambria Math"/>
                  <w:sz w:val="32"/>
                  <w:szCs w:val="32"/>
                </w:rPr>
                <m:t>c</m:t>
              </m:r>
            </m:sub>
          </m:sSub>
          <m:r>
            <w:rPr>
              <w:rFonts w:ascii="Cambria Math" w:hAnsi="Cambria Math"/>
              <w:sz w:val="32"/>
              <w:szCs w:val="32"/>
            </w:rPr>
            <m:t>=</m:t>
          </m:r>
          <m:f>
            <m:fPr>
              <m:ctrlPr>
                <w:rPr>
                  <w:rFonts w:ascii="Cambria Math" w:hAnsi="Cambria Math"/>
                  <w:sz w:val="32"/>
                  <w:szCs w:val="32"/>
                </w:rPr>
              </m:ctrlPr>
            </m:fPr>
            <m:num>
              <m:sSub>
                <m:sSubPr>
                  <m:ctrlPr>
                    <w:rPr>
                      <w:rFonts w:ascii="Cambria Math" w:hAnsi="Cambria Math"/>
                      <w:sz w:val="32"/>
                      <w:szCs w:val="32"/>
                    </w:rPr>
                  </m:ctrlPr>
                </m:sSubPr>
                <m:e>
                  <m:r>
                    <w:rPr>
                      <w:rFonts w:ascii="Cambria Math" w:hAnsi="Cambria Math"/>
                      <w:sz w:val="32"/>
                      <w:szCs w:val="32"/>
                    </w:rPr>
                    <m:t>μ</m:t>
                  </m:r>
                </m:e>
                <m:sub>
                  <m:r>
                    <w:rPr>
                      <w:rFonts w:ascii="Cambria Math" w:hAnsi="Cambria Math"/>
                      <w:sz w:val="32"/>
                      <w:szCs w:val="32"/>
                    </w:rPr>
                    <m:t>0</m:t>
                  </m:r>
                </m:sub>
              </m:sSub>
              <m:r>
                <w:rPr>
                  <w:rFonts w:ascii="Cambria Math" w:hAnsi="Cambria Math"/>
                  <w:sz w:val="32"/>
                  <w:szCs w:val="32"/>
                </w:rPr>
                <m:t>NI</m:t>
              </m:r>
            </m:num>
            <m:den>
              <m:r>
                <w:rPr>
                  <w:rFonts w:ascii="Cambria Math" w:hAnsi="Cambria Math"/>
                  <w:sz w:val="32"/>
                  <w:szCs w:val="32"/>
                </w:rPr>
                <m:t>2R</m:t>
              </m:r>
            </m:den>
          </m:f>
        </m:oMath>
      </m:oMathPara>
    </w:p>
    <w:p w:rsidR="000C67F9" w:rsidRPr="000C67F9" w:rsidRDefault="00061B56" w:rsidP="00905FB8">
      <w:pPr>
        <w:pStyle w:val="NormalWeb"/>
        <w:ind w:left="720"/>
        <w:rPr>
          <w:rFonts w:ascii="Verdana" w:hAnsi="Verdana"/>
          <w:sz w:val="32"/>
          <w:szCs w:val="32"/>
        </w:rPr>
      </w:pPr>
      <w:hyperlink r:id="rId46" w:history="1">
        <w:r w:rsidR="000C67F9" w:rsidRPr="000C67F9">
          <w:rPr>
            <w:rStyle w:val="Hyperlink"/>
            <w:rFonts w:ascii="Verdana" w:hAnsi="Verdana"/>
            <w:color w:val="auto"/>
            <w:sz w:val="32"/>
            <w:szCs w:val="32"/>
            <w:u w:val="none"/>
          </w:rPr>
          <w:t xml:space="preserve">where </w:t>
        </w:r>
        <w:r w:rsidR="000C67F9" w:rsidRPr="000C67F9">
          <w:rPr>
            <w:rStyle w:val="HTMLCode"/>
            <w:rFonts w:ascii="Verdana" w:hAnsi="Verdana"/>
            <w:sz w:val="32"/>
            <w:szCs w:val="32"/>
          </w:rPr>
          <w:t>μ</w:t>
        </w:r>
        <w:r w:rsidR="000C67F9" w:rsidRPr="007F47C4">
          <w:rPr>
            <w:rStyle w:val="HTMLCode"/>
            <w:rFonts w:ascii="Verdana" w:hAnsi="Verdana"/>
            <w:sz w:val="32"/>
            <w:szCs w:val="32"/>
            <w:vertAlign w:val="subscript"/>
          </w:rPr>
          <w:t>0</w:t>
        </w:r>
        <w:r w:rsidR="000C67F9" w:rsidRPr="000C67F9">
          <w:rPr>
            <w:rStyle w:val="Hyperlink"/>
            <w:rFonts w:ascii="Verdana" w:hAnsi="Verdana"/>
            <w:color w:val="auto"/>
            <w:sz w:val="32"/>
            <w:szCs w:val="32"/>
            <w:u w:val="none"/>
          </w:rPr>
          <w:t xml:space="preserve"> is the permeability of free space</w:t>
        </w:r>
      </w:hyperlink>
      <w:r w:rsidR="000C67F9" w:rsidRPr="000C67F9">
        <w:rPr>
          <w:rFonts w:ascii="Verdana" w:hAnsi="Verdana"/>
          <w:sz w:val="32"/>
          <w:szCs w:val="32"/>
        </w:rPr>
        <w:t>.</w:t>
      </w:r>
    </w:p>
    <w:p w:rsidR="000C67F9" w:rsidRPr="000C67F9" w:rsidRDefault="00061B56" w:rsidP="00905FB8">
      <w:pPr>
        <w:pStyle w:val="NormalWeb"/>
        <w:numPr>
          <w:ilvl w:val="0"/>
          <w:numId w:val="21"/>
        </w:numPr>
        <w:rPr>
          <w:rFonts w:ascii="Verdana" w:hAnsi="Verdana"/>
          <w:sz w:val="32"/>
          <w:szCs w:val="32"/>
        </w:rPr>
      </w:pPr>
      <w:hyperlink r:id="rId47" w:history="1">
        <w:r w:rsidR="000C67F9" w:rsidRPr="000C67F9">
          <w:rPr>
            <w:rStyle w:val="Strong"/>
            <w:rFonts w:ascii="Verdana" w:hAnsi="Verdana"/>
            <w:sz w:val="32"/>
            <w:szCs w:val="32"/>
          </w:rPr>
          <w:t>Horizontal Component of Earth’s Magnetic Field</w:t>
        </w:r>
        <w:r w:rsidR="000C67F9" w:rsidRPr="000C67F9">
          <w:rPr>
            <w:rStyle w:val="Hyperlink"/>
            <w:rFonts w:ascii="Verdana" w:hAnsi="Verdana"/>
            <w:color w:val="auto"/>
            <w:sz w:val="32"/>
            <w:szCs w:val="32"/>
            <w:u w:val="none"/>
          </w:rPr>
          <w:t xml:space="preserve">: Let </w:t>
        </w:r>
        <w:r w:rsidR="000C67F9" w:rsidRPr="000C67F9">
          <w:rPr>
            <w:rStyle w:val="HTMLCode"/>
            <w:rFonts w:ascii="Verdana" w:hAnsi="Verdana"/>
            <w:sz w:val="32"/>
            <w:szCs w:val="32"/>
          </w:rPr>
          <w:t>H</w:t>
        </w:r>
        <w:r w:rsidR="000C67F9" w:rsidRPr="000C67F9">
          <w:rPr>
            <w:rStyle w:val="Hyperlink"/>
            <w:rFonts w:ascii="Verdana" w:hAnsi="Verdana"/>
            <w:color w:val="auto"/>
            <w:sz w:val="32"/>
            <w:szCs w:val="32"/>
            <w:u w:val="none"/>
          </w:rPr>
          <w:t xml:space="preserve"> be the horizontal component of the Earth’s magnetic field and the magnetic needle comes to rest at an angle </w:t>
        </w:r>
        <w:r w:rsidR="000C67F9" w:rsidRPr="000C67F9">
          <w:rPr>
            <w:rStyle w:val="HTMLCode"/>
            <w:rFonts w:ascii="Verdana" w:hAnsi="Verdana"/>
            <w:sz w:val="32"/>
            <w:szCs w:val="32"/>
          </w:rPr>
          <w:t>θ</w:t>
        </w:r>
        <w:r w:rsidR="000C67F9" w:rsidRPr="000C67F9">
          <w:rPr>
            <w:rStyle w:val="Hyperlink"/>
            <w:rFonts w:ascii="Verdana" w:hAnsi="Verdana"/>
            <w:color w:val="auto"/>
            <w:sz w:val="32"/>
            <w:szCs w:val="32"/>
            <w:u w:val="none"/>
          </w:rPr>
          <w:t xml:space="preserve"> with the direction of </w:t>
        </w:r>
        <w:r w:rsidR="000C67F9" w:rsidRPr="000C67F9">
          <w:rPr>
            <w:rStyle w:val="HTMLCode"/>
            <w:rFonts w:ascii="Verdana" w:hAnsi="Verdana"/>
            <w:sz w:val="32"/>
            <w:szCs w:val="32"/>
          </w:rPr>
          <w:t>H</w:t>
        </w:r>
      </w:hyperlink>
      <w:r w:rsidR="000C67F9" w:rsidRPr="000C67F9">
        <w:rPr>
          <w:rFonts w:ascii="Verdana" w:hAnsi="Verdana"/>
          <w:sz w:val="32"/>
          <w:szCs w:val="32"/>
        </w:rPr>
        <w:t xml:space="preserve">. </w:t>
      </w:r>
      <w:hyperlink r:id="rId48" w:history="1">
        <w:r w:rsidR="000C67F9" w:rsidRPr="000C67F9">
          <w:rPr>
            <w:rStyle w:val="Hyperlink"/>
            <w:rFonts w:ascii="Verdana" w:hAnsi="Verdana"/>
            <w:color w:val="auto"/>
            <w:sz w:val="32"/>
            <w:szCs w:val="32"/>
            <w:u w:val="none"/>
          </w:rPr>
          <w:t>Then, according to the tangent law</w:t>
        </w:r>
      </w:hyperlink>
      <w:r w:rsidR="000C67F9" w:rsidRPr="000C67F9">
        <w:rPr>
          <w:rFonts w:ascii="Verdana" w:hAnsi="Verdana"/>
          <w:sz w:val="32"/>
          <w:szCs w:val="32"/>
        </w:rPr>
        <w:t>:</w:t>
      </w:r>
    </w:p>
    <w:p w:rsidR="00282B7A" w:rsidRPr="000C67F9" w:rsidRDefault="003472C1" w:rsidP="00095B73">
      <w:pPr>
        <w:pStyle w:val="katex-block"/>
        <w:rPr>
          <w:rFonts w:ascii="Verdana" w:hAnsi="Verdana"/>
          <w:sz w:val="32"/>
          <w:szCs w:val="32"/>
        </w:rPr>
      </w:pPr>
      <m:oMathPara>
        <m:oMath>
          <m:r>
            <w:rPr>
              <w:rFonts w:ascii="Cambria Math" w:hAnsi="Cambria Math"/>
              <w:sz w:val="32"/>
              <w:szCs w:val="32"/>
            </w:rPr>
            <m:t>H</m:t>
          </m:r>
          <m:r>
            <m:rPr>
              <m:sty m:val="p"/>
            </m:rPr>
            <w:rPr>
              <w:rFonts w:ascii="Cambria Math" w:hAnsi="Cambria Math"/>
              <w:sz w:val="32"/>
              <w:szCs w:val="32"/>
            </w:rPr>
            <m:t>tan</m:t>
          </m:r>
          <m:r>
            <w:rPr>
              <w:rFonts w:ascii="Cambria Math" w:hAnsi="Cambria Math"/>
              <w:sz w:val="32"/>
              <w:szCs w:val="32"/>
            </w:rPr>
            <m:t>⁡(θ)=</m:t>
          </m:r>
          <m:sSub>
            <m:sSubPr>
              <m:ctrlPr>
                <w:rPr>
                  <w:rFonts w:ascii="Cambria Math" w:hAnsi="Cambria Math"/>
                  <w:sz w:val="32"/>
                  <w:szCs w:val="32"/>
                </w:rPr>
              </m:ctrlPr>
            </m:sSubPr>
            <m:e>
              <m:r>
                <w:rPr>
                  <w:rFonts w:ascii="Cambria Math" w:hAnsi="Cambria Math"/>
                  <w:sz w:val="32"/>
                  <w:szCs w:val="32"/>
                </w:rPr>
                <m:t>B</m:t>
              </m:r>
            </m:e>
            <m:sub>
              <m:r>
                <w:rPr>
                  <w:rFonts w:ascii="Cambria Math" w:hAnsi="Cambria Math"/>
                  <w:sz w:val="32"/>
                  <w:szCs w:val="32"/>
                </w:rPr>
                <m:t>c</m:t>
              </m:r>
            </m:sub>
          </m:sSub>
        </m:oMath>
      </m:oMathPara>
    </w:p>
    <w:p w:rsidR="00095B73" w:rsidRDefault="00061B56" w:rsidP="00095B73">
      <w:pPr>
        <w:pStyle w:val="NormalWeb"/>
        <w:ind w:left="720"/>
        <w:rPr>
          <w:rFonts w:ascii="Verdana" w:hAnsi="Verdana"/>
          <w:sz w:val="32"/>
          <w:szCs w:val="32"/>
        </w:rPr>
      </w:pPr>
      <w:hyperlink r:id="rId49" w:history="1">
        <w:r w:rsidR="000C67F9" w:rsidRPr="000C67F9">
          <w:rPr>
            <w:rStyle w:val="Hyperlink"/>
            <w:rFonts w:ascii="Verdana" w:hAnsi="Verdana"/>
            <w:color w:val="auto"/>
            <w:sz w:val="32"/>
            <w:szCs w:val="32"/>
            <w:u w:val="none"/>
          </w:rPr>
          <w:t>Rearranging the above equation gives</w:t>
        </w:r>
      </w:hyperlink>
      <w:r w:rsidR="000C67F9" w:rsidRPr="000C67F9">
        <w:rPr>
          <w:rFonts w:ascii="Verdana" w:hAnsi="Verdana"/>
          <w:sz w:val="32"/>
          <w:szCs w:val="32"/>
        </w:rPr>
        <w:t>:</w:t>
      </w:r>
    </w:p>
    <w:p w:rsidR="00813C5F" w:rsidRPr="00526275" w:rsidRDefault="00526275" w:rsidP="00526275">
      <w:pPr>
        <w:pStyle w:val="NormalWeb"/>
        <w:rPr>
          <w:rFonts w:ascii="Verdana" w:hAnsi="Verdana"/>
          <w:sz w:val="32"/>
          <w:szCs w:val="32"/>
        </w:rPr>
      </w:pPr>
      <w:r>
        <w:rPr>
          <w:rFonts w:ascii="Verdana" w:hAnsi="Verdana"/>
          <w:sz w:val="32"/>
          <w:szCs w:val="32"/>
        </w:rPr>
        <w:tab/>
      </w:r>
      <w:r>
        <w:rPr>
          <w:rFonts w:ascii="Verdana" w:hAnsi="Verdana"/>
          <w:sz w:val="32"/>
          <w:szCs w:val="32"/>
        </w:rPr>
        <w:tab/>
      </w:r>
      <w:r>
        <w:rPr>
          <w:rFonts w:ascii="Verdana" w:hAnsi="Verdana"/>
          <w:sz w:val="32"/>
          <w:szCs w:val="32"/>
        </w:rPr>
        <w:tab/>
      </w:r>
      <w:r>
        <w:rPr>
          <w:rFonts w:ascii="Verdana" w:hAnsi="Verdana"/>
          <w:sz w:val="32"/>
          <w:szCs w:val="32"/>
        </w:rPr>
        <w:tab/>
      </w:r>
      <w:r>
        <w:rPr>
          <w:rFonts w:ascii="Verdana" w:hAnsi="Verdana"/>
          <w:sz w:val="32"/>
          <w:szCs w:val="32"/>
        </w:rPr>
        <w:tab/>
      </w:r>
      <m:oMath>
        <m:r>
          <w:rPr>
            <w:rFonts w:ascii="Cambria Math" w:hAnsi="Cambria Math"/>
            <w:sz w:val="32"/>
            <w:szCs w:val="32"/>
          </w:rPr>
          <m:t>H=</m:t>
        </m:r>
        <m:f>
          <m:fPr>
            <m:ctrlPr>
              <w:rPr>
                <w:rFonts w:ascii="Cambria Math" w:hAnsi="Cambria Math"/>
                <w:sz w:val="32"/>
                <w:szCs w:val="32"/>
              </w:rPr>
            </m:ctrlPr>
          </m:fPr>
          <m:num>
            <m:sSub>
              <m:sSubPr>
                <m:ctrlPr>
                  <w:rPr>
                    <w:rFonts w:ascii="Cambria Math" w:hAnsi="Cambria Math"/>
                    <w:sz w:val="32"/>
                    <w:szCs w:val="32"/>
                  </w:rPr>
                </m:ctrlPr>
              </m:sSubPr>
              <m:e>
                <m:r>
                  <w:rPr>
                    <w:rFonts w:ascii="Cambria Math" w:hAnsi="Cambria Math"/>
                    <w:sz w:val="32"/>
                    <w:szCs w:val="32"/>
                  </w:rPr>
                  <m:t>B</m:t>
                </m:r>
              </m:e>
              <m:sub>
                <m:r>
                  <w:rPr>
                    <w:rFonts w:ascii="Cambria Math" w:hAnsi="Cambria Math"/>
                    <w:sz w:val="32"/>
                    <w:szCs w:val="32"/>
                  </w:rPr>
                  <m:t>c</m:t>
                </m:r>
              </m:sub>
            </m:sSub>
          </m:num>
          <m:den>
            <m:r>
              <m:rPr>
                <m:sty m:val="p"/>
              </m:rPr>
              <w:rPr>
                <w:rFonts w:ascii="Cambria Math" w:hAnsi="Cambria Math"/>
                <w:sz w:val="32"/>
                <w:szCs w:val="32"/>
              </w:rPr>
              <m:t>tan</m:t>
            </m:r>
            <m:r>
              <w:rPr>
                <w:rFonts w:ascii="Cambria Math" w:hAnsi="Cambria Math"/>
                <w:sz w:val="32"/>
                <w:szCs w:val="32"/>
              </w:rPr>
              <m:t>⁡(θ)</m:t>
            </m:r>
          </m:den>
        </m:f>
      </m:oMath>
      <w:r w:rsidRPr="00526275">
        <w:rPr>
          <w:rStyle w:val="mord"/>
          <w:rFonts w:ascii="Verdana" w:hAnsi="Verdana"/>
          <w:vanish/>
          <w:sz w:val="32"/>
          <w:szCs w:val="32"/>
        </w:rPr>
        <w:t>K</w:t>
      </w:r>
      <w:r w:rsidRPr="00526275">
        <w:rPr>
          <w:rStyle w:val="mrel"/>
          <w:rFonts w:ascii="Verdana" w:hAnsi="Verdana"/>
          <w:vanish/>
          <w:sz w:val="32"/>
          <w:szCs w:val="32"/>
        </w:rPr>
        <w:t>=</w:t>
      </w:r>
      <w:r w:rsidRPr="00526275">
        <w:rPr>
          <w:rStyle w:val="mop"/>
          <w:rFonts w:ascii="Verdana" w:hAnsi="Verdana"/>
          <w:vanish/>
          <w:sz w:val="32"/>
          <w:szCs w:val="32"/>
        </w:rPr>
        <w:t>tan</w:t>
      </w:r>
      <w:r w:rsidRPr="00526275">
        <w:rPr>
          <w:rStyle w:val="mopen"/>
          <w:rFonts w:ascii="Verdana" w:hAnsi="Verdana"/>
          <w:vanish/>
          <w:sz w:val="32"/>
          <w:szCs w:val="32"/>
        </w:rPr>
        <w:t>(</w:t>
      </w:r>
      <w:r w:rsidRPr="00526275">
        <w:rPr>
          <w:rStyle w:val="mord"/>
          <w:rFonts w:ascii="Verdana" w:hAnsi="Verdana"/>
          <w:vanish/>
          <w:sz w:val="32"/>
          <w:szCs w:val="32"/>
        </w:rPr>
        <w:t>θ</w:t>
      </w:r>
      <w:r w:rsidRPr="00526275">
        <w:rPr>
          <w:rStyle w:val="mclose"/>
          <w:rFonts w:ascii="Verdana" w:hAnsi="Verdana"/>
          <w:vanish/>
          <w:sz w:val="32"/>
          <w:szCs w:val="32"/>
        </w:rPr>
        <w:t>)</w:t>
      </w:r>
      <w:r w:rsidRPr="00526275">
        <w:rPr>
          <w:rStyle w:val="mord"/>
          <w:rFonts w:ascii="Verdana" w:hAnsi="Verdana"/>
          <w:vanish/>
          <w:sz w:val="32"/>
          <w:szCs w:val="32"/>
        </w:rPr>
        <w:t>Bc</w:t>
      </w:r>
      <w:r w:rsidRPr="00526275">
        <w:rPr>
          <w:rStyle w:val="vlist-s"/>
          <w:rFonts w:ascii="Arial" w:hAnsi="Arial" w:cs="Arial"/>
          <w:vanish/>
          <w:sz w:val="32"/>
          <w:szCs w:val="32"/>
        </w:rPr>
        <w:t>​​</w:t>
      </w:r>
    </w:p>
    <w:p w:rsidR="000C67F9" w:rsidRDefault="00061B56" w:rsidP="00905FB8">
      <w:pPr>
        <w:pStyle w:val="NormalWeb"/>
        <w:numPr>
          <w:ilvl w:val="0"/>
          <w:numId w:val="21"/>
        </w:numPr>
        <w:rPr>
          <w:rFonts w:ascii="Verdana" w:hAnsi="Verdana"/>
          <w:sz w:val="32"/>
          <w:szCs w:val="32"/>
        </w:rPr>
      </w:pPr>
      <w:hyperlink r:id="rId50" w:history="1">
        <w:r w:rsidR="000C67F9" w:rsidRPr="000C67F9">
          <w:rPr>
            <w:rStyle w:val="Strong"/>
            <w:rFonts w:ascii="Verdana" w:hAnsi="Verdana"/>
            <w:sz w:val="32"/>
            <w:szCs w:val="32"/>
          </w:rPr>
          <w:t>Calculating Earth’s Magnetic Field Strength</w:t>
        </w:r>
        <w:r w:rsidR="000C67F9" w:rsidRPr="000C67F9">
          <w:rPr>
            <w:rStyle w:val="Hyperlink"/>
            <w:rFonts w:ascii="Verdana" w:hAnsi="Verdana"/>
            <w:color w:val="auto"/>
            <w:sz w:val="32"/>
            <w:szCs w:val="32"/>
            <w:u w:val="none"/>
          </w:rPr>
          <w:t xml:space="preserve">: By substituting the value of current </w:t>
        </w:r>
        <w:r w:rsidR="000C67F9" w:rsidRPr="000C67F9">
          <w:rPr>
            <w:rStyle w:val="HTMLCode"/>
            <w:rFonts w:ascii="Verdana" w:hAnsi="Verdana"/>
            <w:sz w:val="32"/>
            <w:szCs w:val="32"/>
          </w:rPr>
          <w:t>I</w:t>
        </w:r>
        <w:r w:rsidR="000C67F9" w:rsidRPr="000C67F9">
          <w:rPr>
            <w:rStyle w:val="Hyperlink"/>
            <w:rFonts w:ascii="Verdana" w:hAnsi="Verdana"/>
            <w:color w:val="auto"/>
            <w:sz w:val="32"/>
            <w:szCs w:val="32"/>
            <w:u w:val="none"/>
          </w:rPr>
          <w:t xml:space="preserve"> from the above equation, we get</w:t>
        </w:r>
      </w:hyperlink>
      <w:r w:rsidR="000C67F9" w:rsidRPr="000C67F9">
        <w:rPr>
          <w:rFonts w:ascii="Verdana" w:hAnsi="Verdana"/>
          <w:sz w:val="32"/>
          <w:szCs w:val="32"/>
        </w:rPr>
        <w:t>:</w:t>
      </w:r>
    </w:p>
    <w:p w:rsidR="000C67F9" w:rsidRPr="000C67F9" w:rsidRDefault="00DC3939" w:rsidP="00DC3939">
      <w:pPr>
        <w:pStyle w:val="NormalWeb"/>
        <w:ind w:left="2160" w:firstLine="720"/>
        <w:rPr>
          <w:rFonts w:ascii="Verdana" w:hAnsi="Verdana"/>
          <w:sz w:val="32"/>
          <w:szCs w:val="32"/>
        </w:rPr>
      </w:pPr>
      <m:oMath>
        <m:r>
          <m:rPr>
            <m:sty m:val="p"/>
          </m:rPr>
          <w:rPr>
            <w:rFonts w:ascii="Cambria Math" w:hAnsi="Cambria Math"/>
            <w:sz w:val="32"/>
            <w:szCs w:val="32"/>
          </w:rPr>
          <m:t>tan</m:t>
        </m:r>
        <m:r>
          <w:rPr>
            <w:rFonts w:ascii="Cambria Math" w:hAnsi="Cambria Math"/>
            <w:sz w:val="32"/>
            <w:szCs w:val="32"/>
          </w:rPr>
          <m:t>⁡(θ)</m:t>
        </m:r>
        <m:r>
          <m:rPr>
            <m:sty m:val="p"/>
          </m:rPr>
          <w:rPr>
            <w:rFonts w:ascii="Cambria Math" w:hAnsi="Cambria Math"/>
            <w:sz w:val="32"/>
            <w:szCs w:val="32"/>
          </w:rPr>
          <m:t>/</m:t>
        </m:r>
        <m:r>
          <w:rPr>
            <w:rFonts w:ascii="Cambria Math" w:hAnsi="Cambria Math"/>
            <w:sz w:val="32"/>
            <w:szCs w:val="32"/>
          </w:rPr>
          <m:t>I=</m:t>
        </m:r>
        <m:f>
          <m:fPr>
            <m:ctrlPr>
              <w:rPr>
                <w:rFonts w:ascii="Cambria Math" w:hAnsi="Cambria Math"/>
                <w:sz w:val="32"/>
                <w:szCs w:val="32"/>
              </w:rPr>
            </m:ctrlPr>
          </m:fPr>
          <m:num>
            <m:sSub>
              <m:sSubPr>
                <m:ctrlPr>
                  <w:rPr>
                    <w:rFonts w:ascii="Cambria Math" w:hAnsi="Cambria Math"/>
                    <w:sz w:val="32"/>
                    <w:szCs w:val="32"/>
                  </w:rPr>
                </m:ctrlPr>
              </m:sSubPr>
              <m:e>
                <m:r>
                  <w:rPr>
                    <w:rFonts w:ascii="Cambria Math" w:hAnsi="Cambria Math"/>
                    <w:sz w:val="32"/>
                    <w:szCs w:val="32"/>
                  </w:rPr>
                  <m:t>μ</m:t>
                </m:r>
              </m:e>
              <m:sub>
                <m:r>
                  <w:rPr>
                    <w:rFonts w:ascii="Cambria Math" w:hAnsi="Cambria Math"/>
                    <w:sz w:val="32"/>
                    <w:szCs w:val="32"/>
                  </w:rPr>
                  <m:t>0</m:t>
                </m:r>
              </m:sub>
            </m:sSub>
          </m:num>
          <m:den>
            <m:r>
              <w:rPr>
                <w:rFonts w:ascii="Cambria Math" w:hAnsi="Cambria Math"/>
                <w:sz w:val="32"/>
                <w:szCs w:val="32"/>
              </w:rPr>
              <m:t>4π</m:t>
            </m:r>
          </m:den>
        </m:f>
        <m:r>
          <w:rPr>
            <w:rFonts w:ascii="Cambria Math" w:hAnsi="Cambria Math"/>
            <w:sz w:val="32"/>
            <w:szCs w:val="32"/>
          </w:rPr>
          <m:t>⋅</m:t>
        </m:r>
        <m:f>
          <m:fPr>
            <m:ctrlPr>
              <w:rPr>
                <w:rFonts w:ascii="Cambria Math" w:hAnsi="Cambria Math"/>
                <w:sz w:val="32"/>
                <w:szCs w:val="32"/>
              </w:rPr>
            </m:ctrlPr>
          </m:fPr>
          <m:num>
            <m:r>
              <w:rPr>
                <w:rFonts w:ascii="Cambria Math" w:hAnsi="Cambria Math"/>
                <w:sz w:val="32"/>
                <w:szCs w:val="32"/>
              </w:rPr>
              <m:t>2πN</m:t>
            </m:r>
          </m:num>
          <m:den>
            <m:r>
              <w:rPr>
                <w:rFonts w:ascii="Cambria Math" w:hAnsi="Cambria Math"/>
                <w:sz w:val="32"/>
                <w:szCs w:val="32"/>
              </w:rPr>
              <m:t>RH</m:t>
            </m:r>
          </m:den>
        </m:f>
      </m:oMath>
      <w:r w:rsidR="000C67F9" w:rsidRPr="000C67F9">
        <w:rPr>
          <w:rStyle w:val="mop"/>
          <w:rFonts w:ascii="Verdana" w:hAnsi="Verdana"/>
          <w:vanish/>
          <w:sz w:val="32"/>
          <w:szCs w:val="32"/>
        </w:rPr>
        <w:t>tan</w:t>
      </w:r>
      <w:r w:rsidR="000C67F9" w:rsidRPr="000C67F9">
        <w:rPr>
          <w:rStyle w:val="mopen"/>
          <w:rFonts w:ascii="Verdana" w:hAnsi="Verdana"/>
          <w:vanish/>
          <w:sz w:val="32"/>
          <w:szCs w:val="32"/>
        </w:rPr>
        <w:t>(</w:t>
      </w:r>
      <w:r w:rsidR="000C67F9" w:rsidRPr="000C67F9">
        <w:rPr>
          <w:rStyle w:val="mord"/>
          <w:rFonts w:ascii="Verdana" w:hAnsi="Verdana"/>
          <w:vanish/>
          <w:sz w:val="32"/>
          <w:szCs w:val="32"/>
        </w:rPr>
        <w:t>θ</w:t>
      </w:r>
      <w:r w:rsidR="000C67F9" w:rsidRPr="000C67F9">
        <w:rPr>
          <w:rStyle w:val="mclose"/>
          <w:rFonts w:ascii="Verdana" w:hAnsi="Verdana"/>
          <w:vanish/>
          <w:sz w:val="32"/>
          <w:szCs w:val="32"/>
        </w:rPr>
        <w:t>)</w:t>
      </w:r>
      <w:r w:rsidR="000C67F9" w:rsidRPr="000C67F9">
        <w:rPr>
          <w:rStyle w:val="mord"/>
          <w:rFonts w:ascii="Verdana" w:hAnsi="Verdana"/>
          <w:vanish/>
          <w:sz w:val="32"/>
          <w:szCs w:val="32"/>
        </w:rPr>
        <w:t>/I</w:t>
      </w:r>
      <w:r w:rsidR="000C67F9" w:rsidRPr="000C67F9">
        <w:rPr>
          <w:rStyle w:val="mrel"/>
          <w:rFonts w:ascii="Verdana" w:hAnsi="Verdana"/>
          <w:vanish/>
          <w:sz w:val="32"/>
          <w:szCs w:val="32"/>
        </w:rPr>
        <w:t>=</w:t>
      </w:r>
      <w:r w:rsidR="000C67F9" w:rsidRPr="000C67F9">
        <w:rPr>
          <w:rStyle w:val="mord"/>
          <w:rFonts w:ascii="Verdana" w:hAnsi="Verdana"/>
          <w:vanish/>
          <w:sz w:val="32"/>
          <w:szCs w:val="32"/>
        </w:rPr>
        <w:t>4πμ0</w:t>
      </w:r>
      <w:r w:rsidR="000C67F9" w:rsidRPr="000C67F9">
        <w:rPr>
          <w:rStyle w:val="vlist-s"/>
          <w:rFonts w:ascii="Arial" w:hAnsi="Arial" w:cs="Arial"/>
          <w:vanish/>
          <w:sz w:val="32"/>
          <w:szCs w:val="32"/>
        </w:rPr>
        <w:t>​​</w:t>
      </w:r>
      <w:r w:rsidR="000C67F9" w:rsidRPr="000C67F9">
        <w:rPr>
          <w:rStyle w:val="mbin"/>
          <w:rFonts w:ascii="Cambria Math" w:hAnsi="Cambria Math" w:cs="Cambria Math"/>
          <w:vanish/>
          <w:sz w:val="32"/>
          <w:szCs w:val="32"/>
        </w:rPr>
        <w:t>⋅</w:t>
      </w:r>
      <w:r w:rsidR="000C67F9" w:rsidRPr="000C67F9">
        <w:rPr>
          <w:rStyle w:val="mord"/>
          <w:rFonts w:ascii="Verdana" w:hAnsi="Verdana"/>
          <w:vanish/>
          <w:sz w:val="32"/>
          <w:szCs w:val="32"/>
        </w:rPr>
        <w:t>RH2πN</w:t>
      </w:r>
      <w:r w:rsidR="000C67F9" w:rsidRPr="000C67F9">
        <w:rPr>
          <w:rStyle w:val="vlist-s"/>
          <w:rFonts w:ascii="Arial" w:hAnsi="Arial" w:cs="Arial"/>
          <w:vanish/>
          <w:sz w:val="32"/>
          <w:szCs w:val="32"/>
        </w:rPr>
        <w:t>​</w:t>
      </w:r>
    </w:p>
    <w:p w:rsidR="00526275" w:rsidRDefault="00061B56" w:rsidP="00526275">
      <w:pPr>
        <w:pStyle w:val="NormalWeb"/>
        <w:ind w:left="720"/>
        <w:rPr>
          <w:rFonts w:ascii="Verdana" w:hAnsi="Verdana"/>
          <w:sz w:val="32"/>
          <w:szCs w:val="32"/>
        </w:rPr>
      </w:pPr>
      <w:hyperlink r:id="rId51" w:history="1">
        <w:r w:rsidR="000C67F9" w:rsidRPr="000C67F9">
          <w:rPr>
            <w:rStyle w:val="Hyperlink"/>
            <w:rFonts w:ascii="Verdana" w:hAnsi="Verdana"/>
            <w:color w:val="auto"/>
            <w:sz w:val="32"/>
            <w:szCs w:val="32"/>
            <w:u w:val="none"/>
          </w:rPr>
          <w:t xml:space="preserve">From this equation, the value of </w:t>
        </w:r>
        <w:r w:rsidR="000C67F9" w:rsidRPr="000C67F9">
          <w:rPr>
            <w:rStyle w:val="HTMLCode"/>
            <w:rFonts w:ascii="Verdana" w:hAnsi="Verdana"/>
            <w:sz w:val="32"/>
            <w:szCs w:val="32"/>
          </w:rPr>
          <w:t>H</w:t>
        </w:r>
        <w:r w:rsidR="000C67F9" w:rsidRPr="000C67F9">
          <w:rPr>
            <w:rStyle w:val="Hyperlink"/>
            <w:rFonts w:ascii="Verdana" w:hAnsi="Verdana"/>
            <w:color w:val="auto"/>
            <w:sz w:val="32"/>
            <w:szCs w:val="32"/>
            <w:u w:val="none"/>
          </w:rPr>
          <w:t xml:space="preserve"> can be calculated</w:t>
        </w:r>
      </w:hyperlink>
      <w:r w:rsidR="000C67F9" w:rsidRPr="000C67F9">
        <w:rPr>
          <w:rFonts w:ascii="Verdana" w:hAnsi="Verdana"/>
          <w:sz w:val="32"/>
          <w:szCs w:val="32"/>
        </w:rPr>
        <w:t>.</w:t>
      </w:r>
    </w:p>
    <w:p w:rsidR="00611A7B" w:rsidRDefault="00611A7B" w:rsidP="00526275">
      <w:pPr>
        <w:pStyle w:val="NormalWeb"/>
        <w:ind w:left="720"/>
        <w:rPr>
          <w:rFonts w:ascii="Verdana" w:hAnsi="Verdana"/>
          <w:sz w:val="32"/>
          <w:szCs w:val="32"/>
        </w:rPr>
      </w:pPr>
    </w:p>
    <w:p w:rsidR="00611A7B" w:rsidRPr="008933C1" w:rsidRDefault="003237EC" w:rsidP="008933C1">
      <w:pPr>
        <w:pStyle w:val="NormalWeb"/>
        <w:ind w:left="1440" w:firstLine="720"/>
        <w:rPr>
          <w:rFonts w:ascii="Verdana" w:hAnsi="Verdana"/>
          <w:b/>
          <w:bCs/>
          <w:sz w:val="36"/>
          <w:szCs w:val="36"/>
          <w:u w:val="single"/>
        </w:rPr>
      </w:pPr>
      <w:r w:rsidRPr="008933C1">
        <w:rPr>
          <w:rFonts w:ascii="Verdana" w:hAnsi="Verdana"/>
          <w:b/>
          <w:bCs/>
          <w:sz w:val="36"/>
          <w:szCs w:val="36"/>
          <w:u w:val="single"/>
        </w:rPr>
        <w:t>Circuit</w:t>
      </w:r>
      <w:r w:rsidR="00611A7B" w:rsidRPr="008933C1">
        <w:rPr>
          <w:rFonts w:ascii="Verdana" w:hAnsi="Verdana"/>
          <w:b/>
          <w:bCs/>
          <w:sz w:val="36"/>
          <w:szCs w:val="36"/>
          <w:u w:val="single"/>
        </w:rPr>
        <w:t xml:space="preserve"> Di</w:t>
      </w:r>
      <w:r w:rsidRPr="008933C1">
        <w:rPr>
          <w:rFonts w:ascii="Verdana" w:hAnsi="Verdana"/>
          <w:b/>
          <w:bCs/>
          <w:sz w:val="36"/>
          <w:szCs w:val="36"/>
          <w:u w:val="single"/>
        </w:rPr>
        <w:t>a</w:t>
      </w:r>
      <w:r w:rsidR="00611A7B" w:rsidRPr="008933C1">
        <w:rPr>
          <w:rFonts w:ascii="Verdana" w:hAnsi="Verdana"/>
          <w:b/>
          <w:bCs/>
          <w:sz w:val="36"/>
          <w:szCs w:val="36"/>
          <w:u w:val="single"/>
        </w:rPr>
        <w:t>gram</w:t>
      </w:r>
    </w:p>
    <w:p w:rsidR="00526275" w:rsidRDefault="00526275" w:rsidP="00E465D3">
      <w:pPr>
        <w:pStyle w:val="NormalWeb"/>
        <w:rPr>
          <w:rFonts w:ascii="Verdana" w:hAnsi="Verdana"/>
          <w:sz w:val="32"/>
          <w:szCs w:val="32"/>
        </w:rPr>
      </w:pPr>
    </w:p>
    <w:p w:rsidR="00526275" w:rsidRDefault="00611A7B" w:rsidP="00E465D3">
      <w:pPr>
        <w:pStyle w:val="NormalWeb"/>
        <w:rPr>
          <w:rFonts w:ascii="Verdana" w:hAnsi="Verdana"/>
          <w:sz w:val="32"/>
          <w:szCs w:val="32"/>
        </w:rPr>
      </w:pPr>
      <w:r>
        <w:rPr>
          <w:noProof/>
        </w:rPr>
        <w:drawing>
          <wp:inline distT="0" distB="0" distL="0" distR="0">
            <wp:extent cx="5153004" cy="1945758"/>
            <wp:effectExtent l="0" t="0" r="0" b="0"/>
            <wp:docPr id="1898598406" name="Picture 5" descr="Page 12 of 19&#10;CIRCUIT DIAGRAM&#10;When a bar magnet is suspended in two magnetic fields B and Bh, it&#10;comes to rest making an angle θ with the direction of Bh.&#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image-12" descr="Page 12 of 19&#10;CIRCUIT DIAGRAM&#10;When a bar magnet is suspended in two magnetic fields B and Bh, it&#10;comes to rest making an angle θ with the direction of Bh.&#10; "/>
                    <pic:cNvPicPr>
                      <a:picLocks noChangeAspect="1" noChangeArrowheads="1"/>
                    </pic:cNvPicPr>
                  </pic:nvPicPr>
                  <pic:blipFill rotWithShape="1">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602" t="12778" r="3602" b="58850"/>
                    <a:stretch/>
                  </pic:blipFill>
                  <pic:spPr bwMode="auto">
                    <a:xfrm>
                      <a:off x="0" y="0"/>
                      <a:ext cx="5153025" cy="194576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F56A6" w:rsidRDefault="007F56A6" w:rsidP="00E465D3">
      <w:pPr>
        <w:pStyle w:val="NormalWeb"/>
        <w:rPr>
          <w:rFonts w:ascii="Verdana" w:hAnsi="Verdana"/>
          <w:sz w:val="32"/>
          <w:szCs w:val="32"/>
        </w:rPr>
      </w:pPr>
    </w:p>
    <w:p w:rsidR="003736B5" w:rsidRPr="007B0B12" w:rsidRDefault="003736B5" w:rsidP="006A1F53">
      <w:pPr>
        <w:pStyle w:val="NormalWeb"/>
        <w:ind w:firstLine="720"/>
        <w:rPr>
          <w:rFonts w:ascii="Verdana" w:hAnsi="Verdana"/>
          <w:sz w:val="32"/>
          <w:szCs w:val="32"/>
        </w:rPr>
      </w:pPr>
      <w:r>
        <w:rPr>
          <w:rFonts w:ascii="Verdana" w:hAnsi="Verdana"/>
          <w:sz w:val="32"/>
          <w:szCs w:val="32"/>
        </w:rPr>
        <w:t>When a bar magnet is suspended in two magnetic fie</w:t>
      </w:r>
      <w:r w:rsidR="006A1F53">
        <w:rPr>
          <w:rFonts w:ascii="Verdana" w:hAnsi="Verdana"/>
          <w:sz w:val="32"/>
          <w:szCs w:val="32"/>
        </w:rPr>
        <w:t>lds B and B</w:t>
      </w:r>
      <w:r w:rsidR="006A1F53">
        <w:rPr>
          <w:rFonts w:ascii="Verdana" w:hAnsi="Verdana"/>
          <w:sz w:val="32"/>
          <w:szCs w:val="32"/>
          <w:vertAlign w:val="subscript"/>
        </w:rPr>
        <w:t>c</w:t>
      </w:r>
      <w:r w:rsidR="006A1F53">
        <w:rPr>
          <w:rFonts w:ascii="Verdana" w:hAnsi="Verdana"/>
          <w:sz w:val="32"/>
          <w:szCs w:val="32"/>
        </w:rPr>
        <w:t xml:space="preserve">. It comes to rest making an angle </w:t>
      </w:r>
      <m:oMath>
        <m:r>
          <w:rPr>
            <w:rFonts w:ascii="Cambria Math" w:hAnsi="Cambria Math"/>
            <w:sz w:val="32"/>
            <w:szCs w:val="32"/>
          </w:rPr>
          <m:t>θ</m:t>
        </m:r>
      </m:oMath>
      <w:r w:rsidR="004509F8">
        <w:rPr>
          <w:rFonts w:ascii="Verdana" w:hAnsi="Verdana"/>
          <w:sz w:val="32"/>
          <w:szCs w:val="32"/>
        </w:rPr>
        <w:t xml:space="preserve"> with the direc</w:t>
      </w:r>
      <w:r w:rsidR="007B0B12">
        <w:rPr>
          <w:rFonts w:ascii="Verdana" w:hAnsi="Verdana"/>
          <w:sz w:val="32"/>
          <w:szCs w:val="32"/>
        </w:rPr>
        <w:t>tion of B</w:t>
      </w:r>
      <w:r w:rsidR="007B0B12">
        <w:rPr>
          <w:rFonts w:ascii="Verdana" w:hAnsi="Verdana"/>
          <w:sz w:val="32"/>
          <w:szCs w:val="32"/>
          <w:vertAlign w:val="subscript"/>
        </w:rPr>
        <w:t>c</w:t>
      </w:r>
      <w:r w:rsidR="007B0B12">
        <w:rPr>
          <w:rFonts w:ascii="Verdana" w:hAnsi="Verdana"/>
          <w:sz w:val="32"/>
          <w:szCs w:val="32"/>
        </w:rPr>
        <w:t>.</w:t>
      </w:r>
    </w:p>
    <w:p w:rsidR="003736B5" w:rsidRPr="007D70DF" w:rsidRDefault="007D70DF" w:rsidP="007D70DF">
      <w:pPr>
        <w:pStyle w:val="NormalWeb"/>
        <w:rPr>
          <w:noProof/>
        </w:rPr>
      </w:pPr>
      <w:r>
        <w:rPr>
          <w:noProof/>
        </w:rPr>
        <w:drawing>
          <wp:inline distT="0" distB="0" distL="0" distR="0">
            <wp:extent cx="4627108" cy="2550795"/>
            <wp:effectExtent l="0" t="0" r="2540" b="1905"/>
            <wp:docPr id="2052060157" name="Picture 5" descr="Page 12 of 19&#10;CIRCUIT DIAGRAM&#10;When a bar magnet is suspended in two magnetic fields B and Bh, it&#10;comes to rest making an angle θ with the direction of Bh.&#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image-12" descr="Page 12 of 19&#10;CIRCUIT DIAGRAM&#10;When a bar magnet is suspended in two magnetic fields B and Bh, it&#10;comes to rest making an angle θ with the direction of Bh.&#10; "/>
                    <pic:cNvPicPr>
                      <a:picLocks noChangeAspect="1" noChangeArrowheads="1"/>
                    </pic:cNvPicPr>
                  </pic:nvPicPr>
                  <pic:blipFill rotWithShape="1">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6477" t="50590" r="10118" b="12181"/>
                    <a:stretch/>
                  </pic:blipFill>
                  <pic:spPr bwMode="auto">
                    <a:xfrm>
                      <a:off x="0" y="0"/>
                      <a:ext cx="4631532" cy="255323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bl>
      <w:tblPr>
        <w:tblStyle w:val="TableGrid"/>
        <w:tblpPr w:leftFromText="180" w:rightFromText="180" w:vertAnchor="text" w:horzAnchor="margin" w:tblpXSpec="center" w:tblpY="1842"/>
        <w:tblW w:w="10119" w:type="dxa"/>
        <w:tblLook w:val="04A0"/>
      </w:tblPr>
      <w:tblGrid>
        <w:gridCol w:w="1259"/>
        <w:gridCol w:w="2031"/>
        <w:gridCol w:w="998"/>
        <w:gridCol w:w="998"/>
        <w:gridCol w:w="791"/>
        <w:gridCol w:w="791"/>
        <w:gridCol w:w="1487"/>
        <w:gridCol w:w="1764"/>
      </w:tblGrid>
      <w:tr w:rsidR="00B41645" w:rsidTr="00B41645">
        <w:trPr>
          <w:trHeight w:val="1871"/>
        </w:trPr>
        <w:tc>
          <w:tcPr>
            <w:tcW w:w="1259" w:type="dxa"/>
          </w:tcPr>
          <w:p w:rsidR="00B07365" w:rsidRPr="00780867" w:rsidRDefault="00B07365" w:rsidP="00B41645">
            <w:pPr>
              <w:pStyle w:val="NormalWeb"/>
              <w:rPr>
                <w:rFonts w:ascii="Verdana" w:hAnsi="Verdana"/>
                <w:b/>
                <w:bCs/>
                <w:sz w:val="32"/>
                <w:szCs w:val="32"/>
              </w:rPr>
            </w:pPr>
            <w:r w:rsidRPr="00780867">
              <w:rPr>
                <w:rFonts w:ascii="Verdana" w:hAnsi="Verdana"/>
                <w:b/>
                <w:bCs/>
                <w:sz w:val="32"/>
                <w:szCs w:val="32"/>
              </w:rPr>
              <w:lastRenderedPageBreak/>
              <w:t>Sl.No</w:t>
            </w:r>
          </w:p>
        </w:tc>
        <w:tc>
          <w:tcPr>
            <w:tcW w:w="2031" w:type="dxa"/>
          </w:tcPr>
          <w:p w:rsidR="00B07365" w:rsidRPr="00780867" w:rsidRDefault="00B07365" w:rsidP="00B41645">
            <w:pPr>
              <w:pStyle w:val="NormalWeb"/>
              <w:rPr>
                <w:rFonts w:ascii="Verdana" w:hAnsi="Verdana"/>
                <w:b/>
                <w:bCs/>
                <w:sz w:val="32"/>
                <w:szCs w:val="32"/>
              </w:rPr>
            </w:pPr>
            <w:r w:rsidRPr="00780867">
              <w:rPr>
                <w:rFonts w:ascii="Verdana" w:hAnsi="Verdana"/>
                <w:b/>
                <w:bCs/>
                <w:sz w:val="32"/>
                <w:szCs w:val="32"/>
              </w:rPr>
              <w:t>Ammeter</w:t>
            </w:r>
          </w:p>
          <w:p w:rsidR="00B07365" w:rsidRDefault="00B07365" w:rsidP="00B41645">
            <w:pPr>
              <w:pStyle w:val="NormalWeb"/>
              <w:rPr>
                <w:rFonts w:ascii="Verdana" w:hAnsi="Verdana"/>
                <w:b/>
                <w:bCs/>
                <w:sz w:val="32"/>
                <w:szCs w:val="32"/>
              </w:rPr>
            </w:pPr>
            <w:r w:rsidRPr="00780867">
              <w:rPr>
                <w:rFonts w:ascii="Verdana" w:hAnsi="Verdana"/>
                <w:b/>
                <w:bCs/>
                <w:sz w:val="32"/>
                <w:szCs w:val="32"/>
              </w:rPr>
              <w:t xml:space="preserve"> Reading</w:t>
            </w:r>
          </w:p>
          <w:p w:rsidR="00B41645" w:rsidRPr="00780867" w:rsidRDefault="00B41645" w:rsidP="00B41645">
            <w:pPr>
              <w:pStyle w:val="NormalWeb"/>
              <w:rPr>
                <w:rFonts w:ascii="Verdana" w:hAnsi="Verdana"/>
                <w:b/>
                <w:bCs/>
                <w:sz w:val="32"/>
                <w:szCs w:val="32"/>
              </w:rPr>
            </w:pPr>
            <w:r>
              <w:rPr>
                <w:rFonts w:ascii="Verdana" w:hAnsi="Verdana"/>
                <w:b/>
                <w:bCs/>
                <w:sz w:val="32"/>
                <w:szCs w:val="32"/>
              </w:rPr>
              <w:t xml:space="preserve">    (A)</w:t>
            </w:r>
          </w:p>
        </w:tc>
        <w:tc>
          <w:tcPr>
            <w:tcW w:w="998" w:type="dxa"/>
          </w:tcPr>
          <w:p w:rsidR="00B07365" w:rsidRPr="00780867" w:rsidRDefault="00B07365" w:rsidP="00B41645">
            <w:pPr>
              <w:pStyle w:val="NormalWeb"/>
              <w:rPr>
                <w:rFonts w:ascii="Verdana" w:hAnsi="Verdana"/>
                <w:b/>
                <w:bCs/>
                <w:sz w:val="32"/>
                <w:szCs w:val="32"/>
                <w:vertAlign w:val="subscript"/>
              </w:rPr>
            </w:pPr>
            <m:oMath>
              <m:r>
                <m:rPr>
                  <m:sty m:val="bi"/>
                </m:rPr>
                <w:rPr>
                  <w:rFonts w:ascii="Cambria Math" w:hAnsi="Cambria Math"/>
                  <w:sz w:val="32"/>
                  <w:szCs w:val="32"/>
                </w:rPr>
                <m:t xml:space="preserve">     θ</m:t>
              </m:r>
            </m:oMath>
            <w:r w:rsidRPr="00780867">
              <w:rPr>
                <w:rFonts w:ascii="Verdana" w:hAnsi="Verdana"/>
                <w:b/>
                <w:bCs/>
                <w:sz w:val="32"/>
                <w:szCs w:val="32"/>
                <w:vertAlign w:val="subscript"/>
              </w:rPr>
              <w:t>1</w:t>
            </w:r>
          </w:p>
        </w:tc>
        <w:tc>
          <w:tcPr>
            <w:tcW w:w="998" w:type="dxa"/>
          </w:tcPr>
          <w:p w:rsidR="00B07365" w:rsidRPr="00780867" w:rsidRDefault="00B07365" w:rsidP="00B41645">
            <w:pPr>
              <w:pStyle w:val="NormalWeb"/>
              <w:rPr>
                <w:rFonts w:ascii="Verdana" w:hAnsi="Verdana"/>
                <w:b/>
                <w:bCs/>
                <w:sz w:val="32"/>
                <w:szCs w:val="32"/>
                <w:vertAlign w:val="subscript"/>
              </w:rPr>
            </w:pPr>
            <m:oMath>
              <m:r>
                <m:rPr>
                  <m:sty m:val="bi"/>
                </m:rPr>
                <w:rPr>
                  <w:rFonts w:ascii="Cambria Math" w:hAnsi="Cambria Math"/>
                  <w:sz w:val="32"/>
                  <w:szCs w:val="32"/>
                </w:rPr>
                <m:t xml:space="preserve">     θ</m:t>
              </m:r>
            </m:oMath>
            <w:r w:rsidRPr="00780867">
              <w:rPr>
                <w:rFonts w:ascii="Verdana" w:hAnsi="Verdana"/>
                <w:b/>
                <w:bCs/>
                <w:sz w:val="32"/>
                <w:szCs w:val="32"/>
                <w:vertAlign w:val="subscript"/>
              </w:rPr>
              <w:t>2</w:t>
            </w:r>
          </w:p>
        </w:tc>
        <w:tc>
          <w:tcPr>
            <w:tcW w:w="791" w:type="dxa"/>
          </w:tcPr>
          <w:p w:rsidR="00B07365" w:rsidRPr="00780867" w:rsidRDefault="00B07365" w:rsidP="00B41645">
            <w:pPr>
              <w:pStyle w:val="NormalWeb"/>
              <w:rPr>
                <w:rFonts w:ascii="Verdana" w:hAnsi="Verdana"/>
                <w:b/>
                <w:bCs/>
                <w:sz w:val="32"/>
                <w:szCs w:val="32"/>
                <w:vertAlign w:val="subscript"/>
              </w:rPr>
            </w:pPr>
            <m:oMath>
              <m:r>
                <m:rPr>
                  <m:sty m:val="bi"/>
                </m:rPr>
                <w:rPr>
                  <w:rFonts w:ascii="Cambria Math" w:hAnsi="Cambria Math"/>
                  <w:sz w:val="32"/>
                  <w:szCs w:val="32"/>
                </w:rPr>
                <m:t>θ</m:t>
              </m:r>
            </m:oMath>
            <w:r w:rsidRPr="00780867">
              <w:rPr>
                <w:rFonts w:ascii="Verdana" w:hAnsi="Verdana"/>
                <w:b/>
                <w:bCs/>
                <w:sz w:val="32"/>
                <w:szCs w:val="32"/>
                <w:vertAlign w:val="subscript"/>
              </w:rPr>
              <w:t>3</w:t>
            </w:r>
          </w:p>
        </w:tc>
        <w:tc>
          <w:tcPr>
            <w:tcW w:w="791" w:type="dxa"/>
          </w:tcPr>
          <w:p w:rsidR="00B07365" w:rsidRPr="00780867" w:rsidRDefault="00B07365" w:rsidP="00B41645">
            <w:pPr>
              <w:pStyle w:val="NormalWeb"/>
              <w:rPr>
                <w:rFonts w:ascii="Verdana" w:hAnsi="Verdana"/>
                <w:b/>
                <w:bCs/>
                <w:sz w:val="32"/>
                <w:szCs w:val="32"/>
                <w:vertAlign w:val="subscript"/>
              </w:rPr>
            </w:pPr>
            <m:oMath>
              <m:r>
                <m:rPr>
                  <m:sty m:val="bi"/>
                </m:rPr>
                <w:rPr>
                  <w:rFonts w:ascii="Cambria Math" w:hAnsi="Cambria Math"/>
                  <w:sz w:val="32"/>
                  <w:szCs w:val="32"/>
                </w:rPr>
                <m:t>θ</m:t>
              </m:r>
            </m:oMath>
            <w:r w:rsidRPr="00780867">
              <w:rPr>
                <w:rFonts w:ascii="Verdana" w:hAnsi="Verdana"/>
                <w:b/>
                <w:bCs/>
                <w:sz w:val="32"/>
                <w:szCs w:val="32"/>
                <w:vertAlign w:val="subscript"/>
              </w:rPr>
              <w:t>4</w:t>
            </w:r>
          </w:p>
        </w:tc>
        <w:tc>
          <w:tcPr>
            <w:tcW w:w="1487" w:type="dxa"/>
          </w:tcPr>
          <w:p w:rsidR="00B07365" w:rsidRPr="00780867" w:rsidRDefault="00B07365" w:rsidP="00B41645">
            <w:pPr>
              <w:pStyle w:val="NormalWeb"/>
              <w:rPr>
                <w:rFonts w:ascii="Verdana" w:hAnsi="Verdana"/>
                <w:b/>
                <w:bCs/>
                <w:sz w:val="32"/>
                <w:szCs w:val="32"/>
              </w:rPr>
            </w:pPr>
            <w:r w:rsidRPr="00780867">
              <w:rPr>
                <w:rFonts w:ascii="Verdana" w:hAnsi="Verdana"/>
                <w:b/>
                <w:bCs/>
                <w:sz w:val="32"/>
                <w:szCs w:val="32"/>
              </w:rPr>
              <w:t>Mean</w:t>
            </w:r>
          </w:p>
        </w:tc>
        <w:tc>
          <w:tcPr>
            <w:tcW w:w="1764" w:type="dxa"/>
          </w:tcPr>
          <w:p w:rsidR="00B07365" w:rsidRPr="00780867" w:rsidRDefault="00B07365" w:rsidP="00B41645">
            <w:pPr>
              <w:pStyle w:val="NormalWeb"/>
              <w:rPr>
                <w:rFonts w:ascii="Verdana" w:hAnsi="Verdana"/>
                <w:b/>
                <w:bCs/>
                <w:sz w:val="32"/>
                <w:szCs w:val="32"/>
              </w:rPr>
            </w:pPr>
            <w:r w:rsidRPr="00780867">
              <w:rPr>
                <w:rFonts w:ascii="Verdana" w:hAnsi="Verdana"/>
                <w:b/>
                <w:bCs/>
                <w:sz w:val="32"/>
                <w:szCs w:val="32"/>
              </w:rPr>
              <w:t xml:space="preserve"> K</w:t>
            </w:r>
          </w:p>
        </w:tc>
      </w:tr>
      <w:tr w:rsidR="00B41645" w:rsidTr="00B41645">
        <w:trPr>
          <w:trHeight w:val="1131"/>
        </w:trPr>
        <w:tc>
          <w:tcPr>
            <w:tcW w:w="1259" w:type="dxa"/>
          </w:tcPr>
          <w:p w:rsidR="00B07365" w:rsidRPr="000E7372" w:rsidRDefault="00B07365" w:rsidP="00B41645">
            <w:pPr>
              <w:pStyle w:val="NormalWeb"/>
              <w:rPr>
                <w:rFonts w:ascii="Verdana" w:hAnsi="Verdana"/>
                <w:b/>
                <w:bCs/>
                <w:sz w:val="28"/>
                <w:szCs w:val="28"/>
              </w:rPr>
            </w:pPr>
            <w:r>
              <w:rPr>
                <w:rFonts w:ascii="Verdana" w:hAnsi="Verdana"/>
                <w:b/>
                <w:bCs/>
                <w:sz w:val="28"/>
                <w:szCs w:val="28"/>
              </w:rPr>
              <w:t>1</w:t>
            </w:r>
          </w:p>
        </w:tc>
        <w:tc>
          <w:tcPr>
            <w:tcW w:w="2031" w:type="dxa"/>
          </w:tcPr>
          <w:p w:rsidR="00B07365" w:rsidRDefault="00B07365" w:rsidP="00B41645">
            <w:pPr>
              <w:pStyle w:val="NormalWeb"/>
              <w:rPr>
                <w:rFonts w:ascii="Verdana" w:hAnsi="Verdana"/>
                <w:b/>
                <w:bCs/>
                <w:sz w:val="36"/>
                <w:szCs w:val="36"/>
              </w:rPr>
            </w:pPr>
            <w:r>
              <w:rPr>
                <w:rFonts w:ascii="Verdana" w:hAnsi="Verdana"/>
                <w:b/>
                <w:bCs/>
                <w:sz w:val="36"/>
                <w:szCs w:val="36"/>
              </w:rPr>
              <w:t>0.15</w:t>
            </w:r>
          </w:p>
        </w:tc>
        <w:tc>
          <w:tcPr>
            <w:tcW w:w="998" w:type="dxa"/>
          </w:tcPr>
          <w:p w:rsidR="00B07365" w:rsidRDefault="00B07365" w:rsidP="00B41645">
            <w:pPr>
              <w:pStyle w:val="NormalWeb"/>
              <w:rPr>
                <w:rFonts w:ascii="Verdana" w:hAnsi="Verdana"/>
                <w:b/>
                <w:bCs/>
                <w:sz w:val="36"/>
                <w:szCs w:val="36"/>
              </w:rPr>
            </w:pPr>
            <w:r>
              <w:rPr>
                <w:rFonts w:ascii="Verdana" w:hAnsi="Verdana"/>
                <w:b/>
                <w:bCs/>
                <w:sz w:val="36"/>
                <w:szCs w:val="36"/>
              </w:rPr>
              <w:t>35</w:t>
            </w:r>
          </w:p>
        </w:tc>
        <w:tc>
          <w:tcPr>
            <w:tcW w:w="998" w:type="dxa"/>
          </w:tcPr>
          <w:p w:rsidR="00B07365" w:rsidRDefault="00B07365" w:rsidP="00B41645">
            <w:pPr>
              <w:pStyle w:val="NormalWeb"/>
              <w:rPr>
                <w:rFonts w:ascii="Verdana" w:hAnsi="Verdana"/>
                <w:b/>
                <w:bCs/>
                <w:sz w:val="36"/>
                <w:szCs w:val="36"/>
              </w:rPr>
            </w:pPr>
            <w:r>
              <w:rPr>
                <w:rFonts w:ascii="Verdana" w:hAnsi="Verdana"/>
                <w:b/>
                <w:bCs/>
                <w:sz w:val="36"/>
                <w:szCs w:val="36"/>
              </w:rPr>
              <w:t>35</w:t>
            </w:r>
          </w:p>
        </w:tc>
        <w:tc>
          <w:tcPr>
            <w:tcW w:w="791" w:type="dxa"/>
          </w:tcPr>
          <w:p w:rsidR="00B07365" w:rsidRDefault="00B07365" w:rsidP="00B41645">
            <w:pPr>
              <w:pStyle w:val="NormalWeb"/>
              <w:rPr>
                <w:rFonts w:ascii="Verdana" w:hAnsi="Verdana"/>
                <w:b/>
                <w:bCs/>
                <w:sz w:val="36"/>
                <w:szCs w:val="36"/>
              </w:rPr>
            </w:pPr>
            <w:r>
              <w:rPr>
                <w:rFonts w:ascii="Verdana" w:hAnsi="Verdana"/>
                <w:b/>
                <w:bCs/>
                <w:sz w:val="36"/>
                <w:szCs w:val="36"/>
              </w:rPr>
              <w:t>35</w:t>
            </w:r>
          </w:p>
        </w:tc>
        <w:tc>
          <w:tcPr>
            <w:tcW w:w="791" w:type="dxa"/>
          </w:tcPr>
          <w:p w:rsidR="00B07365" w:rsidRDefault="00B07365" w:rsidP="00B41645">
            <w:pPr>
              <w:pStyle w:val="NormalWeb"/>
              <w:rPr>
                <w:rFonts w:ascii="Verdana" w:hAnsi="Verdana"/>
                <w:b/>
                <w:bCs/>
                <w:sz w:val="36"/>
                <w:szCs w:val="36"/>
              </w:rPr>
            </w:pPr>
            <w:r>
              <w:rPr>
                <w:rFonts w:ascii="Verdana" w:hAnsi="Verdana"/>
                <w:b/>
                <w:bCs/>
                <w:sz w:val="36"/>
                <w:szCs w:val="36"/>
              </w:rPr>
              <w:t>35</w:t>
            </w:r>
          </w:p>
        </w:tc>
        <w:tc>
          <w:tcPr>
            <w:tcW w:w="1487" w:type="dxa"/>
          </w:tcPr>
          <w:p w:rsidR="00B07365" w:rsidRDefault="00B07365" w:rsidP="00B41645">
            <w:pPr>
              <w:pStyle w:val="NormalWeb"/>
              <w:rPr>
                <w:rFonts w:ascii="Verdana" w:hAnsi="Verdana"/>
                <w:b/>
                <w:bCs/>
                <w:sz w:val="36"/>
                <w:szCs w:val="36"/>
              </w:rPr>
            </w:pPr>
            <w:r>
              <w:rPr>
                <w:rFonts w:ascii="Verdana" w:hAnsi="Verdana"/>
                <w:b/>
                <w:bCs/>
                <w:sz w:val="36"/>
                <w:szCs w:val="36"/>
              </w:rPr>
              <w:t>35</w:t>
            </w:r>
          </w:p>
        </w:tc>
        <w:tc>
          <w:tcPr>
            <w:tcW w:w="1764" w:type="dxa"/>
          </w:tcPr>
          <w:p w:rsidR="00B07365" w:rsidRDefault="00B07365" w:rsidP="00B41645">
            <w:pPr>
              <w:pStyle w:val="NormalWeb"/>
              <w:rPr>
                <w:rFonts w:ascii="Verdana" w:hAnsi="Verdana"/>
                <w:b/>
                <w:bCs/>
                <w:sz w:val="36"/>
                <w:szCs w:val="36"/>
              </w:rPr>
            </w:pPr>
            <w:r>
              <w:rPr>
                <w:rFonts w:ascii="Verdana" w:hAnsi="Verdana"/>
                <w:b/>
                <w:bCs/>
                <w:sz w:val="36"/>
                <w:szCs w:val="36"/>
              </w:rPr>
              <w:t>0.2142</w:t>
            </w:r>
          </w:p>
        </w:tc>
      </w:tr>
      <w:tr w:rsidR="00B41645" w:rsidTr="00B41645">
        <w:trPr>
          <w:trHeight w:val="1131"/>
        </w:trPr>
        <w:tc>
          <w:tcPr>
            <w:tcW w:w="1259" w:type="dxa"/>
          </w:tcPr>
          <w:p w:rsidR="00B07365" w:rsidRDefault="00B07365" w:rsidP="00B41645">
            <w:pPr>
              <w:pStyle w:val="NormalWeb"/>
              <w:rPr>
                <w:rFonts w:ascii="Verdana" w:hAnsi="Verdana"/>
                <w:b/>
                <w:bCs/>
                <w:sz w:val="36"/>
                <w:szCs w:val="36"/>
              </w:rPr>
            </w:pPr>
            <w:r>
              <w:rPr>
                <w:rFonts w:ascii="Verdana" w:hAnsi="Verdana"/>
                <w:b/>
                <w:bCs/>
                <w:sz w:val="36"/>
                <w:szCs w:val="36"/>
              </w:rPr>
              <w:t>2</w:t>
            </w:r>
          </w:p>
        </w:tc>
        <w:tc>
          <w:tcPr>
            <w:tcW w:w="2031" w:type="dxa"/>
          </w:tcPr>
          <w:p w:rsidR="00B07365" w:rsidRDefault="00B07365" w:rsidP="00B41645">
            <w:pPr>
              <w:pStyle w:val="NormalWeb"/>
              <w:rPr>
                <w:rFonts w:ascii="Verdana" w:hAnsi="Verdana"/>
                <w:b/>
                <w:bCs/>
                <w:sz w:val="36"/>
                <w:szCs w:val="36"/>
              </w:rPr>
            </w:pPr>
            <w:r>
              <w:rPr>
                <w:rFonts w:ascii="Verdana" w:hAnsi="Verdana"/>
                <w:b/>
                <w:bCs/>
                <w:sz w:val="36"/>
                <w:szCs w:val="36"/>
              </w:rPr>
              <w:t>0.20</w:t>
            </w:r>
          </w:p>
        </w:tc>
        <w:tc>
          <w:tcPr>
            <w:tcW w:w="998" w:type="dxa"/>
          </w:tcPr>
          <w:p w:rsidR="00B07365" w:rsidRDefault="00B07365" w:rsidP="00B41645">
            <w:pPr>
              <w:pStyle w:val="NormalWeb"/>
              <w:rPr>
                <w:rFonts w:ascii="Verdana" w:hAnsi="Verdana"/>
                <w:b/>
                <w:bCs/>
                <w:sz w:val="36"/>
                <w:szCs w:val="36"/>
              </w:rPr>
            </w:pPr>
            <w:r>
              <w:rPr>
                <w:rFonts w:ascii="Verdana" w:hAnsi="Verdana"/>
                <w:b/>
                <w:bCs/>
                <w:sz w:val="36"/>
                <w:szCs w:val="36"/>
              </w:rPr>
              <w:t>49</w:t>
            </w:r>
          </w:p>
        </w:tc>
        <w:tc>
          <w:tcPr>
            <w:tcW w:w="998" w:type="dxa"/>
          </w:tcPr>
          <w:p w:rsidR="00B07365" w:rsidRDefault="00B07365" w:rsidP="00B41645">
            <w:pPr>
              <w:pStyle w:val="NormalWeb"/>
              <w:rPr>
                <w:rFonts w:ascii="Verdana" w:hAnsi="Verdana"/>
                <w:b/>
                <w:bCs/>
                <w:sz w:val="36"/>
                <w:szCs w:val="36"/>
              </w:rPr>
            </w:pPr>
            <w:r>
              <w:rPr>
                <w:rFonts w:ascii="Verdana" w:hAnsi="Verdana"/>
                <w:b/>
                <w:bCs/>
                <w:sz w:val="36"/>
                <w:szCs w:val="36"/>
              </w:rPr>
              <w:t>47</w:t>
            </w:r>
          </w:p>
        </w:tc>
        <w:tc>
          <w:tcPr>
            <w:tcW w:w="791" w:type="dxa"/>
          </w:tcPr>
          <w:p w:rsidR="00B07365" w:rsidRDefault="00B07365" w:rsidP="00B41645">
            <w:pPr>
              <w:pStyle w:val="NormalWeb"/>
              <w:rPr>
                <w:rFonts w:ascii="Verdana" w:hAnsi="Verdana"/>
                <w:b/>
                <w:bCs/>
                <w:sz w:val="36"/>
                <w:szCs w:val="36"/>
              </w:rPr>
            </w:pPr>
            <w:r>
              <w:rPr>
                <w:rFonts w:ascii="Verdana" w:hAnsi="Verdana"/>
                <w:b/>
                <w:bCs/>
                <w:sz w:val="36"/>
                <w:szCs w:val="36"/>
              </w:rPr>
              <w:t>60</w:t>
            </w:r>
          </w:p>
        </w:tc>
        <w:tc>
          <w:tcPr>
            <w:tcW w:w="791" w:type="dxa"/>
          </w:tcPr>
          <w:p w:rsidR="00B07365" w:rsidRDefault="00B07365" w:rsidP="00B41645">
            <w:pPr>
              <w:pStyle w:val="NormalWeb"/>
              <w:rPr>
                <w:rFonts w:ascii="Verdana" w:hAnsi="Verdana"/>
                <w:b/>
                <w:bCs/>
                <w:sz w:val="36"/>
                <w:szCs w:val="36"/>
              </w:rPr>
            </w:pPr>
            <w:r>
              <w:rPr>
                <w:rFonts w:ascii="Verdana" w:hAnsi="Verdana"/>
                <w:b/>
                <w:bCs/>
                <w:sz w:val="36"/>
                <w:szCs w:val="36"/>
              </w:rPr>
              <w:t>64</w:t>
            </w:r>
          </w:p>
        </w:tc>
        <w:tc>
          <w:tcPr>
            <w:tcW w:w="1487" w:type="dxa"/>
          </w:tcPr>
          <w:p w:rsidR="00B07365" w:rsidRDefault="00B07365" w:rsidP="00B41645">
            <w:pPr>
              <w:pStyle w:val="NormalWeb"/>
              <w:rPr>
                <w:rFonts w:ascii="Verdana" w:hAnsi="Verdana"/>
                <w:b/>
                <w:bCs/>
                <w:sz w:val="36"/>
                <w:szCs w:val="36"/>
              </w:rPr>
            </w:pPr>
            <w:r>
              <w:rPr>
                <w:rFonts w:ascii="Verdana" w:hAnsi="Verdana"/>
                <w:b/>
                <w:bCs/>
                <w:sz w:val="36"/>
                <w:szCs w:val="36"/>
              </w:rPr>
              <w:t>53.6</w:t>
            </w:r>
          </w:p>
        </w:tc>
        <w:tc>
          <w:tcPr>
            <w:tcW w:w="1764" w:type="dxa"/>
          </w:tcPr>
          <w:p w:rsidR="00B07365" w:rsidRDefault="00B07365" w:rsidP="00B41645">
            <w:pPr>
              <w:pStyle w:val="NormalWeb"/>
              <w:rPr>
                <w:rFonts w:ascii="Verdana" w:hAnsi="Verdana"/>
                <w:b/>
                <w:bCs/>
                <w:sz w:val="36"/>
                <w:szCs w:val="36"/>
              </w:rPr>
            </w:pPr>
            <w:r>
              <w:rPr>
                <w:rFonts w:ascii="Verdana" w:hAnsi="Verdana"/>
                <w:b/>
                <w:bCs/>
                <w:sz w:val="36"/>
                <w:szCs w:val="36"/>
              </w:rPr>
              <w:t>0.1474</w:t>
            </w:r>
          </w:p>
        </w:tc>
      </w:tr>
      <w:tr w:rsidR="00B41645" w:rsidTr="00B41645">
        <w:trPr>
          <w:trHeight w:val="1131"/>
        </w:trPr>
        <w:tc>
          <w:tcPr>
            <w:tcW w:w="1259" w:type="dxa"/>
          </w:tcPr>
          <w:p w:rsidR="00B07365" w:rsidRDefault="00B07365" w:rsidP="00B41645">
            <w:pPr>
              <w:pStyle w:val="NormalWeb"/>
              <w:rPr>
                <w:rFonts w:ascii="Verdana" w:hAnsi="Verdana"/>
                <w:b/>
                <w:bCs/>
                <w:sz w:val="36"/>
                <w:szCs w:val="36"/>
              </w:rPr>
            </w:pPr>
            <w:r>
              <w:rPr>
                <w:rFonts w:ascii="Verdana" w:hAnsi="Verdana"/>
                <w:b/>
                <w:bCs/>
                <w:sz w:val="36"/>
                <w:szCs w:val="36"/>
              </w:rPr>
              <w:t>3</w:t>
            </w:r>
          </w:p>
        </w:tc>
        <w:tc>
          <w:tcPr>
            <w:tcW w:w="2031" w:type="dxa"/>
          </w:tcPr>
          <w:p w:rsidR="00B07365" w:rsidRDefault="00B07365" w:rsidP="00B41645">
            <w:pPr>
              <w:pStyle w:val="NormalWeb"/>
              <w:rPr>
                <w:rFonts w:ascii="Verdana" w:hAnsi="Verdana"/>
                <w:b/>
                <w:bCs/>
                <w:sz w:val="36"/>
                <w:szCs w:val="36"/>
              </w:rPr>
            </w:pPr>
            <w:r>
              <w:rPr>
                <w:rFonts w:ascii="Verdana" w:hAnsi="Verdana"/>
                <w:b/>
                <w:bCs/>
                <w:sz w:val="36"/>
                <w:szCs w:val="36"/>
              </w:rPr>
              <w:t>0.25</w:t>
            </w:r>
          </w:p>
        </w:tc>
        <w:tc>
          <w:tcPr>
            <w:tcW w:w="998" w:type="dxa"/>
          </w:tcPr>
          <w:p w:rsidR="00B07365" w:rsidRDefault="00B07365" w:rsidP="00B41645">
            <w:pPr>
              <w:pStyle w:val="NormalWeb"/>
              <w:rPr>
                <w:rFonts w:ascii="Verdana" w:hAnsi="Verdana"/>
                <w:b/>
                <w:bCs/>
                <w:sz w:val="36"/>
                <w:szCs w:val="36"/>
              </w:rPr>
            </w:pPr>
            <w:r>
              <w:rPr>
                <w:rFonts w:ascii="Verdana" w:hAnsi="Verdana"/>
                <w:b/>
                <w:bCs/>
                <w:sz w:val="36"/>
                <w:szCs w:val="36"/>
              </w:rPr>
              <w:t>36</w:t>
            </w:r>
          </w:p>
        </w:tc>
        <w:tc>
          <w:tcPr>
            <w:tcW w:w="998" w:type="dxa"/>
          </w:tcPr>
          <w:p w:rsidR="00B07365" w:rsidRDefault="00B07365" w:rsidP="00B41645">
            <w:pPr>
              <w:pStyle w:val="NormalWeb"/>
              <w:rPr>
                <w:rFonts w:ascii="Verdana" w:hAnsi="Verdana"/>
                <w:b/>
                <w:bCs/>
                <w:sz w:val="36"/>
                <w:szCs w:val="36"/>
              </w:rPr>
            </w:pPr>
            <w:r>
              <w:rPr>
                <w:rFonts w:ascii="Verdana" w:hAnsi="Verdana"/>
                <w:b/>
                <w:bCs/>
                <w:sz w:val="36"/>
                <w:szCs w:val="36"/>
              </w:rPr>
              <w:t>36</w:t>
            </w:r>
          </w:p>
        </w:tc>
        <w:tc>
          <w:tcPr>
            <w:tcW w:w="791" w:type="dxa"/>
          </w:tcPr>
          <w:p w:rsidR="00B07365" w:rsidRDefault="00B07365" w:rsidP="00B41645">
            <w:pPr>
              <w:pStyle w:val="NormalWeb"/>
              <w:rPr>
                <w:rFonts w:ascii="Verdana" w:hAnsi="Verdana"/>
                <w:b/>
                <w:bCs/>
                <w:sz w:val="36"/>
                <w:szCs w:val="36"/>
              </w:rPr>
            </w:pPr>
            <w:r>
              <w:rPr>
                <w:rFonts w:ascii="Verdana" w:hAnsi="Verdana"/>
                <w:b/>
                <w:bCs/>
                <w:sz w:val="36"/>
                <w:szCs w:val="36"/>
              </w:rPr>
              <w:t>55</w:t>
            </w:r>
          </w:p>
        </w:tc>
        <w:tc>
          <w:tcPr>
            <w:tcW w:w="791" w:type="dxa"/>
          </w:tcPr>
          <w:p w:rsidR="00B07365" w:rsidRDefault="00B07365" w:rsidP="00B41645">
            <w:pPr>
              <w:pStyle w:val="NormalWeb"/>
              <w:rPr>
                <w:rFonts w:ascii="Verdana" w:hAnsi="Verdana"/>
                <w:b/>
                <w:bCs/>
                <w:sz w:val="36"/>
                <w:szCs w:val="36"/>
              </w:rPr>
            </w:pPr>
            <w:r>
              <w:rPr>
                <w:rFonts w:ascii="Verdana" w:hAnsi="Verdana"/>
                <w:b/>
                <w:bCs/>
                <w:sz w:val="36"/>
                <w:szCs w:val="36"/>
              </w:rPr>
              <w:t>58</w:t>
            </w:r>
          </w:p>
        </w:tc>
        <w:tc>
          <w:tcPr>
            <w:tcW w:w="1487" w:type="dxa"/>
          </w:tcPr>
          <w:p w:rsidR="00B07365" w:rsidRDefault="00B07365" w:rsidP="00B41645">
            <w:pPr>
              <w:pStyle w:val="NormalWeb"/>
              <w:rPr>
                <w:rFonts w:ascii="Verdana" w:hAnsi="Verdana"/>
                <w:b/>
                <w:bCs/>
                <w:sz w:val="36"/>
                <w:szCs w:val="36"/>
              </w:rPr>
            </w:pPr>
            <w:r>
              <w:rPr>
                <w:rFonts w:ascii="Verdana" w:hAnsi="Verdana"/>
                <w:b/>
                <w:bCs/>
                <w:sz w:val="36"/>
                <w:szCs w:val="36"/>
              </w:rPr>
              <w:t>46.25</w:t>
            </w:r>
          </w:p>
        </w:tc>
        <w:tc>
          <w:tcPr>
            <w:tcW w:w="1764" w:type="dxa"/>
          </w:tcPr>
          <w:p w:rsidR="00B07365" w:rsidRDefault="00593B74" w:rsidP="00B41645">
            <w:pPr>
              <w:pStyle w:val="NormalWeb"/>
              <w:rPr>
                <w:rFonts w:ascii="Verdana" w:hAnsi="Verdana"/>
                <w:b/>
                <w:bCs/>
                <w:sz w:val="36"/>
                <w:szCs w:val="36"/>
              </w:rPr>
            </w:pPr>
            <w:r>
              <w:rPr>
                <w:rFonts w:ascii="Verdana" w:hAnsi="Verdana"/>
                <w:b/>
                <w:bCs/>
                <w:sz w:val="36"/>
                <w:szCs w:val="36"/>
              </w:rPr>
              <w:t>0.2389</w:t>
            </w:r>
          </w:p>
        </w:tc>
      </w:tr>
      <w:tr w:rsidR="00B41645" w:rsidTr="00B41645">
        <w:trPr>
          <w:trHeight w:val="543"/>
        </w:trPr>
        <w:tc>
          <w:tcPr>
            <w:tcW w:w="1259" w:type="dxa"/>
          </w:tcPr>
          <w:p w:rsidR="00B07365" w:rsidRDefault="00B07365" w:rsidP="00B41645">
            <w:pPr>
              <w:pStyle w:val="NormalWeb"/>
              <w:rPr>
                <w:rFonts w:ascii="Verdana" w:hAnsi="Verdana"/>
                <w:b/>
                <w:bCs/>
                <w:sz w:val="36"/>
                <w:szCs w:val="36"/>
              </w:rPr>
            </w:pPr>
            <w:r>
              <w:rPr>
                <w:rFonts w:ascii="Verdana" w:hAnsi="Verdana"/>
                <w:b/>
                <w:bCs/>
                <w:sz w:val="36"/>
                <w:szCs w:val="36"/>
              </w:rPr>
              <w:t>4</w:t>
            </w:r>
          </w:p>
        </w:tc>
        <w:tc>
          <w:tcPr>
            <w:tcW w:w="2031" w:type="dxa"/>
          </w:tcPr>
          <w:p w:rsidR="00B07365" w:rsidRDefault="00B07365" w:rsidP="00B41645">
            <w:pPr>
              <w:pStyle w:val="NormalWeb"/>
              <w:rPr>
                <w:rFonts w:ascii="Verdana" w:hAnsi="Verdana"/>
                <w:b/>
                <w:bCs/>
                <w:sz w:val="36"/>
                <w:szCs w:val="36"/>
              </w:rPr>
            </w:pPr>
            <w:r>
              <w:rPr>
                <w:rFonts w:ascii="Verdana" w:hAnsi="Verdana"/>
                <w:b/>
                <w:bCs/>
                <w:sz w:val="36"/>
                <w:szCs w:val="36"/>
              </w:rPr>
              <w:t>0.30</w:t>
            </w:r>
          </w:p>
        </w:tc>
        <w:tc>
          <w:tcPr>
            <w:tcW w:w="998" w:type="dxa"/>
          </w:tcPr>
          <w:p w:rsidR="00B07365" w:rsidRDefault="00593B74" w:rsidP="00B41645">
            <w:pPr>
              <w:pStyle w:val="NormalWeb"/>
              <w:rPr>
                <w:rFonts w:ascii="Verdana" w:hAnsi="Verdana"/>
                <w:b/>
                <w:bCs/>
                <w:sz w:val="36"/>
                <w:szCs w:val="36"/>
              </w:rPr>
            </w:pPr>
            <w:r>
              <w:rPr>
                <w:rFonts w:ascii="Verdana" w:hAnsi="Verdana"/>
                <w:b/>
                <w:bCs/>
                <w:sz w:val="36"/>
                <w:szCs w:val="36"/>
              </w:rPr>
              <w:t>50</w:t>
            </w:r>
          </w:p>
        </w:tc>
        <w:tc>
          <w:tcPr>
            <w:tcW w:w="998" w:type="dxa"/>
          </w:tcPr>
          <w:p w:rsidR="00B07365" w:rsidRDefault="00593B74" w:rsidP="00B41645">
            <w:pPr>
              <w:pStyle w:val="NormalWeb"/>
              <w:rPr>
                <w:rFonts w:ascii="Verdana" w:hAnsi="Verdana"/>
                <w:b/>
                <w:bCs/>
                <w:sz w:val="36"/>
                <w:szCs w:val="36"/>
              </w:rPr>
            </w:pPr>
            <w:r>
              <w:rPr>
                <w:rFonts w:ascii="Verdana" w:hAnsi="Verdana"/>
                <w:b/>
                <w:bCs/>
                <w:sz w:val="36"/>
                <w:szCs w:val="36"/>
              </w:rPr>
              <w:t>50</w:t>
            </w:r>
          </w:p>
        </w:tc>
        <w:tc>
          <w:tcPr>
            <w:tcW w:w="791" w:type="dxa"/>
          </w:tcPr>
          <w:p w:rsidR="00B07365" w:rsidRDefault="00593B74" w:rsidP="00B41645">
            <w:pPr>
              <w:pStyle w:val="NormalWeb"/>
              <w:rPr>
                <w:rFonts w:ascii="Verdana" w:hAnsi="Verdana"/>
                <w:b/>
                <w:bCs/>
                <w:sz w:val="36"/>
                <w:szCs w:val="36"/>
              </w:rPr>
            </w:pPr>
            <w:r>
              <w:rPr>
                <w:rFonts w:ascii="Verdana" w:hAnsi="Verdana"/>
                <w:b/>
                <w:bCs/>
                <w:sz w:val="36"/>
                <w:szCs w:val="36"/>
              </w:rPr>
              <w:t>65</w:t>
            </w:r>
          </w:p>
        </w:tc>
        <w:tc>
          <w:tcPr>
            <w:tcW w:w="791" w:type="dxa"/>
          </w:tcPr>
          <w:p w:rsidR="00B07365" w:rsidRDefault="00593B74" w:rsidP="00B41645">
            <w:pPr>
              <w:pStyle w:val="NormalWeb"/>
              <w:rPr>
                <w:rFonts w:ascii="Verdana" w:hAnsi="Verdana"/>
                <w:b/>
                <w:bCs/>
                <w:sz w:val="36"/>
                <w:szCs w:val="36"/>
              </w:rPr>
            </w:pPr>
            <w:r>
              <w:rPr>
                <w:rFonts w:ascii="Verdana" w:hAnsi="Verdana"/>
                <w:b/>
                <w:bCs/>
                <w:sz w:val="36"/>
                <w:szCs w:val="36"/>
              </w:rPr>
              <w:t>68</w:t>
            </w:r>
          </w:p>
        </w:tc>
        <w:tc>
          <w:tcPr>
            <w:tcW w:w="1487" w:type="dxa"/>
          </w:tcPr>
          <w:p w:rsidR="00B07365" w:rsidRDefault="00593B74" w:rsidP="00B41645">
            <w:pPr>
              <w:pStyle w:val="NormalWeb"/>
              <w:rPr>
                <w:rFonts w:ascii="Verdana" w:hAnsi="Verdana"/>
                <w:b/>
                <w:bCs/>
                <w:sz w:val="36"/>
                <w:szCs w:val="36"/>
              </w:rPr>
            </w:pPr>
            <w:r>
              <w:rPr>
                <w:rFonts w:ascii="Verdana" w:hAnsi="Verdana"/>
                <w:b/>
                <w:bCs/>
                <w:sz w:val="36"/>
                <w:szCs w:val="36"/>
              </w:rPr>
              <w:t>58.2</w:t>
            </w:r>
          </w:p>
        </w:tc>
        <w:tc>
          <w:tcPr>
            <w:tcW w:w="1764" w:type="dxa"/>
          </w:tcPr>
          <w:p w:rsidR="00B07365" w:rsidRDefault="00593B74" w:rsidP="00B41645">
            <w:pPr>
              <w:pStyle w:val="NormalWeb"/>
              <w:rPr>
                <w:rFonts w:ascii="Verdana" w:hAnsi="Verdana"/>
                <w:b/>
                <w:bCs/>
                <w:sz w:val="36"/>
                <w:szCs w:val="36"/>
              </w:rPr>
            </w:pPr>
            <w:r>
              <w:rPr>
                <w:rFonts w:ascii="Verdana" w:hAnsi="Verdana"/>
                <w:b/>
                <w:bCs/>
                <w:sz w:val="36"/>
                <w:szCs w:val="36"/>
              </w:rPr>
              <w:t>0.1860</w:t>
            </w:r>
          </w:p>
        </w:tc>
      </w:tr>
      <w:tr w:rsidR="00B41645" w:rsidTr="00B41645">
        <w:trPr>
          <w:trHeight w:val="564"/>
        </w:trPr>
        <w:tc>
          <w:tcPr>
            <w:tcW w:w="1259" w:type="dxa"/>
          </w:tcPr>
          <w:p w:rsidR="00B07365" w:rsidRDefault="00B07365" w:rsidP="00B41645">
            <w:pPr>
              <w:pStyle w:val="NormalWeb"/>
              <w:rPr>
                <w:rFonts w:ascii="Verdana" w:hAnsi="Verdana"/>
                <w:b/>
                <w:bCs/>
                <w:sz w:val="36"/>
                <w:szCs w:val="36"/>
              </w:rPr>
            </w:pPr>
            <w:r>
              <w:rPr>
                <w:rFonts w:ascii="Verdana" w:hAnsi="Verdana"/>
                <w:b/>
                <w:bCs/>
                <w:sz w:val="36"/>
                <w:szCs w:val="36"/>
              </w:rPr>
              <w:t>5</w:t>
            </w:r>
          </w:p>
        </w:tc>
        <w:tc>
          <w:tcPr>
            <w:tcW w:w="2031" w:type="dxa"/>
          </w:tcPr>
          <w:p w:rsidR="00B07365" w:rsidRDefault="00B07365" w:rsidP="00B41645">
            <w:pPr>
              <w:pStyle w:val="NormalWeb"/>
              <w:rPr>
                <w:rFonts w:ascii="Verdana" w:hAnsi="Verdana"/>
                <w:b/>
                <w:bCs/>
                <w:sz w:val="36"/>
                <w:szCs w:val="36"/>
              </w:rPr>
            </w:pPr>
            <w:r>
              <w:rPr>
                <w:rFonts w:ascii="Verdana" w:hAnsi="Verdana"/>
                <w:b/>
                <w:bCs/>
                <w:sz w:val="36"/>
                <w:szCs w:val="36"/>
              </w:rPr>
              <w:t>0.27</w:t>
            </w:r>
          </w:p>
        </w:tc>
        <w:tc>
          <w:tcPr>
            <w:tcW w:w="998" w:type="dxa"/>
          </w:tcPr>
          <w:p w:rsidR="00B07365" w:rsidRDefault="00B41645" w:rsidP="00B41645">
            <w:pPr>
              <w:pStyle w:val="NormalWeb"/>
              <w:rPr>
                <w:rFonts w:ascii="Verdana" w:hAnsi="Verdana"/>
                <w:b/>
                <w:bCs/>
                <w:sz w:val="36"/>
                <w:szCs w:val="36"/>
              </w:rPr>
            </w:pPr>
            <w:r>
              <w:rPr>
                <w:rFonts w:ascii="Verdana" w:hAnsi="Verdana"/>
                <w:b/>
                <w:bCs/>
                <w:sz w:val="36"/>
                <w:szCs w:val="36"/>
              </w:rPr>
              <w:t>45</w:t>
            </w:r>
          </w:p>
        </w:tc>
        <w:tc>
          <w:tcPr>
            <w:tcW w:w="998" w:type="dxa"/>
          </w:tcPr>
          <w:p w:rsidR="00B07365" w:rsidRDefault="00B41645" w:rsidP="00B41645">
            <w:pPr>
              <w:pStyle w:val="NormalWeb"/>
              <w:rPr>
                <w:rFonts w:ascii="Verdana" w:hAnsi="Verdana"/>
                <w:b/>
                <w:bCs/>
                <w:sz w:val="36"/>
                <w:szCs w:val="36"/>
              </w:rPr>
            </w:pPr>
            <w:r>
              <w:rPr>
                <w:rFonts w:ascii="Verdana" w:hAnsi="Verdana"/>
                <w:b/>
                <w:bCs/>
                <w:sz w:val="36"/>
                <w:szCs w:val="36"/>
              </w:rPr>
              <w:t>45</w:t>
            </w:r>
          </w:p>
        </w:tc>
        <w:tc>
          <w:tcPr>
            <w:tcW w:w="791" w:type="dxa"/>
          </w:tcPr>
          <w:p w:rsidR="00B07365" w:rsidRDefault="00B41645" w:rsidP="00B41645">
            <w:pPr>
              <w:pStyle w:val="NormalWeb"/>
              <w:rPr>
                <w:rFonts w:ascii="Verdana" w:hAnsi="Verdana"/>
                <w:b/>
                <w:bCs/>
                <w:sz w:val="36"/>
                <w:szCs w:val="36"/>
              </w:rPr>
            </w:pPr>
            <w:r>
              <w:rPr>
                <w:rFonts w:ascii="Verdana" w:hAnsi="Verdana"/>
                <w:b/>
                <w:bCs/>
                <w:sz w:val="36"/>
                <w:szCs w:val="36"/>
              </w:rPr>
              <w:t>64</w:t>
            </w:r>
          </w:p>
        </w:tc>
        <w:tc>
          <w:tcPr>
            <w:tcW w:w="791" w:type="dxa"/>
          </w:tcPr>
          <w:p w:rsidR="00B07365" w:rsidRDefault="00B41645" w:rsidP="00B41645">
            <w:pPr>
              <w:pStyle w:val="NormalWeb"/>
              <w:rPr>
                <w:rFonts w:ascii="Verdana" w:hAnsi="Verdana"/>
                <w:b/>
                <w:bCs/>
                <w:sz w:val="36"/>
                <w:szCs w:val="36"/>
              </w:rPr>
            </w:pPr>
            <w:r>
              <w:rPr>
                <w:rFonts w:ascii="Verdana" w:hAnsi="Verdana"/>
                <w:b/>
                <w:bCs/>
                <w:sz w:val="36"/>
                <w:szCs w:val="36"/>
              </w:rPr>
              <w:t>65</w:t>
            </w:r>
          </w:p>
        </w:tc>
        <w:tc>
          <w:tcPr>
            <w:tcW w:w="1487" w:type="dxa"/>
          </w:tcPr>
          <w:p w:rsidR="00B07365" w:rsidRDefault="00B41645" w:rsidP="00B41645">
            <w:pPr>
              <w:pStyle w:val="NormalWeb"/>
              <w:rPr>
                <w:rFonts w:ascii="Verdana" w:hAnsi="Verdana"/>
                <w:b/>
                <w:bCs/>
                <w:sz w:val="36"/>
                <w:szCs w:val="36"/>
              </w:rPr>
            </w:pPr>
            <w:r>
              <w:rPr>
                <w:rFonts w:ascii="Verdana" w:hAnsi="Verdana"/>
                <w:b/>
                <w:bCs/>
                <w:sz w:val="36"/>
                <w:szCs w:val="36"/>
              </w:rPr>
              <w:t>53.8</w:t>
            </w:r>
          </w:p>
        </w:tc>
        <w:tc>
          <w:tcPr>
            <w:tcW w:w="1764" w:type="dxa"/>
          </w:tcPr>
          <w:p w:rsidR="00B07365" w:rsidRDefault="00593B74" w:rsidP="00B41645">
            <w:pPr>
              <w:pStyle w:val="NormalWeb"/>
              <w:rPr>
                <w:rFonts w:ascii="Verdana" w:hAnsi="Verdana"/>
                <w:b/>
                <w:bCs/>
                <w:sz w:val="36"/>
                <w:szCs w:val="36"/>
              </w:rPr>
            </w:pPr>
            <w:r>
              <w:rPr>
                <w:rFonts w:ascii="Verdana" w:hAnsi="Verdana"/>
                <w:b/>
                <w:bCs/>
                <w:sz w:val="36"/>
                <w:szCs w:val="36"/>
              </w:rPr>
              <w:t>0.</w:t>
            </w:r>
            <w:r w:rsidR="00B41645">
              <w:rPr>
                <w:rFonts w:ascii="Verdana" w:hAnsi="Verdana"/>
                <w:b/>
                <w:bCs/>
                <w:sz w:val="36"/>
                <w:szCs w:val="36"/>
              </w:rPr>
              <w:t>1976</w:t>
            </w:r>
          </w:p>
        </w:tc>
      </w:tr>
    </w:tbl>
    <w:p w:rsidR="00B41645" w:rsidRPr="00F55863" w:rsidRDefault="00F55863" w:rsidP="00B41645">
      <w:pPr>
        <w:pStyle w:val="NormalWeb"/>
        <w:ind w:left="2160"/>
        <w:rPr>
          <w:rFonts w:ascii="Verdana" w:hAnsi="Verdana"/>
          <w:b/>
          <w:bCs/>
          <w:sz w:val="36"/>
          <w:szCs w:val="36"/>
          <w:u w:val="single"/>
        </w:rPr>
      </w:pPr>
      <w:r w:rsidRPr="00F55863">
        <w:rPr>
          <w:rFonts w:ascii="Verdana" w:hAnsi="Verdana"/>
          <w:b/>
          <w:bCs/>
          <w:sz w:val="36"/>
          <w:szCs w:val="36"/>
          <w:u w:val="single"/>
        </w:rPr>
        <w:t>Observation Table</w:t>
      </w:r>
    </w:p>
    <w:p w:rsidR="007F56A6" w:rsidRDefault="007F56A6" w:rsidP="00E465D3">
      <w:pPr>
        <w:pStyle w:val="NormalWeb"/>
        <w:rPr>
          <w:noProof/>
        </w:rPr>
      </w:pPr>
    </w:p>
    <w:p w:rsidR="000A42A4" w:rsidRDefault="000A42A4" w:rsidP="009E2357">
      <w:pPr>
        <w:rPr>
          <w:rFonts w:ascii="Verdana" w:eastAsia="Times New Roman" w:hAnsi="Verdana" w:cs="Times New Roman"/>
          <w:noProof/>
          <w:kern w:val="0"/>
          <w:sz w:val="32"/>
          <w:szCs w:val="32"/>
        </w:rPr>
      </w:pPr>
    </w:p>
    <w:p w:rsidR="009B7F08" w:rsidRDefault="009B7F08" w:rsidP="009E2357">
      <w:pPr>
        <w:rPr>
          <w:rFonts w:ascii="Verdana" w:eastAsia="Times New Roman" w:hAnsi="Verdana" w:cs="Times New Roman"/>
          <w:noProof/>
          <w:kern w:val="0"/>
          <w:sz w:val="32"/>
          <w:szCs w:val="32"/>
        </w:rPr>
      </w:pPr>
    </w:p>
    <w:p w:rsidR="009B7F08" w:rsidRDefault="009B7F08" w:rsidP="009E2357">
      <w:pPr>
        <w:rPr>
          <w:rFonts w:ascii="Verdana" w:eastAsia="Times New Roman" w:hAnsi="Verdana" w:cs="Times New Roman"/>
          <w:noProof/>
          <w:kern w:val="0"/>
          <w:sz w:val="32"/>
          <w:szCs w:val="32"/>
        </w:rPr>
      </w:pPr>
    </w:p>
    <w:p w:rsidR="00032808" w:rsidRDefault="00032808" w:rsidP="009E2357">
      <w:pPr>
        <w:rPr>
          <w:rFonts w:ascii="Verdana" w:eastAsia="Times New Roman" w:hAnsi="Verdana" w:cs="Times New Roman"/>
          <w:noProof/>
          <w:kern w:val="0"/>
          <w:sz w:val="32"/>
          <w:szCs w:val="32"/>
        </w:rPr>
      </w:pPr>
      <w:r>
        <w:rPr>
          <w:rFonts w:ascii="Verdana" w:eastAsia="Times New Roman" w:hAnsi="Verdana" w:cs="Times New Roman"/>
          <w:noProof/>
          <w:kern w:val="0"/>
          <w:sz w:val="32"/>
          <w:szCs w:val="32"/>
        </w:rPr>
        <w:t>Mean K = 0.19682</w:t>
      </w:r>
    </w:p>
    <w:p w:rsidR="00032808" w:rsidRDefault="00032808" w:rsidP="009E2357">
      <w:pPr>
        <w:rPr>
          <w:rFonts w:ascii="Verdana" w:eastAsia="Times New Roman" w:hAnsi="Verdana" w:cs="Times New Roman"/>
          <w:noProof/>
          <w:kern w:val="0"/>
          <w:sz w:val="32"/>
          <w:szCs w:val="32"/>
        </w:rPr>
      </w:pPr>
      <w:r>
        <w:rPr>
          <w:rFonts w:ascii="Verdana" w:eastAsia="Times New Roman" w:hAnsi="Verdana" w:cs="Times New Roman"/>
          <w:noProof/>
          <w:kern w:val="0"/>
          <w:sz w:val="32"/>
          <w:szCs w:val="32"/>
        </w:rPr>
        <w:tab/>
      </w:r>
      <w:r w:rsidR="00F20B5D">
        <w:rPr>
          <w:rFonts w:ascii="Verdana" w:eastAsia="Times New Roman" w:hAnsi="Verdana" w:cs="Times New Roman"/>
          <w:noProof/>
          <w:kern w:val="0"/>
          <w:sz w:val="32"/>
          <w:szCs w:val="32"/>
        </w:rPr>
        <w:t xml:space="preserve">The reduction factor of TH(K) = </w:t>
      </w:r>
      <w:r w:rsidR="0040514C">
        <w:rPr>
          <w:rFonts w:ascii="Verdana" w:eastAsia="Times New Roman" w:hAnsi="Verdana" w:cs="Times New Roman"/>
          <w:noProof/>
          <w:kern w:val="0"/>
          <w:sz w:val="32"/>
          <w:szCs w:val="32"/>
        </w:rPr>
        <w:t>0.19682</w:t>
      </w:r>
    </w:p>
    <w:p w:rsidR="0040514C" w:rsidRDefault="0040514C" w:rsidP="009E2357">
      <w:pPr>
        <w:rPr>
          <w:rFonts w:ascii="Verdana" w:eastAsia="Times New Roman" w:hAnsi="Verdana" w:cs="Times New Roman"/>
          <w:noProof/>
          <w:kern w:val="0"/>
          <w:sz w:val="32"/>
          <w:szCs w:val="32"/>
        </w:rPr>
      </w:pPr>
      <w:r>
        <w:rPr>
          <w:rFonts w:ascii="Verdana" w:eastAsia="Times New Roman" w:hAnsi="Verdana" w:cs="Times New Roman"/>
          <w:noProof/>
          <w:kern w:val="0"/>
          <w:sz w:val="32"/>
          <w:szCs w:val="32"/>
        </w:rPr>
        <w:tab/>
        <w:t>Number of turns of the coil = 50</w:t>
      </w:r>
    </w:p>
    <w:p w:rsidR="0040514C" w:rsidRDefault="001A10F8" w:rsidP="009E2357">
      <w:pPr>
        <w:rPr>
          <w:rFonts w:ascii="Verdana" w:eastAsia="Times New Roman" w:hAnsi="Verdana" w:cs="Times New Roman"/>
          <w:noProof/>
          <w:kern w:val="0"/>
          <w:sz w:val="32"/>
          <w:szCs w:val="32"/>
        </w:rPr>
      </w:pPr>
      <w:r>
        <w:rPr>
          <w:rFonts w:ascii="Verdana" w:eastAsia="Times New Roman" w:hAnsi="Verdana" w:cs="Times New Roman"/>
          <w:noProof/>
          <w:kern w:val="0"/>
          <w:sz w:val="32"/>
          <w:szCs w:val="32"/>
        </w:rPr>
        <w:tab/>
        <w:t xml:space="preserve">Cricumference of the coil = </w:t>
      </w:r>
      <w:r w:rsidR="000A42A4">
        <w:rPr>
          <w:rFonts w:ascii="Verdana" w:eastAsia="Times New Roman" w:hAnsi="Verdana" w:cs="Times New Roman"/>
          <w:noProof/>
          <w:kern w:val="0"/>
          <w:sz w:val="32"/>
          <w:szCs w:val="32"/>
        </w:rPr>
        <w:t>50.49 cm</w:t>
      </w:r>
    </w:p>
    <w:p w:rsidR="00F35537" w:rsidRPr="00D25815" w:rsidRDefault="000A42A4" w:rsidP="00D25815">
      <w:pPr>
        <w:rPr>
          <w:rFonts w:ascii="Verdana" w:eastAsia="Times New Roman" w:hAnsi="Verdana" w:cs="Times New Roman"/>
          <w:noProof/>
          <w:kern w:val="0"/>
          <w:sz w:val="32"/>
          <w:szCs w:val="32"/>
        </w:rPr>
      </w:pPr>
      <w:r>
        <w:rPr>
          <w:rFonts w:ascii="Verdana" w:eastAsia="Times New Roman" w:hAnsi="Verdana" w:cs="Times New Roman"/>
          <w:noProof/>
          <w:kern w:val="0"/>
          <w:sz w:val="32"/>
          <w:szCs w:val="32"/>
        </w:rPr>
        <w:tab/>
        <w:t>Radius of the coil r = 8.04 cm</w:t>
      </w:r>
    </w:p>
    <w:p w:rsidR="00F35537" w:rsidRPr="001F067E" w:rsidRDefault="00AF5A9C" w:rsidP="00F35537">
      <w:pPr>
        <w:rPr>
          <w:rFonts w:ascii="Verdana" w:hAnsi="Verdana"/>
          <w:sz w:val="32"/>
          <w:szCs w:val="32"/>
          <w:vertAlign w:val="subscript"/>
        </w:rPr>
      </w:pPr>
      <w:r w:rsidRPr="001F067E">
        <w:rPr>
          <w:rFonts w:ascii="Verdana" w:hAnsi="Verdana"/>
          <w:sz w:val="32"/>
          <w:szCs w:val="32"/>
        </w:rPr>
        <w:lastRenderedPageBreak/>
        <w:t xml:space="preserve">Horizontal Intensity at the place </w:t>
      </w:r>
      <w:proofErr w:type="gramStart"/>
      <w:r w:rsidRPr="001F067E">
        <w:rPr>
          <w:rFonts w:ascii="Verdana" w:hAnsi="Verdana"/>
          <w:sz w:val="32"/>
          <w:szCs w:val="32"/>
        </w:rPr>
        <w:t>B</w:t>
      </w:r>
      <w:r w:rsidRPr="001F067E">
        <w:rPr>
          <w:rFonts w:ascii="Verdana" w:hAnsi="Verdana"/>
          <w:sz w:val="32"/>
          <w:szCs w:val="32"/>
          <w:vertAlign w:val="subscript"/>
        </w:rPr>
        <w:t>c</w:t>
      </w:r>
      <w:proofErr w:type="gramEnd"/>
      <w:r w:rsidRPr="001F067E">
        <w:rPr>
          <w:rFonts w:ascii="Verdana" w:hAnsi="Verdana"/>
          <w:sz w:val="32"/>
          <w:szCs w:val="32"/>
          <w:vertAlign w:val="subscript"/>
        </w:rPr>
        <w:t xml:space="preserve"> = </w:t>
      </w:r>
      <w:r w:rsidR="00E56357" w:rsidRPr="001F067E">
        <w:rPr>
          <w:rFonts w:ascii="Verdana" w:hAnsi="Verdana"/>
          <w:sz w:val="32"/>
          <w:szCs w:val="32"/>
          <w:vertAlign w:val="subscript"/>
        </w:rPr>
        <w:t>2π</w:t>
      </w:r>
      <w:r w:rsidR="00C31CCB" w:rsidRPr="001F067E">
        <w:rPr>
          <w:rFonts w:ascii="Verdana" w:hAnsi="Verdana"/>
          <w:sz w:val="32"/>
          <w:szCs w:val="32"/>
          <w:vertAlign w:val="subscript"/>
        </w:rPr>
        <w:t>NK/2r</w:t>
      </w:r>
    </w:p>
    <w:p w:rsidR="00C31CCB" w:rsidRDefault="00C31CCB" w:rsidP="00F35537">
      <w:pPr>
        <w:rPr>
          <w:rFonts w:ascii="Verdana" w:hAnsi="Verdana"/>
          <w:sz w:val="32"/>
          <w:szCs w:val="32"/>
        </w:rPr>
      </w:pPr>
      <w:r w:rsidRPr="001F067E">
        <w:rPr>
          <w:rFonts w:ascii="Verdana" w:hAnsi="Verdana"/>
          <w:sz w:val="32"/>
          <w:szCs w:val="32"/>
          <w:vertAlign w:val="subscript"/>
        </w:rPr>
        <w:tab/>
      </w:r>
      <w:r w:rsidRPr="001F067E">
        <w:rPr>
          <w:rFonts w:ascii="Verdana" w:hAnsi="Verdana"/>
          <w:sz w:val="32"/>
          <w:szCs w:val="32"/>
          <w:vertAlign w:val="subscript"/>
        </w:rPr>
        <w:tab/>
      </w:r>
      <w:r w:rsidRPr="001F067E">
        <w:rPr>
          <w:rFonts w:ascii="Verdana" w:hAnsi="Verdana"/>
          <w:sz w:val="32"/>
          <w:szCs w:val="32"/>
          <w:vertAlign w:val="subscript"/>
        </w:rPr>
        <w:tab/>
      </w:r>
      <w:r w:rsidRPr="001F067E">
        <w:rPr>
          <w:rFonts w:ascii="Verdana" w:hAnsi="Verdana"/>
          <w:sz w:val="32"/>
          <w:szCs w:val="32"/>
          <w:vertAlign w:val="subscript"/>
        </w:rPr>
        <w:tab/>
      </w:r>
      <w:r w:rsidRPr="001F067E">
        <w:rPr>
          <w:rFonts w:ascii="Verdana" w:hAnsi="Verdana"/>
          <w:sz w:val="32"/>
          <w:szCs w:val="32"/>
          <w:vertAlign w:val="subscript"/>
        </w:rPr>
        <w:tab/>
      </w:r>
      <w:r w:rsidRPr="001F067E">
        <w:rPr>
          <w:rFonts w:ascii="Verdana" w:hAnsi="Verdana"/>
          <w:sz w:val="32"/>
          <w:szCs w:val="32"/>
          <w:vertAlign w:val="subscript"/>
        </w:rPr>
        <w:tab/>
      </w:r>
      <w:r w:rsidRPr="001F067E">
        <w:rPr>
          <w:rFonts w:ascii="Verdana" w:hAnsi="Verdana"/>
          <w:sz w:val="32"/>
          <w:szCs w:val="32"/>
          <w:vertAlign w:val="subscript"/>
        </w:rPr>
        <w:tab/>
      </w:r>
      <w:r w:rsidRPr="001F067E">
        <w:rPr>
          <w:rFonts w:ascii="Verdana" w:hAnsi="Verdana"/>
          <w:sz w:val="32"/>
          <w:szCs w:val="32"/>
          <w:vertAlign w:val="subscript"/>
        </w:rPr>
        <w:tab/>
        <w:t xml:space="preserve">= </w:t>
      </w:r>
      <w:r w:rsidRPr="001F067E">
        <w:rPr>
          <w:rFonts w:ascii="Verdana" w:hAnsi="Verdana"/>
          <w:sz w:val="32"/>
          <w:szCs w:val="32"/>
        </w:rPr>
        <w:t>7.6</w:t>
      </w:r>
      <w:r w:rsidR="001F067E" w:rsidRPr="001F067E">
        <w:rPr>
          <w:rFonts w:ascii="Verdana" w:hAnsi="Verdana"/>
          <w:sz w:val="32"/>
          <w:szCs w:val="32"/>
        </w:rPr>
        <w:t>867x10</w:t>
      </w:r>
      <w:r w:rsidR="001F067E" w:rsidRPr="001F067E">
        <w:rPr>
          <w:rFonts w:ascii="Verdana" w:hAnsi="Verdana"/>
          <w:sz w:val="32"/>
          <w:szCs w:val="32"/>
          <w:vertAlign w:val="superscript"/>
        </w:rPr>
        <w:t xml:space="preserve">-8 </w:t>
      </w:r>
      <w:r w:rsidR="001F067E">
        <w:rPr>
          <w:rFonts w:ascii="Verdana" w:hAnsi="Verdana"/>
          <w:sz w:val="32"/>
          <w:szCs w:val="32"/>
        </w:rPr>
        <w:t>T</w:t>
      </w:r>
    </w:p>
    <w:p w:rsidR="001F067E" w:rsidRDefault="00B0527F" w:rsidP="00F35537">
      <w:pPr>
        <w:rPr>
          <w:rFonts w:ascii="Verdana" w:hAnsi="Verdana"/>
          <w:sz w:val="32"/>
          <w:szCs w:val="32"/>
        </w:rPr>
      </w:pPr>
      <w:r>
        <w:rPr>
          <w:rFonts w:ascii="Verdana" w:hAnsi="Verdana"/>
          <w:sz w:val="32"/>
          <w:szCs w:val="32"/>
        </w:rPr>
        <w:t xml:space="preserve">For different values of current I, deflections </w:t>
      </w:r>
      <w:r w:rsidR="00EE7264">
        <w:rPr>
          <w:rFonts w:ascii="Verdana" w:hAnsi="Verdana"/>
          <w:sz w:val="32"/>
          <w:szCs w:val="32"/>
        </w:rPr>
        <w:t xml:space="preserve">are </w:t>
      </w:r>
      <w:r w:rsidR="00505A78">
        <w:rPr>
          <w:rFonts w:ascii="Verdana" w:hAnsi="Verdana"/>
          <w:sz w:val="32"/>
          <w:szCs w:val="32"/>
        </w:rPr>
        <w:t>noted and values are calculated, Knowing K, n and r the value</w:t>
      </w:r>
      <w:r w:rsidR="004E2CF4">
        <w:rPr>
          <w:rFonts w:ascii="Verdana" w:hAnsi="Verdana"/>
          <w:sz w:val="32"/>
          <w:szCs w:val="32"/>
        </w:rPr>
        <w:t xml:space="preserve"> of horizontal intensity B</w:t>
      </w:r>
      <w:r w:rsidR="004E2CF4" w:rsidRPr="004E2CF4">
        <w:rPr>
          <w:rFonts w:ascii="Verdana" w:hAnsi="Verdana"/>
          <w:sz w:val="32"/>
          <w:szCs w:val="32"/>
          <w:vertAlign w:val="subscript"/>
        </w:rPr>
        <w:t>c</w:t>
      </w:r>
      <w:r w:rsidR="004E2CF4">
        <w:rPr>
          <w:rFonts w:ascii="Verdana" w:hAnsi="Verdana"/>
          <w:sz w:val="32"/>
          <w:szCs w:val="32"/>
        </w:rPr>
        <w:t xml:space="preserve"> can be calculated.</w:t>
      </w:r>
    </w:p>
    <w:p w:rsidR="003641E8" w:rsidRDefault="003641E8" w:rsidP="00F35537">
      <w:pPr>
        <w:rPr>
          <w:rFonts w:ascii="Verdana" w:hAnsi="Verdana"/>
          <w:sz w:val="32"/>
          <w:szCs w:val="32"/>
        </w:rPr>
      </w:pPr>
    </w:p>
    <w:p w:rsidR="003641E8" w:rsidRDefault="003641E8" w:rsidP="00F35537">
      <w:pPr>
        <w:rPr>
          <w:rFonts w:ascii="Verdana" w:hAnsi="Verdana"/>
          <w:b/>
          <w:bCs/>
          <w:sz w:val="34"/>
          <w:szCs w:val="34"/>
        </w:rPr>
      </w:pPr>
      <w:r>
        <w:rPr>
          <w:rFonts w:ascii="Verdana" w:hAnsi="Verdana"/>
          <w:b/>
          <w:bCs/>
          <w:sz w:val="34"/>
          <w:szCs w:val="34"/>
        </w:rPr>
        <w:t>-&gt;</w:t>
      </w:r>
      <w:r w:rsidRPr="003641E8">
        <w:rPr>
          <w:rFonts w:ascii="Verdana" w:hAnsi="Verdana"/>
          <w:b/>
          <w:bCs/>
          <w:sz w:val="34"/>
          <w:szCs w:val="34"/>
        </w:rPr>
        <w:t>Result</w:t>
      </w:r>
      <w:r>
        <w:rPr>
          <w:rFonts w:ascii="Verdana" w:hAnsi="Verdana"/>
          <w:b/>
          <w:bCs/>
          <w:sz w:val="34"/>
          <w:szCs w:val="34"/>
        </w:rPr>
        <w:t>:</w:t>
      </w:r>
    </w:p>
    <w:p w:rsidR="0085471D" w:rsidRDefault="0085471D" w:rsidP="00F35537">
      <w:pPr>
        <w:rPr>
          <w:rFonts w:ascii="Verdana" w:hAnsi="Verdana"/>
          <w:sz w:val="32"/>
          <w:szCs w:val="32"/>
        </w:rPr>
      </w:pPr>
      <w:r>
        <w:rPr>
          <w:rFonts w:ascii="Verdana" w:hAnsi="Verdana"/>
          <w:b/>
          <w:bCs/>
          <w:sz w:val="34"/>
          <w:szCs w:val="34"/>
        </w:rPr>
        <w:tab/>
      </w:r>
      <w:r>
        <w:rPr>
          <w:rFonts w:ascii="Verdana" w:hAnsi="Verdana"/>
          <w:sz w:val="32"/>
          <w:szCs w:val="32"/>
        </w:rPr>
        <w:t>The reducing factor of T.G (K) = 0.19</w:t>
      </w:r>
      <w:r w:rsidR="00AB7015">
        <w:rPr>
          <w:rFonts w:ascii="Verdana" w:hAnsi="Verdana"/>
          <w:sz w:val="32"/>
          <w:szCs w:val="32"/>
        </w:rPr>
        <w:t>682A</w:t>
      </w:r>
    </w:p>
    <w:p w:rsidR="00AB7015" w:rsidRPr="00173B10" w:rsidRDefault="00AB7015" w:rsidP="00F35537">
      <w:pPr>
        <w:rPr>
          <w:rFonts w:ascii="Verdana" w:hAnsi="Verdana"/>
          <w:sz w:val="32"/>
          <w:szCs w:val="32"/>
        </w:rPr>
      </w:pPr>
      <w:r>
        <w:rPr>
          <w:rFonts w:ascii="Verdana" w:hAnsi="Verdana"/>
          <w:sz w:val="32"/>
          <w:szCs w:val="32"/>
        </w:rPr>
        <w:tab/>
        <w:t>Horizontal Intensity at the place B</w:t>
      </w:r>
      <w:r>
        <w:rPr>
          <w:rFonts w:ascii="Verdana" w:hAnsi="Verdana"/>
          <w:sz w:val="32"/>
          <w:szCs w:val="32"/>
          <w:vertAlign w:val="subscript"/>
        </w:rPr>
        <w:t>c</w:t>
      </w:r>
      <w:r>
        <w:rPr>
          <w:rFonts w:ascii="Verdana" w:hAnsi="Verdana"/>
          <w:sz w:val="32"/>
          <w:szCs w:val="32"/>
        </w:rPr>
        <w:t xml:space="preserve"> = 7.</w:t>
      </w:r>
      <w:r w:rsidR="00173B10">
        <w:rPr>
          <w:rFonts w:ascii="Verdana" w:hAnsi="Verdana"/>
          <w:sz w:val="32"/>
          <w:szCs w:val="32"/>
        </w:rPr>
        <w:t>6867x10</w:t>
      </w:r>
      <w:r w:rsidR="00173B10">
        <w:rPr>
          <w:rFonts w:ascii="Verdana" w:hAnsi="Verdana"/>
          <w:sz w:val="32"/>
          <w:szCs w:val="32"/>
          <w:vertAlign w:val="superscript"/>
        </w:rPr>
        <w:t>-8</w:t>
      </w:r>
    </w:p>
    <w:p w:rsidR="005B5741" w:rsidRDefault="005B5741" w:rsidP="005B5741"/>
    <w:p w:rsidR="005B5741" w:rsidRDefault="005B5741" w:rsidP="005B5741"/>
    <w:p w:rsidR="005B5741" w:rsidRDefault="005B5741" w:rsidP="005B5741"/>
    <w:p w:rsidR="005B5741" w:rsidRDefault="005B5741" w:rsidP="005B5741"/>
    <w:p w:rsidR="005B5741" w:rsidRDefault="005B5741" w:rsidP="005B5741"/>
    <w:p w:rsidR="005B5741" w:rsidRDefault="005B5741" w:rsidP="005B5741"/>
    <w:p w:rsidR="005B5741" w:rsidRDefault="005B5741" w:rsidP="005B5741"/>
    <w:p w:rsidR="005B5741" w:rsidRDefault="005B5741" w:rsidP="005B5741"/>
    <w:p w:rsidR="005B5741" w:rsidRDefault="005B5741" w:rsidP="005B5741"/>
    <w:p w:rsidR="005B5741" w:rsidRDefault="005B5741" w:rsidP="005B5741"/>
    <w:p w:rsidR="005B5741" w:rsidRDefault="005B5741" w:rsidP="005B5741"/>
    <w:p w:rsidR="005B5741" w:rsidRDefault="005B5741" w:rsidP="005B5741"/>
    <w:p w:rsidR="005B5741" w:rsidRDefault="005B5741" w:rsidP="005B5741"/>
    <w:p w:rsidR="005B5741" w:rsidRDefault="005B5741" w:rsidP="005B5741"/>
    <w:p w:rsidR="005B5741" w:rsidRDefault="005B5741" w:rsidP="005B5741"/>
    <w:p w:rsidR="005B5741" w:rsidRDefault="005B5741" w:rsidP="005B5741"/>
    <w:p w:rsidR="00D25815" w:rsidRDefault="00D25815" w:rsidP="005B5741"/>
    <w:p w:rsidR="005B5741" w:rsidRPr="00516FA8" w:rsidRDefault="00571C22" w:rsidP="00571C22">
      <w:pPr>
        <w:ind w:left="2880"/>
        <w:rPr>
          <w:rFonts w:ascii="Verdana" w:eastAsia="Times New Roman" w:hAnsi="Verdana" w:cs="Segoe UI"/>
          <w:b/>
          <w:bCs/>
          <w:kern w:val="0"/>
          <w:sz w:val="36"/>
          <w:szCs w:val="36"/>
          <w:u w:val="single"/>
        </w:rPr>
      </w:pPr>
      <w:r w:rsidRPr="00516FA8">
        <w:rPr>
          <w:rFonts w:ascii="Verdana" w:eastAsia="Times New Roman" w:hAnsi="Verdana" w:cs="Segoe UI"/>
          <w:b/>
          <w:bCs/>
          <w:kern w:val="0"/>
          <w:sz w:val="36"/>
          <w:szCs w:val="36"/>
          <w:u w:val="single"/>
        </w:rPr>
        <w:lastRenderedPageBreak/>
        <w:t>Conclusion</w:t>
      </w:r>
    </w:p>
    <w:p w:rsidR="00670858" w:rsidRPr="00516FA8" w:rsidRDefault="00670858" w:rsidP="00516FA8">
      <w:pPr>
        <w:pStyle w:val="NormalWeb"/>
        <w:ind w:firstLine="720"/>
        <w:rPr>
          <w:rFonts w:ascii="Verdana" w:hAnsi="Verdana"/>
          <w:sz w:val="32"/>
          <w:szCs w:val="32"/>
        </w:rPr>
      </w:pPr>
      <w:r w:rsidRPr="00516FA8">
        <w:rPr>
          <w:rFonts w:ascii="Verdana" w:hAnsi="Verdana"/>
          <w:sz w:val="32"/>
          <w:szCs w:val="32"/>
        </w:rPr>
        <w:t>In conclusion, the study of Earth’s magnetic field using a compass needle and a Tangent Galvanometer is a fascinating exploration into the invisible forces that govern our planet. The compass needle, responding to Earth’s magnetic field, aligns itself along the field lines, pointing towards the magnetic poles. This simple observation has profound implications, revealing the dynamic nature of Earth’s interior and its geomagnetic properties.</w:t>
      </w:r>
    </w:p>
    <w:p w:rsidR="00670858" w:rsidRPr="00516FA8" w:rsidRDefault="00670858" w:rsidP="00516FA8">
      <w:pPr>
        <w:pStyle w:val="NormalWeb"/>
        <w:ind w:firstLine="720"/>
        <w:rPr>
          <w:rFonts w:ascii="Verdana" w:hAnsi="Verdana"/>
          <w:sz w:val="32"/>
          <w:szCs w:val="32"/>
        </w:rPr>
      </w:pPr>
      <w:r w:rsidRPr="00516FA8">
        <w:rPr>
          <w:rFonts w:ascii="Verdana" w:hAnsi="Verdana"/>
          <w:sz w:val="32"/>
          <w:szCs w:val="32"/>
        </w:rPr>
        <w:t>The Tangent Galvanometer, on the other hand, offers a more quantitative approach. It operates on the principle that the tangent of the deflection angle is proportional to the ratio of the magnetic fields. By measuring the angle of deflection, we can calculate the strength of Earth’s magnetic field at a given location. This experiment not only deepens our understanding of geomagnetism but also demonstrates the elegance of physics in deciphering the secrets of nature.</w:t>
      </w:r>
    </w:p>
    <w:p w:rsidR="00670858" w:rsidRPr="00516FA8" w:rsidRDefault="00670858" w:rsidP="00516FA8">
      <w:pPr>
        <w:pStyle w:val="NormalWeb"/>
        <w:ind w:firstLine="720"/>
        <w:rPr>
          <w:rFonts w:ascii="Verdana" w:hAnsi="Verdana"/>
          <w:sz w:val="32"/>
          <w:szCs w:val="32"/>
        </w:rPr>
      </w:pPr>
      <w:r w:rsidRPr="00516FA8">
        <w:rPr>
          <w:rFonts w:ascii="Verdana" w:hAnsi="Verdana"/>
          <w:sz w:val="32"/>
          <w:szCs w:val="32"/>
        </w:rPr>
        <w:t xml:space="preserve">Together, these methods embody the synergy between qualitative observations and quantitative measurements, providing a comprehensive picture of the geomagnetic field that protects our planet and guides navigation across the globe. </w:t>
      </w:r>
      <w:hyperlink r:id="rId53" w:tgtFrame="_blank" w:history="1">
        <w:r w:rsidRPr="00516FA8">
          <w:rPr>
            <w:rStyle w:val="Hyperlink"/>
            <w:rFonts w:ascii="Verdana" w:hAnsi="Verdana"/>
            <w:color w:val="auto"/>
            <w:sz w:val="32"/>
            <w:szCs w:val="32"/>
            <w:u w:val="none"/>
          </w:rPr>
          <w:t>The continued study of Earth’s magnetic field is essential, as it holds the key to unlocking mysteries of the Earth’s core and the cosmic forces that influence our magnetic environment</w:t>
        </w:r>
      </w:hyperlink>
      <w:r w:rsidRPr="00516FA8">
        <w:rPr>
          <w:rFonts w:ascii="Verdana" w:hAnsi="Verdana"/>
          <w:sz w:val="32"/>
          <w:szCs w:val="32"/>
        </w:rPr>
        <w:t>.</w:t>
      </w:r>
    </w:p>
    <w:p w:rsidR="00670858" w:rsidRDefault="00670858" w:rsidP="00670858">
      <w:pPr>
        <w:rPr>
          <w:rFonts w:ascii="Verdana" w:eastAsia="Times New Roman" w:hAnsi="Verdana" w:cs="Segoe UI"/>
          <w:b/>
          <w:bCs/>
          <w:kern w:val="0"/>
          <w:sz w:val="36"/>
          <w:szCs w:val="36"/>
          <w:u w:val="single"/>
        </w:rPr>
      </w:pPr>
    </w:p>
    <w:p w:rsidR="00091291" w:rsidRPr="00091291" w:rsidRDefault="00670858" w:rsidP="00091291">
      <w:pPr>
        <w:rPr>
          <w:rFonts w:ascii="Verdana" w:eastAsia="Times New Roman" w:hAnsi="Verdana" w:cs="Times New Roman"/>
          <w:b/>
          <w:bCs/>
          <w:kern w:val="0"/>
          <w:sz w:val="34"/>
          <w:szCs w:val="34"/>
        </w:rPr>
      </w:pPr>
      <w:r w:rsidRPr="00091291">
        <w:rPr>
          <w:rFonts w:ascii="Verdana" w:eastAsia="Times New Roman" w:hAnsi="Verdana" w:cs="Segoe UI"/>
          <w:b/>
          <w:bCs/>
          <w:kern w:val="0"/>
          <w:sz w:val="34"/>
          <w:szCs w:val="34"/>
        </w:rPr>
        <w:lastRenderedPageBreak/>
        <w:t>-&gt;</w:t>
      </w:r>
      <w:r w:rsidR="00091291" w:rsidRPr="00091291">
        <w:rPr>
          <w:rFonts w:ascii="Verdana" w:eastAsia="Times New Roman" w:hAnsi="Verdana" w:cs="Times New Roman"/>
          <w:b/>
          <w:bCs/>
          <w:kern w:val="0"/>
          <w:sz w:val="34"/>
          <w:szCs w:val="34"/>
        </w:rPr>
        <w:t>Implications of the results for understanding Earth’s magnetic field</w:t>
      </w:r>
      <w:r w:rsidR="00091291">
        <w:rPr>
          <w:rFonts w:ascii="Verdana" w:eastAsia="Times New Roman" w:hAnsi="Verdana" w:cs="Times New Roman"/>
          <w:b/>
          <w:bCs/>
          <w:kern w:val="0"/>
          <w:sz w:val="34"/>
          <w:szCs w:val="34"/>
        </w:rPr>
        <w:t>:</w:t>
      </w:r>
    </w:p>
    <w:p w:rsidR="00670858" w:rsidRDefault="00670858" w:rsidP="00670858">
      <w:pPr>
        <w:rPr>
          <w:rFonts w:ascii="Verdana" w:eastAsia="Times New Roman" w:hAnsi="Verdana" w:cs="Segoe UI"/>
          <w:b/>
          <w:bCs/>
          <w:kern w:val="0"/>
          <w:sz w:val="34"/>
          <w:szCs w:val="34"/>
        </w:rPr>
      </w:pPr>
    </w:p>
    <w:p w:rsidR="00A3212B" w:rsidRPr="00F90723" w:rsidRDefault="00A3212B" w:rsidP="00A3212B">
      <w:pPr>
        <w:pStyle w:val="NormalWeb"/>
        <w:rPr>
          <w:rFonts w:ascii="Verdana" w:hAnsi="Verdana"/>
          <w:sz w:val="32"/>
          <w:szCs w:val="32"/>
        </w:rPr>
      </w:pPr>
      <w:r w:rsidRPr="00F90723">
        <w:rPr>
          <w:rFonts w:ascii="Verdana" w:hAnsi="Verdana"/>
          <w:sz w:val="32"/>
          <w:szCs w:val="32"/>
        </w:rPr>
        <w:t>The implications of studying Earth’s magnetic field are profound and multifaceted. Here are some key points derived from the latest research:</w:t>
      </w:r>
    </w:p>
    <w:p w:rsidR="00A3212B" w:rsidRPr="00F90723" w:rsidRDefault="00A3212B" w:rsidP="00A3212B">
      <w:pPr>
        <w:pStyle w:val="NormalWeb"/>
        <w:numPr>
          <w:ilvl w:val="0"/>
          <w:numId w:val="24"/>
        </w:numPr>
        <w:rPr>
          <w:rFonts w:ascii="Verdana" w:hAnsi="Verdana"/>
          <w:sz w:val="32"/>
          <w:szCs w:val="32"/>
        </w:rPr>
      </w:pPr>
      <w:r w:rsidRPr="00F90723">
        <w:rPr>
          <w:rStyle w:val="Strong"/>
          <w:rFonts w:ascii="Verdana" w:hAnsi="Verdana"/>
          <w:sz w:val="32"/>
          <w:szCs w:val="32"/>
        </w:rPr>
        <w:t>Protection of Life</w:t>
      </w:r>
      <w:r w:rsidRPr="00F90723">
        <w:rPr>
          <w:rFonts w:ascii="Verdana" w:hAnsi="Verdana"/>
          <w:sz w:val="32"/>
          <w:szCs w:val="32"/>
        </w:rPr>
        <w:t xml:space="preserve">: Earth’s magnetic field (GMF) acts as a shield against solar wind and cosmic rays, which are harmful to life. </w:t>
      </w:r>
      <w:hyperlink r:id="rId54" w:tgtFrame="_blank" w:history="1">
        <w:r w:rsidRPr="00F90723">
          <w:rPr>
            <w:rStyle w:val="Hyperlink"/>
            <w:rFonts w:ascii="Verdana" w:hAnsi="Verdana"/>
            <w:color w:val="auto"/>
            <w:sz w:val="32"/>
            <w:szCs w:val="32"/>
            <w:u w:val="none"/>
          </w:rPr>
          <w:t>Without this protection, these charged particles could strip away the atmosphere, making Earth uninhabitable</w:t>
        </w:r>
      </w:hyperlink>
      <w:r w:rsidRPr="00F90723">
        <w:rPr>
          <w:rFonts w:ascii="Verdana" w:hAnsi="Verdana"/>
          <w:sz w:val="32"/>
          <w:szCs w:val="32"/>
        </w:rPr>
        <w:t>.</w:t>
      </w:r>
    </w:p>
    <w:p w:rsidR="00A3212B" w:rsidRPr="00F90723" w:rsidRDefault="00A3212B" w:rsidP="00A3212B">
      <w:pPr>
        <w:pStyle w:val="NormalWeb"/>
        <w:numPr>
          <w:ilvl w:val="0"/>
          <w:numId w:val="24"/>
        </w:numPr>
        <w:rPr>
          <w:rFonts w:ascii="Verdana" w:hAnsi="Verdana"/>
          <w:sz w:val="32"/>
          <w:szCs w:val="32"/>
        </w:rPr>
      </w:pPr>
      <w:r w:rsidRPr="00F90723">
        <w:rPr>
          <w:rStyle w:val="Strong"/>
          <w:rFonts w:ascii="Verdana" w:hAnsi="Verdana"/>
          <w:sz w:val="32"/>
          <w:szCs w:val="32"/>
        </w:rPr>
        <w:t>Environmental Stability</w:t>
      </w:r>
      <w:r w:rsidRPr="00F90723">
        <w:rPr>
          <w:rFonts w:ascii="Verdana" w:hAnsi="Verdana"/>
          <w:sz w:val="32"/>
          <w:szCs w:val="32"/>
        </w:rPr>
        <w:t xml:space="preserve">: The GMF contributes to Earth’s stable environmental conditions, which are essential for life as we know it. </w:t>
      </w:r>
      <w:hyperlink r:id="rId55" w:history="1">
        <w:r w:rsidRPr="00F90723">
          <w:rPr>
            <w:rStyle w:val="Hyperlink"/>
            <w:rFonts w:ascii="Verdana" w:hAnsi="Verdana"/>
            <w:color w:val="auto"/>
            <w:sz w:val="32"/>
            <w:szCs w:val="32"/>
            <w:u w:val="none"/>
          </w:rPr>
          <w:t>It has likely played a role in the origins of life by providing a source of spatial information for organisms ranging from archaea to animals</w:t>
        </w:r>
      </w:hyperlink>
      <w:r w:rsidRPr="00F90723">
        <w:rPr>
          <w:rFonts w:ascii="Verdana" w:hAnsi="Verdana"/>
          <w:sz w:val="32"/>
          <w:szCs w:val="32"/>
        </w:rPr>
        <w:t>.</w:t>
      </w:r>
    </w:p>
    <w:p w:rsidR="00A3212B" w:rsidRPr="00F90723" w:rsidRDefault="00A3212B" w:rsidP="00A3212B">
      <w:pPr>
        <w:pStyle w:val="NormalWeb"/>
        <w:numPr>
          <w:ilvl w:val="0"/>
          <w:numId w:val="24"/>
        </w:numPr>
        <w:rPr>
          <w:rFonts w:ascii="Verdana" w:hAnsi="Verdana"/>
          <w:sz w:val="32"/>
          <w:szCs w:val="32"/>
        </w:rPr>
      </w:pPr>
      <w:r w:rsidRPr="00F90723">
        <w:rPr>
          <w:rStyle w:val="Strong"/>
          <w:rFonts w:ascii="Verdana" w:hAnsi="Verdana"/>
          <w:sz w:val="32"/>
          <w:szCs w:val="32"/>
        </w:rPr>
        <w:t>Space Weather Implications</w:t>
      </w:r>
      <w:r w:rsidRPr="00F90723">
        <w:rPr>
          <w:rFonts w:ascii="Verdana" w:hAnsi="Verdana"/>
          <w:sz w:val="32"/>
          <w:szCs w:val="32"/>
        </w:rPr>
        <w:t xml:space="preserve">: Understanding the GMF is crucial for assessing Sun-Earth interactions. </w:t>
      </w:r>
      <w:hyperlink r:id="rId56" w:history="1">
        <w:r w:rsidRPr="00F90723">
          <w:rPr>
            <w:rStyle w:val="Hyperlink"/>
            <w:rFonts w:ascii="Verdana" w:hAnsi="Verdana"/>
            <w:color w:val="auto"/>
            <w:sz w:val="32"/>
            <w:szCs w:val="32"/>
            <w:u w:val="none"/>
          </w:rPr>
          <w:t>Changes in solar activity can disturb the balance between the interplanetary magnetic field and the GMF, leading to geomagnetic storms that affect our technology-dependent society</w:t>
        </w:r>
      </w:hyperlink>
      <w:r w:rsidRPr="00F90723">
        <w:rPr>
          <w:rFonts w:ascii="Verdana" w:hAnsi="Verdana"/>
          <w:sz w:val="32"/>
          <w:szCs w:val="32"/>
        </w:rPr>
        <w:t>.</w:t>
      </w:r>
    </w:p>
    <w:p w:rsidR="00A3212B" w:rsidRPr="00F90723" w:rsidRDefault="00A3212B" w:rsidP="00A3212B">
      <w:pPr>
        <w:pStyle w:val="NormalWeb"/>
        <w:numPr>
          <w:ilvl w:val="0"/>
          <w:numId w:val="24"/>
        </w:numPr>
        <w:rPr>
          <w:rFonts w:ascii="Verdana" w:hAnsi="Verdana"/>
          <w:sz w:val="32"/>
          <w:szCs w:val="32"/>
        </w:rPr>
      </w:pPr>
      <w:r w:rsidRPr="00F90723">
        <w:rPr>
          <w:rStyle w:val="Strong"/>
          <w:rFonts w:ascii="Verdana" w:hAnsi="Verdana"/>
          <w:sz w:val="32"/>
          <w:szCs w:val="32"/>
        </w:rPr>
        <w:t>Navigation and Orientation</w:t>
      </w:r>
      <w:r w:rsidRPr="00F90723">
        <w:rPr>
          <w:rFonts w:ascii="Verdana" w:hAnsi="Verdana"/>
          <w:sz w:val="32"/>
          <w:szCs w:val="32"/>
        </w:rPr>
        <w:t xml:space="preserve">: Many species, including migratory animals, rely on the GMF for navigation. </w:t>
      </w:r>
      <w:hyperlink r:id="rId57" w:history="1">
        <w:r w:rsidRPr="00F90723">
          <w:rPr>
            <w:rStyle w:val="Hyperlink"/>
            <w:rFonts w:ascii="Verdana" w:hAnsi="Verdana"/>
            <w:color w:val="auto"/>
            <w:sz w:val="32"/>
            <w:szCs w:val="32"/>
            <w:u w:val="none"/>
          </w:rPr>
          <w:t>The study of the GMF helps us understand these biological processes and the potential impact of changes in the GMF on wildlife</w:t>
        </w:r>
      </w:hyperlink>
      <w:r w:rsidRPr="00F90723">
        <w:rPr>
          <w:rFonts w:ascii="Verdana" w:hAnsi="Verdana"/>
          <w:sz w:val="32"/>
          <w:szCs w:val="32"/>
        </w:rPr>
        <w:t>.</w:t>
      </w:r>
    </w:p>
    <w:p w:rsidR="00A3212B" w:rsidRPr="00F90723" w:rsidRDefault="00A3212B" w:rsidP="00A3212B">
      <w:pPr>
        <w:pStyle w:val="NormalWeb"/>
        <w:numPr>
          <w:ilvl w:val="0"/>
          <w:numId w:val="24"/>
        </w:numPr>
        <w:rPr>
          <w:rFonts w:ascii="Verdana" w:hAnsi="Verdana"/>
          <w:sz w:val="32"/>
          <w:szCs w:val="32"/>
        </w:rPr>
      </w:pPr>
      <w:r w:rsidRPr="00F90723">
        <w:rPr>
          <w:rStyle w:val="Strong"/>
          <w:rFonts w:ascii="Verdana" w:hAnsi="Verdana"/>
          <w:sz w:val="32"/>
          <w:szCs w:val="32"/>
        </w:rPr>
        <w:t>Geomagnetic Reversals</w:t>
      </w:r>
      <w:r w:rsidRPr="00F90723">
        <w:rPr>
          <w:rFonts w:ascii="Verdana" w:hAnsi="Verdana"/>
          <w:sz w:val="32"/>
          <w:szCs w:val="32"/>
        </w:rPr>
        <w:t xml:space="preserve">: The GMF undergoes changes, including pole reversals, which can weaken the field significantly. </w:t>
      </w:r>
      <w:hyperlink r:id="rId58" w:history="1">
        <w:r w:rsidRPr="00F90723">
          <w:rPr>
            <w:rStyle w:val="Hyperlink"/>
            <w:rFonts w:ascii="Verdana" w:hAnsi="Verdana"/>
            <w:color w:val="auto"/>
            <w:sz w:val="32"/>
            <w:szCs w:val="32"/>
            <w:u w:val="none"/>
          </w:rPr>
          <w:t xml:space="preserve">These events can lead </w:t>
        </w:r>
        <w:r w:rsidRPr="00F90723">
          <w:rPr>
            <w:rStyle w:val="Hyperlink"/>
            <w:rFonts w:ascii="Verdana" w:hAnsi="Verdana"/>
            <w:color w:val="auto"/>
            <w:sz w:val="32"/>
            <w:szCs w:val="32"/>
            <w:u w:val="none"/>
          </w:rPr>
          <w:lastRenderedPageBreak/>
          <w:t>to climatic changes and increased mutation rates due to higher exposure to solar wind and cosmic radiation</w:t>
        </w:r>
      </w:hyperlink>
      <w:r w:rsidRPr="00F90723">
        <w:rPr>
          <w:rFonts w:ascii="Verdana" w:hAnsi="Verdana"/>
          <w:sz w:val="32"/>
          <w:szCs w:val="32"/>
        </w:rPr>
        <w:t>.</w:t>
      </w:r>
    </w:p>
    <w:p w:rsidR="00A3212B" w:rsidRPr="00F90723" w:rsidRDefault="00A3212B" w:rsidP="00A3212B">
      <w:pPr>
        <w:pStyle w:val="NormalWeb"/>
        <w:numPr>
          <w:ilvl w:val="0"/>
          <w:numId w:val="24"/>
        </w:numPr>
        <w:rPr>
          <w:rFonts w:ascii="Verdana" w:hAnsi="Verdana"/>
          <w:sz w:val="32"/>
          <w:szCs w:val="32"/>
        </w:rPr>
      </w:pPr>
      <w:r w:rsidRPr="00F90723">
        <w:rPr>
          <w:rStyle w:val="Strong"/>
          <w:rFonts w:ascii="Verdana" w:hAnsi="Verdana"/>
          <w:sz w:val="32"/>
          <w:szCs w:val="32"/>
        </w:rPr>
        <w:t>Technological Impact</w:t>
      </w:r>
      <w:r w:rsidRPr="00F90723">
        <w:rPr>
          <w:rFonts w:ascii="Verdana" w:hAnsi="Verdana"/>
          <w:sz w:val="32"/>
          <w:szCs w:val="32"/>
        </w:rPr>
        <w:t xml:space="preserve">: Geomagnetically induced currents can disrupt power grids and communication systems. </w:t>
      </w:r>
      <w:hyperlink r:id="rId59" w:history="1">
        <w:r w:rsidRPr="00F90723">
          <w:rPr>
            <w:rStyle w:val="Hyperlink"/>
            <w:rFonts w:ascii="Verdana" w:hAnsi="Verdana"/>
            <w:color w:val="auto"/>
            <w:sz w:val="32"/>
            <w:szCs w:val="32"/>
            <w:u w:val="none"/>
          </w:rPr>
          <w:t>Understanding the GMF helps mitigate these risks by improving our ability to predict and respond to space weather events</w:t>
        </w:r>
      </w:hyperlink>
      <w:r w:rsidRPr="00F90723">
        <w:rPr>
          <w:rFonts w:ascii="Verdana" w:hAnsi="Verdana"/>
          <w:sz w:val="32"/>
          <w:szCs w:val="32"/>
        </w:rPr>
        <w:t>.</w:t>
      </w:r>
    </w:p>
    <w:p w:rsidR="00A3212B" w:rsidRPr="00F90723" w:rsidRDefault="00A3212B" w:rsidP="00A3212B">
      <w:pPr>
        <w:pStyle w:val="NormalWeb"/>
        <w:numPr>
          <w:ilvl w:val="0"/>
          <w:numId w:val="24"/>
        </w:numPr>
        <w:rPr>
          <w:rFonts w:ascii="Verdana" w:hAnsi="Verdana"/>
          <w:sz w:val="32"/>
          <w:szCs w:val="32"/>
        </w:rPr>
      </w:pPr>
      <w:r w:rsidRPr="00F90723">
        <w:rPr>
          <w:rStyle w:val="Strong"/>
          <w:rFonts w:ascii="Verdana" w:hAnsi="Verdana"/>
          <w:sz w:val="32"/>
          <w:szCs w:val="32"/>
        </w:rPr>
        <w:t>Extraterrestrial Life</w:t>
      </w:r>
      <w:r w:rsidRPr="00F90723">
        <w:rPr>
          <w:rFonts w:ascii="Verdana" w:hAnsi="Verdana"/>
          <w:sz w:val="32"/>
          <w:szCs w:val="32"/>
        </w:rPr>
        <w:t xml:space="preserve">: The influence of the GMF may determine the survival of terrestrial organisms outside Earth and the emergence of life on other planets. </w:t>
      </w:r>
      <w:hyperlink r:id="rId60" w:history="1">
        <w:r w:rsidRPr="00F90723">
          <w:rPr>
            <w:rStyle w:val="Hyperlink"/>
            <w:rFonts w:ascii="Verdana" w:hAnsi="Verdana"/>
            <w:color w:val="auto"/>
            <w:sz w:val="32"/>
            <w:szCs w:val="32"/>
            <w:u w:val="none"/>
          </w:rPr>
          <w:t>This has implications for astrobiology and the search for extraterrestrial life</w:t>
        </w:r>
      </w:hyperlink>
      <w:r w:rsidRPr="00F90723">
        <w:rPr>
          <w:rFonts w:ascii="Verdana" w:hAnsi="Verdana"/>
          <w:sz w:val="32"/>
          <w:szCs w:val="32"/>
        </w:rPr>
        <w:t>.</w:t>
      </w:r>
    </w:p>
    <w:p w:rsidR="00A3212B" w:rsidRPr="00F90723" w:rsidRDefault="00A3212B" w:rsidP="00A3212B">
      <w:pPr>
        <w:pStyle w:val="NormalWeb"/>
        <w:rPr>
          <w:rFonts w:ascii="Verdana" w:hAnsi="Verdana"/>
          <w:sz w:val="32"/>
          <w:szCs w:val="32"/>
        </w:rPr>
      </w:pPr>
      <w:r w:rsidRPr="00F90723">
        <w:rPr>
          <w:rFonts w:ascii="Verdana" w:hAnsi="Verdana"/>
          <w:sz w:val="32"/>
          <w:szCs w:val="32"/>
        </w:rPr>
        <w:t>In essence, the study of Earth’s magnetic field not only enhances our understanding of the planet’s internal dynamics but also informs various aspects of life, technology, and the potential for life beyond our planet.</w:t>
      </w:r>
    </w:p>
    <w:p w:rsidR="00A3212B" w:rsidRPr="00670858" w:rsidRDefault="00A3212B" w:rsidP="00670858">
      <w:pPr>
        <w:rPr>
          <w:rFonts w:ascii="Verdana" w:hAnsi="Verdana"/>
          <w:b/>
          <w:bCs/>
          <w:sz w:val="34"/>
          <w:szCs w:val="34"/>
        </w:rPr>
      </w:pPr>
    </w:p>
    <w:p w:rsidR="005B5741" w:rsidRDefault="005B5741" w:rsidP="005B5741"/>
    <w:p w:rsidR="005B5741" w:rsidRDefault="005B5741" w:rsidP="005B5741"/>
    <w:p w:rsidR="00813FBC" w:rsidRDefault="00813FBC" w:rsidP="005B5741"/>
    <w:p w:rsidR="00813FBC" w:rsidRDefault="00813FBC" w:rsidP="005B5741"/>
    <w:p w:rsidR="00813FBC" w:rsidRDefault="00813FBC" w:rsidP="005B5741"/>
    <w:p w:rsidR="00813FBC" w:rsidRDefault="00813FBC" w:rsidP="005B5741"/>
    <w:p w:rsidR="00813FBC" w:rsidRDefault="00813FBC" w:rsidP="005B5741"/>
    <w:p w:rsidR="00813FBC" w:rsidRDefault="00813FBC" w:rsidP="005B5741"/>
    <w:p w:rsidR="00813FBC" w:rsidRDefault="00813FBC" w:rsidP="005B5741"/>
    <w:p w:rsidR="00813FBC" w:rsidRDefault="00813FBC" w:rsidP="005B5741"/>
    <w:p w:rsidR="00813FBC" w:rsidRDefault="00813FBC" w:rsidP="005B5741"/>
    <w:p w:rsidR="00813FBC" w:rsidRDefault="00F1783C" w:rsidP="00F1783C">
      <w:pPr>
        <w:ind w:left="2160" w:firstLine="720"/>
        <w:rPr>
          <w:rFonts w:ascii="Verdana" w:hAnsi="Verdana"/>
          <w:b/>
          <w:bCs/>
          <w:sz w:val="36"/>
          <w:szCs w:val="36"/>
          <w:u w:val="single"/>
        </w:rPr>
      </w:pPr>
      <w:r w:rsidRPr="00F1783C">
        <w:rPr>
          <w:rFonts w:ascii="Verdana" w:hAnsi="Verdana"/>
          <w:b/>
          <w:bCs/>
          <w:sz w:val="36"/>
          <w:szCs w:val="36"/>
          <w:u w:val="single"/>
        </w:rPr>
        <w:lastRenderedPageBreak/>
        <w:t>BIBLIOGRAPHY</w:t>
      </w:r>
    </w:p>
    <w:p w:rsidR="007E2BE7" w:rsidRDefault="007E2BE7" w:rsidP="007E2BE7">
      <w:pPr>
        <w:pStyle w:val="ListParagraph"/>
        <w:rPr>
          <w:rFonts w:ascii="Verdana" w:hAnsi="Verdana"/>
          <w:b/>
          <w:bCs/>
          <w:sz w:val="36"/>
          <w:szCs w:val="36"/>
          <w:u w:val="single"/>
        </w:rPr>
      </w:pPr>
    </w:p>
    <w:p w:rsidR="00D25815" w:rsidRDefault="00D25815" w:rsidP="00F1783C">
      <w:pPr>
        <w:pStyle w:val="ListParagraph"/>
        <w:numPr>
          <w:ilvl w:val="0"/>
          <w:numId w:val="25"/>
        </w:numPr>
        <w:rPr>
          <w:rFonts w:ascii="Verdana" w:hAnsi="Verdana"/>
          <w:b/>
          <w:bCs/>
          <w:sz w:val="36"/>
          <w:szCs w:val="36"/>
          <w:u w:val="single"/>
        </w:rPr>
      </w:pPr>
      <w:r>
        <w:rPr>
          <w:rFonts w:ascii="Verdana" w:hAnsi="Verdana"/>
          <w:b/>
          <w:bCs/>
          <w:sz w:val="36"/>
          <w:szCs w:val="36"/>
          <w:u w:val="single"/>
        </w:rPr>
        <w:t>NCERT Grade 12 Physics book</w:t>
      </w:r>
    </w:p>
    <w:p w:rsidR="00F1783C" w:rsidRPr="00F1783C" w:rsidRDefault="00F1783C" w:rsidP="00F1783C">
      <w:pPr>
        <w:pStyle w:val="ListParagraph"/>
        <w:numPr>
          <w:ilvl w:val="0"/>
          <w:numId w:val="25"/>
        </w:numPr>
        <w:rPr>
          <w:rFonts w:ascii="Verdana" w:hAnsi="Verdana"/>
          <w:b/>
          <w:bCs/>
          <w:sz w:val="36"/>
          <w:szCs w:val="36"/>
          <w:u w:val="single"/>
        </w:rPr>
      </w:pPr>
      <w:r>
        <w:rPr>
          <w:rFonts w:ascii="Verdana" w:hAnsi="Verdana"/>
          <w:b/>
          <w:bCs/>
          <w:sz w:val="36"/>
          <w:szCs w:val="36"/>
          <w:u w:val="single"/>
        </w:rPr>
        <w:t>Microsoft Copi</w:t>
      </w:r>
      <w:r w:rsidR="007E2BE7">
        <w:rPr>
          <w:rFonts w:ascii="Verdana" w:hAnsi="Verdana"/>
          <w:b/>
          <w:bCs/>
          <w:sz w:val="36"/>
          <w:szCs w:val="36"/>
          <w:u w:val="single"/>
        </w:rPr>
        <w:t>lot</w:t>
      </w:r>
    </w:p>
    <w:sectPr w:rsidR="00F1783C" w:rsidRPr="00F1783C" w:rsidSect="00C85690">
      <w:pgSz w:w="12240" w:h="15840"/>
      <w:pgMar w:top="1440" w:right="1440" w:bottom="1440" w:left="1584" w:header="720" w:footer="720" w:gutter="0"/>
      <w:pgBorders>
        <w:top w:val="single" w:sz="12" w:space="31" w:color="auto"/>
        <w:left w:val="single" w:sz="12" w:space="31" w:color="auto"/>
        <w:bottom w:val="single" w:sz="12" w:space="31" w:color="auto"/>
        <w:right w:val="single" w:sz="12" w:space="31"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9410E"/>
    <w:multiLevelType w:val="multilevel"/>
    <w:tmpl w:val="064CF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5340D1"/>
    <w:multiLevelType w:val="multilevel"/>
    <w:tmpl w:val="86C48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2697B9F"/>
    <w:multiLevelType w:val="hybridMultilevel"/>
    <w:tmpl w:val="BDF62B8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2E2601D"/>
    <w:multiLevelType w:val="multilevel"/>
    <w:tmpl w:val="F2F2D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7C26F7B"/>
    <w:multiLevelType w:val="multilevel"/>
    <w:tmpl w:val="00007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8184821"/>
    <w:multiLevelType w:val="hybridMultilevel"/>
    <w:tmpl w:val="DD08FD02"/>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2AE07B92"/>
    <w:multiLevelType w:val="multilevel"/>
    <w:tmpl w:val="B14AF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C7954F4"/>
    <w:multiLevelType w:val="hybridMultilevel"/>
    <w:tmpl w:val="C3AAC7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2F62FA"/>
    <w:multiLevelType w:val="multilevel"/>
    <w:tmpl w:val="A6A48E26"/>
    <w:lvl w:ilvl="0">
      <w:start w:val="1"/>
      <w:numFmt w:val="decimal"/>
      <w:lvlText w:val="%1."/>
      <w:lvlJc w:val="left"/>
      <w:pPr>
        <w:tabs>
          <w:tab w:val="num" w:pos="1350"/>
        </w:tabs>
        <w:ind w:left="1350" w:hanging="360"/>
      </w:pPr>
    </w:lvl>
    <w:lvl w:ilvl="1">
      <w:start w:val="1"/>
      <w:numFmt w:val="decimal"/>
      <w:lvlText w:val="%2."/>
      <w:lvlJc w:val="left"/>
      <w:pPr>
        <w:tabs>
          <w:tab w:val="num" w:pos="2070"/>
        </w:tabs>
        <w:ind w:left="2070" w:hanging="360"/>
      </w:pPr>
    </w:lvl>
    <w:lvl w:ilvl="2" w:tentative="1">
      <w:start w:val="1"/>
      <w:numFmt w:val="decimal"/>
      <w:lvlText w:val="%3."/>
      <w:lvlJc w:val="left"/>
      <w:pPr>
        <w:tabs>
          <w:tab w:val="num" w:pos="2790"/>
        </w:tabs>
        <w:ind w:left="2790" w:hanging="360"/>
      </w:pPr>
    </w:lvl>
    <w:lvl w:ilvl="3" w:tentative="1">
      <w:start w:val="1"/>
      <w:numFmt w:val="decimal"/>
      <w:lvlText w:val="%4."/>
      <w:lvlJc w:val="left"/>
      <w:pPr>
        <w:tabs>
          <w:tab w:val="num" w:pos="3510"/>
        </w:tabs>
        <w:ind w:left="3510" w:hanging="360"/>
      </w:pPr>
    </w:lvl>
    <w:lvl w:ilvl="4" w:tentative="1">
      <w:start w:val="1"/>
      <w:numFmt w:val="decimal"/>
      <w:lvlText w:val="%5."/>
      <w:lvlJc w:val="left"/>
      <w:pPr>
        <w:tabs>
          <w:tab w:val="num" w:pos="4230"/>
        </w:tabs>
        <w:ind w:left="4230" w:hanging="360"/>
      </w:pPr>
    </w:lvl>
    <w:lvl w:ilvl="5" w:tentative="1">
      <w:start w:val="1"/>
      <w:numFmt w:val="decimal"/>
      <w:lvlText w:val="%6."/>
      <w:lvlJc w:val="left"/>
      <w:pPr>
        <w:tabs>
          <w:tab w:val="num" w:pos="4950"/>
        </w:tabs>
        <w:ind w:left="4950" w:hanging="360"/>
      </w:pPr>
    </w:lvl>
    <w:lvl w:ilvl="6" w:tentative="1">
      <w:start w:val="1"/>
      <w:numFmt w:val="decimal"/>
      <w:lvlText w:val="%7."/>
      <w:lvlJc w:val="left"/>
      <w:pPr>
        <w:tabs>
          <w:tab w:val="num" w:pos="5670"/>
        </w:tabs>
        <w:ind w:left="5670" w:hanging="360"/>
      </w:pPr>
    </w:lvl>
    <w:lvl w:ilvl="7" w:tentative="1">
      <w:start w:val="1"/>
      <w:numFmt w:val="decimal"/>
      <w:lvlText w:val="%8."/>
      <w:lvlJc w:val="left"/>
      <w:pPr>
        <w:tabs>
          <w:tab w:val="num" w:pos="6390"/>
        </w:tabs>
        <w:ind w:left="6390" w:hanging="360"/>
      </w:pPr>
    </w:lvl>
    <w:lvl w:ilvl="8" w:tentative="1">
      <w:start w:val="1"/>
      <w:numFmt w:val="decimal"/>
      <w:lvlText w:val="%9."/>
      <w:lvlJc w:val="left"/>
      <w:pPr>
        <w:tabs>
          <w:tab w:val="num" w:pos="7110"/>
        </w:tabs>
        <w:ind w:left="7110" w:hanging="360"/>
      </w:pPr>
    </w:lvl>
  </w:abstractNum>
  <w:abstractNum w:abstractNumId="9">
    <w:nsid w:val="3AA1755D"/>
    <w:multiLevelType w:val="hybridMultilevel"/>
    <w:tmpl w:val="67FA40E4"/>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0">
    <w:nsid w:val="43487611"/>
    <w:multiLevelType w:val="hybridMultilevel"/>
    <w:tmpl w:val="873444A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A54454D"/>
    <w:multiLevelType w:val="multilevel"/>
    <w:tmpl w:val="BED6B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B913BCE"/>
    <w:multiLevelType w:val="multilevel"/>
    <w:tmpl w:val="1722D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8C37DB4"/>
    <w:multiLevelType w:val="hybridMultilevel"/>
    <w:tmpl w:val="61429D7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63252DF"/>
    <w:multiLevelType w:val="multilevel"/>
    <w:tmpl w:val="E9702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79E65AD"/>
    <w:multiLevelType w:val="multilevel"/>
    <w:tmpl w:val="E6A4A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9A36933"/>
    <w:multiLevelType w:val="hybridMultilevel"/>
    <w:tmpl w:val="3454E1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9EE1C37"/>
    <w:multiLevelType w:val="multilevel"/>
    <w:tmpl w:val="27180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DE23350"/>
    <w:multiLevelType w:val="hybridMultilevel"/>
    <w:tmpl w:val="AA202614"/>
    <w:lvl w:ilvl="0" w:tplc="FFFFFFFF">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04090009">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nsid w:val="6F5569FC"/>
    <w:multiLevelType w:val="multilevel"/>
    <w:tmpl w:val="49861C6E"/>
    <w:lvl w:ilvl="0">
      <w:start w:val="1"/>
      <w:numFmt w:val="bullet"/>
      <w:lvlText w:val="o"/>
      <w:lvlJc w:val="left"/>
      <w:pPr>
        <w:tabs>
          <w:tab w:val="num" w:pos="1080"/>
        </w:tabs>
        <w:ind w:left="1080" w:hanging="360"/>
      </w:pPr>
      <w:rPr>
        <w:rFonts w:ascii="Courier New" w:hAnsi="Courier New" w:cs="Courier New" w:hint="default"/>
      </w:rPr>
    </w:lvl>
    <w:lvl w:ilvl="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20">
    <w:nsid w:val="75731CB1"/>
    <w:multiLevelType w:val="multilevel"/>
    <w:tmpl w:val="DA56D0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8A36AA6"/>
    <w:multiLevelType w:val="multilevel"/>
    <w:tmpl w:val="3FB0C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BCD4593"/>
    <w:multiLevelType w:val="hybridMultilevel"/>
    <w:tmpl w:val="9BDE1D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C9D6DC4"/>
    <w:multiLevelType w:val="multilevel"/>
    <w:tmpl w:val="6E565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5"/>
  </w:num>
  <w:num w:numId="3">
    <w:abstractNumId w:val="16"/>
  </w:num>
  <w:num w:numId="4">
    <w:abstractNumId w:val="18"/>
  </w:num>
  <w:num w:numId="5">
    <w:abstractNumId w:val="21"/>
  </w:num>
  <w:num w:numId="6">
    <w:abstractNumId w:val="13"/>
  </w:num>
  <w:num w:numId="7">
    <w:abstractNumId w:val="2"/>
  </w:num>
  <w:num w:numId="8">
    <w:abstractNumId w:val="9"/>
  </w:num>
  <w:num w:numId="9">
    <w:abstractNumId w:val="10"/>
  </w:num>
  <w:num w:numId="10">
    <w:abstractNumId w:val="19"/>
  </w:num>
  <w:num w:numId="11">
    <w:abstractNumId w:val="23"/>
  </w:num>
  <w:num w:numId="12">
    <w:abstractNumId w:val="8"/>
  </w:num>
  <w:num w:numId="13">
    <w:abstractNumId w:val="4"/>
  </w:num>
  <w:num w:numId="14">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12"/>
  </w:num>
  <w:num w:numId="17">
    <w:abstractNumId w:val="15"/>
  </w:num>
  <w:num w:numId="18">
    <w:abstractNumId w:val="3"/>
  </w:num>
  <w:num w:numId="19">
    <w:abstractNumId w:val="17"/>
  </w:num>
  <w:num w:numId="20">
    <w:abstractNumId w:val="11"/>
  </w:num>
  <w:num w:numId="21">
    <w:abstractNumId w:val="14"/>
  </w:num>
  <w:num w:numId="22">
    <w:abstractNumId w:val="6"/>
  </w:num>
  <w:num w:numId="23">
    <w:abstractNumId w:val="22"/>
  </w:num>
  <w:num w:numId="24">
    <w:abstractNumId w:val="0"/>
  </w:num>
  <w:num w:numId="2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36685B"/>
    <w:rsid w:val="0000361F"/>
    <w:rsid w:val="00004B9D"/>
    <w:rsid w:val="00022CAF"/>
    <w:rsid w:val="00032808"/>
    <w:rsid w:val="000444FD"/>
    <w:rsid w:val="00061B56"/>
    <w:rsid w:val="00073730"/>
    <w:rsid w:val="00080A1F"/>
    <w:rsid w:val="00091291"/>
    <w:rsid w:val="00095B73"/>
    <w:rsid w:val="000A08EC"/>
    <w:rsid w:val="000A34D0"/>
    <w:rsid w:val="000A42A4"/>
    <w:rsid w:val="000C2561"/>
    <w:rsid w:val="000C4BE7"/>
    <w:rsid w:val="000C67F9"/>
    <w:rsid w:val="000D116C"/>
    <w:rsid w:val="000D2BD1"/>
    <w:rsid w:val="000D4266"/>
    <w:rsid w:val="000E7372"/>
    <w:rsid w:val="000F30E1"/>
    <w:rsid w:val="00107785"/>
    <w:rsid w:val="00136BF9"/>
    <w:rsid w:val="00156749"/>
    <w:rsid w:val="00173B10"/>
    <w:rsid w:val="001A10F8"/>
    <w:rsid w:val="001D4C59"/>
    <w:rsid w:val="001D5B54"/>
    <w:rsid w:val="001F067E"/>
    <w:rsid w:val="001F3F2E"/>
    <w:rsid w:val="00210F5D"/>
    <w:rsid w:val="00233496"/>
    <w:rsid w:val="00252655"/>
    <w:rsid w:val="002706F9"/>
    <w:rsid w:val="00282B7A"/>
    <w:rsid w:val="00283BC8"/>
    <w:rsid w:val="0028580D"/>
    <w:rsid w:val="002901E3"/>
    <w:rsid w:val="00290E34"/>
    <w:rsid w:val="002960CB"/>
    <w:rsid w:val="002A6110"/>
    <w:rsid w:val="002E2597"/>
    <w:rsid w:val="002E35FD"/>
    <w:rsid w:val="002F0D94"/>
    <w:rsid w:val="003237EC"/>
    <w:rsid w:val="00324283"/>
    <w:rsid w:val="003472C1"/>
    <w:rsid w:val="00357D69"/>
    <w:rsid w:val="003641E8"/>
    <w:rsid w:val="0036685B"/>
    <w:rsid w:val="003736B5"/>
    <w:rsid w:val="00390F2F"/>
    <w:rsid w:val="00391ECE"/>
    <w:rsid w:val="00394282"/>
    <w:rsid w:val="003A0E82"/>
    <w:rsid w:val="003A64E1"/>
    <w:rsid w:val="003C4920"/>
    <w:rsid w:val="003C7152"/>
    <w:rsid w:val="003C7D73"/>
    <w:rsid w:val="0040514C"/>
    <w:rsid w:val="00405CD8"/>
    <w:rsid w:val="0041254E"/>
    <w:rsid w:val="00414A32"/>
    <w:rsid w:val="00425D79"/>
    <w:rsid w:val="00441CC1"/>
    <w:rsid w:val="004509F8"/>
    <w:rsid w:val="00454080"/>
    <w:rsid w:val="004646D5"/>
    <w:rsid w:val="004667FA"/>
    <w:rsid w:val="00467B57"/>
    <w:rsid w:val="00494F77"/>
    <w:rsid w:val="004A6728"/>
    <w:rsid w:val="004E2CF4"/>
    <w:rsid w:val="00505A78"/>
    <w:rsid w:val="00513408"/>
    <w:rsid w:val="00516FA8"/>
    <w:rsid w:val="00523AB6"/>
    <w:rsid w:val="00526275"/>
    <w:rsid w:val="00532310"/>
    <w:rsid w:val="005471D1"/>
    <w:rsid w:val="005541B6"/>
    <w:rsid w:val="00571C22"/>
    <w:rsid w:val="00574051"/>
    <w:rsid w:val="005754D3"/>
    <w:rsid w:val="00585805"/>
    <w:rsid w:val="00593B74"/>
    <w:rsid w:val="005A40E5"/>
    <w:rsid w:val="005B5741"/>
    <w:rsid w:val="005C2753"/>
    <w:rsid w:val="00611A7B"/>
    <w:rsid w:val="00614FE1"/>
    <w:rsid w:val="00643B89"/>
    <w:rsid w:val="006531FA"/>
    <w:rsid w:val="00662CE6"/>
    <w:rsid w:val="00663321"/>
    <w:rsid w:val="00670858"/>
    <w:rsid w:val="00673FAB"/>
    <w:rsid w:val="00675782"/>
    <w:rsid w:val="00694827"/>
    <w:rsid w:val="006A1F53"/>
    <w:rsid w:val="006A29C8"/>
    <w:rsid w:val="006A6CC9"/>
    <w:rsid w:val="006D0B72"/>
    <w:rsid w:val="006D51FC"/>
    <w:rsid w:val="006F0FBB"/>
    <w:rsid w:val="006F5528"/>
    <w:rsid w:val="00751405"/>
    <w:rsid w:val="0075157A"/>
    <w:rsid w:val="00753452"/>
    <w:rsid w:val="00780867"/>
    <w:rsid w:val="007B0B12"/>
    <w:rsid w:val="007D70DF"/>
    <w:rsid w:val="007E2BE7"/>
    <w:rsid w:val="007F47C4"/>
    <w:rsid w:val="007F56A6"/>
    <w:rsid w:val="00804D42"/>
    <w:rsid w:val="00813C5F"/>
    <w:rsid w:val="00813FBC"/>
    <w:rsid w:val="0085471D"/>
    <w:rsid w:val="00865360"/>
    <w:rsid w:val="00872BD4"/>
    <w:rsid w:val="008933C1"/>
    <w:rsid w:val="008A0A47"/>
    <w:rsid w:val="008A4C12"/>
    <w:rsid w:val="008D4C2A"/>
    <w:rsid w:val="008D4E75"/>
    <w:rsid w:val="008F0DAE"/>
    <w:rsid w:val="0090216A"/>
    <w:rsid w:val="00905FB8"/>
    <w:rsid w:val="00957AC7"/>
    <w:rsid w:val="009637CA"/>
    <w:rsid w:val="00970505"/>
    <w:rsid w:val="009A7E79"/>
    <w:rsid w:val="009B07BC"/>
    <w:rsid w:val="009B1954"/>
    <w:rsid w:val="009B7F08"/>
    <w:rsid w:val="009C7595"/>
    <w:rsid w:val="009E2357"/>
    <w:rsid w:val="00A04010"/>
    <w:rsid w:val="00A11D08"/>
    <w:rsid w:val="00A25636"/>
    <w:rsid w:val="00A260F0"/>
    <w:rsid w:val="00A30A2B"/>
    <w:rsid w:val="00A3212B"/>
    <w:rsid w:val="00A32B6B"/>
    <w:rsid w:val="00A53AE1"/>
    <w:rsid w:val="00A626C0"/>
    <w:rsid w:val="00A62B21"/>
    <w:rsid w:val="00A725F5"/>
    <w:rsid w:val="00AB3DAF"/>
    <w:rsid w:val="00AB7015"/>
    <w:rsid w:val="00AC6835"/>
    <w:rsid w:val="00AF5A07"/>
    <w:rsid w:val="00AF5A9C"/>
    <w:rsid w:val="00B0527F"/>
    <w:rsid w:val="00B07365"/>
    <w:rsid w:val="00B22AF7"/>
    <w:rsid w:val="00B23F0B"/>
    <w:rsid w:val="00B41645"/>
    <w:rsid w:val="00B6313D"/>
    <w:rsid w:val="00B7743B"/>
    <w:rsid w:val="00B87723"/>
    <w:rsid w:val="00BA0ABF"/>
    <w:rsid w:val="00BA5B9D"/>
    <w:rsid w:val="00BB3BD1"/>
    <w:rsid w:val="00BB3CAB"/>
    <w:rsid w:val="00BD1CF3"/>
    <w:rsid w:val="00BE56B7"/>
    <w:rsid w:val="00C02113"/>
    <w:rsid w:val="00C16DFA"/>
    <w:rsid w:val="00C31CCB"/>
    <w:rsid w:val="00C570C8"/>
    <w:rsid w:val="00C67B1C"/>
    <w:rsid w:val="00C85690"/>
    <w:rsid w:val="00CA0D82"/>
    <w:rsid w:val="00CA65EE"/>
    <w:rsid w:val="00CB1838"/>
    <w:rsid w:val="00CB1EB5"/>
    <w:rsid w:val="00D25815"/>
    <w:rsid w:val="00D35175"/>
    <w:rsid w:val="00D45B23"/>
    <w:rsid w:val="00D61D42"/>
    <w:rsid w:val="00D65D05"/>
    <w:rsid w:val="00D7725E"/>
    <w:rsid w:val="00D77B04"/>
    <w:rsid w:val="00DA0D92"/>
    <w:rsid w:val="00DC3939"/>
    <w:rsid w:val="00DC40BB"/>
    <w:rsid w:val="00DC6276"/>
    <w:rsid w:val="00DD14A3"/>
    <w:rsid w:val="00DF5767"/>
    <w:rsid w:val="00E1045D"/>
    <w:rsid w:val="00E247B7"/>
    <w:rsid w:val="00E465D3"/>
    <w:rsid w:val="00E54844"/>
    <w:rsid w:val="00E553CF"/>
    <w:rsid w:val="00E56357"/>
    <w:rsid w:val="00E73C63"/>
    <w:rsid w:val="00E743DF"/>
    <w:rsid w:val="00ED2740"/>
    <w:rsid w:val="00EE7264"/>
    <w:rsid w:val="00EF090C"/>
    <w:rsid w:val="00F1783C"/>
    <w:rsid w:val="00F17ACB"/>
    <w:rsid w:val="00F20B5D"/>
    <w:rsid w:val="00F35537"/>
    <w:rsid w:val="00F406C1"/>
    <w:rsid w:val="00F55863"/>
    <w:rsid w:val="00F6580C"/>
    <w:rsid w:val="00F75570"/>
    <w:rsid w:val="00F90723"/>
    <w:rsid w:val="00F9193D"/>
    <w:rsid w:val="00F979CE"/>
    <w:rsid w:val="00FA2BA3"/>
    <w:rsid w:val="00FE798F"/>
    <w:rsid w:val="00FE7F9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1B5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360"/>
    <w:pPr>
      <w:ind w:left="720"/>
      <w:contextualSpacing/>
    </w:pPr>
  </w:style>
  <w:style w:type="character" w:styleId="Strong">
    <w:name w:val="Strong"/>
    <w:basedOn w:val="DefaultParagraphFont"/>
    <w:uiPriority w:val="22"/>
    <w:qFormat/>
    <w:rsid w:val="00E73C63"/>
    <w:rPr>
      <w:b/>
      <w:bCs/>
    </w:rPr>
  </w:style>
  <w:style w:type="paragraph" w:styleId="NormalWeb">
    <w:name w:val="Normal (Web)"/>
    <w:basedOn w:val="Normal"/>
    <w:uiPriority w:val="99"/>
    <w:unhideWhenUsed/>
    <w:rsid w:val="00A25636"/>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yperlink">
    <w:name w:val="Hyperlink"/>
    <w:basedOn w:val="DefaultParagraphFont"/>
    <w:uiPriority w:val="99"/>
    <w:semiHidden/>
    <w:unhideWhenUsed/>
    <w:rsid w:val="00DC40BB"/>
    <w:rPr>
      <w:color w:val="0000FF"/>
      <w:u w:val="single"/>
    </w:rPr>
  </w:style>
  <w:style w:type="character" w:styleId="HTMLCode">
    <w:name w:val="HTML Code"/>
    <w:basedOn w:val="DefaultParagraphFont"/>
    <w:uiPriority w:val="99"/>
    <w:semiHidden/>
    <w:unhideWhenUsed/>
    <w:rsid w:val="000C67F9"/>
    <w:rPr>
      <w:rFonts w:ascii="Courier New" w:eastAsia="Times New Roman" w:hAnsi="Courier New" w:cs="Courier New"/>
      <w:sz w:val="20"/>
      <w:szCs w:val="20"/>
    </w:rPr>
  </w:style>
  <w:style w:type="paragraph" w:customStyle="1" w:styleId="katex-block">
    <w:name w:val="katex-block"/>
    <w:basedOn w:val="Normal"/>
    <w:rsid w:val="000C67F9"/>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katex-mathml1">
    <w:name w:val="katex-mathml1"/>
    <w:basedOn w:val="DefaultParagraphFont"/>
    <w:rsid w:val="000C67F9"/>
    <w:rPr>
      <w:vanish w:val="0"/>
      <w:webHidden w:val="0"/>
      <w:specVanish w:val="0"/>
    </w:rPr>
  </w:style>
  <w:style w:type="character" w:customStyle="1" w:styleId="mord">
    <w:name w:val="mord"/>
    <w:basedOn w:val="DefaultParagraphFont"/>
    <w:rsid w:val="000C67F9"/>
  </w:style>
  <w:style w:type="character" w:customStyle="1" w:styleId="vlist-s">
    <w:name w:val="vlist-s"/>
    <w:basedOn w:val="DefaultParagraphFont"/>
    <w:rsid w:val="000C67F9"/>
  </w:style>
  <w:style w:type="character" w:customStyle="1" w:styleId="mrel">
    <w:name w:val="mrel"/>
    <w:basedOn w:val="DefaultParagraphFont"/>
    <w:rsid w:val="000C67F9"/>
  </w:style>
  <w:style w:type="character" w:customStyle="1" w:styleId="mopen">
    <w:name w:val="mopen"/>
    <w:basedOn w:val="DefaultParagraphFont"/>
    <w:rsid w:val="000C67F9"/>
  </w:style>
  <w:style w:type="character" w:customStyle="1" w:styleId="mclose">
    <w:name w:val="mclose"/>
    <w:basedOn w:val="DefaultParagraphFont"/>
    <w:rsid w:val="000C67F9"/>
  </w:style>
  <w:style w:type="character" w:customStyle="1" w:styleId="mop">
    <w:name w:val="mop"/>
    <w:basedOn w:val="DefaultParagraphFont"/>
    <w:rsid w:val="000C67F9"/>
  </w:style>
  <w:style w:type="character" w:customStyle="1" w:styleId="mbin">
    <w:name w:val="mbin"/>
    <w:basedOn w:val="DefaultParagraphFont"/>
    <w:rsid w:val="000C67F9"/>
  </w:style>
  <w:style w:type="character" w:styleId="PlaceholderText">
    <w:name w:val="Placeholder Text"/>
    <w:basedOn w:val="DefaultParagraphFont"/>
    <w:uiPriority w:val="99"/>
    <w:semiHidden/>
    <w:rsid w:val="00E56357"/>
    <w:rPr>
      <w:color w:val="666666"/>
    </w:rPr>
  </w:style>
  <w:style w:type="table" w:styleId="TableGrid">
    <w:name w:val="Table Grid"/>
    <w:basedOn w:val="TableNormal"/>
    <w:uiPriority w:val="39"/>
    <w:rsid w:val="002E25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58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581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5156101">
      <w:bodyDiv w:val="1"/>
      <w:marLeft w:val="0"/>
      <w:marRight w:val="0"/>
      <w:marTop w:val="0"/>
      <w:marBottom w:val="0"/>
      <w:divBdr>
        <w:top w:val="none" w:sz="0" w:space="0" w:color="auto"/>
        <w:left w:val="none" w:sz="0" w:space="0" w:color="auto"/>
        <w:bottom w:val="none" w:sz="0" w:space="0" w:color="auto"/>
        <w:right w:val="none" w:sz="0" w:space="0" w:color="auto"/>
      </w:divBdr>
      <w:divsChild>
        <w:div w:id="384719231">
          <w:marLeft w:val="0"/>
          <w:marRight w:val="0"/>
          <w:marTop w:val="0"/>
          <w:marBottom w:val="0"/>
          <w:divBdr>
            <w:top w:val="none" w:sz="0" w:space="0" w:color="auto"/>
            <w:left w:val="none" w:sz="0" w:space="0" w:color="auto"/>
            <w:bottom w:val="none" w:sz="0" w:space="0" w:color="auto"/>
            <w:right w:val="none" w:sz="0" w:space="0" w:color="auto"/>
          </w:divBdr>
          <w:divsChild>
            <w:div w:id="1679843952">
              <w:marLeft w:val="0"/>
              <w:marRight w:val="0"/>
              <w:marTop w:val="0"/>
              <w:marBottom w:val="0"/>
              <w:divBdr>
                <w:top w:val="none" w:sz="0" w:space="0" w:color="auto"/>
                <w:left w:val="none" w:sz="0" w:space="0" w:color="auto"/>
                <w:bottom w:val="none" w:sz="0" w:space="0" w:color="auto"/>
                <w:right w:val="none" w:sz="0" w:space="0" w:color="auto"/>
              </w:divBdr>
              <w:divsChild>
                <w:div w:id="8219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93853">
      <w:bodyDiv w:val="1"/>
      <w:marLeft w:val="0"/>
      <w:marRight w:val="0"/>
      <w:marTop w:val="0"/>
      <w:marBottom w:val="0"/>
      <w:divBdr>
        <w:top w:val="none" w:sz="0" w:space="0" w:color="auto"/>
        <w:left w:val="none" w:sz="0" w:space="0" w:color="auto"/>
        <w:bottom w:val="none" w:sz="0" w:space="0" w:color="auto"/>
        <w:right w:val="none" w:sz="0" w:space="0" w:color="auto"/>
      </w:divBdr>
      <w:divsChild>
        <w:div w:id="120539545">
          <w:marLeft w:val="0"/>
          <w:marRight w:val="0"/>
          <w:marTop w:val="0"/>
          <w:marBottom w:val="0"/>
          <w:divBdr>
            <w:top w:val="none" w:sz="0" w:space="0" w:color="auto"/>
            <w:left w:val="none" w:sz="0" w:space="0" w:color="auto"/>
            <w:bottom w:val="none" w:sz="0" w:space="0" w:color="auto"/>
            <w:right w:val="none" w:sz="0" w:space="0" w:color="auto"/>
          </w:divBdr>
          <w:divsChild>
            <w:div w:id="1913395109">
              <w:marLeft w:val="0"/>
              <w:marRight w:val="0"/>
              <w:marTop w:val="0"/>
              <w:marBottom w:val="0"/>
              <w:divBdr>
                <w:top w:val="none" w:sz="0" w:space="0" w:color="auto"/>
                <w:left w:val="none" w:sz="0" w:space="0" w:color="auto"/>
                <w:bottom w:val="none" w:sz="0" w:space="0" w:color="auto"/>
                <w:right w:val="none" w:sz="0" w:space="0" w:color="auto"/>
              </w:divBdr>
            </w:div>
            <w:div w:id="70294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29106">
      <w:bodyDiv w:val="1"/>
      <w:marLeft w:val="0"/>
      <w:marRight w:val="0"/>
      <w:marTop w:val="0"/>
      <w:marBottom w:val="0"/>
      <w:divBdr>
        <w:top w:val="none" w:sz="0" w:space="0" w:color="auto"/>
        <w:left w:val="none" w:sz="0" w:space="0" w:color="auto"/>
        <w:bottom w:val="none" w:sz="0" w:space="0" w:color="auto"/>
        <w:right w:val="none" w:sz="0" w:space="0" w:color="auto"/>
      </w:divBdr>
      <w:divsChild>
        <w:div w:id="1132871027">
          <w:marLeft w:val="0"/>
          <w:marRight w:val="0"/>
          <w:marTop w:val="0"/>
          <w:marBottom w:val="0"/>
          <w:divBdr>
            <w:top w:val="none" w:sz="0" w:space="0" w:color="auto"/>
            <w:left w:val="none" w:sz="0" w:space="0" w:color="auto"/>
            <w:bottom w:val="none" w:sz="0" w:space="0" w:color="auto"/>
            <w:right w:val="none" w:sz="0" w:space="0" w:color="auto"/>
          </w:divBdr>
          <w:divsChild>
            <w:div w:id="1644196607">
              <w:marLeft w:val="0"/>
              <w:marRight w:val="0"/>
              <w:marTop w:val="0"/>
              <w:marBottom w:val="0"/>
              <w:divBdr>
                <w:top w:val="none" w:sz="0" w:space="0" w:color="auto"/>
                <w:left w:val="none" w:sz="0" w:space="0" w:color="auto"/>
                <w:bottom w:val="none" w:sz="0" w:space="0" w:color="auto"/>
                <w:right w:val="none" w:sz="0" w:space="0" w:color="auto"/>
              </w:divBdr>
              <w:divsChild>
                <w:div w:id="59664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420752">
      <w:bodyDiv w:val="1"/>
      <w:marLeft w:val="0"/>
      <w:marRight w:val="0"/>
      <w:marTop w:val="0"/>
      <w:marBottom w:val="0"/>
      <w:divBdr>
        <w:top w:val="none" w:sz="0" w:space="0" w:color="auto"/>
        <w:left w:val="none" w:sz="0" w:space="0" w:color="auto"/>
        <w:bottom w:val="none" w:sz="0" w:space="0" w:color="auto"/>
        <w:right w:val="none" w:sz="0" w:space="0" w:color="auto"/>
      </w:divBdr>
      <w:divsChild>
        <w:div w:id="37050708">
          <w:marLeft w:val="0"/>
          <w:marRight w:val="0"/>
          <w:marTop w:val="0"/>
          <w:marBottom w:val="0"/>
          <w:divBdr>
            <w:top w:val="none" w:sz="0" w:space="0" w:color="auto"/>
            <w:left w:val="none" w:sz="0" w:space="0" w:color="auto"/>
            <w:bottom w:val="none" w:sz="0" w:space="0" w:color="auto"/>
            <w:right w:val="none" w:sz="0" w:space="0" w:color="auto"/>
          </w:divBdr>
          <w:divsChild>
            <w:div w:id="715931401">
              <w:marLeft w:val="0"/>
              <w:marRight w:val="0"/>
              <w:marTop w:val="0"/>
              <w:marBottom w:val="0"/>
              <w:divBdr>
                <w:top w:val="none" w:sz="0" w:space="0" w:color="auto"/>
                <w:left w:val="none" w:sz="0" w:space="0" w:color="auto"/>
                <w:bottom w:val="none" w:sz="0" w:space="0" w:color="auto"/>
                <w:right w:val="none" w:sz="0" w:space="0" w:color="auto"/>
              </w:divBdr>
            </w:div>
            <w:div w:id="14140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76320">
      <w:bodyDiv w:val="1"/>
      <w:marLeft w:val="0"/>
      <w:marRight w:val="0"/>
      <w:marTop w:val="0"/>
      <w:marBottom w:val="0"/>
      <w:divBdr>
        <w:top w:val="none" w:sz="0" w:space="0" w:color="auto"/>
        <w:left w:val="none" w:sz="0" w:space="0" w:color="auto"/>
        <w:bottom w:val="none" w:sz="0" w:space="0" w:color="auto"/>
        <w:right w:val="none" w:sz="0" w:space="0" w:color="auto"/>
      </w:divBdr>
    </w:div>
    <w:div w:id="557665400">
      <w:bodyDiv w:val="1"/>
      <w:marLeft w:val="0"/>
      <w:marRight w:val="0"/>
      <w:marTop w:val="0"/>
      <w:marBottom w:val="0"/>
      <w:divBdr>
        <w:top w:val="none" w:sz="0" w:space="0" w:color="auto"/>
        <w:left w:val="none" w:sz="0" w:space="0" w:color="auto"/>
        <w:bottom w:val="none" w:sz="0" w:space="0" w:color="auto"/>
        <w:right w:val="none" w:sz="0" w:space="0" w:color="auto"/>
      </w:divBdr>
      <w:divsChild>
        <w:div w:id="807015810">
          <w:marLeft w:val="0"/>
          <w:marRight w:val="0"/>
          <w:marTop w:val="0"/>
          <w:marBottom w:val="0"/>
          <w:divBdr>
            <w:top w:val="none" w:sz="0" w:space="0" w:color="auto"/>
            <w:left w:val="none" w:sz="0" w:space="0" w:color="auto"/>
            <w:bottom w:val="none" w:sz="0" w:space="0" w:color="auto"/>
            <w:right w:val="none" w:sz="0" w:space="0" w:color="auto"/>
          </w:divBdr>
          <w:divsChild>
            <w:div w:id="1224101017">
              <w:marLeft w:val="0"/>
              <w:marRight w:val="0"/>
              <w:marTop w:val="0"/>
              <w:marBottom w:val="0"/>
              <w:divBdr>
                <w:top w:val="none" w:sz="0" w:space="0" w:color="auto"/>
                <w:left w:val="none" w:sz="0" w:space="0" w:color="auto"/>
                <w:bottom w:val="none" w:sz="0" w:space="0" w:color="auto"/>
                <w:right w:val="none" w:sz="0" w:space="0" w:color="auto"/>
              </w:divBdr>
              <w:divsChild>
                <w:div w:id="142148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025037">
      <w:bodyDiv w:val="1"/>
      <w:marLeft w:val="0"/>
      <w:marRight w:val="0"/>
      <w:marTop w:val="0"/>
      <w:marBottom w:val="0"/>
      <w:divBdr>
        <w:top w:val="none" w:sz="0" w:space="0" w:color="auto"/>
        <w:left w:val="none" w:sz="0" w:space="0" w:color="auto"/>
        <w:bottom w:val="none" w:sz="0" w:space="0" w:color="auto"/>
        <w:right w:val="none" w:sz="0" w:space="0" w:color="auto"/>
      </w:divBdr>
      <w:divsChild>
        <w:div w:id="364793572">
          <w:marLeft w:val="0"/>
          <w:marRight w:val="0"/>
          <w:marTop w:val="0"/>
          <w:marBottom w:val="0"/>
          <w:divBdr>
            <w:top w:val="none" w:sz="0" w:space="0" w:color="auto"/>
            <w:left w:val="none" w:sz="0" w:space="0" w:color="auto"/>
            <w:bottom w:val="none" w:sz="0" w:space="0" w:color="auto"/>
            <w:right w:val="none" w:sz="0" w:space="0" w:color="auto"/>
          </w:divBdr>
          <w:divsChild>
            <w:div w:id="859585863">
              <w:marLeft w:val="0"/>
              <w:marRight w:val="0"/>
              <w:marTop w:val="0"/>
              <w:marBottom w:val="0"/>
              <w:divBdr>
                <w:top w:val="none" w:sz="0" w:space="0" w:color="auto"/>
                <w:left w:val="none" w:sz="0" w:space="0" w:color="auto"/>
                <w:bottom w:val="none" w:sz="0" w:space="0" w:color="auto"/>
                <w:right w:val="none" w:sz="0" w:space="0" w:color="auto"/>
              </w:divBdr>
            </w:div>
            <w:div w:id="157989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595735">
      <w:bodyDiv w:val="1"/>
      <w:marLeft w:val="0"/>
      <w:marRight w:val="0"/>
      <w:marTop w:val="0"/>
      <w:marBottom w:val="0"/>
      <w:divBdr>
        <w:top w:val="none" w:sz="0" w:space="0" w:color="auto"/>
        <w:left w:val="none" w:sz="0" w:space="0" w:color="auto"/>
        <w:bottom w:val="none" w:sz="0" w:space="0" w:color="auto"/>
        <w:right w:val="none" w:sz="0" w:space="0" w:color="auto"/>
      </w:divBdr>
      <w:divsChild>
        <w:div w:id="620695874">
          <w:marLeft w:val="0"/>
          <w:marRight w:val="0"/>
          <w:marTop w:val="0"/>
          <w:marBottom w:val="0"/>
          <w:divBdr>
            <w:top w:val="none" w:sz="0" w:space="0" w:color="auto"/>
            <w:left w:val="none" w:sz="0" w:space="0" w:color="auto"/>
            <w:bottom w:val="none" w:sz="0" w:space="0" w:color="auto"/>
            <w:right w:val="none" w:sz="0" w:space="0" w:color="auto"/>
          </w:divBdr>
          <w:divsChild>
            <w:div w:id="1211185118">
              <w:marLeft w:val="0"/>
              <w:marRight w:val="0"/>
              <w:marTop w:val="0"/>
              <w:marBottom w:val="0"/>
              <w:divBdr>
                <w:top w:val="none" w:sz="0" w:space="0" w:color="auto"/>
                <w:left w:val="none" w:sz="0" w:space="0" w:color="auto"/>
                <w:bottom w:val="none" w:sz="0" w:space="0" w:color="auto"/>
                <w:right w:val="none" w:sz="0" w:space="0" w:color="auto"/>
              </w:divBdr>
            </w:div>
            <w:div w:id="147849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760143">
      <w:bodyDiv w:val="1"/>
      <w:marLeft w:val="0"/>
      <w:marRight w:val="0"/>
      <w:marTop w:val="0"/>
      <w:marBottom w:val="0"/>
      <w:divBdr>
        <w:top w:val="none" w:sz="0" w:space="0" w:color="auto"/>
        <w:left w:val="none" w:sz="0" w:space="0" w:color="auto"/>
        <w:bottom w:val="none" w:sz="0" w:space="0" w:color="auto"/>
        <w:right w:val="none" w:sz="0" w:space="0" w:color="auto"/>
      </w:divBdr>
      <w:divsChild>
        <w:div w:id="2111196126">
          <w:marLeft w:val="0"/>
          <w:marRight w:val="0"/>
          <w:marTop w:val="0"/>
          <w:marBottom w:val="0"/>
          <w:divBdr>
            <w:top w:val="none" w:sz="0" w:space="0" w:color="auto"/>
            <w:left w:val="none" w:sz="0" w:space="0" w:color="auto"/>
            <w:bottom w:val="none" w:sz="0" w:space="0" w:color="auto"/>
            <w:right w:val="none" w:sz="0" w:space="0" w:color="auto"/>
          </w:divBdr>
          <w:divsChild>
            <w:div w:id="1087118796">
              <w:marLeft w:val="0"/>
              <w:marRight w:val="0"/>
              <w:marTop w:val="0"/>
              <w:marBottom w:val="0"/>
              <w:divBdr>
                <w:top w:val="none" w:sz="0" w:space="0" w:color="auto"/>
                <w:left w:val="none" w:sz="0" w:space="0" w:color="auto"/>
                <w:bottom w:val="none" w:sz="0" w:space="0" w:color="auto"/>
                <w:right w:val="none" w:sz="0" w:space="0" w:color="auto"/>
              </w:divBdr>
            </w:div>
            <w:div w:id="95961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4654">
      <w:bodyDiv w:val="1"/>
      <w:marLeft w:val="0"/>
      <w:marRight w:val="0"/>
      <w:marTop w:val="0"/>
      <w:marBottom w:val="0"/>
      <w:divBdr>
        <w:top w:val="none" w:sz="0" w:space="0" w:color="auto"/>
        <w:left w:val="none" w:sz="0" w:space="0" w:color="auto"/>
        <w:bottom w:val="none" w:sz="0" w:space="0" w:color="auto"/>
        <w:right w:val="none" w:sz="0" w:space="0" w:color="auto"/>
      </w:divBdr>
      <w:divsChild>
        <w:div w:id="1045299711">
          <w:marLeft w:val="0"/>
          <w:marRight w:val="0"/>
          <w:marTop w:val="0"/>
          <w:marBottom w:val="0"/>
          <w:divBdr>
            <w:top w:val="none" w:sz="0" w:space="0" w:color="auto"/>
            <w:left w:val="none" w:sz="0" w:space="0" w:color="auto"/>
            <w:bottom w:val="none" w:sz="0" w:space="0" w:color="auto"/>
            <w:right w:val="none" w:sz="0" w:space="0" w:color="auto"/>
          </w:divBdr>
          <w:divsChild>
            <w:div w:id="565409305">
              <w:marLeft w:val="0"/>
              <w:marRight w:val="0"/>
              <w:marTop w:val="0"/>
              <w:marBottom w:val="0"/>
              <w:divBdr>
                <w:top w:val="none" w:sz="0" w:space="0" w:color="auto"/>
                <w:left w:val="none" w:sz="0" w:space="0" w:color="auto"/>
                <w:bottom w:val="none" w:sz="0" w:space="0" w:color="auto"/>
                <w:right w:val="none" w:sz="0" w:space="0" w:color="auto"/>
              </w:divBdr>
              <w:divsChild>
                <w:div w:id="81113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235668">
      <w:bodyDiv w:val="1"/>
      <w:marLeft w:val="0"/>
      <w:marRight w:val="0"/>
      <w:marTop w:val="0"/>
      <w:marBottom w:val="0"/>
      <w:divBdr>
        <w:top w:val="none" w:sz="0" w:space="0" w:color="auto"/>
        <w:left w:val="none" w:sz="0" w:space="0" w:color="auto"/>
        <w:bottom w:val="none" w:sz="0" w:space="0" w:color="auto"/>
        <w:right w:val="none" w:sz="0" w:space="0" w:color="auto"/>
      </w:divBdr>
      <w:divsChild>
        <w:div w:id="1449199855">
          <w:marLeft w:val="0"/>
          <w:marRight w:val="0"/>
          <w:marTop w:val="0"/>
          <w:marBottom w:val="0"/>
          <w:divBdr>
            <w:top w:val="none" w:sz="0" w:space="0" w:color="auto"/>
            <w:left w:val="none" w:sz="0" w:space="0" w:color="auto"/>
            <w:bottom w:val="none" w:sz="0" w:space="0" w:color="auto"/>
            <w:right w:val="none" w:sz="0" w:space="0" w:color="auto"/>
          </w:divBdr>
          <w:divsChild>
            <w:div w:id="1082412600">
              <w:marLeft w:val="0"/>
              <w:marRight w:val="0"/>
              <w:marTop w:val="0"/>
              <w:marBottom w:val="0"/>
              <w:divBdr>
                <w:top w:val="none" w:sz="0" w:space="0" w:color="auto"/>
                <w:left w:val="none" w:sz="0" w:space="0" w:color="auto"/>
                <w:bottom w:val="none" w:sz="0" w:space="0" w:color="auto"/>
                <w:right w:val="none" w:sz="0" w:space="0" w:color="auto"/>
              </w:divBdr>
              <w:divsChild>
                <w:div w:id="90750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238612">
      <w:bodyDiv w:val="1"/>
      <w:marLeft w:val="0"/>
      <w:marRight w:val="0"/>
      <w:marTop w:val="0"/>
      <w:marBottom w:val="0"/>
      <w:divBdr>
        <w:top w:val="none" w:sz="0" w:space="0" w:color="auto"/>
        <w:left w:val="none" w:sz="0" w:space="0" w:color="auto"/>
        <w:bottom w:val="none" w:sz="0" w:space="0" w:color="auto"/>
        <w:right w:val="none" w:sz="0" w:space="0" w:color="auto"/>
      </w:divBdr>
      <w:divsChild>
        <w:div w:id="460851586">
          <w:marLeft w:val="0"/>
          <w:marRight w:val="0"/>
          <w:marTop w:val="0"/>
          <w:marBottom w:val="0"/>
          <w:divBdr>
            <w:top w:val="none" w:sz="0" w:space="0" w:color="auto"/>
            <w:left w:val="none" w:sz="0" w:space="0" w:color="auto"/>
            <w:bottom w:val="none" w:sz="0" w:space="0" w:color="auto"/>
            <w:right w:val="none" w:sz="0" w:space="0" w:color="auto"/>
          </w:divBdr>
          <w:divsChild>
            <w:div w:id="1111128033">
              <w:marLeft w:val="0"/>
              <w:marRight w:val="0"/>
              <w:marTop w:val="0"/>
              <w:marBottom w:val="0"/>
              <w:divBdr>
                <w:top w:val="none" w:sz="0" w:space="0" w:color="auto"/>
                <w:left w:val="none" w:sz="0" w:space="0" w:color="auto"/>
                <w:bottom w:val="none" w:sz="0" w:space="0" w:color="auto"/>
                <w:right w:val="none" w:sz="0" w:space="0" w:color="auto"/>
              </w:divBdr>
            </w:div>
            <w:div w:id="79976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78735">
      <w:bodyDiv w:val="1"/>
      <w:marLeft w:val="0"/>
      <w:marRight w:val="0"/>
      <w:marTop w:val="0"/>
      <w:marBottom w:val="0"/>
      <w:divBdr>
        <w:top w:val="none" w:sz="0" w:space="0" w:color="auto"/>
        <w:left w:val="none" w:sz="0" w:space="0" w:color="auto"/>
        <w:bottom w:val="none" w:sz="0" w:space="0" w:color="auto"/>
        <w:right w:val="none" w:sz="0" w:space="0" w:color="auto"/>
      </w:divBdr>
      <w:divsChild>
        <w:div w:id="1002971160">
          <w:marLeft w:val="0"/>
          <w:marRight w:val="0"/>
          <w:marTop w:val="0"/>
          <w:marBottom w:val="0"/>
          <w:divBdr>
            <w:top w:val="none" w:sz="0" w:space="0" w:color="auto"/>
            <w:left w:val="none" w:sz="0" w:space="0" w:color="auto"/>
            <w:bottom w:val="none" w:sz="0" w:space="0" w:color="auto"/>
            <w:right w:val="none" w:sz="0" w:space="0" w:color="auto"/>
          </w:divBdr>
          <w:divsChild>
            <w:div w:id="158039287">
              <w:marLeft w:val="0"/>
              <w:marRight w:val="0"/>
              <w:marTop w:val="0"/>
              <w:marBottom w:val="0"/>
              <w:divBdr>
                <w:top w:val="none" w:sz="0" w:space="0" w:color="auto"/>
                <w:left w:val="none" w:sz="0" w:space="0" w:color="auto"/>
                <w:bottom w:val="none" w:sz="0" w:space="0" w:color="auto"/>
                <w:right w:val="none" w:sz="0" w:space="0" w:color="auto"/>
              </w:divBdr>
              <w:divsChild>
                <w:div w:id="39735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240642">
      <w:bodyDiv w:val="1"/>
      <w:marLeft w:val="0"/>
      <w:marRight w:val="0"/>
      <w:marTop w:val="0"/>
      <w:marBottom w:val="0"/>
      <w:divBdr>
        <w:top w:val="none" w:sz="0" w:space="0" w:color="auto"/>
        <w:left w:val="none" w:sz="0" w:space="0" w:color="auto"/>
        <w:bottom w:val="none" w:sz="0" w:space="0" w:color="auto"/>
        <w:right w:val="none" w:sz="0" w:space="0" w:color="auto"/>
      </w:divBdr>
      <w:divsChild>
        <w:div w:id="1681421362">
          <w:marLeft w:val="0"/>
          <w:marRight w:val="0"/>
          <w:marTop w:val="0"/>
          <w:marBottom w:val="0"/>
          <w:divBdr>
            <w:top w:val="none" w:sz="0" w:space="0" w:color="auto"/>
            <w:left w:val="none" w:sz="0" w:space="0" w:color="auto"/>
            <w:bottom w:val="none" w:sz="0" w:space="0" w:color="auto"/>
            <w:right w:val="none" w:sz="0" w:space="0" w:color="auto"/>
          </w:divBdr>
          <w:divsChild>
            <w:div w:id="776606700">
              <w:marLeft w:val="0"/>
              <w:marRight w:val="0"/>
              <w:marTop w:val="0"/>
              <w:marBottom w:val="0"/>
              <w:divBdr>
                <w:top w:val="none" w:sz="0" w:space="0" w:color="auto"/>
                <w:left w:val="none" w:sz="0" w:space="0" w:color="auto"/>
                <w:bottom w:val="none" w:sz="0" w:space="0" w:color="auto"/>
                <w:right w:val="none" w:sz="0" w:space="0" w:color="auto"/>
              </w:divBdr>
              <w:divsChild>
                <w:div w:id="64581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012519">
      <w:bodyDiv w:val="1"/>
      <w:marLeft w:val="0"/>
      <w:marRight w:val="0"/>
      <w:marTop w:val="0"/>
      <w:marBottom w:val="0"/>
      <w:divBdr>
        <w:top w:val="none" w:sz="0" w:space="0" w:color="auto"/>
        <w:left w:val="none" w:sz="0" w:space="0" w:color="auto"/>
        <w:bottom w:val="none" w:sz="0" w:space="0" w:color="auto"/>
        <w:right w:val="none" w:sz="0" w:space="0" w:color="auto"/>
      </w:divBdr>
      <w:divsChild>
        <w:div w:id="174611778">
          <w:marLeft w:val="0"/>
          <w:marRight w:val="0"/>
          <w:marTop w:val="0"/>
          <w:marBottom w:val="0"/>
          <w:divBdr>
            <w:top w:val="none" w:sz="0" w:space="0" w:color="auto"/>
            <w:left w:val="none" w:sz="0" w:space="0" w:color="auto"/>
            <w:bottom w:val="none" w:sz="0" w:space="0" w:color="auto"/>
            <w:right w:val="none" w:sz="0" w:space="0" w:color="auto"/>
          </w:divBdr>
          <w:divsChild>
            <w:div w:id="1891989289">
              <w:marLeft w:val="0"/>
              <w:marRight w:val="0"/>
              <w:marTop w:val="0"/>
              <w:marBottom w:val="0"/>
              <w:divBdr>
                <w:top w:val="none" w:sz="0" w:space="0" w:color="auto"/>
                <w:left w:val="none" w:sz="0" w:space="0" w:color="auto"/>
                <w:bottom w:val="none" w:sz="0" w:space="0" w:color="auto"/>
                <w:right w:val="none" w:sz="0" w:space="0" w:color="auto"/>
              </w:divBdr>
              <w:divsChild>
                <w:div w:id="199907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403651">
      <w:bodyDiv w:val="1"/>
      <w:marLeft w:val="0"/>
      <w:marRight w:val="0"/>
      <w:marTop w:val="0"/>
      <w:marBottom w:val="0"/>
      <w:divBdr>
        <w:top w:val="none" w:sz="0" w:space="0" w:color="auto"/>
        <w:left w:val="none" w:sz="0" w:space="0" w:color="auto"/>
        <w:bottom w:val="none" w:sz="0" w:space="0" w:color="auto"/>
        <w:right w:val="none" w:sz="0" w:space="0" w:color="auto"/>
      </w:divBdr>
      <w:divsChild>
        <w:div w:id="823471226">
          <w:marLeft w:val="0"/>
          <w:marRight w:val="0"/>
          <w:marTop w:val="0"/>
          <w:marBottom w:val="0"/>
          <w:divBdr>
            <w:top w:val="none" w:sz="0" w:space="0" w:color="auto"/>
            <w:left w:val="none" w:sz="0" w:space="0" w:color="auto"/>
            <w:bottom w:val="none" w:sz="0" w:space="0" w:color="auto"/>
            <w:right w:val="none" w:sz="0" w:space="0" w:color="auto"/>
          </w:divBdr>
          <w:divsChild>
            <w:div w:id="181212195">
              <w:marLeft w:val="0"/>
              <w:marRight w:val="0"/>
              <w:marTop w:val="0"/>
              <w:marBottom w:val="0"/>
              <w:divBdr>
                <w:top w:val="none" w:sz="0" w:space="0" w:color="auto"/>
                <w:left w:val="none" w:sz="0" w:space="0" w:color="auto"/>
                <w:bottom w:val="none" w:sz="0" w:space="0" w:color="auto"/>
                <w:right w:val="none" w:sz="0" w:space="0" w:color="auto"/>
              </w:divBdr>
            </w:div>
            <w:div w:id="33279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5318">
      <w:bodyDiv w:val="1"/>
      <w:marLeft w:val="0"/>
      <w:marRight w:val="0"/>
      <w:marTop w:val="0"/>
      <w:marBottom w:val="0"/>
      <w:divBdr>
        <w:top w:val="none" w:sz="0" w:space="0" w:color="auto"/>
        <w:left w:val="none" w:sz="0" w:space="0" w:color="auto"/>
        <w:bottom w:val="none" w:sz="0" w:space="0" w:color="auto"/>
        <w:right w:val="none" w:sz="0" w:space="0" w:color="auto"/>
      </w:divBdr>
      <w:divsChild>
        <w:div w:id="975917861">
          <w:marLeft w:val="0"/>
          <w:marRight w:val="0"/>
          <w:marTop w:val="0"/>
          <w:marBottom w:val="0"/>
          <w:divBdr>
            <w:top w:val="none" w:sz="0" w:space="0" w:color="auto"/>
            <w:left w:val="none" w:sz="0" w:space="0" w:color="auto"/>
            <w:bottom w:val="none" w:sz="0" w:space="0" w:color="auto"/>
            <w:right w:val="none" w:sz="0" w:space="0" w:color="auto"/>
          </w:divBdr>
          <w:divsChild>
            <w:div w:id="1467510950">
              <w:marLeft w:val="0"/>
              <w:marRight w:val="0"/>
              <w:marTop w:val="0"/>
              <w:marBottom w:val="0"/>
              <w:divBdr>
                <w:top w:val="none" w:sz="0" w:space="0" w:color="auto"/>
                <w:left w:val="none" w:sz="0" w:space="0" w:color="auto"/>
                <w:bottom w:val="none" w:sz="0" w:space="0" w:color="auto"/>
                <w:right w:val="none" w:sz="0" w:space="0" w:color="auto"/>
              </w:divBdr>
              <w:divsChild>
                <w:div w:id="128465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026519">
      <w:bodyDiv w:val="1"/>
      <w:marLeft w:val="0"/>
      <w:marRight w:val="0"/>
      <w:marTop w:val="0"/>
      <w:marBottom w:val="0"/>
      <w:divBdr>
        <w:top w:val="none" w:sz="0" w:space="0" w:color="auto"/>
        <w:left w:val="none" w:sz="0" w:space="0" w:color="auto"/>
        <w:bottom w:val="none" w:sz="0" w:space="0" w:color="auto"/>
        <w:right w:val="none" w:sz="0" w:space="0" w:color="auto"/>
      </w:divBdr>
      <w:divsChild>
        <w:div w:id="1352102161">
          <w:marLeft w:val="0"/>
          <w:marRight w:val="0"/>
          <w:marTop w:val="0"/>
          <w:marBottom w:val="0"/>
          <w:divBdr>
            <w:top w:val="none" w:sz="0" w:space="0" w:color="auto"/>
            <w:left w:val="none" w:sz="0" w:space="0" w:color="auto"/>
            <w:bottom w:val="none" w:sz="0" w:space="0" w:color="auto"/>
            <w:right w:val="none" w:sz="0" w:space="0" w:color="auto"/>
          </w:divBdr>
          <w:divsChild>
            <w:div w:id="1932003240">
              <w:marLeft w:val="0"/>
              <w:marRight w:val="0"/>
              <w:marTop w:val="0"/>
              <w:marBottom w:val="0"/>
              <w:divBdr>
                <w:top w:val="none" w:sz="0" w:space="0" w:color="auto"/>
                <w:left w:val="none" w:sz="0" w:space="0" w:color="auto"/>
                <w:bottom w:val="none" w:sz="0" w:space="0" w:color="auto"/>
                <w:right w:val="none" w:sz="0" w:space="0" w:color="auto"/>
              </w:divBdr>
              <w:divsChild>
                <w:div w:id="121851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628533">
      <w:bodyDiv w:val="1"/>
      <w:marLeft w:val="0"/>
      <w:marRight w:val="0"/>
      <w:marTop w:val="0"/>
      <w:marBottom w:val="0"/>
      <w:divBdr>
        <w:top w:val="none" w:sz="0" w:space="0" w:color="auto"/>
        <w:left w:val="none" w:sz="0" w:space="0" w:color="auto"/>
        <w:bottom w:val="none" w:sz="0" w:space="0" w:color="auto"/>
        <w:right w:val="none" w:sz="0" w:space="0" w:color="auto"/>
      </w:divBdr>
      <w:divsChild>
        <w:div w:id="1255482236">
          <w:marLeft w:val="0"/>
          <w:marRight w:val="0"/>
          <w:marTop w:val="0"/>
          <w:marBottom w:val="0"/>
          <w:divBdr>
            <w:top w:val="none" w:sz="0" w:space="0" w:color="auto"/>
            <w:left w:val="none" w:sz="0" w:space="0" w:color="auto"/>
            <w:bottom w:val="none" w:sz="0" w:space="0" w:color="auto"/>
            <w:right w:val="none" w:sz="0" w:space="0" w:color="auto"/>
          </w:divBdr>
          <w:divsChild>
            <w:div w:id="45692226">
              <w:marLeft w:val="0"/>
              <w:marRight w:val="0"/>
              <w:marTop w:val="0"/>
              <w:marBottom w:val="0"/>
              <w:divBdr>
                <w:top w:val="none" w:sz="0" w:space="0" w:color="auto"/>
                <w:left w:val="none" w:sz="0" w:space="0" w:color="auto"/>
                <w:bottom w:val="none" w:sz="0" w:space="0" w:color="auto"/>
                <w:right w:val="none" w:sz="0" w:space="0" w:color="auto"/>
              </w:divBdr>
              <w:divsChild>
                <w:div w:id="54089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995117">
      <w:bodyDiv w:val="1"/>
      <w:marLeft w:val="0"/>
      <w:marRight w:val="0"/>
      <w:marTop w:val="0"/>
      <w:marBottom w:val="0"/>
      <w:divBdr>
        <w:top w:val="none" w:sz="0" w:space="0" w:color="auto"/>
        <w:left w:val="none" w:sz="0" w:space="0" w:color="auto"/>
        <w:bottom w:val="none" w:sz="0" w:space="0" w:color="auto"/>
        <w:right w:val="none" w:sz="0" w:space="0" w:color="auto"/>
      </w:divBdr>
    </w:div>
    <w:div w:id="1573736716">
      <w:bodyDiv w:val="1"/>
      <w:marLeft w:val="0"/>
      <w:marRight w:val="0"/>
      <w:marTop w:val="0"/>
      <w:marBottom w:val="0"/>
      <w:divBdr>
        <w:top w:val="none" w:sz="0" w:space="0" w:color="auto"/>
        <w:left w:val="none" w:sz="0" w:space="0" w:color="auto"/>
        <w:bottom w:val="none" w:sz="0" w:space="0" w:color="auto"/>
        <w:right w:val="none" w:sz="0" w:space="0" w:color="auto"/>
      </w:divBdr>
      <w:divsChild>
        <w:div w:id="522867153">
          <w:marLeft w:val="0"/>
          <w:marRight w:val="0"/>
          <w:marTop w:val="0"/>
          <w:marBottom w:val="0"/>
          <w:divBdr>
            <w:top w:val="none" w:sz="0" w:space="0" w:color="auto"/>
            <w:left w:val="none" w:sz="0" w:space="0" w:color="auto"/>
            <w:bottom w:val="none" w:sz="0" w:space="0" w:color="auto"/>
            <w:right w:val="none" w:sz="0" w:space="0" w:color="auto"/>
          </w:divBdr>
          <w:divsChild>
            <w:div w:id="715273230">
              <w:marLeft w:val="0"/>
              <w:marRight w:val="0"/>
              <w:marTop w:val="0"/>
              <w:marBottom w:val="0"/>
              <w:divBdr>
                <w:top w:val="none" w:sz="0" w:space="0" w:color="auto"/>
                <w:left w:val="none" w:sz="0" w:space="0" w:color="auto"/>
                <w:bottom w:val="none" w:sz="0" w:space="0" w:color="auto"/>
                <w:right w:val="none" w:sz="0" w:space="0" w:color="auto"/>
              </w:divBdr>
              <w:divsChild>
                <w:div w:id="42974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302463">
      <w:bodyDiv w:val="1"/>
      <w:marLeft w:val="0"/>
      <w:marRight w:val="0"/>
      <w:marTop w:val="0"/>
      <w:marBottom w:val="0"/>
      <w:divBdr>
        <w:top w:val="none" w:sz="0" w:space="0" w:color="auto"/>
        <w:left w:val="none" w:sz="0" w:space="0" w:color="auto"/>
        <w:bottom w:val="none" w:sz="0" w:space="0" w:color="auto"/>
        <w:right w:val="none" w:sz="0" w:space="0" w:color="auto"/>
      </w:divBdr>
      <w:divsChild>
        <w:div w:id="1611006775">
          <w:marLeft w:val="0"/>
          <w:marRight w:val="0"/>
          <w:marTop w:val="0"/>
          <w:marBottom w:val="0"/>
          <w:divBdr>
            <w:top w:val="none" w:sz="0" w:space="0" w:color="auto"/>
            <w:left w:val="none" w:sz="0" w:space="0" w:color="auto"/>
            <w:bottom w:val="none" w:sz="0" w:space="0" w:color="auto"/>
            <w:right w:val="none" w:sz="0" w:space="0" w:color="auto"/>
          </w:divBdr>
          <w:divsChild>
            <w:div w:id="1986427073">
              <w:marLeft w:val="0"/>
              <w:marRight w:val="0"/>
              <w:marTop w:val="0"/>
              <w:marBottom w:val="0"/>
              <w:divBdr>
                <w:top w:val="none" w:sz="0" w:space="0" w:color="auto"/>
                <w:left w:val="none" w:sz="0" w:space="0" w:color="auto"/>
                <w:bottom w:val="none" w:sz="0" w:space="0" w:color="auto"/>
                <w:right w:val="none" w:sz="0" w:space="0" w:color="auto"/>
              </w:divBdr>
            </w:div>
            <w:div w:id="80631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3194">
      <w:bodyDiv w:val="1"/>
      <w:marLeft w:val="0"/>
      <w:marRight w:val="0"/>
      <w:marTop w:val="0"/>
      <w:marBottom w:val="0"/>
      <w:divBdr>
        <w:top w:val="none" w:sz="0" w:space="0" w:color="auto"/>
        <w:left w:val="none" w:sz="0" w:space="0" w:color="auto"/>
        <w:bottom w:val="none" w:sz="0" w:space="0" w:color="auto"/>
        <w:right w:val="none" w:sz="0" w:space="0" w:color="auto"/>
      </w:divBdr>
      <w:divsChild>
        <w:div w:id="1772503144">
          <w:marLeft w:val="0"/>
          <w:marRight w:val="0"/>
          <w:marTop w:val="0"/>
          <w:marBottom w:val="0"/>
          <w:divBdr>
            <w:top w:val="none" w:sz="0" w:space="0" w:color="auto"/>
            <w:left w:val="none" w:sz="0" w:space="0" w:color="auto"/>
            <w:bottom w:val="none" w:sz="0" w:space="0" w:color="auto"/>
            <w:right w:val="none" w:sz="0" w:space="0" w:color="auto"/>
          </w:divBdr>
          <w:divsChild>
            <w:div w:id="1336108255">
              <w:marLeft w:val="0"/>
              <w:marRight w:val="0"/>
              <w:marTop w:val="0"/>
              <w:marBottom w:val="0"/>
              <w:divBdr>
                <w:top w:val="none" w:sz="0" w:space="0" w:color="auto"/>
                <w:left w:val="none" w:sz="0" w:space="0" w:color="auto"/>
                <w:bottom w:val="none" w:sz="0" w:space="0" w:color="auto"/>
                <w:right w:val="none" w:sz="0" w:space="0" w:color="auto"/>
              </w:divBdr>
              <w:divsChild>
                <w:div w:id="151749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062041">
      <w:bodyDiv w:val="1"/>
      <w:marLeft w:val="0"/>
      <w:marRight w:val="0"/>
      <w:marTop w:val="0"/>
      <w:marBottom w:val="0"/>
      <w:divBdr>
        <w:top w:val="none" w:sz="0" w:space="0" w:color="auto"/>
        <w:left w:val="none" w:sz="0" w:space="0" w:color="auto"/>
        <w:bottom w:val="none" w:sz="0" w:space="0" w:color="auto"/>
        <w:right w:val="none" w:sz="0" w:space="0" w:color="auto"/>
      </w:divBdr>
      <w:divsChild>
        <w:div w:id="665597908">
          <w:marLeft w:val="0"/>
          <w:marRight w:val="0"/>
          <w:marTop w:val="0"/>
          <w:marBottom w:val="0"/>
          <w:divBdr>
            <w:top w:val="none" w:sz="0" w:space="0" w:color="auto"/>
            <w:left w:val="none" w:sz="0" w:space="0" w:color="auto"/>
            <w:bottom w:val="none" w:sz="0" w:space="0" w:color="auto"/>
            <w:right w:val="none" w:sz="0" w:space="0" w:color="auto"/>
          </w:divBdr>
          <w:divsChild>
            <w:div w:id="185140178">
              <w:marLeft w:val="0"/>
              <w:marRight w:val="0"/>
              <w:marTop w:val="0"/>
              <w:marBottom w:val="0"/>
              <w:divBdr>
                <w:top w:val="none" w:sz="0" w:space="0" w:color="auto"/>
                <w:left w:val="none" w:sz="0" w:space="0" w:color="auto"/>
                <w:bottom w:val="none" w:sz="0" w:space="0" w:color="auto"/>
                <w:right w:val="none" w:sz="0" w:space="0" w:color="auto"/>
              </w:divBdr>
              <w:divsChild>
                <w:div w:id="186138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891597">
      <w:bodyDiv w:val="1"/>
      <w:marLeft w:val="0"/>
      <w:marRight w:val="0"/>
      <w:marTop w:val="0"/>
      <w:marBottom w:val="0"/>
      <w:divBdr>
        <w:top w:val="none" w:sz="0" w:space="0" w:color="auto"/>
        <w:left w:val="none" w:sz="0" w:space="0" w:color="auto"/>
        <w:bottom w:val="none" w:sz="0" w:space="0" w:color="auto"/>
        <w:right w:val="none" w:sz="0" w:space="0" w:color="auto"/>
      </w:divBdr>
      <w:divsChild>
        <w:div w:id="514926143">
          <w:marLeft w:val="0"/>
          <w:marRight w:val="0"/>
          <w:marTop w:val="0"/>
          <w:marBottom w:val="0"/>
          <w:divBdr>
            <w:top w:val="none" w:sz="0" w:space="0" w:color="auto"/>
            <w:left w:val="none" w:sz="0" w:space="0" w:color="auto"/>
            <w:bottom w:val="none" w:sz="0" w:space="0" w:color="auto"/>
            <w:right w:val="none" w:sz="0" w:space="0" w:color="auto"/>
          </w:divBdr>
          <w:divsChild>
            <w:div w:id="387611714">
              <w:marLeft w:val="0"/>
              <w:marRight w:val="0"/>
              <w:marTop w:val="0"/>
              <w:marBottom w:val="0"/>
              <w:divBdr>
                <w:top w:val="none" w:sz="0" w:space="0" w:color="auto"/>
                <w:left w:val="none" w:sz="0" w:space="0" w:color="auto"/>
                <w:bottom w:val="none" w:sz="0" w:space="0" w:color="auto"/>
                <w:right w:val="none" w:sz="0" w:space="0" w:color="auto"/>
              </w:divBdr>
              <w:divsChild>
                <w:div w:id="157504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826076">
      <w:bodyDiv w:val="1"/>
      <w:marLeft w:val="0"/>
      <w:marRight w:val="0"/>
      <w:marTop w:val="0"/>
      <w:marBottom w:val="0"/>
      <w:divBdr>
        <w:top w:val="none" w:sz="0" w:space="0" w:color="auto"/>
        <w:left w:val="none" w:sz="0" w:space="0" w:color="auto"/>
        <w:bottom w:val="none" w:sz="0" w:space="0" w:color="auto"/>
        <w:right w:val="none" w:sz="0" w:space="0" w:color="auto"/>
      </w:divBdr>
      <w:divsChild>
        <w:div w:id="1477145040">
          <w:marLeft w:val="0"/>
          <w:marRight w:val="0"/>
          <w:marTop w:val="0"/>
          <w:marBottom w:val="0"/>
          <w:divBdr>
            <w:top w:val="none" w:sz="0" w:space="0" w:color="auto"/>
            <w:left w:val="none" w:sz="0" w:space="0" w:color="auto"/>
            <w:bottom w:val="none" w:sz="0" w:space="0" w:color="auto"/>
            <w:right w:val="none" w:sz="0" w:space="0" w:color="auto"/>
          </w:divBdr>
          <w:divsChild>
            <w:div w:id="1114444824">
              <w:marLeft w:val="0"/>
              <w:marRight w:val="0"/>
              <w:marTop w:val="0"/>
              <w:marBottom w:val="0"/>
              <w:divBdr>
                <w:top w:val="none" w:sz="0" w:space="0" w:color="auto"/>
                <w:left w:val="none" w:sz="0" w:space="0" w:color="auto"/>
                <w:bottom w:val="none" w:sz="0" w:space="0" w:color="auto"/>
                <w:right w:val="none" w:sz="0" w:space="0" w:color="auto"/>
              </w:divBdr>
              <w:divsChild>
                <w:div w:id="32324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622404">
      <w:bodyDiv w:val="1"/>
      <w:marLeft w:val="0"/>
      <w:marRight w:val="0"/>
      <w:marTop w:val="0"/>
      <w:marBottom w:val="0"/>
      <w:divBdr>
        <w:top w:val="none" w:sz="0" w:space="0" w:color="auto"/>
        <w:left w:val="none" w:sz="0" w:space="0" w:color="auto"/>
        <w:bottom w:val="none" w:sz="0" w:space="0" w:color="auto"/>
        <w:right w:val="none" w:sz="0" w:space="0" w:color="auto"/>
      </w:divBdr>
    </w:div>
    <w:div w:id="1881160818">
      <w:bodyDiv w:val="1"/>
      <w:marLeft w:val="0"/>
      <w:marRight w:val="0"/>
      <w:marTop w:val="0"/>
      <w:marBottom w:val="0"/>
      <w:divBdr>
        <w:top w:val="none" w:sz="0" w:space="0" w:color="auto"/>
        <w:left w:val="none" w:sz="0" w:space="0" w:color="auto"/>
        <w:bottom w:val="none" w:sz="0" w:space="0" w:color="auto"/>
        <w:right w:val="none" w:sz="0" w:space="0" w:color="auto"/>
      </w:divBdr>
      <w:divsChild>
        <w:div w:id="1195539905">
          <w:marLeft w:val="0"/>
          <w:marRight w:val="0"/>
          <w:marTop w:val="0"/>
          <w:marBottom w:val="0"/>
          <w:divBdr>
            <w:top w:val="none" w:sz="0" w:space="0" w:color="auto"/>
            <w:left w:val="none" w:sz="0" w:space="0" w:color="auto"/>
            <w:bottom w:val="none" w:sz="0" w:space="0" w:color="auto"/>
            <w:right w:val="none" w:sz="0" w:space="0" w:color="auto"/>
          </w:divBdr>
          <w:divsChild>
            <w:div w:id="1094595112">
              <w:marLeft w:val="0"/>
              <w:marRight w:val="0"/>
              <w:marTop w:val="0"/>
              <w:marBottom w:val="0"/>
              <w:divBdr>
                <w:top w:val="none" w:sz="0" w:space="0" w:color="auto"/>
                <w:left w:val="none" w:sz="0" w:space="0" w:color="auto"/>
                <w:bottom w:val="none" w:sz="0" w:space="0" w:color="auto"/>
                <w:right w:val="none" w:sz="0" w:space="0" w:color="auto"/>
              </w:divBdr>
              <w:divsChild>
                <w:div w:id="88672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049888">
      <w:bodyDiv w:val="1"/>
      <w:marLeft w:val="0"/>
      <w:marRight w:val="0"/>
      <w:marTop w:val="0"/>
      <w:marBottom w:val="0"/>
      <w:divBdr>
        <w:top w:val="none" w:sz="0" w:space="0" w:color="auto"/>
        <w:left w:val="none" w:sz="0" w:space="0" w:color="auto"/>
        <w:bottom w:val="none" w:sz="0" w:space="0" w:color="auto"/>
        <w:right w:val="none" w:sz="0" w:space="0" w:color="auto"/>
      </w:divBdr>
    </w:div>
    <w:div w:id="2007323947">
      <w:bodyDiv w:val="1"/>
      <w:marLeft w:val="0"/>
      <w:marRight w:val="0"/>
      <w:marTop w:val="0"/>
      <w:marBottom w:val="0"/>
      <w:divBdr>
        <w:top w:val="none" w:sz="0" w:space="0" w:color="auto"/>
        <w:left w:val="none" w:sz="0" w:space="0" w:color="auto"/>
        <w:bottom w:val="none" w:sz="0" w:space="0" w:color="auto"/>
        <w:right w:val="none" w:sz="0" w:space="0" w:color="auto"/>
      </w:divBdr>
      <w:divsChild>
        <w:div w:id="798186025">
          <w:marLeft w:val="0"/>
          <w:marRight w:val="0"/>
          <w:marTop w:val="0"/>
          <w:marBottom w:val="0"/>
          <w:divBdr>
            <w:top w:val="none" w:sz="0" w:space="0" w:color="auto"/>
            <w:left w:val="none" w:sz="0" w:space="0" w:color="auto"/>
            <w:bottom w:val="none" w:sz="0" w:space="0" w:color="auto"/>
            <w:right w:val="none" w:sz="0" w:space="0" w:color="auto"/>
          </w:divBdr>
          <w:divsChild>
            <w:div w:id="2112045225">
              <w:marLeft w:val="0"/>
              <w:marRight w:val="0"/>
              <w:marTop w:val="0"/>
              <w:marBottom w:val="0"/>
              <w:divBdr>
                <w:top w:val="none" w:sz="0" w:space="0" w:color="auto"/>
                <w:left w:val="none" w:sz="0" w:space="0" w:color="auto"/>
                <w:bottom w:val="none" w:sz="0" w:space="0" w:color="auto"/>
                <w:right w:val="none" w:sz="0" w:space="0" w:color="auto"/>
              </w:divBdr>
              <w:divsChild>
                <w:div w:id="180095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109026">
      <w:bodyDiv w:val="1"/>
      <w:marLeft w:val="0"/>
      <w:marRight w:val="0"/>
      <w:marTop w:val="0"/>
      <w:marBottom w:val="0"/>
      <w:divBdr>
        <w:top w:val="none" w:sz="0" w:space="0" w:color="auto"/>
        <w:left w:val="none" w:sz="0" w:space="0" w:color="auto"/>
        <w:bottom w:val="none" w:sz="0" w:space="0" w:color="auto"/>
        <w:right w:val="none" w:sz="0" w:space="0" w:color="auto"/>
      </w:divBdr>
      <w:divsChild>
        <w:div w:id="260573281">
          <w:marLeft w:val="0"/>
          <w:marRight w:val="0"/>
          <w:marTop w:val="0"/>
          <w:marBottom w:val="0"/>
          <w:divBdr>
            <w:top w:val="none" w:sz="0" w:space="0" w:color="auto"/>
            <w:left w:val="none" w:sz="0" w:space="0" w:color="auto"/>
            <w:bottom w:val="none" w:sz="0" w:space="0" w:color="auto"/>
            <w:right w:val="none" w:sz="0" w:space="0" w:color="auto"/>
          </w:divBdr>
          <w:divsChild>
            <w:div w:id="1465587324">
              <w:marLeft w:val="0"/>
              <w:marRight w:val="0"/>
              <w:marTop w:val="0"/>
              <w:marBottom w:val="0"/>
              <w:divBdr>
                <w:top w:val="none" w:sz="0" w:space="0" w:color="auto"/>
                <w:left w:val="none" w:sz="0" w:space="0" w:color="auto"/>
                <w:bottom w:val="none" w:sz="0" w:space="0" w:color="auto"/>
                <w:right w:val="none" w:sz="0" w:space="0" w:color="auto"/>
              </w:divBdr>
              <w:divsChild>
                <w:div w:id="81024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246555">
      <w:bodyDiv w:val="1"/>
      <w:marLeft w:val="0"/>
      <w:marRight w:val="0"/>
      <w:marTop w:val="0"/>
      <w:marBottom w:val="0"/>
      <w:divBdr>
        <w:top w:val="none" w:sz="0" w:space="0" w:color="auto"/>
        <w:left w:val="none" w:sz="0" w:space="0" w:color="auto"/>
        <w:bottom w:val="none" w:sz="0" w:space="0" w:color="auto"/>
        <w:right w:val="none" w:sz="0" w:space="0" w:color="auto"/>
      </w:divBdr>
      <w:divsChild>
        <w:div w:id="1998611423">
          <w:marLeft w:val="0"/>
          <w:marRight w:val="0"/>
          <w:marTop w:val="0"/>
          <w:marBottom w:val="0"/>
          <w:divBdr>
            <w:top w:val="none" w:sz="0" w:space="0" w:color="auto"/>
            <w:left w:val="none" w:sz="0" w:space="0" w:color="auto"/>
            <w:bottom w:val="none" w:sz="0" w:space="0" w:color="auto"/>
            <w:right w:val="none" w:sz="0" w:space="0" w:color="auto"/>
          </w:divBdr>
          <w:divsChild>
            <w:div w:id="448554364">
              <w:marLeft w:val="0"/>
              <w:marRight w:val="0"/>
              <w:marTop w:val="0"/>
              <w:marBottom w:val="0"/>
              <w:divBdr>
                <w:top w:val="none" w:sz="0" w:space="0" w:color="auto"/>
                <w:left w:val="none" w:sz="0" w:space="0" w:color="auto"/>
                <w:bottom w:val="none" w:sz="0" w:space="0" w:color="auto"/>
                <w:right w:val="none" w:sz="0" w:space="0" w:color="auto"/>
              </w:divBdr>
              <w:divsChild>
                <w:div w:id="70590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322872">
      <w:bodyDiv w:val="1"/>
      <w:marLeft w:val="0"/>
      <w:marRight w:val="0"/>
      <w:marTop w:val="0"/>
      <w:marBottom w:val="0"/>
      <w:divBdr>
        <w:top w:val="none" w:sz="0" w:space="0" w:color="auto"/>
        <w:left w:val="none" w:sz="0" w:space="0" w:color="auto"/>
        <w:bottom w:val="none" w:sz="0" w:space="0" w:color="auto"/>
        <w:right w:val="none" w:sz="0" w:space="0" w:color="auto"/>
      </w:divBdr>
      <w:divsChild>
        <w:div w:id="868299102">
          <w:marLeft w:val="0"/>
          <w:marRight w:val="0"/>
          <w:marTop w:val="0"/>
          <w:marBottom w:val="0"/>
          <w:divBdr>
            <w:top w:val="none" w:sz="0" w:space="0" w:color="auto"/>
            <w:left w:val="none" w:sz="0" w:space="0" w:color="auto"/>
            <w:bottom w:val="none" w:sz="0" w:space="0" w:color="auto"/>
            <w:right w:val="none" w:sz="0" w:space="0" w:color="auto"/>
          </w:divBdr>
          <w:divsChild>
            <w:div w:id="1371881463">
              <w:marLeft w:val="0"/>
              <w:marRight w:val="0"/>
              <w:marTop w:val="0"/>
              <w:marBottom w:val="0"/>
              <w:divBdr>
                <w:top w:val="none" w:sz="0" w:space="0" w:color="auto"/>
                <w:left w:val="none" w:sz="0" w:space="0" w:color="auto"/>
                <w:bottom w:val="none" w:sz="0" w:space="0" w:color="auto"/>
                <w:right w:val="none" w:sz="0" w:space="0" w:color="auto"/>
              </w:divBdr>
            </w:div>
            <w:div w:id="208699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eomag.bgs.ac.uk/education/earthmag.html" TargetMode="External"/><Relationship Id="rId18" Type="http://schemas.openxmlformats.org/officeDocument/2006/relationships/hyperlink" Target="https://science.nasa.gov/heliophysics/focus-areas/magnetosphere-ionosphere" TargetMode="External"/><Relationship Id="rId26" Type="http://schemas.openxmlformats.org/officeDocument/2006/relationships/hyperlink" Target="https://www.toppr.com/guides/physics/electronics/magnetic-compass/" TargetMode="External"/><Relationship Id="rId39" Type="http://schemas.openxmlformats.org/officeDocument/2006/relationships/hyperlink" Target="https://brilliant.org/wiki/magnetic-field-lines/" TargetMode="External"/><Relationship Id="rId21" Type="http://schemas.openxmlformats.org/officeDocument/2006/relationships/hyperlink" Target="https://byjus.com/jee/properties-of-magnetic-field-lines/" TargetMode="External"/><Relationship Id="rId34" Type="http://schemas.openxmlformats.org/officeDocument/2006/relationships/hyperlink" Target="https://gkscientist.com/tangent-galvanometer/" TargetMode="External"/><Relationship Id="rId42" Type="http://schemas.openxmlformats.org/officeDocument/2006/relationships/hyperlink" Target="https://brilliant.org/wiki/magnetic-field-lines/" TargetMode="External"/><Relationship Id="rId47" Type="http://schemas.openxmlformats.org/officeDocument/2006/relationships/hyperlink" Target="https://www.academia.edu/35654318/to_study_earths_magnetic_field_using_a_tangent_galvanometer" TargetMode="External"/><Relationship Id="rId50" Type="http://schemas.openxmlformats.org/officeDocument/2006/relationships/hyperlink" Target="https://www.academia.edu/35654318/to_study_earths_magnetic_field_using_a_tangent_galvanometer" TargetMode="External"/><Relationship Id="rId55" Type="http://schemas.openxmlformats.org/officeDocument/2006/relationships/hyperlink" Target="https://link.springer.com/article/10.1007/s11084-021-09612-5" TargetMode="External"/><Relationship Id="rId7" Type="http://schemas.openxmlformats.org/officeDocument/2006/relationships/hyperlink" Target="https://www.britannica.com/science/geomagnetic-field" TargetMode="External"/><Relationship Id="rId2" Type="http://schemas.openxmlformats.org/officeDocument/2006/relationships/numbering" Target="numbering.xml"/><Relationship Id="rId16" Type="http://schemas.openxmlformats.org/officeDocument/2006/relationships/hyperlink" Target="https://www.britannica.com/science/geomagnetics" TargetMode="External"/><Relationship Id="rId20" Type="http://schemas.openxmlformats.org/officeDocument/2006/relationships/hyperlink" Target="https://www.britannica.com/science/geomagnetic-field" TargetMode="External"/><Relationship Id="rId29" Type="http://schemas.openxmlformats.org/officeDocument/2006/relationships/hyperlink" Target="https://unacademy.com/content/ssc/study-material/general-awareness/tangent-galvanometer/" TargetMode="External"/><Relationship Id="rId41" Type="http://schemas.openxmlformats.org/officeDocument/2006/relationships/hyperlink" Target="https://brilliant.org/wiki/magnetic-field-lines/" TargetMode="External"/><Relationship Id="rId54" Type="http://schemas.openxmlformats.org/officeDocument/2006/relationships/hyperlink" Target="https://link.springer.com/article/10.1007/s11084-021-09612-5"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Earth%27s_magnetic_field" TargetMode="External"/><Relationship Id="rId24" Type="http://schemas.openxmlformats.org/officeDocument/2006/relationships/hyperlink" Target="https://www.toppr.com/guides/physics/electronics/magnetic-compass/" TargetMode="External"/><Relationship Id="rId32" Type="http://schemas.openxmlformats.org/officeDocument/2006/relationships/hyperlink" Target="https://www.esaral.com/tangent-galvanometer-experiment-construction-working/" TargetMode="External"/><Relationship Id="rId37" Type="http://schemas.openxmlformats.org/officeDocument/2006/relationships/hyperlink" Target="https://brilliant.org/wiki/magnetic-field-lines/" TargetMode="External"/><Relationship Id="rId40" Type="http://schemas.openxmlformats.org/officeDocument/2006/relationships/hyperlink" Target="https://brilliant.org/wiki/magnetic-field-lines/" TargetMode="External"/><Relationship Id="rId45" Type="http://schemas.openxmlformats.org/officeDocument/2006/relationships/hyperlink" Target="https://www.academia.edu/35654318/to_study_earths_magnetic_field_using_a_tangent_galvanometer" TargetMode="External"/><Relationship Id="rId53" Type="http://schemas.openxmlformats.org/officeDocument/2006/relationships/hyperlink" Target="https://www.studocu.com/in/document/nalanda-open-university/methods-of-mathematical-physics-and-mechanics-special-theory-of-relativity-waves-and-vibration/earth-magnetic-field-project/41921632" TargetMode="External"/><Relationship Id="rId58" Type="http://schemas.openxmlformats.org/officeDocument/2006/relationships/hyperlink" Target="https://link.springer.com/article/10.1007/s11084-021-09612-5" TargetMode="External"/><Relationship Id="rId5" Type="http://schemas.openxmlformats.org/officeDocument/2006/relationships/webSettings" Target="webSettings.xml"/><Relationship Id="rId15" Type="http://schemas.openxmlformats.org/officeDocument/2006/relationships/hyperlink" Target="http://www.geomag.bgs.ac.uk/education/earthmag.html" TargetMode="External"/><Relationship Id="rId23" Type="http://schemas.openxmlformats.org/officeDocument/2006/relationships/image" Target="media/image3.png"/><Relationship Id="rId28" Type="http://schemas.openxmlformats.org/officeDocument/2006/relationships/image" Target="media/image4.png"/><Relationship Id="rId36" Type="http://schemas.openxmlformats.org/officeDocument/2006/relationships/hyperlink" Target="https://brilliant.org/wiki/magnetic-field-lines/" TargetMode="External"/><Relationship Id="rId49" Type="http://schemas.openxmlformats.org/officeDocument/2006/relationships/hyperlink" Target="https://www.academia.edu/35654318/to_study_earths_magnetic_field_using_a_tangent_galvanometer" TargetMode="External"/><Relationship Id="rId57" Type="http://schemas.openxmlformats.org/officeDocument/2006/relationships/hyperlink" Target="https://link.springer.com/article/10.1007/s11084-021-09612-5" TargetMode="External"/><Relationship Id="rId61" Type="http://schemas.openxmlformats.org/officeDocument/2006/relationships/fontTable" Target="fontTable.xml"/><Relationship Id="rId10" Type="http://schemas.openxmlformats.org/officeDocument/2006/relationships/hyperlink" Target="https://prepp.in/news/e-492-geomagnetism-geography-notes" TargetMode="External"/><Relationship Id="rId19" Type="http://schemas.openxmlformats.org/officeDocument/2006/relationships/hyperlink" Target="https://en.wikipedia.org/wiki/Earth%27s_magnetic_field" TargetMode="External"/><Relationship Id="rId31" Type="http://schemas.openxmlformats.org/officeDocument/2006/relationships/hyperlink" Target="https://www.esaral.com/tangent-galvanometer-experiment-construction-working/" TargetMode="External"/><Relationship Id="rId44" Type="http://schemas.openxmlformats.org/officeDocument/2006/relationships/hyperlink" Target="https://www.academia.edu/35654318/to_study_earths_magnetic_field_using_a_tangent_galvanometer" TargetMode="External"/><Relationship Id="rId52" Type="http://schemas.openxmlformats.org/officeDocument/2006/relationships/image" Target="media/image5.png"/><Relationship Id="rId60" Type="http://schemas.openxmlformats.org/officeDocument/2006/relationships/hyperlink" Target="https://link.springer.com/article/10.1007/s11084-021-09612-5" TargetMode="External"/><Relationship Id="rId4" Type="http://schemas.openxmlformats.org/officeDocument/2006/relationships/settings" Target="settings.xml"/><Relationship Id="rId9" Type="http://schemas.openxmlformats.org/officeDocument/2006/relationships/hyperlink" Target="https://www.nature.com/subjects/geomagnetism" TargetMode="External"/><Relationship Id="rId14" Type="http://schemas.openxmlformats.org/officeDocument/2006/relationships/hyperlink" Target="https://www.vedantu.com/physics/earth-magnetic-field" TargetMode="External"/><Relationship Id="rId22" Type="http://schemas.openxmlformats.org/officeDocument/2006/relationships/image" Target="media/image2.jpeg"/><Relationship Id="rId27" Type="http://schemas.openxmlformats.org/officeDocument/2006/relationships/hyperlink" Target="https://www.bbc.co.uk/bitesize/guides/zyx38mn/revision/3" TargetMode="External"/><Relationship Id="rId30" Type="http://schemas.openxmlformats.org/officeDocument/2006/relationships/hyperlink" Target="https://testbook.com/physics/tangent-galvanometer" TargetMode="External"/><Relationship Id="rId35" Type="http://schemas.openxmlformats.org/officeDocument/2006/relationships/hyperlink" Target="https://gkscientist.com/tangent-galvanometer/" TargetMode="External"/><Relationship Id="rId43" Type="http://schemas.openxmlformats.org/officeDocument/2006/relationships/hyperlink" Target="https://brilliant.org/wiki/magnetic-field-lines/" TargetMode="External"/><Relationship Id="rId48" Type="http://schemas.openxmlformats.org/officeDocument/2006/relationships/hyperlink" Target="https://www.academia.edu/35654318/to_study_earths_magnetic_field_using_a_tangent_galvanometer" TargetMode="External"/><Relationship Id="rId56" Type="http://schemas.openxmlformats.org/officeDocument/2006/relationships/hyperlink" Target="https://link.springer.com/article/10.1007/s11084-021-09612-5" TargetMode="External"/><Relationship Id="rId8" Type="http://schemas.openxmlformats.org/officeDocument/2006/relationships/hyperlink" Target="https://www.clearias.com/geomagnetism/" TargetMode="External"/><Relationship Id="rId51" Type="http://schemas.openxmlformats.org/officeDocument/2006/relationships/hyperlink" Target="https://www.academia.edu/35654318/to_study_earths_magnetic_field_using_a_tangent_galvanometer" TargetMode="External"/><Relationship Id="rId3" Type="http://schemas.openxmlformats.org/officeDocument/2006/relationships/styles" Target="styles.xml"/><Relationship Id="rId12" Type="http://schemas.openxmlformats.org/officeDocument/2006/relationships/hyperlink" Target="https://en.wikipedia.org/wiki/Earth%27s_magnetic_field" TargetMode="External"/><Relationship Id="rId17" Type="http://schemas.openxmlformats.org/officeDocument/2006/relationships/hyperlink" Target="http://www-gpsg.mit.edu/12.201_12.501/BOOK/chapter3.pdf" TargetMode="External"/><Relationship Id="rId25" Type="http://schemas.openxmlformats.org/officeDocument/2006/relationships/hyperlink" Target="https://projects.cos.ncsu.edu/physics_ed/Articles/LunkBFieldArticle.pdf" TargetMode="External"/><Relationship Id="rId33" Type="http://schemas.openxmlformats.org/officeDocument/2006/relationships/hyperlink" Target="https://www.toppr.com/content/story/amp/tangent-galvanometer-45576/" TargetMode="External"/><Relationship Id="rId38" Type="http://schemas.openxmlformats.org/officeDocument/2006/relationships/hyperlink" Target="https://brilliant.org/wiki/magnetic-field-lines/" TargetMode="External"/><Relationship Id="rId46" Type="http://schemas.openxmlformats.org/officeDocument/2006/relationships/hyperlink" Target="https://www.academia.edu/35654318/to_study_earths_magnetic_field_using_a_tangent_galvanometer" TargetMode="External"/><Relationship Id="rId59" Type="http://schemas.openxmlformats.org/officeDocument/2006/relationships/hyperlink" Target="https://link.springer.com/article/10.1007/s11084-021-09612-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CA5A1B-1AF5-4068-A5E8-42213F272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TotalTime>
  <Pages>26</Pages>
  <Words>3774</Words>
  <Characters>21512</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Niranjan Jagadeesh Kumar</dc:creator>
  <cp:keywords/>
  <dc:description/>
  <cp:lastModifiedBy>AuHawk</cp:lastModifiedBy>
  <cp:revision>211</cp:revision>
  <dcterms:created xsi:type="dcterms:W3CDTF">2024-03-28T23:35:00Z</dcterms:created>
  <dcterms:modified xsi:type="dcterms:W3CDTF">2024-04-23T17:00:00Z</dcterms:modified>
</cp:coreProperties>
</file>