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EE72D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054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📄</w:t>
      </w:r>
      <w:r w:rsidRPr="000305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Business Requirement Document (BRD)</w:t>
      </w:r>
    </w:p>
    <w:p w14:paraId="4C376298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pict w14:anchorId="1678E11E">
          <v:rect id="_x0000_i1025" style="width:0;height:1.5pt" o:hralign="center" o:hrstd="t" o:hr="t" fillcolor="#a0a0a0" stroked="f"/>
        </w:pict>
      </w:r>
    </w:p>
    <w:p w14:paraId="03CE325F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54B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</w:t>
      </w:r>
    </w:p>
    <w:p w14:paraId="186F0F20" w14:textId="77777777" w:rsidR="0003054B" w:rsidRPr="0003054B" w:rsidRDefault="0003054B" w:rsidP="00030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b/>
          <w:bCs/>
          <w:sz w:val="24"/>
          <w:szCs w:val="24"/>
        </w:rPr>
        <w:t>Modular Productivity &amp; Habit Management System (MPHMS)</w:t>
      </w:r>
      <w:r w:rsidRPr="0003054B">
        <w:rPr>
          <w:rFonts w:ascii="Times New Roman" w:eastAsia="Times New Roman" w:hAnsi="Times New Roman" w:cs="Times New Roman"/>
          <w:sz w:val="24"/>
          <w:szCs w:val="24"/>
        </w:rPr>
        <w:br/>
      </w:r>
      <w:r w:rsidRPr="0003054B">
        <w:rPr>
          <w:rFonts w:ascii="Times New Roman" w:eastAsia="Times New Roman" w:hAnsi="Times New Roman" w:cs="Times New Roman"/>
          <w:i/>
          <w:iCs/>
          <w:sz w:val="24"/>
          <w:szCs w:val="24"/>
        </w:rPr>
        <w:t>(Working name – subject to branding updates)</w:t>
      </w:r>
    </w:p>
    <w:p w14:paraId="77A40355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pict w14:anchorId="3660EB2E">
          <v:rect id="_x0000_i1026" style="width:0;height:1.5pt" o:hralign="center" o:hrstd="t" o:hr="t" fillcolor="#a0a0a0" stroked="f"/>
        </w:pict>
      </w:r>
    </w:p>
    <w:p w14:paraId="6A20C35F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54B">
        <w:rPr>
          <w:rFonts w:ascii="Times New Roman" w:eastAsia="Times New Roman" w:hAnsi="Times New Roman" w:cs="Times New Roman"/>
          <w:b/>
          <w:bCs/>
          <w:sz w:val="36"/>
          <w:szCs w:val="36"/>
        </w:rPr>
        <w:t>1.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4548"/>
      </w:tblGrid>
      <w:tr w:rsidR="0003054B" w:rsidRPr="0003054B" w14:paraId="7856EACA" w14:textId="77777777" w:rsidTr="000305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3F825" w14:textId="77777777" w:rsidR="0003054B" w:rsidRPr="0003054B" w:rsidRDefault="0003054B" w:rsidP="000305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B8354BE" w14:textId="77777777" w:rsidR="0003054B" w:rsidRPr="0003054B" w:rsidRDefault="0003054B" w:rsidP="000305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03054B" w:rsidRPr="0003054B" w14:paraId="5777B59D" w14:textId="77777777" w:rsidTr="00030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A4BA2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23B45042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Requirement Document (BRD)</w:t>
            </w:r>
          </w:p>
        </w:tc>
      </w:tr>
      <w:tr w:rsidR="0003054B" w:rsidRPr="0003054B" w14:paraId="6A495730" w14:textId="77777777" w:rsidTr="00030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F265F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6EFD849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</w:tr>
      <w:tr w:rsidR="0003054B" w:rsidRPr="0003054B" w14:paraId="2A6CE9A9" w14:textId="77777777" w:rsidTr="00030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2B138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E757095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Draft (Baseline)</w:t>
            </w:r>
          </w:p>
        </w:tc>
      </w:tr>
      <w:tr w:rsidR="0003054B" w:rsidRPr="0003054B" w14:paraId="3BE69AF7" w14:textId="77777777" w:rsidTr="00030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CB0AB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2C225369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 / Technical Architect</w:t>
            </w:r>
          </w:p>
        </w:tc>
      </w:tr>
      <w:tr w:rsidR="0003054B" w:rsidRPr="0003054B" w14:paraId="7FB19076" w14:textId="77777777" w:rsidTr="00030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3DBEF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12A93060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Stakeholders, Architects, Developers</w:t>
            </w:r>
          </w:p>
        </w:tc>
      </w:tr>
      <w:tr w:rsidR="0003054B" w:rsidRPr="0003054B" w14:paraId="370A569A" w14:textId="77777777" w:rsidTr="00030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00AE8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Applicable Phase</w:t>
            </w:r>
          </w:p>
        </w:tc>
        <w:tc>
          <w:tcPr>
            <w:tcW w:w="0" w:type="auto"/>
            <w:vAlign w:val="center"/>
            <w:hideMark/>
          </w:tcPr>
          <w:p w14:paraId="4EAF52DA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Phase 1 (Core Platform)</w:t>
            </w:r>
          </w:p>
        </w:tc>
      </w:tr>
    </w:tbl>
    <w:p w14:paraId="22A930E2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pict w14:anchorId="3F2B0ECA">
          <v:rect id="_x0000_i1027" style="width:0;height:1.5pt" o:hralign="center" o:hrstd="t" o:hr="t" fillcolor="#a0a0a0" stroked="f"/>
        </w:pict>
      </w:r>
    </w:p>
    <w:p w14:paraId="4FC506E6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54B">
        <w:rPr>
          <w:rFonts w:ascii="Times New Roman" w:eastAsia="Times New Roman" w:hAnsi="Times New Roman" w:cs="Times New Roman"/>
          <w:b/>
          <w:bCs/>
          <w:sz w:val="36"/>
          <w:szCs w:val="36"/>
        </w:rPr>
        <w:t>2. Purpose of the Document</w:t>
      </w:r>
    </w:p>
    <w:p w14:paraId="54A67341" w14:textId="77777777" w:rsidR="0003054B" w:rsidRPr="0003054B" w:rsidRDefault="0003054B" w:rsidP="00030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 xml:space="preserve">The purpose of this Business Requirement Document (BRD) is to formally define the </w:t>
      </w:r>
      <w:r w:rsidRPr="0003054B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objectives, functional scope, constraints, assumptions, and success criteria</w:t>
      </w:r>
      <w:r w:rsidRPr="0003054B">
        <w:rPr>
          <w:rFonts w:ascii="Times New Roman" w:eastAsia="Times New Roman" w:hAnsi="Times New Roman" w:cs="Times New Roman"/>
          <w:sz w:val="24"/>
          <w:szCs w:val="24"/>
        </w:rPr>
        <w:t xml:space="preserve"> for the Modular Productivity &amp; Habit Management System (MPHMS).</w:t>
      </w:r>
    </w:p>
    <w:p w14:paraId="10A06C51" w14:textId="77777777" w:rsidR="0003054B" w:rsidRPr="0003054B" w:rsidRDefault="0003054B" w:rsidP="00030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 xml:space="preserve">This document acts as the </w:t>
      </w:r>
      <w:r w:rsidRPr="0003054B">
        <w:rPr>
          <w:rFonts w:ascii="Times New Roman" w:eastAsia="Times New Roman" w:hAnsi="Times New Roman" w:cs="Times New Roman"/>
          <w:b/>
          <w:bCs/>
          <w:sz w:val="24"/>
          <w:szCs w:val="24"/>
        </w:rPr>
        <w:t>primary reference artifact</w:t>
      </w:r>
      <w:r w:rsidRPr="0003054B">
        <w:rPr>
          <w:rFonts w:ascii="Times New Roman" w:eastAsia="Times New Roman" w:hAnsi="Times New Roman" w:cs="Times New Roman"/>
          <w:sz w:val="24"/>
          <w:szCs w:val="24"/>
        </w:rPr>
        <w:t xml:space="preserve"> for downstream project activities including:</w:t>
      </w:r>
    </w:p>
    <w:p w14:paraId="756821E2" w14:textId="77777777" w:rsidR="0003054B" w:rsidRPr="0003054B" w:rsidRDefault="0003054B" w:rsidP="000305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System Architecture Design (HLD/LLD)</w:t>
      </w:r>
    </w:p>
    <w:p w14:paraId="36E8DFBA" w14:textId="77777777" w:rsidR="0003054B" w:rsidRPr="0003054B" w:rsidRDefault="0003054B" w:rsidP="000305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Software Requirement Specification (SRS)</w:t>
      </w:r>
    </w:p>
    <w:p w14:paraId="1EDBA988" w14:textId="77777777" w:rsidR="0003054B" w:rsidRPr="0003054B" w:rsidRDefault="0003054B" w:rsidP="000305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Database &amp; Data Model Design</w:t>
      </w:r>
    </w:p>
    <w:p w14:paraId="6C037A67" w14:textId="77777777" w:rsidR="0003054B" w:rsidRPr="0003054B" w:rsidRDefault="0003054B" w:rsidP="000305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API &amp; Integration Design</w:t>
      </w:r>
    </w:p>
    <w:p w14:paraId="5C7BC3DE" w14:textId="77777777" w:rsidR="0003054B" w:rsidRPr="0003054B" w:rsidRDefault="0003054B" w:rsidP="000305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Development Planning and Release Roadmap</w:t>
      </w:r>
    </w:p>
    <w:p w14:paraId="1315FEA2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pict w14:anchorId="71E3355E">
          <v:rect id="_x0000_i1028" style="width:0;height:1.5pt" o:hralign="center" o:hrstd="t" o:hr="t" fillcolor="#a0a0a0" stroked="f"/>
        </w:pict>
      </w:r>
    </w:p>
    <w:p w14:paraId="4DD63E4E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54B">
        <w:rPr>
          <w:rFonts w:ascii="Times New Roman" w:eastAsia="Times New Roman" w:hAnsi="Times New Roman" w:cs="Times New Roman"/>
          <w:b/>
          <w:bCs/>
          <w:sz w:val="36"/>
          <w:szCs w:val="36"/>
        </w:rPr>
        <w:t>3. Background &amp; Problem Statement</w:t>
      </w:r>
    </w:p>
    <w:p w14:paraId="2F210BAE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4835D1F">
          <v:rect id="_x0000_i1029" style="width:0;height:1.5pt" o:hralign="center" o:hrstd="t" o:hr="t" fillcolor="#a0a0a0" stroked="f"/>
        </w:pict>
      </w:r>
    </w:p>
    <w:p w14:paraId="21C9E7C8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54B">
        <w:rPr>
          <w:rFonts w:ascii="Times New Roman" w:eastAsia="Times New Roman" w:hAnsi="Times New Roman" w:cs="Times New Roman"/>
          <w:b/>
          <w:bCs/>
          <w:sz w:val="27"/>
          <w:szCs w:val="27"/>
        </w:rPr>
        <w:t>3.1 Background</w:t>
      </w:r>
    </w:p>
    <w:p w14:paraId="59CDA7C4" w14:textId="77777777" w:rsidR="0003054B" w:rsidRPr="0003054B" w:rsidRDefault="0003054B" w:rsidP="00030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Individuals and professionals increasingly rely on digital tools to manage:</w:t>
      </w:r>
    </w:p>
    <w:p w14:paraId="41A9E850" w14:textId="77777777" w:rsidR="0003054B" w:rsidRPr="0003054B" w:rsidRDefault="0003054B" w:rsidP="00030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Daily habits</w:t>
      </w:r>
    </w:p>
    <w:p w14:paraId="2E42244C" w14:textId="77777777" w:rsidR="0003054B" w:rsidRPr="0003054B" w:rsidRDefault="0003054B" w:rsidP="00030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Personal and professional goals</w:t>
      </w:r>
    </w:p>
    <w:p w14:paraId="3A774C47" w14:textId="77777777" w:rsidR="0003054B" w:rsidRPr="0003054B" w:rsidRDefault="0003054B" w:rsidP="00030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Long-term productivity routines</w:t>
      </w:r>
    </w:p>
    <w:p w14:paraId="0DB62360" w14:textId="77777777" w:rsidR="0003054B" w:rsidRPr="0003054B" w:rsidRDefault="0003054B" w:rsidP="00030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 xml:space="preserve">While many productivity tools exist, most fail to provide </w:t>
      </w:r>
      <w:r w:rsidRPr="0003054B">
        <w:rPr>
          <w:rFonts w:ascii="Times New Roman" w:eastAsia="Times New Roman" w:hAnsi="Times New Roman" w:cs="Times New Roman"/>
          <w:b/>
          <w:bCs/>
          <w:sz w:val="24"/>
          <w:szCs w:val="24"/>
        </w:rPr>
        <w:t>behavioral insight, modular flexibility, and enterprise-grade backend reliability</w:t>
      </w:r>
      <w:r w:rsidRPr="0003054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77DCB7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pict w14:anchorId="2E983F69">
          <v:rect id="_x0000_i1030" style="width:0;height:1.5pt" o:hralign="center" o:hrstd="t" o:hr="t" fillcolor="#a0a0a0" stroked="f"/>
        </w:pict>
      </w:r>
    </w:p>
    <w:p w14:paraId="545B0CDB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54B">
        <w:rPr>
          <w:rFonts w:ascii="Times New Roman" w:eastAsia="Times New Roman" w:hAnsi="Times New Roman" w:cs="Times New Roman"/>
          <w:b/>
          <w:bCs/>
          <w:sz w:val="27"/>
          <w:szCs w:val="27"/>
        </w:rPr>
        <w:t>3.2 Problem Statement</w:t>
      </w:r>
    </w:p>
    <w:p w14:paraId="44090620" w14:textId="77777777" w:rsidR="0003054B" w:rsidRPr="0003054B" w:rsidRDefault="0003054B" w:rsidP="00030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Current habit and productivity tracking solutions commonly exhibit the following limitations:</w:t>
      </w:r>
    </w:p>
    <w:p w14:paraId="293CC7ED" w14:textId="77777777" w:rsidR="0003054B" w:rsidRPr="0003054B" w:rsidRDefault="0003054B" w:rsidP="00030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Rigid feature sets with limited customization</w:t>
      </w:r>
    </w:p>
    <w:p w14:paraId="1BCEA1D2" w14:textId="77777777" w:rsidR="0003054B" w:rsidRPr="0003054B" w:rsidRDefault="0003054B" w:rsidP="00030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Poor insight into root causes of habit and goal failures</w:t>
      </w:r>
    </w:p>
    <w:p w14:paraId="6122BD25" w14:textId="77777777" w:rsidR="0003054B" w:rsidRPr="0003054B" w:rsidRDefault="0003054B" w:rsidP="00030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Inadequate handling of rest periods, vacations, and exceptions</w:t>
      </w:r>
    </w:p>
    <w:p w14:paraId="0CBF15B4" w14:textId="77777777" w:rsidR="0003054B" w:rsidRPr="0003054B" w:rsidRDefault="0003054B" w:rsidP="00030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Strong dependency on cloud-based services</w:t>
      </w:r>
    </w:p>
    <w:p w14:paraId="19B04507" w14:textId="77777777" w:rsidR="0003054B" w:rsidRPr="0003054B" w:rsidRDefault="0003054B" w:rsidP="00030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Weak backend scalability and architectural discipline</w:t>
      </w:r>
    </w:p>
    <w:p w14:paraId="1A54DE95" w14:textId="77777777" w:rsidR="0003054B" w:rsidRPr="0003054B" w:rsidRDefault="0003054B" w:rsidP="00030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Users lack visibility into critical behavioral patterns such as:</w:t>
      </w:r>
    </w:p>
    <w:p w14:paraId="44EBC715" w14:textId="77777777" w:rsidR="0003054B" w:rsidRPr="0003054B" w:rsidRDefault="0003054B" w:rsidP="000305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Work overload cycles</w:t>
      </w:r>
    </w:p>
    <w:p w14:paraId="24413903" w14:textId="77777777" w:rsidR="0003054B" w:rsidRPr="0003054B" w:rsidRDefault="0003054B" w:rsidP="000305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Health-related interruptions</w:t>
      </w:r>
    </w:p>
    <w:p w14:paraId="7534ED65" w14:textId="77777777" w:rsidR="0003054B" w:rsidRPr="0003054B" w:rsidRDefault="0003054B" w:rsidP="000305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Personal commitments</w:t>
      </w:r>
    </w:p>
    <w:p w14:paraId="0A843C92" w14:textId="77777777" w:rsidR="0003054B" w:rsidRPr="0003054B" w:rsidRDefault="0003054B" w:rsidP="000305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Burnout and fatigue trends</w:t>
      </w:r>
    </w:p>
    <w:p w14:paraId="0E1470B4" w14:textId="77777777" w:rsidR="0003054B" w:rsidRPr="0003054B" w:rsidRDefault="0003054B" w:rsidP="00030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 xml:space="preserve">These gaps result in </w:t>
      </w:r>
      <w:r w:rsidRPr="0003054B">
        <w:rPr>
          <w:rFonts w:ascii="Times New Roman" w:eastAsia="Times New Roman" w:hAnsi="Times New Roman" w:cs="Times New Roman"/>
          <w:b/>
          <w:bCs/>
          <w:sz w:val="24"/>
          <w:szCs w:val="24"/>
        </w:rPr>
        <w:t>low long-term engagement, inconsistent progress, and reduced productivity outcomes</w:t>
      </w:r>
      <w:r w:rsidRPr="0003054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345DB1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pict w14:anchorId="21C56E1F">
          <v:rect id="_x0000_i1031" style="width:0;height:1.5pt" o:hralign="center" o:hrstd="t" o:hr="t" fillcolor="#a0a0a0" stroked="f"/>
        </w:pict>
      </w:r>
    </w:p>
    <w:p w14:paraId="10FB20E7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54B">
        <w:rPr>
          <w:rFonts w:ascii="Times New Roman" w:eastAsia="Times New Roman" w:hAnsi="Times New Roman" w:cs="Times New Roman"/>
          <w:b/>
          <w:bCs/>
          <w:sz w:val="36"/>
          <w:szCs w:val="36"/>
        </w:rPr>
        <w:t>4. Business Vision</w:t>
      </w:r>
    </w:p>
    <w:p w14:paraId="0D29E9FB" w14:textId="77777777" w:rsidR="0003054B" w:rsidRPr="0003054B" w:rsidRDefault="0003054B" w:rsidP="00030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 xml:space="preserve">To design and build a </w:t>
      </w:r>
      <w:r w:rsidRPr="0003054B">
        <w:rPr>
          <w:rFonts w:ascii="Times New Roman" w:eastAsia="Times New Roman" w:hAnsi="Times New Roman" w:cs="Times New Roman"/>
          <w:b/>
          <w:bCs/>
          <w:sz w:val="24"/>
          <w:szCs w:val="24"/>
        </w:rPr>
        <w:t>self-hosted, modular productivity platform</w:t>
      </w:r>
      <w:r w:rsidRPr="0003054B">
        <w:rPr>
          <w:rFonts w:ascii="Times New Roman" w:eastAsia="Times New Roman" w:hAnsi="Times New Roman" w:cs="Times New Roman"/>
          <w:sz w:val="24"/>
          <w:szCs w:val="24"/>
        </w:rPr>
        <w:t xml:space="preserve"> that enables users to manage habits and goals while capturing meaningful behavioral insights — implemented using </w:t>
      </w:r>
      <w:r w:rsidRPr="0003054B">
        <w:rPr>
          <w:rFonts w:ascii="Times New Roman" w:eastAsia="Times New Roman" w:hAnsi="Times New Roman" w:cs="Times New Roman"/>
          <w:b/>
          <w:bCs/>
          <w:sz w:val="24"/>
          <w:szCs w:val="24"/>
        </w:rPr>
        <w:t>ASP.NET Core and SQL Server</w:t>
      </w:r>
      <w:r w:rsidRPr="0003054B">
        <w:rPr>
          <w:rFonts w:ascii="Times New Roman" w:eastAsia="Times New Roman" w:hAnsi="Times New Roman" w:cs="Times New Roman"/>
          <w:sz w:val="24"/>
          <w:szCs w:val="24"/>
        </w:rPr>
        <w:t>, without reliance on external cloud services or third-party platforms.</w:t>
      </w:r>
    </w:p>
    <w:p w14:paraId="1C01EE2B" w14:textId="77777777" w:rsidR="0003054B" w:rsidRPr="0003054B" w:rsidRDefault="0003054B" w:rsidP="00030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The system shall:</w:t>
      </w:r>
    </w:p>
    <w:p w14:paraId="111AB301" w14:textId="77777777" w:rsidR="0003054B" w:rsidRPr="0003054B" w:rsidRDefault="0003054B" w:rsidP="000305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lastRenderedPageBreak/>
        <w:t>Operate using SaaS-style modular design principles</w:t>
      </w:r>
    </w:p>
    <w:p w14:paraId="4851D680" w14:textId="77777777" w:rsidR="0003054B" w:rsidRPr="0003054B" w:rsidRDefault="0003054B" w:rsidP="000305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Remain infrastructure-independent and vendor-neutral</w:t>
      </w:r>
    </w:p>
    <w:p w14:paraId="069EBBA1" w14:textId="77777777" w:rsidR="0003054B" w:rsidRPr="0003054B" w:rsidRDefault="0003054B" w:rsidP="000305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Be suitable for enterprise and on-premise deployment models</w:t>
      </w:r>
    </w:p>
    <w:p w14:paraId="1290BBC6" w14:textId="77777777" w:rsidR="0003054B" w:rsidRPr="0003054B" w:rsidRDefault="0003054B" w:rsidP="000305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Support offline and intranet-based environments</w:t>
      </w:r>
    </w:p>
    <w:p w14:paraId="55805BD1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pict w14:anchorId="2E1E5FF9">
          <v:rect id="_x0000_i1032" style="width:0;height:1.5pt" o:hralign="center" o:hrstd="t" o:hr="t" fillcolor="#a0a0a0" stroked="f"/>
        </w:pict>
      </w:r>
    </w:p>
    <w:p w14:paraId="384F464E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54B">
        <w:rPr>
          <w:rFonts w:ascii="Times New Roman" w:eastAsia="Times New Roman" w:hAnsi="Times New Roman" w:cs="Times New Roman"/>
          <w:b/>
          <w:bCs/>
          <w:sz w:val="36"/>
          <w:szCs w:val="36"/>
        </w:rPr>
        <w:t>5. Business Objectives</w:t>
      </w:r>
    </w:p>
    <w:p w14:paraId="5448EEF5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pict w14:anchorId="5E549C96">
          <v:rect id="_x0000_i1033" style="width:0;height:1.5pt" o:hralign="center" o:hrstd="t" o:hr="t" fillcolor="#a0a0a0" stroked="f"/>
        </w:pict>
      </w:r>
    </w:p>
    <w:p w14:paraId="0D0417EE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54B">
        <w:rPr>
          <w:rFonts w:ascii="Times New Roman" w:eastAsia="Times New Roman" w:hAnsi="Times New Roman" w:cs="Times New Roman"/>
          <w:b/>
          <w:bCs/>
          <w:sz w:val="27"/>
          <w:szCs w:val="27"/>
        </w:rPr>
        <w:t>5.1 Primary Objectives</w:t>
      </w:r>
    </w:p>
    <w:p w14:paraId="7116C0A7" w14:textId="77777777" w:rsidR="0003054B" w:rsidRPr="0003054B" w:rsidRDefault="0003054B" w:rsidP="000305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Provide a unified platform for habit and goal tracking</w:t>
      </w:r>
    </w:p>
    <w:p w14:paraId="10E9B38B" w14:textId="77777777" w:rsidR="0003054B" w:rsidRPr="0003054B" w:rsidRDefault="0003054B" w:rsidP="000305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Enable modular activation and controlled access to features</w:t>
      </w:r>
    </w:p>
    <w:p w14:paraId="70998C1F" w14:textId="77777777" w:rsidR="0003054B" w:rsidRPr="0003054B" w:rsidRDefault="0003054B" w:rsidP="000305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Capture structured behavioral data including skips, rest days, and exceptions</w:t>
      </w:r>
    </w:p>
    <w:p w14:paraId="4DA17D0B" w14:textId="77777777" w:rsidR="0003054B" w:rsidRPr="0003054B" w:rsidRDefault="0003054B" w:rsidP="000305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Improve consistency through intelligent scheduling and reminder logic</w:t>
      </w:r>
    </w:p>
    <w:p w14:paraId="4746EB88" w14:textId="77777777" w:rsidR="0003054B" w:rsidRPr="0003054B" w:rsidRDefault="0003054B" w:rsidP="000305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Establish a scalable and maintainable backend architecture foundation</w:t>
      </w:r>
    </w:p>
    <w:p w14:paraId="06C6A6C3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pict w14:anchorId="6F080B1E">
          <v:rect id="_x0000_i1034" style="width:0;height:1.5pt" o:hralign="center" o:hrstd="t" o:hr="t" fillcolor="#a0a0a0" stroked="f"/>
        </w:pict>
      </w:r>
    </w:p>
    <w:p w14:paraId="0DF83EF7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54B">
        <w:rPr>
          <w:rFonts w:ascii="Times New Roman" w:eastAsia="Times New Roman" w:hAnsi="Times New Roman" w:cs="Times New Roman"/>
          <w:b/>
          <w:bCs/>
          <w:sz w:val="27"/>
          <w:szCs w:val="27"/>
        </w:rPr>
        <w:t>5.2 Secondary Objectives</w:t>
      </w:r>
    </w:p>
    <w:p w14:paraId="07943F15" w14:textId="77777777" w:rsidR="0003054B" w:rsidRPr="0003054B" w:rsidRDefault="0003054B" w:rsidP="000305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Serve as a portfolio-grade enterprise application</w:t>
      </w:r>
    </w:p>
    <w:p w14:paraId="5D44C8B1" w14:textId="77777777" w:rsidR="0003054B" w:rsidRPr="0003054B" w:rsidRDefault="0003054B" w:rsidP="000305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Demonstrate best practices in backend system design and architecture</w:t>
      </w:r>
    </w:p>
    <w:p w14:paraId="32D413C1" w14:textId="77777777" w:rsidR="0003054B" w:rsidRPr="0003054B" w:rsidRDefault="0003054B" w:rsidP="000305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Prepare the platform for future AI-driven analytics and recommendations</w:t>
      </w:r>
    </w:p>
    <w:p w14:paraId="0D06AAB5" w14:textId="77777777" w:rsidR="0003054B" w:rsidRPr="0003054B" w:rsidRDefault="0003054B" w:rsidP="000305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Maintain a fully self-hosted and cloud-independent technology stack</w:t>
      </w:r>
    </w:p>
    <w:p w14:paraId="53CFA231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pict w14:anchorId="229F7BEE">
          <v:rect id="_x0000_i1035" style="width:0;height:1.5pt" o:hralign="center" o:hrstd="t" o:hr="t" fillcolor="#a0a0a0" stroked="f"/>
        </w:pict>
      </w:r>
    </w:p>
    <w:p w14:paraId="5F8E13BB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54B">
        <w:rPr>
          <w:rFonts w:ascii="Times New Roman" w:eastAsia="Times New Roman" w:hAnsi="Times New Roman" w:cs="Times New Roman"/>
          <w:b/>
          <w:bCs/>
          <w:sz w:val="36"/>
          <w:szCs w:val="36"/>
        </w:rPr>
        <w:t>6. Stakeholders &amp; User Groups</w:t>
      </w:r>
    </w:p>
    <w:p w14:paraId="6897D648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pict w14:anchorId="5B622104">
          <v:rect id="_x0000_i1036" style="width:0;height:1.5pt" o:hralign="center" o:hrstd="t" o:hr="t" fillcolor="#a0a0a0" stroked="f"/>
        </w:pict>
      </w:r>
    </w:p>
    <w:p w14:paraId="240470D5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54B">
        <w:rPr>
          <w:rFonts w:ascii="Times New Roman" w:eastAsia="Times New Roman" w:hAnsi="Times New Roman" w:cs="Times New Roman"/>
          <w:b/>
          <w:bCs/>
          <w:sz w:val="27"/>
          <w:szCs w:val="27"/>
        </w:rPr>
        <w:t>6.1 Key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4861"/>
      </w:tblGrid>
      <w:tr w:rsidR="0003054B" w:rsidRPr="0003054B" w14:paraId="3D0565BB" w14:textId="77777777" w:rsidTr="000305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96BB3" w14:textId="77777777" w:rsidR="0003054B" w:rsidRPr="0003054B" w:rsidRDefault="0003054B" w:rsidP="000305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C55A771" w14:textId="77777777" w:rsidR="0003054B" w:rsidRPr="0003054B" w:rsidRDefault="0003054B" w:rsidP="000305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03054B" w:rsidRPr="0003054B" w14:paraId="0F6768BC" w14:textId="77777777" w:rsidTr="00030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C7BF2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46CBB18E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Product vision, prioritization, roadmap ownership</w:t>
            </w:r>
          </w:p>
        </w:tc>
      </w:tr>
      <w:tr w:rsidR="0003054B" w:rsidRPr="0003054B" w14:paraId="16A6BC52" w14:textId="77777777" w:rsidTr="00030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9A71A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Owner</w:t>
            </w:r>
          </w:p>
        </w:tc>
        <w:tc>
          <w:tcPr>
            <w:tcW w:w="0" w:type="auto"/>
            <w:vAlign w:val="center"/>
            <w:hideMark/>
          </w:tcPr>
          <w:p w14:paraId="11FC49C5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 design and technical implementation</w:t>
            </w:r>
          </w:p>
        </w:tc>
      </w:tr>
      <w:tr w:rsidR="0003054B" w:rsidRPr="0003054B" w14:paraId="671D5526" w14:textId="77777777" w:rsidTr="00030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360A5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End Users</w:t>
            </w:r>
          </w:p>
        </w:tc>
        <w:tc>
          <w:tcPr>
            <w:tcW w:w="0" w:type="auto"/>
            <w:vAlign w:val="center"/>
            <w:hideMark/>
          </w:tcPr>
          <w:p w14:paraId="51EF5F06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System usage and feedback</w:t>
            </w:r>
          </w:p>
        </w:tc>
      </w:tr>
    </w:tbl>
    <w:p w14:paraId="6B588930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pict w14:anchorId="5E998233">
          <v:rect id="_x0000_i1037" style="width:0;height:1.5pt" o:hralign="center" o:hrstd="t" o:hr="t" fillcolor="#a0a0a0" stroked="f"/>
        </w:pict>
      </w:r>
    </w:p>
    <w:p w14:paraId="3E93F657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54B">
        <w:rPr>
          <w:rFonts w:ascii="Times New Roman" w:eastAsia="Times New Roman" w:hAnsi="Times New Roman" w:cs="Times New Roman"/>
          <w:b/>
          <w:bCs/>
          <w:sz w:val="27"/>
          <w:szCs w:val="27"/>
        </w:rPr>
        <w:t>6.2 Target User Groups</w:t>
      </w:r>
    </w:p>
    <w:p w14:paraId="4D5E43D7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End Users</w:t>
      </w:r>
    </w:p>
    <w:p w14:paraId="345D7FF3" w14:textId="77777777" w:rsidR="0003054B" w:rsidRPr="0003054B" w:rsidRDefault="0003054B" w:rsidP="000305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p w14:paraId="020255E3" w14:textId="77777777" w:rsidR="0003054B" w:rsidRPr="0003054B" w:rsidRDefault="0003054B" w:rsidP="000305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Working professionals</w:t>
      </w:r>
    </w:p>
    <w:p w14:paraId="2EA59951" w14:textId="77777777" w:rsidR="0003054B" w:rsidRPr="0003054B" w:rsidRDefault="0003054B" w:rsidP="000305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Freelancers</w:t>
      </w:r>
    </w:p>
    <w:p w14:paraId="21F78695" w14:textId="77777777" w:rsidR="0003054B" w:rsidRPr="0003054B" w:rsidRDefault="0003054B" w:rsidP="000305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Self-improvement enthusiasts</w:t>
      </w:r>
    </w:p>
    <w:p w14:paraId="2FF2B78E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Administrative Users</w:t>
      </w:r>
    </w:p>
    <w:p w14:paraId="0D78899F" w14:textId="77777777" w:rsidR="0003054B" w:rsidRPr="0003054B" w:rsidRDefault="0003054B" w:rsidP="000305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System administrators</w:t>
      </w:r>
    </w:p>
    <w:p w14:paraId="644453BA" w14:textId="77777777" w:rsidR="0003054B" w:rsidRPr="0003054B" w:rsidRDefault="0003054B" w:rsidP="000305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Platform moderators</w:t>
      </w:r>
    </w:p>
    <w:p w14:paraId="2C4D04E7" w14:textId="77777777" w:rsidR="0003054B" w:rsidRPr="0003054B" w:rsidRDefault="0003054B" w:rsidP="000305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Support staff</w:t>
      </w:r>
    </w:p>
    <w:p w14:paraId="21C1CED6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pict w14:anchorId="4224C002">
          <v:rect id="_x0000_i1038" style="width:0;height:1.5pt" o:hralign="center" o:hrstd="t" o:hr="t" fillcolor="#a0a0a0" stroked="f"/>
        </w:pict>
      </w:r>
    </w:p>
    <w:p w14:paraId="2328B512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54B">
        <w:rPr>
          <w:rFonts w:ascii="Times New Roman" w:eastAsia="Times New Roman" w:hAnsi="Times New Roman" w:cs="Times New Roman"/>
          <w:b/>
          <w:bCs/>
          <w:sz w:val="36"/>
          <w:szCs w:val="36"/>
        </w:rPr>
        <w:t>7. Scope of Phase 1</w:t>
      </w:r>
    </w:p>
    <w:p w14:paraId="6BB73865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pict w14:anchorId="16E6F2A2">
          <v:rect id="_x0000_i1039" style="width:0;height:1.5pt" o:hralign="center" o:hrstd="t" o:hr="t" fillcolor="#a0a0a0" stroked="f"/>
        </w:pict>
      </w:r>
    </w:p>
    <w:p w14:paraId="6EFB781E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54B">
        <w:rPr>
          <w:rFonts w:ascii="Times New Roman" w:eastAsia="Times New Roman" w:hAnsi="Times New Roman" w:cs="Times New Roman"/>
          <w:b/>
          <w:bCs/>
          <w:sz w:val="27"/>
          <w:szCs w:val="27"/>
        </w:rPr>
        <w:t>7.1 In-Scope Functional Features</w:t>
      </w:r>
    </w:p>
    <w:p w14:paraId="403C19CC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pict w14:anchorId="34F6E587">
          <v:rect id="_x0000_i1040" style="width:0;height:1.5pt" o:hralign="center" o:hrstd="t" o:hr="t" fillcolor="#a0a0a0" stroked="f"/>
        </w:pict>
      </w:r>
    </w:p>
    <w:p w14:paraId="5CB68D89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54B">
        <w:rPr>
          <w:rFonts w:ascii="Times New Roman" w:eastAsia="Times New Roman" w:hAnsi="Times New Roman" w:cs="Times New Roman"/>
          <w:b/>
          <w:bCs/>
          <w:sz w:val="27"/>
          <w:szCs w:val="27"/>
        </w:rPr>
        <w:t>7.1.1 User Management</w:t>
      </w:r>
    </w:p>
    <w:p w14:paraId="6260A638" w14:textId="77777777" w:rsidR="0003054B" w:rsidRPr="0003054B" w:rsidRDefault="0003054B" w:rsidP="00030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The system shall support:</w:t>
      </w:r>
    </w:p>
    <w:p w14:paraId="30D5B04D" w14:textId="77777777" w:rsidR="0003054B" w:rsidRPr="0003054B" w:rsidRDefault="0003054B" w:rsidP="000305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User registration and authentication</w:t>
      </w:r>
    </w:p>
    <w:p w14:paraId="10D93A6A" w14:textId="77777777" w:rsidR="0003054B" w:rsidRPr="0003054B" w:rsidRDefault="0003054B" w:rsidP="000305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Secure login using JWT-based authentication</w:t>
      </w:r>
    </w:p>
    <w:p w14:paraId="78A2B013" w14:textId="77777777" w:rsidR="0003054B" w:rsidRPr="0003054B" w:rsidRDefault="0003054B" w:rsidP="000305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Role-based access control (Admin, User)</w:t>
      </w:r>
    </w:p>
    <w:p w14:paraId="1449B241" w14:textId="77777777" w:rsidR="0003054B" w:rsidRPr="0003054B" w:rsidRDefault="0003054B" w:rsidP="000305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User profile management</w:t>
      </w:r>
    </w:p>
    <w:p w14:paraId="6A482A13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pict w14:anchorId="7ED03A1D">
          <v:rect id="_x0000_i1041" style="width:0;height:1.5pt" o:hralign="center" o:hrstd="t" o:hr="t" fillcolor="#a0a0a0" stroked="f"/>
        </w:pict>
      </w:r>
    </w:p>
    <w:p w14:paraId="6D82F929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54B">
        <w:rPr>
          <w:rFonts w:ascii="Times New Roman" w:eastAsia="Times New Roman" w:hAnsi="Times New Roman" w:cs="Times New Roman"/>
          <w:b/>
          <w:bCs/>
          <w:sz w:val="27"/>
          <w:szCs w:val="27"/>
        </w:rPr>
        <w:t>7.1.2 Habit Management</w:t>
      </w:r>
    </w:p>
    <w:p w14:paraId="549D8710" w14:textId="77777777" w:rsidR="0003054B" w:rsidRPr="0003054B" w:rsidRDefault="0003054B" w:rsidP="00030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Users shall be able to:</w:t>
      </w:r>
    </w:p>
    <w:p w14:paraId="3A5363AE" w14:textId="77777777" w:rsidR="0003054B" w:rsidRPr="0003054B" w:rsidRDefault="0003054B" w:rsidP="000305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Create, edit, pause, and archive habits</w:t>
      </w:r>
    </w:p>
    <w:p w14:paraId="2C23CF26" w14:textId="77777777" w:rsidR="0003054B" w:rsidRPr="0003054B" w:rsidRDefault="0003054B" w:rsidP="000305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Define habit schedules (daily, weekly, custom patterns)</w:t>
      </w:r>
    </w:p>
    <w:p w14:paraId="74CE9C79" w14:textId="77777777" w:rsidR="0003054B" w:rsidRPr="0003054B" w:rsidRDefault="0003054B" w:rsidP="000305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Track habit completion status</w:t>
      </w:r>
    </w:p>
    <w:p w14:paraId="3555CC96" w14:textId="77777777" w:rsidR="0003054B" w:rsidRPr="0003054B" w:rsidRDefault="0003054B" w:rsidP="000305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View streaks and consistency metrics</w:t>
      </w:r>
    </w:p>
    <w:p w14:paraId="37966F6F" w14:textId="77777777" w:rsidR="0003054B" w:rsidRPr="0003054B" w:rsidRDefault="0003054B" w:rsidP="000305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Categorize habits</w:t>
      </w:r>
    </w:p>
    <w:p w14:paraId="213DC01B" w14:textId="77777777" w:rsidR="0003054B" w:rsidRPr="0003054B" w:rsidRDefault="0003054B" w:rsidP="000305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Assign difficulty levels</w:t>
      </w:r>
    </w:p>
    <w:p w14:paraId="58FF89EC" w14:textId="77777777" w:rsidR="0003054B" w:rsidRPr="0003054B" w:rsidRDefault="0003054B" w:rsidP="000305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Add notes and personal reflections</w:t>
      </w:r>
    </w:p>
    <w:p w14:paraId="5E5B12D3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5527515">
          <v:rect id="_x0000_i1042" style="width:0;height:1.5pt" o:hralign="center" o:hrstd="t" o:hr="t" fillcolor="#a0a0a0" stroked="f"/>
        </w:pict>
      </w:r>
    </w:p>
    <w:p w14:paraId="66EE1EAA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54B">
        <w:rPr>
          <w:rFonts w:ascii="Times New Roman" w:eastAsia="Times New Roman" w:hAnsi="Times New Roman" w:cs="Times New Roman"/>
          <w:b/>
          <w:bCs/>
          <w:sz w:val="27"/>
          <w:szCs w:val="27"/>
        </w:rPr>
        <w:t>7.1.3 Goal Management</w:t>
      </w:r>
    </w:p>
    <w:p w14:paraId="581B3CD1" w14:textId="77777777" w:rsidR="0003054B" w:rsidRPr="0003054B" w:rsidRDefault="0003054B" w:rsidP="00030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Users shall be able to:</w:t>
      </w:r>
    </w:p>
    <w:p w14:paraId="27F90EB2" w14:textId="77777777" w:rsidR="0003054B" w:rsidRPr="0003054B" w:rsidRDefault="0003054B" w:rsidP="000305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Create short-term and long-term goals</w:t>
      </w:r>
    </w:p>
    <w:p w14:paraId="18B5844E" w14:textId="77777777" w:rsidR="0003054B" w:rsidRPr="0003054B" w:rsidRDefault="0003054B" w:rsidP="000305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Define goal milestones</w:t>
      </w:r>
    </w:p>
    <w:p w14:paraId="06A15C50" w14:textId="77777777" w:rsidR="0003054B" w:rsidRPr="0003054B" w:rsidRDefault="0003054B" w:rsidP="000305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Track progress as a percentage</w:t>
      </w:r>
    </w:p>
    <w:p w14:paraId="775F1079" w14:textId="77777777" w:rsidR="0003054B" w:rsidRPr="0003054B" w:rsidRDefault="0003054B" w:rsidP="000305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Set deadlines and priority levels</w:t>
      </w:r>
    </w:p>
    <w:p w14:paraId="1507E0A1" w14:textId="77777777" w:rsidR="0003054B" w:rsidRPr="0003054B" w:rsidRDefault="0003054B" w:rsidP="000305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Perform periodic goal reviews</w:t>
      </w:r>
    </w:p>
    <w:p w14:paraId="6A413EE7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pict w14:anchorId="17625490">
          <v:rect id="_x0000_i1043" style="width:0;height:1.5pt" o:hralign="center" o:hrstd="t" o:hr="t" fillcolor="#a0a0a0" stroked="f"/>
        </w:pict>
      </w:r>
    </w:p>
    <w:p w14:paraId="64170985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54B">
        <w:rPr>
          <w:rFonts w:ascii="Times New Roman" w:eastAsia="Times New Roman" w:hAnsi="Times New Roman" w:cs="Times New Roman"/>
          <w:b/>
          <w:bCs/>
          <w:sz w:val="27"/>
          <w:szCs w:val="27"/>
        </w:rPr>
        <w:t>7.1.4 Holiday &amp; Rest Day Management</w:t>
      </w:r>
    </w:p>
    <w:p w14:paraId="62D518D8" w14:textId="77777777" w:rsidR="0003054B" w:rsidRPr="0003054B" w:rsidRDefault="0003054B" w:rsidP="00030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The system shall support:</w:t>
      </w:r>
    </w:p>
    <w:p w14:paraId="2426F508" w14:textId="77777777" w:rsidR="0003054B" w:rsidRPr="0003054B" w:rsidRDefault="0003054B" w:rsidP="000305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Vacation periods</w:t>
      </w:r>
    </w:p>
    <w:p w14:paraId="0592F03A" w14:textId="77777777" w:rsidR="0003054B" w:rsidRPr="0003054B" w:rsidRDefault="0003054B" w:rsidP="000305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Sick days</w:t>
      </w:r>
    </w:p>
    <w:p w14:paraId="71169D03" w14:textId="77777777" w:rsidR="0003054B" w:rsidRPr="0003054B" w:rsidRDefault="0003054B" w:rsidP="000305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Personal event days</w:t>
      </w:r>
    </w:p>
    <w:p w14:paraId="0B9261EC" w14:textId="77777777" w:rsidR="0003054B" w:rsidRPr="0003054B" w:rsidRDefault="0003054B" w:rsidP="000305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Recurring rest days</w:t>
      </w:r>
    </w:p>
    <w:p w14:paraId="09C34885" w14:textId="77777777" w:rsidR="0003054B" w:rsidRPr="0003054B" w:rsidRDefault="0003054B" w:rsidP="000305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Automatic exclusion of holidays from streak penalties</w:t>
      </w:r>
    </w:p>
    <w:p w14:paraId="23C1C91F" w14:textId="77777777" w:rsidR="0003054B" w:rsidRPr="0003054B" w:rsidRDefault="0003054B" w:rsidP="000305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Automatic pause of reminders during rest periods</w:t>
      </w:r>
    </w:p>
    <w:p w14:paraId="5C4D6395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pict w14:anchorId="3252D90D">
          <v:rect id="_x0000_i1044" style="width:0;height:1.5pt" o:hralign="center" o:hrstd="t" o:hr="t" fillcolor="#a0a0a0" stroked="f"/>
        </w:pict>
      </w:r>
    </w:p>
    <w:p w14:paraId="1FF2233F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54B">
        <w:rPr>
          <w:rFonts w:ascii="Times New Roman" w:eastAsia="Times New Roman" w:hAnsi="Times New Roman" w:cs="Times New Roman"/>
          <w:b/>
          <w:bCs/>
          <w:sz w:val="27"/>
          <w:szCs w:val="27"/>
        </w:rPr>
        <w:t>7.1.5 Skip Reason Tracking</w:t>
      </w:r>
    </w:p>
    <w:p w14:paraId="273EF2BE" w14:textId="77777777" w:rsidR="0003054B" w:rsidRPr="0003054B" w:rsidRDefault="0003054B" w:rsidP="00030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When habits or goals are skipped or paused:</w:t>
      </w:r>
    </w:p>
    <w:p w14:paraId="34F3281C" w14:textId="77777777" w:rsidR="0003054B" w:rsidRPr="0003054B" w:rsidRDefault="0003054B" w:rsidP="000305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Users must select a structured reason category</w:t>
      </w:r>
    </w:p>
    <w:p w14:paraId="6F567FC7" w14:textId="77777777" w:rsidR="0003054B" w:rsidRPr="0003054B" w:rsidRDefault="0003054B" w:rsidP="000305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Optional descriptive notes may be captured</w:t>
      </w:r>
    </w:p>
    <w:p w14:paraId="6470EBAE" w14:textId="77777777" w:rsidR="0003054B" w:rsidRPr="0003054B" w:rsidRDefault="0003054B" w:rsidP="000305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All data shall be persisted for analytical reporting</w:t>
      </w:r>
    </w:p>
    <w:p w14:paraId="5B0E4BC0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pict w14:anchorId="2F5D9F2A">
          <v:rect id="_x0000_i1045" style="width:0;height:1.5pt" o:hralign="center" o:hrstd="t" o:hr="t" fillcolor="#a0a0a0" stroked="f"/>
        </w:pict>
      </w:r>
    </w:p>
    <w:p w14:paraId="4E7CE0E9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54B">
        <w:rPr>
          <w:rFonts w:ascii="Times New Roman" w:eastAsia="Times New Roman" w:hAnsi="Times New Roman" w:cs="Times New Roman"/>
          <w:b/>
          <w:bCs/>
          <w:sz w:val="27"/>
          <w:szCs w:val="27"/>
        </w:rPr>
        <w:t>7.1.6 Notification System (Local)</w:t>
      </w:r>
    </w:p>
    <w:p w14:paraId="27CD3485" w14:textId="77777777" w:rsidR="0003054B" w:rsidRPr="0003054B" w:rsidRDefault="0003054B" w:rsidP="00030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The system shall generate:</w:t>
      </w:r>
    </w:p>
    <w:p w14:paraId="06649F0C" w14:textId="77777777" w:rsidR="0003054B" w:rsidRPr="0003054B" w:rsidRDefault="0003054B" w:rsidP="000305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Daily habit reminders</w:t>
      </w:r>
    </w:p>
    <w:p w14:paraId="5D3642D5" w14:textId="77777777" w:rsidR="0003054B" w:rsidRPr="0003054B" w:rsidRDefault="0003054B" w:rsidP="000305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Goal deadline alerts</w:t>
      </w:r>
    </w:p>
    <w:p w14:paraId="05AEDD6B" w14:textId="77777777" w:rsidR="0003054B" w:rsidRPr="0003054B" w:rsidRDefault="0003054B" w:rsidP="000305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Weekly performance summaries</w:t>
      </w:r>
    </w:p>
    <w:p w14:paraId="207104E6" w14:textId="77777777" w:rsidR="0003054B" w:rsidRPr="0003054B" w:rsidRDefault="0003054B" w:rsidP="00030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Supported delivery channels:</w:t>
      </w:r>
    </w:p>
    <w:p w14:paraId="2AD5B9C8" w14:textId="77777777" w:rsidR="0003054B" w:rsidRPr="0003054B" w:rsidRDefault="0003054B" w:rsidP="000305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lastRenderedPageBreak/>
        <w:t>In-application notifications</w:t>
      </w:r>
    </w:p>
    <w:p w14:paraId="6444F968" w14:textId="77777777" w:rsidR="0003054B" w:rsidRPr="0003054B" w:rsidRDefault="0003054B" w:rsidP="000305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Email notifications (via configurable SMTP server)</w:t>
      </w:r>
    </w:p>
    <w:p w14:paraId="4520FD1F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pict w14:anchorId="35AFE720">
          <v:rect id="_x0000_i1046" style="width:0;height:1.5pt" o:hralign="center" o:hrstd="t" o:hr="t" fillcolor="#a0a0a0" stroked="f"/>
        </w:pict>
      </w:r>
    </w:p>
    <w:p w14:paraId="1D9B6F25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54B">
        <w:rPr>
          <w:rFonts w:ascii="Times New Roman" w:eastAsia="Times New Roman" w:hAnsi="Times New Roman" w:cs="Times New Roman"/>
          <w:b/>
          <w:bCs/>
          <w:sz w:val="27"/>
          <w:szCs w:val="27"/>
        </w:rPr>
        <w:t>7.1.7 Analytics &amp; Reporting</w:t>
      </w:r>
    </w:p>
    <w:p w14:paraId="6F03B2F5" w14:textId="77777777" w:rsidR="0003054B" w:rsidRPr="0003054B" w:rsidRDefault="0003054B" w:rsidP="00030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Users and administrators shall be able to view:</w:t>
      </w:r>
    </w:p>
    <w:p w14:paraId="7BF55D02" w14:textId="77777777" w:rsidR="0003054B" w:rsidRPr="0003054B" w:rsidRDefault="0003054B" w:rsidP="000305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Habit completion rates</w:t>
      </w:r>
    </w:p>
    <w:p w14:paraId="0EFE073F" w14:textId="77777777" w:rsidR="0003054B" w:rsidRPr="0003054B" w:rsidRDefault="0003054B" w:rsidP="000305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Streak performance trends</w:t>
      </w:r>
    </w:p>
    <w:p w14:paraId="4268B68E" w14:textId="77777777" w:rsidR="0003054B" w:rsidRPr="0003054B" w:rsidRDefault="0003054B" w:rsidP="000305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Goal progress reports</w:t>
      </w:r>
    </w:p>
    <w:p w14:paraId="4630480B" w14:textId="77777777" w:rsidR="0003054B" w:rsidRPr="0003054B" w:rsidRDefault="0003054B" w:rsidP="000305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Monthly productivity summaries</w:t>
      </w:r>
    </w:p>
    <w:p w14:paraId="45489B66" w14:textId="77777777" w:rsidR="0003054B" w:rsidRPr="0003054B" w:rsidRDefault="0003054B" w:rsidP="000305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Skip reason distribution reports</w:t>
      </w:r>
    </w:p>
    <w:p w14:paraId="0D7E63E3" w14:textId="77777777" w:rsidR="0003054B" w:rsidRPr="0003054B" w:rsidRDefault="0003054B" w:rsidP="000305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Long-term productivity trends</w:t>
      </w:r>
    </w:p>
    <w:p w14:paraId="44CAA80C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pict w14:anchorId="38427A70">
          <v:rect id="_x0000_i1047" style="width:0;height:1.5pt" o:hralign="center" o:hrstd="t" o:hr="t" fillcolor="#a0a0a0" stroked="f"/>
        </w:pict>
      </w:r>
    </w:p>
    <w:p w14:paraId="2D9DB11F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54B">
        <w:rPr>
          <w:rFonts w:ascii="Times New Roman" w:eastAsia="Times New Roman" w:hAnsi="Times New Roman" w:cs="Times New Roman"/>
          <w:b/>
          <w:bCs/>
          <w:sz w:val="27"/>
          <w:szCs w:val="27"/>
        </w:rPr>
        <w:t>7.1.8 Administrative Functions</w:t>
      </w:r>
    </w:p>
    <w:p w14:paraId="15A0C729" w14:textId="77777777" w:rsidR="0003054B" w:rsidRPr="0003054B" w:rsidRDefault="0003054B" w:rsidP="00030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Administrators shall be able to:</w:t>
      </w:r>
    </w:p>
    <w:p w14:paraId="54051BA7" w14:textId="77777777" w:rsidR="0003054B" w:rsidRPr="0003054B" w:rsidRDefault="0003054B" w:rsidP="000305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Manage users and roles</w:t>
      </w:r>
    </w:p>
    <w:p w14:paraId="6302B281" w14:textId="77777777" w:rsidR="0003054B" w:rsidRPr="0003054B" w:rsidRDefault="0003054B" w:rsidP="000305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Configure feature access permissions</w:t>
      </w:r>
    </w:p>
    <w:p w14:paraId="7986DAB9" w14:textId="77777777" w:rsidR="0003054B" w:rsidRPr="0003054B" w:rsidRDefault="0003054B" w:rsidP="000305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Manage global holiday calendars</w:t>
      </w:r>
    </w:p>
    <w:p w14:paraId="4581DF92" w14:textId="77777777" w:rsidR="0003054B" w:rsidRPr="0003054B" w:rsidRDefault="0003054B" w:rsidP="000305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Configure system-level settings</w:t>
      </w:r>
    </w:p>
    <w:p w14:paraId="226AC154" w14:textId="77777777" w:rsidR="0003054B" w:rsidRPr="0003054B" w:rsidRDefault="0003054B" w:rsidP="000305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Monitor system activity and usage metrics</w:t>
      </w:r>
    </w:p>
    <w:p w14:paraId="74876C75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pict w14:anchorId="695FDCEC">
          <v:rect id="_x0000_i1048" style="width:0;height:1.5pt" o:hralign="center" o:hrstd="t" o:hr="t" fillcolor="#a0a0a0" stroked="f"/>
        </w:pict>
      </w:r>
    </w:p>
    <w:p w14:paraId="0A58C682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54B">
        <w:rPr>
          <w:rFonts w:ascii="Times New Roman" w:eastAsia="Times New Roman" w:hAnsi="Times New Roman" w:cs="Times New Roman"/>
          <w:b/>
          <w:bCs/>
          <w:sz w:val="36"/>
          <w:szCs w:val="36"/>
        </w:rPr>
        <w:t>8. Out of Scope (Phase 1)</w:t>
      </w:r>
    </w:p>
    <w:p w14:paraId="0AC42267" w14:textId="77777777" w:rsidR="0003054B" w:rsidRPr="0003054B" w:rsidRDefault="0003054B" w:rsidP="00030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The following features are explicitly excluded from Phase 1:</w:t>
      </w:r>
    </w:p>
    <w:p w14:paraId="21686D3C" w14:textId="77777777" w:rsidR="0003054B" w:rsidRPr="0003054B" w:rsidRDefault="0003054B" w:rsidP="000305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Mobile applications</w:t>
      </w:r>
    </w:p>
    <w:p w14:paraId="3E3369E5" w14:textId="77777777" w:rsidR="0003054B" w:rsidRPr="0003054B" w:rsidRDefault="0003054B" w:rsidP="000305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Cloud hosting platforms</w:t>
      </w:r>
    </w:p>
    <w:p w14:paraId="55723A86" w14:textId="77777777" w:rsidR="0003054B" w:rsidRPr="0003054B" w:rsidRDefault="0003054B" w:rsidP="000305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Real-time WebSocket or push notifications</w:t>
      </w:r>
    </w:p>
    <w:p w14:paraId="1A3C19B2" w14:textId="77777777" w:rsidR="0003054B" w:rsidRPr="0003054B" w:rsidRDefault="0003054B" w:rsidP="000305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Payment gateway integrations</w:t>
      </w:r>
    </w:p>
    <w:p w14:paraId="0EB2948A" w14:textId="77777777" w:rsidR="0003054B" w:rsidRPr="0003054B" w:rsidRDefault="0003054B" w:rsidP="000305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Third-party analytics services</w:t>
      </w:r>
    </w:p>
    <w:p w14:paraId="73F9218F" w14:textId="77777777" w:rsidR="0003054B" w:rsidRPr="0003054B" w:rsidRDefault="0003054B" w:rsidP="000305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AI-driven recommendation engines</w:t>
      </w:r>
    </w:p>
    <w:p w14:paraId="37896A54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pict w14:anchorId="1DAB3974">
          <v:rect id="_x0000_i1049" style="width:0;height:1.5pt" o:hralign="center" o:hrstd="t" o:hr="t" fillcolor="#a0a0a0" stroked="f"/>
        </w:pict>
      </w:r>
    </w:p>
    <w:p w14:paraId="2DC0EA44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54B">
        <w:rPr>
          <w:rFonts w:ascii="Times New Roman" w:eastAsia="Times New Roman" w:hAnsi="Times New Roman" w:cs="Times New Roman"/>
          <w:b/>
          <w:bCs/>
          <w:sz w:val="36"/>
          <w:szCs w:val="36"/>
        </w:rPr>
        <w:t>9. Business Constraints</w:t>
      </w:r>
    </w:p>
    <w:p w14:paraId="5CE7ECB2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CC7EA50">
          <v:rect id="_x0000_i1050" style="width:0;height:1.5pt" o:hralign="center" o:hrstd="t" o:hr="t" fillcolor="#a0a0a0" stroked="f"/>
        </w:pict>
      </w:r>
    </w:p>
    <w:p w14:paraId="48705922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54B">
        <w:rPr>
          <w:rFonts w:ascii="Times New Roman" w:eastAsia="Times New Roman" w:hAnsi="Times New Roman" w:cs="Times New Roman"/>
          <w:b/>
          <w:bCs/>
          <w:sz w:val="27"/>
          <w:szCs w:val="27"/>
        </w:rPr>
        <w:t>9.1 Technology Constraints</w:t>
      </w:r>
    </w:p>
    <w:p w14:paraId="1918397B" w14:textId="77777777" w:rsidR="0003054B" w:rsidRPr="0003054B" w:rsidRDefault="0003054B" w:rsidP="00030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The platform must use:</w:t>
      </w:r>
    </w:p>
    <w:p w14:paraId="5161EC23" w14:textId="77777777" w:rsidR="0003054B" w:rsidRPr="0003054B" w:rsidRDefault="0003054B" w:rsidP="000305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ASP.NET Core (C#)</w:t>
      </w:r>
    </w:p>
    <w:p w14:paraId="34ACED5B" w14:textId="77777777" w:rsidR="0003054B" w:rsidRPr="0003054B" w:rsidRDefault="0003054B" w:rsidP="000305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SQL Server as the primary data store</w:t>
      </w:r>
    </w:p>
    <w:p w14:paraId="691A9273" w14:textId="77777777" w:rsidR="0003054B" w:rsidRPr="0003054B" w:rsidRDefault="0003054B" w:rsidP="000305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No external cloud services</w:t>
      </w:r>
    </w:p>
    <w:p w14:paraId="3B71302D" w14:textId="77777777" w:rsidR="0003054B" w:rsidRPr="0003054B" w:rsidRDefault="0003054B" w:rsidP="000305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No third-party SaaS platforms</w:t>
      </w:r>
    </w:p>
    <w:p w14:paraId="0052057E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pict w14:anchorId="2C74CA5E">
          <v:rect id="_x0000_i1051" style="width:0;height:1.5pt" o:hralign="center" o:hrstd="t" o:hr="t" fillcolor="#a0a0a0" stroked="f"/>
        </w:pict>
      </w:r>
    </w:p>
    <w:p w14:paraId="65A96FC3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54B">
        <w:rPr>
          <w:rFonts w:ascii="Times New Roman" w:eastAsia="Times New Roman" w:hAnsi="Times New Roman" w:cs="Times New Roman"/>
          <w:b/>
          <w:bCs/>
          <w:sz w:val="27"/>
          <w:szCs w:val="27"/>
        </w:rPr>
        <w:t>9.2 Deployment Constraints</w:t>
      </w:r>
    </w:p>
    <w:p w14:paraId="30318680" w14:textId="77777777" w:rsidR="0003054B" w:rsidRPr="0003054B" w:rsidRDefault="0003054B" w:rsidP="00030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The platform must support:</w:t>
      </w:r>
    </w:p>
    <w:p w14:paraId="7701AB9F" w14:textId="77777777" w:rsidR="0003054B" w:rsidRPr="0003054B" w:rsidRDefault="0003054B" w:rsidP="000305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Self-hosted deployment models</w:t>
      </w:r>
    </w:p>
    <w:p w14:paraId="1621EBC6" w14:textId="77777777" w:rsidR="0003054B" w:rsidRPr="0003054B" w:rsidRDefault="0003054B" w:rsidP="000305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IIS or local server hosting</w:t>
      </w:r>
    </w:p>
    <w:p w14:paraId="2E5ECBE5" w14:textId="77777777" w:rsidR="0003054B" w:rsidRPr="0003054B" w:rsidRDefault="0003054B" w:rsidP="000305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Offline and intranet-based environments</w:t>
      </w:r>
    </w:p>
    <w:p w14:paraId="05C0D62E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pict w14:anchorId="178440AF">
          <v:rect id="_x0000_i1052" style="width:0;height:1.5pt" o:hralign="center" o:hrstd="t" o:hr="t" fillcolor="#a0a0a0" stroked="f"/>
        </w:pict>
      </w:r>
    </w:p>
    <w:p w14:paraId="51E548D9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54B">
        <w:rPr>
          <w:rFonts w:ascii="Times New Roman" w:eastAsia="Times New Roman" w:hAnsi="Times New Roman" w:cs="Times New Roman"/>
          <w:b/>
          <w:bCs/>
          <w:sz w:val="36"/>
          <w:szCs w:val="36"/>
        </w:rPr>
        <w:t>10. Non-Functional Requirements (Business-Level)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4754"/>
      </w:tblGrid>
      <w:tr w:rsidR="0003054B" w:rsidRPr="0003054B" w14:paraId="197DA673" w14:textId="77777777" w:rsidTr="000305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89821" w14:textId="77777777" w:rsidR="0003054B" w:rsidRPr="0003054B" w:rsidRDefault="0003054B" w:rsidP="000305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4610807" w14:textId="77777777" w:rsidR="0003054B" w:rsidRPr="0003054B" w:rsidRDefault="0003054B" w:rsidP="000305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</w:tr>
      <w:tr w:rsidR="0003054B" w:rsidRPr="0003054B" w14:paraId="73C1D770" w14:textId="77777777" w:rsidTr="00030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73C35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77D7A19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API response time &lt; 300ms (P95)</w:t>
            </w:r>
          </w:p>
        </w:tc>
      </w:tr>
      <w:tr w:rsidR="0003054B" w:rsidRPr="0003054B" w14:paraId="6F877D4E" w14:textId="77777777" w:rsidTr="00030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2D307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616B0C0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≥ 99% habit tracking accuracy</w:t>
            </w:r>
          </w:p>
        </w:tc>
      </w:tr>
      <w:tr w:rsidR="0003054B" w:rsidRPr="0003054B" w14:paraId="34BF4FD1" w14:textId="77777777" w:rsidTr="00030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F0515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5D2D842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Modular feature expansion capability</w:t>
            </w:r>
          </w:p>
        </w:tc>
      </w:tr>
      <w:tr w:rsidR="0003054B" w:rsidRPr="0003054B" w14:paraId="3C351AD3" w14:textId="77777777" w:rsidTr="00030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5D7DF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01762C6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 and role-based authorization</w:t>
            </w:r>
          </w:p>
        </w:tc>
      </w:tr>
      <w:tr w:rsidR="0003054B" w:rsidRPr="0003054B" w14:paraId="15BB1511" w14:textId="77777777" w:rsidTr="00030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2E2C6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72D2A2C3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Clean layered and modular architecture</w:t>
            </w:r>
          </w:p>
        </w:tc>
      </w:tr>
      <w:tr w:rsidR="0003054B" w:rsidRPr="0003054B" w14:paraId="555F7C12" w14:textId="77777777" w:rsidTr="00030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3FB53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106D8A4E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Simple and intuitive user workflows</w:t>
            </w:r>
          </w:p>
        </w:tc>
      </w:tr>
    </w:tbl>
    <w:p w14:paraId="4B279F0C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pict w14:anchorId="47B22675">
          <v:rect id="_x0000_i1053" style="width:0;height:1.5pt" o:hralign="center" o:hrstd="t" o:hr="t" fillcolor="#a0a0a0" stroked="f"/>
        </w:pict>
      </w:r>
    </w:p>
    <w:p w14:paraId="4A0D6766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54B">
        <w:rPr>
          <w:rFonts w:ascii="Times New Roman" w:eastAsia="Times New Roman" w:hAnsi="Times New Roman" w:cs="Times New Roman"/>
          <w:b/>
          <w:bCs/>
          <w:sz w:val="36"/>
          <w:szCs w:val="36"/>
        </w:rPr>
        <w:t>11. Success Criteria (KPIs)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1564"/>
      </w:tblGrid>
      <w:tr w:rsidR="0003054B" w:rsidRPr="0003054B" w14:paraId="0C819CCF" w14:textId="77777777" w:rsidTr="000305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49E4D" w14:textId="77777777" w:rsidR="0003054B" w:rsidRPr="0003054B" w:rsidRDefault="0003054B" w:rsidP="000305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679DF8B" w14:textId="77777777" w:rsidR="0003054B" w:rsidRPr="0003054B" w:rsidRDefault="0003054B" w:rsidP="000305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</w:tr>
      <w:tr w:rsidR="0003054B" w:rsidRPr="0003054B" w14:paraId="11750ABA" w14:textId="77777777" w:rsidTr="00030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96559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Habit tracking accuracy</w:t>
            </w:r>
          </w:p>
        </w:tc>
        <w:tc>
          <w:tcPr>
            <w:tcW w:w="0" w:type="auto"/>
            <w:vAlign w:val="center"/>
            <w:hideMark/>
          </w:tcPr>
          <w:p w14:paraId="5D61F15B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&gt; 99%</w:t>
            </w:r>
          </w:p>
        </w:tc>
      </w:tr>
      <w:tr w:rsidR="0003054B" w:rsidRPr="0003054B" w14:paraId="320B8F53" w14:textId="77777777" w:rsidTr="00030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92CCE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API response time</w:t>
            </w:r>
          </w:p>
        </w:tc>
        <w:tc>
          <w:tcPr>
            <w:tcW w:w="0" w:type="auto"/>
            <w:vAlign w:val="center"/>
            <w:hideMark/>
          </w:tcPr>
          <w:p w14:paraId="10A8AD43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&lt; 300 </w:t>
            </w:r>
            <w:proofErr w:type="spellStart"/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(P95)</w:t>
            </w:r>
          </w:p>
        </w:tc>
      </w:tr>
      <w:tr w:rsidR="0003054B" w:rsidRPr="0003054B" w14:paraId="2EAE2168" w14:textId="77777777" w:rsidTr="00030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62E89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Monthly active usage rate</w:t>
            </w:r>
          </w:p>
        </w:tc>
        <w:tc>
          <w:tcPr>
            <w:tcW w:w="0" w:type="auto"/>
            <w:vAlign w:val="center"/>
            <w:hideMark/>
          </w:tcPr>
          <w:p w14:paraId="36B3E6E8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&gt; 60%</w:t>
            </w:r>
          </w:p>
        </w:tc>
      </w:tr>
      <w:tr w:rsidR="0003054B" w:rsidRPr="0003054B" w14:paraId="340DCC7C" w14:textId="77777777" w:rsidTr="00030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470E4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Streak calculation accuracy</w:t>
            </w:r>
          </w:p>
        </w:tc>
        <w:tc>
          <w:tcPr>
            <w:tcW w:w="0" w:type="auto"/>
            <w:vAlign w:val="center"/>
            <w:hideMark/>
          </w:tcPr>
          <w:p w14:paraId="01ABBA11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03054B" w:rsidRPr="0003054B" w14:paraId="66C2A62A" w14:textId="77777777" w:rsidTr="00030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A6E45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Report generation time</w:t>
            </w:r>
          </w:p>
        </w:tc>
        <w:tc>
          <w:tcPr>
            <w:tcW w:w="0" w:type="auto"/>
            <w:vAlign w:val="center"/>
            <w:hideMark/>
          </w:tcPr>
          <w:p w14:paraId="5E15008A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&lt; 5 seconds</w:t>
            </w:r>
          </w:p>
        </w:tc>
      </w:tr>
    </w:tbl>
    <w:p w14:paraId="546D9902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87A28C7">
          <v:rect id="_x0000_i1054" style="width:0;height:1.5pt" o:hralign="center" o:hrstd="t" o:hr="t" fillcolor="#a0a0a0" stroked="f"/>
        </w:pict>
      </w:r>
    </w:p>
    <w:p w14:paraId="0B93D652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54B">
        <w:rPr>
          <w:rFonts w:ascii="Times New Roman" w:eastAsia="Times New Roman" w:hAnsi="Times New Roman" w:cs="Times New Roman"/>
          <w:b/>
          <w:bCs/>
          <w:sz w:val="36"/>
          <w:szCs w:val="36"/>
        </w:rPr>
        <w:t>12.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5134"/>
      </w:tblGrid>
      <w:tr w:rsidR="0003054B" w:rsidRPr="0003054B" w14:paraId="788805D1" w14:textId="77777777" w:rsidTr="000305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1AD2E" w14:textId="77777777" w:rsidR="0003054B" w:rsidRPr="0003054B" w:rsidRDefault="0003054B" w:rsidP="000305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CAD89B1" w14:textId="77777777" w:rsidR="0003054B" w:rsidRPr="0003054B" w:rsidRDefault="0003054B" w:rsidP="000305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 Strategy</w:t>
            </w:r>
          </w:p>
        </w:tc>
      </w:tr>
      <w:tr w:rsidR="0003054B" w:rsidRPr="0003054B" w14:paraId="77EB208B" w14:textId="77777777" w:rsidTr="00030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41DD0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Complex business logic</w:t>
            </w:r>
          </w:p>
        </w:tc>
        <w:tc>
          <w:tcPr>
            <w:tcW w:w="0" w:type="auto"/>
            <w:vAlign w:val="center"/>
            <w:hideMark/>
          </w:tcPr>
          <w:p w14:paraId="570863D7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Domain-driven and modular architecture</w:t>
            </w:r>
          </w:p>
        </w:tc>
      </w:tr>
      <w:tr w:rsidR="0003054B" w:rsidRPr="0003054B" w14:paraId="13210812" w14:textId="77777777" w:rsidTr="00030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C74DA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degradation</w:t>
            </w:r>
          </w:p>
        </w:tc>
        <w:tc>
          <w:tcPr>
            <w:tcW w:w="0" w:type="auto"/>
            <w:vAlign w:val="center"/>
            <w:hideMark/>
          </w:tcPr>
          <w:p w14:paraId="1A2B8885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SQL indexing, optimized queries, aggregation tables</w:t>
            </w:r>
          </w:p>
        </w:tc>
      </w:tr>
      <w:tr w:rsidR="0003054B" w:rsidRPr="0003054B" w14:paraId="4FEED00D" w14:textId="77777777" w:rsidTr="00030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F6564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Scope creep</w:t>
            </w:r>
          </w:p>
        </w:tc>
        <w:tc>
          <w:tcPr>
            <w:tcW w:w="0" w:type="auto"/>
            <w:vAlign w:val="center"/>
            <w:hideMark/>
          </w:tcPr>
          <w:p w14:paraId="1C2198C7" w14:textId="77777777" w:rsidR="0003054B" w:rsidRPr="0003054B" w:rsidRDefault="0003054B" w:rsidP="0003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4B">
              <w:rPr>
                <w:rFonts w:ascii="Times New Roman" w:eastAsia="Times New Roman" w:hAnsi="Times New Roman" w:cs="Times New Roman"/>
                <w:sz w:val="24"/>
                <w:szCs w:val="24"/>
              </w:rPr>
              <w:t>Phase-based roadmap governance</w:t>
            </w:r>
          </w:p>
        </w:tc>
      </w:tr>
    </w:tbl>
    <w:p w14:paraId="17B060AF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pict w14:anchorId="217B1EB4">
          <v:rect id="_x0000_i1055" style="width:0;height:1.5pt" o:hralign="center" o:hrstd="t" o:hr="t" fillcolor="#a0a0a0" stroked="f"/>
        </w:pict>
      </w:r>
    </w:p>
    <w:p w14:paraId="6479EADF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54B">
        <w:rPr>
          <w:rFonts w:ascii="Times New Roman" w:eastAsia="Times New Roman" w:hAnsi="Times New Roman" w:cs="Times New Roman"/>
          <w:b/>
          <w:bCs/>
          <w:sz w:val="36"/>
          <w:szCs w:val="36"/>
        </w:rPr>
        <w:t>13. Future Roadmap</w:t>
      </w:r>
    </w:p>
    <w:p w14:paraId="343449ED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pict w14:anchorId="0B55B304">
          <v:rect id="_x0000_i1056" style="width:0;height:1.5pt" o:hralign="center" o:hrstd="t" o:hr="t" fillcolor="#a0a0a0" stroked="f"/>
        </w:pict>
      </w:r>
    </w:p>
    <w:p w14:paraId="5504C590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54B">
        <w:rPr>
          <w:rFonts w:ascii="Times New Roman" w:eastAsia="Times New Roman" w:hAnsi="Times New Roman" w:cs="Times New Roman"/>
          <w:b/>
          <w:bCs/>
          <w:sz w:val="27"/>
          <w:szCs w:val="27"/>
        </w:rPr>
        <w:t>Phase 2 Enhancements</w:t>
      </w:r>
    </w:p>
    <w:p w14:paraId="331C158E" w14:textId="77777777" w:rsidR="0003054B" w:rsidRPr="0003054B" w:rsidRDefault="0003054B" w:rsidP="000305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Gamification layer (badges, XP, levels)</w:t>
      </w:r>
    </w:p>
    <w:p w14:paraId="5773C62C" w14:textId="77777777" w:rsidR="0003054B" w:rsidRPr="0003054B" w:rsidRDefault="0003054B" w:rsidP="000305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Advanced analytics dashboards</w:t>
      </w:r>
    </w:p>
    <w:p w14:paraId="0F865ACE" w14:textId="77777777" w:rsidR="0003054B" w:rsidRPr="0003054B" w:rsidRDefault="0003054B" w:rsidP="000305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Habit templates</w:t>
      </w:r>
    </w:p>
    <w:p w14:paraId="30565BFE" w14:textId="77777777" w:rsidR="0003054B" w:rsidRPr="0003054B" w:rsidRDefault="0003054B" w:rsidP="000305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Productivity challenges</w:t>
      </w:r>
    </w:p>
    <w:p w14:paraId="7C13D9DD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pict w14:anchorId="71C148D6">
          <v:rect id="_x0000_i1057" style="width:0;height:1.5pt" o:hralign="center" o:hrstd="t" o:hr="t" fillcolor="#a0a0a0" stroked="f"/>
        </w:pict>
      </w:r>
    </w:p>
    <w:p w14:paraId="2099F523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54B">
        <w:rPr>
          <w:rFonts w:ascii="Times New Roman" w:eastAsia="Times New Roman" w:hAnsi="Times New Roman" w:cs="Times New Roman"/>
          <w:b/>
          <w:bCs/>
          <w:sz w:val="27"/>
          <w:szCs w:val="27"/>
        </w:rPr>
        <w:t>Phase 3 Expansion</w:t>
      </w:r>
    </w:p>
    <w:p w14:paraId="4D5E1150" w14:textId="77777777" w:rsidR="0003054B" w:rsidRPr="0003054B" w:rsidRDefault="0003054B" w:rsidP="000305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Expense tracking module</w:t>
      </w:r>
    </w:p>
    <w:p w14:paraId="2CCAFC7C" w14:textId="77777777" w:rsidR="0003054B" w:rsidRPr="0003054B" w:rsidRDefault="0003054B" w:rsidP="000305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Lifestyle management module</w:t>
      </w:r>
    </w:p>
    <w:p w14:paraId="0244F366" w14:textId="77777777" w:rsidR="0003054B" w:rsidRPr="0003054B" w:rsidRDefault="0003054B" w:rsidP="000305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Recommendation and insight engine</w:t>
      </w:r>
    </w:p>
    <w:p w14:paraId="2A3A3512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pict w14:anchorId="1F143646">
          <v:rect id="_x0000_i1058" style="width:0;height:1.5pt" o:hralign="center" o:hrstd="t" o:hr="t" fillcolor="#a0a0a0" stroked="f"/>
        </w:pict>
      </w:r>
    </w:p>
    <w:p w14:paraId="1612C30B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54B">
        <w:rPr>
          <w:rFonts w:ascii="Times New Roman" w:eastAsia="Times New Roman" w:hAnsi="Times New Roman" w:cs="Times New Roman"/>
          <w:b/>
          <w:bCs/>
          <w:sz w:val="36"/>
          <w:szCs w:val="36"/>
        </w:rPr>
        <w:t>14. Assumptions &amp; Dependencies</w:t>
      </w:r>
    </w:p>
    <w:p w14:paraId="68D13CC2" w14:textId="77777777" w:rsidR="0003054B" w:rsidRPr="0003054B" w:rsidRDefault="0003054B" w:rsidP="000305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Users have access to basic web browsers</w:t>
      </w:r>
    </w:p>
    <w:p w14:paraId="3E14CE6B" w14:textId="77777777" w:rsidR="0003054B" w:rsidRPr="0003054B" w:rsidRDefault="0003054B" w:rsidP="000305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SMTP server configuration is available if email notifications are enabled</w:t>
      </w:r>
    </w:p>
    <w:p w14:paraId="3F3FC6F2" w14:textId="77777777" w:rsidR="0003054B" w:rsidRPr="0003054B" w:rsidRDefault="0003054B" w:rsidP="000305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Phase 1 follows a backend-first development approach</w:t>
      </w:r>
    </w:p>
    <w:p w14:paraId="0CC01738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pict w14:anchorId="6572F112">
          <v:rect id="_x0000_i1059" style="width:0;height:1.5pt" o:hralign="center" o:hrstd="t" o:hr="t" fillcolor="#a0a0a0" stroked="f"/>
        </w:pict>
      </w:r>
    </w:p>
    <w:p w14:paraId="40478900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54B">
        <w:rPr>
          <w:rFonts w:ascii="Times New Roman" w:eastAsia="Times New Roman" w:hAnsi="Times New Roman" w:cs="Times New Roman"/>
          <w:b/>
          <w:bCs/>
          <w:sz w:val="36"/>
          <w:szCs w:val="36"/>
        </w:rPr>
        <w:t>15. Approval &amp; Sign-Off</w:t>
      </w:r>
    </w:p>
    <w:p w14:paraId="135F8DAF" w14:textId="77777777" w:rsidR="0003054B" w:rsidRPr="0003054B" w:rsidRDefault="0003054B" w:rsidP="00030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 xml:space="preserve">This BRD serves as the </w:t>
      </w:r>
      <w:r w:rsidRPr="0003054B">
        <w:rPr>
          <w:rFonts w:ascii="Times New Roman" w:eastAsia="Times New Roman" w:hAnsi="Times New Roman" w:cs="Times New Roman"/>
          <w:b/>
          <w:bCs/>
          <w:sz w:val="24"/>
          <w:szCs w:val="24"/>
        </w:rPr>
        <w:t>official baseline reference document</w:t>
      </w:r>
      <w:r w:rsidRPr="0003054B">
        <w:rPr>
          <w:rFonts w:ascii="Times New Roman" w:eastAsia="Times New Roman" w:hAnsi="Times New Roman" w:cs="Times New Roman"/>
          <w:sz w:val="24"/>
          <w:szCs w:val="24"/>
        </w:rPr>
        <w:t xml:space="preserve"> for:</w:t>
      </w:r>
    </w:p>
    <w:p w14:paraId="53CB2D64" w14:textId="77777777" w:rsidR="0003054B" w:rsidRPr="0003054B" w:rsidRDefault="0003054B" w:rsidP="000305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lastRenderedPageBreak/>
        <w:t>Software Requirement Specification (SRS)</w:t>
      </w:r>
    </w:p>
    <w:p w14:paraId="349945B9" w14:textId="77777777" w:rsidR="0003054B" w:rsidRPr="0003054B" w:rsidRDefault="0003054B" w:rsidP="000305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Architecture and Design Documents</w:t>
      </w:r>
    </w:p>
    <w:p w14:paraId="77148F5D" w14:textId="77777777" w:rsidR="0003054B" w:rsidRPr="0003054B" w:rsidRDefault="0003054B" w:rsidP="000305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Database Schema Definition</w:t>
      </w:r>
    </w:p>
    <w:p w14:paraId="6ACCD5B9" w14:textId="77777777" w:rsidR="0003054B" w:rsidRPr="0003054B" w:rsidRDefault="0003054B" w:rsidP="000305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API Contract Design</w:t>
      </w:r>
    </w:p>
    <w:p w14:paraId="4F300C9F" w14:textId="77777777" w:rsidR="0003054B" w:rsidRPr="0003054B" w:rsidRDefault="0003054B" w:rsidP="000305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Implementation and Delivery Planning</w:t>
      </w:r>
    </w:p>
    <w:p w14:paraId="016117B1" w14:textId="77777777" w:rsidR="0003054B" w:rsidRPr="0003054B" w:rsidRDefault="0003054B" w:rsidP="000305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pict w14:anchorId="059730FC">
          <v:rect id="_x0000_i1060" style="width:0;height:1.5pt" o:hralign="center" o:hrstd="t" o:hr="t" fillcolor="#a0a0a0" stroked="f"/>
        </w:pict>
      </w:r>
    </w:p>
    <w:p w14:paraId="04D6924F" w14:textId="77777777" w:rsidR="0003054B" w:rsidRPr="0003054B" w:rsidRDefault="0003054B" w:rsidP="000305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054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0305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Architect Feedback</w:t>
      </w:r>
    </w:p>
    <w:p w14:paraId="36B78C3C" w14:textId="77777777" w:rsidR="0003054B" w:rsidRPr="0003054B" w:rsidRDefault="0003054B" w:rsidP="00030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Times New Roman" w:eastAsia="Times New Roman" w:hAnsi="Times New Roman" w:cs="Times New Roman"/>
          <w:sz w:val="24"/>
          <w:szCs w:val="24"/>
        </w:rPr>
        <w:t>Your BRD now:</w:t>
      </w:r>
    </w:p>
    <w:p w14:paraId="3A8BAD3A" w14:textId="77777777" w:rsidR="0003054B" w:rsidRPr="0003054B" w:rsidRDefault="0003054B" w:rsidP="00030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54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3054B">
        <w:rPr>
          <w:rFonts w:ascii="Times New Roman" w:eastAsia="Times New Roman" w:hAnsi="Times New Roman" w:cs="Times New Roman"/>
          <w:sz w:val="24"/>
          <w:szCs w:val="24"/>
        </w:rPr>
        <w:t xml:space="preserve"> Matches enterprise documentation standards</w:t>
      </w:r>
      <w:r w:rsidRPr="0003054B">
        <w:rPr>
          <w:rFonts w:ascii="Times New Roman" w:eastAsia="Times New Roman" w:hAnsi="Times New Roman" w:cs="Times New Roman"/>
          <w:sz w:val="24"/>
          <w:szCs w:val="24"/>
        </w:rPr>
        <w:br/>
      </w:r>
      <w:r w:rsidRPr="0003054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3054B">
        <w:rPr>
          <w:rFonts w:ascii="Times New Roman" w:eastAsia="Times New Roman" w:hAnsi="Times New Roman" w:cs="Times New Roman"/>
          <w:sz w:val="24"/>
          <w:szCs w:val="24"/>
        </w:rPr>
        <w:t xml:space="preserve"> Has strong business justification</w:t>
      </w:r>
      <w:r w:rsidRPr="0003054B">
        <w:rPr>
          <w:rFonts w:ascii="Times New Roman" w:eastAsia="Times New Roman" w:hAnsi="Times New Roman" w:cs="Times New Roman"/>
          <w:sz w:val="24"/>
          <w:szCs w:val="24"/>
        </w:rPr>
        <w:br/>
      </w:r>
      <w:r w:rsidRPr="0003054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3054B">
        <w:rPr>
          <w:rFonts w:ascii="Times New Roman" w:eastAsia="Times New Roman" w:hAnsi="Times New Roman" w:cs="Times New Roman"/>
          <w:sz w:val="24"/>
          <w:szCs w:val="24"/>
        </w:rPr>
        <w:t xml:space="preserve"> Is technically aligned</w:t>
      </w:r>
      <w:r w:rsidRPr="0003054B">
        <w:rPr>
          <w:rFonts w:ascii="Times New Roman" w:eastAsia="Times New Roman" w:hAnsi="Times New Roman" w:cs="Times New Roman"/>
          <w:sz w:val="24"/>
          <w:szCs w:val="24"/>
        </w:rPr>
        <w:br/>
      </w:r>
      <w:r w:rsidRPr="0003054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3054B">
        <w:rPr>
          <w:rFonts w:ascii="Times New Roman" w:eastAsia="Times New Roman" w:hAnsi="Times New Roman" w:cs="Times New Roman"/>
          <w:sz w:val="24"/>
          <w:szCs w:val="24"/>
        </w:rPr>
        <w:t xml:space="preserve"> Interview and portfolio ready</w:t>
      </w:r>
      <w:r w:rsidRPr="0003054B">
        <w:rPr>
          <w:rFonts w:ascii="Times New Roman" w:eastAsia="Times New Roman" w:hAnsi="Times New Roman" w:cs="Times New Roman"/>
          <w:sz w:val="24"/>
          <w:szCs w:val="24"/>
        </w:rPr>
        <w:br/>
      </w:r>
      <w:r w:rsidRPr="0003054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3054B">
        <w:rPr>
          <w:rFonts w:ascii="Times New Roman" w:eastAsia="Times New Roman" w:hAnsi="Times New Roman" w:cs="Times New Roman"/>
          <w:sz w:val="24"/>
          <w:szCs w:val="24"/>
        </w:rPr>
        <w:t xml:space="preserve"> Scales cleanly to future phases</w:t>
      </w:r>
    </w:p>
    <w:p w14:paraId="657EBB32" w14:textId="77777777" w:rsidR="000B54E0" w:rsidRDefault="000B54E0"/>
    <w:sectPr w:rsidR="000B5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23278"/>
    <w:multiLevelType w:val="multilevel"/>
    <w:tmpl w:val="BC9E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84A05"/>
    <w:multiLevelType w:val="multilevel"/>
    <w:tmpl w:val="D5EE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F131F"/>
    <w:multiLevelType w:val="multilevel"/>
    <w:tmpl w:val="97F0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55D69"/>
    <w:multiLevelType w:val="multilevel"/>
    <w:tmpl w:val="9B98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F21D2"/>
    <w:multiLevelType w:val="multilevel"/>
    <w:tmpl w:val="72F0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90E36"/>
    <w:multiLevelType w:val="multilevel"/>
    <w:tmpl w:val="A496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A232D"/>
    <w:multiLevelType w:val="multilevel"/>
    <w:tmpl w:val="4B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A6F1D"/>
    <w:multiLevelType w:val="multilevel"/>
    <w:tmpl w:val="0D38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E3F19"/>
    <w:multiLevelType w:val="multilevel"/>
    <w:tmpl w:val="DB24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8643B"/>
    <w:multiLevelType w:val="multilevel"/>
    <w:tmpl w:val="EA1E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C3B6B"/>
    <w:multiLevelType w:val="multilevel"/>
    <w:tmpl w:val="6AB2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641B0"/>
    <w:multiLevelType w:val="multilevel"/>
    <w:tmpl w:val="6556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5744E"/>
    <w:multiLevelType w:val="multilevel"/>
    <w:tmpl w:val="3694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B4CF2"/>
    <w:multiLevelType w:val="multilevel"/>
    <w:tmpl w:val="43DE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057BD1"/>
    <w:multiLevelType w:val="multilevel"/>
    <w:tmpl w:val="9BE4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5E464F"/>
    <w:multiLevelType w:val="multilevel"/>
    <w:tmpl w:val="229A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8C74C0"/>
    <w:multiLevelType w:val="multilevel"/>
    <w:tmpl w:val="910C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03280"/>
    <w:multiLevelType w:val="multilevel"/>
    <w:tmpl w:val="0E8E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0A3E84"/>
    <w:multiLevelType w:val="multilevel"/>
    <w:tmpl w:val="2B34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86ED1"/>
    <w:multiLevelType w:val="multilevel"/>
    <w:tmpl w:val="3E2E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D100DD"/>
    <w:multiLevelType w:val="multilevel"/>
    <w:tmpl w:val="8F66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A14653"/>
    <w:multiLevelType w:val="multilevel"/>
    <w:tmpl w:val="3C76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0C7D7D"/>
    <w:multiLevelType w:val="multilevel"/>
    <w:tmpl w:val="CEF0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E77769"/>
    <w:multiLevelType w:val="multilevel"/>
    <w:tmpl w:val="919C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2430FA"/>
    <w:multiLevelType w:val="multilevel"/>
    <w:tmpl w:val="4458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458264">
    <w:abstractNumId w:val="2"/>
  </w:num>
  <w:num w:numId="2" w16cid:durableId="853299565">
    <w:abstractNumId w:val="7"/>
  </w:num>
  <w:num w:numId="3" w16cid:durableId="332071067">
    <w:abstractNumId w:val="24"/>
  </w:num>
  <w:num w:numId="4" w16cid:durableId="1750928139">
    <w:abstractNumId w:val="20"/>
  </w:num>
  <w:num w:numId="5" w16cid:durableId="1471439885">
    <w:abstractNumId w:val="1"/>
  </w:num>
  <w:num w:numId="6" w16cid:durableId="614680669">
    <w:abstractNumId w:val="11"/>
  </w:num>
  <w:num w:numId="7" w16cid:durableId="1266034034">
    <w:abstractNumId w:val="10"/>
  </w:num>
  <w:num w:numId="8" w16cid:durableId="1385061136">
    <w:abstractNumId w:val="15"/>
  </w:num>
  <w:num w:numId="9" w16cid:durableId="1112944005">
    <w:abstractNumId w:val="4"/>
  </w:num>
  <w:num w:numId="10" w16cid:durableId="2137866112">
    <w:abstractNumId w:val="18"/>
  </w:num>
  <w:num w:numId="11" w16cid:durableId="1285234016">
    <w:abstractNumId w:val="0"/>
  </w:num>
  <w:num w:numId="12" w16cid:durableId="511921968">
    <w:abstractNumId w:val="23"/>
  </w:num>
  <w:num w:numId="13" w16cid:durableId="827286769">
    <w:abstractNumId w:val="12"/>
  </w:num>
  <w:num w:numId="14" w16cid:durableId="1209033380">
    <w:abstractNumId w:val="17"/>
  </w:num>
  <w:num w:numId="15" w16cid:durableId="140973524">
    <w:abstractNumId w:val="14"/>
  </w:num>
  <w:num w:numId="16" w16cid:durableId="611548048">
    <w:abstractNumId w:val="9"/>
  </w:num>
  <w:num w:numId="17" w16cid:durableId="107744331">
    <w:abstractNumId w:val="16"/>
  </w:num>
  <w:num w:numId="18" w16cid:durableId="1283422157">
    <w:abstractNumId w:val="21"/>
  </w:num>
  <w:num w:numId="19" w16cid:durableId="1305311549">
    <w:abstractNumId w:val="19"/>
  </w:num>
  <w:num w:numId="20" w16cid:durableId="1569610982">
    <w:abstractNumId w:val="8"/>
  </w:num>
  <w:num w:numId="21" w16cid:durableId="676540005">
    <w:abstractNumId w:val="6"/>
  </w:num>
  <w:num w:numId="22" w16cid:durableId="363558495">
    <w:abstractNumId w:val="3"/>
  </w:num>
  <w:num w:numId="23" w16cid:durableId="1567690559">
    <w:abstractNumId w:val="22"/>
  </w:num>
  <w:num w:numId="24" w16cid:durableId="526793313">
    <w:abstractNumId w:val="13"/>
  </w:num>
  <w:num w:numId="25" w16cid:durableId="14575282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54B"/>
    <w:rsid w:val="0003054B"/>
    <w:rsid w:val="000B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94BF1"/>
  <w15:chartTrackingRefBased/>
  <w15:docId w15:val="{FF460BF8-3C36-4B40-A479-004A03D1E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05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305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305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3054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5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3054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3054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3054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30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054B"/>
    <w:rPr>
      <w:b/>
      <w:bCs/>
    </w:rPr>
  </w:style>
  <w:style w:type="character" w:styleId="Emphasis">
    <w:name w:val="Emphasis"/>
    <w:basedOn w:val="DefaultParagraphFont"/>
    <w:uiPriority w:val="20"/>
    <w:qFormat/>
    <w:rsid w:val="000305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5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3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30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8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65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9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1172</Words>
  <Characters>6687</Characters>
  <Application>Microsoft Office Word</Application>
  <DocSecurity>0</DocSecurity>
  <Lines>55</Lines>
  <Paragraphs>15</Paragraphs>
  <ScaleCrop>false</ScaleCrop>
  <Company/>
  <LinksUpToDate>false</LinksUpToDate>
  <CharactersWithSpaces>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Babu Chitturi</dc:creator>
  <cp:keywords/>
  <dc:description/>
  <cp:lastModifiedBy>Niranjan Babu Chitturi</cp:lastModifiedBy>
  <cp:revision>1</cp:revision>
  <dcterms:created xsi:type="dcterms:W3CDTF">2026-01-16T21:19:00Z</dcterms:created>
  <dcterms:modified xsi:type="dcterms:W3CDTF">2026-01-16T21:32:00Z</dcterms:modified>
</cp:coreProperties>
</file>