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C7D5E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GD0L+/fAkEXnIC9soFaa/zeEg==">CgMxLjA4AHIhMXVRaHFnV0VMVmp4S0VkQi1VRnlKZjhXUG9VZVdDZUhj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2025-03-10T07:31:00Z</dcterms:created>
</cp:coreProperties>
</file>