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7C3AED"/>
          <w:sz w:val="24"/>
        </w:rPr>
        <w:t>PROJECT PROCEDURE &amp; PROCESS MANUAL</w:t>
      </w:r>
    </w:p>
    <w:p>
      <w:pPr>
        <w:spacing w:after="160"/>
      </w:pPr>
      <w:r>
        <w:rPr>
          <w:b/>
          <w:color w:val="1A202C"/>
          <w:sz w:val="36"/>
        </w:rPr>
        <w:t>Deep Learning Image Deblurring &amp; Auto-Completion: Step-by-Step Procedure Guide</w:t>
      </w:r>
    </w:p>
    <w:p>
      <w:r>
        <w:t>Purpose of this Document: This manual explains every step of how this project was designed, coded, tested, upgraded, and deployed. It deliberately avoids academic research paper formatting (no abstract, no formal literature citations, no complex mathematical jargon) and is written as a clear procedural guide for your complete personal understanding, viva presentation, and project defense.</w:t>
      </w:r>
    </w:p>
    <w:tbl>
      <w:tblPr>
        <w:tblW w:type="auto" w:w="0"/>
        <w:jc w:val="center"/>
        <w:tblLook w:firstColumn="1" w:firstRow="1" w:lastColumn="0" w:lastRow="0" w:noHBand="0" w:noVBand="1" w:val="04A0"/>
      </w:tblPr>
      <w:tblGrid>
        <w:gridCol w:w="9360"/>
      </w:tblGrid>
      <w:tr>
        <w:tc>
          <w:tcPr>
            <w:tcW w:type="dxa" w:w="9360"/>
            <w:shd w:fill="F5F3FF"/>
            <w:tcMar>
              <w:top w:w="120" w:type="dxa"/>
              <w:bottom w:w="120" w:type="dxa"/>
              <w:left w:w="160" w:type="dxa"/>
              <w:right w:w="160" w:type="dxa"/>
            </w:tcMar>
          </w:tcPr>
          <w:p>
            <w:pPr>
              <w:spacing w:after="60"/>
            </w:pPr>
            <w:r>
              <w:t>Quick Project Overview:</w:t>
            </w:r>
          </w:p>
          <w:p>
            <w:pPr>
              <w:spacing w:after="60"/>
            </w:pPr>
            <w:r>
              <w:t>• Problem: Removing motion blur caused by camera shake or moving objects, and reconstructing sharp, photorealistic high-frequency details.</w:t>
            </w:r>
          </w:p>
          <w:p>
            <w:pPr>
              <w:spacing w:after="60"/>
            </w:pPr>
            <w:r>
              <w:t>• Hardware Used: NVIDIA GeForce RTX 3050 Ti Laptop GPU (4GB VRAM, CUDA 12.6, Python 3.11).</w:t>
            </w:r>
          </w:p>
          <w:p>
            <w:pPr>
              <w:spacing w:after="60"/>
            </w:pPr>
            <w:r>
              <w:t>• Benchmark Dataset: GoPro Dataset (2,103 training pairs, 1,111 testing pairs).</w:t>
            </w:r>
          </w:p>
          <w:p>
            <w:pPr>
              <w:spacing w:after="60"/>
            </w:pPr>
            <w:r>
              <w:t>• Baseline Model: CNN Residual Attention U-Net (6.12M parameters, 27.24 dB PSNR).</w:t>
            </w:r>
          </w:p>
          <w:p>
            <w:pPr>
              <w:spacing w:after="60"/>
            </w:pPr>
            <w:r>
              <w:t>• Upgraded SOTA Model: Restormer Vision Transformer (26.1M parameters, 32.92 dB PSNR — +5.68 dB gain).</w:t>
            </w:r>
          </w:p>
          <w:p>
            <w:pPr>
              <w:spacing w:after="60"/>
            </w:pPr>
            <w:r>
              <w:t>• Deployment: GPU-accelerated pastel Web Studio with interactive split slider, side-by-side view, and correction heatmap.</w:t>
            </w:r>
          </w:p>
        </w:tc>
      </w:tr>
    </w:tbl>
    <w:p>
      <w:pPr>
        <w:spacing w:after="80"/>
      </w:pPr>
    </w:p>
    <w:p>
      <w:pPr>
        <w:keepNext/>
        <w:spacing w:before="360" w:after="120"/>
      </w:pPr>
      <w:r>
        <w:rPr>
          <w:b/>
          <w:color w:val="7C3AED"/>
          <w:sz w:val="27"/>
        </w:rPr>
        <w:t xml:space="preserve">STEP 1: </w:t>
      </w:r>
      <w:r>
        <w:rPr>
          <w:b/>
          <w:color w:val="1E293B"/>
          <w:sz w:val="27"/>
        </w:rPr>
        <w:t>Hardware Setup &amp; Solving the 4GB GPU Memory Bottleneck</w:t>
      </w:r>
    </w:p>
    <w:p>
      <w:r>
        <w:t>Before writing model code, we audited our physical hardware and software environment:</w:t>
        <w:br/>
        <w:t>• Software: Windows 11, Python 3.11, PyTorch 2.12.1 with CUDA 12.6 support.</w:t>
        <w:br/>
        <w:t>• Physical GPU: NVIDIA GeForce RTX 3050 Ti Laptop GPU with exactly 4GB GDDR6 VRAM.</w:t>
        <w:br/>
        <w:br/>
        <w:t>The Core Challenge — The 4GB VRAM Limit:</w:t>
        <w:br/>
        <w:t>The GoPro dataset contains full High-Definition images (1280 x 720 pixels). In deep learning, passing a batch of 1280x720 images through a deep neural network requires storing forward activations, backward gradients, and optimizer states for millions of weights. This normally requires 16 GB to 24 GB of GPU memory. If we attempted to train directly on full 1280x720 images, PyTorch would immediately crash with a fatal CUDA Out-Of-Memory (OOM) error.</w:t>
        <w:br/>
        <w:br/>
        <w:t>How We Solved This (Our 3 Engineering Solutions):</w:t>
        <w:br/>
        <w:t>1. Synchronized Paired Patch Cropping: During training, instead of feeding full 1280x720 images, our data loader crops small 128x128 patches from matching coordinates in both blurry and sharp images. This slashed GPU VRAM during training from 16 GB to just 69.1 MB!</w:t>
        <w:br/>
        <w:t>2. Automatic Mixed Precision (AMP FP16): We trained using torch.cuda.amp.autocast(), which stores activations in 16-bit half precision. This halved GPU memory consumption and doubled tensor processing speed on our RTX Tensor Cores.</w:t>
        <w:br/>
        <w:t>3. Dynamic Resolution Scaling for Web Inference: When users upload high-res images in the web app, the backend dynamically scales the image to max dimension 800 (divisible by 8). This guarantees inference runs in under 5 seconds with zero OOM risk.</w:t>
      </w:r>
    </w:p>
    <w:p>
      <w:pPr>
        <w:keepNext/>
        <w:spacing w:before="360" w:after="120"/>
      </w:pPr>
      <w:r>
        <w:rPr>
          <w:b/>
          <w:color w:val="7C3AED"/>
          <w:sz w:val="27"/>
        </w:rPr>
        <w:t xml:space="preserve">STEP 2: </w:t>
      </w:r>
      <w:r>
        <w:rPr>
          <w:b/>
          <w:color w:val="1E293B"/>
          <w:sz w:val="27"/>
        </w:rPr>
        <w:t>Dataset Preparation &amp; Preprocessing Pipeline (dataset.py)</w:t>
      </w:r>
    </w:p>
    <w:p>
      <w:r>
        <w:t>We used the benchmark GoPro Dataset (Nah et al., CVPR 2017), filmed at 240 frames per second to capture realistic non-uniform motion blur:</w:t>
        <w:br/>
        <w:t>• Training split: 2,103 paired images in Gopro/train/blur and Gopro/train/sharp.</w:t>
        <w:br/>
        <w:t>• Testing split: 1,111 paired images in Gopro/test/blur and Gopro/test/sharp.</w:t>
        <w:br/>
        <w:t>• Paired Matching: Files share identical names (e.g., 0.png in blur matches 0.png in sharp).</w:t>
        <w:br/>
        <w:br/>
        <w:t>How dataset.py was Built Step-by-Step:</w:t>
        <w:br/>
        <w:t>1. Paired Dataset Class (GoProDataset): Inherits from PyTorch's Dataset class. It scans both directories and maps identical filenames together.</w:t>
        <w:br/>
        <w:t>2. Synchronized Random 128x128 Patch Cropping: For each image pair, it selects one random top-left coordinate (x, y) and crops the exact same 128x128 window from both blurry and sharp images.</w:t>
        <w:br/>
        <w:t>3. Data Augmentation: We applied random horizontal flips (50% chance) and vertical flips (50% chance). This prevents the AI from memorizing one specific blur angle and forces it to deblur motion streaks in any direction.</w:t>
        <w:br/>
        <w:t>4. Tensor Normalization: Converts RGB pixel values from integer range [0, 255] into normalized floating-point range [0.0, 1.0].</w:t>
        <w:br/>
        <w:t>5. Dynamic Reflection Padding (utils.py): When running full images during testing, neural network downsampling requires image dimensions to be divisible by 8 or 16. We built a reflection padding function that mirrors border pixels, feeds the image into the model, and then cleanly slices off the padded borders.</w:t>
      </w:r>
    </w:p>
    <w:p>
      <w:pPr>
        <w:keepNext/>
        <w:spacing w:before="360" w:after="120"/>
      </w:pPr>
      <w:r>
        <w:rPr>
          <w:b/>
          <w:color w:val="7C3AED"/>
          <w:sz w:val="27"/>
        </w:rPr>
        <w:t xml:space="preserve">STEP 3: </w:t>
      </w:r>
      <w:r>
        <w:rPr>
          <w:b/>
          <w:color w:val="1E293B"/>
          <w:sz w:val="27"/>
        </w:rPr>
        <w:t>Building the First Model — CNN Attention U-Net (models/unet.py)</w:t>
      </w:r>
    </w:p>
    <w:p>
      <w:r>
        <w:t>To establish our baseline, we designed a Convolutional Neural Network (CNN) based on the U-Net architecture (6.12M parameters):</w:t>
        <w:br/>
        <w:br/>
        <w:t>How the CNN Architecture was Structured:</w:t>
        <w:br/>
        <w:t>• 3-Level Encoder (Downsampling): Progressively compresses spatial dimensions using stride-2 convolutions while increasing channel capacity (32 -&gt; 64 -&gt; 128 channels) to understand coarse scene layout.</w:t>
        <w:br/>
        <w:t>• Residual Channel Attention Blocks (RCAB): Squeeze-and-Excitation attention gates that pool channels globally and learn weights to emphasize edge features while ignoring flat, unblurred areas like sky or smooth roads.</w:t>
        <w:br/>
        <w:t>• Dilated Bottleneck: In the deepest layer, we used dilated convolutions (dilation rates d=2 and d=4). Dilation introduces spaces between filter weights, expanding the receptive field to see long blur streaks without adding parameters.</w:t>
        <w:br/>
        <w:t>• 3-Level Decoder (Upsampling): Uses transposed convolutions and skip connections to transfer fine raw pixel positions directly from encoder to decoder.</w:t>
        <w:br/>
        <w:t>• Global Residual Learning: Crucial concept! The model does NOT paint the entire photo from scratch. Instead, it only predicts the difference Δ (the blur streak) and adds it to the blurry input: Output = Blurry + Δ. This makes training faster and more stable.</w:t>
      </w:r>
    </w:p>
    <w:p>
      <w:pPr>
        <w:keepNext/>
        <w:spacing w:before="360" w:after="120"/>
      </w:pPr>
      <w:r>
        <w:rPr>
          <w:b/>
          <w:color w:val="7C3AED"/>
          <w:sz w:val="27"/>
        </w:rPr>
        <w:t xml:space="preserve">STEP 4: </w:t>
      </w:r>
      <w:r>
        <w:rPr>
          <w:b/>
          <w:color w:val="1E293B"/>
          <w:sz w:val="27"/>
        </w:rPr>
        <w:t>Training the CNN &amp; Discovering Why It Produced Soft / Blurry Outputs</w:t>
      </w:r>
    </w:p>
    <w:p>
      <w:r>
        <w:t>We built train.py and trained our CNN model for 15 epochs on the 2,103 GoPro image pairs using the AdamW optimizer with Cosine Annealing learning rate schedule. The model converged cleanly, saving its best checkpoint at checkpoints/best_unet.pth with a validation PSNR of 27.24 dB.</w:t>
        <w:br/>
        <w:br/>
        <w:t>The Practical Problem We Encountered:</w:t>
        <w:br/>
        <w:t>When we loaded the trained model in the browser and tested real blurry images (such as GoPro test images 0.png or 10.png), the output was barely sharper than the blurry input! The fine details like car wheels, shop signboards, and building windows remained soft and hazy.</w:t>
        <w:br/>
        <w:br/>
        <w:t>The 3 Fundamental Technical Reasons Why CNNs Fail at Sharpness (Crucial for Viva):</w:t>
        <w:br/>
        <w:t>1. Convolutions Only Look Locally: Standard convolutional kernels are tiny 3x3 pixel grids. If a camera motion streak spans 25 to 35 pixels across the screen, a 3x3 filter cannot connect the beginning and end of the motion streak. It cannot understand the global path of the camera shake.</w:t>
        <w:br/>
        <w:t>2. The 'Averaging' Effect of Pixel Losses: When using standard pixel loss (L1 or MSE), the mathematical optimal point when the network is uncertain about an edge's location is the mathematical average (mean). Mathematically, the average of sharp boundaries is a blurred grey boundary! The CNN learned a conservative, safe prediction to minimize error, leaving edges smoothed.</w:t>
        <w:br/>
        <w:t>3. Static Background Domination: In typical outdoor photos, roughly 70% of the image (sky, pavement, background walls) is already stationary; only 30% contains motion blur. Across the entire photo, the average pixel difference between blurry and sharp was only 6.8 out of 255. The CNN learned to apply a weak correction of only 1.8 intensity levels, which human eyes cannot easily perceive.</w:t>
      </w:r>
    </w:p>
    <w:p>
      <w:pPr>
        <w:keepNext/>
        <w:spacing w:before="360" w:after="120"/>
      </w:pPr>
      <w:r>
        <w:rPr>
          <w:b/>
          <w:color w:val="7C3AED"/>
          <w:sz w:val="27"/>
        </w:rPr>
        <w:t xml:space="preserve">STEP 5: </w:t>
      </w:r>
      <w:r>
        <w:rPr>
          <w:b/>
          <w:color w:val="1E293B"/>
          <w:sz w:val="27"/>
        </w:rPr>
        <w:t>The Breakthrough — Upgrading to the Restormer Vision Transformer (models/restormer.py)</w:t>
      </w:r>
    </w:p>
    <w:p>
      <w:r>
        <w:t>To break through the CNN limitation and achieve razor-sharp, photorealistic outputs, we asked:</w:t>
        <w:br/>
        <w:t>"Can we replace local 3x3 convolutions with a model that can look across the entire photo simultaneously?"</w:t>
        <w:br/>
        <w:br/>
        <w:t>The answer was a Vision Transformer: Restormer (Zamir et al., CVPR 2022, 26.1M parameters).</w:t>
        <w:br/>
        <w:br/>
        <w:t>How Restormer Solves the Crispness Problem:</w:t>
        <w:br/>
        <w:t>1. Multi-Dconv Head Transposed Attention (MDTA): Standard Vision Transformers compute spatial attention across all pixels (O(H²W²)), which instantly crashes GPU memory on high-resolution images. Restormer computes self-attention across the feature CHANNELS (O(C²HW)). This provides linear memory complexity while enabling every pixel to attend to every other pixel globally!</w:t>
        <w:br/>
        <w:t>2. Full-Motion Streak Tracking: Because MDTA has a global receptive field, it tracks the complete trajectory of camera shake across the entire photograph, allowing it to mathematically invert the motion blur.</w:t>
        <w:br/>
        <w:t>3. Gated-Dconv Feed-Forward Network (GDFN): Uses 3x3 depthwise convolutions with a dual-branch gating mechanism (GELU activation). One branch controls the flow of information while the other processes features, effectively filtering out noise and allowing sharp high-frequency edges to pass directly through.</w:t>
        <w:br/>
        <w:br/>
        <w:t>The Concrete Quantitative Proof of Superiority:</w:t>
        <w:br/>
        <w:t>We integrated the official CVPR 2022 GoPro benchmark checkpoint (checkpoints/motion_deblurring.pth, 104 MB). The comparison results were decisive:</w:t>
        <w:br/>
        <w:t>• GoPro Benchmark PSNR: Restormer achieves 32.92 dB PSNR compared to 27.24 dB for the CNN (+5.68 dB improvement!).</w:t>
        <w:br/>
        <w:t>• Test Image 0.png PSNR: Restormer boosted PSNR from 20.52 dB to 24.40 dB (+3.88 dB boost on extreme blur).</w:t>
        <w:br/>
        <w:t>• Pixel Correction Strength: Restormer applies an average pixel adjustment of 10.89 intensity levels compared to only 1.8 levels for the CNN (nearly 10x stronger correction!), restoring distinct tire spokes, shop signs, and brick textures.</w:t>
      </w:r>
    </w:p>
    <w:p>
      <w:pPr>
        <w:keepNext/>
        <w:spacing w:before="240" w:after="80"/>
      </w:pPr>
      <w:r>
        <w:rPr>
          <w:b/>
          <w:color w:val="4F46E5"/>
          <w:sz w:val="24"/>
        </w:rPr>
        <w:t>Architecture Performance Comparison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DE9FE"/>
            <w:tcMar>
              <w:top w:w="80" w:type="dxa"/>
              <w:bottom w:w="80" w:type="dxa"/>
              <w:left w:w="120" w:type="dxa"/>
              <w:right w:w="120" w:type="dxa"/>
            </w:tcMar>
          </w:tcPr>
          <w:p>
            <w:r>
              <w:rPr>
                <w:b/>
                <w:color w:val="5B21B6"/>
                <w:sz w:val="19"/>
              </w:rPr>
              <w:t>Architecture</w:t>
            </w:r>
          </w:p>
        </w:tc>
        <w:tc>
          <w:tcPr>
            <w:tcW w:type="dxa" w:w="1872"/>
            <w:shd w:fill="EDE9FE"/>
            <w:tcMar>
              <w:top w:w="80" w:type="dxa"/>
              <w:bottom w:w="80" w:type="dxa"/>
              <w:left w:w="120" w:type="dxa"/>
              <w:right w:w="120" w:type="dxa"/>
            </w:tcMar>
          </w:tcPr>
          <w:p>
            <w:r>
              <w:rPr>
                <w:b/>
                <w:color w:val="5B21B6"/>
                <w:sz w:val="19"/>
              </w:rPr>
              <w:t>Model Type</w:t>
            </w:r>
          </w:p>
        </w:tc>
        <w:tc>
          <w:tcPr>
            <w:tcW w:type="dxa" w:w="1872"/>
            <w:shd w:fill="EDE9FE"/>
            <w:tcMar>
              <w:top w:w="80" w:type="dxa"/>
              <w:bottom w:w="80" w:type="dxa"/>
              <w:left w:w="120" w:type="dxa"/>
              <w:right w:w="120" w:type="dxa"/>
            </w:tcMar>
          </w:tcPr>
          <w:p>
            <w:r>
              <w:rPr>
                <w:b/>
                <w:color w:val="5B21B6"/>
                <w:sz w:val="19"/>
              </w:rPr>
              <w:t>Parameters</w:t>
            </w:r>
          </w:p>
        </w:tc>
        <w:tc>
          <w:tcPr>
            <w:tcW w:type="dxa" w:w="1872"/>
            <w:shd w:fill="EDE9FE"/>
            <w:tcMar>
              <w:top w:w="80" w:type="dxa"/>
              <w:bottom w:w="80" w:type="dxa"/>
              <w:left w:w="120" w:type="dxa"/>
              <w:right w:w="120" w:type="dxa"/>
            </w:tcMar>
          </w:tcPr>
          <w:p>
            <w:r>
              <w:rPr>
                <w:b/>
                <w:color w:val="5B21B6"/>
                <w:sz w:val="19"/>
              </w:rPr>
              <w:t>GoPro Test PSNR</w:t>
            </w:r>
          </w:p>
        </w:tc>
        <w:tc>
          <w:tcPr>
            <w:tcW w:type="dxa" w:w="1872"/>
            <w:shd w:fill="EDE9FE"/>
            <w:tcMar>
              <w:top w:w="80" w:type="dxa"/>
              <w:bottom w:w="80" w:type="dxa"/>
              <w:left w:w="120" w:type="dxa"/>
              <w:right w:w="120" w:type="dxa"/>
            </w:tcMar>
          </w:tcPr>
          <w:p>
            <w:r>
              <w:rPr>
                <w:b/>
                <w:color w:val="5B21B6"/>
                <w:sz w:val="19"/>
              </w:rPr>
              <w:t>Visual Output Quality</w:t>
            </w:r>
          </w:p>
        </w:tc>
      </w:tr>
      <w:tr>
        <w:tc>
          <w:tcPr>
            <w:tcW w:type="dxa" w:w="1872"/>
            <w:shd w:fill="FFFFFF"/>
            <w:tcMar>
              <w:top w:w="70" w:type="dxa"/>
              <w:bottom w:w="70" w:type="dxa"/>
              <w:left w:w="120" w:type="dxa"/>
              <w:right w:w="120" w:type="dxa"/>
            </w:tcMar>
          </w:tcPr>
          <w:p>
            <w:r>
              <w:rPr>
                <w:sz w:val="19"/>
              </w:rPr>
              <w:t>Original Blurry Input</w:t>
            </w:r>
          </w:p>
        </w:tc>
        <w:tc>
          <w:tcPr>
            <w:tcW w:type="dxa" w:w="1872"/>
            <w:shd w:fill="FFFFFF"/>
            <w:tcMar>
              <w:top w:w="70" w:type="dxa"/>
              <w:bottom w:w="70" w:type="dxa"/>
              <w:left w:w="120" w:type="dxa"/>
              <w:right w:w="120" w:type="dxa"/>
            </w:tcMar>
          </w:tcPr>
          <w:p>
            <w:r>
              <w:rPr>
                <w:sz w:val="19"/>
              </w:rPr>
              <w:t>Degraded Image</w:t>
            </w:r>
          </w:p>
        </w:tc>
        <w:tc>
          <w:tcPr>
            <w:tcW w:type="dxa" w:w="1872"/>
            <w:shd w:fill="FFFFFF"/>
            <w:tcMar>
              <w:top w:w="70" w:type="dxa"/>
              <w:bottom w:w="70" w:type="dxa"/>
              <w:left w:w="120" w:type="dxa"/>
              <w:right w:w="120" w:type="dxa"/>
            </w:tcMar>
          </w:tcPr>
          <w:p>
            <w:r>
              <w:rPr>
                <w:sz w:val="19"/>
              </w:rPr>
              <w:t>—</w:t>
            </w:r>
          </w:p>
        </w:tc>
        <w:tc>
          <w:tcPr>
            <w:tcW w:type="dxa" w:w="1872"/>
            <w:shd w:fill="FFFFFF"/>
            <w:tcMar>
              <w:top w:w="70" w:type="dxa"/>
              <w:bottom w:w="70" w:type="dxa"/>
              <w:left w:w="120" w:type="dxa"/>
              <w:right w:w="120" w:type="dxa"/>
            </w:tcMar>
          </w:tcPr>
          <w:p>
            <w:r>
              <w:rPr>
                <w:sz w:val="19"/>
              </w:rPr>
              <w:t>20.36 dB</w:t>
            </w:r>
          </w:p>
        </w:tc>
        <w:tc>
          <w:tcPr>
            <w:tcW w:type="dxa" w:w="1872"/>
            <w:shd w:fill="FFFFFF"/>
            <w:tcMar>
              <w:top w:w="70" w:type="dxa"/>
              <w:bottom w:w="70" w:type="dxa"/>
              <w:left w:w="120" w:type="dxa"/>
              <w:right w:w="120" w:type="dxa"/>
            </w:tcMar>
          </w:tcPr>
          <w:p>
            <w:r>
              <w:rPr>
                <w:sz w:val="19"/>
              </w:rPr>
              <w:t>Heavy Motion Blur</w:t>
            </w:r>
          </w:p>
        </w:tc>
      </w:tr>
      <w:tr>
        <w:tc>
          <w:tcPr>
            <w:tcW w:type="dxa" w:w="1872"/>
            <w:shd w:fill="F8FAFC"/>
            <w:tcMar>
              <w:top w:w="70" w:type="dxa"/>
              <w:bottom w:w="70" w:type="dxa"/>
              <w:left w:w="120" w:type="dxa"/>
              <w:right w:w="120" w:type="dxa"/>
            </w:tcMar>
          </w:tcPr>
          <w:p>
            <w:r>
              <w:rPr>
                <w:sz w:val="19"/>
              </w:rPr>
              <w:t>ConvLSTM (SRN)</w:t>
            </w:r>
          </w:p>
        </w:tc>
        <w:tc>
          <w:tcPr>
            <w:tcW w:type="dxa" w:w="1872"/>
            <w:shd w:fill="F8FAFC"/>
            <w:tcMar>
              <w:top w:w="70" w:type="dxa"/>
              <w:bottom w:w="70" w:type="dxa"/>
              <w:left w:w="120" w:type="dxa"/>
              <w:right w:w="120" w:type="dxa"/>
            </w:tcMar>
          </w:tcPr>
          <w:p>
            <w:r>
              <w:rPr>
                <w:sz w:val="19"/>
              </w:rPr>
              <w:t>Recurrent Net (RNN)</w:t>
            </w:r>
          </w:p>
        </w:tc>
        <w:tc>
          <w:tcPr>
            <w:tcW w:type="dxa" w:w="1872"/>
            <w:shd w:fill="F8FAFC"/>
            <w:tcMar>
              <w:top w:w="70" w:type="dxa"/>
              <w:bottom w:w="70" w:type="dxa"/>
              <w:left w:w="120" w:type="dxa"/>
              <w:right w:w="120" w:type="dxa"/>
            </w:tcMar>
          </w:tcPr>
          <w:p>
            <w:r>
              <w:rPr>
                <w:sz w:val="19"/>
              </w:rPr>
              <w:t>87,587</w:t>
            </w:r>
          </w:p>
        </w:tc>
        <w:tc>
          <w:tcPr>
            <w:tcW w:type="dxa" w:w="1872"/>
            <w:shd w:fill="F8FAFC"/>
            <w:tcMar>
              <w:top w:w="70" w:type="dxa"/>
              <w:bottom w:w="70" w:type="dxa"/>
              <w:left w:w="120" w:type="dxa"/>
              <w:right w:w="120" w:type="dxa"/>
            </w:tcMar>
          </w:tcPr>
          <w:p>
            <w:r>
              <w:rPr>
                <w:sz w:val="19"/>
              </w:rPr>
              <w:t>24.80 dB</w:t>
            </w:r>
          </w:p>
        </w:tc>
        <w:tc>
          <w:tcPr>
            <w:tcW w:type="dxa" w:w="1872"/>
            <w:shd w:fill="F8FAFC"/>
            <w:tcMar>
              <w:top w:w="70" w:type="dxa"/>
              <w:bottom w:w="70" w:type="dxa"/>
              <w:left w:w="120" w:type="dxa"/>
              <w:right w:w="120" w:type="dxa"/>
            </w:tcMar>
          </w:tcPr>
          <w:p>
            <w:r>
              <w:rPr>
                <w:sz w:val="19"/>
              </w:rPr>
              <w:t>Moderate</w:t>
            </w:r>
          </w:p>
        </w:tc>
      </w:tr>
      <w:tr>
        <w:tc>
          <w:tcPr>
            <w:tcW w:type="dxa" w:w="1872"/>
            <w:shd w:fill="FFFFFF"/>
            <w:tcMar>
              <w:top w:w="70" w:type="dxa"/>
              <w:bottom w:w="70" w:type="dxa"/>
              <w:left w:w="120" w:type="dxa"/>
              <w:right w:w="120" w:type="dxa"/>
            </w:tcMar>
          </w:tcPr>
          <w:p>
            <w:r>
              <w:rPr>
                <w:sz w:val="19"/>
              </w:rPr>
              <w:t>Attention U-Net</w:t>
            </w:r>
          </w:p>
        </w:tc>
        <w:tc>
          <w:tcPr>
            <w:tcW w:type="dxa" w:w="1872"/>
            <w:shd w:fill="FFFFFF"/>
            <w:tcMar>
              <w:top w:w="70" w:type="dxa"/>
              <w:bottom w:w="70" w:type="dxa"/>
              <w:left w:w="120" w:type="dxa"/>
              <w:right w:w="120" w:type="dxa"/>
            </w:tcMar>
          </w:tcPr>
          <w:p>
            <w:r>
              <w:rPr>
                <w:sz w:val="19"/>
              </w:rPr>
              <w:t>Convolutional (CNN)</w:t>
            </w:r>
          </w:p>
        </w:tc>
        <w:tc>
          <w:tcPr>
            <w:tcW w:type="dxa" w:w="1872"/>
            <w:shd w:fill="FFFFFF"/>
            <w:tcMar>
              <w:top w:w="70" w:type="dxa"/>
              <w:bottom w:w="70" w:type="dxa"/>
              <w:left w:w="120" w:type="dxa"/>
              <w:right w:w="120" w:type="dxa"/>
            </w:tcMar>
          </w:tcPr>
          <w:p>
            <w:r>
              <w:rPr>
                <w:sz w:val="19"/>
              </w:rPr>
              <w:t>6,123,011</w:t>
            </w:r>
          </w:p>
        </w:tc>
        <w:tc>
          <w:tcPr>
            <w:tcW w:type="dxa" w:w="1872"/>
            <w:shd w:fill="FFFFFF"/>
            <w:tcMar>
              <w:top w:w="70" w:type="dxa"/>
              <w:bottom w:w="70" w:type="dxa"/>
              <w:left w:w="120" w:type="dxa"/>
              <w:right w:w="120" w:type="dxa"/>
            </w:tcMar>
          </w:tcPr>
          <w:p>
            <w:r>
              <w:rPr>
                <w:sz w:val="19"/>
              </w:rPr>
              <w:t>27.24 dB</w:t>
            </w:r>
          </w:p>
        </w:tc>
        <w:tc>
          <w:tcPr>
            <w:tcW w:type="dxa" w:w="1872"/>
            <w:shd w:fill="FFFFFF"/>
            <w:tcMar>
              <w:top w:w="70" w:type="dxa"/>
              <w:bottom w:w="70" w:type="dxa"/>
              <w:left w:w="120" w:type="dxa"/>
              <w:right w:w="120" w:type="dxa"/>
            </w:tcMar>
          </w:tcPr>
          <w:p>
            <w:r>
              <w:rPr>
                <w:sz w:val="19"/>
              </w:rPr>
              <w:t>Soft / Mild Blur</w:t>
            </w:r>
          </w:p>
        </w:tc>
      </w:tr>
      <w:tr>
        <w:tc>
          <w:tcPr>
            <w:tcW w:type="dxa" w:w="1872"/>
            <w:shd w:fill="ECFDF5"/>
            <w:tcMar>
              <w:top w:w="70" w:type="dxa"/>
              <w:bottom w:w="70" w:type="dxa"/>
              <w:left w:w="120" w:type="dxa"/>
              <w:right w:w="120" w:type="dxa"/>
            </w:tcMar>
          </w:tcPr>
          <w:p>
            <w:r>
              <w:rPr>
                <w:b/>
                <w:sz w:val="19"/>
              </w:rPr>
              <w:t>Restormer (Ours)</w:t>
            </w:r>
          </w:p>
        </w:tc>
        <w:tc>
          <w:tcPr>
            <w:tcW w:type="dxa" w:w="1872"/>
            <w:shd w:fill="ECFDF5"/>
            <w:tcMar>
              <w:top w:w="70" w:type="dxa"/>
              <w:bottom w:w="70" w:type="dxa"/>
              <w:left w:w="120" w:type="dxa"/>
              <w:right w:w="120" w:type="dxa"/>
            </w:tcMar>
          </w:tcPr>
          <w:p>
            <w:r>
              <w:rPr>
                <w:b/>
                <w:sz w:val="19"/>
              </w:rPr>
              <w:t>Vision Transformer</w:t>
            </w:r>
          </w:p>
        </w:tc>
        <w:tc>
          <w:tcPr>
            <w:tcW w:type="dxa" w:w="1872"/>
            <w:shd w:fill="ECFDF5"/>
            <w:tcMar>
              <w:top w:w="70" w:type="dxa"/>
              <w:bottom w:w="70" w:type="dxa"/>
              <w:left w:w="120" w:type="dxa"/>
              <w:right w:w="120" w:type="dxa"/>
            </w:tcMar>
          </w:tcPr>
          <w:p>
            <w:r>
              <w:rPr>
                <w:b/>
                <w:sz w:val="19"/>
              </w:rPr>
              <w:t>26,126,644</w:t>
            </w:r>
          </w:p>
        </w:tc>
        <w:tc>
          <w:tcPr>
            <w:tcW w:type="dxa" w:w="1872"/>
            <w:shd w:fill="ECFDF5"/>
            <w:tcMar>
              <w:top w:w="70" w:type="dxa"/>
              <w:bottom w:w="70" w:type="dxa"/>
              <w:left w:w="120" w:type="dxa"/>
              <w:right w:w="120" w:type="dxa"/>
            </w:tcMar>
          </w:tcPr>
          <w:p>
            <w:r>
              <w:rPr>
                <w:b/>
                <w:color w:val="059669"/>
                <w:sz w:val="19"/>
              </w:rPr>
              <w:t>32.92 dB</w:t>
            </w:r>
          </w:p>
        </w:tc>
        <w:tc>
          <w:tcPr>
            <w:tcW w:type="dxa" w:w="1872"/>
            <w:shd w:fill="ECFDF5"/>
            <w:tcMar>
              <w:top w:w="70" w:type="dxa"/>
              <w:bottom w:w="70" w:type="dxa"/>
              <w:left w:w="120" w:type="dxa"/>
              <w:right w:w="120" w:type="dxa"/>
            </w:tcMar>
          </w:tcPr>
          <w:p>
            <w:r>
              <w:rPr>
                <w:b/>
                <w:color w:val="059669"/>
                <w:sz w:val="19"/>
              </w:rPr>
              <w:t>Razor-Sharp / SOTA Details</w:t>
            </w:r>
          </w:p>
        </w:tc>
      </w:tr>
    </w:tbl>
    <w:p>
      <w:pPr>
        <w:spacing w:after="120"/>
      </w:pPr>
    </w:p>
    <w:p>
      <w:pPr>
        <w:keepNext/>
        <w:spacing w:before="360" w:after="120"/>
      </w:pPr>
      <w:r>
        <w:rPr>
          <w:b/>
          <w:color w:val="7C3AED"/>
          <w:sz w:val="27"/>
        </w:rPr>
        <w:t xml:space="preserve">STEP 6: </w:t>
      </w:r>
      <w:r>
        <w:rPr>
          <w:b/>
          <w:color w:val="1E293B"/>
          <w:sz w:val="27"/>
        </w:rPr>
        <w:t>Specialized Loss Functions for Edge Sharpness (losses.py)</w:t>
      </w:r>
    </w:p>
    <w:p>
      <w:r>
        <w:t>Standard Mean Squared Error (MSE / L2 loss) squares pixel errors, which overly penalizes rare outliers and produces blurry, washed-out images. In losses.py, we implemented a composite loss function specifically designed to preserve high frequencies:</w:t>
        <w:br/>
        <w:br/>
        <w:t>1. Charbonnier Loss (Smooth L1 Loss):</w:t>
        <w:br/>
        <w:t>• Formula: L_charbonnier = sqrt((y_pred - y_true)² + ε²), where ε = 1e-3.</w:t>
        <w:br/>
        <w:t>• Why it works: Unlike L2, Charbonnier loss does not square large errors, preventing the model from smoothing out sharp edges.</w:t>
        <w:br/>
        <w:br/>
        <w:t>2. Sobel Edge Gradient Loss:</w:t>
        <w:br/>
        <w:t>• We convolve both the predicted image and the sharp ground truth with horizontal and vertical Sobel edge filters.</w:t>
        <w:br/>
        <w:t>• The model is penalized if the gradient magnitude (edge outline) of the restored image does not match the sharp original.</w:t>
        <w:br/>
        <w:t>• This explicitly forces the AI to recover crisp contours, window mullions, and vehicle silhouettes.</w:t>
      </w:r>
    </w:p>
    <w:p>
      <w:pPr>
        <w:keepNext/>
        <w:spacing w:before="360" w:after="120"/>
      </w:pPr>
      <w:r>
        <w:rPr>
          <w:b/>
          <w:color w:val="7C3AED"/>
          <w:sz w:val="27"/>
        </w:rPr>
        <w:t xml:space="preserve">STEP 7: </w:t>
      </w:r>
      <w:r>
        <w:rPr>
          <w:b/>
          <w:color w:val="1E293B"/>
          <w:sz w:val="27"/>
        </w:rPr>
        <w:t>Designing the Interactive Pastel Web Studio (app.py &amp; templates/index.html)</w:t>
      </w:r>
    </w:p>
    <w:p>
      <w:r>
        <w:t>To make testing and demonstrating the AI seamless and visually impressive, we built a modern Web Studio:</w:t>
        <w:br/>
        <w:br/>
        <w:t>1. Backend Architecture (app.py):</w:t>
        <w:br/>
        <w:t>• Built with Flask and PyTorch.</w:t>
        <w:br/>
        <w:t>• Singleton Model Cache: Restormer is loaded into RTX 3050 Ti GPU memory once at server startup, avoiding reload overhead.</w:t>
        <w:br/>
        <w:t>• Dynamic Resolution Downsampling: Uploaded images are scaled to max dimension 800 (divisible by 8) so inference completes in ~5 seconds with zero OOM risk.</w:t>
        <w:br/>
        <w:t>• OpenCV Jet Heatmap Generation: Computes the absolute difference between input and output, applies OpenCV's COLORMAP_JET, and returns a false-color heatmap showing in Red/Yellow exactly which motion streaks the AI corrected.</w:t>
        <w:br/>
        <w:t>• Anti-Cache Headers: Injected HTTP Cache-Control: no-cache, no-store headers to ensure UI updates render immediately.</w:t>
        <w:br/>
        <w:br/>
        <w:t>2. Frontend Design (templates/index.html):</w:t>
        <w:br/>
        <w:t>• Modern Pastel Aesthetic: Soft lavender (#EDE9FE), blush pink (#FCE7F3), mint (#D1FAE5), and deep indigo accents.</w:t>
        <w:br/>
        <w:t>• Interactive Split Slider: A draggable vertical divider allowing users to smoothly reveal blurry on the left and crisp Restormer output on the right.</w:t>
        <w:br/>
        <w:t>• Side-by-Side Dual View: Direct parallel comparison of original and restored photos.</w:t>
        <w:br/>
        <w:t>• Quick Test Presets: 1-click test buttons for sample 0.png (High Blur), 19.png (Extreme Blur), and 10.png (Street Scene).</w:t>
        <w:br/>
        <w:t>• Real-Time Metrics: Displays GPU processing time (latency in seconds) and active model status.</w:t>
        <w:br/>
        <w:t>• Download Capability: Direct button to save the deblurred photo to the user's computer.</w:t>
      </w:r>
    </w:p>
    <w:p>
      <w:pPr>
        <w:keepNext/>
        <w:spacing w:before="360" w:after="120"/>
      </w:pPr>
      <w:r>
        <w:rPr>
          <w:b/>
          <w:color w:val="7C3AED"/>
          <w:sz w:val="27"/>
        </w:rPr>
        <w:t xml:space="preserve">STEP 8: </w:t>
      </w:r>
      <w:r>
        <w:rPr>
          <w:b/>
          <w:color w:val="1E293B"/>
          <w:sz w:val="27"/>
        </w:rPr>
        <w:t>Step-by-Step Hands-On Execution Guide (How to Run Everything)</w:t>
      </w:r>
    </w:p>
    <w:p>
      <w:r>
        <w:t>Here are the exact commands to run every component of the project from PowerShell / Terminal:</w:t>
        <w:br/>
      </w:r>
    </w:p>
    <w:p>
      <w:r>
        <w:rPr>
          <w:b/>
          <w:color w:val="4F46E5"/>
        </w:rPr>
        <w:t>1. Launching the Web Studio (Primary Demo):</w:t>
        <w:br/>
      </w:r>
      <w:r>
        <w:rPr>
          <w:b/>
          <w:color w:val="D946EF"/>
        </w:rPr>
        <w:t xml:space="preserve">   Command: py -3.11 app.py</w:t>
        <w:br/>
      </w:r>
      <w:r>
        <w:t xml:space="preserve">   Details: Starts the Flask web server on port 5000. Open http://127.0.0.1:5000 in your browser to test images interactively.</w:t>
        <w:br/>
      </w:r>
    </w:p>
    <w:p>
      <w:r>
        <w:rPr>
          <w:b/>
          <w:color w:val="4F46E5"/>
        </w:rPr>
        <w:t>2. Running CLI Inference on a Single Image:</w:t>
        <w:br/>
      </w:r>
      <w:r>
        <w:rPr>
          <w:b/>
          <w:color w:val="D946EF"/>
        </w:rPr>
        <w:t xml:space="preserve">   Command: py -3.11 inference.py --input inputs/sample_user_upload.png</w:t>
        <w:br/>
      </w:r>
      <w:r>
        <w:t xml:space="preserve">   Details: Deblurs the input image using Restormer on GPU and saves side-by-side comparison to outputs/comparison_result.png.</w:t>
        <w:br/>
      </w:r>
    </w:p>
    <w:p>
      <w:r>
        <w:rPr>
          <w:b/>
          <w:color w:val="4F46E5"/>
        </w:rPr>
        <w:t>3. Running Evaluation on Test Set:</w:t>
        <w:br/>
      </w:r>
      <w:r>
        <w:rPr>
          <w:b/>
          <w:color w:val="D946EF"/>
        </w:rPr>
        <w:t xml:space="preserve">   Command: py -3.11 evaluate.py</w:t>
        <w:br/>
      </w:r>
      <w:r>
        <w:t xml:space="preserve">   Details: Calculates PSNR and SSIM across the GoPro test split and logs quantitative performance metrics.</w:t>
        <w:br/>
      </w:r>
    </w:p>
    <w:p>
      <w:r>
        <w:rPr>
          <w:b/>
          <w:color w:val="4F46E5"/>
        </w:rPr>
        <w:t>4. Retraining the CNN Baseline (Optional):</w:t>
        <w:br/>
      </w:r>
      <w:r>
        <w:rPr>
          <w:b/>
          <w:color w:val="D946EF"/>
        </w:rPr>
        <w:t xml:space="preserve">   Command: py -3.11 train.py --epochs 15 --batch_size 4</w:t>
        <w:br/>
      </w:r>
      <w:r>
        <w:t xml:space="preserve">   Details: Trains the Attention U-Net on GoPro image pairs using Automatic Mixed Precision (AMP FP16) and saves checkpoints to checkpoints/best_unet.pth.</w:t>
        <w:br/>
      </w:r>
    </w:p>
    <w:p>
      <w:pPr>
        <w:keepNext/>
        <w:spacing w:before="360" w:after="120"/>
      </w:pPr>
      <w:r>
        <w:rPr>
          <w:b/>
          <w:color w:val="7C3AED"/>
          <w:sz w:val="27"/>
        </w:rPr>
        <w:t xml:space="preserve">STEP 9: </w:t>
      </w:r>
      <w:r>
        <w:rPr>
          <w:b/>
          <w:color w:val="1E293B"/>
          <w:sz w:val="27"/>
        </w:rPr>
        <w:t>Codebase Map — What Every File and Folder Does</w:t>
      </w:r>
    </w:p>
    <w:p>
      <w:r>
        <w:t>A quick reference guide explaining every file in the repository:</w:t>
        <w:br/>
      </w:r>
    </w:p>
    <w:p>
      <w:r>
        <w:rPr>
          <w:b/>
          <w:color w:val="4F46E5"/>
        </w:rPr>
        <w:t xml:space="preserve">• app.py: </w:t>
      </w:r>
      <w:r>
        <w:t>The web backend. Hosts the Flask server, manages GPU inference, generates difference heatmaps, and serves API endpoints.</w:t>
      </w:r>
    </w:p>
    <w:p>
      <w:r>
        <w:rPr>
          <w:b/>
          <w:color w:val="4F46E5"/>
        </w:rPr>
        <w:t xml:space="preserve">• templates/index.html: </w:t>
      </w:r>
      <w:r>
        <w:t>The pastel web interface with drag-and-drop, interactive split comparison slider, side-by-side view, and quick test buttons.</w:t>
      </w:r>
    </w:p>
    <w:p>
      <w:r>
        <w:rPr>
          <w:b/>
          <w:color w:val="4F46E5"/>
        </w:rPr>
        <w:t xml:space="preserve">• models/restormer.py: </w:t>
      </w:r>
      <w:r>
        <w:t>The official Restormer Vision Transformer architecture (MDTA attention, GDFN gating, 26.1M parameters).</w:t>
      </w:r>
    </w:p>
    <w:p>
      <w:r>
        <w:rPr>
          <w:b/>
          <w:color w:val="4F46E5"/>
        </w:rPr>
        <w:t xml:space="preserve">• models/unet.py: </w:t>
      </w:r>
      <w:r>
        <w:t>Our baseline CNN Attention U-Net model with residual channel attention blocks (RCAB) and dilated convolutions (6.12M parameters).</w:t>
      </w:r>
    </w:p>
    <w:p>
      <w:r>
        <w:rPr>
          <w:b/>
          <w:color w:val="4F46E5"/>
        </w:rPr>
        <w:t xml:space="preserve">• dataset.py: </w:t>
      </w:r>
      <w:r>
        <w:t>The paired GoPro dataset loader featuring memory-safe 128x128 patch cropping and random flip augmentations.</w:t>
      </w:r>
    </w:p>
    <w:p>
      <w:r>
        <w:rPr>
          <w:b/>
          <w:color w:val="4F46E5"/>
        </w:rPr>
        <w:t xml:space="preserve">• losses.py: </w:t>
      </w:r>
      <w:r>
        <w:t>The loss functions: Charbonnier smooth L1 loss combined with Sobel Edge Gradient loss to enforce sharp edges.</w:t>
      </w:r>
    </w:p>
    <w:p>
      <w:r>
        <w:rPr>
          <w:b/>
          <w:color w:val="4F46E5"/>
        </w:rPr>
        <w:t xml:space="preserve">• utils.py: </w:t>
      </w:r>
      <w:r>
        <w:t>Helper functions for PSNR (dB), SSIM, dynamic reflection padding, and image format conversions.</w:t>
      </w:r>
    </w:p>
    <w:p>
      <w:r>
        <w:rPr>
          <w:b/>
          <w:color w:val="4F46E5"/>
        </w:rPr>
        <w:t xml:space="preserve">• train.py: </w:t>
      </w:r>
      <w:r>
        <w:t>The training pipeline with PyTorch Automatic Mixed Precision (AMP FP16) and validation checkpointing.</w:t>
      </w:r>
    </w:p>
    <w:p>
      <w:r>
        <w:rPr>
          <w:b/>
          <w:color w:val="4F46E5"/>
        </w:rPr>
        <w:t xml:space="preserve">• inference.py: </w:t>
      </w:r>
      <w:r>
        <w:t>Command-line script to deblur any picture and save a side-by-side comparison image to outputs/.</w:t>
      </w:r>
    </w:p>
    <w:p>
      <w:r>
        <w:rPr>
          <w:b/>
          <w:color w:val="4F46E5"/>
        </w:rPr>
        <w:t xml:space="preserve">• checkpoints/motion_deblurring.pth: </w:t>
      </w:r>
      <w:r>
        <w:t>The official SOTA Restormer weights trained on the GoPro benchmark (32.92 dB PSNR).</w:t>
      </w:r>
    </w:p>
    <w:p>
      <w:r>
        <w:rPr>
          <w:b/>
          <w:color w:val="4F46E5"/>
        </w:rPr>
        <w:t xml:space="preserve">• checkpoints/best_unet.pth: </w:t>
      </w:r>
      <w:r>
        <w:t>Our trained CNN baseline weights (27.24 dB PSNR).</w:t>
      </w:r>
    </w:p>
    <w:p>
      <w:r>
        <w:rPr>
          <w:b/>
          <w:color w:val="4F46E5"/>
        </w:rPr>
        <w:t xml:space="preserve">• inputs/: </w:t>
      </w:r>
      <w:r>
        <w:t>Folder where uploaded or sample blurry photos are placed.</w:t>
      </w:r>
    </w:p>
    <w:p>
      <w:r>
        <w:rPr>
          <w:b/>
          <w:color w:val="4F46E5"/>
        </w:rPr>
        <w:t xml:space="preserve">• outputs/: </w:t>
      </w:r>
      <w:r>
        <w:t>Folder where restored sharp pictures, comparisons, and test crops are saved.</w:t>
      </w:r>
    </w:p>
    <w:p>
      <w:pPr>
        <w:keepNext/>
        <w:spacing w:before="360" w:after="120"/>
      </w:pPr>
      <w:r>
        <w:rPr>
          <w:b/>
          <w:color w:val="7C3AED"/>
          <w:sz w:val="27"/>
        </w:rPr>
        <w:t xml:space="preserve">STEP 10: </w:t>
      </w:r>
      <w:r>
        <w:rPr>
          <w:b/>
          <w:color w:val="1E293B"/>
          <w:sz w:val="27"/>
        </w:rPr>
        <w:t>Viva Voce &amp; Interview Questions &amp; Answers (Cheat Sheet)</w:t>
      </w:r>
    </w:p>
    <w:p>
      <w:r>
        <w:t>Use these simple, high-scoring explanations to answer common examiner questions with confidence:</w:t>
        <w:br/>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Q1: Why did you choose Restormer over CNN for image deblurring?</w:t>
            </w:r>
          </w:p>
          <w:p>
            <w:pPr>
              <w:spacing w:after="40"/>
            </w:pPr>
            <w:r>
              <w:rPr>
                <w:b/>
                <w:color w:val="10B981"/>
                <w:sz w:val="21"/>
              </w:rPr>
              <w:t xml:space="preserve">Answer: </w:t>
            </w:r>
            <w:r>
              <w:rPr>
                <w:sz w:val="21"/>
              </w:rPr>
              <w:t>CNNs use small 3x3 local filters that cannot connect long motion blur streaks. In contrast, Restormer is a Vision Transformer that uses Multi-Dconv Head Transposed Attention (MDTA). This allows every pixel to attend to all other pixels globally, accurately tracking the camera's motion path across the whole image and recovering razor-sharp edges.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Q2: How did you train and run these deep models on a 4GB laptop GPU?</w:t>
            </w:r>
          </w:p>
          <w:p>
            <w:pPr>
              <w:spacing w:after="40"/>
            </w:pPr>
            <w:r>
              <w:rPr>
                <w:b/>
                <w:color w:val="10B981"/>
                <w:sz w:val="21"/>
              </w:rPr>
              <w:t xml:space="preserve">Answer: </w:t>
            </w:r>
            <w:r>
              <w:rPr>
                <w:sz w:val="21"/>
              </w:rPr>
              <w:t>During training, we implemented synchronized 128x128 random patch cropping in dataset.py, which reduced GPU memory usage from 16 GB down to 69 MB, combined with PyTorch Automatic Mixed Precision (AMP FP16). During web inference, we dynamically scale inputs to max dimension 800 and use reflection padding.</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Q3: Why is Charbonnier Loss + Edge Loss better than standard MSE Loss?</w:t>
            </w:r>
          </w:p>
          <w:p>
            <w:pPr>
              <w:spacing w:after="40"/>
            </w:pPr>
            <w:r>
              <w:rPr>
                <w:b/>
                <w:color w:val="10B981"/>
                <w:sz w:val="21"/>
              </w:rPr>
              <w:t xml:space="preserve">Answer: </w:t>
            </w:r>
            <w:r>
              <w:rPr>
                <w:sz w:val="21"/>
              </w:rPr>
              <w:t>MSE squares pixel differences, heavily penalizing outliers and forcing the network to predict the mathematical average of possible edge positions, which results in a blurry image. Charbonnier loss is a smooth L1 variant that preserves sharp gradients, while Sobel edge loss explicitly penalizes mismatched object boundaries.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Q4: What does the OpenCV heatmap in your web app demonstrate?</w:t>
            </w:r>
          </w:p>
          <w:p>
            <w:pPr>
              <w:spacing w:after="40"/>
            </w:pPr>
            <w:r>
              <w:rPr>
                <w:b/>
                <w:color w:val="10B981"/>
                <w:sz w:val="21"/>
              </w:rPr>
              <w:t xml:space="preserve">Answer: </w:t>
            </w:r>
            <w:r>
              <w:rPr>
                <w:sz w:val="21"/>
              </w:rPr>
              <w:t>The Jet heatmap computes the absolute difference between the blurry input and the sharp output. Warmer colors (Red/Yellow) highlight the exact motion streaks and vehicle edges that the AI reconstructed, visually proving where the model performed deblurring.</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Q5: What is the difference between Spatial Attention and Restormer's MDTA?</w:t>
            </w:r>
          </w:p>
          <w:p>
            <w:pPr>
              <w:spacing w:after="40"/>
            </w:pPr>
            <w:r>
              <w:rPr>
                <w:b/>
                <w:color w:val="10B981"/>
                <w:sz w:val="21"/>
              </w:rPr>
              <w:t xml:space="preserve">Answer: </w:t>
            </w:r>
            <w:r>
              <w:rPr>
                <w:sz w:val="21"/>
              </w:rPr>
              <w:t>Standard spatial attention computes attention across pixels with O(H²W²) complexity, which crashes GPU memory on high-resolution images. Restormer's MDTA computes attention across channels with O(C²HW) complexity, providing linear memory scaling while still maintaining global context.</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Q6: What quantitative improvement did Restormer achieve over the CNN baseline?</w:t>
            </w:r>
          </w:p>
          <w:p>
            <w:pPr>
              <w:spacing w:after="40"/>
            </w:pPr>
            <w:r>
              <w:rPr>
                <w:b/>
                <w:color w:val="10B981"/>
                <w:sz w:val="21"/>
              </w:rPr>
              <w:t xml:space="preserve">Answer: </w:t>
            </w:r>
            <w:r>
              <w:rPr>
                <w:sz w:val="21"/>
              </w:rPr>
              <w:t>On the benchmark GoPro dataset, the CNN achieved 27.24 dB PSNR, whereas Restormer achieved 32.92 dB PSNR — a significant improvement of +5.68 dB. On test image 0.png, Restormer delivered nearly 10x stronger pixel corrections (10.89 vs 1.8 intensity levels), resolving fine details like car wheels and storefront text.</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80"/>
            </w:pPr>
            <w:r>
              <w:rPr>
                <w:b/>
                <w:color w:val="4338CA"/>
                <w:sz w:val="22"/>
              </w:rPr>
              <w:t>Q7: Why do you use Global Residual Learning (Output = Blurry + Δ)?</w:t>
            </w:r>
          </w:p>
          <w:p>
            <w:pPr>
              <w:spacing w:after="40"/>
            </w:pPr>
            <w:r>
              <w:rPr>
                <w:b/>
                <w:color w:val="10B981"/>
                <w:sz w:val="21"/>
              </w:rPr>
              <w:t xml:space="preserve">Answer: </w:t>
            </w:r>
            <w:r>
              <w:rPr>
                <w:sz w:val="21"/>
              </w:rPr>
              <w:t>Because most parts of a blurry photograph (colors, layout, background) are already correct. Asking the network to paint the entire photo from scratch is inefficient. Predicting only the residual difference Δ forces the network to focus 100% of its capacity on learning the blur removal transformation.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2727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