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53CA5" w14:textId="77777777" w:rsidR="00B158B3" w:rsidRDefault="00B158B3" w:rsidP="00DD3C8D">
      <w:pPr>
        <w:jc w:val="center"/>
        <w:rPr>
          <w:rFonts w:ascii="Times New Roman" w:hAnsi="Times New Roman" w:cs="Times New Roman"/>
          <w:b/>
          <w:bCs/>
          <w:color w:val="000000"/>
          <w:sz w:val="36"/>
          <w:szCs w:val="36"/>
          <w:lang w:val="en-IN"/>
        </w:rPr>
      </w:pPr>
    </w:p>
    <w:p w14:paraId="1F6BCFDC" w14:textId="77777777" w:rsidR="00B158B3" w:rsidRDefault="00B158B3" w:rsidP="00DD3C8D">
      <w:pPr>
        <w:jc w:val="center"/>
        <w:rPr>
          <w:rFonts w:ascii="Times New Roman" w:hAnsi="Times New Roman" w:cs="Times New Roman"/>
          <w:b/>
          <w:bCs/>
          <w:color w:val="000000"/>
          <w:sz w:val="36"/>
          <w:szCs w:val="36"/>
          <w:lang w:val="en-IN"/>
        </w:rPr>
      </w:pPr>
    </w:p>
    <w:p w14:paraId="7A67B45D" w14:textId="77777777" w:rsidR="00B158B3" w:rsidRDefault="00B158B3" w:rsidP="00DD3C8D">
      <w:pPr>
        <w:jc w:val="center"/>
        <w:rPr>
          <w:rFonts w:ascii="Times New Roman" w:hAnsi="Times New Roman" w:cs="Times New Roman"/>
          <w:b/>
          <w:bCs/>
          <w:color w:val="000000"/>
          <w:sz w:val="36"/>
          <w:szCs w:val="36"/>
          <w:lang w:val="en-IN"/>
        </w:rPr>
      </w:pPr>
    </w:p>
    <w:p w14:paraId="0336912F" w14:textId="0611F81A" w:rsidR="00DD3C8D" w:rsidRPr="00B158B3" w:rsidRDefault="00DD3C8D" w:rsidP="00DD3C8D">
      <w:pPr>
        <w:jc w:val="center"/>
        <w:rPr>
          <w:rFonts w:ascii="Times New Roman" w:hAnsi="Times New Roman" w:cs="Times New Roman"/>
          <w:b/>
          <w:color w:val="000000"/>
          <w:sz w:val="36"/>
          <w:szCs w:val="36"/>
          <w:lang w:val="en-IN"/>
        </w:rPr>
      </w:pPr>
      <w:r w:rsidRPr="00B158B3">
        <w:rPr>
          <w:rFonts w:ascii="Times New Roman" w:hAnsi="Times New Roman" w:cs="Times New Roman"/>
          <w:b/>
          <w:bCs/>
          <w:color w:val="000000"/>
          <w:sz w:val="36"/>
          <w:szCs w:val="36"/>
          <w:lang w:val="en-IN"/>
        </w:rPr>
        <w:t>CO 3 - ASSESSMENT TOOL 2: Data Interpretation</w:t>
      </w:r>
    </w:p>
    <w:p w14:paraId="13482089" w14:textId="77777777" w:rsidR="001938DB" w:rsidRDefault="001938DB" w:rsidP="00C108EF">
      <w:pPr>
        <w:jc w:val="center"/>
        <w:rPr>
          <w:rFonts w:ascii="Times New Roman" w:hAnsi="Times New Roman" w:cs="Times New Roman"/>
          <w:b/>
          <w:bCs/>
          <w:color w:val="000000"/>
          <w:sz w:val="24"/>
          <w:szCs w:val="24"/>
          <w:lang w:val="en-IN"/>
        </w:rPr>
      </w:pPr>
    </w:p>
    <w:p w14:paraId="494F7480" w14:textId="53E74A44" w:rsidR="009A60D8" w:rsidRPr="00B158B3" w:rsidRDefault="00C108EF" w:rsidP="009863DB">
      <w:pPr>
        <w:jc w:val="center"/>
        <w:rPr>
          <w:rFonts w:ascii="Times New Roman" w:hAnsi="Times New Roman" w:cs="Times New Roman"/>
          <w:b/>
          <w:bCs/>
          <w:color w:val="EE0000"/>
          <w:sz w:val="32"/>
          <w:szCs w:val="32"/>
          <w:lang w:val="en-IN"/>
        </w:rPr>
      </w:pPr>
      <w:r w:rsidRPr="00B158B3">
        <w:rPr>
          <w:rFonts w:ascii="Times New Roman" w:hAnsi="Times New Roman" w:cs="Times New Roman"/>
          <w:b/>
          <w:bCs/>
          <w:color w:val="EE0000"/>
          <w:sz w:val="32"/>
          <w:szCs w:val="32"/>
          <w:lang w:val="en-IN"/>
        </w:rPr>
        <w:t>SIMATS ENGINEERING</w:t>
      </w:r>
    </w:p>
    <w:p w14:paraId="635C8019" w14:textId="77777777" w:rsidR="0096136A" w:rsidRDefault="0096136A" w:rsidP="0096136A">
      <w:pPr>
        <w:jc w:val="both"/>
        <w:rPr>
          <w:rFonts w:ascii="Times New Roman" w:hAnsi="Times New Roman" w:cs="Times New Roman"/>
          <w:b/>
          <w:bCs/>
          <w:color w:val="000000"/>
          <w:sz w:val="24"/>
          <w:szCs w:val="24"/>
          <w:lang w:val="en-IN"/>
        </w:rPr>
      </w:pPr>
    </w:p>
    <w:p w14:paraId="35F05B82" w14:textId="77777777" w:rsidR="0096136A" w:rsidRDefault="0096136A" w:rsidP="0096136A">
      <w:pPr>
        <w:jc w:val="both"/>
        <w:rPr>
          <w:rFonts w:ascii="Times New Roman" w:hAnsi="Times New Roman" w:cs="Times New Roman"/>
          <w:b/>
          <w:bCs/>
          <w:color w:val="000000"/>
          <w:sz w:val="24"/>
          <w:szCs w:val="24"/>
          <w:lang w:val="en-IN"/>
        </w:rPr>
      </w:pPr>
    </w:p>
    <w:p w14:paraId="6B49ABAB" w14:textId="0CB43690" w:rsidR="009A60D8" w:rsidRPr="00B158B3" w:rsidRDefault="0075230E" w:rsidP="000D74E2">
      <w:pPr>
        <w:jc w:val="both"/>
        <w:rPr>
          <w:rFonts w:ascii="Times New Roman" w:hAnsi="Times New Roman" w:cs="Times New Roman"/>
          <w:b/>
          <w:bCs/>
          <w:color w:val="000000"/>
          <w:sz w:val="28"/>
          <w:szCs w:val="28"/>
          <w:lang w:val="en-IN"/>
        </w:rPr>
      </w:pPr>
      <w:r w:rsidRPr="00B158B3">
        <w:rPr>
          <w:rFonts w:ascii="Times New Roman" w:hAnsi="Times New Roman" w:cs="Times New Roman"/>
          <w:b/>
          <w:bCs/>
          <w:color w:val="000000"/>
          <w:sz w:val="28"/>
          <w:szCs w:val="28"/>
          <w:lang w:val="en-IN"/>
        </w:rPr>
        <w:t xml:space="preserve">               </w:t>
      </w:r>
      <w:r w:rsidR="000D74E2" w:rsidRPr="00B158B3">
        <w:rPr>
          <w:rFonts w:ascii="Times New Roman" w:hAnsi="Times New Roman" w:cs="Times New Roman"/>
          <w:b/>
          <w:bCs/>
          <w:color w:val="000000"/>
          <w:sz w:val="28"/>
          <w:szCs w:val="28"/>
          <w:lang w:val="en-IN"/>
        </w:rPr>
        <w:t xml:space="preserve"> </w:t>
      </w:r>
      <w:r w:rsidRPr="00B158B3">
        <w:rPr>
          <w:rFonts w:ascii="Times New Roman" w:hAnsi="Times New Roman" w:cs="Times New Roman"/>
          <w:b/>
          <w:bCs/>
          <w:color w:val="000000"/>
          <w:sz w:val="28"/>
          <w:szCs w:val="28"/>
          <w:lang w:val="en-IN"/>
        </w:rPr>
        <w:t xml:space="preserve"> </w:t>
      </w:r>
      <w:r w:rsidR="00DD3C8D" w:rsidRPr="00B158B3">
        <w:rPr>
          <w:rFonts w:ascii="Times New Roman" w:hAnsi="Times New Roman" w:cs="Times New Roman"/>
          <w:b/>
          <w:bCs/>
          <w:color w:val="000000"/>
          <w:sz w:val="28"/>
          <w:szCs w:val="28"/>
          <w:lang w:val="en-IN"/>
        </w:rPr>
        <w:t>NAME:</w:t>
      </w:r>
      <w:r w:rsidR="00C26328" w:rsidRPr="00B158B3">
        <w:rPr>
          <w:rFonts w:ascii="Times New Roman" w:hAnsi="Times New Roman" w:cs="Times New Roman"/>
          <w:b/>
          <w:bCs/>
          <w:color w:val="000000"/>
          <w:sz w:val="28"/>
          <w:szCs w:val="28"/>
          <w:lang w:val="en-IN"/>
        </w:rPr>
        <w:t xml:space="preserve"> </w:t>
      </w:r>
      <w:r w:rsidR="00B158B3" w:rsidRPr="00B158B3">
        <w:rPr>
          <w:rFonts w:ascii="Times New Roman" w:hAnsi="Times New Roman" w:cs="Times New Roman"/>
          <w:b/>
          <w:bCs/>
          <w:color w:val="000000"/>
          <w:sz w:val="28"/>
          <w:szCs w:val="28"/>
          <w:lang w:val="en-IN"/>
        </w:rPr>
        <w:t xml:space="preserve">     </w:t>
      </w:r>
      <w:r w:rsidR="00C26328" w:rsidRPr="00B158B3">
        <w:rPr>
          <w:rFonts w:ascii="Times New Roman" w:hAnsi="Times New Roman" w:cs="Times New Roman"/>
          <w:b/>
          <w:bCs/>
          <w:color w:val="000000"/>
          <w:sz w:val="28"/>
          <w:szCs w:val="28"/>
          <w:lang w:val="en-IN"/>
        </w:rPr>
        <w:t>T. Niranjan Kumar</w:t>
      </w:r>
    </w:p>
    <w:p w14:paraId="32F24A26" w14:textId="597652ED" w:rsidR="0075230E" w:rsidRPr="00B158B3" w:rsidRDefault="0075230E" w:rsidP="000D74E2">
      <w:pPr>
        <w:jc w:val="both"/>
        <w:rPr>
          <w:rFonts w:ascii="Times New Roman" w:hAnsi="Times New Roman" w:cs="Times New Roman"/>
          <w:b/>
          <w:color w:val="000000"/>
          <w:sz w:val="28"/>
          <w:szCs w:val="28"/>
          <w:lang w:val="en-IN"/>
        </w:rPr>
      </w:pPr>
      <w:r w:rsidRPr="00B158B3">
        <w:rPr>
          <w:rFonts w:ascii="Times New Roman" w:hAnsi="Times New Roman" w:cs="Times New Roman"/>
          <w:b/>
          <w:bCs/>
          <w:color w:val="000000"/>
          <w:sz w:val="28"/>
          <w:szCs w:val="28"/>
          <w:lang w:val="en-IN"/>
        </w:rPr>
        <w:t xml:space="preserve">             </w:t>
      </w:r>
      <w:r w:rsidR="000D74E2" w:rsidRPr="00B158B3">
        <w:rPr>
          <w:rFonts w:ascii="Times New Roman" w:hAnsi="Times New Roman" w:cs="Times New Roman"/>
          <w:b/>
          <w:bCs/>
          <w:color w:val="000000"/>
          <w:sz w:val="28"/>
          <w:szCs w:val="28"/>
          <w:lang w:val="en-IN"/>
        </w:rPr>
        <w:t xml:space="preserve"> </w:t>
      </w:r>
      <w:r w:rsidR="00DD3C8D" w:rsidRPr="00B158B3">
        <w:rPr>
          <w:rFonts w:ascii="Times New Roman" w:hAnsi="Times New Roman" w:cs="Times New Roman"/>
          <w:b/>
          <w:bCs/>
          <w:color w:val="000000"/>
          <w:sz w:val="28"/>
          <w:szCs w:val="28"/>
          <w:lang w:val="en-IN"/>
        </w:rPr>
        <w:t>REG NO:</w:t>
      </w:r>
      <w:r w:rsidR="00B158B3" w:rsidRPr="00B158B3">
        <w:rPr>
          <w:rFonts w:ascii="Times New Roman" w:hAnsi="Times New Roman" w:cs="Times New Roman"/>
          <w:b/>
          <w:bCs/>
          <w:color w:val="000000"/>
          <w:sz w:val="28"/>
          <w:szCs w:val="28"/>
          <w:lang w:val="en-IN"/>
        </w:rPr>
        <w:t xml:space="preserve">      </w:t>
      </w:r>
      <w:r w:rsidRPr="00B158B3">
        <w:rPr>
          <w:rFonts w:ascii="Times New Roman" w:hAnsi="Times New Roman" w:cs="Times New Roman"/>
          <w:b/>
          <w:bCs/>
          <w:color w:val="000000"/>
          <w:sz w:val="28"/>
          <w:szCs w:val="28"/>
          <w:lang w:val="en-IN"/>
        </w:rPr>
        <w:t>192473007</w:t>
      </w:r>
    </w:p>
    <w:p w14:paraId="41848D24" w14:textId="548303E0" w:rsidR="009A60D8" w:rsidRPr="00B158B3" w:rsidRDefault="00C108EF" w:rsidP="000D74E2">
      <w:pPr>
        <w:jc w:val="both"/>
        <w:rPr>
          <w:rFonts w:ascii="Times New Roman" w:hAnsi="Times New Roman" w:cs="Times New Roman"/>
          <w:b/>
          <w:color w:val="000000"/>
          <w:sz w:val="28"/>
          <w:szCs w:val="28"/>
          <w:lang w:val="en-IN"/>
        </w:rPr>
      </w:pPr>
      <w:r w:rsidRPr="00B158B3">
        <w:rPr>
          <w:rFonts w:ascii="Times New Roman" w:hAnsi="Times New Roman" w:cs="Times New Roman"/>
          <w:b/>
          <w:bCs/>
          <w:color w:val="000000"/>
          <w:sz w:val="28"/>
          <w:szCs w:val="28"/>
          <w:lang w:val="en-IN"/>
        </w:rPr>
        <w:t xml:space="preserve">COURSE NAME: </w:t>
      </w:r>
      <w:r w:rsidR="000D74E2" w:rsidRPr="00B158B3">
        <w:rPr>
          <w:rFonts w:ascii="Times New Roman" w:hAnsi="Times New Roman" w:cs="Times New Roman"/>
          <w:b/>
          <w:bCs/>
          <w:color w:val="000000"/>
          <w:sz w:val="28"/>
          <w:szCs w:val="28"/>
          <w:lang w:val="en-IN"/>
        </w:rPr>
        <w:t xml:space="preserve">    </w:t>
      </w:r>
      <w:r w:rsidRPr="00B158B3">
        <w:rPr>
          <w:rFonts w:ascii="Times New Roman" w:hAnsi="Times New Roman" w:cs="Times New Roman"/>
          <w:b/>
          <w:bCs/>
          <w:color w:val="000000"/>
          <w:sz w:val="28"/>
          <w:szCs w:val="28"/>
          <w:lang w:val="en-IN"/>
        </w:rPr>
        <w:t>FUNDAMENTALS OF DATA SCIENCE</w:t>
      </w:r>
    </w:p>
    <w:p w14:paraId="7D5B0D9F" w14:textId="41F42744" w:rsidR="00C108EF" w:rsidRPr="00B158B3" w:rsidRDefault="000D74E2" w:rsidP="000D74E2">
      <w:pPr>
        <w:jc w:val="both"/>
        <w:rPr>
          <w:rFonts w:ascii="Times New Roman" w:hAnsi="Times New Roman" w:cs="Times New Roman"/>
          <w:b/>
          <w:color w:val="000000"/>
          <w:sz w:val="28"/>
          <w:szCs w:val="28"/>
          <w:lang w:val="en-IN"/>
        </w:rPr>
      </w:pPr>
      <w:r w:rsidRPr="00B158B3">
        <w:rPr>
          <w:rFonts w:ascii="Times New Roman" w:hAnsi="Times New Roman" w:cs="Times New Roman"/>
          <w:b/>
          <w:bCs/>
          <w:color w:val="000000"/>
          <w:sz w:val="28"/>
          <w:szCs w:val="28"/>
          <w:lang w:val="en-IN"/>
        </w:rPr>
        <w:t xml:space="preserve"> </w:t>
      </w:r>
      <w:r w:rsidR="00C108EF" w:rsidRPr="00B158B3">
        <w:rPr>
          <w:rFonts w:ascii="Times New Roman" w:hAnsi="Times New Roman" w:cs="Times New Roman"/>
          <w:b/>
          <w:bCs/>
          <w:color w:val="000000"/>
          <w:sz w:val="28"/>
          <w:szCs w:val="28"/>
          <w:lang w:val="en-IN"/>
        </w:rPr>
        <w:t>COURSE CODE:</w:t>
      </w:r>
      <w:r w:rsidR="00C108EF" w:rsidRPr="00B158B3">
        <w:rPr>
          <w:rFonts w:ascii="Times New Roman" w:hAnsi="Times New Roman" w:cs="Times New Roman"/>
          <w:b/>
          <w:bCs/>
          <w:color w:val="000000"/>
          <w:sz w:val="28"/>
          <w:szCs w:val="28"/>
          <w:lang w:val="en-IN"/>
        </w:rPr>
        <w:tab/>
        <w:t>DSA0404</w:t>
      </w:r>
    </w:p>
    <w:p w14:paraId="292681F4" w14:textId="77777777" w:rsidR="00C108EF" w:rsidRPr="00C108EF" w:rsidRDefault="00C108EF" w:rsidP="00C108EF">
      <w:pPr>
        <w:jc w:val="center"/>
        <w:rPr>
          <w:rFonts w:ascii="Times New Roman" w:hAnsi="Times New Roman" w:cs="Times New Roman"/>
          <w:b/>
          <w:color w:val="000000"/>
          <w:sz w:val="24"/>
          <w:szCs w:val="24"/>
          <w:lang w:val="en-IN"/>
        </w:rPr>
      </w:pPr>
    </w:p>
    <w:p w14:paraId="69F128C7" w14:textId="77777777" w:rsidR="00C108EF" w:rsidRDefault="00C108EF">
      <w:pPr>
        <w:jc w:val="center"/>
        <w:rPr>
          <w:rFonts w:ascii="Times New Roman" w:hAnsi="Times New Roman" w:cs="Times New Roman"/>
          <w:b/>
          <w:color w:val="000000"/>
          <w:sz w:val="24"/>
          <w:szCs w:val="24"/>
        </w:rPr>
      </w:pPr>
    </w:p>
    <w:p w14:paraId="649558FF" w14:textId="77777777" w:rsidR="00C108EF" w:rsidRDefault="00C108EF">
      <w:pPr>
        <w:jc w:val="center"/>
        <w:rPr>
          <w:rFonts w:ascii="Times New Roman" w:hAnsi="Times New Roman" w:cs="Times New Roman"/>
          <w:b/>
          <w:color w:val="000000"/>
          <w:sz w:val="24"/>
          <w:szCs w:val="24"/>
        </w:rPr>
      </w:pPr>
    </w:p>
    <w:p w14:paraId="79B54365" w14:textId="77777777" w:rsidR="00C108EF" w:rsidRDefault="00C108EF">
      <w:pPr>
        <w:jc w:val="center"/>
        <w:rPr>
          <w:rFonts w:ascii="Times New Roman" w:hAnsi="Times New Roman" w:cs="Times New Roman"/>
          <w:b/>
          <w:color w:val="000000"/>
          <w:sz w:val="24"/>
          <w:szCs w:val="24"/>
        </w:rPr>
      </w:pPr>
    </w:p>
    <w:p w14:paraId="00365833" w14:textId="77777777" w:rsidR="00C108EF" w:rsidRDefault="00C108EF">
      <w:pPr>
        <w:jc w:val="center"/>
        <w:rPr>
          <w:rFonts w:ascii="Times New Roman" w:hAnsi="Times New Roman" w:cs="Times New Roman"/>
          <w:b/>
          <w:color w:val="000000"/>
          <w:sz w:val="24"/>
          <w:szCs w:val="24"/>
        </w:rPr>
      </w:pPr>
    </w:p>
    <w:p w14:paraId="6A5A4E8F" w14:textId="77777777" w:rsidR="00C108EF" w:rsidRDefault="00C108EF">
      <w:pPr>
        <w:jc w:val="center"/>
        <w:rPr>
          <w:rFonts w:ascii="Times New Roman" w:hAnsi="Times New Roman" w:cs="Times New Roman"/>
          <w:b/>
          <w:color w:val="000000"/>
          <w:sz w:val="24"/>
          <w:szCs w:val="24"/>
        </w:rPr>
      </w:pPr>
    </w:p>
    <w:p w14:paraId="6CCE32BB" w14:textId="77777777" w:rsidR="00C108EF" w:rsidRDefault="00C108EF">
      <w:pPr>
        <w:jc w:val="center"/>
        <w:rPr>
          <w:rFonts w:ascii="Times New Roman" w:hAnsi="Times New Roman" w:cs="Times New Roman"/>
          <w:b/>
          <w:color w:val="000000"/>
          <w:sz w:val="24"/>
          <w:szCs w:val="24"/>
        </w:rPr>
      </w:pPr>
    </w:p>
    <w:p w14:paraId="063C656F" w14:textId="77777777" w:rsidR="00C108EF" w:rsidRDefault="00C108EF">
      <w:pPr>
        <w:jc w:val="center"/>
        <w:rPr>
          <w:rFonts w:ascii="Times New Roman" w:hAnsi="Times New Roman" w:cs="Times New Roman"/>
          <w:b/>
          <w:color w:val="000000"/>
          <w:sz w:val="24"/>
          <w:szCs w:val="24"/>
        </w:rPr>
      </w:pPr>
    </w:p>
    <w:p w14:paraId="27734C61" w14:textId="77777777" w:rsidR="00C108EF" w:rsidRDefault="00C108EF">
      <w:pPr>
        <w:jc w:val="center"/>
        <w:rPr>
          <w:rFonts w:ascii="Times New Roman" w:hAnsi="Times New Roman" w:cs="Times New Roman"/>
          <w:b/>
          <w:color w:val="000000"/>
          <w:sz w:val="24"/>
          <w:szCs w:val="24"/>
        </w:rPr>
      </w:pPr>
    </w:p>
    <w:p w14:paraId="4CD1080E" w14:textId="77777777" w:rsidR="00C108EF" w:rsidRDefault="00C108EF">
      <w:pPr>
        <w:jc w:val="center"/>
        <w:rPr>
          <w:rFonts w:ascii="Times New Roman" w:hAnsi="Times New Roman" w:cs="Times New Roman"/>
          <w:b/>
          <w:color w:val="000000"/>
          <w:sz w:val="24"/>
          <w:szCs w:val="24"/>
        </w:rPr>
      </w:pPr>
    </w:p>
    <w:p w14:paraId="442C9547" w14:textId="77777777" w:rsidR="00C108EF" w:rsidRDefault="00C108EF">
      <w:pPr>
        <w:jc w:val="center"/>
        <w:rPr>
          <w:rFonts w:ascii="Times New Roman" w:hAnsi="Times New Roman" w:cs="Times New Roman"/>
          <w:b/>
          <w:color w:val="000000"/>
          <w:sz w:val="24"/>
          <w:szCs w:val="24"/>
        </w:rPr>
      </w:pPr>
    </w:p>
    <w:p w14:paraId="0918773A" w14:textId="77777777" w:rsidR="00C108EF" w:rsidRDefault="00C108EF">
      <w:pPr>
        <w:jc w:val="center"/>
        <w:rPr>
          <w:rFonts w:ascii="Times New Roman" w:hAnsi="Times New Roman" w:cs="Times New Roman"/>
          <w:b/>
          <w:color w:val="000000"/>
          <w:sz w:val="24"/>
          <w:szCs w:val="24"/>
        </w:rPr>
      </w:pPr>
    </w:p>
    <w:p w14:paraId="057C0AE5" w14:textId="77777777" w:rsidR="00C108EF" w:rsidRDefault="00C108EF" w:rsidP="00B158B3">
      <w:pPr>
        <w:rPr>
          <w:rFonts w:ascii="Times New Roman" w:hAnsi="Times New Roman" w:cs="Times New Roman"/>
          <w:b/>
          <w:color w:val="000000"/>
          <w:sz w:val="24"/>
          <w:szCs w:val="24"/>
        </w:rPr>
      </w:pPr>
    </w:p>
    <w:p w14:paraId="7EE1E316" w14:textId="55DC74DC" w:rsidR="00B55FC5" w:rsidRPr="00BA3AF0" w:rsidRDefault="00257F3D">
      <w:pPr>
        <w:jc w:val="center"/>
        <w:rPr>
          <w:rFonts w:ascii="Times New Roman" w:hAnsi="Times New Roman" w:cs="Times New Roman"/>
          <w:sz w:val="24"/>
          <w:szCs w:val="24"/>
        </w:rPr>
      </w:pPr>
      <w:r w:rsidRPr="00BA3AF0">
        <w:rPr>
          <w:rFonts w:ascii="Times New Roman" w:hAnsi="Times New Roman" w:cs="Times New Roman"/>
          <w:b/>
          <w:color w:val="000000"/>
          <w:sz w:val="24"/>
          <w:szCs w:val="24"/>
        </w:rPr>
        <w:lastRenderedPageBreak/>
        <w:t xml:space="preserve">Statistics Exercises — </w:t>
      </w:r>
      <w:r w:rsidR="00BA3AF0" w:rsidRPr="00BA3AF0">
        <w:rPr>
          <w:rFonts w:ascii="Times New Roman" w:hAnsi="Times New Roman" w:cs="Times New Roman"/>
          <w:b/>
          <w:color w:val="000000"/>
          <w:sz w:val="24"/>
          <w:szCs w:val="24"/>
        </w:rPr>
        <w:t>Sl. No</w:t>
      </w:r>
      <w:r w:rsidRPr="00BA3AF0">
        <w:rPr>
          <w:rFonts w:ascii="Times New Roman" w:hAnsi="Times New Roman" w:cs="Times New Roman"/>
          <w:b/>
          <w:color w:val="000000"/>
          <w:sz w:val="24"/>
          <w:szCs w:val="24"/>
        </w:rPr>
        <w:t xml:space="preserve"> 16–20</w:t>
      </w:r>
    </w:p>
    <w:p w14:paraId="3AD1B4F5" w14:textId="77777777" w:rsidR="00B55FC5" w:rsidRPr="00BA3AF0" w:rsidRDefault="00257F3D">
      <w:pPr>
        <w:spacing w:before="200" w:after="100"/>
        <w:rPr>
          <w:rFonts w:ascii="Times New Roman" w:hAnsi="Times New Roman" w:cs="Times New Roman"/>
          <w:sz w:val="24"/>
          <w:szCs w:val="24"/>
        </w:rPr>
      </w:pPr>
      <w:r w:rsidRPr="00BA3AF0">
        <w:rPr>
          <w:rFonts w:ascii="Times New Roman" w:hAnsi="Times New Roman" w:cs="Times New Roman"/>
          <w:b/>
          <w:color w:val="000000"/>
          <w:sz w:val="24"/>
          <w:szCs w:val="24"/>
        </w:rPr>
        <w:t>16. Continuous Distribution — Area Interpretation</w:t>
      </w:r>
    </w:p>
    <w:p w14:paraId="1A17FF7C"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Question</w:t>
      </w:r>
    </w:p>
    <w:p w14:paraId="25B101C7"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A continuous random variable X is normally distributed with μ = 100 and σ = 15.</w:t>
      </w:r>
    </w:p>
    <w:p w14:paraId="129DFEF2"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(a) What proportion of values lie between 85 and 130?</w:t>
      </w:r>
    </w:p>
    <w:p w14:paraId="524A409C"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(b) A value of 145 is observed — how many standard deviations away is it, and would you flag it as a potential outlier under the empirical rule?</w:t>
      </w:r>
    </w:p>
    <w:p w14:paraId="059D9171"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Solution</w:t>
      </w:r>
    </w:p>
    <w:p w14:paraId="08E15DB1"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(a) Answer:</w:t>
      </w:r>
    </w:p>
    <w:p w14:paraId="48D40746"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For X = 85:</w:t>
      </w:r>
    </w:p>
    <w:p w14:paraId="0927D635"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Z = (85 − 100) / 15 = −1</w:t>
      </w:r>
    </w:p>
    <w:p w14:paraId="5851778F"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For X = 130:</w:t>
      </w:r>
    </w:p>
    <w:p w14:paraId="48648DA7"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Z = (130 − 100) / 15 = 2</w:t>
      </w:r>
    </w:p>
    <w:p w14:paraId="549B1E4D"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From the standard normal table:</w:t>
      </w:r>
    </w:p>
    <w:p w14:paraId="5DE6599F" w14:textId="77777777" w:rsidR="00B55FC5" w:rsidRPr="00BA3AF0" w:rsidRDefault="00257F3D">
      <w:pPr>
        <w:spacing w:after="80"/>
        <w:rPr>
          <w:rFonts w:ascii="Times New Roman" w:hAnsi="Times New Roman" w:cs="Times New Roman"/>
          <w:sz w:val="24"/>
          <w:szCs w:val="24"/>
        </w:rPr>
      </w:pPr>
      <w:proofErr w:type="gramStart"/>
      <w:r w:rsidRPr="00BA3AF0">
        <w:rPr>
          <w:rFonts w:ascii="Times New Roman" w:hAnsi="Times New Roman" w:cs="Times New Roman"/>
          <w:sz w:val="24"/>
          <w:szCs w:val="24"/>
        </w:rPr>
        <w:t>P(</w:t>
      </w:r>
      <w:proofErr w:type="gramEnd"/>
      <w:r w:rsidRPr="00BA3AF0">
        <w:rPr>
          <w:rFonts w:ascii="Times New Roman" w:hAnsi="Times New Roman" w:cs="Times New Roman"/>
          <w:sz w:val="24"/>
          <w:szCs w:val="24"/>
        </w:rPr>
        <w:t>Z &lt; 2) = 0.9772</w:t>
      </w:r>
    </w:p>
    <w:p w14:paraId="690906F2" w14:textId="77777777" w:rsidR="00B55FC5" w:rsidRPr="00BA3AF0" w:rsidRDefault="00257F3D">
      <w:pPr>
        <w:spacing w:after="80"/>
        <w:rPr>
          <w:rFonts w:ascii="Times New Roman" w:hAnsi="Times New Roman" w:cs="Times New Roman"/>
          <w:sz w:val="24"/>
          <w:szCs w:val="24"/>
        </w:rPr>
      </w:pPr>
      <w:proofErr w:type="gramStart"/>
      <w:r w:rsidRPr="00BA3AF0">
        <w:rPr>
          <w:rFonts w:ascii="Times New Roman" w:hAnsi="Times New Roman" w:cs="Times New Roman"/>
          <w:sz w:val="24"/>
          <w:szCs w:val="24"/>
        </w:rPr>
        <w:t>P(</w:t>
      </w:r>
      <w:proofErr w:type="gramEnd"/>
      <w:r w:rsidRPr="00BA3AF0">
        <w:rPr>
          <w:rFonts w:ascii="Times New Roman" w:hAnsi="Times New Roman" w:cs="Times New Roman"/>
          <w:sz w:val="24"/>
          <w:szCs w:val="24"/>
        </w:rPr>
        <w:t>Z &lt; −1) = 0.1587</w:t>
      </w:r>
    </w:p>
    <w:p w14:paraId="1A5C581E"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Therefore:</w:t>
      </w:r>
    </w:p>
    <w:p w14:paraId="63AD4772" w14:textId="77777777" w:rsidR="00B55FC5" w:rsidRPr="00BA3AF0" w:rsidRDefault="00257F3D">
      <w:pPr>
        <w:spacing w:after="80"/>
        <w:rPr>
          <w:rFonts w:ascii="Times New Roman" w:hAnsi="Times New Roman" w:cs="Times New Roman"/>
          <w:sz w:val="24"/>
          <w:szCs w:val="24"/>
        </w:rPr>
      </w:pPr>
      <w:proofErr w:type="gramStart"/>
      <w:r w:rsidRPr="00BA3AF0">
        <w:rPr>
          <w:rFonts w:ascii="Times New Roman" w:hAnsi="Times New Roman" w:cs="Times New Roman"/>
          <w:sz w:val="24"/>
          <w:szCs w:val="24"/>
        </w:rPr>
        <w:t>P(</w:t>
      </w:r>
      <w:proofErr w:type="gramEnd"/>
      <w:r w:rsidRPr="00BA3AF0">
        <w:rPr>
          <w:rFonts w:ascii="Times New Roman" w:hAnsi="Times New Roman" w:cs="Times New Roman"/>
          <w:sz w:val="24"/>
          <w:szCs w:val="24"/>
        </w:rPr>
        <w:t>85 &lt; X &lt; 130) = 0.9772 − 0.1587 = 0.8185</w:t>
      </w:r>
    </w:p>
    <w:p w14:paraId="099AC45F"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Answer = 81.85%</w:t>
      </w:r>
    </w:p>
    <w:p w14:paraId="116C2FD4"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(b) Answer:</w:t>
      </w:r>
    </w:p>
    <w:p w14:paraId="7E739E25"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For X = 145:</w:t>
      </w:r>
    </w:p>
    <w:p w14:paraId="3486F23F"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Z = (145 − 100) / 15 = 3</w:t>
      </w:r>
    </w:p>
    <w:p w14:paraId="380817A8"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Therefore, 145 is 3 standard deviations above the mean.</w:t>
      </w:r>
    </w:p>
    <w:p w14:paraId="2980476C"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Yes, it can be flagged as a potential outlier under the empirical rule.</w:t>
      </w:r>
    </w:p>
    <w:p w14:paraId="3940C756"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Explanation</w:t>
      </w:r>
    </w:p>
    <w:p w14:paraId="052C0490" w14:textId="77777777" w:rsidR="00B55FC5"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 xml:space="preserve">The z-score tells us how many standard deviations a value is away from the </w:t>
      </w:r>
      <w:proofErr w:type="gramStart"/>
      <w:r w:rsidRPr="00BA3AF0">
        <w:rPr>
          <w:rFonts w:ascii="Times New Roman" w:hAnsi="Times New Roman" w:cs="Times New Roman"/>
          <w:sz w:val="24"/>
          <w:szCs w:val="24"/>
        </w:rPr>
        <w:t>mean</w:t>
      </w:r>
      <w:proofErr w:type="gramEnd"/>
      <w:r w:rsidRPr="00BA3AF0">
        <w:rPr>
          <w:rFonts w:ascii="Times New Roman" w:hAnsi="Times New Roman" w:cs="Times New Roman"/>
          <w:sz w:val="24"/>
          <w:szCs w:val="24"/>
        </w:rPr>
        <w:t>. Approximately 81.85% of values lie between 85 and 130. The value 145 is 3 standard deviations above the mean, so it is unusually far from the average.</w:t>
      </w:r>
    </w:p>
    <w:p w14:paraId="10EC820F" w14:textId="77777777" w:rsidR="00BA3AF0" w:rsidRDefault="00BA3AF0">
      <w:pPr>
        <w:spacing w:after="80"/>
        <w:rPr>
          <w:rFonts w:ascii="Times New Roman" w:hAnsi="Times New Roman" w:cs="Times New Roman"/>
          <w:sz w:val="24"/>
          <w:szCs w:val="24"/>
        </w:rPr>
      </w:pPr>
    </w:p>
    <w:p w14:paraId="0EDC87BE" w14:textId="77777777" w:rsidR="00BA3AF0" w:rsidRDefault="00BA3AF0">
      <w:pPr>
        <w:spacing w:after="80"/>
        <w:rPr>
          <w:rFonts w:ascii="Times New Roman" w:hAnsi="Times New Roman" w:cs="Times New Roman"/>
          <w:sz w:val="24"/>
          <w:szCs w:val="24"/>
        </w:rPr>
      </w:pPr>
    </w:p>
    <w:p w14:paraId="49DE1621" w14:textId="49F58801" w:rsidR="00BA3AF0" w:rsidRPr="00BA3AF0" w:rsidRDefault="00BA3AF0">
      <w:pPr>
        <w:spacing w:after="80"/>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04B7C562" w14:textId="77777777" w:rsidR="00B55FC5" w:rsidRPr="00BA3AF0" w:rsidRDefault="00257F3D">
      <w:pPr>
        <w:spacing w:before="200" w:after="100"/>
        <w:rPr>
          <w:rFonts w:ascii="Times New Roman" w:hAnsi="Times New Roman" w:cs="Times New Roman"/>
          <w:sz w:val="24"/>
          <w:szCs w:val="24"/>
        </w:rPr>
      </w:pPr>
      <w:r w:rsidRPr="00BA3AF0">
        <w:rPr>
          <w:rFonts w:ascii="Times New Roman" w:hAnsi="Times New Roman" w:cs="Times New Roman"/>
          <w:b/>
          <w:color w:val="000000"/>
          <w:sz w:val="24"/>
          <w:szCs w:val="24"/>
        </w:rPr>
        <w:lastRenderedPageBreak/>
        <w:t>17. Sampling Bias vs Sampling Error</w:t>
      </w:r>
    </w:p>
    <w:p w14:paraId="191BF581"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Question</w:t>
      </w:r>
    </w:p>
    <w:p w14:paraId="60A6127B"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 xml:space="preserve">A survey estimating average household expenditure samples only online panel respondents. The sample </w:t>
      </w:r>
      <w:proofErr w:type="gramStart"/>
      <w:r w:rsidRPr="00BA3AF0">
        <w:rPr>
          <w:rFonts w:ascii="Times New Roman" w:hAnsi="Times New Roman" w:cs="Times New Roman"/>
          <w:sz w:val="24"/>
          <w:szCs w:val="24"/>
        </w:rPr>
        <w:t>mean is ₹</w:t>
      </w:r>
      <w:proofErr w:type="gramEnd"/>
      <w:r w:rsidRPr="00BA3AF0">
        <w:rPr>
          <w:rFonts w:ascii="Times New Roman" w:hAnsi="Times New Roman" w:cs="Times New Roman"/>
          <w:sz w:val="24"/>
          <w:szCs w:val="24"/>
        </w:rPr>
        <w:t xml:space="preserve">18,000 while the known population </w:t>
      </w:r>
      <w:proofErr w:type="gramStart"/>
      <w:r w:rsidRPr="00BA3AF0">
        <w:rPr>
          <w:rFonts w:ascii="Times New Roman" w:hAnsi="Times New Roman" w:cs="Times New Roman"/>
          <w:sz w:val="24"/>
          <w:szCs w:val="24"/>
        </w:rPr>
        <w:t>mean is ₹</w:t>
      </w:r>
      <w:proofErr w:type="gramEnd"/>
      <w:r w:rsidRPr="00BA3AF0">
        <w:rPr>
          <w:rFonts w:ascii="Times New Roman" w:hAnsi="Times New Roman" w:cs="Times New Roman"/>
          <w:sz w:val="24"/>
          <w:szCs w:val="24"/>
        </w:rPr>
        <w:t>14,500 from census data.</w:t>
      </w:r>
    </w:p>
    <w:p w14:paraId="5E1FD07F"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(a) Is this discrepancy better explained by sampling error or sampling bias?</w:t>
      </w:r>
    </w:p>
    <w:p w14:paraId="058E93D9"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(b) Would increasing the sample size fix this problem? Justify.</w:t>
      </w:r>
    </w:p>
    <w:p w14:paraId="49CA9B09"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Solution</w:t>
      </w:r>
    </w:p>
    <w:p w14:paraId="7CAA92BD"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(a) Answer:</w:t>
      </w:r>
    </w:p>
    <w:p w14:paraId="36CC6122"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The discrepancy is better explained by sampling bias.</w:t>
      </w:r>
    </w:p>
    <w:p w14:paraId="59B73496"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(b) Answer:</w:t>
      </w:r>
    </w:p>
    <w:p w14:paraId="64693329"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No, increasing the sample size alone will not fix the problem. A representative sampling method is required.</w:t>
      </w:r>
    </w:p>
    <w:p w14:paraId="32DC8F7A"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Explanation</w:t>
      </w:r>
    </w:p>
    <w:p w14:paraId="5278FE28"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 xml:space="preserve">The survey includes only online panel respondents, so some groups in the population may be excluded or underrepresented. This creates sampling bias. Increasing the sample size reduces random sampling error, but it does not remove systematic bias. Therefore, even a very </w:t>
      </w:r>
      <w:proofErr w:type="gramStart"/>
      <w:r w:rsidRPr="00BA3AF0">
        <w:rPr>
          <w:rFonts w:ascii="Times New Roman" w:hAnsi="Times New Roman" w:cs="Times New Roman"/>
          <w:sz w:val="24"/>
          <w:szCs w:val="24"/>
        </w:rPr>
        <w:t>large biased</w:t>
      </w:r>
      <w:proofErr w:type="gramEnd"/>
      <w:r w:rsidRPr="00BA3AF0">
        <w:rPr>
          <w:rFonts w:ascii="Times New Roman" w:hAnsi="Times New Roman" w:cs="Times New Roman"/>
          <w:sz w:val="24"/>
          <w:szCs w:val="24"/>
        </w:rPr>
        <w:t xml:space="preserve"> sample can produce an inaccurate estimate.</w:t>
      </w:r>
    </w:p>
    <w:p w14:paraId="06BB1F46" w14:textId="77777777" w:rsidR="00B55FC5" w:rsidRPr="00BA3AF0" w:rsidRDefault="00257F3D">
      <w:pPr>
        <w:spacing w:before="200" w:after="100"/>
        <w:rPr>
          <w:rFonts w:ascii="Times New Roman" w:hAnsi="Times New Roman" w:cs="Times New Roman"/>
          <w:sz w:val="24"/>
          <w:szCs w:val="24"/>
        </w:rPr>
      </w:pPr>
      <w:r w:rsidRPr="00BA3AF0">
        <w:rPr>
          <w:rFonts w:ascii="Times New Roman" w:hAnsi="Times New Roman" w:cs="Times New Roman"/>
          <w:b/>
          <w:color w:val="000000"/>
          <w:sz w:val="24"/>
          <w:szCs w:val="24"/>
        </w:rPr>
        <w:t>18. Covariance Sign vs Correlation Strength</w:t>
      </w:r>
    </w:p>
    <w:p w14:paraId="53AB72A1"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Question</w:t>
      </w:r>
    </w:p>
    <w:p w14:paraId="73597F26"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Two variable pairs both show positive covariance:</w:t>
      </w:r>
    </w:p>
    <w:p w14:paraId="4B6FCDE3" w14:textId="77777777" w:rsidR="00B55FC5" w:rsidRPr="00BA3AF0" w:rsidRDefault="00257F3D">
      <w:pPr>
        <w:pStyle w:val="ListBullet"/>
        <w:spacing w:after="40"/>
        <w:rPr>
          <w:rFonts w:ascii="Times New Roman" w:hAnsi="Times New Roman" w:cs="Times New Roman"/>
          <w:sz w:val="24"/>
          <w:szCs w:val="24"/>
        </w:rPr>
      </w:pPr>
      <w:r w:rsidRPr="00BA3AF0">
        <w:rPr>
          <w:rFonts w:ascii="Times New Roman" w:hAnsi="Times New Roman" w:cs="Times New Roman"/>
          <w:sz w:val="24"/>
          <w:szCs w:val="24"/>
        </w:rPr>
        <w:t>Pair 1: Covariance = 850</w:t>
      </w:r>
    </w:p>
    <w:p w14:paraId="1B3A6BB0" w14:textId="77777777" w:rsidR="00B55FC5" w:rsidRPr="00BA3AF0" w:rsidRDefault="00257F3D">
      <w:pPr>
        <w:pStyle w:val="ListBullet"/>
        <w:spacing w:after="40"/>
        <w:rPr>
          <w:rFonts w:ascii="Times New Roman" w:hAnsi="Times New Roman" w:cs="Times New Roman"/>
          <w:sz w:val="24"/>
          <w:szCs w:val="24"/>
        </w:rPr>
      </w:pPr>
      <w:r w:rsidRPr="00BA3AF0">
        <w:rPr>
          <w:rFonts w:ascii="Times New Roman" w:hAnsi="Times New Roman" w:cs="Times New Roman"/>
          <w:sz w:val="24"/>
          <w:szCs w:val="24"/>
        </w:rPr>
        <w:t>Pair 2: Covariance = 12</w:t>
      </w:r>
    </w:p>
    <w:p w14:paraId="2B41F9D5"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Explain why you cannot conclude that Pair 1 has a "stronger relationship" than Pair 2 without additional information, and state what that missing information is.</w:t>
      </w:r>
    </w:p>
    <w:p w14:paraId="1D1A3161"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Solution</w:t>
      </w:r>
    </w:p>
    <w:p w14:paraId="10E51747"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Answer:</w:t>
      </w:r>
    </w:p>
    <w:p w14:paraId="3FBACBBF"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We cannot conclude that Pair 1 has a stronger relationship simply because its covariance is 850 compared with 12.</w:t>
      </w:r>
    </w:p>
    <w:p w14:paraId="7C2726C4"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The missing information is the standard deviations of the variables, or preferably the correlation coefficient.</w:t>
      </w:r>
    </w:p>
    <w:p w14:paraId="050718E1"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r = Cov(</w:t>
      </w:r>
      <w:proofErr w:type="gramStart"/>
      <w:r w:rsidRPr="00BA3AF0">
        <w:rPr>
          <w:rFonts w:ascii="Times New Roman" w:hAnsi="Times New Roman" w:cs="Times New Roman"/>
          <w:sz w:val="24"/>
          <w:szCs w:val="24"/>
        </w:rPr>
        <w:t>X,Y</w:t>
      </w:r>
      <w:proofErr w:type="gramEnd"/>
      <w:r w:rsidRPr="00BA3AF0">
        <w:rPr>
          <w:rFonts w:ascii="Times New Roman" w:hAnsi="Times New Roman" w:cs="Times New Roman"/>
          <w:sz w:val="24"/>
          <w:szCs w:val="24"/>
        </w:rPr>
        <w:t>) / (σX × σY)</w:t>
      </w:r>
    </w:p>
    <w:p w14:paraId="7C5223F6"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Explanation</w:t>
      </w:r>
    </w:p>
    <w:p w14:paraId="763A855B"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Covariance depends on the scale and units of the variables. Therefore, a larger covariance does not necessarily mean a stronger relationship. Correlation standardizes covariance and allows relationships to be compared properly. The correlation coefficient ranges from −1 to 1. Hence, correlation is more suitable for comparing relationship strength.</w:t>
      </w:r>
    </w:p>
    <w:p w14:paraId="3E1AF0F7" w14:textId="77777777" w:rsidR="00B55FC5" w:rsidRPr="00BA3AF0" w:rsidRDefault="00257F3D">
      <w:pPr>
        <w:spacing w:before="200" w:after="100"/>
        <w:rPr>
          <w:rFonts w:ascii="Times New Roman" w:hAnsi="Times New Roman" w:cs="Times New Roman"/>
          <w:sz w:val="24"/>
          <w:szCs w:val="24"/>
        </w:rPr>
      </w:pPr>
      <w:r w:rsidRPr="00BA3AF0">
        <w:rPr>
          <w:rFonts w:ascii="Times New Roman" w:hAnsi="Times New Roman" w:cs="Times New Roman"/>
          <w:b/>
          <w:color w:val="000000"/>
          <w:sz w:val="24"/>
          <w:szCs w:val="24"/>
        </w:rPr>
        <w:lastRenderedPageBreak/>
        <w:t>19. Estimation — Confidence Interval Reasoning</w:t>
      </w:r>
    </w:p>
    <w:p w14:paraId="2A9B05C7"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Question</w:t>
      </w:r>
    </w:p>
    <w:p w14:paraId="1839792A"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 xml:space="preserve">A sample of n = 100 items has mean = 250 and SD = 40. Construct a 95% confidence interval for the population mean. Then explain, in interpretation terms, what this interval does and does NOT tell you about the true population </w:t>
      </w:r>
      <w:proofErr w:type="gramStart"/>
      <w:r w:rsidRPr="00BA3AF0">
        <w:rPr>
          <w:rFonts w:ascii="Times New Roman" w:hAnsi="Times New Roman" w:cs="Times New Roman"/>
          <w:sz w:val="24"/>
          <w:szCs w:val="24"/>
        </w:rPr>
        <w:t>mean</w:t>
      </w:r>
      <w:proofErr w:type="gramEnd"/>
      <w:r w:rsidRPr="00BA3AF0">
        <w:rPr>
          <w:rFonts w:ascii="Times New Roman" w:hAnsi="Times New Roman" w:cs="Times New Roman"/>
          <w:sz w:val="24"/>
          <w:szCs w:val="24"/>
        </w:rPr>
        <w:t>.</w:t>
      </w:r>
    </w:p>
    <w:p w14:paraId="6FE9F9E0"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Solution</w:t>
      </w:r>
    </w:p>
    <w:p w14:paraId="7E23FA5C"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Answer:</w:t>
      </w:r>
    </w:p>
    <w:p w14:paraId="4548A285"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Given: n = 100, x̄ = 250, s = 40</w:t>
      </w:r>
    </w:p>
    <w:p w14:paraId="0E8F8EFA"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For a 95% confidence level: Z = 1.96</w:t>
      </w:r>
    </w:p>
    <w:p w14:paraId="346CCB50"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Standard error: SE = 40 / √100 = 4</w:t>
      </w:r>
    </w:p>
    <w:p w14:paraId="4CC08245"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Margin of error: 1.96 × 4 = 7.84</w:t>
      </w:r>
    </w:p>
    <w:p w14:paraId="1052727A"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Therefore: CI = 250 ± 7.84</w:t>
      </w:r>
    </w:p>
    <w:p w14:paraId="45FE6AE4"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Lower limit = 250 − 7.84 = 242.16</w:t>
      </w:r>
    </w:p>
    <w:p w14:paraId="4C578BFD"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Upper limit = 250 + 7.84 = 257.84</w:t>
      </w:r>
    </w:p>
    <w:p w14:paraId="55A2369C"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95% Confidence Interval = (242.16, 257.84)</w:t>
      </w:r>
    </w:p>
    <w:p w14:paraId="4B15E65F"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Interpretation Answer:</w:t>
      </w:r>
    </w:p>
    <w:p w14:paraId="2233B357"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The interval gives a plausible range of 242.16 to 257.84 for the true population mean.</w:t>
      </w:r>
    </w:p>
    <w:p w14:paraId="3473C881"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 xml:space="preserve">It does not mean that there is a 95% probability that the fixed population mean is inside this </w:t>
      </w:r>
      <w:proofErr w:type="gramStart"/>
      <w:r w:rsidRPr="00BA3AF0">
        <w:rPr>
          <w:rFonts w:ascii="Times New Roman" w:hAnsi="Times New Roman" w:cs="Times New Roman"/>
          <w:sz w:val="24"/>
          <w:szCs w:val="24"/>
        </w:rPr>
        <w:t>particular interval</w:t>
      </w:r>
      <w:proofErr w:type="gramEnd"/>
      <w:r w:rsidRPr="00BA3AF0">
        <w:rPr>
          <w:rFonts w:ascii="Times New Roman" w:hAnsi="Times New Roman" w:cs="Times New Roman"/>
          <w:sz w:val="24"/>
          <w:szCs w:val="24"/>
        </w:rPr>
        <w:t>.</w:t>
      </w:r>
    </w:p>
    <w:p w14:paraId="58DFC3AB"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Explanation</w:t>
      </w:r>
    </w:p>
    <w:p w14:paraId="1B6269EA" w14:textId="20772D78"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A confidence interval shows the uncertainty associated with estimating a population mean from a sample. A 95% confidence procedure is designed so that, over repeated samples, approximately 95% of the resulting intervals would contain the true population mean.</w:t>
      </w:r>
      <w:r w:rsidR="00F10072">
        <w:rPr>
          <w:rFonts w:ascii="Times New Roman" w:hAnsi="Times New Roman" w:cs="Times New Roman"/>
          <w:sz w:val="24"/>
          <w:szCs w:val="24"/>
        </w:rPr>
        <w:br/>
      </w:r>
      <w:r w:rsidR="00F10072">
        <w:rPr>
          <w:rFonts w:ascii="Times New Roman" w:hAnsi="Times New Roman" w:cs="Times New Roman"/>
          <w:sz w:val="24"/>
          <w:szCs w:val="24"/>
        </w:rPr>
        <w:br/>
      </w:r>
      <w:r w:rsidR="00F10072">
        <w:rPr>
          <w:rFonts w:ascii="Times New Roman" w:hAnsi="Times New Roman" w:cs="Times New Roman"/>
          <w:sz w:val="24"/>
          <w:szCs w:val="24"/>
        </w:rPr>
        <w:br/>
      </w:r>
      <w:r w:rsidR="00F10072">
        <w:rPr>
          <w:rFonts w:ascii="Times New Roman" w:hAnsi="Times New Roman" w:cs="Times New Roman"/>
          <w:sz w:val="24"/>
          <w:szCs w:val="24"/>
        </w:rPr>
        <w:br/>
      </w:r>
      <w:r w:rsidR="00F10072">
        <w:rPr>
          <w:rFonts w:ascii="Times New Roman" w:hAnsi="Times New Roman" w:cs="Times New Roman"/>
          <w:sz w:val="24"/>
          <w:szCs w:val="24"/>
        </w:rPr>
        <w:br/>
      </w:r>
      <w:r w:rsidR="00F10072">
        <w:rPr>
          <w:rFonts w:ascii="Times New Roman" w:hAnsi="Times New Roman" w:cs="Times New Roman"/>
          <w:sz w:val="24"/>
          <w:szCs w:val="24"/>
        </w:rPr>
        <w:br/>
      </w:r>
      <w:r w:rsidR="00F10072">
        <w:rPr>
          <w:rFonts w:ascii="Times New Roman" w:hAnsi="Times New Roman" w:cs="Times New Roman"/>
          <w:sz w:val="24"/>
          <w:szCs w:val="24"/>
        </w:rPr>
        <w:br/>
      </w:r>
      <w:r w:rsidR="00F10072">
        <w:rPr>
          <w:rFonts w:ascii="Times New Roman" w:hAnsi="Times New Roman" w:cs="Times New Roman"/>
          <w:sz w:val="24"/>
          <w:szCs w:val="24"/>
        </w:rPr>
        <w:br/>
      </w:r>
      <w:r w:rsidR="00F10072">
        <w:rPr>
          <w:rFonts w:ascii="Times New Roman" w:hAnsi="Times New Roman" w:cs="Times New Roman"/>
          <w:sz w:val="24"/>
          <w:szCs w:val="24"/>
        </w:rPr>
        <w:br/>
      </w:r>
      <w:r w:rsidR="00F10072">
        <w:rPr>
          <w:rFonts w:ascii="Times New Roman" w:hAnsi="Times New Roman" w:cs="Times New Roman"/>
          <w:sz w:val="24"/>
          <w:szCs w:val="24"/>
        </w:rPr>
        <w:br/>
      </w:r>
      <w:r w:rsidR="00F10072">
        <w:rPr>
          <w:rFonts w:ascii="Times New Roman" w:hAnsi="Times New Roman" w:cs="Times New Roman"/>
          <w:sz w:val="24"/>
          <w:szCs w:val="24"/>
        </w:rPr>
        <w:br/>
      </w:r>
      <w:r w:rsidR="00F10072">
        <w:rPr>
          <w:rFonts w:ascii="Times New Roman" w:hAnsi="Times New Roman" w:cs="Times New Roman"/>
          <w:sz w:val="24"/>
          <w:szCs w:val="24"/>
        </w:rPr>
        <w:br/>
      </w:r>
      <w:r w:rsidR="00F10072">
        <w:rPr>
          <w:rFonts w:ascii="Times New Roman" w:hAnsi="Times New Roman" w:cs="Times New Roman"/>
          <w:sz w:val="24"/>
          <w:szCs w:val="24"/>
        </w:rPr>
        <w:br/>
      </w:r>
      <w:r w:rsidR="00F10072">
        <w:rPr>
          <w:rFonts w:ascii="Times New Roman" w:hAnsi="Times New Roman" w:cs="Times New Roman"/>
          <w:sz w:val="24"/>
          <w:szCs w:val="24"/>
        </w:rPr>
        <w:br/>
      </w:r>
      <w:r w:rsidR="00F10072">
        <w:rPr>
          <w:rFonts w:ascii="Times New Roman" w:hAnsi="Times New Roman" w:cs="Times New Roman"/>
          <w:sz w:val="24"/>
          <w:szCs w:val="24"/>
        </w:rPr>
        <w:br/>
      </w:r>
    </w:p>
    <w:p w14:paraId="2985F3FA" w14:textId="77777777" w:rsidR="00B55FC5" w:rsidRPr="00BA3AF0" w:rsidRDefault="00257F3D">
      <w:pPr>
        <w:spacing w:before="200" w:after="100"/>
        <w:rPr>
          <w:rFonts w:ascii="Times New Roman" w:hAnsi="Times New Roman" w:cs="Times New Roman"/>
          <w:sz w:val="24"/>
          <w:szCs w:val="24"/>
        </w:rPr>
      </w:pPr>
      <w:r w:rsidRPr="00BA3AF0">
        <w:rPr>
          <w:rFonts w:ascii="Times New Roman" w:hAnsi="Times New Roman" w:cs="Times New Roman"/>
          <w:b/>
          <w:color w:val="000000"/>
          <w:sz w:val="24"/>
          <w:szCs w:val="24"/>
        </w:rPr>
        <w:lastRenderedPageBreak/>
        <w:t>20. Integrated Case Study</w:t>
      </w:r>
    </w:p>
    <w:p w14:paraId="12ED799E"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Question</w:t>
      </w:r>
    </w:p>
    <w:p w14:paraId="3B5F53ED"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A retail company's daily sales data in ₹'000 for 15 days is:</w:t>
      </w:r>
    </w:p>
    <w:p w14:paraId="53238769"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120, 125, 118, 130, 122, 128, 500, 119, 124, 121, 126, 123, 117, 129, 125</w:t>
      </w:r>
    </w:p>
    <w:p w14:paraId="150E9898"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(a) Identify the outlier and justify using both the IQR method and z-score method.</w:t>
      </w:r>
    </w:p>
    <w:p w14:paraId="6C00C3B3"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(b) Compute mean and median with and without the outlier — compare the sensitivity of each.</w:t>
      </w:r>
    </w:p>
    <w:p w14:paraId="7460AAFA"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(c) Compute skewness with the outlier included — classify the distribution shape.</w:t>
      </w:r>
    </w:p>
    <w:p w14:paraId="3B8C29E3"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(d) Recommend whether the company should remove, cap, or investigate the outlier before reporting monthly performance.</w:t>
      </w:r>
    </w:p>
    <w:p w14:paraId="0B2FC70E"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Solution</w:t>
      </w:r>
    </w:p>
    <w:p w14:paraId="42F4128B"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(a) Answer:</w:t>
      </w:r>
    </w:p>
    <w:p w14:paraId="287829A7"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Arrange the data:</w:t>
      </w:r>
    </w:p>
    <w:p w14:paraId="24E2A644"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117, 118, 119, 120, 121, 122, 123, 124, 125, 125, 126, 128, 129, 130, 500</w:t>
      </w:r>
    </w:p>
    <w:p w14:paraId="261133D4"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Q1 = 120</w:t>
      </w:r>
    </w:p>
    <w:p w14:paraId="7CFE1D89"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Q3 = 128</w:t>
      </w:r>
    </w:p>
    <w:p w14:paraId="3BC00296"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IQR = 128 − 120 = 8</w:t>
      </w:r>
    </w:p>
    <w:p w14:paraId="50300B09"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Upper boundary = Q3 + 1.5(IQR) = 128 + 1.5(8) = 140</w:t>
      </w:r>
    </w:p>
    <w:p w14:paraId="5E242A3D"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Since 500 &gt; 140, 500 is an outlier by the IQR method.</w:t>
      </w:r>
    </w:p>
    <w:p w14:paraId="2C755B6D"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For the z-score:</w:t>
      </w:r>
    </w:p>
    <w:p w14:paraId="2D412257"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Mean = 148.47</w:t>
      </w:r>
    </w:p>
    <w:p w14:paraId="36CF30DC"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SD ≈ 94.03</w:t>
      </w:r>
    </w:p>
    <w:p w14:paraId="459225D0"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Z = (500 − 148.47) / 94.03 ≈ 3.74</w:t>
      </w:r>
    </w:p>
    <w:p w14:paraId="12C177C1"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Since Z &gt; 3, 500 is also an outlier by the z-score method.</w:t>
      </w:r>
    </w:p>
    <w:p w14:paraId="231BDCC4"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(b) Answer:</w:t>
      </w:r>
    </w:p>
    <w:p w14:paraId="7EF100C6"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With the outlier:</w:t>
      </w:r>
    </w:p>
    <w:p w14:paraId="7EB7A742"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Mean = 148.47</w:t>
      </w:r>
    </w:p>
    <w:p w14:paraId="66988E94"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Median = 124</w:t>
      </w:r>
    </w:p>
    <w:p w14:paraId="05A2AA7F"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Without the outlier:</w:t>
      </w:r>
    </w:p>
    <w:p w14:paraId="4C737EBC"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Mean = 123.36</w:t>
      </w:r>
    </w:p>
    <w:p w14:paraId="05D1DFC5"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Median = 123.5</w:t>
      </w:r>
    </w:p>
    <w:p w14:paraId="5F824A80"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Mean changes considerably from ₹123.36k to ₹148.47k, while the median changes only slightly from ₹123.5k to ₹124k.</w:t>
      </w:r>
    </w:p>
    <w:p w14:paraId="24710AB6"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(c) Answer:</w:t>
      </w:r>
    </w:p>
    <w:p w14:paraId="1FB4A569"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Skewness with the outlier included is approximately 3.86.</w:t>
      </w:r>
    </w:p>
    <w:p w14:paraId="703A76F2"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Therefore, the distribution is strongly positively skewed (</w:t>
      </w:r>
      <w:proofErr w:type="gramStart"/>
      <w:r w:rsidRPr="00BA3AF0">
        <w:rPr>
          <w:rFonts w:ascii="Times New Roman" w:hAnsi="Times New Roman" w:cs="Times New Roman"/>
          <w:sz w:val="24"/>
          <w:szCs w:val="24"/>
        </w:rPr>
        <w:t>right-skewed</w:t>
      </w:r>
      <w:proofErr w:type="gramEnd"/>
      <w:r w:rsidRPr="00BA3AF0">
        <w:rPr>
          <w:rFonts w:ascii="Times New Roman" w:hAnsi="Times New Roman" w:cs="Times New Roman"/>
          <w:sz w:val="24"/>
          <w:szCs w:val="24"/>
        </w:rPr>
        <w:t>).</w:t>
      </w:r>
    </w:p>
    <w:p w14:paraId="0DF21EE6"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lastRenderedPageBreak/>
        <w:t>(d) Answer:</w:t>
      </w:r>
    </w:p>
    <w:p w14:paraId="1C981022"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The company should investigate the outlier first rather than immediately removing or capping it.</w:t>
      </w:r>
    </w:p>
    <w:p w14:paraId="10AFB322" w14:textId="77777777" w:rsidR="00B55FC5" w:rsidRPr="00BA3AF0" w:rsidRDefault="00257F3D">
      <w:pPr>
        <w:pStyle w:val="ListBullet"/>
        <w:spacing w:after="40"/>
        <w:rPr>
          <w:rFonts w:ascii="Times New Roman" w:hAnsi="Times New Roman" w:cs="Times New Roman"/>
          <w:sz w:val="24"/>
          <w:szCs w:val="24"/>
        </w:rPr>
      </w:pPr>
      <w:r w:rsidRPr="00BA3AF0">
        <w:rPr>
          <w:rFonts w:ascii="Times New Roman" w:hAnsi="Times New Roman" w:cs="Times New Roman"/>
          <w:sz w:val="24"/>
          <w:szCs w:val="24"/>
        </w:rPr>
        <w:t>IQR method identifies 500 as an outlier.</w:t>
      </w:r>
    </w:p>
    <w:p w14:paraId="3F77DD78" w14:textId="77777777" w:rsidR="00B55FC5" w:rsidRPr="00BA3AF0" w:rsidRDefault="00257F3D">
      <w:pPr>
        <w:pStyle w:val="ListBullet"/>
        <w:spacing w:after="40"/>
        <w:rPr>
          <w:rFonts w:ascii="Times New Roman" w:hAnsi="Times New Roman" w:cs="Times New Roman"/>
          <w:sz w:val="24"/>
          <w:szCs w:val="24"/>
        </w:rPr>
      </w:pPr>
      <w:r w:rsidRPr="00BA3AF0">
        <w:rPr>
          <w:rFonts w:ascii="Times New Roman" w:hAnsi="Times New Roman" w:cs="Times New Roman"/>
          <w:sz w:val="24"/>
          <w:szCs w:val="24"/>
        </w:rPr>
        <w:t>Z-score is approximately 3.74.</w:t>
      </w:r>
    </w:p>
    <w:p w14:paraId="74780E52" w14:textId="77777777" w:rsidR="00B55FC5" w:rsidRPr="00BA3AF0" w:rsidRDefault="00257F3D">
      <w:pPr>
        <w:pStyle w:val="ListBullet"/>
        <w:spacing w:after="40"/>
        <w:rPr>
          <w:rFonts w:ascii="Times New Roman" w:hAnsi="Times New Roman" w:cs="Times New Roman"/>
          <w:sz w:val="24"/>
          <w:szCs w:val="24"/>
        </w:rPr>
      </w:pPr>
      <w:r w:rsidRPr="00BA3AF0">
        <w:rPr>
          <w:rFonts w:ascii="Times New Roman" w:hAnsi="Times New Roman" w:cs="Times New Roman"/>
          <w:sz w:val="24"/>
          <w:szCs w:val="24"/>
        </w:rPr>
        <w:t>Mean changes considerably from ₹123.36k to ₹148.47k.</w:t>
      </w:r>
    </w:p>
    <w:p w14:paraId="3CCA55CD" w14:textId="77777777" w:rsidR="00B55FC5" w:rsidRPr="00BA3AF0" w:rsidRDefault="00257F3D">
      <w:pPr>
        <w:pStyle w:val="ListBullet"/>
        <w:spacing w:after="40"/>
        <w:rPr>
          <w:rFonts w:ascii="Times New Roman" w:hAnsi="Times New Roman" w:cs="Times New Roman"/>
          <w:sz w:val="24"/>
          <w:szCs w:val="24"/>
        </w:rPr>
      </w:pPr>
      <w:r w:rsidRPr="00BA3AF0">
        <w:rPr>
          <w:rFonts w:ascii="Times New Roman" w:hAnsi="Times New Roman" w:cs="Times New Roman"/>
          <w:sz w:val="24"/>
          <w:szCs w:val="24"/>
        </w:rPr>
        <w:t>Median changes only slightly from ₹123.5k to ₹124k.</w:t>
      </w:r>
    </w:p>
    <w:p w14:paraId="394A769C" w14:textId="77777777" w:rsidR="00B55FC5" w:rsidRPr="00BA3AF0" w:rsidRDefault="00257F3D">
      <w:pPr>
        <w:pStyle w:val="ListBullet"/>
        <w:spacing w:after="40"/>
        <w:rPr>
          <w:rFonts w:ascii="Times New Roman" w:hAnsi="Times New Roman" w:cs="Times New Roman"/>
          <w:sz w:val="24"/>
          <w:szCs w:val="24"/>
        </w:rPr>
      </w:pPr>
      <w:r w:rsidRPr="00BA3AF0">
        <w:rPr>
          <w:rFonts w:ascii="Times New Roman" w:hAnsi="Times New Roman" w:cs="Times New Roman"/>
          <w:sz w:val="24"/>
          <w:szCs w:val="24"/>
        </w:rPr>
        <w:t>Skewness is approximately 3.86, showing strong right skewness.</w:t>
      </w:r>
    </w:p>
    <w:p w14:paraId="78B5100A"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If 500 represents a genuine large sale, it should be retained. If it is a data-entry error or incorrect transaction, it should be corrected or removed.</w:t>
      </w:r>
    </w:p>
    <w:p w14:paraId="553559E0" w14:textId="77777777" w:rsidR="00B55FC5" w:rsidRPr="00BA3AF0" w:rsidRDefault="00257F3D">
      <w:pPr>
        <w:spacing w:before="140" w:after="60"/>
        <w:rPr>
          <w:rFonts w:ascii="Times New Roman" w:hAnsi="Times New Roman" w:cs="Times New Roman"/>
          <w:sz w:val="24"/>
          <w:szCs w:val="24"/>
        </w:rPr>
      </w:pPr>
      <w:r w:rsidRPr="00BA3AF0">
        <w:rPr>
          <w:rFonts w:ascii="Times New Roman" w:hAnsi="Times New Roman" w:cs="Times New Roman"/>
          <w:b/>
          <w:color w:val="000000"/>
          <w:sz w:val="24"/>
          <w:szCs w:val="24"/>
        </w:rPr>
        <w:t>Explanation</w:t>
      </w:r>
    </w:p>
    <w:p w14:paraId="7AC5C528" w14:textId="77777777" w:rsidR="00B55FC5" w:rsidRPr="00BA3AF0" w:rsidRDefault="00257F3D">
      <w:pPr>
        <w:spacing w:after="80"/>
        <w:rPr>
          <w:rFonts w:ascii="Times New Roman" w:hAnsi="Times New Roman" w:cs="Times New Roman"/>
          <w:sz w:val="24"/>
          <w:szCs w:val="24"/>
        </w:rPr>
      </w:pPr>
      <w:r w:rsidRPr="00BA3AF0">
        <w:rPr>
          <w:rFonts w:ascii="Times New Roman" w:hAnsi="Times New Roman" w:cs="Times New Roman"/>
          <w:sz w:val="24"/>
          <w:szCs w:val="24"/>
        </w:rPr>
        <w:t>The value 500 is clearly unusual and has a major effect on the mean and distribution shape. However, an outlier should not automatically be deleted. The company should first determine whether the value represents a real business event or a data error. This makes investigation the most appropriate first step.</w:t>
      </w:r>
    </w:p>
    <w:sectPr w:rsidR="00B55FC5" w:rsidRPr="00BA3AF0" w:rsidSect="00F10072">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952784">
    <w:abstractNumId w:val="8"/>
  </w:num>
  <w:num w:numId="2" w16cid:durableId="1786920760">
    <w:abstractNumId w:val="6"/>
  </w:num>
  <w:num w:numId="3" w16cid:durableId="259679641">
    <w:abstractNumId w:val="5"/>
  </w:num>
  <w:num w:numId="4" w16cid:durableId="1660309838">
    <w:abstractNumId w:val="4"/>
  </w:num>
  <w:num w:numId="5" w16cid:durableId="775171751">
    <w:abstractNumId w:val="7"/>
  </w:num>
  <w:num w:numId="6" w16cid:durableId="214052737">
    <w:abstractNumId w:val="3"/>
  </w:num>
  <w:num w:numId="7" w16cid:durableId="1308821900">
    <w:abstractNumId w:val="2"/>
  </w:num>
  <w:num w:numId="8" w16cid:durableId="1403873695">
    <w:abstractNumId w:val="1"/>
  </w:num>
  <w:num w:numId="9" w16cid:durableId="1963152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872"/>
    <w:rsid w:val="0006063C"/>
    <w:rsid w:val="000D74E2"/>
    <w:rsid w:val="0015074B"/>
    <w:rsid w:val="001938DB"/>
    <w:rsid w:val="0029639D"/>
    <w:rsid w:val="00326F90"/>
    <w:rsid w:val="0075230E"/>
    <w:rsid w:val="0096136A"/>
    <w:rsid w:val="009863DB"/>
    <w:rsid w:val="009A60D8"/>
    <w:rsid w:val="00AA1D8D"/>
    <w:rsid w:val="00B158B3"/>
    <w:rsid w:val="00B20315"/>
    <w:rsid w:val="00B47730"/>
    <w:rsid w:val="00B55FC5"/>
    <w:rsid w:val="00BA3AF0"/>
    <w:rsid w:val="00C108EF"/>
    <w:rsid w:val="00C134D8"/>
    <w:rsid w:val="00C26328"/>
    <w:rsid w:val="00CB0664"/>
    <w:rsid w:val="00DD3C8D"/>
    <w:rsid w:val="00F100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3E2F4"/>
  <w14:defaultImageDpi w14:val="300"/>
  <w15:docId w15:val="{36B12A0F-4A59-4335-AB86-4F246A64B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C8D"/>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945</Words>
  <Characters>5390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thalariniranjankumar@gmail.com</cp:lastModifiedBy>
  <cp:revision>2</cp:revision>
  <dcterms:created xsi:type="dcterms:W3CDTF">2026-08-17T04:01:00Z</dcterms:created>
  <dcterms:modified xsi:type="dcterms:W3CDTF">2026-08-17T04:01:00Z</dcterms:modified>
  <cp:category/>
</cp:coreProperties>
</file>