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2A0C" w14:textId="46712050" w:rsidR="00505930" w:rsidRPr="001B29A6" w:rsidRDefault="00A9155D">
      <w:pPr>
        <w:rPr>
          <w:rFonts w:ascii="Times New Roman" w:hAnsi="Times New Roman" w:cs="Times New Roman"/>
          <w:sz w:val="24"/>
          <w:szCs w:val="24"/>
        </w:rPr>
      </w:pPr>
      <w:r w:rsidRPr="00A9155D">
        <w:rPr>
          <w:rFonts w:ascii="Times New Roman" w:hAnsi="Times New Roman" w:cs="Times New Roman"/>
          <w:sz w:val="24"/>
          <w:szCs w:val="24"/>
        </w:rPr>
        <w:drawing>
          <wp:anchor distT="0" distB="0" distL="114300" distR="114300" simplePos="0" relativeHeight="251658240" behindDoc="1" locked="0" layoutInCell="1" allowOverlap="1" wp14:anchorId="5E5224D5" wp14:editId="676800F1">
            <wp:simplePos x="0" y="0"/>
            <wp:positionH relativeFrom="column">
              <wp:posOffset>-235527</wp:posOffset>
            </wp:positionH>
            <wp:positionV relativeFrom="paragraph">
              <wp:posOffset>32097</wp:posOffset>
            </wp:positionV>
            <wp:extent cx="6943016" cy="8485909"/>
            <wp:effectExtent l="0" t="0" r="0" b="0"/>
            <wp:wrapTight wrapText="bothSides">
              <wp:wrapPolygon edited="0">
                <wp:start x="0" y="0"/>
                <wp:lineTo x="0" y="21530"/>
                <wp:lineTo x="21515" y="21530"/>
                <wp:lineTo x="21515" y="0"/>
                <wp:lineTo x="0" y="0"/>
              </wp:wrapPolygon>
            </wp:wrapTight>
            <wp:docPr id="207474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45505" name=""/>
                    <pic:cNvPicPr/>
                  </pic:nvPicPr>
                  <pic:blipFill>
                    <a:blip r:embed="rId8"/>
                    <a:stretch>
                      <a:fillRect/>
                    </a:stretch>
                  </pic:blipFill>
                  <pic:spPr>
                    <a:xfrm>
                      <a:off x="0" y="0"/>
                      <a:ext cx="6943016" cy="8485909"/>
                    </a:xfrm>
                    <a:prstGeom prst="rect">
                      <a:avLst/>
                    </a:prstGeom>
                  </pic:spPr>
                </pic:pic>
              </a:graphicData>
            </a:graphic>
          </wp:anchor>
        </w:drawing>
      </w:r>
    </w:p>
    <w:p w14:paraId="4BB303C6" w14:textId="77777777" w:rsidR="00505930" w:rsidRPr="001B29A6" w:rsidRDefault="00FC714A">
      <w:pPr>
        <w:jc w:val="center"/>
        <w:rPr>
          <w:rFonts w:ascii="Times New Roman" w:hAnsi="Times New Roman" w:cs="Times New Roman"/>
          <w:sz w:val="24"/>
          <w:szCs w:val="24"/>
        </w:rPr>
      </w:pPr>
      <w:r w:rsidRPr="001B29A6">
        <w:rPr>
          <w:rFonts w:ascii="Times New Roman" w:hAnsi="Times New Roman" w:cs="Times New Roman"/>
          <w:b/>
          <w:color w:val="000000"/>
          <w:sz w:val="24"/>
          <w:szCs w:val="24"/>
        </w:rPr>
        <w:lastRenderedPageBreak/>
        <w:t>INDEX</w:t>
      </w:r>
    </w:p>
    <w:tbl>
      <w:tblPr>
        <w:tblStyle w:val="PlainTable1"/>
        <w:tblW w:w="0" w:type="auto"/>
        <w:tblLook w:val="04A0" w:firstRow="1" w:lastRow="0" w:firstColumn="1" w:lastColumn="0" w:noHBand="0" w:noVBand="1"/>
      </w:tblPr>
      <w:tblGrid>
        <w:gridCol w:w="2376"/>
        <w:gridCol w:w="4344"/>
        <w:gridCol w:w="3252"/>
      </w:tblGrid>
      <w:tr w:rsidR="00505930" w:rsidRPr="001B29A6" w14:paraId="57E5FD20" w14:textId="77777777" w:rsidTr="005F2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DA48E9C" w14:textId="77777777" w:rsidR="00505930" w:rsidRPr="005F20B1" w:rsidRDefault="00FC714A">
            <w:pPr>
              <w:rPr>
                <w:rFonts w:ascii="Times New Roman" w:hAnsi="Times New Roman" w:cs="Times New Roman"/>
                <w:sz w:val="36"/>
                <w:szCs w:val="36"/>
              </w:rPr>
            </w:pPr>
            <w:proofErr w:type="spellStart"/>
            <w:proofErr w:type="gramStart"/>
            <w:r w:rsidRPr="005F20B1">
              <w:rPr>
                <w:rFonts w:ascii="Times New Roman" w:hAnsi="Times New Roman" w:cs="Times New Roman"/>
                <w:sz w:val="36"/>
                <w:szCs w:val="36"/>
              </w:rPr>
              <w:t>S.No</w:t>
            </w:r>
            <w:proofErr w:type="spellEnd"/>
            <w:proofErr w:type="gramEnd"/>
          </w:p>
        </w:tc>
        <w:tc>
          <w:tcPr>
            <w:tcW w:w="4344" w:type="dxa"/>
          </w:tcPr>
          <w:p w14:paraId="1CFFBBAF" w14:textId="77777777" w:rsidR="00505930" w:rsidRPr="005F20B1" w:rsidRDefault="00FC71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Contents</w:t>
            </w:r>
          </w:p>
        </w:tc>
        <w:tc>
          <w:tcPr>
            <w:tcW w:w="3252" w:type="dxa"/>
          </w:tcPr>
          <w:p w14:paraId="19CFE738" w14:textId="77777777" w:rsidR="00505930" w:rsidRPr="005F20B1" w:rsidRDefault="00FC71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Page No.</w:t>
            </w:r>
          </w:p>
        </w:tc>
      </w:tr>
      <w:tr w:rsidR="00505930" w:rsidRPr="001B29A6" w14:paraId="69BF2A19" w14:textId="77777777" w:rsidTr="005F2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D2C8DCB" w14:textId="77777777" w:rsidR="00505930" w:rsidRPr="005F20B1" w:rsidRDefault="00FC714A">
            <w:pPr>
              <w:rPr>
                <w:rFonts w:ascii="Times New Roman" w:hAnsi="Times New Roman" w:cs="Times New Roman"/>
                <w:sz w:val="36"/>
                <w:szCs w:val="36"/>
              </w:rPr>
            </w:pPr>
            <w:r w:rsidRPr="005F20B1">
              <w:rPr>
                <w:rFonts w:ascii="Times New Roman" w:hAnsi="Times New Roman" w:cs="Times New Roman"/>
                <w:sz w:val="36"/>
                <w:szCs w:val="36"/>
              </w:rPr>
              <w:t>1</w:t>
            </w:r>
          </w:p>
        </w:tc>
        <w:tc>
          <w:tcPr>
            <w:tcW w:w="4344" w:type="dxa"/>
          </w:tcPr>
          <w:p w14:paraId="21485E12"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Introduction / Problem Overview</w:t>
            </w:r>
          </w:p>
        </w:tc>
        <w:tc>
          <w:tcPr>
            <w:tcW w:w="3252" w:type="dxa"/>
          </w:tcPr>
          <w:p w14:paraId="704D8A4A"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3</w:t>
            </w:r>
          </w:p>
        </w:tc>
      </w:tr>
      <w:tr w:rsidR="00505930" w:rsidRPr="001B29A6" w14:paraId="78CDD20F" w14:textId="77777777" w:rsidTr="005F20B1">
        <w:tc>
          <w:tcPr>
            <w:cnfStyle w:val="001000000000" w:firstRow="0" w:lastRow="0" w:firstColumn="1" w:lastColumn="0" w:oddVBand="0" w:evenVBand="0" w:oddHBand="0" w:evenHBand="0" w:firstRowFirstColumn="0" w:firstRowLastColumn="0" w:lastRowFirstColumn="0" w:lastRowLastColumn="0"/>
            <w:tcW w:w="2376" w:type="dxa"/>
          </w:tcPr>
          <w:p w14:paraId="65BEEC9A" w14:textId="77777777" w:rsidR="00505930" w:rsidRPr="005F20B1" w:rsidRDefault="00FC714A">
            <w:pPr>
              <w:rPr>
                <w:rFonts w:ascii="Times New Roman" w:hAnsi="Times New Roman" w:cs="Times New Roman"/>
                <w:sz w:val="36"/>
                <w:szCs w:val="36"/>
              </w:rPr>
            </w:pPr>
            <w:r w:rsidRPr="005F20B1">
              <w:rPr>
                <w:rFonts w:ascii="Times New Roman" w:hAnsi="Times New Roman" w:cs="Times New Roman"/>
                <w:sz w:val="36"/>
                <w:szCs w:val="36"/>
              </w:rPr>
              <w:t>2</w:t>
            </w:r>
          </w:p>
        </w:tc>
        <w:tc>
          <w:tcPr>
            <w:tcW w:w="4344" w:type="dxa"/>
          </w:tcPr>
          <w:p w14:paraId="6887C2E2" w14:textId="77777777" w:rsidR="00505930" w:rsidRPr="005F20B1" w:rsidRDefault="00FC7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CI/CD Requirements Analysis</w:t>
            </w:r>
          </w:p>
        </w:tc>
        <w:tc>
          <w:tcPr>
            <w:tcW w:w="3252" w:type="dxa"/>
          </w:tcPr>
          <w:p w14:paraId="3B4C4A5E" w14:textId="77777777" w:rsidR="00505930" w:rsidRPr="005F20B1" w:rsidRDefault="00FC7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4</w:t>
            </w:r>
          </w:p>
        </w:tc>
      </w:tr>
      <w:tr w:rsidR="00505930" w:rsidRPr="001B29A6" w14:paraId="7AE0CA81" w14:textId="77777777" w:rsidTr="005F2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0B008875" w14:textId="77777777" w:rsidR="00505930" w:rsidRPr="005F20B1" w:rsidRDefault="00FC714A">
            <w:pPr>
              <w:rPr>
                <w:rFonts w:ascii="Times New Roman" w:hAnsi="Times New Roman" w:cs="Times New Roman"/>
                <w:sz w:val="36"/>
                <w:szCs w:val="36"/>
              </w:rPr>
            </w:pPr>
            <w:r w:rsidRPr="005F20B1">
              <w:rPr>
                <w:rFonts w:ascii="Times New Roman" w:hAnsi="Times New Roman" w:cs="Times New Roman"/>
                <w:sz w:val="36"/>
                <w:szCs w:val="36"/>
              </w:rPr>
              <w:t>3</w:t>
            </w:r>
          </w:p>
        </w:tc>
        <w:tc>
          <w:tcPr>
            <w:tcW w:w="4344" w:type="dxa"/>
          </w:tcPr>
          <w:p w14:paraId="2E7F9F7C"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CI/CD Pipeline Architecture</w:t>
            </w:r>
          </w:p>
        </w:tc>
        <w:tc>
          <w:tcPr>
            <w:tcW w:w="3252" w:type="dxa"/>
          </w:tcPr>
          <w:p w14:paraId="71162D9D"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5</w:t>
            </w:r>
          </w:p>
        </w:tc>
      </w:tr>
      <w:tr w:rsidR="00505930" w:rsidRPr="001B29A6" w14:paraId="39A2AC96" w14:textId="77777777" w:rsidTr="005F20B1">
        <w:tc>
          <w:tcPr>
            <w:cnfStyle w:val="001000000000" w:firstRow="0" w:lastRow="0" w:firstColumn="1" w:lastColumn="0" w:oddVBand="0" w:evenVBand="0" w:oddHBand="0" w:evenHBand="0" w:firstRowFirstColumn="0" w:firstRowLastColumn="0" w:lastRowFirstColumn="0" w:lastRowLastColumn="0"/>
            <w:tcW w:w="2376" w:type="dxa"/>
          </w:tcPr>
          <w:p w14:paraId="1CC5BB6A" w14:textId="77777777" w:rsidR="00505930" w:rsidRPr="005F20B1" w:rsidRDefault="00FC714A">
            <w:pPr>
              <w:rPr>
                <w:rFonts w:ascii="Times New Roman" w:hAnsi="Times New Roman" w:cs="Times New Roman"/>
                <w:sz w:val="36"/>
                <w:szCs w:val="36"/>
              </w:rPr>
            </w:pPr>
            <w:r w:rsidRPr="005F20B1">
              <w:rPr>
                <w:rFonts w:ascii="Times New Roman" w:hAnsi="Times New Roman" w:cs="Times New Roman"/>
                <w:sz w:val="36"/>
                <w:szCs w:val="36"/>
              </w:rPr>
              <w:t>4</w:t>
            </w:r>
          </w:p>
        </w:tc>
        <w:tc>
          <w:tcPr>
            <w:tcW w:w="4344" w:type="dxa"/>
          </w:tcPr>
          <w:p w14:paraId="68B3916B" w14:textId="77777777" w:rsidR="00505930" w:rsidRPr="005F20B1" w:rsidRDefault="00FC7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Pipeline Stages &amp; Workflow</w:t>
            </w:r>
          </w:p>
        </w:tc>
        <w:tc>
          <w:tcPr>
            <w:tcW w:w="3252" w:type="dxa"/>
          </w:tcPr>
          <w:p w14:paraId="4BDEB3C0" w14:textId="77777777" w:rsidR="00505930" w:rsidRPr="005F20B1" w:rsidRDefault="00FC7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6</w:t>
            </w:r>
          </w:p>
        </w:tc>
      </w:tr>
      <w:tr w:rsidR="00505930" w:rsidRPr="001B29A6" w14:paraId="77C85E7E" w14:textId="77777777" w:rsidTr="005F2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0C3B62F" w14:textId="77777777" w:rsidR="00505930" w:rsidRPr="005F20B1" w:rsidRDefault="00FC714A">
            <w:pPr>
              <w:rPr>
                <w:rFonts w:ascii="Times New Roman" w:hAnsi="Times New Roman" w:cs="Times New Roman"/>
                <w:sz w:val="36"/>
                <w:szCs w:val="36"/>
              </w:rPr>
            </w:pPr>
            <w:r w:rsidRPr="005F20B1">
              <w:rPr>
                <w:rFonts w:ascii="Times New Roman" w:hAnsi="Times New Roman" w:cs="Times New Roman"/>
                <w:sz w:val="36"/>
                <w:szCs w:val="36"/>
              </w:rPr>
              <w:t>5</w:t>
            </w:r>
          </w:p>
        </w:tc>
        <w:tc>
          <w:tcPr>
            <w:tcW w:w="4344" w:type="dxa"/>
          </w:tcPr>
          <w:p w14:paraId="5F30EBAF"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Tools &amp; Technology Selection</w:t>
            </w:r>
          </w:p>
        </w:tc>
        <w:tc>
          <w:tcPr>
            <w:tcW w:w="3252" w:type="dxa"/>
          </w:tcPr>
          <w:p w14:paraId="72CE84C5"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7</w:t>
            </w:r>
          </w:p>
        </w:tc>
      </w:tr>
      <w:tr w:rsidR="00505930" w:rsidRPr="001B29A6" w14:paraId="2BFE7B4F" w14:textId="77777777" w:rsidTr="005F20B1">
        <w:tc>
          <w:tcPr>
            <w:cnfStyle w:val="001000000000" w:firstRow="0" w:lastRow="0" w:firstColumn="1" w:lastColumn="0" w:oddVBand="0" w:evenVBand="0" w:oddHBand="0" w:evenHBand="0" w:firstRowFirstColumn="0" w:firstRowLastColumn="0" w:lastRowFirstColumn="0" w:lastRowLastColumn="0"/>
            <w:tcW w:w="2376" w:type="dxa"/>
          </w:tcPr>
          <w:p w14:paraId="5CDDFB63" w14:textId="77777777" w:rsidR="00505930" w:rsidRPr="005F20B1" w:rsidRDefault="00FC714A">
            <w:pPr>
              <w:rPr>
                <w:rFonts w:ascii="Times New Roman" w:hAnsi="Times New Roman" w:cs="Times New Roman"/>
                <w:sz w:val="36"/>
                <w:szCs w:val="36"/>
              </w:rPr>
            </w:pPr>
            <w:r w:rsidRPr="005F20B1">
              <w:rPr>
                <w:rFonts w:ascii="Times New Roman" w:hAnsi="Times New Roman" w:cs="Times New Roman"/>
                <w:sz w:val="36"/>
                <w:szCs w:val="36"/>
              </w:rPr>
              <w:t>6</w:t>
            </w:r>
          </w:p>
        </w:tc>
        <w:tc>
          <w:tcPr>
            <w:tcW w:w="4344" w:type="dxa"/>
          </w:tcPr>
          <w:p w14:paraId="4B01E94B" w14:textId="77777777" w:rsidR="00505930" w:rsidRPr="005F20B1" w:rsidRDefault="00FC7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Automated Testing Strategy</w:t>
            </w:r>
          </w:p>
        </w:tc>
        <w:tc>
          <w:tcPr>
            <w:tcW w:w="3252" w:type="dxa"/>
          </w:tcPr>
          <w:p w14:paraId="235FC467" w14:textId="77777777" w:rsidR="00505930" w:rsidRPr="005F20B1" w:rsidRDefault="00FC7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8</w:t>
            </w:r>
          </w:p>
        </w:tc>
      </w:tr>
      <w:tr w:rsidR="00505930" w:rsidRPr="001B29A6" w14:paraId="3C683FFD" w14:textId="77777777" w:rsidTr="005F2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5CCD6202" w14:textId="77777777" w:rsidR="00505930" w:rsidRPr="005F20B1" w:rsidRDefault="00FC714A">
            <w:pPr>
              <w:rPr>
                <w:rFonts w:ascii="Times New Roman" w:hAnsi="Times New Roman" w:cs="Times New Roman"/>
                <w:sz w:val="36"/>
                <w:szCs w:val="36"/>
              </w:rPr>
            </w:pPr>
            <w:r w:rsidRPr="005F20B1">
              <w:rPr>
                <w:rFonts w:ascii="Times New Roman" w:hAnsi="Times New Roman" w:cs="Times New Roman"/>
                <w:sz w:val="36"/>
                <w:szCs w:val="36"/>
              </w:rPr>
              <w:t>7</w:t>
            </w:r>
          </w:p>
        </w:tc>
        <w:tc>
          <w:tcPr>
            <w:tcW w:w="4344" w:type="dxa"/>
          </w:tcPr>
          <w:p w14:paraId="4E35DE89"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Code Quality &amp; Security Checks</w:t>
            </w:r>
          </w:p>
        </w:tc>
        <w:tc>
          <w:tcPr>
            <w:tcW w:w="3252" w:type="dxa"/>
          </w:tcPr>
          <w:p w14:paraId="03A7189F"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9</w:t>
            </w:r>
          </w:p>
        </w:tc>
      </w:tr>
      <w:tr w:rsidR="00505930" w:rsidRPr="001B29A6" w14:paraId="6349E430" w14:textId="77777777" w:rsidTr="005F20B1">
        <w:tc>
          <w:tcPr>
            <w:cnfStyle w:val="001000000000" w:firstRow="0" w:lastRow="0" w:firstColumn="1" w:lastColumn="0" w:oddVBand="0" w:evenVBand="0" w:oddHBand="0" w:evenHBand="0" w:firstRowFirstColumn="0" w:firstRowLastColumn="0" w:lastRowFirstColumn="0" w:lastRowLastColumn="0"/>
            <w:tcW w:w="2376" w:type="dxa"/>
          </w:tcPr>
          <w:p w14:paraId="066B978B" w14:textId="77777777" w:rsidR="00505930" w:rsidRPr="005F20B1" w:rsidRDefault="00FC714A">
            <w:pPr>
              <w:rPr>
                <w:rFonts w:ascii="Times New Roman" w:hAnsi="Times New Roman" w:cs="Times New Roman"/>
                <w:sz w:val="36"/>
                <w:szCs w:val="36"/>
              </w:rPr>
            </w:pPr>
            <w:r w:rsidRPr="005F20B1">
              <w:rPr>
                <w:rFonts w:ascii="Times New Roman" w:hAnsi="Times New Roman" w:cs="Times New Roman"/>
                <w:sz w:val="36"/>
                <w:szCs w:val="36"/>
              </w:rPr>
              <w:t>8</w:t>
            </w:r>
          </w:p>
        </w:tc>
        <w:tc>
          <w:tcPr>
            <w:tcW w:w="4344" w:type="dxa"/>
          </w:tcPr>
          <w:p w14:paraId="68A15FAC" w14:textId="77777777" w:rsidR="00505930" w:rsidRPr="005F20B1" w:rsidRDefault="00FC7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Deployment Strategy</w:t>
            </w:r>
          </w:p>
        </w:tc>
        <w:tc>
          <w:tcPr>
            <w:tcW w:w="3252" w:type="dxa"/>
          </w:tcPr>
          <w:p w14:paraId="11E041D3" w14:textId="77777777" w:rsidR="00505930" w:rsidRPr="005F20B1" w:rsidRDefault="00FC7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10</w:t>
            </w:r>
          </w:p>
        </w:tc>
      </w:tr>
      <w:tr w:rsidR="00505930" w:rsidRPr="001B29A6" w14:paraId="33CBFBC4" w14:textId="77777777" w:rsidTr="005F2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4C3E98B" w14:textId="77777777" w:rsidR="00505930" w:rsidRPr="005F20B1" w:rsidRDefault="00FC714A">
            <w:pPr>
              <w:rPr>
                <w:rFonts w:ascii="Times New Roman" w:hAnsi="Times New Roman" w:cs="Times New Roman"/>
                <w:sz w:val="36"/>
                <w:szCs w:val="36"/>
              </w:rPr>
            </w:pPr>
            <w:r w:rsidRPr="005F20B1">
              <w:rPr>
                <w:rFonts w:ascii="Times New Roman" w:hAnsi="Times New Roman" w:cs="Times New Roman"/>
                <w:sz w:val="36"/>
                <w:szCs w:val="36"/>
              </w:rPr>
              <w:t>9</w:t>
            </w:r>
          </w:p>
        </w:tc>
        <w:tc>
          <w:tcPr>
            <w:tcW w:w="4344" w:type="dxa"/>
          </w:tcPr>
          <w:p w14:paraId="0AE346C0"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Notification &amp; Rollback Strategy</w:t>
            </w:r>
          </w:p>
        </w:tc>
        <w:tc>
          <w:tcPr>
            <w:tcW w:w="3252" w:type="dxa"/>
          </w:tcPr>
          <w:p w14:paraId="4C1DF1A4"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11</w:t>
            </w:r>
          </w:p>
        </w:tc>
      </w:tr>
      <w:tr w:rsidR="00505930" w:rsidRPr="001B29A6" w14:paraId="7DCBF1B1" w14:textId="77777777" w:rsidTr="005F20B1">
        <w:tc>
          <w:tcPr>
            <w:cnfStyle w:val="001000000000" w:firstRow="0" w:lastRow="0" w:firstColumn="1" w:lastColumn="0" w:oddVBand="0" w:evenVBand="0" w:oddHBand="0" w:evenHBand="0" w:firstRowFirstColumn="0" w:firstRowLastColumn="0" w:lastRowFirstColumn="0" w:lastRowLastColumn="0"/>
            <w:tcW w:w="2376" w:type="dxa"/>
          </w:tcPr>
          <w:p w14:paraId="33866A37" w14:textId="77777777" w:rsidR="00505930" w:rsidRPr="005F20B1" w:rsidRDefault="00FC714A">
            <w:pPr>
              <w:rPr>
                <w:rFonts w:ascii="Times New Roman" w:hAnsi="Times New Roman" w:cs="Times New Roman"/>
                <w:sz w:val="36"/>
                <w:szCs w:val="36"/>
              </w:rPr>
            </w:pPr>
            <w:r w:rsidRPr="005F20B1">
              <w:rPr>
                <w:rFonts w:ascii="Times New Roman" w:hAnsi="Times New Roman" w:cs="Times New Roman"/>
                <w:sz w:val="36"/>
                <w:szCs w:val="36"/>
              </w:rPr>
              <w:t>10</w:t>
            </w:r>
          </w:p>
        </w:tc>
        <w:tc>
          <w:tcPr>
            <w:tcW w:w="4344" w:type="dxa"/>
          </w:tcPr>
          <w:p w14:paraId="46A59BEB" w14:textId="77777777" w:rsidR="00505930" w:rsidRPr="005F20B1" w:rsidRDefault="00FC7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CI/CD Pipeline Diagram &amp; Workflow</w:t>
            </w:r>
          </w:p>
        </w:tc>
        <w:tc>
          <w:tcPr>
            <w:tcW w:w="3252" w:type="dxa"/>
          </w:tcPr>
          <w:p w14:paraId="5A5B5B57" w14:textId="77777777" w:rsidR="00505930" w:rsidRPr="005F20B1" w:rsidRDefault="00FC7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12</w:t>
            </w:r>
          </w:p>
        </w:tc>
      </w:tr>
      <w:tr w:rsidR="00505930" w:rsidRPr="001B29A6" w14:paraId="5758B23A" w14:textId="77777777" w:rsidTr="005F2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14041262" w14:textId="77777777" w:rsidR="00505930" w:rsidRPr="005F20B1" w:rsidRDefault="00FC714A">
            <w:pPr>
              <w:rPr>
                <w:rFonts w:ascii="Times New Roman" w:hAnsi="Times New Roman" w:cs="Times New Roman"/>
                <w:sz w:val="36"/>
                <w:szCs w:val="36"/>
              </w:rPr>
            </w:pPr>
            <w:r w:rsidRPr="005F20B1">
              <w:rPr>
                <w:rFonts w:ascii="Times New Roman" w:hAnsi="Times New Roman" w:cs="Times New Roman"/>
                <w:sz w:val="36"/>
                <w:szCs w:val="36"/>
              </w:rPr>
              <w:t>11</w:t>
            </w:r>
          </w:p>
        </w:tc>
        <w:tc>
          <w:tcPr>
            <w:tcW w:w="4344" w:type="dxa"/>
          </w:tcPr>
          <w:p w14:paraId="7B41EF79"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Conclusion &amp; Future Scope</w:t>
            </w:r>
          </w:p>
        </w:tc>
        <w:tc>
          <w:tcPr>
            <w:tcW w:w="3252" w:type="dxa"/>
          </w:tcPr>
          <w:p w14:paraId="2B8CE5CD" w14:textId="77777777" w:rsidR="00505930" w:rsidRPr="005F20B1" w:rsidRDefault="00FC7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F20B1">
              <w:rPr>
                <w:rFonts w:ascii="Times New Roman" w:hAnsi="Times New Roman" w:cs="Times New Roman"/>
                <w:sz w:val="36"/>
                <w:szCs w:val="36"/>
              </w:rPr>
              <w:t>13</w:t>
            </w:r>
          </w:p>
        </w:tc>
      </w:tr>
    </w:tbl>
    <w:p w14:paraId="04B1A79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br w:type="page"/>
      </w:r>
    </w:p>
    <w:p w14:paraId="2E781DEF"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lastRenderedPageBreak/>
        <w:t>1. Introduction / Problem Overview</w:t>
      </w:r>
    </w:p>
    <w:p w14:paraId="51212E6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The Open-Source Contribution Tracker and Recommendation System is designed to help beginner developers enter the open-source ecosystem in a structured manner. The platform recommends suitable beginner-friendly issues according to programming skills and interests, tracks contributions across repositories, monitors pull requests and issue activity, visualizes skill progression, provides community insights, sends personalized notifications, and generates a contribution portfolio.</w:t>
      </w:r>
    </w:p>
    <w:p w14:paraId="00FCFD8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Because the system depends on frequently changing code, APIs, recommendation logic, user data, and multiple software modules, manual build and deployment processes can introduce delays and errors. A CI/CD pipeline is therefore required to automate software integration, build verification, testing, quality analysis, packaging, and deployment.</w:t>
      </w:r>
    </w:p>
    <w:p w14:paraId="0497856E"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1.1 Need for CI/CD</w:t>
      </w:r>
    </w:p>
    <w:p w14:paraId="43E68ED3"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Frequent code changes from multiple developers need automated integration.</w:t>
      </w:r>
    </w:p>
    <w:p w14:paraId="7F020D06"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Recommendation and contribution-tracking features require repeated functional and API testing.</w:t>
      </w:r>
    </w:p>
    <w:p w14:paraId="0CBA8E01"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GitHub API integration can fail or change, so automated tests should detect integration problems early.</w:t>
      </w:r>
    </w:p>
    <w:p w14:paraId="6BE66259"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Security and code-quality checks should be performed before deployment.</w:t>
      </w:r>
    </w:p>
    <w:p w14:paraId="0057F40F"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Separate environments are required to validate releases safely.</w:t>
      </w:r>
    </w:p>
    <w:p w14:paraId="493AA383"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Fast rollback is required if a production release causes a critical problem.</w:t>
      </w:r>
    </w:p>
    <w:p w14:paraId="699FBE0B"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1.2 CI/CD Goals</w:t>
      </w:r>
    </w:p>
    <w:p w14:paraId="304A91FA"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Reduce manual effort in software delivery.</w:t>
      </w:r>
    </w:p>
    <w:p w14:paraId="37CEDF77"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Detect defects early through automated testing.</w:t>
      </w:r>
    </w:p>
    <w:p w14:paraId="165FA230"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Maintain consistent code quality and security.</w:t>
      </w:r>
    </w:p>
    <w:p w14:paraId="6DDDC9A0"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Create repeatable and traceable deployments.</w:t>
      </w:r>
    </w:p>
    <w:p w14:paraId="708CF62F"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Improve reliability and release confidence.</w:t>
      </w:r>
    </w:p>
    <w:p w14:paraId="6ACD5B0A"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Provide fast feedback to developers.</w:t>
      </w:r>
    </w:p>
    <w:p w14:paraId="632A731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br w:type="page"/>
      </w:r>
    </w:p>
    <w:p w14:paraId="6E8EE956"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lastRenderedPageBreak/>
        <w:t>2. CI/CD Requirements Analysis</w:t>
      </w:r>
    </w:p>
    <w:p w14:paraId="7B9A8538"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The CI/CD design is derived from the proposed system's modules and the assessment requirement to automate code integration, building, testing, quality analysis, packaging, and deployment.</w:t>
      </w:r>
    </w:p>
    <w:tbl>
      <w:tblPr>
        <w:tblStyle w:val="TableGrid"/>
        <w:tblW w:w="0" w:type="auto"/>
        <w:jc w:val="center"/>
        <w:tblLook w:val="04A0" w:firstRow="1" w:lastRow="0" w:firstColumn="1" w:lastColumn="0" w:noHBand="0" w:noVBand="1"/>
      </w:tblPr>
      <w:tblGrid>
        <w:gridCol w:w="3356"/>
        <w:gridCol w:w="3357"/>
        <w:gridCol w:w="3357"/>
      </w:tblGrid>
      <w:tr w:rsidR="00505930" w:rsidRPr="001B29A6" w14:paraId="7EE8AEBC" w14:textId="77777777">
        <w:trPr>
          <w:jc w:val="center"/>
        </w:trPr>
        <w:tc>
          <w:tcPr>
            <w:tcW w:w="3360" w:type="dxa"/>
          </w:tcPr>
          <w:p w14:paraId="71F5B4A5"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ID</w:t>
            </w:r>
          </w:p>
        </w:tc>
        <w:tc>
          <w:tcPr>
            <w:tcW w:w="3360" w:type="dxa"/>
          </w:tcPr>
          <w:p w14:paraId="7A200F28"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Requirement</w:t>
            </w:r>
          </w:p>
        </w:tc>
        <w:tc>
          <w:tcPr>
            <w:tcW w:w="3360" w:type="dxa"/>
          </w:tcPr>
          <w:p w14:paraId="3AF25D0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CI/CD Support</w:t>
            </w:r>
          </w:p>
        </w:tc>
      </w:tr>
      <w:tr w:rsidR="00505930" w:rsidRPr="001B29A6" w14:paraId="5A0AD906" w14:textId="77777777">
        <w:trPr>
          <w:jc w:val="center"/>
        </w:trPr>
        <w:tc>
          <w:tcPr>
            <w:tcW w:w="3360" w:type="dxa"/>
            <w:vAlign w:val="center"/>
          </w:tcPr>
          <w:p w14:paraId="3F845B88"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R1</w:t>
            </w:r>
          </w:p>
        </w:tc>
        <w:tc>
          <w:tcPr>
            <w:tcW w:w="3360" w:type="dxa"/>
            <w:vAlign w:val="center"/>
          </w:tcPr>
          <w:p w14:paraId="53B8465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Source code and pull-request management</w:t>
            </w:r>
          </w:p>
        </w:tc>
        <w:tc>
          <w:tcPr>
            <w:tcW w:w="3360" w:type="dxa"/>
            <w:vAlign w:val="center"/>
          </w:tcPr>
          <w:p w14:paraId="5F6FAB48"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GitHub + branch protection</w:t>
            </w:r>
          </w:p>
        </w:tc>
      </w:tr>
      <w:tr w:rsidR="00505930" w:rsidRPr="001B29A6" w14:paraId="5BAC503C" w14:textId="77777777">
        <w:trPr>
          <w:jc w:val="center"/>
        </w:trPr>
        <w:tc>
          <w:tcPr>
            <w:tcW w:w="3360" w:type="dxa"/>
            <w:vAlign w:val="center"/>
          </w:tcPr>
          <w:p w14:paraId="6D349C4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R2</w:t>
            </w:r>
          </w:p>
        </w:tc>
        <w:tc>
          <w:tcPr>
            <w:tcW w:w="3360" w:type="dxa"/>
            <w:vAlign w:val="center"/>
          </w:tcPr>
          <w:p w14:paraId="165C85F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Automatic build on code change</w:t>
            </w:r>
          </w:p>
        </w:tc>
        <w:tc>
          <w:tcPr>
            <w:tcW w:w="3360" w:type="dxa"/>
            <w:vAlign w:val="center"/>
          </w:tcPr>
          <w:p w14:paraId="768B5E4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GitHub Actions build job</w:t>
            </w:r>
          </w:p>
        </w:tc>
      </w:tr>
      <w:tr w:rsidR="00505930" w:rsidRPr="001B29A6" w14:paraId="18B21A6A" w14:textId="77777777">
        <w:trPr>
          <w:jc w:val="center"/>
        </w:trPr>
        <w:tc>
          <w:tcPr>
            <w:tcW w:w="3360" w:type="dxa"/>
            <w:vAlign w:val="center"/>
          </w:tcPr>
          <w:p w14:paraId="7C8EFF9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R3</w:t>
            </w:r>
          </w:p>
        </w:tc>
        <w:tc>
          <w:tcPr>
            <w:tcW w:w="3360" w:type="dxa"/>
            <w:vAlign w:val="center"/>
          </w:tcPr>
          <w:p w14:paraId="14F10081"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Automated functional validation</w:t>
            </w:r>
          </w:p>
        </w:tc>
        <w:tc>
          <w:tcPr>
            <w:tcW w:w="3360" w:type="dxa"/>
            <w:vAlign w:val="center"/>
          </w:tcPr>
          <w:p w14:paraId="7CAD200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Unit and integration tests</w:t>
            </w:r>
          </w:p>
        </w:tc>
      </w:tr>
      <w:tr w:rsidR="00505930" w:rsidRPr="001B29A6" w14:paraId="02A1C878" w14:textId="77777777">
        <w:trPr>
          <w:jc w:val="center"/>
        </w:trPr>
        <w:tc>
          <w:tcPr>
            <w:tcW w:w="3360" w:type="dxa"/>
            <w:vAlign w:val="center"/>
          </w:tcPr>
          <w:p w14:paraId="03AC09C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R4</w:t>
            </w:r>
          </w:p>
        </w:tc>
        <w:tc>
          <w:tcPr>
            <w:tcW w:w="3360" w:type="dxa"/>
            <w:vAlign w:val="center"/>
          </w:tcPr>
          <w:p w14:paraId="7A001D1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GitHub API validation</w:t>
            </w:r>
          </w:p>
        </w:tc>
        <w:tc>
          <w:tcPr>
            <w:tcW w:w="3360" w:type="dxa"/>
            <w:vAlign w:val="center"/>
          </w:tcPr>
          <w:p w14:paraId="7169CB1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API tests and integration tests</w:t>
            </w:r>
          </w:p>
        </w:tc>
      </w:tr>
      <w:tr w:rsidR="00505930" w:rsidRPr="001B29A6" w14:paraId="2E5B6F1A" w14:textId="77777777">
        <w:trPr>
          <w:jc w:val="center"/>
        </w:trPr>
        <w:tc>
          <w:tcPr>
            <w:tcW w:w="3360" w:type="dxa"/>
            <w:vAlign w:val="center"/>
          </w:tcPr>
          <w:p w14:paraId="1394483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R5</w:t>
            </w:r>
          </w:p>
        </w:tc>
        <w:tc>
          <w:tcPr>
            <w:tcW w:w="3360" w:type="dxa"/>
            <w:vAlign w:val="center"/>
          </w:tcPr>
          <w:p w14:paraId="3AA3F8D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Code quality assurance</w:t>
            </w:r>
          </w:p>
        </w:tc>
        <w:tc>
          <w:tcPr>
            <w:tcW w:w="3360" w:type="dxa"/>
            <w:vAlign w:val="center"/>
          </w:tcPr>
          <w:p w14:paraId="3F8D64A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Lint/static analysis</w:t>
            </w:r>
          </w:p>
        </w:tc>
      </w:tr>
      <w:tr w:rsidR="00505930" w:rsidRPr="001B29A6" w14:paraId="6B7C5D62" w14:textId="77777777">
        <w:trPr>
          <w:jc w:val="center"/>
        </w:trPr>
        <w:tc>
          <w:tcPr>
            <w:tcW w:w="3360" w:type="dxa"/>
            <w:vAlign w:val="center"/>
          </w:tcPr>
          <w:p w14:paraId="04C20BC5"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R6</w:t>
            </w:r>
          </w:p>
        </w:tc>
        <w:tc>
          <w:tcPr>
            <w:tcW w:w="3360" w:type="dxa"/>
            <w:vAlign w:val="center"/>
          </w:tcPr>
          <w:p w14:paraId="234A377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Security assurance</w:t>
            </w:r>
          </w:p>
        </w:tc>
        <w:tc>
          <w:tcPr>
            <w:tcW w:w="3360" w:type="dxa"/>
            <w:vAlign w:val="center"/>
          </w:tcPr>
          <w:p w14:paraId="713DD0B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Dependency and secret scanning</w:t>
            </w:r>
          </w:p>
        </w:tc>
      </w:tr>
      <w:tr w:rsidR="00505930" w:rsidRPr="001B29A6" w14:paraId="663F2A2D" w14:textId="77777777">
        <w:trPr>
          <w:jc w:val="center"/>
        </w:trPr>
        <w:tc>
          <w:tcPr>
            <w:tcW w:w="3360" w:type="dxa"/>
            <w:vAlign w:val="center"/>
          </w:tcPr>
          <w:p w14:paraId="1D176A45"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R7</w:t>
            </w:r>
          </w:p>
        </w:tc>
        <w:tc>
          <w:tcPr>
            <w:tcW w:w="3360" w:type="dxa"/>
            <w:vAlign w:val="center"/>
          </w:tcPr>
          <w:p w14:paraId="2654A1A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Deployable application packaging</w:t>
            </w:r>
          </w:p>
        </w:tc>
        <w:tc>
          <w:tcPr>
            <w:tcW w:w="3360" w:type="dxa"/>
            <w:vAlign w:val="center"/>
          </w:tcPr>
          <w:p w14:paraId="17CB1DB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Docker image/package</w:t>
            </w:r>
          </w:p>
        </w:tc>
      </w:tr>
      <w:tr w:rsidR="00505930" w:rsidRPr="001B29A6" w14:paraId="79585D60" w14:textId="77777777">
        <w:trPr>
          <w:jc w:val="center"/>
        </w:trPr>
        <w:tc>
          <w:tcPr>
            <w:tcW w:w="3360" w:type="dxa"/>
            <w:vAlign w:val="center"/>
          </w:tcPr>
          <w:p w14:paraId="2041EB7F"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R8</w:t>
            </w:r>
          </w:p>
        </w:tc>
        <w:tc>
          <w:tcPr>
            <w:tcW w:w="3360" w:type="dxa"/>
            <w:vAlign w:val="center"/>
          </w:tcPr>
          <w:p w14:paraId="1BF4373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Safe release validation</w:t>
            </w:r>
          </w:p>
        </w:tc>
        <w:tc>
          <w:tcPr>
            <w:tcW w:w="3360" w:type="dxa"/>
            <w:vAlign w:val="center"/>
          </w:tcPr>
          <w:p w14:paraId="02F7D94F"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Staging environment + smoke tests</w:t>
            </w:r>
          </w:p>
        </w:tc>
      </w:tr>
      <w:tr w:rsidR="00505930" w:rsidRPr="001B29A6" w14:paraId="018852E9" w14:textId="77777777">
        <w:trPr>
          <w:jc w:val="center"/>
        </w:trPr>
        <w:tc>
          <w:tcPr>
            <w:tcW w:w="3360" w:type="dxa"/>
            <w:vAlign w:val="center"/>
          </w:tcPr>
          <w:p w14:paraId="4E03162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R9</w:t>
            </w:r>
          </w:p>
        </w:tc>
        <w:tc>
          <w:tcPr>
            <w:tcW w:w="3360" w:type="dxa"/>
            <w:vAlign w:val="center"/>
          </w:tcPr>
          <w:p w14:paraId="6774A9E8"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Production release control</w:t>
            </w:r>
          </w:p>
        </w:tc>
        <w:tc>
          <w:tcPr>
            <w:tcW w:w="3360" w:type="dxa"/>
            <w:vAlign w:val="center"/>
          </w:tcPr>
          <w:p w14:paraId="01A712C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Quality gate + approval</w:t>
            </w:r>
          </w:p>
        </w:tc>
      </w:tr>
      <w:tr w:rsidR="00505930" w:rsidRPr="001B29A6" w14:paraId="409AB201" w14:textId="77777777">
        <w:trPr>
          <w:jc w:val="center"/>
        </w:trPr>
        <w:tc>
          <w:tcPr>
            <w:tcW w:w="3360" w:type="dxa"/>
            <w:vAlign w:val="center"/>
          </w:tcPr>
          <w:p w14:paraId="65E1565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R10</w:t>
            </w:r>
          </w:p>
        </w:tc>
        <w:tc>
          <w:tcPr>
            <w:tcW w:w="3360" w:type="dxa"/>
            <w:vAlign w:val="center"/>
          </w:tcPr>
          <w:p w14:paraId="10BB091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Pipeline visibility</w:t>
            </w:r>
          </w:p>
        </w:tc>
        <w:tc>
          <w:tcPr>
            <w:tcW w:w="3360" w:type="dxa"/>
            <w:vAlign w:val="center"/>
          </w:tcPr>
          <w:p w14:paraId="72584D4F"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Notifications and logs</w:t>
            </w:r>
          </w:p>
        </w:tc>
      </w:tr>
      <w:tr w:rsidR="00505930" w:rsidRPr="001B29A6" w14:paraId="6C0E4F0E" w14:textId="77777777">
        <w:trPr>
          <w:jc w:val="center"/>
        </w:trPr>
        <w:tc>
          <w:tcPr>
            <w:tcW w:w="3360" w:type="dxa"/>
            <w:vAlign w:val="center"/>
          </w:tcPr>
          <w:p w14:paraId="09ABB63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R11</w:t>
            </w:r>
          </w:p>
        </w:tc>
        <w:tc>
          <w:tcPr>
            <w:tcW w:w="3360" w:type="dxa"/>
            <w:vAlign w:val="center"/>
          </w:tcPr>
          <w:p w14:paraId="1B7949DF"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Failure recovery</w:t>
            </w:r>
          </w:p>
        </w:tc>
        <w:tc>
          <w:tcPr>
            <w:tcW w:w="3360" w:type="dxa"/>
            <w:vAlign w:val="center"/>
          </w:tcPr>
          <w:p w14:paraId="1713C23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Rollback to previous stable version</w:t>
            </w:r>
          </w:p>
        </w:tc>
      </w:tr>
      <w:tr w:rsidR="00505930" w:rsidRPr="001B29A6" w14:paraId="64A08D21" w14:textId="77777777">
        <w:trPr>
          <w:jc w:val="center"/>
        </w:trPr>
        <w:tc>
          <w:tcPr>
            <w:tcW w:w="3360" w:type="dxa"/>
            <w:vAlign w:val="center"/>
          </w:tcPr>
          <w:p w14:paraId="7BFBCA3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R12</w:t>
            </w:r>
          </w:p>
        </w:tc>
        <w:tc>
          <w:tcPr>
            <w:tcW w:w="3360" w:type="dxa"/>
            <w:vAlign w:val="center"/>
          </w:tcPr>
          <w:p w14:paraId="05888841"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Operational reliability</w:t>
            </w:r>
          </w:p>
        </w:tc>
        <w:tc>
          <w:tcPr>
            <w:tcW w:w="3360" w:type="dxa"/>
            <w:vAlign w:val="center"/>
          </w:tcPr>
          <w:p w14:paraId="61DFDFF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Production monitoring</w:t>
            </w:r>
          </w:p>
        </w:tc>
      </w:tr>
    </w:tbl>
    <w:p w14:paraId="7E5308DF"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2.1 CI/CD Success Criteria</w:t>
      </w:r>
    </w:p>
    <w:p w14:paraId="528843B4"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Every pull request must pass required automated checks before merge.</w:t>
      </w:r>
    </w:p>
    <w:p w14:paraId="509A316C"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Build failures must stop the pipeline.</w:t>
      </w:r>
    </w:p>
    <w:p w14:paraId="4666DEB1"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Critical test failures must prevent deployment.</w:t>
      </w:r>
    </w:p>
    <w:p w14:paraId="7379F9B3"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Security vulnerabilities above the accepted threshold must block release.</w:t>
      </w:r>
    </w:p>
    <w:p w14:paraId="296D3A38"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Only validated artifacts should reach staging and production.</w:t>
      </w:r>
    </w:p>
    <w:p w14:paraId="5E5F494A"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Deployment failures should provide actionable notifications.</w:t>
      </w:r>
    </w:p>
    <w:p w14:paraId="088B78A6"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A stable previous version should remain available for rollback.</w:t>
      </w:r>
    </w:p>
    <w:p w14:paraId="69A026D5"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br w:type="page"/>
      </w:r>
    </w:p>
    <w:p w14:paraId="3FFEB1DD"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lastRenderedPageBreak/>
        <w:t>3. CI/CD Pipeline Architecture</w:t>
      </w:r>
    </w:p>
    <w:p w14:paraId="28FA481F" w14:textId="77777777" w:rsidR="00505930" w:rsidRPr="001B29A6" w:rsidRDefault="00FC714A">
      <w:pPr>
        <w:jc w:val="center"/>
        <w:rPr>
          <w:rFonts w:ascii="Times New Roman" w:hAnsi="Times New Roman" w:cs="Times New Roman"/>
          <w:sz w:val="24"/>
          <w:szCs w:val="24"/>
        </w:rPr>
      </w:pPr>
      <w:r w:rsidRPr="001B29A6">
        <w:rPr>
          <w:rFonts w:ascii="Times New Roman" w:hAnsi="Times New Roman" w:cs="Times New Roman"/>
          <w:noProof/>
          <w:sz w:val="24"/>
          <w:szCs w:val="24"/>
        </w:rPr>
        <w:drawing>
          <wp:inline distT="0" distB="0" distL="0" distR="0" wp14:anchorId="624A1B06" wp14:editId="4FFBA2F3">
            <wp:extent cx="6172200" cy="3497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9"/>
                    <a:stretch>
                      <a:fillRect/>
                    </a:stretch>
                  </pic:blipFill>
                  <pic:spPr>
                    <a:xfrm>
                      <a:off x="0" y="0"/>
                      <a:ext cx="6172200" cy="3497580"/>
                    </a:xfrm>
                    <a:prstGeom prst="rect">
                      <a:avLst/>
                    </a:prstGeom>
                  </pic:spPr>
                </pic:pic>
              </a:graphicData>
            </a:graphic>
          </wp:inline>
        </w:drawing>
      </w:r>
    </w:p>
    <w:p w14:paraId="24ADA92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 xml:space="preserve">The architecture follows a controlled flow from source code to production. A developer </w:t>
      </w:r>
      <w:proofErr w:type="gramStart"/>
      <w:r w:rsidRPr="001B29A6">
        <w:rPr>
          <w:rFonts w:ascii="Times New Roman" w:hAnsi="Times New Roman" w:cs="Times New Roman"/>
          <w:sz w:val="24"/>
          <w:szCs w:val="24"/>
        </w:rPr>
        <w:t>commit</w:t>
      </w:r>
      <w:proofErr w:type="gramEnd"/>
      <w:r w:rsidRPr="001B29A6">
        <w:rPr>
          <w:rFonts w:ascii="Times New Roman" w:hAnsi="Times New Roman" w:cs="Times New Roman"/>
          <w:sz w:val="24"/>
          <w:szCs w:val="24"/>
        </w:rPr>
        <w:t xml:space="preserve"> or </w:t>
      </w:r>
      <w:proofErr w:type="gramStart"/>
      <w:r w:rsidRPr="001B29A6">
        <w:rPr>
          <w:rFonts w:ascii="Times New Roman" w:hAnsi="Times New Roman" w:cs="Times New Roman"/>
          <w:sz w:val="24"/>
          <w:szCs w:val="24"/>
        </w:rPr>
        <w:t>pull</w:t>
      </w:r>
      <w:proofErr w:type="gramEnd"/>
      <w:r w:rsidRPr="001B29A6">
        <w:rPr>
          <w:rFonts w:ascii="Times New Roman" w:hAnsi="Times New Roman" w:cs="Times New Roman"/>
          <w:sz w:val="24"/>
          <w:szCs w:val="24"/>
        </w:rPr>
        <w:t xml:space="preserve"> </w:t>
      </w:r>
      <w:proofErr w:type="gramStart"/>
      <w:r w:rsidRPr="001B29A6">
        <w:rPr>
          <w:rFonts w:ascii="Times New Roman" w:hAnsi="Times New Roman" w:cs="Times New Roman"/>
          <w:sz w:val="24"/>
          <w:szCs w:val="24"/>
        </w:rPr>
        <w:t>request</w:t>
      </w:r>
      <w:proofErr w:type="gramEnd"/>
      <w:r w:rsidRPr="001B29A6">
        <w:rPr>
          <w:rFonts w:ascii="Times New Roman" w:hAnsi="Times New Roman" w:cs="Times New Roman"/>
          <w:sz w:val="24"/>
          <w:szCs w:val="24"/>
        </w:rPr>
        <w:t xml:space="preserve"> triggers the CI pipeline. The application is built, tested, checked for quality and security, packaged, deployed to staging, validated, and then promoted to production.</w:t>
      </w:r>
    </w:p>
    <w:p w14:paraId="353DFEA0"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3.1 Pipeline Control Points</w:t>
      </w:r>
    </w:p>
    <w:tbl>
      <w:tblPr>
        <w:tblStyle w:val="TableGrid"/>
        <w:tblW w:w="0" w:type="auto"/>
        <w:jc w:val="center"/>
        <w:tblLook w:val="04A0" w:firstRow="1" w:lastRow="0" w:firstColumn="1" w:lastColumn="0" w:noHBand="0" w:noVBand="1"/>
      </w:tblPr>
      <w:tblGrid>
        <w:gridCol w:w="3356"/>
        <w:gridCol w:w="3358"/>
        <w:gridCol w:w="3356"/>
      </w:tblGrid>
      <w:tr w:rsidR="00505930" w:rsidRPr="001B29A6" w14:paraId="294BCE8D" w14:textId="77777777">
        <w:trPr>
          <w:jc w:val="center"/>
        </w:trPr>
        <w:tc>
          <w:tcPr>
            <w:tcW w:w="3360" w:type="dxa"/>
          </w:tcPr>
          <w:p w14:paraId="265E1D5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Control Point</w:t>
            </w:r>
          </w:p>
        </w:tc>
        <w:tc>
          <w:tcPr>
            <w:tcW w:w="3360" w:type="dxa"/>
          </w:tcPr>
          <w:p w14:paraId="0398449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Purpose</w:t>
            </w:r>
          </w:p>
        </w:tc>
        <w:tc>
          <w:tcPr>
            <w:tcW w:w="3360" w:type="dxa"/>
          </w:tcPr>
          <w:p w14:paraId="038BE7E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Failure Action</w:t>
            </w:r>
          </w:p>
        </w:tc>
      </w:tr>
      <w:tr w:rsidR="00505930" w:rsidRPr="001B29A6" w14:paraId="45ECED35" w14:textId="77777777">
        <w:trPr>
          <w:jc w:val="center"/>
        </w:trPr>
        <w:tc>
          <w:tcPr>
            <w:tcW w:w="3360" w:type="dxa"/>
            <w:vAlign w:val="center"/>
          </w:tcPr>
          <w:p w14:paraId="5C3FBDF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Build Gate</w:t>
            </w:r>
          </w:p>
        </w:tc>
        <w:tc>
          <w:tcPr>
            <w:tcW w:w="3360" w:type="dxa"/>
            <w:vAlign w:val="center"/>
          </w:tcPr>
          <w:p w14:paraId="14672577"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Verify successful build and dependency installation</w:t>
            </w:r>
          </w:p>
        </w:tc>
        <w:tc>
          <w:tcPr>
            <w:tcW w:w="3360" w:type="dxa"/>
            <w:vAlign w:val="center"/>
          </w:tcPr>
          <w:p w14:paraId="54150851"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Stop pipeline</w:t>
            </w:r>
          </w:p>
        </w:tc>
      </w:tr>
      <w:tr w:rsidR="00505930" w:rsidRPr="001B29A6" w14:paraId="70130453" w14:textId="77777777">
        <w:trPr>
          <w:jc w:val="center"/>
        </w:trPr>
        <w:tc>
          <w:tcPr>
            <w:tcW w:w="3360" w:type="dxa"/>
            <w:vAlign w:val="center"/>
          </w:tcPr>
          <w:p w14:paraId="2D54E5A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Test Gate</w:t>
            </w:r>
          </w:p>
        </w:tc>
        <w:tc>
          <w:tcPr>
            <w:tcW w:w="3360" w:type="dxa"/>
            <w:vAlign w:val="center"/>
          </w:tcPr>
          <w:p w14:paraId="2CFB9BA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Verify functional and integration behavior</w:t>
            </w:r>
          </w:p>
        </w:tc>
        <w:tc>
          <w:tcPr>
            <w:tcW w:w="3360" w:type="dxa"/>
            <w:vAlign w:val="center"/>
          </w:tcPr>
          <w:p w14:paraId="4B900B6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Stop pipeline + notify</w:t>
            </w:r>
          </w:p>
        </w:tc>
      </w:tr>
      <w:tr w:rsidR="00505930" w:rsidRPr="001B29A6" w14:paraId="50937AC2" w14:textId="77777777">
        <w:trPr>
          <w:jc w:val="center"/>
        </w:trPr>
        <w:tc>
          <w:tcPr>
            <w:tcW w:w="3360" w:type="dxa"/>
            <w:vAlign w:val="center"/>
          </w:tcPr>
          <w:p w14:paraId="2499D90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Quality Gate</w:t>
            </w:r>
          </w:p>
        </w:tc>
        <w:tc>
          <w:tcPr>
            <w:tcW w:w="3360" w:type="dxa"/>
            <w:vAlign w:val="center"/>
          </w:tcPr>
          <w:p w14:paraId="3D283C4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Verify code quality and maintainability</w:t>
            </w:r>
          </w:p>
        </w:tc>
        <w:tc>
          <w:tcPr>
            <w:tcW w:w="3360" w:type="dxa"/>
            <w:vAlign w:val="center"/>
          </w:tcPr>
          <w:p w14:paraId="4B9C91D5"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Stop pipeline</w:t>
            </w:r>
          </w:p>
        </w:tc>
      </w:tr>
      <w:tr w:rsidR="00505930" w:rsidRPr="001B29A6" w14:paraId="5248FE7B" w14:textId="77777777">
        <w:trPr>
          <w:jc w:val="center"/>
        </w:trPr>
        <w:tc>
          <w:tcPr>
            <w:tcW w:w="3360" w:type="dxa"/>
            <w:vAlign w:val="center"/>
          </w:tcPr>
          <w:p w14:paraId="44D9514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Security Gate</w:t>
            </w:r>
          </w:p>
        </w:tc>
        <w:tc>
          <w:tcPr>
            <w:tcW w:w="3360" w:type="dxa"/>
            <w:vAlign w:val="center"/>
          </w:tcPr>
          <w:p w14:paraId="600FBA6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Detect vulnerable dependencies/secrets</w:t>
            </w:r>
          </w:p>
        </w:tc>
        <w:tc>
          <w:tcPr>
            <w:tcW w:w="3360" w:type="dxa"/>
            <w:vAlign w:val="center"/>
          </w:tcPr>
          <w:p w14:paraId="566DEDCF"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Stop or quarantine release</w:t>
            </w:r>
          </w:p>
        </w:tc>
      </w:tr>
      <w:tr w:rsidR="00505930" w:rsidRPr="001B29A6" w14:paraId="59FB2E98" w14:textId="77777777">
        <w:trPr>
          <w:jc w:val="center"/>
        </w:trPr>
        <w:tc>
          <w:tcPr>
            <w:tcW w:w="3360" w:type="dxa"/>
            <w:vAlign w:val="center"/>
          </w:tcPr>
          <w:p w14:paraId="55579E2F"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Staging Gate</w:t>
            </w:r>
          </w:p>
        </w:tc>
        <w:tc>
          <w:tcPr>
            <w:tcW w:w="3360" w:type="dxa"/>
            <w:vAlign w:val="center"/>
          </w:tcPr>
          <w:p w14:paraId="1D5C415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Validate deployable release in near-production environment</w:t>
            </w:r>
          </w:p>
        </w:tc>
        <w:tc>
          <w:tcPr>
            <w:tcW w:w="3360" w:type="dxa"/>
            <w:vAlign w:val="center"/>
          </w:tcPr>
          <w:p w14:paraId="7742D53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Do not promote</w:t>
            </w:r>
          </w:p>
        </w:tc>
      </w:tr>
      <w:tr w:rsidR="00505930" w:rsidRPr="001B29A6" w14:paraId="6332B587" w14:textId="77777777">
        <w:trPr>
          <w:jc w:val="center"/>
        </w:trPr>
        <w:tc>
          <w:tcPr>
            <w:tcW w:w="3360" w:type="dxa"/>
            <w:vAlign w:val="center"/>
          </w:tcPr>
          <w:p w14:paraId="1437684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Production Monitoring</w:t>
            </w:r>
          </w:p>
        </w:tc>
        <w:tc>
          <w:tcPr>
            <w:tcW w:w="3360" w:type="dxa"/>
            <w:vAlign w:val="center"/>
          </w:tcPr>
          <w:p w14:paraId="2CA8CE61"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Detect post-deployment problems</w:t>
            </w:r>
          </w:p>
        </w:tc>
        <w:tc>
          <w:tcPr>
            <w:tcW w:w="3360" w:type="dxa"/>
            <w:vAlign w:val="center"/>
          </w:tcPr>
          <w:p w14:paraId="63021D8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Rollback if critical</w:t>
            </w:r>
          </w:p>
        </w:tc>
      </w:tr>
    </w:tbl>
    <w:p w14:paraId="2B6AE9D1"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3.2 Branch Strategy</w:t>
      </w:r>
    </w:p>
    <w:p w14:paraId="3F98AE60"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Feature branches are used for individual development work.</w:t>
      </w:r>
    </w:p>
    <w:p w14:paraId="5F665C3C"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Pull requests are used to review and validate changes before merging.</w:t>
      </w:r>
    </w:p>
    <w:p w14:paraId="74ED4EF2"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The main branch contains integration-ready code.</w:t>
      </w:r>
    </w:p>
    <w:p w14:paraId="4EFAA25C"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Production releases are created only from validated changes.</w:t>
      </w:r>
    </w:p>
    <w:p w14:paraId="51061445" w14:textId="1D455A08" w:rsidR="00505930" w:rsidRPr="00C54599" w:rsidRDefault="00FC714A" w:rsidP="00C54599">
      <w:pPr>
        <w:rPr>
          <w:rFonts w:ascii="Times New Roman" w:hAnsi="Times New Roman" w:cs="Times New Roman"/>
          <w:b/>
          <w:bCs/>
          <w:sz w:val="24"/>
          <w:szCs w:val="24"/>
        </w:rPr>
      </w:pPr>
      <w:r w:rsidRPr="001B29A6">
        <w:rPr>
          <w:rFonts w:ascii="Times New Roman" w:hAnsi="Times New Roman" w:cs="Times New Roman"/>
          <w:sz w:val="24"/>
          <w:szCs w:val="24"/>
        </w:rPr>
        <w:br w:type="page"/>
      </w:r>
      <w:r w:rsidRPr="00C54599">
        <w:rPr>
          <w:rFonts w:ascii="Times New Roman" w:hAnsi="Times New Roman" w:cs="Times New Roman"/>
          <w:b/>
          <w:bCs/>
          <w:color w:val="000000"/>
          <w:sz w:val="24"/>
          <w:szCs w:val="24"/>
        </w:rPr>
        <w:lastRenderedPageBreak/>
        <w:t>4. Pipeline Stages &amp; Workflow</w:t>
      </w:r>
    </w:p>
    <w:tbl>
      <w:tblPr>
        <w:tblStyle w:val="TableGrid"/>
        <w:tblW w:w="0" w:type="auto"/>
        <w:jc w:val="center"/>
        <w:tblLook w:val="04A0" w:firstRow="1" w:lastRow="0" w:firstColumn="1" w:lastColumn="0" w:noHBand="0" w:noVBand="1"/>
      </w:tblPr>
      <w:tblGrid>
        <w:gridCol w:w="3357"/>
        <w:gridCol w:w="3357"/>
        <w:gridCol w:w="3356"/>
      </w:tblGrid>
      <w:tr w:rsidR="00505930" w:rsidRPr="001B29A6" w14:paraId="594073E5" w14:textId="77777777">
        <w:trPr>
          <w:jc w:val="center"/>
        </w:trPr>
        <w:tc>
          <w:tcPr>
            <w:tcW w:w="3360" w:type="dxa"/>
          </w:tcPr>
          <w:p w14:paraId="71448E61"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Stage</w:t>
            </w:r>
          </w:p>
        </w:tc>
        <w:tc>
          <w:tcPr>
            <w:tcW w:w="3360" w:type="dxa"/>
          </w:tcPr>
          <w:p w14:paraId="6E171C5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Activities</w:t>
            </w:r>
          </w:p>
        </w:tc>
        <w:tc>
          <w:tcPr>
            <w:tcW w:w="3360" w:type="dxa"/>
          </w:tcPr>
          <w:p w14:paraId="07A8292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Output</w:t>
            </w:r>
          </w:p>
        </w:tc>
      </w:tr>
      <w:tr w:rsidR="00505930" w:rsidRPr="001B29A6" w14:paraId="78708120" w14:textId="77777777">
        <w:trPr>
          <w:jc w:val="center"/>
        </w:trPr>
        <w:tc>
          <w:tcPr>
            <w:tcW w:w="3360" w:type="dxa"/>
            <w:vAlign w:val="center"/>
          </w:tcPr>
          <w:p w14:paraId="18AAFC2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1. Source</w:t>
            </w:r>
          </w:p>
        </w:tc>
        <w:tc>
          <w:tcPr>
            <w:tcW w:w="3360" w:type="dxa"/>
            <w:vAlign w:val="center"/>
          </w:tcPr>
          <w:p w14:paraId="7297FD1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Commit, push, pull request, code review</w:t>
            </w:r>
          </w:p>
        </w:tc>
        <w:tc>
          <w:tcPr>
            <w:tcW w:w="3360" w:type="dxa"/>
            <w:vAlign w:val="center"/>
          </w:tcPr>
          <w:p w14:paraId="4BD65465"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Versioned source code</w:t>
            </w:r>
          </w:p>
        </w:tc>
      </w:tr>
      <w:tr w:rsidR="00505930" w:rsidRPr="001B29A6" w14:paraId="5E77849C" w14:textId="77777777">
        <w:trPr>
          <w:jc w:val="center"/>
        </w:trPr>
        <w:tc>
          <w:tcPr>
            <w:tcW w:w="3360" w:type="dxa"/>
            <w:vAlign w:val="center"/>
          </w:tcPr>
          <w:p w14:paraId="0F16B20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2. CI Trigger</w:t>
            </w:r>
          </w:p>
        </w:tc>
        <w:tc>
          <w:tcPr>
            <w:tcW w:w="3360" w:type="dxa"/>
            <w:vAlign w:val="center"/>
          </w:tcPr>
          <w:p w14:paraId="74B92EE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Workflow starts automatically</w:t>
            </w:r>
          </w:p>
        </w:tc>
        <w:tc>
          <w:tcPr>
            <w:tcW w:w="3360" w:type="dxa"/>
            <w:vAlign w:val="center"/>
          </w:tcPr>
          <w:p w14:paraId="7F4A3F9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Pipeline run</w:t>
            </w:r>
          </w:p>
        </w:tc>
      </w:tr>
      <w:tr w:rsidR="00505930" w:rsidRPr="001B29A6" w14:paraId="0A250797" w14:textId="77777777">
        <w:trPr>
          <w:jc w:val="center"/>
        </w:trPr>
        <w:tc>
          <w:tcPr>
            <w:tcW w:w="3360" w:type="dxa"/>
            <w:vAlign w:val="center"/>
          </w:tcPr>
          <w:p w14:paraId="2A274A6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3. Build</w:t>
            </w:r>
          </w:p>
        </w:tc>
        <w:tc>
          <w:tcPr>
            <w:tcW w:w="3360" w:type="dxa"/>
            <w:vAlign w:val="center"/>
          </w:tcPr>
          <w:p w14:paraId="405D7927"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Install dependencies, validate project structure</w:t>
            </w:r>
          </w:p>
        </w:tc>
        <w:tc>
          <w:tcPr>
            <w:tcW w:w="3360" w:type="dxa"/>
            <w:vAlign w:val="center"/>
          </w:tcPr>
          <w:p w14:paraId="5CFDA80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Build artifact</w:t>
            </w:r>
          </w:p>
        </w:tc>
      </w:tr>
      <w:tr w:rsidR="00505930" w:rsidRPr="001B29A6" w14:paraId="35C8B28C" w14:textId="77777777">
        <w:trPr>
          <w:jc w:val="center"/>
        </w:trPr>
        <w:tc>
          <w:tcPr>
            <w:tcW w:w="3360" w:type="dxa"/>
            <w:vAlign w:val="center"/>
          </w:tcPr>
          <w:p w14:paraId="49A0F1EA"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4. Unit Testing</w:t>
            </w:r>
          </w:p>
        </w:tc>
        <w:tc>
          <w:tcPr>
            <w:tcW w:w="3360" w:type="dxa"/>
            <w:vAlign w:val="center"/>
          </w:tcPr>
          <w:p w14:paraId="3E6D717A"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Test individual functions/modules</w:t>
            </w:r>
          </w:p>
        </w:tc>
        <w:tc>
          <w:tcPr>
            <w:tcW w:w="3360" w:type="dxa"/>
            <w:vAlign w:val="center"/>
          </w:tcPr>
          <w:p w14:paraId="07A73C8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Test report</w:t>
            </w:r>
          </w:p>
        </w:tc>
      </w:tr>
      <w:tr w:rsidR="00505930" w:rsidRPr="001B29A6" w14:paraId="07C2FF0E" w14:textId="77777777">
        <w:trPr>
          <w:jc w:val="center"/>
        </w:trPr>
        <w:tc>
          <w:tcPr>
            <w:tcW w:w="3360" w:type="dxa"/>
            <w:vAlign w:val="center"/>
          </w:tcPr>
          <w:p w14:paraId="6F76799A"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5. API/Integration Testing</w:t>
            </w:r>
          </w:p>
        </w:tc>
        <w:tc>
          <w:tcPr>
            <w:tcW w:w="3360" w:type="dxa"/>
            <w:vAlign w:val="center"/>
          </w:tcPr>
          <w:p w14:paraId="2F23F37F"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Validate GitHub API and module interactions</w:t>
            </w:r>
          </w:p>
        </w:tc>
        <w:tc>
          <w:tcPr>
            <w:tcW w:w="3360" w:type="dxa"/>
            <w:vAlign w:val="center"/>
          </w:tcPr>
          <w:p w14:paraId="11410E01"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Integration report</w:t>
            </w:r>
          </w:p>
        </w:tc>
      </w:tr>
      <w:tr w:rsidR="00505930" w:rsidRPr="001B29A6" w14:paraId="34E46635" w14:textId="77777777">
        <w:trPr>
          <w:jc w:val="center"/>
        </w:trPr>
        <w:tc>
          <w:tcPr>
            <w:tcW w:w="3360" w:type="dxa"/>
            <w:vAlign w:val="center"/>
          </w:tcPr>
          <w:p w14:paraId="5EBF628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6. Quality Analysis</w:t>
            </w:r>
          </w:p>
        </w:tc>
        <w:tc>
          <w:tcPr>
            <w:tcW w:w="3360" w:type="dxa"/>
            <w:vAlign w:val="center"/>
          </w:tcPr>
          <w:p w14:paraId="6F338F7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Linting/static analysis</w:t>
            </w:r>
          </w:p>
        </w:tc>
        <w:tc>
          <w:tcPr>
            <w:tcW w:w="3360" w:type="dxa"/>
            <w:vAlign w:val="center"/>
          </w:tcPr>
          <w:p w14:paraId="28147BF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Quality report</w:t>
            </w:r>
          </w:p>
        </w:tc>
      </w:tr>
      <w:tr w:rsidR="00505930" w:rsidRPr="001B29A6" w14:paraId="0D0B12F9" w14:textId="77777777">
        <w:trPr>
          <w:jc w:val="center"/>
        </w:trPr>
        <w:tc>
          <w:tcPr>
            <w:tcW w:w="3360" w:type="dxa"/>
            <w:vAlign w:val="center"/>
          </w:tcPr>
          <w:p w14:paraId="3931D0E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7. Security</w:t>
            </w:r>
          </w:p>
        </w:tc>
        <w:tc>
          <w:tcPr>
            <w:tcW w:w="3360" w:type="dxa"/>
            <w:vAlign w:val="center"/>
          </w:tcPr>
          <w:p w14:paraId="4728ED7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Dependency and secret scanning</w:t>
            </w:r>
          </w:p>
        </w:tc>
        <w:tc>
          <w:tcPr>
            <w:tcW w:w="3360" w:type="dxa"/>
            <w:vAlign w:val="center"/>
          </w:tcPr>
          <w:p w14:paraId="082BA2A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Security report</w:t>
            </w:r>
          </w:p>
        </w:tc>
      </w:tr>
      <w:tr w:rsidR="00505930" w:rsidRPr="001B29A6" w14:paraId="5B5BA3A0" w14:textId="77777777">
        <w:trPr>
          <w:jc w:val="center"/>
        </w:trPr>
        <w:tc>
          <w:tcPr>
            <w:tcW w:w="3360" w:type="dxa"/>
            <w:vAlign w:val="center"/>
          </w:tcPr>
          <w:p w14:paraId="7CE38011"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8. Packaging</w:t>
            </w:r>
          </w:p>
        </w:tc>
        <w:tc>
          <w:tcPr>
            <w:tcW w:w="3360" w:type="dxa"/>
            <w:vAlign w:val="center"/>
          </w:tcPr>
          <w:p w14:paraId="3EB5136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Build versioned Docker image/package</w:t>
            </w:r>
          </w:p>
        </w:tc>
        <w:tc>
          <w:tcPr>
            <w:tcW w:w="3360" w:type="dxa"/>
            <w:vAlign w:val="center"/>
          </w:tcPr>
          <w:p w14:paraId="43B6EAD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Deployable artifact</w:t>
            </w:r>
          </w:p>
        </w:tc>
      </w:tr>
      <w:tr w:rsidR="00505930" w:rsidRPr="001B29A6" w14:paraId="19F9DF39" w14:textId="77777777">
        <w:trPr>
          <w:jc w:val="center"/>
        </w:trPr>
        <w:tc>
          <w:tcPr>
            <w:tcW w:w="3360" w:type="dxa"/>
            <w:vAlign w:val="center"/>
          </w:tcPr>
          <w:p w14:paraId="65A11E7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9. Staging</w:t>
            </w:r>
          </w:p>
        </w:tc>
        <w:tc>
          <w:tcPr>
            <w:tcW w:w="3360" w:type="dxa"/>
            <w:vAlign w:val="center"/>
          </w:tcPr>
          <w:p w14:paraId="7119D5C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Deploy and run smoke tests</w:t>
            </w:r>
          </w:p>
        </w:tc>
        <w:tc>
          <w:tcPr>
            <w:tcW w:w="3360" w:type="dxa"/>
            <w:vAlign w:val="center"/>
          </w:tcPr>
          <w:p w14:paraId="072B0F6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Validated release</w:t>
            </w:r>
          </w:p>
        </w:tc>
      </w:tr>
      <w:tr w:rsidR="00505930" w:rsidRPr="001B29A6" w14:paraId="2F94C40B" w14:textId="77777777">
        <w:trPr>
          <w:jc w:val="center"/>
        </w:trPr>
        <w:tc>
          <w:tcPr>
            <w:tcW w:w="3360" w:type="dxa"/>
            <w:vAlign w:val="center"/>
          </w:tcPr>
          <w:p w14:paraId="21F53F2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10. Production</w:t>
            </w:r>
          </w:p>
        </w:tc>
        <w:tc>
          <w:tcPr>
            <w:tcW w:w="3360" w:type="dxa"/>
            <w:vAlign w:val="center"/>
          </w:tcPr>
          <w:p w14:paraId="5884DD3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Approved deployment and monitoring</w:t>
            </w:r>
          </w:p>
        </w:tc>
        <w:tc>
          <w:tcPr>
            <w:tcW w:w="3360" w:type="dxa"/>
            <w:vAlign w:val="center"/>
          </w:tcPr>
          <w:p w14:paraId="7C2842BA"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Live release</w:t>
            </w:r>
          </w:p>
        </w:tc>
      </w:tr>
    </w:tbl>
    <w:p w14:paraId="7931B82E"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4.1 Pipeline Trigger Conditions</w:t>
      </w:r>
    </w:p>
    <w:p w14:paraId="0373A2EB"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Push to a feature branch.</w:t>
      </w:r>
    </w:p>
    <w:p w14:paraId="063DBB8F"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Pull request creation or update.</w:t>
      </w:r>
    </w:p>
    <w:p w14:paraId="09511A8B"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 xml:space="preserve">Merge </w:t>
      </w:r>
      <w:proofErr w:type="gramStart"/>
      <w:r w:rsidRPr="001B29A6">
        <w:rPr>
          <w:rFonts w:ascii="Times New Roman" w:hAnsi="Times New Roman" w:cs="Times New Roman"/>
          <w:sz w:val="24"/>
          <w:szCs w:val="24"/>
        </w:rPr>
        <w:t>to</w:t>
      </w:r>
      <w:proofErr w:type="gramEnd"/>
      <w:r w:rsidRPr="001B29A6">
        <w:rPr>
          <w:rFonts w:ascii="Times New Roman" w:hAnsi="Times New Roman" w:cs="Times New Roman"/>
          <w:sz w:val="24"/>
          <w:szCs w:val="24"/>
        </w:rPr>
        <w:t xml:space="preserve"> the main branch.</w:t>
      </w:r>
    </w:p>
    <w:p w14:paraId="077405D0"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Manual release trigger for an approved production deployment.</w:t>
      </w:r>
    </w:p>
    <w:p w14:paraId="090FC2B3"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4.2 Quality Gate Logic</w:t>
      </w:r>
    </w:p>
    <w:p w14:paraId="3CAD011A"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 xml:space="preserve">If </w:t>
      </w:r>
      <w:proofErr w:type="gramStart"/>
      <w:r w:rsidRPr="001B29A6">
        <w:rPr>
          <w:rFonts w:ascii="Times New Roman" w:hAnsi="Times New Roman" w:cs="Times New Roman"/>
          <w:sz w:val="24"/>
          <w:szCs w:val="24"/>
        </w:rPr>
        <w:t>build</w:t>
      </w:r>
      <w:proofErr w:type="gramEnd"/>
      <w:r w:rsidRPr="001B29A6">
        <w:rPr>
          <w:rFonts w:ascii="Times New Roman" w:hAnsi="Times New Roman" w:cs="Times New Roman"/>
          <w:sz w:val="24"/>
          <w:szCs w:val="24"/>
        </w:rPr>
        <w:t xml:space="preserve">, mandatory tests, quality checks, or security checks fail, the pipeline stops. The developer receives a notification, fixes the issue, commits the correction, and the pipeline runs again. Only a successful pipeline proceeds </w:t>
      </w:r>
      <w:proofErr w:type="gramStart"/>
      <w:r w:rsidRPr="001B29A6">
        <w:rPr>
          <w:rFonts w:ascii="Times New Roman" w:hAnsi="Times New Roman" w:cs="Times New Roman"/>
          <w:sz w:val="24"/>
          <w:szCs w:val="24"/>
        </w:rPr>
        <w:t>to</w:t>
      </w:r>
      <w:proofErr w:type="gramEnd"/>
      <w:r w:rsidRPr="001B29A6">
        <w:rPr>
          <w:rFonts w:ascii="Times New Roman" w:hAnsi="Times New Roman" w:cs="Times New Roman"/>
          <w:sz w:val="24"/>
          <w:szCs w:val="24"/>
        </w:rPr>
        <w:t xml:space="preserve"> packaging and deployment.</w:t>
      </w:r>
    </w:p>
    <w:p w14:paraId="5410258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br w:type="page"/>
      </w:r>
    </w:p>
    <w:p w14:paraId="0A7B7E4A"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lastRenderedPageBreak/>
        <w:t>5. Tools &amp; Technology Selection</w:t>
      </w:r>
    </w:p>
    <w:tbl>
      <w:tblPr>
        <w:tblStyle w:val="TableGrid"/>
        <w:tblW w:w="0" w:type="auto"/>
        <w:jc w:val="center"/>
        <w:tblLook w:val="04A0" w:firstRow="1" w:lastRow="0" w:firstColumn="1" w:lastColumn="0" w:noHBand="0" w:noVBand="1"/>
      </w:tblPr>
      <w:tblGrid>
        <w:gridCol w:w="3356"/>
        <w:gridCol w:w="3357"/>
        <w:gridCol w:w="3357"/>
      </w:tblGrid>
      <w:tr w:rsidR="00505930" w:rsidRPr="001B29A6" w14:paraId="10CBE615" w14:textId="77777777">
        <w:trPr>
          <w:jc w:val="center"/>
        </w:trPr>
        <w:tc>
          <w:tcPr>
            <w:tcW w:w="3360" w:type="dxa"/>
          </w:tcPr>
          <w:p w14:paraId="3EA887B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Tool / Technology</w:t>
            </w:r>
          </w:p>
        </w:tc>
        <w:tc>
          <w:tcPr>
            <w:tcW w:w="3360" w:type="dxa"/>
          </w:tcPr>
          <w:p w14:paraId="626C59F7"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Pipeline Stage</w:t>
            </w:r>
          </w:p>
        </w:tc>
        <w:tc>
          <w:tcPr>
            <w:tcW w:w="3360" w:type="dxa"/>
          </w:tcPr>
          <w:p w14:paraId="71C43FA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Justification</w:t>
            </w:r>
          </w:p>
        </w:tc>
      </w:tr>
      <w:tr w:rsidR="00505930" w:rsidRPr="001B29A6" w14:paraId="37920B00" w14:textId="77777777">
        <w:trPr>
          <w:jc w:val="center"/>
        </w:trPr>
        <w:tc>
          <w:tcPr>
            <w:tcW w:w="3360" w:type="dxa"/>
            <w:vAlign w:val="center"/>
          </w:tcPr>
          <w:p w14:paraId="79466E7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GitHub</w:t>
            </w:r>
          </w:p>
        </w:tc>
        <w:tc>
          <w:tcPr>
            <w:tcW w:w="3360" w:type="dxa"/>
            <w:vAlign w:val="center"/>
          </w:tcPr>
          <w:p w14:paraId="1E07FBCF"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Source control</w:t>
            </w:r>
          </w:p>
        </w:tc>
        <w:tc>
          <w:tcPr>
            <w:tcW w:w="3360" w:type="dxa"/>
            <w:vAlign w:val="center"/>
          </w:tcPr>
          <w:p w14:paraId="3353F95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Provides repository management, version control, pull requests, and collaboration.</w:t>
            </w:r>
          </w:p>
        </w:tc>
      </w:tr>
      <w:tr w:rsidR="00505930" w:rsidRPr="001B29A6" w14:paraId="23082A29" w14:textId="77777777">
        <w:trPr>
          <w:jc w:val="center"/>
        </w:trPr>
        <w:tc>
          <w:tcPr>
            <w:tcW w:w="3360" w:type="dxa"/>
            <w:vAlign w:val="center"/>
          </w:tcPr>
          <w:p w14:paraId="78BCCAE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GitHub Actions</w:t>
            </w:r>
          </w:p>
        </w:tc>
        <w:tc>
          <w:tcPr>
            <w:tcW w:w="3360" w:type="dxa"/>
            <w:vAlign w:val="center"/>
          </w:tcPr>
          <w:p w14:paraId="7DC0D9D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CI/CD automation</w:t>
            </w:r>
          </w:p>
        </w:tc>
        <w:tc>
          <w:tcPr>
            <w:tcW w:w="3360" w:type="dxa"/>
            <w:vAlign w:val="center"/>
          </w:tcPr>
          <w:p w14:paraId="6A71990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Automates workflows directly within the GitHub repository.</w:t>
            </w:r>
          </w:p>
        </w:tc>
      </w:tr>
      <w:tr w:rsidR="00505930" w:rsidRPr="001B29A6" w14:paraId="601583B6" w14:textId="77777777">
        <w:trPr>
          <w:jc w:val="center"/>
        </w:trPr>
        <w:tc>
          <w:tcPr>
            <w:tcW w:w="3360" w:type="dxa"/>
            <w:vAlign w:val="center"/>
          </w:tcPr>
          <w:p w14:paraId="0B463C77"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Python / Node.js</w:t>
            </w:r>
          </w:p>
        </w:tc>
        <w:tc>
          <w:tcPr>
            <w:tcW w:w="3360" w:type="dxa"/>
            <w:vAlign w:val="center"/>
          </w:tcPr>
          <w:p w14:paraId="208A6558"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Build/runtime</w:t>
            </w:r>
          </w:p>
        </w:tc>
        <w:tc>
          <w:tcPr>
            <w:tcW w:w="3360" w:type="dxa"/>
            <w:vAlign w:val="center"/>
          </w:tcPr>
          <w:p w14:paraId="785E98B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Supports application execution and dependency installation.</w:t>
            </w:r>
          </w:p>
        </w:tc>
      </w:tr>
      <w:tr w:rsidR="00505930" w:rsidRPr="001B29A6" w14:paraId="3B7C506B" w14:textId="77777777">
        <w:trPr>
          <w:jc w:val="center"/>
        </w:trPr>
        <w:tc>
          <w:tcPr>
            <w:tcW w:w="3360" w:type="dxa"/>
            <w:vAlign w:val="center"/>
          </w:tcPr>
          <w:p w14:paraId="346AD83A"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PyTest / Jest</w:t>
            </w:r>
          </w:p>
        </w:tc>
        <w:tc>
          <w:tcPr>
            <w:tcW w:w="3360" w:type="dxa"/>
            <w:vAlign w:val="center"/>
          </w:tcPr>
          <w:p w14:paraId="01F5ED4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Unit testing</w:t>
            </w:r>
          </w:p>
        </w:tc>
        <w:tc>
          <w:tcPr>
            <w:tcW w:w="3360" w:type="dxa"/>
            <w:vAlign w:val="center"/>
          </w:tcPr>
          <w:p w14:paraId="529BBBB1"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Supports repeatable automated tests for application logic.</w:t>
            </w:r>
          </w:p>
        </w:tc>
      </w:tr>
      <w:tr w:rsidR="00505930" w:rsidRPr="001B29A6" w14:paraId="705AE29C" w14:textId="77777777">
        <w:trPr>
          <w:jc w:val="center"/>
        </w:trPr>
        <w:tc>
          <w:tcPr>
            <w:tcW w:w="3360" w:type="dxa"/>
            <w:vAlign w:val="center"/>
          </w:tcPr>
          <w:p w14:paraId="2B25DE8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Postman / API test tools</w:t>
            </w:r>
          </w:p>
        </w:tc>
        <w:tc>
          <w:tcPr>
            <w:tcW w:w="3360" w:type="dxa"/>
            <w:vAlign w:val="center"/>
          </w:tcPr>
          <w:p w14:paraId="66D7C49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API testing</w:t>
            </w:r>
          </w:p>
        </w:tc>
        <w:tc>
          <w:tcPr>
            <w:tcW w:w="3360" w:type="dxa"/>
            <w:vAlign w:val="center"/>
          </w:tcPr>
          <w:p w14:paraId="7E9D372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Validates API requests, responses, filtering, and integration behavior.</w:t>
            </w:r>
          </w:p>
        </w:tc>
      </w:tr>
      <w:tr w:rsidR="00505930" w:rsidRPr="001B29A6" w14:paraId="2D0D461E" w14:textId="77777777">
        <w:trPr>
          <w:jc w:val="center"/>
        </w:trPr>
        <w:tc>
          <w:tcPr>
            <w:tcW w:w="3360" w:type="dxa"/>
            <w:vAlign w:val="center"/>
          </w:tcPr>
          <w:p w14:paraId="69B4611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SonarQube / Linter</w:t>
            </w:r>
          </w:p>
        </w:tc>
        <w:tc>
          <w:tcPr>
            <w:tcW w:w="3360" w:type="dxa"/>
            <w:vAlign w:val="center"/>
          </w:tcPr>
          <w:p w14:paraId="47FDE19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Quality</w:t>
            </w:r>
          </w:p>
        </w:tc>
        <w:tc>
          <w:tcPr>
            <w:tcW w:w="3360" w:type="dxa"/>
            <w:vAlign w:val="center"/>
          </w:tcPr>
          <w:p w14:paraId="71C4FC3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Detects code-quality, style, and maintainability issues.</w:t>
            </w:r>
          </w:p>
        </w:tc>
      </w:tr>
      <w:tr w:rsidR="00505930" w:rsidRPr="001B29A6" w14:paraId="28FA1498" w14:textId="77777777">
        <w:trPr>
          <w:jc w:val="center"/>
        </w:trPr>
        <w:tc>
          <w:tcPr>
            <w:tcW w:w="3360" w:type="dxa"/>
            <w:vAlign w:val="center"/>
          </w:tcPr>
          <w:p w14:paraId="7147A8EA"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Snyk / Dependency Scanner</w:t>
            </w:r>
          </w:p>
        </w:tc>
        <w:tc>
          <w:tcPr>
            <w:tcW w:w="3360" w:type="dxa"/>
            <w:vAlign w:val="center"/>
          </w:tcPr>
          <w:p w14:paraId="652805C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Security</w:t>
            </w:r>
          </w:p>
        </w:tc>
        <w:tc>
          <w:tcPr>
            <w:tcW w:w="3360" w:type="dxa"/>
            <w:vAlign w:val="center"/>
          </w:tcPr>
          <w:p w14:paraId="4B737FC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Identifies vulnerable third-party dependencies.</w:t>
            </w:r>
          </w:p>
        </w:tc>
      </w:tr>
      <w:tr w:rsidR="00505930" w:rsidRPr="001B29A6" w14:paraId="3C48F697" w14:textId="77777777">
        <w:trPr>
          <w:jc w:val="center"/>
        </w:trPr>
        <w:tc>
          <w:tcPr>
            <w:tcW w:w="3360" w:type="dxa"/>
            <w:vAlign w:val="center"/>
          </w:tcPr>
          <w:p w14:paraId="1CF4C52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Docker</w:t>
            </w:r>
          </w:p>
        </w:tc>
        <w:tc>
          <w:tcPr>
            <w:tcW w:w="3360" w:type="dxa"/>
            <w:vAlign w:val="center"/>
          </w:tcPr>
          <w:p w14:paraId="753BB93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Packaging</w:t>
            </w:r>
          </w:p>
        </w:tc>
        <w:tc>
          <w:tcPr>
            <w:tcW w:w="3360" w:type="dxa"/>
            <w:vAlign w:val="center"/>
          </w:tcPr>
          <w:p w14:paraId="0F3D433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Creates a consistent deployable application image.</w:t>
            </w:r>
          </w:p>
        </w:tc>
      </w:tr>
      <w:tr w:rsidR="00505930" w:rsidRPr="001B29A6" w14:paraId="59C1AEC3" w14:textId="77777777">
        <w:trPr>
          <w:jc w:val="center"/>
        </w:trPr>
        <w:tc>
          <w:tcPr>
            <w:tcW w:w="3360" w:type="dxa"/>
            <w:vAlign w:val="center"/>
          </w:tcPr>
          <w:p w14:paraId="5628D59F"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Staging environment</w:t>
            </w:r>
          </w:p>
        </w:tc>
        <w:tc>
          <w:tcPr>
            <w:tcW w:w="3360" w:type="dxa"/>
            <w:vAlign w:val="center"/>
          </w:tcPr>
          <w:p w14:paraId="77981BA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Pre-production</w:t>
            </w:r>
          </w:p>
        </w:tc>
        <w:tc>
          <w:tcPr>
            <w:tcW w:w="3360" w:type="dxa"/>
            <w:vAlign w:val="center"/>
          </w:tcPr>
          <w:p w14:paraId="2169251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Allows release validation before production.</w:t>
            </w:r>
          </w:p>
        </w:tc>
      </w:tr>
      <w:tr w:rsidR="00505930" w:rsidRPr="001B29A6" w14:paraId="5BA91008" w14:textId="77777777">
        <w:trPr>
          <w:jc w:val="center"/>
        </w:trPr>
        <w:tc>
          <w:tcPr>
            <w:tcW w:w="3360" w:type="dxa"/>
            <w:vAlign w:val="center"/>
          </w:tcPr>
          <w:p w14:paraId="765A57E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Monitoring / Logs</w:t>
            </w:r>
          </w:p>
        </w:tc>
        <w:tc>
          <w:tcPr>
            <w:tcW w:w="3360" w:type="dxa"/>
            <w:vAlign w:val="center"/>
          </w:tcPr>
          <w:p w14:paraId="02EA92A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Operations</w:t>
            </w:r>
          </w:p>
        </w:tc>
        <w:tc>
          <w:tcPr>
            <w:tcW w:w="3360" w:type="dxa"/>
            <w:vAlign w:val="center"/>
          </w:tcPr>
          <w:p w14:paraId="7C080B5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Provides visibility into production health and failures.</w:t>
            </w:r>
          </w:p>
        </w:tc>
      </w:tr>
    </w:tbl>
    <w:p w14:paraId="7FD8EFA0"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5.1 Why Automation is Important</w:t>
      </w:r>
    </w:p>
    <w:p w14:paraId="406DBC78"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Automated checks provide repeatable results.</w:t>
      </w:r>
    </w:p>
    <w:p w14:paraId="4CE41E6F"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Developers receive feedback earlier.</w:t>
      </w:r>
    </w:p>
    <w:p w14:paraId="6670762B"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Manual deployment mistakes are reduced.</w:t>
      </w:r>
    </w:p>
    <w:p w14:paraId="03723467"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Release evidence can be retained in pipeline logs.</w:t>
      </w:r>
    </w:p>
    <w:p w14:paraId="4F5112A8"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Standardized steps improve consistency across releases.</w:t>
      </w:r>
    </w:p>
    <w:p w14:paraId="74459C8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br w:type="page"/>
      </w:r>
    </w:p>
    <w:p w14:paraId="2D93F883"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lastRenderedPageBreak/>
        <w:t>6. Automated Testing Strategy</w:t>
      </w:r>
    </w:p>
    <w:p w14:paraId="20B1760F" w14:textId="77777777" w:rsidR="00505930" w:rsidRPr="001B29A6" w:rsidRDefault="00FC714A">
      <w:pPr>
        <w:jc w:val="center"/>
        <w:rPr>
          <w:rFonts w:ascii="Times New Roman" w:hAnsi="Times New Roman" w:cs="Times New Roman"/>
          <w:sz w:val="24"/>
          <w:szCs w:val="24"/>
        </w:rPr>
      </w:pPr>
      <w:r w:rsidRPr="001B29A6">
        <w:rPr>
          <w:rFonts w:ascii="Times New Roman" w:hAnsi="Times New Roman" w:cs="Times New Roman"/>
          <w:noProof/>
          <w:sz w:val="24"/>
          <w:szCs w:val="24"/>
        </w:rPr>
        <w:drawing>
          <wp:inline distT="0" distB="0" distL="0" distR="0" wp14:anchorId="03A72217" wp14:editId="3DD38FB7">
            <wp:extent cx="6080760" cy="2388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png"/>
                    <pic:cNvPicPr/>
                  </pic:nvPicPr>
                  <pic:blipFill>
                    <a:blip r:embed="rId10"/>
                    <a:stretch>
                      <a:fillRect/>
                    </a:stretch>
                  </pic:blipFill>
                  <pic:spPr>
                    <a:xfrm>
                      <a:off x="0" y="0"/>
                      <a:ext cx="6080760" cy="238887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56"/>
        <w:gridCol w:w="3358"/>
        <w:gridCol w:w="3356"/>
      </w:tblGrid>
      <w:tr w:rsidR="00505930" w:rsidRPr="001B29A6" w14:paraId="121524DC" w14:textId="77777777">
        <w:trPr>
          <w:jc w:val="center"/>
        </w:trPr>
        <w:tc>
          <w:tcPr>
            <w:tcW w:w="3360" w:type="dxa"/>
          </w:tcPr>
          <w:p w14:paraId="530AE75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Test Type</w:t>
            </w:r>
          </w:p>
        </w:tc>
        <w:tc>
          <w:tcPr>
            <w:tcW w:w="3360" w:type="dxa"/>
          </w:tcPr>
          <w:p w14:paraId="64595F1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Example for Proposed System</w:t>
            </w:r>
          </w:p>
        </w:tc>
        <w:tc>
          <w:tcPr>
            <w:tcW w:w="3360" w:type="dxa"/>
          </w:tcPr>
          <w:p w14:paraId="53A23D4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Pipeline Point</w:t>
            </w:r>
          </w:p>
        </w:tc>
      </w:tr>
      <w:tr w:rsidR="00505930" w:rsidRPr="001B29A6" w14:paraId="171B6BDC" w14:textId="77777777">
        <w:trPr>
          <w:jc w:val="center"/>
        </w:trPr>
        <w:tc>
          <w:tcPr>
            <w:tcW w:w="3360" w:type="dxa"/>
            <w:vAlign w:val="center"/>
          </w:tcPr>
          <w:p w14:paraId="5033C68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Unit Testing</w:t>
            </w:r>
          </w:p>
        </w:tc>
        <w:tc>
          <w:tcPr>
            <w:tcW w:w="3360" w:type="dxa"/>
            <w:vAlign w:val="center"/>
          </w:tcPr>
          <w:p w14:paraId="6D53917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Recommendation score, difficulty score, profile validation</w:t>
            </w:r>
          </w:p>
        </w:tc>
        <w:tc>
          <w:tcPr>
            <w:tcW w:w="3360" w:type="dxa"/>
            <w:vAlign w:val="center"/>
          </w:tcPr>
          <w:p w14:paraId="39FF6D9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After build</w:t>
            </w:r>
          </w:p>
        </w:tc>
      </w:tr>
      <w:tr w:rsidR="00505930" w:rsidRPr="001B29A6" w14:paraId="4A108678" w14:textId="77777777">
        <w:trPr>
          <w:jc w:val="center"/>
        </w:trPr>
        <w:tc>
          <w:tcPr>
            <w:tcW w:w="3360" w:type="dxa"/>
            <w:vAlign w:val="center"/>
          </w:tcPr>
          <w:p w14:paraId="12058707"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API Testing</w:t>
            </w:r>
          </w:p>
        </w:tc>
        <w:tc>
          <w:tcPr>
            <w:tcW w:w="3360" w:type="dxa"/>
            <w:vAlign w:val="center"/>
          </w:tcPr>
          <w:p w14:paraId="7919E28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GitHub issue/repository retrieval and filtering</w:t>
            </w:r>
          </w:p>
        </w:tc>
        <w:tc>
          <w:tcPr>
            <w:tcW w:w="3360" w:type="dxa"/>
            <w:vAlign w:val="center"/>
          </w:tcPr>
          <w:p w14:paraId="7114E7E1"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CI testing</w:t>
            </w:r>
          </w:p>
        </w:tc>
      </w:tr>
      <w:tr w:rsidR="00505930" w:rsidRPr="001B29A6" w14:paraId="64AAAC2D" w14:textId="77777777">
        <w:trPr>
          <w:jc w:val="center"/>
        </w:trPr>
        <w:tc>
          <w:tcPr>
            <w:tcW w:w="3360" w:type="dxa"/>
            <w:vAlign w:val="center"/>
          </w:tcPr>
          <w:p w14:paraId="77037A7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Integration Testing</w:t>
            </w:r>
          </w:p>
        </w:tc>
        <w:tc>
          <w:tcPr>
            <w:tcW w:w="3360" w:type="dxa"/>
            <w:vAlign w:val="center"/>
          </w:tcPr>
          <w:p w14:paraId="5B7D1A8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Profile → recommendation → tracker interactions</w:t>
            </w:r>
          </w:p>
        </w:tc>
        <w:tc>
          <w:tcPr>
            <w:tcW w:w="3360" w:type="dxa"/>
            <w:vAlign w:val="center"/>
          </w:tcPr>
          <w:p w14:paraId="696F0F4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CI testing</w:t>
            </w:r>
          </w:p>
        </w:tc>
      </w:tr>
      <w:tr w:rsidR="00505930" w:rsidRPr="001B29A6" w14:paraId="12BCC48F" w14:textId="77777777">
        <w:trPr>
          <w:jc w:val="center"/>
        </w:trPr>
        <w:tc>
          <w:tcPr>
            <w:tcW w:w="3360" w:type="dxa"/>
            <w:vAlign w:val="center"/>
          </w:tcPr>
          <w:p w14:paraId="029C24D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Regression Testing</w:t>
            </w:r>
          </w:p>
        </w:tc>
        <w:tc>
          <w:tcPr>
            <w:tcW w:w="3360" w:type="dxa"/>
            <w:vAlign w:val="center"/>
          </w:tcPr>
          <w:p w14:paraId="3B3D6A6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Previously working recommendation/tracking functions</w:t>
            </w:r>
          </w:p>
        </w:tc>
        <w:tc>
          <w:tcPr>
            <w:tcW w:w="3360" w:type="dxa"/>
            <w:vAlign w:val="center"/>
          </w:tcPr>
          <w:p w14:paraId="3E27AA4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CI testing</w:t>
            </w:r>
          </w:p>
        </w:tc>
      </w:tr>
      <w:tr w:rsidR="00505930" w:rsidRPr="001B29A6" w14:paraId="0D75C06E" w14:textId="77777777">
        <w:trPr>
          <w:jc w:val="center"/>
        </w:trPr>
        <w:tc>
          <w:tcPr>
            <w:tcW w:w="3360" w:type="dxa"/>
            <w:vAlign w:val="center"/>
          </w:tcPr>
          <w:p w14:paraId="6ECD561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Smoke Testing</w:t>
            </w:r>
          </w:p>
        </w:tc>
        <w:tc>
          <w:tcPr>
            <w:tcW w:w="3360" w:type="dxa"/>
            <w:vAlign w:val="center"/>
          </w:tcPr>
          <w:p w14:paraId="566CE71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Application startup and key dashboard access</w:t>
            </w:r>
          </w:p>
        </w:tc>
        <w:tc>
          <w:tcPr>
            <w:tcW w:w="3360" w:type="dxa"/>
            <w:vAlign w:val="center"/>
          </w:tcPr>
          <w:p w14:paraId="2AEAD18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Staging</w:t>
            </w:r>
          </w:p>
        </w:tc>
      </w:tr>
      <w:tr w:rsidR="00505930" w:rsidRPr="001B29A6" w14:paraId="6598298F" w14:textId="77777777">
        <w:trPr>
          <w:jc w:val="center"/>
        </w:trPr>
        <w:tc>
          <w:tcPr>
            <w:tcW w:w="3360" w:type="dxa"/>
            <w:vAlign w:val="center"/>
          </w:tcPr>
          <w:p w14:paraId="7963E3E5"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Security Testing</w:t>
            </w:r>
          </w:p>
        </w:tc>
        <w:tc>
          <w:tcPr>
            <w:tcW w:w="3360" w:type="dxa"/>
            <w:vAlign w:val="center"/>
          </w:tcPr>
          <w:p w14:paraId="082AC147"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Dependency and secret validation</w:t>
            </w:r>
          </w:p>
        </w:tc>
        <w:tc>
          <w:tcPr>
            <w:tcW w:w="3360" w:type="dxa"/>
            <w:vAlign w:val="center"/>
          </w:tcPr>
          <w:p w14:paraId="6B4588A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Quality/security gate</w:t>
            </w:r>
          </w:p>
        </w:tc>
      </w:tr>
    </w:tbl>
    <w:p w14:paraId="197F4A76"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6.1 Example Automated Test Cases</w:t>
      </w:r>
    </w:p>
    <w:p w14:paraId="43585FD7"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Valid programming language should produce an accepted profile value.</w:t>
      </w:r>
    </w:p>
    <w:p w14:paraId="3061A62E"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Beginner-friendly labels should return matching issue records.</w:t>
      </w:r>
    </w:p>
    <w:p w14:paraId="2D30FBD8"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GitHub API failure should produce a controlled error.</w:t>
      </w:r>
    </w:p>
    <w:p w14:paraId="4B3A4BBC"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Pull request status should be correctly displayed.</w:t>
      </w:r>
    </w:p>
    <w:p w14:paraId="167842F7"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Portfolio generation should include stored contribution data.</w:t>
      </w:r>
    </w:p>
    <w:p w14:paraId="1EADC524"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 xml:space="preserve">Invalid user input should not </w:t>
      </w:r>
      <w:proofErr w:type="gramStart"/>
      <w:r w:rsidRPr="001B29A6">
        <w:rPr>
          <w:rFonts w:ascii="Times New Roman" w:hAnsi="Times New Roman" w:cs="Times New Roman"/>
          <w:sz w:val="24"/>
          <w:szCs w:val="24"/>
        </w:rPr>
        <w:t>crash</w:t>
      </w:r>
      <w:proofErr w:type="gramEnd"/>
      <w:r w:rsidRPr="001B29A6">
        <w:rPr>
          <w:rFonts w:ascii="Times New Roman" w:hAnsi="Times New Roman" w:cs="Times New Roman"/>
          <w:sz w:val="24"/>
          <w:szCs w:val="24"/>
        </w:rPr>
        <w:t xml:space="preserve"> the application.</w:t>
      </w:r>
    </w:p>
    <w:p w14:paraId="0B70AD87"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6.2 Test Result Handling</w:t>
      </w:r>
    </w:p>
    <w:p w14:paraId="7CBDD76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The pipeline stores test results as build artifacts or reports. A failed mandatory test causes the workflow to fail, while successful tests allow the next stage to execute.</w:t>
      </w:r>
    </w:p>
    <w:p w14:paraId="19FD6F9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br w:type="page"/>
      </w:r>
    </w:p>
    <w:p w14:paraId="2AAE1646"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lastRenderedPageBreak/>
        <w:t xml:space="preserve">7. </w:t>
      </w:r>
      <w:proofErr w:type="gramStart"/>
      <w:r w:rsidRPr="001B29A6">
        <w:rPr>
          <w:rFonts w:ascii="Times New Roman" w:hAnsi="Times New Roman" w:cs="Times New Roman"/>
          <w:sz w:val="24"/>
          <w:szCs w:val="24"/>
        </w:rPr>
        <w:t>Code Quality</w:t>
      </w:r>
      <w:proofErr w:type="gramEnd"/>
      <w:r w:rsidRPr="001B29A6">
        <w:rPr>
          <w:rFonts w:ascii="Times New Roman" w:hAnsi="Times New Roman" w:cs="Times New Roman"/>
          <w:sz w:val="24"/>
          <w:szCs w:val="24"/>
        </w:rPr>
        <w:t xml:space="preserve"> &amp; Security Checks</w:t>
      </w:r>
    </w:p>
    <w:p w14:paraId="739933EC" w14:textId="77777777" w:rsidR="00505930" w:rsidRPr="001B29A6" w:rsidRDefault="00FC714A">
      <w:pPr>
        <w:jc w:val="center"/>
        <w:rPr>
          <w:rFonts w:ascii="Times New Roman" w:hAnsi="Times New Roman" w:cs="Times New Roman"/>
          <w:sz w:val="24"/>
          <w:szCs w:val="24"/>
        </w:rPr>
      </w:pPr>
      <w:r w:rsidRPr="001B29A6">
        <w:rPr>
          <w:rFonts w:ascii="Times New Roman" w:hAnsi="Times New Roman" w:cs="Times New Roman"/>
          <w:noProof/>
          <w:sz w:val="24"/>
          <w:szCs w:val="24"/>
        </w:rPr>
        <w:drawing>
          <wp:inline distT="0" distB="0" distL="0" distR="0" wp14:anchorId="783D44A1" wp14:editId="617EDCEE">
            <wp:extent cx="6126480" cy="3063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png"/>
                    <pic:cNvPicPr/>
                  </pic:nvPicPr>
                  <pic:blipFill>
                    <a:blip r:embed="rId11"/>
                    <a:stretch>
                      <a:fillRect/>
                    </a:stretch>
                  </pic:blipFill>
                  <pic:spPr>
                    <a:xfrm>
                      <a:off x="0" y="0"/>
                      <a:ext cx="6126480" cy="3063240"/>
                    </a:xfrm>
                    <a:prstGeom prst="rect">
                      <a:avLst/>
                    </a:prstGeom>
                  </pic:spPr>
                </pic:pic>
              </a:graphicData>
            </a:graphic>
          </wp:inline>
        </w:drawing>
      </w:r>
    </w:p>
    <w:p w14:paraId="5769E34A"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7.1 Code Quality Controls</w:t>
      </w:r>
    </w:p>
    <w:p w14:paraId="14415FC8"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Linting and formatting checks.</w:t>
      </w:r>
    </w:p>
    <w:p w14:paraId="2B044397"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Static code analysis.</w:t>
      </w:r>
    </w:p>
    <w:p w14:paraId="5DA1B9B7" w14:textId="77777777" w:rsidR="00505930" w:rsidRPr="001B29A6" w:rsidRDefault="00FC714A">
      <w:pPr>
        <w:pStyle w:val="ListBullet"/>
        <w:rPr>
          <w:rFonts w:ascii="Times New Roman" w:hAnsi="Times New Roman" w:cs="Times New Roman"/>
          <w:sz w:val="24"/>
          <w:szCs w:val="24"/>
        </w:rPr>
      </w:pPr>
      <w:proofErr w:type="gramStart"/>
      <w:r w:rsidRPr="001B29A6">
        <w:rPr>
          <w:rFonts w:ascii="Times New Roman" w:hAnsi="Times New Roman" w:cs="Times New Roman"/>
          <w:sz w:val="24"/>
          <w:szCs w:val="24"/>
        </w:rPr>
        <w:t>Duplicate-code</w:t>
      </w:r>
      <w:proofErr w:type="gramEnd"/>
      <w:r w:rsidRPr="001B29A6">
        <w:rPr>
          <w:rFonts w:ascii="Times New Roman" w:hAnsi="Times New Roman" w:cs="Times New Roman"/>
          <w:sz w:val="24"/>
          <w:szCs w:val="24"/>
        </w:rPr>
        <w:t xml:space="preserve"> and maintainability checks.</w:t>
      </w:r>
    </w:p>
    <w:p w14:paraId="205E94B9"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Required pull-request review.</w:t>
      </w:r>
    </w:p>
    <w:p w14:paraId="677C3E9E"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Minimum test success requirement before merge.</w:t>
      </w:r>
    </w:p>
    <w:p w14:paraId="247B2332"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7.2 Security Controls</w:t>
      </w:r>
    </w:p>
    <w:p w14:paraId="2301E8F1"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Store API keys and credentials in protected repository secrets.</w:t>
      </w:r>
    </w:p>
    <w:p w14:paraId="1B522CBC"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Do not hard-code tokens or passwords in source files.</w:t>
      </w:r>
    </w:p>
    <w:p w14:paraId="3A8AF134"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Scan third-party dependencies for known vulnerabilities.</w:t>
      </w:r>
    </w:p>
    <w:p w14:paraId="7F54279C"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Run static security analysis where appropriate.</w:t>
      </w:r>
    </w:p>
    <w:p w14:paraId="5A809610"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Restrict production deployment permissions.</w:t>
      </w:r>
    </w:p>
    <w:p w14:paraId="1209D089"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Keep audit logs of pipeline and deployment activity.</w:t>
      </w:r>
    </w:p>
    <w:p w14:paraId="1D91E0C1"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7.3 Ethical and Reliability Considerations</w:t>
      </w:r>
    </w:p>
    <w:p w14:paraId="0067FC7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The pipeline should protect developer information and contribution data. Security checks should be applied consistently, and failures should be reported transparently. The deployment process should avoid silently promoting unverified code.</w:t>
      </w:r>
    </w:p>
    <w:p w14:paraId="304C5AF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br w:type="page"/>
      </w:r>
    </w:p>
    <w:p w14:paraId="7C4A5606"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lastRenderedPageBreak/>
        <w:t>8. Deployment Strategy</w:t>
      </w:r>
    </w:p>
    <w:p w14:paraId="4AD3176B" w14:textId="77777777" w:rsidR="00505930" w:rsidRPr="001B29A6" w:rsidRDefault="00FC714A">
      <w:pPr>
        <w:jc w:val="center"/>
        <w:rPr>
          <w:rFonts w:ascii="Times New Roman" w:hAnsi="Times New Roman" w:cs="Times New Roman"/>
          <w:sz w:val="24"/>
          <w:szCs w:val="24"/>
        </w:rPr>
      </w:pPr>
      <w:r w:rsidRPr="001B29A6">
        <w:rPr>
          <w:rFonts w:ascii="Times New Roman" w:hAnsi="Times New Roman" w:cs="Times New Roman"/>
          <w:noProof/>
          <w:sz w:val="24"/>
          <w:szCs w:val="24"/>
        </w:rPr>
        <w:drawing>
          <wp:inline distT="0" distB="0" distL="0" distR="0" wp14:anchorId="5AEE8DD2" wp14:editId="0CC398B2">
            <wp:extent cx="6080760" cy="24323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png"/>
                    <pic:cNvPicPr/>
                  </pic:nvPicPr>
                  <pic:blipFill>
                    <a:blip r:embed="rId12"/>
                    <a:stretch>
                      <a:fillRect/>
                    </a:stretch>
                  </pic:blipFill>
                  <pic:spPr>
                    <a:xfrm>
                      <a:off x="0" y="0"/>
                      <a:ext cx="6080760" cy="243230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56"/>
        <w:gridCol w:w="3357"/>
        <w:gridCol w:w="3357"/>
      </w:tblGrid>
      <w:tr w:rsidR="00505930" w:rsidRPr="001B29A6" w14:paraId="237F8647" w14:textId="77777777">
        <w:trPr>
          <w:jc w:val="center"/>
        </w:trPr>
        <w:tc>
          <w:tcPr>
            <w:tcW w:w="3360" w:type="dxa"/>
          </w:tcPr>
          <w:p w14:paraId="1F364BC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Environment</w:t>
            </w:r>
          </w:p>
        </w:tc>
        <w:tc>
          <w:tcPr>
            <w:tcW w:w="3360" w:type="dxa"/>
          </w:tcPr>
          <w:p w14:paraId="0106A87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Purpose</w:t>
            </w:r>
          </w:p>
        </w:tc>
        <w:tc>
          <w:tcPr>
            <w:tcW w:w="3360" w:type="dxa"/>
          </w:tcPr>
          <w:p w14:paraId="777A2237"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Main Checks</w:t>
            </w:r>
          </w:p>
        </w:tc>
      </w:tr>
      <w:tr w:rsidR="00505930" w:rsidRPr="001B29A6" w14:paraId="42D9A42E" w14:textId="77777777">
        <w:trPr>
          <w:jc w:val="center"/>
        </w:trPr>
        <w:tc>
          <w:tcPr>
            <w:tcW w:w="3360" w:type="dxa"/>
            <w:vAlign w:val="center"/>
          </w:tcPr>
          <w:p w14:paraId="6E4F1F31"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Development</w:t>
            </w:r>
          </w:p>
        </w:tc>
        <w:tc>
          <w:tcPr>
            <w:tcW w:w="3360" w:type="dxa"/>
            <w:vAlign w:val="center"/>
          </w:tcPr>
          <w:p w14:paraId="6C6C8CF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Developer validation and active feature work</w:t>
            </w:r>
          </w:p>
        </w:tc>
        <w:tc>
          <w:tcPr>
            <w:tcW w:w="3360" w:type="dxa"/>
            <w:vAlign w:val="center"/>
          </w:tcPr>
          <w:p w14:paraId="1B69BF3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Build, unit tests, local integration</w:t>
            </w:r>
          </w:p>
        </w:tc>
      </w:tr>
      <w:tr w:rsidR="00505930" w:rsidRPr="001B29A6" w14:paraId="725C75D3" w14:textId="77777777">
        <w:trPr>
          <w:jc w:val="center"/>
        </w:trPr>
        <w:tc>
          <w:tcPr>
            <w:tcW w:w="3360" w:type="dxa"/>
            <w:vAlign w:val="center"/>
          </w:tcPr>
          <w:p w14:paraId="327C549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Testing / Staging</w:t>
            </w:r>
          </w:p>
        </w:tc>
        <w:tc>
          <w:tcPr>
            <w:tcW w:w="3360" w:type="dxa"/>
            <w:vAlign w:val="center"/>
          </w:tcPr>
          <w:p w14:paraId="66C55967"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Production-like release validation</w:t>
            </w:r>
          </w:p>
        </w:tc>
        <w:tc>
          <w:tcPr>
            <w:tcW w:w="3360" w:type="dxa"/>
            <w:vAlign w:val="center"/>
          </w:tcPr>
          <w:p w14:paraId="3C03A1A1"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Integration, regression, smoke, security</w:t>
            </w:r>
          </w:p>
        </w:tc>
      </w:tr>
      <w:tr w:rsidR="00505930" w:rsidRPr="001B29A6" w14:paraId="7E5086D3" w14:textId="77777777">
        <w:trPr>
          <w:jc w:val="center"/>
        </w:trPr>
        <w:tc>
          <w:tcPr>
            <w:tcW w:w="3360" w:type="dxa"/>
            <w:vAlign w:val="center"/>
          </w:tcPr>
          <w:p w14:paraId="602125C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Production</w:t>
            </w:r>
          </w:p>
        </w:tc>
        <w:tc>
          <w:tcPr>
            <w:tcW w:w="3360" w:type="dxa"/>
            <w:vAlign w:val="center"/>
          </w:tcPr>
          <w:p w14:paraId="72B2FC2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Live application</w:t>
            </w:r>
          </w:p>
        </w:tc>
        <w:tc>
          <w:tcPr>
            <w:tcW w:w="3360" w:type="dxa"/>
            <w:vAlign w:val="center"/>
          </w:tcPr>
          <w:p w14:paraId="5780ABE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Approval, deployment, monitoring</w:t>
            </w:r>
          </w:p>
        </w:tc>
      </w:tr>
    </w:tbl>
    <w:p w14:paraId="725143C9"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8.1 Deployment Flow</w:t>
      </w:r>
    </w:p>
    <w:p w14:paraId="32A26F08"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Build a versioned artifact after successful CI checks.</w:t>
      </w:r>
    </w:p>
    <w:p w14:paraId="1C8A46DF"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Deploy the artifact to staging.</w:t>
      </w:r>
    </w:p>
    <w:p w14:paraId="7FCD9EFE"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Run smoke and required regression checks.</w:t>
      </w:r>
    </w:p>
    <w:p w14:paraId="0E596924"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Verify application health and important endpoints.</w:t>
      </w:r>
    </w:p>
    <w:p w14:paraId="17234F17"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Approve the validated release for production.</w:t>
      </w:r>
    </w:p>
    <w:p w14:paraId="409DE3FF"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Deploy the same validated artifact to production.</w:t>
      </w:r>
    </w:p>
    <w:p w14:paraId="044081C9" w14:textId="77777777" w:rsidR="00505930" w:rsidRPr="003951C7" w:rsidRDefault="00FC714A">
      <w:pPr>
        <w:pStyle w:val="ListNumber"/>
        <w:rPr>
          <w:rFonts w:ascii="Times New Roman" w:hAnsi="Times New Roman" w:cs="Times New Roman"/>
          <w:color w:val="262626" w:themeColor="text1" w:themeTint="D9"/>
          <w:sz w:val="24"/>
          <w:szCs w:val="24"/>
        </w:rPr>
      </w:pPr>
      <w:r w:rsidRPr="003951C7">
        <w:rPr>
          <w:rFonts w:ascii="Times New Roman" w:hAnsi="Times New Roman" w:cs="Times New Roman"/>
          <w:color w:val="262626" w:themeColor="text1" w:themeTint="D9"/>
          <w:sz w:val="24"/>
          <w:szCs w:val="24"/>
        </w:rPr>
        <w:t>Start or continue production monitoring.</w:t>
      </w:r>
    </w:p>
    <w:p w14:paraId="39BFAED2" w14:textId="77777777" w:rsidR="00505930" w:rsidRPr="003951C7" w:rsidRDefault="00FC714A">
      <w:pPr>
        <w:pStyle w:val="Heading1"/>
        <w:rPr>
          <w:rFonts w:ascii="Times New Roman" w:hAnsi="Times New Roman" w:cs="Times New Roman"/>
          <w:color w:val="262626" w:themeColor="text1" w:themeTint="D9"/>
          <w:sz w:val="24"/>
          <w:szCs w:val="24"/>
        </w:rPr>
      </w:pPr>
      <w:r w:rsidRPr="003951C7">
        <w:rPr>
          <w:rFonts w:ascii="Times New Roman" w:hAnsi="Times New Roman" w:cs="Times New Roman"/>
          <w:color w:val="262626" w:themeColor="text1" w:themeTint="D9"/>
          <w:sz w:val="24"/>
          <w:szCs w:val="24"/>
        </w:rPr>
        <w:t xml:space="preserve">8.2 </w:t>
      </w:r>
      <w:proofErr w:type="gramStart"/>
      <w:r w:rsidRPr="003951C7">
        <w:rPr>
          <w:rFonts w:ascii="Times New Roman" w:hAnsi="Times New Roman" w:cs="Times New Roman"/>
          <w:color w:val="262626" w:themeColor="text1" w:themeTint="D9"/>
          <w:sz w:val="24"/>
          <w:szCs w:val="24"/>
        </w:rPr>
        <w:t>Deployment Safety</w:t>
      </w:r>
      <w:proofErr w:type="gramEnd"/>
    </w:p>
    <w:p w14:paraId="09A28DFA"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Use environment-specific configuration.</w:t>
      </w:r>
    </w:p>
    <w:p w14:paraId="3C2D6193"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Use restricted deployment credentials.</w:t>
      </w:r>
    </w:p>
    <w:p w14:paraId="34050F42"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Keep previous stable artifacts available.</w:t>
      </w:r>
    </w:p>
    <w:p w14:paraId="41271C10"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Do not rebuild an unverified production artifact from scratch.</w:t>
      </w:r>
    </w:p>
    <w:p w14:paraId="146C576D"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Record deployment version and timestamp.</w:t>
      </w:r>
    </w:p>
    <w:p w14:paraId="1B629A4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br w:type="page"/>
      </w:r>
    </w:p>
    <w:p w14:paraId="30C4AF84"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lastRenderedPageBreak/>
        <w:t>9. Notification &amp; Rollback Strategy</w:t>
      </w:r>
    </w:p>
    <w:p w14:paraId="048E371E"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9.1 Notification Strategy</w:t>
      </w:r>
    </w:p>
    <w:tbl>
      <w:tblPr>
        <w:tblStyle w:val="TableGrid"/>
        <w:tblW w:w="0" w:type="auto"/>
        <w:jc w:val="center"/>
        <w:tblLook w:val="04A0" w:firstRow="1" w:lastRow="0" w:firstColumn="1" w:lastColumn="0" w:noHBand="0" w:noVBand="1"/>
      </w:tblPr>
      <w:tblGrid>
        <w:gridCol w:w="3356"/>
        <w:gridCol w:w="3357"/>
        <w:gridCol w:w="3357"/>
      </w:tblGrid>
      <w:tr w:rsidR="00505930" w:rsidRPr="001B29A6" w14:paraId="640529DE" w14:textId="77777777">
        <w:trPr>
          <w:jc w:val="center"/>
        </w:trPr>
        <w:tc>
          <w:tcPr>
            <w:tcW w:w="3360" w:type="dxa"/>
          </w:tcPr>
          <w:p w14:paraId="5EE53D68"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Event</w:t>
            </w:r>
          </w:p>
        </w:tc>
        <w:tc>
          <w:tcPr>
            <w:tcW w:w="3360" w:type="dxa"/>
          </w:tcPr>
          <w:p w14:paraId="1B71B1E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Notification</w:t>
            </w:r>
          </w:p>
        </w:tc>
        <w:tc>
          <w:tcPr>
            <w:tcW w:w="3360" w:type="dxa"/>
          </w:tcPr>
          <w:p w14:paraId="73C191D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Action</w:t>
            </w:r>
          </w:p>
        </w:tc>
      </w:tr>
      <w:tr w:rsidR="00505930" w:rsidRPr="001B29A6" w14:paraId="3170B43B" w14:textId="77777777">
        <w:trPr>
          <w:jc w:val="center"/>
        </w:trPr>
        <w:tc>
          <w:tcPr>
            <w:tcW w:w="3360" w:type="dxa"/>
            <w:vAlign w:val="center"/>
          </w:tcPr>
          <w:p w14:paraId="3524033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Build failure</w:t>
            </w:r>
          </w:p>
        </w:tc>
        <w:tc>
          <w:tcPr>
            <w:tcW w:w="3360" w:type="dxa"/>
            <w:vAlign w:val="center"/>
          </w:tcPr>
          <w:p w14:paraId="419B249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Developer/team alert</w:t>
            </w:r>
          </w:p>
        </w:tc>
        <w:tc>
          <w:tcPr>
            <w:tcW w:w="3360" w:type="dxa"/>
            <w:vAlign w:val="center"/>
          </w:tcPr>
          <w:p w14:paraId="77D7EB7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Inspect logs and fix code</w:t>
            </w:r>
          </w:p>
        </w:tc>
      </w:tr>
      <w:tr w:rsidR="00505930" w:rsidRPr="001B29A6" w14:paraId="6A39560A" w14:textId="77777777">
        <w:trPr>
          <w:jc w:val="center"/>
        </w:trPr>
        <w:tc>
          <w:tcPr>
            <w:tcW w:w="3360" w:type="dxa"/>
            <w:vAlign w:val="center"/>
          </w:tcPr>
          <w:p w14:paraId="4BBF154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Test failure</w:t>
            </w:r>
          </w:p>
        </w:tc>
        <w:tc>
          <w:tcPr>
            <w:tcW w:w="3360" w:type="dxa"/>
            <w:vAlign w:val="center"/>
          </w:tcPr>
          <w:p w14:paraId="7C9FF01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Developer/team alert</w:t>
            </w:r>
          </w:p>
        </w:tc>
        <w:tc>
          <w:tcPr>
            <w:tcW w:w="3360" w:type="dxa"/>
            <w:vAlign w:val="center"/>
          </w:tcPr>
          <w:p w14:paraId="1ECAEED6"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Correct failing test or implementation</w:t>
            </w:r>
          </w:p>
        </w:tc>
      </w:tr>
      <w:tr w:rsidR="00505930" w:rsidRPr="001B29A6" w14:paraId="67CE5DAA" w14:textId="77777777">
        <w:trPr>
          <w:jc w:val="center"/>
        </w:trPr>
        <w:tc>
          <w:tcPr>
            <w:tcW w:w="3360" w:type="dxa"/>
            <w:vAlign w:val="center"/>
          </w:tcPr>
          <w:p w14:paraId="34A6B6B8"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Security failure</w:t>
            </w:r>
          </w:p>
        </w:tc>
        <w:tc>
          <w:tcPr>
            <w:tcW w:w="3360" w:type="dxa"/>
            <w:vAlign w:val="center"/>
          </w:tcPr>
          <w:p w14:paraId="7ABC78B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Security/team alert</w:t>
            </w:r>
          </w:p>
        </w:tc>
        <w:tc>
          <w:tcPr>
            <w:tcW w:w="3360" w:type="dxa"/>
            <w:vAlign w:val="center"/>
          </w:tcPr>
          <w:p w14:paraId="2B6F4C49"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Resolve vulnerability before release</w:t>
            </w:r>
          </w:p>
        </w:tc>
      </w:tr>
      <w:tr w:rsidR="00505930" w:rsidRPr="001B29A6" w14:paraId="03A62CF4" w14:textId="77777777">
        <w:trPr>
          <w:jc w:val="center"/>
        </w:trPr>
        <w:tc>
          <w:tcPr>
            <w:tcW w:w="3360" w:type="dxa"/>
            <w:vAlign w:val="center"/>
          </w:tcPr>
          <w:p w14:paraId="72EC3818"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Staging failure</w:t>
            </w:r>
          </w:p>
        </w:tc>
        <w:tc>
          <w:tcPr>
            <w:tcW w:w="3360" w:type="dxa"/>
            <w:vAlign w:val="center"/>
          </w:tcPr>
          <w:p w14:paraId="6B30DBCA"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Release alert</w:t>
            </w:r>
          </w:p>
        </w:tc>
        <w:tc>
          <w:tcPr>
            <w:tcW w:w="3360" w:type="dxa"/>
            <w:vAlign w:val="center"/>
          </w:tcPr>
          <w:p w14:paraId="4C6CC3F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Do not promote to production</w:t>
            </w:r>
          </w:p>
        </w:tc>
      </w:tr>
      <w:tr w:rsidR="00505930" w:rsidRPr="001B29A6" w14:paraId="5C21BE02" w14:textId="77777777">
        <w:trPr>
          <w:jc w:val="center"/>
        </w:trPr>
        <w:tc>
          <w:tcPr>
            <w:tcW w:w="3360" w:type="dxa"/>
            <w:vAlign w:val="center"/>
          </w:tcPr>
          <w:p w14:paraId="191740CB"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Production success</w:t>
            </w:r>
          </w:p>
        </w:tc>
        <w:tc>
          <w:tcPr>
            <w:tcW w:w="3360" w:type="dxa"/>
            <w:vAlign w:val="center"/>
          </w:tcPr>
          <w:p w14:paraId="2C1D6F68"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Deployment notification</w:t>
            </w:r>
          </w:p>
        </w:tc>
        <w:tc>
          <w:tcPr>
            <w:tcW w:w="3360" w:type="dxa"/>
            <w:vAlign w:val="center"/>
          </w:tcPr>
          <w:p w14:paraId="0047C373"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Continue monitoring</w:t>
            </w:r>
          </w:p>
        </w:tc>
      </w:tr>
      <w:tr w:rsidR="00505930" w:rsidRPr="001B29A6" w14:paraId="4AFE312F" w14:textId="77777777">
        <w:trPr>
          <w:jc w:val="center"/>
        </w:trPr>
        <w:tc>
          <w:tcPr>
            <w:tcW w:w="3360" w:type="dxa"/>
            <w:vAlign w:val="center"/>
          </w:tcPr>
          <w:p w14:paraId="15834B84"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Production failure</w:t>
            </w:r>
          </w:p>
        </w:tc>
        <w:tc>
          <w:tcPr>
            <w:tcW w:w="3360" w:type="dxa"/>
            <w:vAlign w:val="center"/>
          </w:tcPr>
          <w:p w14:paraId="68F4C152"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Critical alert</w:t>
            </w:r>
          </w:p>
        </w:tc>
        <w:tc>
          <w:tcPr>
            <w:tcW w:w="3360" w:type="dxa"/>
            <w:vAlign w:val="center"/>
          </w:tcPr>
          <w:p w14:paraId="10A953BD"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Start rollback and investigation</w:t>
            </w:r>
          </w:p>
        </w:tc>
      </w:tr>
    </w:tbl>
    <w:p w14:paraId="14B1A268"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9.2 Rollback Strategy</w:t>
      </w:r>
    </w:p>
    <w:p w14:paraId="7DB02A72"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Identify the failed production release.</w:t>
      </w:r>
    </w:p>
    <w:p w14:paraId="6A59603B"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Stop further rollout if possible.</w:t>
      </w:r>
    </w:p>
    <w:p w14:paraId="01CDAB5A"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Select the last known stable version.</w:t>
      </w:r>
    </w:p>
    <w:p w14:paraId="4A334F19"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Redeploy the stable artifact.</w:t>
      </w:r>
    </w:p>
    <w:p w14:paraId="2D6E3CCA"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Verify application health using smoke checks.</w:t>
      </w:r>
    </w:p>
    <w:p w14:paraId="791EDF88"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Notify the team about rollback completion.</w:t>
      </w:r>
    </w:p>
    <w:p w14:paraId="30724F8E"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Investigate the failed release and create a corrective change.</w:t>
      </w:r>
    </w:p>
    <w:p w14:paraId="2C62CAD6"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Run the full CI/CD pipeline again before re-release.</w:t>
      </w:r>
    </w:p>
    <w:p w14:paraId="650C3BD2"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9.3 Monitoring</w:t>
      </w:r>
    </w:p>
    <w:p w14:paraId="215FDD74"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Application availability.</w:t>
      </w:r>
    </w:p>
    <w:p w14:paraId="75BF6FC6"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API response failures.</w:t>
      </w:r>
    </w:p>
    <w:p w14:paraId="4C2FE774"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Error rates and logs.</w:t>
      </w:r>
    </w:p>
    <w:p w14:paraId="64CF35F7" w14:textId="77777777" w:rsidR="00505930" w:rsidRPr="001B29A6" w:rsidRDefault="00FC714A">
      <w:pPr>
        <w:pStyle w:val="ListBullet"/>
        <w:rPr>
          <w:rFonts w:ascii="Times New Roman" w:hAnsi="Times New Roman" w:cs="Times New Roman"/>
          <w:sz w:val="24"/>
          <w:szCs w:val="24"/>
        </w:rPr>
      </w:pPr>
      <w:proofErr w:type="gramStart"/>
      <w:r w:rsidRPr="001B29A6">
        <w:rPr>
          <w:rFonts w:ascii="Times New Roman" w:hAnsi="Times New Roman" w:cs="Times New Roman"/>
          <w:sz w:val="24"/>
          <w:szCs w:val="24"/>
        </w:rPr>
        <w:t>Deployment health</w:t>
      </w:r>
      <w:proofErr w:type="gramEnd"/>
      <w:r w:rsidRPr="001B29A6">
        <w:rPr>
          <w:rFonts w:ascii="Times New Roman" w:hAnsi="Times New Roman" w:cs="Times New Roman"/>
          <w:sz w:val="24"/>
          <w:szCs w:val="24"/>
        </w:rPr>
        <w:t>.</w:t>
      </w:r>
    </w:p>
    <w:p w14:paraId="7C5622FD"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Critical service failures.</w:t>
      </w:r>
    </w:p>
    <w:p w14:paraId="0F893115"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br w:type="page"/>
      </w:r>
    </w:p>
    <w:p w14:paraId="1D2CBF22"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lastRenderedPageBreak/>
        <w:t>10. CI/CD Pipeline Diagram &amp; Workflow</w:t>
      </w:r>
    </w:p>
    <w:p w14:paraId="58AD4049" w14:textId="77777777" w:rsidR="00505930" w:rsidRPr="001B29A6" w:rsidRDefault="00FC714A">
      <w:pPr>
        <w:jc w:val="center"/>
        <w:rPr>
          <w:rFonts w:ascii="Times New Roman" w:hAnsi="Times New Roman" w:cs="Times New Roman"/>
          <w:sz w:val="24"/>
          <w:szCs w:val="24"/>
        </w:rPr>
      </w:pPr>
      <w:r w:rsidRPr="001B29A6">
        <w:rPr>
          <w:rFonts w:ascii="Times New Roman" w:hAnsi="Times New Roman" w:cs="Times New Roman"/>
          <w:noProof/>
          <w:sz w:val="24"/>
          <w:szCs w:val="24"/>
        </w:rPr>
        <w:drawing>
          <wp:inline distT="0" distB="0" distL="0" distR="0" wp14:anchorId="46C58B41" wp14:editId="237C04FF">
            <wp:extent cx="6217920" cy="35234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9"/>
                    <a:stretch>
                      <a:fillRect/>
                    </a:stretch>
                  </pic:blipFill>
                  <pic:spPr>
                    <a:xfrm>
                      <a:off x="0" y="0"/>
                      <a:ext cx="6217920" cy="3523488"/>
                    </a:xfrm>
                    <a:prstGeom prst="rect">
                      <a:avLst/>
                    </a:prstGeom>
                  </pic:spPr>
                </pic:pic>
              </a:graphicData>
            </a:graphic>
          </wp:inline>
        </w:drawing>
      </w:r>
    </w:p>
    <w:p w14:paraId="09880E8F"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10.1 End-to-End Workflow</w:t>
      </w:r>
    </w:p>
    <w:p w14:paraId="43A335DA"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Developer writes or modifies code.</w:t>
      </w:r>
    </w:p>
    <w:p w14:paraId="6755C4FC"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Code is committed to the GitHub repository.</w:t>
      </w:r>
    </w:p>
    <w:p w14:paraId="6072DAC0"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A pull request or configured branch event triggers GitHub Actions.</w:t>
      </w:r>
    </w:p>
    <w:p w14:paraId="313EE479"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The build stage installs dependencies and validates the project.</w:t>
      </w:r>
    </w:p>
    <w:p w14:paraId="54CFBEF0"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Automated unit, API, integration, and regression tests execute.</w:t>
      </w:r>
    </w:p>
    <w:p w14:paraId="40DCD3E1"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Code quality and security gates inspect the release.</w:t>
      </w:r>
    </w:p>
    <w:p w14:paraId="72B93EA5"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Successful code is packaged into a versioned deployable artifact.</w:t>
      </w:r>
    </w:p>
    <w:p w14:paraId="47A52CF6"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The artifact is deployed to the staging environment.</w:t>
      </w:r>
    </w:p>
    <w:p w14:paraId="26BABE4C"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Staging smoke tests verify the release.</w:t>
      </w:r>
    </w:p>
    <w:p w14:paraId="652336C9"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After approval, the validated artifact is deployed to production.</w:t>
      </w:r>
    </w:p>
    <w:p w14:paraId="12F99A4F"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Monitoring observes the live release.</w:t>
      </w:r>
    </w:p>
    <w:p w14:paraId="0CA181A6" w14:textId="77777777" w:rsidR="00505930" w:rsidRPr="001B29A6" w:rsidRDefault="00FC714A">
      <w:pPr>
        <w:pStyle w:val="ListNumber"/>
        <w:rPr>
          <w:rFonts w:ascii="Times New Roman" w:hAnsi="Times New Roman" w:cs="Times New Roman"/>
          <w:sz w:val="24"/>
          <w:szCs w:val="24"/>
        </w:rPr>
      </w:pPr>
      <w:r w:rsidRPr="001B29A6">
        <w:rPr>
          <w:rFonts w:ascii="Times New Roman" w:hAnsi="Times New Roman" w:cs="Times New Roman"/>
          <w:sz w:val="24"/>
          <w:szCs w:val="24"/>
        </w:rPr>
        <w:t>If a critical failure occurs, rollback restores the previous stable version.</w:t>
      </w:r>
    </w:p>
    <w:p w14:paraId="2AF77295"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10.2 Overall Pipeline Benefits</w:t>
      </w:r>
    </w:p>
    <w:p w14:paraId="71F37739"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Faster feedback and delivery.</w:t>
      </w:r>
    </w:p>
    <w:p w14:paraId="2431AF48"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Reduced manual errors.</w:t>
      </w:r>
    </w:p>
    <w:p w14:paraId="211E3473"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Consistent testing and quality checks.</w:t>
      </w:r>
    </w:p>
    <w:p w14:paraId="1ECEEAB5"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Improved security before release.</w:t>
      </w:r>
    </w:p>
    <w:p w14:paraId="030EEDCF"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Controlled deployment environments.</w:t>
      </w:r>
    </w:p>
    <w:p w14:paraId="6EC5DFAF"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Traceable and repeatable releases.</w:t>
      </w:r>
    </w:p>
    <w:p w14:paraId="38233357"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Faster recovery through rollback.</w:t>
      </w:r>
    </w:p>
    <w:p w14:paraId="65A18A31" w14:textId="2B84AD87" w:rsidR="00505930" w:rsidRPr="003951C7" w:rsidRDefault="00FC714A" w:rsidP="003951C7">
      <w:pPr>
        <w:rPr>
          <w:rFonts w:ascii="Times New Roman" w:hAnsi="Times New Roman" w:cs="Times New Roman"/>
          <w:b/>
          <w:bCs/>
          <w:sz w:val="24"/>
          <w:szCs w:val="24"/>
        </w:rPr>
      </w:pPr>
      <w:r w:rsidRPr="001B29A6">
        <w:rPr>
          <w:rFonts w:ascii="Times New Roman" w:hAnsi="Times New Roman" w:cs="Times New Roman"/>
          <w:sz w:val="24"/>
          <w:szCs w:val="24"/>
        </w:rPr>
        <w:br w:type="page"/>
      </w:r>
      <w:r w:rsidRPr="003951C7">
        <w:rPr>
          <w:rFonts w:ascii="Times New Roman" w:hAnsi="Times New Roman" w:cs="Times New Roman"/>
          <w:b/>
          <w:bCs/>
          <w:color w:val="000000"/>
          <w:sz w:val="24"/>
          <w:szCs w:val="24"/>
        </w:rPr>
        <w:lastRenderedPageBreak/>
        <w:t>11. Conclusion &amp; Future Scope</w:t>
      </w:r>
    </w:p>
    <w:p w14:paraId="013F6660"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The proposed CI/CD pipeline provides a structured, automated, and reliable software delivery process for the Open-Source Contribution Tracker and Recommendation System for Beginner Developers. It connects source-code management, continuous integration, automated testing, code-quality analysis, security validation, packaging, staging, production deployment, monitoring, notifications, and rollback into one controlled workflow.</w:t>
      </w:r>
    </w:p>
    <w:p w14:paraId="78472BEA"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The pipeline reduces dependency on manual build and deployment activities and provides early feedback whenever a change introduces a defect. Automated unit, API, integration, regression, and smoke testing improve confidence in important system functions such as issue recommendation, GitHub integration, contribution tracking, portfolio generation, and dashboard behavior. Quality and security gates ensure that code with critical problems is prevented from progressing to later stages.</w:t>
      </w:r>
    </w:p>
    <w:p w14:paraId="5D6CB54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The separation of development, testing/staging, and production environments provides additional release control. Staging acts as a production-like validation layer, while production receives only a release that has successfully passed the defined checks. Notifications improve communication by informing developers about failures, successful deployments, and critical production events.</w:t>
      </w:r>
    </w:p>
    <w:p w14:paraId="2E745C1C"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 xml:space="preserve">The rollback strategy improves reliability because a previous stable release can be restored when </w:t>
      </w:r>
      <w:proofErr w:type="gramStart"/>
      <w:r w:rsidRPr="001B29A6">
        <w:rPr>
          <w:rFonts w:ascii="Times New Roman" w:hAnsi="Times New Roman" w:cs="Times New Roman"/>
          <w:sz w:val="24"/>
          <w:szCs w:val="24"/>
        </w:rPr>
        <w:t>a production</w:t>
      </w:r>
      <w:proofErr w:type="gramEnd"/>
      <w:r w:rsidRPr="001B29A6">
        <w:rPr>
          <w:rFonts w:ascii="Times New Roman" w:hAnsi="Times New Roman" w:cs="Times New Roman"/>
          <w:sz w:val="24"/>
          <w:szCs w:val="24"/>
        </w:rPr>
        <w:t xml:space="preserve"> deployment causes a critical problem. Security practices such as protected secrets, dependency scanning, static analysis, restricted deployment permissions, and controlled pull-request </w:t>
      </w:r>
      <w:proofErr w:type="gramStart"/>
      <w:r w:rsidRPr="001B29A6">
        <w:rPr>
          <w:rFonts w:ascii="Times New Roman" w:hAnsi="Times New Roman" w:cs="Times New Roman"/>
          <w:sz w:val="24"/>
          <w:szCs w:val="24"/>
        </w:rPr>
        <w:t>checks</w:t>
      </w:r>
      <w:proofErr w:type="gramEnd"/>
      <w:r w:rsidRPr="001B29A6">
        <w:rPr>
          <w:rFonts w:ascii="Times New Roman" w:hAnsi="Times New Roman" w:cs="Times New Roman"/>
          <w:sz w:val="24"/>
          <w:szCs w:val="24"/>
        </w:rPr>
        <w:t xml:space="preserve"> further strengthen the delivery process.</w:t>
      </w:r>
    </w:p>
    <w:p w14:paraId="40FE71CB" w14:textId="77777777" w:rsidR="00505930" w:rsidRPr="001B29A6" w:rsidRDefault="00FC714A">
      <w:pPr>
        <w:pStyle w:val="Heading1"/>
        <w:rPr>
          <w:rFonts w:ascii="Times New Roman" w:hAnsi="Times New Roman" w:cs="Times New Roman"/>
          <w:sz w:val="24"/>
          <w:szCs w:val="24"/>
        </w:rPr>
      </w:pPr>
      <w:r w:rsidRPr="001B29A6">
        <w:rPr>
          <w:rFonts w:ascii="Times New Roman" w:hAnsi="Times New Roman" w:cs="Times New Roman"/>
          <w:sz w:val="24"/>
          <w:szCs w:val="24"/>
        </w:rPr>
        <w:t>11.1 Future Scope</w:t>
      </w:r>
    </w:p>
    <w:p w14:paraId="7C60477E"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Cloud-based deployment and infrastructure automation.</w:t>
      </w:r>
    </w:p>
    <w:p w14:paraId="14A3A94F"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Container orchestration for scalable production deployment.</w:t>
      </w:r>
    </w:p>
    <w:p w14:paraId="65A2EAFA"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Advanced application and infrastructure monitoring.</w:t>
      </w:r>
    </w:p>
    <w:p w14:paraId="361D6A43"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Automated performance and load testing.</w:t>
      </w:r>
    </w:p>
    <w:p w14:paraId="21826655"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Canary or blue-green deployment strategies.</w:t>
      </w:r>
    </w:p>
    <w:p w14:paraId="229C8420"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More advanced security scanning and policy enforcement.</w:t>
      </w:r>
    </w:p>
    <w:p w14:paraId="698590C5"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Automated release metrics and DevOps dashboards.</w:t>
      </w:r>
    </w:p>
    <w:p w14:paraId="440FCAE7" w14:textId="77777777" w:rsidR="00505930" w:rsidRPr="001B29A6" w:rsidRDefault="00FC714A">
      <w:pPr>
        <w:pStyle w:val="ListBullet"/>
        <w:rPr>
          <w:rFonts w:ascii="Times New Roman" w:hAnsi="Times New Roman" w:cs="Times New Roman"/>
          <w:sz w:val="24"/>
          <w:szCs w:val="24"/>
        </w:rPr>
      </w:pPr>
      <w:r w:rsidRPr="001B29A6">
        <w:rPr>
          <w:rFonts w:ascii="Times New Roman" w:hAnsi="Times New Roman" w:cs="Times New Roman"/>
          <w:sz w:val="24"/>
          <w:szCs w:val="24"/>
        </w:rPr>
        <w:t>Expansion of the recommendation platform for intermediate and advanced contributors.</w:t>
      </w:r>
    </w:p>
    <w:p w14:paraId="2CE7EAFE" w14:textId="77777777" w:rsidR="00505930" w:rsidRPr="001B29A6" w:rsidRDefault="00FC714A">
      <w:pPr>
        <w:rPr>
          <w:rFonts w:ascii="Times New Roman" w:hAnsi="Times New Roman" w:cs="Times New Roman"/>
          <w:sz w:val="24"/>
          <w:szCs w:val="24"/>
        </w:rPr>
      </w:pPr>
      <w:r w:rsidRPr="001B29A6">
        <w:rPr>
          <w:rFonts w:ascii="Times New Roman" w:hAnsi="Times New Roman" w:cs="Times New Roman"/>
          <w:sz w:val="24"/>
          <w:szCs w:val="24"/>
        </w:rPr>
        <w:t>Overall, the CI/CD design supports faster, safer, repeatable, and more reliable delivery while preserving quality, security, and operational control. It provides a scalable foundation for the proposed system and can be extended with additional DevOps practices as the platform grows.</w:t>
      </w:r>
    </w:p>
    <w:sectPr w:rsidR="00505930" w:rsidRPr="001B29A6" w:rsidSect="00980DCE">
      <w:headerReference w:type="default" r:id="rId13"/>
      <w:footerReference w:type="default" r:id="rId14"/>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66DFF" w14:textId="77777777" w:rsidR="00FC714A" w:rsidRDefault="00FC714A">
      <w:pPr>
        <w:spacing w:after="0" w:line="240" w:lineRule="auto"/>
      </w:pPr>
      <w:r>
        <w:separator/>
      </w:r>
    </w:p>
  </w:endnote>
  <w:endnote w:type="continuationSeparator" w:id="0">
    <w:p w14:paraId="4B67841C" w14:textId="77777777" w:rsidR="00FC714A" w:rsidRDefault="00FC7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A3B8" w14:textId="77777777" w:rsidR="00505930" w:rsidRDefault="00505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56F6F" w14:textId="77777777" w:rsidR="00FC714A" w:rsidRDefault="00FC714A">
      <w:pPr>
        <w:spacing w:after="0" w:line="240" w:lineRule="auto"/>
      </w:pPr>
      <w:r>
        <w:separator/>
      </w:r>
    </w:p>
  </w:footnote>
  <w:footnote w:type="continuationSeparator" w:id="0">
    <w:p w14:paraId="59FD0AAF" w14:textId="77777777" w:rsidR="00FC714A" w:rsidRDefault="00FC7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5A23" w14:textId="77777777" w:rsidR="00505930" w:rsidRDefault="005059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3216146">
    <w:abstractNumId w:val="8"/>
  </w:num>
  <w:num w:numId="2" w16cid:durableId="1702975346">
    <w:abstractNumId w:val="6"/>
  </w:num>
  <w:num w:numId="3" w16cid:durableId="1137146051">
    <w:abstractNumId w:val="5"/>
  </w:num>
  <w:num w:numId="4" w16cid:durableId="744763478">
    <w:abstractNumId w:val="4"/>
  </w:num>
  <w:num w:numId="5" w16cid:durableId="1205100260">
    <w:abstractNumId w:val="7"/>
  </w:num>
  <w:num w:numId="6" w16cid:durableId="558830245">
    <w:abstractNumId w:val="3"/>
  </w:num>
  <w:num w:numId="7" w16cid:durableId="543713481">
    <w:abstractNumId w:val="2"/>
  </w:num>
  <w:num w:numId="8" w16cid:durableId="348873687">
    <w:abstractNumId w:val="1"/>
  </w:num>
  <w:num w:numId="9" w16cid:durableId="54009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9A6"/>
    <w:rsid w:val="0029639D"/>
    <w:rsid w:val="00326F90"/>
    <w:rsid w:val="003951C7"/>
    <w:rsid w:val="00505930"/>
    <w:rsid w:val="005F20B1"/>
    <w:rsid w:val="008318E6"/>
    <w:rsid w:val="00980DCE"/>
    <w:rsid w:val="00A9155D"/>
    <w:rsid w:val="00AA1D8D"/>
    <w:rsid w:val="00B47730"/>
    <w:rsid w:val="00C54599"/>
    <w:rsid w:val="00CB0664"/>
    <w:rsid w:val="00CB666C"/>
    <w:rsid w:val="00CF2E6F"/>
    <w:rsid w:val="00FC693F"/>
    <w:rsid w:val="00FC71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79D33"/>
  <w14:defaultImageDpi w14:val="300"/>
  <w15:docId w15:val="{07A8E4DB-0724-4C88-8642-8B92E8FFD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5F20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2130</Words>
  <Characters>12145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thalariniranjankumar@gmail.com</cp:lastModifiedBy>
  <cp:revision>2</cp:revision>
  <dcterms:created xsi:type="dcterms:W3CDTF">2026-08-17T08:50:00Z</dcterms:created>
  <dcterms:modified xsi:type="dcterms:W3CDTF">2026-08-17T08:50:00Z</dcterms:modified>
  <cp:category/>
</cp:coreProperties>
</file>