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9654B" w14:textId="77777777" w:rsidR="007D1FBD" w:rsidRPr="002D0F37" w:rsidRDefault="007D1FBD" w:rsidP="002D0F37">
      <w:pPr>
        <w:pStyle w:val="NoSpacing"/>
        <w:spacing w:line="276" w:lineRule="auto"/>
        <w:rPr>
          <w:rFonts w:cstheme="minorHAnsi"/>
        </w:rPr>
      </w:pPr>
      <w:r w:rsidRPr="002D0F37">
        <w:rPr>
          <w:rFonts w:cstheme="minorHAnsi"/>
          <w:noProof/>
          <w:lang w:eastAsia="en-IN"/>
        </w:rPr>
        <w:drawing>
          <wp:anchor distT="0" distB="0" distL="114300" distR="114300" simplePos="0" relativeHeight="251659264" behindDoc="0" locked="0" layoutInCell="1" allowOverlap="1" wp14:anchorId="2E7ED9B4" wp14:editId="5372A588">
            <wp:simplePos x="0" y="0"/>
            <wp:positionH relativeFrom="column">
              <wp:posOffset>-914400</wp:posOffset>
            </wp:positionH>
            <wp:positionV relativeFrom="page">
              <wp:posOffset>0</wp:posOffset>
            </wp:positionV>
            <wp:extent cx="7573010" cy="10674350"/>
            <wp:effectExtent l="0" t="0" r="0" b="0"/>
            <wp:wrapSquare wrapText="bothSides"/>
            <wp:docPr id="181698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84416"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73010" cy="1067435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HAnsi"/>
          <w:color w:val="auto"/>
          <w:kern w:val="2"/>
          <w:sz w:val="22"/>
          <w:szCs w:val="22"/>
          <w:lang w:val="en-IN"/>
        </w:rPr>
        <w:id w:val="776527434"/>
        <w:docPartObj>
          <w:docPartGallery w:val="Table of Contents"/>
          <w:docPartUnique/>
        </w:docPartObj>
      </w:sdtPr>
      <w:sdtEndPr>
        <w:rPr>
          <w:b/>
          <w:bCs/>
          <w:noProof/>
        </w:rPr>
      </w:sdtEndPr>
      <w:sdtContent>
        <w:p w14:paraId="3A6FCEAE" w14:textId="77777777" w:rsidR="008105F2" w:rsidRPr="002D0F37" w:rsidRDefault="008105F2" w:rsidP="002D0F37">
          <w:pPr>
            <w:pStyle w:val="TOCHeading"/>
            <w:tabs>
              <w:tab w:val="left" w:pos="90"/>
              <w:tab w:val="left" w:pos="180"/>
            </w:tabs>
            <w:spacing w:line="276" w:lineRule="auto"/>
            <w:ind w:left="0" w:hanging="540"/>
            <w:jc w:val="center"/>
            <w:rPr>
              <w:rFonts w:asciiTheme="minorHAnsi" w:hAnsiTheme="minorHAnsi" w:cstheme="minorHAnsi"/>
            </w:rPr>
          </w:pPr>
          <w:r w:rsidRPr="002D0F37">
            <w:rPr>
              <w:rFonts w:asciiTheme="minorHAnsi" w:hAnsiTheme="minorHAnsi" w:cstheme="minorHAnsi"/>
            </w:rPr>
            <w:t>Contents</w:t>
          </w:r>
        </w:p>
        <w:p w14:paraId="070D9514" w14:textId="1B85BFD0" w:rsidR="00DE2287" w:rsidRDefault="008105F2">
          <w:pPr>
            <w:pStyle w:val="TOC1"/>
            <w:tabs>
              <w:tab w:val="right" w:leader="dot" w:pos="9016"/>
            </w:tabs>
            <w:rPr>
              <w:rFonts w:eastAsiaTheme="minorEastAsia"/>
              <w:noProof/>
              <w:sz w:val="24"/>
              <w:szCs w:val="24"/>
              <w:lang w:eastAsia="en-IN"/>
            </w:rPr>
          </w:pPr>
          <w:r w:rsidRPr="002D0F37">
            <w:rPr>
              <w:rFonts w:cstheme="minorHAnsi"/>
            </w:rPr>
            <w:fldChar w:fldCharType="begin"/>
          </w:r>
          <w:r w:rsidRPr="002D0F37">
            <w:rPr>
              <w:rFonts w:cstheme="minorHAnsi"/>
            </w:rPr>
            <w:instrText xml:space="preserve"> TOC \o "1-3" \h \z \u </w:instrText>
          </w:r>
          <w:r w:rsidRPr="002D0F37">
            <w:rPr>
              <w:rFonts w:cstheme="minorHAnsi"/>
            </w:rPr>
            <w:fldChar w:fldCharType="separate"/>
          </w:r>
          <w:hyperlink w:anchor="_Toc218335220" w:history="1">
            <w:r w:rsidR="00DE2287" w:rsidRPr="00812524">
              <w:rPr>
                <w:rStyle w:val="Hyperlink"/>
                <w:rFonts w:cstheme="minorHAnsi"/>
                <w:b/>
                <w:bCs/>
                <w:noProof/>
              </w:rPr>
              <w:t>1)</w:t>
            </w:r>
            <w:r w:rsidR="00DE2287">
              <w:rPr>
                <w:rFonts w:eastAsiaTheme="minorEastAsia"/>
                <w:noProof/>
                <w:sz w:val="24"/>
                <w:szCs w:val="24"/>
                <w:lang w:eastAsia="en-IN"/>
              </w:rPr>
              <w:tab/>
            </w:r>
            <w:r w:rsidR="00DE2287" w:rsidRPr="00812524">
              <w:rPr>
                <w:rStyle w:val="Hyperlink"/>
                <w:rFonts w:cstheme="minorHAnsi"/>
                <w:b/>
                <w:bCs/>
                <w:noProof/>
              </w:rPr>
              <w:t>Preamble</w:t>
            </w:r>
            <w:r w:rsidR="00DE2287">
              <w:rPr>
                <w:noProof/>
                <w:webHidden/>
              </w:rPr>
              <w:tab/>
            </w:r>
            <w:r w:rsidR="00DE2287">
              <w:rPr>
                <w:noProof/>
                <w:webHidden/>
              </w:rPr>
              <w:fldChar w:fldCharType="begin"/>
            </w:r>
            <w:r w:rsidR="00DE2287">
              <w:rPr>
                <w:noProof/>
                <w:webHidden/>
              </w:rPr>
              <w:instrText xml:space="preserve"> PAGEREF _Toc218335220 \h </w:instrText>
            </w:r>
            <w:r w:rsidR="00DE2287">
              <w:rPr>
                <w:noProof/>
                <w:webHidden/>
              </w:rPr>
            </w:r>
            <w:r w:rsidR="00DE2287">
              <w:rPr>
                <w:noProof/>
                <w:webHidden/>
              </w:rPr>
              <w:fldChar w:fldCharType="separate"/>
            </w:r>
            <w:r w:rsidR="00DE2287">
              <w:rPr>
                <w:noProof/>
                <w:webHidden/>
              </w:rPr>
              <w:t>3</w:t>
            </w:r>
            <w:r w:rsidR="00DE2287">
              <w:rPr>
                <w:noProof/>
                <w:webHidden/>
              </w:rPr>
              <w:fldChar w:fldCharType="end"/>
            </w:r>
          </w:hyperlink>
        </w:p>
        <w:p w14:paraId="2F1CCAFA" w14:textId="579A1CC1" w:rsidR="00DE2287" w:rsidRDefault="00DE2287">
          <w:pPr>
            <w:pStyle w:val="TOC1"/>
            <w:tabs>
              <w:tab w:val="right" w:leader="dot" w:pos="9016"/>
            </w:tabs>
            <w:rPr>
              <w:rFonts w:eastAsiaTheme="minorEastAsia"/>
              <w:noProof/>
              <w:sz w:val="24"/>
              <w:szCs w:val="24"/>
              <w:lang w:eastAsia="en-IN"/>
            </w:rPr>
          </w:pPr>
          <w:hyperlink w:anchor="_Toc218335221" w:history="1">
            <w:r w:rsidRPr="00812524">
              <w:rPr>
                <w:rStyle w:val="Hyperlink"/>
                <w:rFonts w:cstheme="minorHAnsi"/>
                <w:b/>
                <w:bCs/>
                <w:noProof/>
              </w:rPr>
              <w:t>2)</w:t>
            </w:r>
            <w:r>
              <w:rPr>
                <w:rFonts w:eastAsiaTheme="minorEastAsia"/>
                <w:noProof/>
                <w:sz w:val="24"/>
                <w:szCs w:val="24"/>
                <w:lang w:eastAsia="en-IN"/>
              </w:rPr>
              <w:tab/>
            </w:r>
            <w:r w:rsidRPr="00812524">
              <w:rPr>
                <w:rStyle w:val="Hyperlink"/>
                <w:rFonts w:cstheme="minorHAnsi"/>
                <w:b/>
                <w:bCs/>
                <w:noProof/>
              </w:rPr>
              <w:t>Desired Outcomes</w:t>
            </w:r>
            <w:r>
              <w:rPr>
                <w:noProof/>
                <w:webHidden/>
              </w:rPr>
              <w:tab/>
            </w:r>
            <w:r>
              <w:rPr>
                <w:noProof/>
                <w:webHidden/>
              </w:rPr>
              <w:fldChar w:fldCharType="begin"/>
            </w:r>
            <w:r>
              <w:rPr>
                <w:noProof/>
                <w:webHidden/>
              </w:rPr>
              <w:instrText xml:space="preserve"> PAGEREF _Toc218335221 \h </w:instrText>
            </w:r>
            <w:r>
              <w:rPr>
                <w:noProof/>
                <w:webHidden/>
              </w:rPr>
            </w:r>
            <w:r>
              <w:rPr>
                <w:noProof/>
                <w:webHidden/>
              </w:rPr>
              <w:fldChar w:fldCharType="separate"/>
            </w:r>
            <w:r>
              <w:rPr>
                <w:noProof/>
                <w:webHidden/>
              </w:rPr>
              <w:t>3</w:t>
            </w:r>
            <w:r>
              <w:rPr>
                <w:noProof/>
                <w:webHidden/>
              </w:rPr>
              <w:fldChar w:fldCharType="end"/>
            </w:r>
          </w:hyperlink>
        </w:p>
        <w:p w14:paraId="7EA3A0D3" w14:textId="2113DA9F" w:rsidR="00DE2287" w:rsidRDefault="00DE2287">
          <w:pPr>
            <w:pStyle w:val="TOC1"/>
            <w:tabs>
              <w:tab w:val="right" w:leader="dot" w:pos="9016"/>
            </w:tabs>
            <w:rPr>
              <w:rFonts w:eastAsiaTheme="minorEastAsia"/>
              <w:noProof/>
              <w:sz w:val="24"/>
              <w:szCs w:val="24"/>
              <w:lang w:eastAsia="en-IN"/>
            </w:rPr>
          </w:pPr>
          <w:hyperlink w:anchor="_Toc218335222" w:history="1">
            <w:r w:rsidRPr="00812524">
              <w:rPr>
                <w:rStyle w:val="Hyperlink"/>
                <w:rFonts w:cstheme="minorHAnsi"/>
                <w:b/>
                <w:bCs/>
                <w:noProof/>
              </w:rPr>
              <w:t>3)</w:t>
            </w:r>
            <w:r>
              <w:rPr>
                <w:rFonts w:eastAsiaTheme="minorEastAsia"/>
                <w:noProof/>
                <w:sz w:val="24"/>
                <w:szCs w:val="24"/>
                <w:lang w:eastAsia="en-IN"/>
              </w:rPr>
              <w:tab/>
            </w:r>
            <w:r w:rsidRPr="00812524">
              <w:rPr>
                <w:rStyle w:val="Hyperlink"/>
                <w:rFonts w:cstheme="minorHAnsi"/>
                <w:b/>
                <w:bCs/>
                <w:noProof/>
              </w:rPr>
              <w:t>Scope</w:t>
            </w:r>
            <w:r>
              <w:rPr>
                <w:noProof/>
                <w:webHidden/>
              </w:rPr>
              <w:tab/>
            </w:r>
            <w:r>
              <w:rPr>
                <w:noProof/>
                <w:webHidden/>
              </w:rPr>
              <w:fldChar w:fldCharType="begin"/>
            </w:r>
            <w:r>
              <w:rPr>
                <w:noProof/>
                <w:webHidden/>
              </w:rPr>
              <w:instrText xml:space="preserve"> PAGEREF _Toc218335222 \h </w:instrText>
            </w:r>
            <w:r>
              <w:rPr>
                <w:noProof/>
                <w:webHidden/>
              </w:rPr>
            </w:r>
            <w:r>
              <w:rPr>
                <w:noProof/>
                <w:webHidden/>
              </w:rPr>
              <w:fldChar w:fldCharType="separate"/>
            </w:r>
            <w:r>
              <w:rPr>
                <w:noProof/>
                <w:webHidden/>
              </w:rPr>
              <w:t>3</w:t>
            </w:r>
            <w:r>
              <w:rPr>
                <w:noProof/>
                <w:webHidden/>
              </w:rPr>
              <w:fldChar w:fldCharType="end"/>
            </w:r>
          </w:hyperlink>
        </w:p>
        <w:p w14:paraId="665DADD8" w14:textId="2E87B5CF" w:rsidR="00DE2287" w:rsidRDefault="00DE2287">
          <w:pPr>
            <w:pStyle w:val="TOC1"/>
            <w:tabs>
              <w:tab w:val="right" w:leader="dot" w:pos="9016"/>
            </w:tabs>
            <w:rPr>
              <w:rFonts w:eastAsiaTheme="minorEastAsia"/>
              <w:noProof/>
              <w:sz w:val="24"/>
              <w:szCs w:val="24"/>
              <w:lang w:eastAsia="en-IN"/>
            </w:rPr>
          </w:pPr>
          <w:hyperlink w:anchor="_Toc218335223" w:history="1">
            <w:r w:rsidRPr="00812524">
              <w:rPr>
                <w:rStyle w:val="Hyperlink"/>
                <w:rFonts w:cstheme="minorHAnsi"/>
                <w:b/>
                <w:bCs/>
                <w:noProof/>
              </w:rPr>
              <w:t>4)</w:t>
            </w:r>
            <w:r>
              <w:rPr>
                <w:rFonts w:eastAsiaTheme="minorEastAsia"/>
                <w:noProof/>
                <w:sz w:val="24"/>
                <w:szCs w:val="24"/>
                <w:lang w:eastAsia="en-IN"/>
              </w:rPr>
              <w:tab/>
            </w:r>
            <w:r w:rsidRPr="00812524">
              <w:rPr>
                <w:rStyle w:val="Hyperlink"/>
                <w:rFonts w:cstheme="minorHAnsi"/>
                <w:b/>
                <w:bCs/>
                <w:noProof/>
              </w:rPr>
              <w:t>Core Ethical Strategies</w:t>
            </w:r>
            <w:r>
              <w:rPr>
                <w:noProof/>
                <w:webHidden/>
              </w:rPr>
              <w:tab/>
            </w:r>
            <w:r>
              <w:rPr>
                <w:noProof/>
                <w:webHidden/>
              </w:rPr>
              <w:fldChar w:fldCharType="begin"/>
            </w:r>
            <w:r>
              <w:rPr>
                <w:noProof/>
                <w:webHidden/>
              </w:rPr>
              <w:instrText xml:space="preserve"> PAGEREF _Toc218335223 \h </w:instrText>
            </w:r>
            <w:r>
              <w:rPr>
                <w:noProof/>
                <w:webHidden/>
              </w:rPr>
            </w:r>
            <w:r>
              <w:rPr>
                <w:noProof/>
                <w:webHidden/>
              </w:rPr>
              <w:fldChar w:fldCharType="separate"/>
            </w:r>
            <w:r>
              <w:rPr>
                <w:noProof/>
                <w:webHidden/>
              </w:rPr>
              <w:t>4</w:t>
            </w:r>
            <w:r>
              <w:rPr>
                <w:noProof/>
                <w:webHidden/>
              </w:rPr>
              <w:fldChar w:fldCharType="end"/>
            </w:r>
          </w:hyperlink>
        </w:p>
        <w:p w14:paraId="32E32697" w14:textId="40F5F4ED" w:rsidR="00DE2287" w:rsidRDefault="00DE2287">
          <w:pPr>
            <w:pStyle w:val="TOC1"/>
            <w:tabs>
              <w:tab w:val="right" w:leader="dot" w:pos="9016"/>
            </w:tabs>
            <w:rPr>
              <w:rFonts w:eastAsiaTheme="minorEastAsia"/>
              <w:noProof/>
              <w:sz w:val="24"/>
              <w:szCs w:val="24"/>
              <w:lang w:eastAsia="en-IN"/>
            </w:rPr>
          </w:pPr>
          <w:hyperlink w:anchor="_Toc218335224" w:history="1">
            <w:r w:rsidRPr="00812524">
              <w:rPr>
                <w:rStyle w:val="Hyperlink"/>
                <w:rFonts w:cstheme="minorHAnsi"/>
                <w:b/>
                <w:bCs/>
                <w:noProof/>
                <w:highlight w:val="yellow"/>
              </w:rPr>
              <w:t>5)</w:t>
            </w:r>
            <w:r>
              <w:rPr>
                <w:rFonts w:eastAsiaTheme="minorEastAsia"/>
                <w:noProof/>
                <w:sz w:val="24"/>
                <w:szCs w:val="24"/>
                <w:lang w:eastAsia="en-IN"/>
              </w:rPr>
              <w:tab/>
            </w:r>
            <w:r w:rsidRPr="00812524">
              <w:rPr>
                <w:rStyle w:val="Hyperlink"/>
                <w:rFonts w:cstheme="minorHAnsi"/>
                <w:b/>
                <w:bCs/>
                <w:noProof/>
                <w:highlight w:val="yellow"/>
              </w:rPr>
              <w:t>Guidelines for Employees</w:t>
            </w:r>
            <w:r>
              <w:rPr>
                <w:noProof/>
                <w:webHidden/>
              </w:rPr>
              <w:tab/>
            </w:r>
            <w:r>
              <w:rPr>
                <w:noProof/>
                <w:webHidden/>
              </w:rPr>
              <w:fldChar w:fldCharType="begin"/>
            </w:r>
            <w:r>
              <w:rPr>
                <w:noProof/>
                <w:webHidden/>
              </w:rPr>
              <w:instrText xml:space="preserve"> PAGEREF _Toc218335224 \h </w:instrText>
            </w:r>
            <w:r>
              <w:rPr>
                <w:noProof/>
                <w:webHidden/>
              </w:rPr>
            </w:r>
            <w:r>
              <w:rPr>
                <w:noProof/>
                <w:webHidden/>
              </w:rPr>
              <w:fldChar w:fldCharType="separate"/>
            </w:r>
            <w:r>
              <w:rPr>
                <w:noProof/>
                <w:webHidden/>
              </w:rPr>
              <w:t>6</w:t>
            </w:r>
            <w:r>
              <w:rPr>
                <w:noProof/>
                <w:webHidden/>
              </w:rPr>
              <w:fldChar w:fldCharType="end"/>
            </w:r>
          </w:hyperlink>
        </w:p>
        <w:p w14:paraId="4F4C30A4" w14:textId="4BCB661E" w:rsidR="00DE2287" w:rsidRDefault="00DE2287">
          <w:pPr>
            <w:pStyle w:val="TOC1"/>
            <w:tabs>
              <w:tab w:val="right" w:leader="dot" w:pos="9016"/>
            </w:tabs>
            <w:rPr>
              <w:rFonts w:eastAsiaTheme="minorEastAsia"/>
              <w:noProof/>
              <w:sz w:val="24"/>
              <w:szCs w:val="24"/>
              <w:lang w:eastAsia="en-IN"/>
            </w:rPr>
          </w:pPr>
          <w:hyperlink w:anchor="_Toc218335225" w:history="1">
            <w:r w:rsidRPr="00812524">
              <w:rPr>
                <w:rStyle w:val="Hyperlink"/>
                <w:rFonts w:cstheme="minorHAnsi"/>
                <w:b/>
                <w:bCs/>
                <w:noProof/>
              </w:rPr>
              <w:t>6)</w:t>
            </w:r>
            <w:r>
              <w:rPr>
                <w:rFonts w:eastAsiaTheme="minorEastAsia"/>
                <w:noProof/>
                <w:sz w:val="24"/>
                <w:szCs w:val="24"/>
                <w:lang w:eastAsia="en-IN"/>
              </w:rPr>
              <w:tab/>
            </w:r>
            <w:r w:rsidRPr="00812524">
              <w:rPr>
                <w:rStyle w:val="Hyperlink"/>
                <w:rFonts w:cstheme="minorHAnsi"/>
                <w:b/>
                <w:bCs/>
                <w:noProof/>
              </w:rPr>
              <w:t>Ethics and Compliance Assessment</w:t>
            </w:r>
            <w:r>
              <w:rPr>
                <w:noProof/>
                <w:webHidden/>
              </w:rPr>
              <w:tab/>
            </w:r>
            <w:r>
              <w:rPr>
                <w:noProof/>
                <w:webHidden/>
              </w:rPr>
              <w:fldChar w:fldCharType="begin"/>
            </w:r>
            <w:r>
              <w:rPr>
                <w:noProof/>
                <w:webHidden/>
              </w:rPr>
              <w:instrText xml:space="preserve"> PAGEREF _Toc218335225 \h </w:instrText>
            </w:r>
            <w:r>
              <w:rPr>
                <w:noProof/>
                <w:webHidden/>
              </w:rPr>
            </w:r>
            <w:r>
              <w:rPr>
                <w:noProof/>
                <w:webHidden/>
              </w:rPr>
              <w:fldChar w:fldCharType="separate"/>
            </w:r>
            <w:r>
              <w:rPr>
                <w:noProof/>
                <w:webHidden/>
              </w:rPr>
              <w:t>9</w:t>
            </w:r>
            <w:r>
              <w:rPr>
                <w:noProof/>
                <w:webHidden/>
              </w:rPr>
              <w:fldChar w:fldCharType="end"/>
            </w:r>
          </w:hyperlink>
        </w:p>
        <w:p w14:paraId="38F2EFDA" w14:textId="4BB224E2" w:rsidR="00DE2287" w:rsidRDefault="00DE2287">
          <w:pPr>
            <w:pStyle w:val="TOC1"/>
            <w:tabs>
              <w:tab w:val="right" w:leader="dot" w:pos="9016"/>
            </w:tabs>
            <w:rPr>
              <w:rFonts w:eastAsiaTheme="minorEastAsia"/>
              <w:noProof/>
              <w:sz w:val="24"/>
              <w:szCs w:val="24"/>
              <w:lang w:eastAsia="en-IN"/>
            </w:rPr>
          </w:pPr>
          <w:hyperlink w:anchor="_Toc218335226" w:history="1">
            <w:r w:rsidRPr="00812524">
              <w:rPr>
                <w:rStyle w:val="Hyperlink"/>
                <w:rFonts w:cstheme="minorHAnsi"/>
                <w:b/>
                <w:bCs/>
                <w:noProof/>
              </w:rPr>
              <w:t>7)</w:t>
            </w:r>
            <w:r>
              <w:rPr>
                <w:rFonts w:eastAsiaTheme="minorEastAsia"/>
                <w:noProof/>
                <w:sz w:val="24"/>
                <w:szCs w:val="24"/>
                <w:lang w:eastAsia="en-IN"/>
              </w:rPr>
              <w:tab/>
            </w:r>
            <w:r w:rsidRPr="00812524">
              <w:rPr>
                <w:rStyle w:val="Hyperlink"/>
                <w:rFonts w:cstheme="minorHAnsi"/>
                <w:b/>
                <w:bCs/>
                <w:noProof/>
              </w:rPr>
              <w:t>Accountability</w:t>
            </w:r>
            <w:r>
              <w:rPr>
                <w:noProof/>
                <w:webHidden/>
              </w:rPr>
              <w:tab/>
            </w:r>
            <w:r>
              <w:rPr>
                <w:noProof/>
                <w:webHidden/>
              </w:rPr>
              <w:fldChar w:fldCharType="begin"/>
            </w:r>
            <w:r>
              <w:rPr>
                <w:noProof/>
                <w:webHidden/>
              </w:rPr>
              <w:instrText xml:space="preserve"> PAGEREF _Toc218335226 \h </w:instrText>
            </w:r>
            <w:r>
              <w:rPr>
                <w:noProof/>
                <w:webHidden/>
              </w:rPr>
            </w:r>
            <w:r>
              <w:rPr>
                <w:noProof/>
                <w:webHidden/>
              </w:rPr>
              <w:fldChar w:fldCharType="separate"/>
            </w:r>
            <w:r>
              <w:rPr>
                <w:noProof/>
                <w:webHidden/>
              </w:rPr>
              <w:t>9</w:t>
            </w:r>
            <w:r>
              <w:rPr>
                <w:noProof/>
                <w:webHidden/>
              </w:rPr>
              <w:fldChar w:fldCharType="end"/>
            </w:r>
          </w:hyperlink>
        </w:p>
        <w:p w14:paraId="5AE843BA" w14:textId="38B77A61" w:rsidR="00DE2287" w:rsidRDefault="00DE2287">
          <w:pPr>
            <w:pStyle w:val="TOC1"/>
            <w:tabs>
              <w:tab w:val="right" w:leader="dot" w:pos="9016"/>
            </w:tabs>
            <w:rPr>
              <w:rFonts w:eastAsiaTheme="minorEastAsia"/>
              <w:noProof/>
              <w:sz w:val="24"/>
              <w:szCs w:val="24"/>
              <w:lang w:eastAsia="en-IN"/>
            </w:rPr>
          </w:pPr>
          <w:hyperlink w:anchor="_Toc218335227" w:history="1">
            <w:r w:rsidRPr="00812524">
              <w:rPr>
                <w:rStyle w:val="Hyperlink"/>
                <w:rFonts w:cstheme="minorHAnsi"/>
                <w:b/>
                <w:bCs/>
                <w:noProof/>
              </w:rPr>
              <w:t>8)</w:t>
            </w:r>
            <w:r>
              <w:rPr>
                <w:rFonts w:eastAsiaTheme="minorEastAsia"/>
                <w:noProof/>
                <w:sz w:val="24"/>
                <w:szCs w:val="24"/>
                <w:lang w:eastAsia="en-IN"/>
              </w:rPr>
              <w:tab/>
            </w:r>
            <w:r w:rsidRPr="00812524">
              <w:rPr>
                <w:rStyle w:val="Hyperlink"/>
                <w:rFonts w:cstheme="minorHAnsi"/>
                <w:b/>
                <w:bCs/>
                <w:noProof/>
              </w:rPr>
              <w:t>Training and Education</w:t>
            </w:r>
            <w:r>
              <w:rPr>
                <w:noProof/>
                <w:webHidden/>
              </w:rPr>
              <w:tab/>
            </w:r>
            <w:r>
              <w:rPr>
                <w:noProof/>
                <w:webHidden/>
              </w:rPr>
              <w:fldChar w:fldCharType="begin"/>
            </w:r>
            <w:r>
              <w:rPr>
                <w:noProof/>
                <w:webHidden/>
              </w:rPr>
              <w:instrText xml:space="preserve"> PAGEREF _Toc218335227 \h </w:instrText>
            </w:r>
            <w:r>
              <w:rPr>
                <w:noProof/>
                <w:webHidden/>
              </w:rPr>
            </w:r>
            <w:r>
              <w:rPr>
                <w:noProof/>
                <w:webHidden/>
              </w:rPr>
              <w:fldChar w:fldCharType="separate"/>
            </w:r>
            <w:r>
              <w:rPr>
                <w:noProof/>
                <w:webHidden/>
              </w:rPr>
              <w:t>10</w:t>
            </w:r>
            <w:r>
              <w:rPr>
                <w:noProof/>
                <w:webHidden/>
              </w:rPr>
              <w:fldChar w:fldCharType="end"/>
            </w:r>
          </w:hyperlink>
        </w:p>
        <w:p w14:paraId="1B7B25FE" w14:textId="08540C40" w:rsidR="00DE2287" w:rsidRDefault="00DE2287">
          <w:pPr>
            <w:pStyle w:val="TOC1"/>
            <w:tabs>
              <w:tab w:val="right" w:leader="dot" w:pos="9016"/>
            </w:tabs>
            <w:rPr>
              <w:rFonts w:eastAsiaTheme="minorEastAsia"/>
              <w:noProof/>
              <w:sz w:val="24"/>
              <w:szCs w:val="24"/>
              <w:lang w:eastAsia="en-IN"/>
            </w:rPr>
          </w:pPr>
          <w:hyperlink w:anchor="_Toc218335228" w:history="1">
            <w:r w:rsidRPr="00812524">
              <w:rPr>
                <w:rStyle w:val="Hyperlink"/>
                <w:rFonts w:cstheme="minorHAnsi"/>
                <w:b/>
                <w:bCs/>
                <w:noProof/>
              </w:rPr>
              <w:t>9)</w:t>
            </w:r>
            <w:r>
              <w:rPr>
                <w:rFonts w:eastAsiaTheme="minorEastAsia"/>
                <w:noProof/>
                <w:sz w:val="24"/>
                <w:szCs w:val="24"/>
                <w:lang w:eastAsia="en-IN"/>
              </w:rPr>
              <w:tab/>
            </w:r>
            <w:r w:rsidRPr="00812524">
              <w:rPr>
                <w:rStyle w:val="Hyperlink"/>
                <w:rFonts w:cstheme="minorHAnsi"/>
                <w:b/>
                <w:bCs/>
                <w:noProof/>
              </w:rPr>
              <w:t>Reporting and Investigation Procedures</w:t>
            </w:r>
            <w:r>
              <w:rPr>
                <w:noProof/>
                <w:webHidden/>
              </w:rPr>
              <w:tab/>
            </w:r>
            <w:r>
              <w:rPr>
                <w:noProof/>
                <w:webHidden/>
              </w:rPr>
              <w:fldChar w:fldCharType="begin"/>
            </w:r>
            <w:r>
              <w:rPr>
                <w:noProof/>
                <w:webHidden/>
              </w:rPr>
              <w:instrText xml:space="preserve"> PAGEREF _Toc218335228 \h </w:instrText>
            </w:r>
            <w:r>
              <w:rPr>
                <w:noProof/>
                <w:webHidden/>
              </w:rPr>
            </w:r>
            <w:r>
              <w:rPr>
                <w:noProof/>
                <w:webHidden/>
              </w:rPr>
              <w:fldChar w:fldCharType="separate"/>
            </w:r>
            <w:r>
              <w:rPr>
                <w:noProof/>
                <w:webHidden/>
              </w:rPr>
              <w:t>10</w:t>
            </w:r>
            <w:r>
              <w:rPr>
                <w:noProof/>
                <w:webHidden/>
              </w:rPr>
              <w:fldChar w:fldCharType="end"/>
            </w:r>
          </w:hyperlink>
        </w:p>
        <w:p w14:paraId="5E6D3892" w14:textId="4D9DEDA7" w:rsidR="00DE2287" w:rsidRDefault="00DE2287">
          <w:pPr>
            <w:pStyle w:val="TOC1"/>
            <w:tabs>
              <w:tab w:val="right" w:leader="dot" w:pos="9016"/>
            </w:tabs>
            <w:rPr>
              <w:rFonts w:eastAsiaTheme="minorEastAsia"/>
              <w:noProof/>
              <w:sz w:val="24"/>
              <w:szCs w:val="24"/>
              <w:lang w:eastAsia="en-IN"/>
            </w:rPr>
          </w:pPr>
          <w:hyperlink w:anchor="_Toc218335229" w:history="1">
            <w:r w:rsidRPr="00812524">
              <w:rPr>
                <w:rStyle w:val="Hyperlink"/>
                <w:rFonts w:cstheme="minorHAnsi"/>
                <w:b/>
                <w:bCs/>
                <w:noProof/>
              </w:rPr>
              <w:t>10)</w:t>
            </w:r>
            <w:r>
              <w:rPr>
                <w:rFonts w:eastAsiaTheme="minorEastAsia"/>
                <w:noProof/>
                <w:sz w:val="24"/>
                <w:szCs w:val="24"/>
                <w:lang w:eastAsia="en-IN"/>
              </w:rPr>
              <w:tab/>
            </w:r>
            <w:r w:rsidRPr="00812524">
              <w:rPr>
                <w:rStyle w:val="Hyperlink"/>
                <w:rFonts w:cstheme="minorHAnsi"/>
                <w:b/>
                <w:bCs/>
                <w:noProof/>
              </w:rPr>
              <w:t>Progress Update</w:t>
            </w:r>
            <w:r>
              <w:rPr>
                <w:noProof/>
                <w:webHidden/>
              </w:rPr>
              <w:tab/>
            </w:r>
            <w:r>
              <w:rPr>
                <w:noProof/>
                <w:webHidden/>
              </w:rPr>
              <w:fldChar w:fldCharType="begin"/>
            </w:r>
            <w:r>
              <w:rPr>
                <w:noProof/>
                <w:webHidden/>
              </w:rPr>
              <w:instrText xml:space="preserve"> PAGEREF _Toc218335229 \h </w:instrText>
            </w:r>
            <w:r>
              <w:rPr>
                <w:noProof/>
                <w:webHidden/>
              </w:rPr>
            </w:r>
            <w:r>
              <w:rPr>
                <w:noProof/>
                <w:webHidden/>
              </w:rPr>
              <w:fldChar w:fldCharType="separate"/>
            </w:r>
            <w:r>
              <w:rPr>
                <w:noProof/>
                <w:webHidden/>
              </w:rPr>
              <w:t>11</w:t>
            </w:r>
            <w:r>
              <w:rPr>
                <w:noProof/>
                <w:webHidden/>
              </w:rPr>
              <w:fldChar w:fldCharType="end"/>
            </w:r>
          </w:hyperlink>
        </w:p>
        <w:p w14:paraId="1F2014D4" w14:textId="754868CE" w:rsidR="00DE2287" w:rsidRDefault="00DE2287">
          <w:pPr>
            <w:pStyle w:val="TOC1"/>
            <w:tabs>
              <w:tab w:val="right" w:leader="dot" w:pos="9016"/>
            </w:tabs>
            <w:rPr>
              <w:rFonts w:eastAsiaTheme="minorEastAsia"/>
              <w:noProof/>
              <w:sz w:val="24"/>
              <w:szCs w:val="24"/>
              <w:lang w:eastAsia="en-IN"/>
            </w:rPr>
          </w:pPr>
          <w:hyperlink w:anchor="_Toc218335230" w:history="1">
            <w:r w:rsidRPr="00812524">
              <w:rPr>
                <w:rStyle w:val="Hyperlink"/>
                <w:rFonts w:cstheme="minorHAnsi"/>
                <w:b/>
                <w:bCs/>
                <w:noProof/>
              </w:rPr>
              <w:t>11)</w:t>
            </w:r>
            <w:r>
              <w:rPr>
                <w:rFonts w:eastAsiaTheme="minorEastAsia"/>
                <w:noProof/>
                <w:sz w:val="24"/>
                <w:szCs w:val="24"/>
                <w:lang w:eastAsia="en-IN"/>
              </w:rPr>
              <w:tab/>
            </w:r>
            <w:r w:rsidRPr="00812524">
              <w:rPr>
                <w:rStyle w:val="Hyperlink"/>
                <w:rFonts w:cstheme="minorHAnsi"/>
                <w:b/>
                <w:bCs/>
                <w:noProof/>
              </w:rPr>
              <w:t>Consequences for Violation of this Policy</w:t>
            </w:r>
            <w:r>
              <w:rPr>
                <w:noProof/>
                <w:webHidden/>
              </w:rPr>
              <w:tab/>
            </w:r>
            <w:r>
              <w:rPr>
                <w:noProof/>
                <w:webHidden/>
              </w:rPr>
              <w:fldChar w:fldCharType="begin"/>
            </w:r>
            <w:r>
              <w:rPr>
                <w:noProof/>
                <w:webHidden/>
              </w:rPr>
              <w:instrText xml:space="preserve"> PAGEREF _Toc218335230 \h </w:instrText>
            </w:r>
            <w:r>
              <w:rPr>
                <w:noProof/>
                <w:webHidden/>
              </w:rPr>
            </w:r>
            <w:r>
              <w:rPr>
                <w:noProof/>
                <w:webHidden/>
              </w:rPr>
              <w:fldChar w:fldCharType="separate"/>
            </w:r>
            <w:r>
              <w:rPr>
                <w:noProof/>
                <w:webHidden/>
              </w:rPr>
              <w:t>12</w:t>
            </w:r>
            <w:r>
              <w:rPr>
                <w:noProof/>
                <w:webHidden/>
              </w:rPr>
              <w:fldChar w:fldCharType="end"/>
            </w:r>
          </w:hyperlink>
        </w:p>
        <w:p w14:paraId="2CCBD00D" w14:textId="2094728E" w:rsidR="00DE2287" w:rsidRDefault="00DE2287">
          <w:pPr>
            <w:pStyle w:val="TOC1"/>
            <w:tabs>
              <w:tab w:val="right" w:leader="dot" w:pos="9016"/>
            </w:tabs>
            <w:rPr>
              <w:rFonts w:eastAsiaTheme="minorEastAsia"/>
              <w:noProof/>
              <w:sz w:val="24"/>
              <w:szCs w:val="24"/>
              <w:lang w:eastAsia="en-IN"/>
            </w:rPr>
          </w:pPr>
          <w:hyperlink w:anchor="_Toc218335231" w:history="1">
            <w:r w:rsidRPr="00812524">
              <w:rPr>
                <w:rStyle w:val="Hyperlink"/>
                <w:rFonts w:cstheme="minorHAnsi"/>
                <w:b/>
                <w:bCs/>
                <w:noProof/>
              </w:rPr>
              <w:t>12)</w:t>
            </w:r>
            <w:r>
              <w:rPr>
                <w:rFonts w:eastAsiaTheme="minorEastAsia"/>
                <w:noProof/>
                <w:sz w:val="24"/>
                <w:szCs w:val="24"/>
                <w:lang w:eastAsia="en-IN"/>
              </w:rPr>
              <w:tab/>
            </w:r>
            <w:r w:rsidRPr="00812524">
              <w:rPr>
                <w:rStyle w:val="Hyperlink"/>
                <w:rFonts w:cstheme="minorHAnsi"/>
                <w:b/>
                <w:bCs/>
                <w:noProof/>
              </w:rPr>
              <w:t>Ongoing Development</w:t>
            </w:r>
            <w:r>
              <w:rPr>
                <w:noProof/>
                <w:webHidden/>
              </w:rPr>
              <w:tab/>
            </w:r>
            <w:r>
              <w:rPr>
                <w:noProof/>
                <w:webHidden/>
              </w:rPr>
              <w:fldChar w:fldCharType="begin"/>
            </w:r>
            <w:r>
              <w:rPr>
                <w:noProof/>
                <w:webHidden/>
              </w:rPr>
              <w:instrText xml:space="preserve"> PAGEREF _Toc218335231 \h </w:instrText>
            </w:r>
            <w:r>
              <w:rPr>
                <w:noProof/>
                <w:webHidden/>
              </w:rPr>
            </w:r>
            <w:r>
              <w:rPr>
                <w:noProof/>
                <w:webHidden/>
              </w:rPr>
              <w:fldChar w:fldCharType="separate"/>
            </w:r>
            <w:r>
              <w:rPr>
                <w:noProof/>
                <w:webHidden/>
              </w:rPr>
              <w:t>13</w:t>
            </w:r>
            <w:r>
              <w:rPr>
                <w:noProof/>
                <w:webHidden/>
              </w:rPr>
              <w:fldChar w:fldCharType="end"/>
            </w:r>
          </w:hyperlink>
        </w:p>
        <w:p w14:paraId="21F93DB2" w14:textId="3C6C67F8" w:rsidR="00DE2287" w:rsidRDefault="00DE2287">
          <w:pPr>
            <w:pStyle w:val="TOC1"/>
            <w:tabs>
              <w:tab w:val="right" w:leader="dot" w:pos="9016"/>
            </w:tabs>
            <w:rPr>
              <w:rFonts w:eastAsiaTheme="minorEastAsia"/>
              <w:noProof/>
              <w:sz w:val="24"/>
              <w:szCs w:val="24"/>
              <w:lang w:eastAsia="en-IN"/>
            </w:rPr>
          </w:pPr>
          <w:hyperlink w:anchor="_Toc218335232" w:history="1">
            <w:r w:rsidRPr="00812524">
              <w:rPr>
                <w:rStyle w:val="Hyperlink"/>
                <w:rFonts w:cstheme="minorHAnsi"/>
                <w:b/>
                <w:bCs/>
                <w:noProof/>
              </w:rPr>
              <w:t>13)</w:t>
            </w:r>
            <w:r>
              <w:rPr>
                <w:rFonts w:eastAsiaTheme="minorEastAsia"/>
                <w:noProof/>
                <w:sz w:val="24"/>
                <w:szCs w:val="24"/>
                <w:lang w:eastAsia="en-IN"/>
              </w:rPr>
              <w:tab/>
            </w:r>
            <w:r w:rsidRPr="00812524">
              <w:rPr>
                <w:rStyle w:val="Hyperlink"/>
                <w:rFonts w:cstheme="minorHAnsi"/>
                <w:b/>
                <w:bCs/>
                <w:noProof/>
              </w:rPr>
              <w:t>Review Cycle</w:t>
            </w:r>
            <w:r>
              <w:rPr>
                <w:noProof/>
                <w:webHidden/>
              </w:rPr>
              <w:tab/>
            </w:r>
            <w:r>
              <w:rPr>
                <w:noProof/>
                <w:webHidden/>
              </w:rPr>
              <w:fldChar w:fldCharType="begin"/>
            </w:r>
            <w:r>
              <w:rPr>
                <w:noProof/>
                <w:webHidden/>
              </w:rPr>
              <w:instrText xml:space="preserve"> PAGEREF _Toc218335232 \h </w:instrText>
            </w:r>
            <w:r>
              <w:rPr>
                <w:noProof/>
                <w:webHidden/>
              </w:rPr>
            </w:r>
            <w:r>
              <w:rPr>
                <w:noProof/>
                <w:webHidden/>
              </w:rPr>
              <w:fldChar w:fldCharType="separate"/>
            </w:r>
            <w:r>
              <w:rPr>
                <w:noProof/>
                <w:webHidden/>
              </w:rPr>
              <w:t>14</w:t>
            </w:r>
            <w:r>
              <w:rPr>
                <w:noProof/>
                <w:webHidden/>
              </w:rPr>
              <w:fldChar w:fldCharType="end"/>
            </w:r>
          </w:hyperlink>
        </w:p>
        <w:p w14:paraId="71C08744" w14:textId="3871B577" w:rsidR="00DE2287" w:rsidRDefault="00DE2287">
          <w:pPr>
            <w:pStyle w:val="TOC1"/>
            <w:tabs>
              <w:tab w:val="right" w:leader="dot" w:pos="9016"/>
            </w:tabs>
            <w:rPr>
              <w:rFonts w:eastAsiaTheme="minorEastAsia"/>
              <w:noProof/>
              <w:sz w:val="24"/>
              <w:szCs w:val="24"/>
              <w:lang w:eastAsia="en-IN"/>
            </w:rPr>
          </w:pPr>
          <w:hyperlink w:anchor="_Toc218335233" w:history="1">
            <w:r w:rsidRPr="00812524">
              <w:rPr>
                <w:rStyle w:val="Hyperlink"/>
                <w:rFonts w:cstheme="minorHAnsi"/>
                <w:b/>
                <w:bCs/>
                <w:noProof/>
              </w:rPr>
              <w:t>14)</w:t>
            </w:r>
            <w:r>
              <w:rPr>
                <w:rFonts w:eastAsiaTheme="minorEastAsia"/>
                <w:noProof/>
                <w:sz w:val="24"/>
                <w:szCs w:val="24"/>
                <w:lang w:eastAsia="en-IN"/>
              </w:rPr>
              <w:tab/>
            </w:r>
            <w:r w:rsidRPr="00812524">
              <w:rPr>
                <w:rStyle w:val="Hyperlink"/>
                <w:rFonts w:cstheme="minorHAnsi"/>
                <w:b/>
                <w:bCs/>
                <w:noProof/>
              </w:rPr>
              <w:t>Employee Acknowledgement Form</w:t>
            </w:r>
            <w:r>
              <w:rPr>
                <w:noProof/>
                <w:webHidden/>
              </w:rPr>
              <w:tab/>
            </w:r>
            <w:r>
              <w:rPr>
                <w:noProof/>
                <w:webHidden/>
              </w:rPr>
              <w:fldChar w:fldCharType="begin"/>
            </w:r>
            <w:r>
              <w:rPr>
                <w:noProof/>
                <w:webHidden/>
              </w:rPr>
              <w:instrText xml:space="preserve"> PAGEREF _Toc218335233 \h </w:instrText>
            </w:r>
            <w:r>
              <w:rPr>
                <w:noProof/>
                <w:webHidden/>
              </w:rPr>
            </w:r>
            <w:r>
              <w:rPr>
                <w:noProof/>
                <w:webHidden/>
              </w:rPr>
              <w:fldChar w:fldCharType="separate"/>
            </w:r>
            <w:r>
              <w:rPr>
                <w:noProof/>
                <w:webHidden/>
              </w:rPr>
              <w:t>15</w:t>
            </w:r>
            <w:r>
              <w:rPr>
                <w:noProof/>
                <w:webHidden/>
              </w:rPr>
              <w:fldChar w:fldCharType="end"/>
            </w:r>
          </w:hyperlink>
        </w:p>
        <w:p w14:paraId="02047D7D" w14:textId="02121EFD" w:rsidR="008105F2" w:rsidRPr="002D0F37" w:rsidRDefault="008105F2" w:rsidP="002D0F37">
          <w:pPr>
            <w:rPr>
              <w:rFonts w:cstheme="minorHAnsi"/>
            </w:rPr>
          </w:pPr>
          <w:r w:rsidRPr="002D0F37">
            <w:rPr>
              <w:rFonts w:cstheme="minorHAnsi"/>
              <w:b/>
              <w:bCs/>
              <w:noProof/>
            </w:rPr>
            <w:fldChar w:fldCharType="end"/>
          </w:r>
        </w:p>
      </w:sdtContent>
    </w:sdt>
    <w:p w14:paraId="014ED531" w14:textId="77777777" w:rsidR="007C2154" w:rsidRPr="002D0F37" w:rsidRDefault="007C2154" w:rsidP="002D0F37">
      <w:pPr>
        <w:tabs>
          <w:tab w:val="left" w:pos="360"/>
        </w:tabs>
        <w:spacing w:before="0"/>
        <w:ind w:left="0" w:firstLine="450"/>
        <w:jc w:val="left"/>
        <w:rPr>
          <w:rFonts w:cstheme="minorHAnsi"/>
        </w:rPr>
      </w:pPr>
    </w:p>
    <w:p w14:paraId="485575CB" w14:textId="77777777" w:rsidR="007C2154" w:rsidRPr="002D0F37" w:rsidRDefault="007C2154" w:rsidP="002D0F37">
      <w:pPr>
        <w:pStyle w:val="Heading1"/>
        <w:numPr>
          <w:ilvl w:val="0"/>
          <w:numId w:val="1"/>
        </w:numPr>
        <w:spacing w:after="240" w:line="276" w:lineRule="auto"/>
        <w:rPr>
          <w:rFonts w:asciiTheme="minorHAnsi" w:hAnsiTheme="minorHAnsi" w:cstheme="minorHAnsi"/>
          <w:b/>
          <w:bCs/>
          <w:sz w:val="30"/>
          <w:szCs w:val="30"/>
        </w:rPr>
      </w:pPr>
      <w:r w:rsidRPr="002D0F37">
        <w:rPr>
          <w:rFonts w:asciiTheme="minorHAnsi" w:hAnsiTheme="minorHAnsi" w:cstheme="minorHAnsi"/>
        </w:rPr>
        <w:br w:type="column"/>
      </w:r>
      <w:bookmarkStart w:id="0" w:name="_Toc172489008"/>
      <w:bookmarkStart w:id="1" w:name="_Toc218335220"/>
      <w:r w:rsidRPr="002D0F37">
        <w:rPr>
          <w:rFonts w:asciiTheme="minorHAnsi" w:hAnsiTheme="minorHAnsi" w:cstheme="minorHAnsi"/>
          <w:b/>
          <w:bCs/>
          <w:sz w:val="30"/>
          <w:szCs w:val="30"/>
        </w:rPr>
        <w:lastRenderedPageBreak/>
        <w:t>Preamble</w:t>
      </w:r>
      <w:bookmarkEnd w:id="0"/>
      <w:bookmarkEnd w:id="1"/>
    </w:p>
    <w:p w14:paraId="1194D80A" w14:textId="77777777" w:rsidR="00F85337" w:rsidRPr="002D0F37" w:rsidRDefault="00F85337" w:rsidP="002D0F37">
      <w:pPr>
        <w:spacing w:before="0"/>
        <w:ind w:left="0" w:firstLine="0"/>
        <w:rPr>
          <w:rFonts w:cstheme="minorHAnsi"/>
        </w:rPr>
      </w:pPr>
      <w:r w:rsidRPr="002D0F37">
        <w:rPr>
          <w:rFonts w:cstheme="minorHAnsi"/>
        </w:rPr>
        <w:t>At Gloster Limited, we are dedicated to upholding the highest levels of ethics and compliance within our jute manufacturing operations. Our Ethics &amp; Compliance Policy is crafted to ensure integrity, transparency, and accountability throughout every aspect of our business. We aim to cultivate a work environment that promotes ethical conduct and adherence to all applicable laws and regulations. This policy highlights our commitment to ethical practices and the strategies we have put in place to meet these standards.</w:t>
      </w:r>
    </w:p>
    <w:p w14:paraId="1630C290" w14:textId="77777777" w:rsidR="007C2154" w:rsidRPr="002D0F37" w:rsidRDefault="00F85337" w:rsidP="002D0F37">
      <w:pPr>
        <w:spacing w:before="0"/>
        <w:ind w:left="0" w:firstLine="0"/>
        <w:rPr>
          <w:rFonts w:cstheme="minorHAnsi"/>
        </w:rPr>
      </w:pPr>
      <w:r w:rsidRPr="002D0F37">
        <w:rPr>
          <w:rFonts w:cstheme="minorHAnsi"/>
        </w:rPr>
        <w:t>We continually assess and refine our policies to address emerging challenges and ensure that our practices remain aligned with the latest industry standards and best practices. Our goal is to build trust with our stakeholders and reinforce our reputation as a responsible and ethical organization</w:t>
      </w:r>
      <w:r w:rsidR="004729DB" w:rsidRPr="002D0F37">
        <w:rPr>
          <w:rFonts w:cstheme="minorHAnsi"/>
        </w:rPr>
        <w:t>.</w:t>
      </w:r>
    </w:p>
    <w:p w14:paraId="67A4DA5D" w14:textId="77777777" w:rsidR="007C2154" w:rsidRPr="002D0F37" w:rsidRDefault="007C2154" w:rsidP="002D0F37">
      <w:pPr>
        <w:pStyle w:val="Heading1"/>
        <w:numPr>
          <w:ilvl w:val="0"/>
          <w:numId w:val="1"/>
        </w:numPr>
        <w:spacing w:after="240" w:line="276" w:lineRule="auto"/>
        <w:rPr>
          <w:rFonts w:asciiTheme="minorHAnsi" w:hAnsiTheme="minorHAnsi" w:cstheme="minorHAnsi"/>
          <w:b/>
          <w:bCs/>
          <w:sz w:val="30"/>
          <w:szCs w:val="30"/>
        </w:rPr>
      </w:pPr>
      <w:bookmarkStart w:id="2" w:name="_Toc172489009"/>
      <w:bookmarkStart w:id="3" w:name="_Toc218335221"/>
      <w:r w:rsidRPr="002D0F37">
        <w:rPr>
          <w:rFonts w:asciiTheme="minorHAnsi" w:hAnsiTheme="minorHAnsi" w:cstheme="minorHAnsi"/>
          <w:b/>
          <w:bCs/>
          <w:sz w:val="30"/>
          <w:szCs w:val="30"/>
        </w:rPr>
        <w:t>Desired Outcomes</w:t>
      </w:r>
      <w:bookmarkEnd w:id="2"/>
      <w:bookmarkEnd w:id="3"/>
    </w:p>
    <w:p w14:paraId="3A5A09A3" w14:textId="77777777" w:rsidR="004729DB" w:rsidRPr="002D0F37" w:rsidRDefault="004729DB" w:rsidP="002D0F37">
      <w:pPr>
        <w:spacing w:before="0"/>
        <w:ind w:left="0" w:firstLine="0"/>
        <w:rPr>
          <w:rFonts w:cstheme="minorHAnsi"/>
          <w:lang w:val="en-US"/>
        </w:rPr>
      </w:pPr>
      <w:r w:rsidRPr="002D0F37">
        <w:rPr>
          <w:rFonts w:cstheme="minorHAnsi"/>
          <w:lang w:val="en-US"/>
        </w:rPr>
        <w:t xml:space="preserve">By implementing this </w:t>
      </w:r>
      <w:r w:rsidRPr="002D0F37">
        <w:rPr>
          <w:rFonts w:cstheme="minorHAnsi"/>
        </w:rPr>
        <w:t>policy</w:t>
      </w:r>
      <w:r w:rsidRPr="002D0F37">
        <w:rPr>
          <w:rFonts w:cstheme="minorHAnsi"/>
          <w:lang w:val="en-US"/>
        </w:rPr>
        <w:t>, Gloster Limited aims to achieve the following outcomes:</w:t>
      </w:r>
    </w:p>
    <w:p w14:paraId="2B30829D" w14:textId="77777777" w:rsidR="00F85337" w:rsidRPr="002D0F37" w:rsidRDefault="00F85337" w:rsidP="002D0F37">
      <w:pPr>
        <w:numPr>
          <w:ilvl w:val="0"/>
          <w:numId w:val="2"/>
        </w:numPr>
        <w:spacing w:before="0"/>
        <w:rPr>
          <w:rFonts w:cstheme="minorHAnsi"/>
        </w:rPr>
      </w:pPr>
      <w:r w:rsidRPr="002D0F37">
        <w:rPr>
          <w:rFonts w:cstheme="minorHAnsi"/>
        </w:rPr>
        <w:t>To promote a culture of ethical behavior and integrity within our organization, ensuring that all employees and stakeholders adhere to our high standards of conduct.</w:t>
      </w:r>
    </w:p>
    <w:p w14:paraId="7F0F970D" w14:textId="77777777" w:rsidR="00F85337" w:rsidRPr="002D0F37" w:rsidRDefault="00F85337" w:rsidP="002D0F37">
      <w:pPr>
        <w:numPr>
          <w:ilvl w:val="0"/>
          <w:numId w:val="2"/>
        </w:numPr>
        <w:spacing w:before="0"/>
        <w:rPr>
          <w:rFonts w:cstheme="minorHAnsi"/>
        </w:rPr>
      </w:pPr>
      <w:r w:rsidRPr="002D0F37">
        <w:rPr>
          <w:rFonts w:cstheme="minorHAnsi"/>
        </w:rPr>
        <w:t>To comply with all applicable laws and regulations governing our industry and operations, including anti-bribery, anti-money laundering, and data protection.</w:t>
      </w:r>
    </w:p>
    <w:p w14:paraId="1422BBA5" w14:textId="77777777" w:rsidR="00F85337" w:rsidRPr="002D0F37" w:rsidRDefault="00F85337" w:rsidP="002D0F37">
      <w:pPr>
        <w:numPr>
          <w:ilvl w:val="0"/>
          <w:numId w:val="2"/>
        </w:numPr>
        <w:spacing w:before="0"/>
        <w:rPr>
          <w:rFonts w:cstheme="minorHAnsi"/>
        </w:rPr>
      </w:pPr>
      <w:r w:rsidRPr="002D0F37">
        <w:rPr>
          <w:rFonts w:cstheme="minorHAnsi"/>
        </w:rPr>
        <w:t>To prevent and address any instances of misconduct, fraud, or unethical behavior, ensuring a safe and transparent workplace for all employees.</w:t>
      </w:r>
    </w:p>
    <w:p w14:paraId="13856E67" w14:textId="77777777" w:rsidR="007C2154" w:rsidRPr="002D0F37" w:rsidRDefault="00F85337" w:rsidP="002D0F37">
      <w:pPr>
        <w:numPr>
          <w:ilvl w:val="0"/>
          <w:numId w:val="2"/>
        </w:numPr>
        <w:spacing w:before="0"/>
        <w:rPr>
          <w:rFonts w:cstheme="minorHAnsi"/>
        </w:rPr>
      </w:pPr>
      <w:r w:rsidRPr="002D0F37">
        <w:rPr>
          <w:rFonts w:cstheme="minorHAnsi"/>
        </w:rPr>
        <w:t>To continuously review and improve our ethical practices and compliance mechanisms, adapting to changes in laws, regulations, and industry standards.</w:t>
      </w:r>
    </w:p>
    <w:p w14:paraId="00E92782" w14:textId="77777777" w:rsidR="007C2154" w:rsidRPr="002D0F37" w:rsidRDefault="007C2154" w:rsidP="002D0F37">
      <w:pPr>
        <w:pStyle w:val="Heading1"/>
        <w:numPr>
          <w:ilvl w:val="0"/>
          <w:numId w:val="1"/>
        </w:numPr>
        <w:spacing w:after="240" w:line="276" w:lineRule="auto"/>
        <w:rPr>
          <w:rFonts w:asciiTheme="minorHAnsi" w:hAnsiTheme="minorHAnsi" w:cstheme="minorHAnsi"/>
          <w:b/>
          <w:bCs/>
          <w:sz w:val="30"/>
          <w:szCs w:val="30"/>
        </w:rPr>
      </w:pPr>
      <w:bookmarkStart w:id="4" w:name="_Toc172489010"/>
      <w:bookmarkStart w:id="5" w:name="_Toc218335222"/>
      <w:r w:rsidRPr="002D0F37">
        <w:rPr>
          <w:rFonts w:asciiTheme="minorHAnsi" w:hAnsiTheme="minorHAnsi" w:cstheme="minorHAnsi"/>
          <w:b/>
          <w:bCs/>
          <w:sz w:val="30"/>
          <w:szCs w:val="30"/>
        </w:rPr>
        <w:t>Scope</w:t>
      </w:r>
      <w:bookmarkEnd w:id="4"/>
      <w:bookmarkEnd w:id="5"/>
    </w:p>
    <w:p w14:paraId="0B9D61A6" w14:textId="77777777" w:rsidR="007C2154" w:rsidRPr="002D0F37" w:rsidRDefault="004C0BDE" w:rsidP="002D0F37">
      <w:pPr>
        <w:spacing w:before="0"/>
        <w:ind w:left="0" w:firstLine="0"/>
        <w:rPr>
          <w:rFonts w:cstheme="minorHAnsi"/>
        </w:rPr>
      </w:pPr>
      <w:r w:rsidRPr="002D0F37">
        <w:rPr>
          <w:rFonts w:cstheme="minorHAnsi"/>
        </w:rPr>
        <w:t>This Policy applies to all employees (at all levels), stakeholders (internal and external), partners, contractors, customers, suppliers, and any other individual or entity working on behalf of Gloster Limited. It also applies to the following sites.</w:t>
      </w:r>
    </w:p>
    <w:tbl>
      <w:tblPr>
        <w:tblStyle w:val="TableGrid"/>
        <w:tblW w:w="9242" w:type="dxa"/>
        <w:tblInd w:w="108" w:type="dxa"/>
        <w:tblLook w:val="04A0" w:firstRow="1" w:lastRow="0" w:firstColumn="1" w:lastColumn="0" w:noHBand="0" w:noVBand="1"/>
      </w:tblPr>
      <w:tblGrid>
        <w:gridCol w:w="1368"/>
        <w:gridCol w:w="2160"/>
        <w:gridCol w:w="5714"/>
      </w:tblGrid>
      <w:tr w:rsidR="00885A9F" w:rsidRPr="008F5D04" w14:paraId="3933A1F2" w14:textId="77777777" w:rsidTr="00A930E8">
        <w:trPr>
          <w:trHeight w:val="665"/>
        </w:trPr>
        <w:tc>
          <w:tcPr>
            <w:tcW w:w="1368" w:type="dxa"/>
            <w:vAlign w:val="center"/>
          </w:tcPr>
          <w:p w14:paraId="2FB7D25B" w14:textId="77777777" w:rsidR="00885A9F" w:rsidRPr="008F5D04" w:rsidRDefault="00885A9F" w:rsidP="00A930E8">
            <w:pPr>
              <w:spacing w:line="276" w:lineRule="auto"/>
              <w:ind w:left="0" w:firstLine="0"/>
              <w:jc w:val="center"/>
              <w:rPr>
                <w:rFonts w:cstheme="minorHAnsi"/>
                <w:b/>
                <w:bCs/>
                <w:sz w:val="24"/>
                <w:szCs w:val="24"/>
              </w:rPr>
            </w:pPr>
            <w:r w:rsidRPr="008F5D04">
              <w:rPr>
                <w:rFonts w:cstheme="minorHAnsi"/>
                <w:b/>
                <w:bCs/>
                <w:sz w:val="24"/>
                <w:szCs w:val="24"/>
              </w:rPr>
              <w:t>Sr.No.</w:t>
            </w:r>
          </w:p>
        </w:tc>
        <w:tc>
          <w:tcPr>
            <w:tcW w:w="2160" w:type="dxa"/>
            <w:vAlign w:val="center"/>
          </w:tcPr>
          <w:p w14:paraId="3A0DC31D" w14:textId="77777777" w:rsidR="00885A9F" w:rsidRPr="008F5D04" w:rsidRDefault="00885A9F" w:rsidP="00A930E8">
            <w:pPr>
              <w:spacing w:line="276" w:lineRule="auto"/>
              <w:ind w:left="0" w:firstLine="0"/>
              <w:jc w:val="center"/>
              <w:rPr>
                <w:rFonts w:cstheme="minorHAnsi"/>
                <w:b/>
                <w:bCs/>
                <w:sz w:val="24"/>
                <w:szCs w:val="24"/>
              </w:rPr>
            </w:pPr>
            <w:r w:rsidRPr="008F5D04">
              <w:rPr>
                <w:rFonts w:cstheme="minorHAnsi"/>
                <w:b/>
                <w:bCs/>
                <w:sz w:val="24"/>
                <w:szCs w:val="24"/>
              </w:rPr>
              <w:t>Unit Name</w:t>
            </w:r>
          </w:p>
        </w:tc>
        <w:tc>
          <w:tcPr>
            <w:tcW w:w="5714" w:type="dxa"/>
            <w:vAlign w:val="center"/>
          </w:tcPr>
          <w:p w14:paraId="3D030DC2" w14:textId="77777777" w:rsidR="00885A9F" w:rsidRPr="008F5D04" w:rsidRDefault="00885A9F" w:rsidP="00A930E8">
            <w:pPr>
              <w:spacing w:line="276" w:lineRule="auto"/>
              <w:ind w:left="0" w:firstLine="0"/>
              <w:jc w:val="center"/>
              <w:rPr>
                <w:rFonts w:cstheme="minorHAnsi"/>
                <w:b/>
                <w:bCs/>
                <w:sz w:val="24"/>
                <w:szCs w:val="24"/>
              </w:rPr>
            </w:pPr>
            <w:r w:rsidRPr="008F5D04">
              <w:rPr>
                <w:rFonts w:cstheme="minorHAnsi"/>
                <w:b/>
                <w:bCs/>
                <w:sz w:val="24"/>
                <w:szCs w:val="24"/>
              </w:rPr>
              <w:t>Address</w:t>
            </w:r>
          </w:p>
        </w:tc>
      </w:tr>
      <w:tr w:rsidR="00885A9F" w:rsidRPr="004C0BDE" w14:paraId="5B5C0138" w14:textId="77777777" w:rsidTr="00A930E8">
        <w:trPr>
          <w:trHeight w:val="917"/>
        </w:trPr>
        <w:tc>
          <w:tcPr>
            <w:tcW w:w="1368" w:type="dxa"/>
            <w:vAlign w:val="center"/>
          </w:tcPr>
          <w:p w14:paraId="0CD88BEC" w14:textId="77777777" w:rsidR="00885A9F" w:rsidRPr="008F5D04" w:rsidRDefault="00885A9F" w:rsidP="00A930E8">
            <w:pPr>
              <w:spacing w:line="276" w:lineRule="auto"/>
              <w:ind w:left="0" w:firstLine="0"/>
              <w:jc w:val="center"/>
              <w:rPr>
                <w:rFonts w:cstheme="minorHAnsi"/>
              </w:rPr>
            </w:pPr>
            <w:r w:rsidRPr="008F5D04">
              <w:rPr>
                <w:rFonts w:cstheme="minorHAnsi"/>
              </w:rPr>
              <w:t>1</w:t>
            </w:r>
          </w:p>
        </w:tc>
        <w:tc>
          <w:tcPr>
            <w:tcW w:w="2160" w:type="dxa"/>
            <w:vAlign w:val="center"/>
          </w:tcPr>
          <w:p w14:paraId="6A7C8964" w14:textId="77777777" w:rsidR="00885A9F" w:rsidRPr="008F5D04" w:rsidRDefault="00885A9F" w:rsidP="00A930E8">
            <w:pPr>
              <w:spacing w:line="276" w:lineRule="auto"/>
              <w:ind w:left="0" w:firstLine="0"/>
              <w:jc w:val="center"/>
              <w:rPr>
                <w:rFonts w:cstheme="minorHAnsi"/>
              </w:rPr>
            </w:pPr>
            <w:r w:rsidRPr="008F5D04">
              <w:rPr>
                <w:rFonts w:cstheme="minorHAnsi"/>
              </w:rPr>
              <w:t>GLOSTER LIMITED-Ananya Unit</w:t>
            </w:r>
          </w:p>
        </w:tc>
        <w:tc>
          <w:tcPr>
            <w:tcW w:w="5714" w:type="dxa"/>
            <w:vAlign w:val="center"/>
          </w:tcPr>
          <w:p w14:paraId="46AFA50F" w14:textId="77777777" w:rsidR="00885A9F" w:rsidRPr="008F5D04" w:rsidRDefault="00885A9F" w:rsidP="00A930E8">
            <w:pPr>
              <w:spacing w:line="276" w:lineRule="auto"/>
              <w:ind w:left="0" w:firstLine="0"/>
              <w:jc w:val="center"/>
              <w:rPr>
                <w:rFonts w:ascii="Calibri" w:eastAsia="Times New Roman" w:hAnsi="Calibri" w:cs="Times New Roman"/>
                <w:color w:val="005DA2"/>
                <w:kern w:val="0"/>
                <w:lang w:eastAsia="en-IN"/>
                <w14:ligatures w14:val="none"/>
              </w:rPr>
            </w:pPr>
            <w:r w:rsidRPr="008F5D04">
              <w:rPr>
                <w:rFonts w:ascii="Calibri" w:eastAsia="Times New Roman" w:hAnsi="Calibri" w:cs="Times New Roman"/>
                <w:color w:val="005DA2"/>
                <w:kern w:val="0"/>
                <w:lang w:eastAsia="en-IN"/>
                <w14:ligatures w14:val="none"/>
              </w:rPr>
              <w:t>P.O:  Fort Gloster, Bauria, Howrah – 711310, West Bengal</w:t>
            </w:r>
          </w:p>
        </w:tc>
      </w:tr>
      <w:tr w:rsidR="00885A9F" w:rsidRPr="004C0BDE" w14:paraId="7AD6AF76" w14:textId="77777777" w:rsidTr="00A930E8">
        <w:trPr>
          <w:trHeight w:val="917"/>
        </w:trPr>
        <w:tc>
          <w:tcPr>
            <w:tcW w:w="1368" w:type="dxa"/>
            <w:vAlign w:val="center"/>
          </w:tcPr>
          <w:p w14:paraId="73A7BA33" w14:textId="77777777" w:rsidR="00885A9F" w:rsidRPr="008F5D04" w:rsidRDefault="00885A9F" w:rsidP="00A930E8">
            <w:pPr>
              <w:ind w:left="0" w:firstLine="0"/>
              <w:jc w:val="center"/>
              <w:rPr>
                <w:rFonts w:cstheme="minorHAnsi"/>
              </w:rPr>
            </w:pPr>
            <w:r w:rsidRPr="008F5D04">
              <w:rPr>
                <w:rFonts w:cstheme="minorHAnsi"/>
              </w:rPr>
              <w:t>2</w:t>
            </w:r>
          </w:p>
        </w:tc>
        <w:tc>
          <w:tcPr>
            <w:tcW w:w="2160" w:type="dxa"/>
            <w:vAlign w:val="center"/>
          </w:tcPr>
          <w:p w14:paraId="049F3636" w14:textId="77777777" w:rsidR="00885A9F" w:rsidRPr="008F5D04" w:rsidRDefault="00885A9F" w:rsidP="00A930E8">
            <w:pPr>
              <w:ind w:left="0" w:firstLine="0"/>
              <w:jc w:val="center"/>
              <w:rPr>
                <w:rFonts w:cstheme="minorHAnsi"/>
              </w:rPr>
            </w:pPr>
            <w:r w:rsidRPr="008F5D04">
              <w:rPr>
                <w:rFonts w:cstheme="minorHAnsi"/>
              </w:rPr>
              <w:t>GLOSTER LIMITED-Head Office</w:t>
            </w:r>
          </w:p>
        </w:tc>
        <w:tc>
          <w:tcPr>
            <w:tcW w:w="5714" w:type="dxa"/>
            <w:vAlign w:val="center"/>
          </w:tcPr>
          <w:p w14:paraId="6AEF5682" w14:textId="77777777" w:rsidR="00885A9F" w:rsidRPr="008F5D04" w:rsidRDefault="00885A9F" w:rsidP="00A930E8">
            <w:pPr>
              <w:ind w:left="0" w:firstLine="0"/>
              <w:jc w:val="center"/>
              <w:rPr>
                <w:rFonts w:ascii="Calibri" w:eastAsia="Times New Roman" w:hAnsi="Calibri" w:cs="Times New Roman"/>
                <w:color w:val="005DA2"/>
                <w:kern w:val="0"/>
                <w:lang w:eastAsia="en-IN"/>
                <w14:ligatures w14:val="none"/>
              </w:rPr>
            </w:pPr>
            <w:r w:rsidRPr="008F5D04">
              <w:rPr>
                <w:rFonts w:ascii="Calibri" w:eastAsia="Times New Roman" w:hAnsi="Calibri" w:cs="Times New Roman"/>
                <w:color w:val="005DA2"/>
                <w:kern w:val="0"/>
                <w:lang w:eastAsia="en-IN"/>
                <w14:ligatures w14:val="none"/>
              </w:rPr>
              <w:t>Head Office, 21, Strand Road, Kolkata 700001</w:t>
            </w:r>
          </w:p>
        </w:tc>
      </w:tr>
    </w:tbl>
    <w:p w14:paraId="191633FC" w14:textId="77777777" w:rsidR="00AB0546" w:rsidRPr="002D0F37" w:rsidRDefault="00AB0546" w:rsidP="002D0F37">
      <w:pPr>
        <w:pStyle w:val="Heading1"/>
        <w:numPr>
          <w:ilvl w:val="0"/>
          <w:numId w:val="1"/>
        </w:numPr>
        <w:spacing w:after="240" w:line="276" w:lineRule="auto"/>
        <w:rPr>
          <w:rFonts w:asciiTheme="minorHAnsi" w:hAnsiTheme="minorHAnsi" w:cstheme="minorHAnsi"/>
          <w:b/>
          <w:bCs/>
          <w:sz w:val="30"/>
          <w:szCs w:val="30"/>
        </w:rPr>
      </w:pPr>
      <w:bookmarkStart w:id="6" w:name="_Toc172489011"/>
      <w:bookmarkStart w:id="7" w:name="_Toc218335223"/>
      <w:r w:rsidRPr="002D0F37">
        <w:rPr>
          <w:rFonts w:asciiTheme="minorHAnsi" w:hAnsiTheme="minorHAnsi" w:cstheme="minorHAnsi"/>
          <w:b/>
          <w:bCs/>
          <w:sz w:val="30"/>
          <w:szCs w:val="30"/>
        </w:rPr>
        <w:lastRenderedPageBreak/>
        <w:t xml:space="preserve">Core </w:t>
      </w:r>
      <w:r w:rsidR="00F85337" w:rsidRPr="002D0F37">
        <w:rPr>
          <w:rFonts w:asciiTheme="minorHAnsi" w:hAnsiTheme="minorHAnsi" w:cstheme="minorHAnsi"/>
          <w:b/>
          <w:bCs/>
          <w:sz w:val="30"/>
          <w:szCs w:val="30"/>
          <w:lang w:val="en-IN"/>
        </w:rPr>
        <w:t>Ethical</w:t>
      </w:r>
      <w:r w:rsidRPr="002D0F37">
        <w:rPr>
          <w:rFonts w:asciiTheme="minorHAnsi" w:hAnsiTheme="minorHAnsi" w:cstheme="minorHAnsi"/>
          <w:b/>
          <w:bCs/>
          <w:sz w:val="30"/>
          <w:szCs w:val="30"/>
        </w:rPr>
        <w:t xml:space="preserve"> Strategies</w:t>
      </w:r>
      <w:bookmarkEnd w:id="6"/>
      <w:bookmarkEnd w:id="7"/>
    </w:p>
    <w:p w14:paraId="03D5169A" w14:textId="77777777" w:rsidR="00CE14DE" w:rsidRPr="002D0F37" w:rsidRDefault="00C470BF" w:rsidP="002D0F37">
      <w:pPr>
        <w:spacing w:before="0"/>
        <w:ind w:left="0" w:firstLine="0"/>
        <w:rPr>
          <w:rFonts w:cstheme="minorHAnsi"/>
        </w:rPr>
      </w:pPr>
      <w:r w:rsidRPr="002D0F37">
        <w:rPr>
          <w:rFonts w:cstheme="minorHAnsi"/>
        </w:rPr>
        <w:t>Our commitment to ethical practices underscores the strategies and actions we implement to advance social justice and uphold high standards across our operations. These initiatives reflect our dedication to responsible business conduct and ongoing enhancement in our industry.</w:t>
      </w:r>
    </w:p>
    <w:p w14:paraId="20D0D36F" w14:textId="77777777" w:rsidR="00AB0546" w:rsidRPr="002D0F37" w:rsidRDefault="000236A7" w:rsidP="002D0F37">
      <w:pPr>
        <w:pStyle w:val="ListParagraph"/>
        <w:numPr>
          <w:ilvl w:val="0"/>
          <w:numId w:val="3"/>
        </w:numPr>
        <w:spacing w:before="0" w:after="240" w:line="276" w:lineRule="auto"/>
        <w:rPr>
          <w:rFonts w:cstheme="minorHAnsi"/>
          <w:b/>
          <w:bCs/>
          <w:sz w:val="26"/>
          <w:szCs w:val="26"/>
        </w:rPr>
      </w:pPr>
      <w:r w:rsidRPr="002D0F37">
        <w:rPr>
          <w:rFonts w:cstheme="minorHAnsi"/>
          <w:b/>
          <w:bCs/>
          <w:sz w:val="26"/>
          <w:szCs w:val="26"/>
          <w:lang w:val="en-IN"/>
        </w:rPr>
        <w:t>Anti-bribery and Corruption Prevention Measures</w:t>
      </w:r>
    </w:p>
    <w:p w14:paraId="064C19BA" w14:textId="7C240617" w:rsidR="00566151" w:rsidRPr="00566151" w:rsidRDefault="00C54701" w:rsidP="00566151">
      <w:pPr>
        <w:numPr>
          <w:ilvl w:val="0"/>
          <w:numId w:val="2"/>
        </w:numPr>
        <w:spacing w:before="0"/>
        <w:rPr>
          <w:rFonts w:cstheme="minorHAnsi"/>
        </w:rPr>
      </w:pPr>
      <w:r w:rsidRPr="00C54701">
        <w:rPr>
          <w:rFonts w:cstheme="minorHAnsi"/>
        </w:rPr>
        <w:t>We aim to implement a comprehensive anti-corruption program with regular training and audits, ensuring the continuation of our 20-year record of zero bribery incidents, with the goal of maintaining this status through at least 2029-30</w:t>
      </w:r>
      <w:r>
        <w:rPr>
          <w:rFonts w:cstheme="minorHAnsi"/>
        </w:rPr>
        <w:t>.</w:t>
      </w:r>
    </w:p>
    <w:p w14:paraId="3083A43A" w14:textId="77777777" w:rsidR="00566151" w:rsidRPr="00566151" w:rsidRDefault="00566151" w:rsidP="00566151">
      <w:pPr>
        <w:numPr>
          <w:ilvl w:val="0"/>
          <w:numId w:val="2"/>
        </w:numPr>
        <w:spacing w:before="0"/>
        <w:rPr>
          <w:rFonts w:cstheme="minorHAnsi"/>
        </w:rPr>
      </w:pPr>
      <w:r w:rsidRPr="00566151">
        <w:rPr>
          <w:rFonts w:cstheme="minorHAnsi"/>
        </w:rPr>
        <w:t xml:space="preserve">Our to transparency includes aiming for full disclosure of transactions above a certain </w:t>
      </w:r>
      <w:r w:rsidR="00A6447C" w:rsidRPr="00566151">
        <w:rPr>
          <w:rFonts w:cstheme="minorHAnsi"/>
        </w:rPr>
        <w:t xml:space="preserve">commitment </w:t>
      </w:r>
      <w:r w:rsidRPr="00566151">
        <w:rPr>
          <w:rFonts w:cstheme="minorHAnsi"/>
        </w:rPr>
        <w:t xml:space="preserve">threshold by </w:t>
      </w:r>
      <w:r w:rsidR="002F46B6">
        <w:rPr>
          <w:rFonts w:cstheme="minorHAnsi"/>
        </w:rPr>
        <w:t>FY 2029-30</w:t>
      </w:r>
      <w:r w:rsidRPr="00566151">
        <w:rPr>
          <w:rFonts w:cstheme="minorHAnsi"/>
        </w:rPr>
        <w:t>, in comparison to FY 2022-23.</w:t>
      </w:r>
    </w:p>
    <w:p w14:paraId="45400CA0" w14:textId="77777777" w:rsidR="00EA079B" w:rsidRPr="002D0F37" w:rsidRDefault="00566151" w:rsidP="00566151">
      <w:pPr>
        <w:numPr>
          <w:ilvl w:val="0"/>
          <w:numId w:val="2"/>
        </w:numPr>
        <w:spacing w:before="0"/>
        <w:rPr>
          <w:rFonts w:cstheme="minorHAnsi"/>
        </w:rPr>
      </w:pPr>
      <w:r w:rsidRPr="00566151">
        <w:rPr>
          <w:rFonts w:cstheme="minorHAnsi"/>
        </w:rPr>
        <w:t xml:space="preserve">We are in progress of implementing rigorous due diligence to all third-party relationships, we target a 50% completion rate for risk assessments by </w:t>
      </w:r>
      <w:r w:rsidR="002F46B6">
        <w:rPr>
          <w:rFonts w:cstheme="minorHAnsi"/>
        </w:rPr>
        <w:t>FY 2029-30</w:t>
      </w:r>
      <w:r w:rsidRPr="00566151">
        <w:rPr>
          <w:rFonts w:cstheme="minorHAnsi"/>
        </w:rPr>
        <w:t>, based on FY 2023-24 data.</w:t>
      </w:r>
    </w:p>
    <w:p w14:paraId="453141DF" w14:textId="77777777" w:rsidR="000249C9" w:rsidRPr="002D0F37" w:rsidRDefault="000236A7" w:rsidP="002D0F37">
      <w:pPr>
        <w:pStyle w:val="ListParagraph"/>
        <w:numPr>
          <w:ilvl w:val="0"/>
          <w:numId w:val="3"/>
        </w:numPr>
        <w:spacing w:before="0" w:after="240" w:line="276" w:lineRule="auto"/>
        <w:rPr>
          <w:rFonts w:cstheme="minorHAnsi"/>
          <w:b/>
          <w:bCs/>
          <w:sz w:val="26"/>
          <w:szCs w:val="26"/>
          <w:lang w:val="en-IN"/>
        </w:rPr>
      </w:pPr>
      <w:r w:rsidRPr="002D0F37">
        <w:rPr>
          <w:rFonts w:cstheme="minorHAnsi"/>
          <w:b/>
          <w:bCs/>
          <w:sz w:val="26"/>
          <w:szCs w:val="26"/>
          <w:lang w:val="en-IN"/>
        </w:rPr>
        <w:t>Ethical Conflict Resolution and Mediation</w:t>
      </w:r>
    </w:p>
    <w:p w14:paraId="0DB8E97F" w14:textId="77777777" w:rsidR="00566151" w:rsidRPr="00566151" w:rsidRDefault="00566151" w:rsidP="00566151">
      <w:pPr>
        <w:numPr>
          <w:ilvl w:val="0"/>
          <w:numId w:val="2"/>
        </w:numPr>
        <w:spacing w:before="0"/>
        <w:rPr>
          <w:rFonts w:cstheme="minorHAnsi"/>
        </w:rPr>
      </w:pPr>
      <w:r w:rsidRPr="00566151">
        <w:rPr>
          <w:rFonts w:cstheme="minorHAnsi"/>
        </w:rPr>
        <w:t xml:space="preserve">We aim to establish an independent ethics committee to address conflicts, with a goal to resolve 95% of reported issues within 20 days by </w:t>
      </w:r>
      <w:r w:rsidR="002F46B6">
        <w:rPr>
          <w:rFonts w:cstheme="minorHAnsi"/>
        </w:rPr>
        <w:t>FY 2029-30</w:t>
      </w:r>
      <w:r w:rsidRPr="00566151">
        <w:rPr>
          <w:rFonts w:cstheme="minorHAnsi"/>
        </w:rPr>
        <w:t>, compared to FY 2022-23</w:t>
      </w:r>
    </w:p>
    <w:p w14:paraId="09E26CAE" w14:textId="77777777" w:rsidR="00566151" w:rsidRPr="00566151" w:rsidRDefault="00566151" w:rsidP="00566151">
      <w:pPr>
        <w:numPr>
          <w:ilvl w:val="0"/>
          <w:numId w:val="2"/>
        </w:numPr>
        <w:spacing w:before="0"/>
        <w:rPr>
          <w:rFonts w:cstheme="minorHAnsi"/>
        </w:rPr>
      </w:pPr>
      <w:r w:rsidRPr="00566151">
        <w:rPr>
          <w:rFonts w:cstheme="minorHAnsi"/>
        </w:rPr>
        <w:t>We aim to enhance our confidential whistle blowing system to reported ethical concerns striving to the continuation of our 20-year record of zero cases of conflict-of-interest incidents, with the goal of maintaining this status through at least 2029-30.</w:t>
      </w:r>
    </w:p>
    <w:p w14:paraId="4E7003E3" w14:textId="77777777" w:rsidR="002E70F9" w:rsidRPr="002D0F37" w:rsidRDefault="00566151" w:rsidP="00566151">
      <w:pPr>
        <w:numPr>
          <w:ilvl w:val="0"/>
          <w:numId w:val="2"/>
        </w:numPr>
        <w:spacing w:before="0"/>
        <w:rPr>
          <w:rFonts w:cstheme="minorHAnsi"/>
        </w:rPr>
      </w:pPr>
      <w:r w:rsidRPr="00566151">
        <w:rPr>
          <w:rFonts w:cstheme="minorHAnsi"/>
        </w:rPr>
        <w:t xml:space="preserve">We are in progress to train all employees to raise awareness about conflicts of interest and reduce incidents of ethical misconduct by 75% by </w:t>
      </w:r>
      <w:r w:rsidR="002F46B6">
        <w:rPr>
          <w:rFonts w:cstheme="minorHAnsi"/>
        </w:rPr>
        <w:t>FY 2029-30</w:t>
      </w:r>
      <w:r w:rsidRPr="00566151">
        <w:rPr>
          <w:rFonts w:cstheme="minorHAnsi"/>
        </w:rPr>
        <w:t>, using FY 2022-23 as the baseline.</w:t>
      </w:r>
    </w:p>
    <w:p w14:paraId="3A51E98A" w14:textId="77777777" w:rsidR="000249C9" w:rsidRPr="002D0F37" w:rsidRDefault="000236A7" w:rsidP="002D0F37">
      <w:pPr>
        <w:pStyle w:val="ListParagraph"/>
        <w:numPr>
          <w:ilvl w:val="0"/>
          <w:numId w:val="3"/>
        </w:numPr>
        <w:spacing w:before="0" w:after="240" w:line="276" w:lineRule="auto"/>
        <w:rPr>
          <w:rFonts w:cstheme="minorHAnsi"/>
          <w:b/>
          <w:bCs/>
          <w:sz w:val="26"/>
          <w:szCs w:val="26"/>
          <w:lang w:val="en-IN"/>
        </w:rPr>
      </w:pPr>
      <w:r w:rsidRPr="002D0F37">
        <w:rPr>
          <w:rFonts w:cstheme="minorHAnsi"/>
          <w:b/>
          <w:bCs/>
          <w:sz w:val="26"/>
          <w:szCs w:val="26"/>
          <w:lang w:val="en-IN"/>
        </w:rPr>
        <w:t>Financial Integrity and Anti-fraud Control Systems</w:t>
      </w:r>
    </w:p>
    <w:p w14:paraId="7379374F" w14:textId="77777777" w:rsidR="008D76CE" w:rsidRPr="008D76CE" w:rsidRDefault="008D76CE" w:rsidP="008D76CE">
      <w:pPr>
        <w:numPr>
          <w:ilvl w:val="0"/>
          <w:numId w:val="2"/>
        </w:numPr>
        <w:spacing w:before="0"/>
        <w:rPr>
          <w:rFonts w:cstheme="minorHAnsi"/>
        </w:rPr>
      </w:pPr>
      <w:r w:rsidRPr="008D76CE">
        <w:rPr>
          <w:rFonts w:cstheme="minorHAnsi"/>
        </w:rPr>
        <w:t>We aim to implement automated fraud detection software to monitor transactions and ensuring the continuation of our 20-year record of zero Fraud incidents, with the goal of maintaining this status through at least 2029-30.</w:t>
      </w:r>
    </w:p>
    <w:p w14:paraId="0C4BCC49" w14:textId="1A81427F" w:rsidR="008D76CE" w:rsidRPr="008D76CE" w:rsidRDefault="00C54701" w:rsidP="008D76CE">
      <w:pPr>
        <w:numPr>
          <w:ilvl w:val="0"/>
          <w:numId w:val="2"/>
        </w:numPr>
        <w:spacing w:before="0"/>
        <w:rPr>
          <w:rFonts w:cstheme="minorHAnsi"/>
        </w:rPr>
      </w:pPr>
      <w:r w:rsidRPr="00C54701">
        <w:rPr>
          <w:rFonts w:cstheme="minorHAnsi"/>
        </w:rPr>
        <w:t>We aim to conduct regular financial audits and fraud prevention training are set to ensuring the continuation of our 20-year record of zero fraud incidents, with the goal of maintaining this status through at least 2029-30</w:t>
      </w:r>
      <w:r w:rsidR="008F5D04" w:rsidRPr="008F5D04">
        <w:rPr>
          <w:rFonts w:cstheme="minorHAnsi"/>
        </w:rPr>
        <w:t>.</w:t>
      </w:r>
    </w:p>
    <w:p w14:paraId="52E8C64A" w14:textId="77777777" w:rsidR="00027E84" w:rsidRPr="002D0F37" w:rsidRDefault="008D76CE" w:rsidP="008D76CE">
      <w:pPr>
        <w:numPr>
          <w:ilvl w:val="0"/>
          <w:numId w:val="2"/>
        </w:numPr>
        <w:spacing w:before="0"/>
        <w:rPr>
          <w:rFonts w:cstheme="minorHAnsi"/>
        </w:rPr>
      </w:pPr>
      <w:r w:rsidRPr="008D76CE">
        <w:rPr>
          <w:rFonts w:cstheme="minorHAnsi"/>
        </w:rPr>
        <w:t xml:space="preserve">We are in progress to implement robust internal control system will ensure 100% compliance with financial frameworks by </w:t>
      </w:r>
      <w:r w:rsidR="002F46B6">
        <w:rPr>
          <w:rFonts w:cstheme="minorHAnsi"/>
        </w:rPr>
        <w:t>FY 2029-30</w:t>
      </w:r>
      <w:r w:rsidRPr="008D76CE">
        <w:rPr>
          <w:rFonts w:cstheme="minorHAnsi"/>
        </w:rPr>
        <w:t>, in comparison to the baseline year FY 2022-23.</w:t>
      </w:r>
    </w:p>
    <w:p w14:paraId="2DAE4DE8" w14:textId="77777777" w:rsidR="001A76C7" w:rsidRPr="002D0F37" w:rsidRDefault="000236A7" w:rsidP="002D0F37">
      <w:pPr>
        <w:pStyle w:val="ListParagraph"/>
        <w:numPr>
          <w:ilvl w:val="0"/>
          <w:numId w:val="3"/>
        </w:numPr>
        <w:spacing w:before="0" w:after="240" w:line="276" w:lineRule="auto"/>
        <w:rPr>
          <w:rFonts w:cstheme="minorHAnsi"/>
          <w:b/>
          <w:bCs/>
          <w:sz w:val="26"/>
          <w:szCs w:val="26"/>
        </w:rPr>
      </w:pPr>
      <w:r w:rsidRPr="002D0F37">
        <w:rPr>
          <w:rFonts w:cstheme="minorHAnsi"/>
          <w:b/>
          <w:bCs/>
          <w:sz w:val="26"/>
          <w:szCs w:val="26"/>
          <w:lang w:val="en-IN"/>
        </w:rPr>
        <w:lastRenderedPageBreak/>
        <w:t>Comprehensive Economic Crime Prevention Strategies</w:t>
      </w:r>
    </w:p>
    <w:p w14:paraId="12EF849E" w14:textId="77777777" w:rsidR="000B4309" w:rsidRPr="000B4309" w:rsidRDefault="000B4309" w:rsidP="000B4309">
      <w:pPr>
        <w:numPr>
          <w:ilvl w:val="0"/>
          <w:numId w:val="2"/>
        </w:numPr>
        <w:spacing w:before="0"/>
        <w:rPr>
          <w:rFonts w:cstheme="minorHAnsi"/>
        </w:rPr>
      </w:pPr>
      <w:r w:rsidRPr="000B4309">
        <w:rPr>
          <w:rFonts w:cstheme="minorHAnsi"/>
        </w:rPr>
        <w:t xml:space="preserve">We aim to implement advanced monitoring systems for all financial transactions, with a target to achieve 100% real-time screening for high-risk transactions and money laundering by </w:t>
      </w:r>
      <w:r w:rsidR="002F46B6">
        <w:rPr>
          <w:rFonts w:cstheme="minorHAnsi"/>
        </w:rPr>
        <w:t>FY 2029-30</w:t>
      </w:r>
      <w:r w:rsidRPr="000B4309">
        <w:rPr>
          <w:rFonts w:cstheme="minorHAnsi"/>
        </w:rPr>
        <w:t>, based on FY 2022-23</w:t>
      </w:r>
    </w:p>
    <w:p w14:paraId="09BF51E1" w14:textId="77777777" w:rsidR="000B4309" w:rsidRPr="000B4309" w:rsidRDefault="000B4309" w:rsidP="000B4309">
      <w:pPr>
        <w:numPr>
          <w:ilvl w:val="0"/>
          <w:numId w:val="2"/>
        </w:numPr>
        <w:spacing w:before="0"/>
        <w:rPr>
          <w:rFonts w:cstheme="minorHAnsi"/>
        </w:rPr>
      </w:pPr>
      <w:r w:rsidRPr="000B4309">
        <w:rPr>
          <w:rFonts w:cstheme="minorHAnsi"/>
        </w:rPr>
        <w:t xml:space="preserve">We aim to conduct regular risk assessments across all business units aim to identify and mitigate economic crime and money laundering risks, targeting a 95% risk mitigation rate by </w:t>
      </w:r>
      <w:r w:rsidR="002F46B6">
        <w:rPr>
          <w:rFonts w:cstheme="minorHAnsi"/>
        </w:rPr>
        <w:t>FY 2029-30</w:t>
      </w:r>
      <w:r w:rsidRPr="000B4309">
        <w:rPr>
          <w:rFonts w:cstheme="minorHAnsi"/>
        </w:rPr>
        <w:t>, relative to FY 2022-23.</w:t>
      </w:r>
    </w:p>
    <w:p w14:paraId="0BB4EC39" w14:textId="7ACC87E7" w:rsidR="00AB0546" w:rsidRPr="002D0F37" w:rsidRDefault="00C54701" w:rsidP="000B4309">
      <w:pPr>
        <w:numPr>
          <w:ilvl w:val="0"/>
          <w:numId w:val="2"/>
        </w:numPr>
        <w:spacing w:before="0"/>
        <w:rPr>
          <w:rFonts w:cstheme="minorHAnsi"/>
        </w:rPr>
      </w:pPr>
      <w:r w:rsidRPr="00C54701">
        <w:rPr>
          <w:rFonts w:cstheme="minorHAnsi"/>
        </w:rPr>
        <w:t>We aim to implement a comprehensive anti-money laundering program with regular training and audits, ensuring the continuation of our 20-year record of zero cases of money laundering incidents, with the goal of maintaining this status through at least 2029-30</w:t>
      </w:r>
      <w:r w:rsidR="000B4309" w:rsidRPr="000B4309">
        <w:rPr>
          <w:rFonts w:cstheme="minorHAnsi"/>
        </w:rPr>
        <w:t>.</w:t>
      </w:r>
    </w:p>
    <w:p w14:paraId="36D70520" w14:textId="77777777" w:rsidR="00AB0546" w:rsidRPr="002D0F37" w:rsidRDefault="000236A7" w:rsidP="002D0F37">
      <w:pPr>
        <w:pStyle w:val="ListParagraph"/>
        <w:numPr>
          <w:ilvl w:val="0"/>
          <w:numId w:val="3"/>
        </w:numPr>
        <w:spacing w:before="0" w:after="240" w:line="276" w:lineRule="auto"/>
        <w:rPr>
          <w:rFonts w:cstheme="minorHAnsi"/>
          <w:b/>
          <w:bCs/>
          <w:sz w:val="26"/>
          <w:szCs w:val="26"/>
        </w:rPr>
      </w:pPr>
      <w:r w:rsidRPr="002D0F37">
        <w:rPr>
          <w:rFonts w:cstheme="minorHAnsi"/>
          <w:b/>
          <w:bCs/>
          <w:sz w:val="26"/>
          <w:szCs w:val="26"/>
          <w:lang w:val="en-IN"/>
        </w:rPr>
        <w:t>Promoting Fair Competition and Antitrust Compliance</w:t>
      </w:r>
    </w:p>
    <w:p w14:paraId="71EC5BDD" w14:textId="77777777" w:rsidR="000B4309" w:rsidRPr="000B4309" w:rsidRDefault="000B4309" w:rsidP="000B4309">
      <w:pPr>
        <w:numPr>
          <w:ilvl w:val="0"/>
          <w:numId w:val="2"/>
        </w:numPr>
        <w:spacing w:before="0"/>
        <w:rPr>
          <w:rFonts w:cstheme="minorHAnsi"/>
        </w:rPr>
      </w:pPr>
      <w:r w:rsidRPr="000B4309">
        <w:rPr>
          <w:rFonts w:cstheme="minorHAnsi"/>
        </w:rPr>
        <w:t xml:space="preserve">We aim to comprehensive antitrust compliance program will train 50% all relevant employees by </w:t>
      </w:r>
      <w:r w:rsidR="002F46B6">
        <w:rPr>
          <w:rFonts w:cstheme="minorHAnsi"/>
        </w:rPr>
        <w:t>FY 2029-30</w:t>
      </w:r>
      <w:r w:rsidRPr="000B4309">
        <w:rPr>
          <w:rFonts w:cstheme="minorHAnsi"/>
        </w:rPr>
        <w:t>, aiming for full training coverage from the baseline year FY 2022-23.</w:t>
      </w:r>
    </w:p>
    <w:p w14:paraId="138D12D1" w14:textId="77777777" w:rsidR="000B4309" w:rsidRPr="000B4309" w:rsidRDefault="000B4309" w:rsidP="000B4309">
      <w:pPr>
        <w:numPr>
          <w:ilvl w:val="0"/>
          <w:numId w:val="2"/>
        </w:numPr>
        <w:spacing w:before="0"/>
        <w:rPr>
          <w:rFonts w:cstheme="minorHAnsi"/>
        </w:rPr>
      </w:pPr>
      <w:r w:rsidRPr="000B4309">
        <w:rPr>
          <w:rFonts w:cstheme="minorHAnsi"/>
        </w:rPr>
        <w:t xml:space="preserve">We strive to conduct regular antitrust risk assessments are set to reduce potential violations by 50% by </w:t>
      </w:r>
      <w:r w:rsidR="002F46B6">
        <w:rPr>
          <w:rFonts w:cstheme="minorHAnsi"/>
        </w:rPr>
        <w:t>FY 2029-30</w:t>
      </w:r>
      <w:r w:rsidRPr="000B4309">
        <w:rPr>
          <w:rFonts w:cstheme="minorHAnsi"/>
        </w:rPr>
        <w:t>, compared to FY 2023-24 levels.</w:t>
      </w:r>
    </w:p>
    <w:p w14:paraId="26179433" w14:textId="77777777" w:rsidR="000B4309" w:rsidRPr="000B4309" w:rsidRDefault="000B4309" w:rsidP="000B4309">
      <w:pPr>
        <w:numPr>
          <w:ilvl w:val="0"/>
          <w:numId w:val="2"/>
        </w:numPr>
        <w:spacing w:before="0"/>
        <w:rPr>
          <w:rFonts w:cstheme="minorHAnsi"/>
        </w:rPr>
      </w:pPr>
      <w:r w:rsidRPr="000B4309">
        <w:rPr>
          <w:rFonts w:cstheme="minorHAnsi"/>
        </w:rPr>
        <w:t>We aim to implement a comprehensive anti-trust program with regular training and audits, ensuring the continuation of our 20-year record of zero cases of fair-competition incidents, with the goal of maintaining this status through at least 2029-30.</w:t>
      </w:r>
    </w:p>
    <w:p w14:paraId="719D2BCF" w14:textId="77777777" w:rsidR="002E70F9" w:rsidRPr="002D0F37" w:rsidRDefault="000B4309" w:rsidP="000B4309">
      <w:pPr>
        <w:numPr>
          <w:ilvl w:val="0"/>
          <w:numId w:val="2"/>
        </w:numPr>
        <w:spacing w:before="0"/>
        <w:rPr>
          <w:rFonts w:cstheme="minorHAnsi"/>
        </w:rPr>
      </w:pPr>
      <w:r w:rsidRPr="000B4309">
        <w:rPr>
          <w:rFonts w:cstheme="minorHAnsi"/>
        </w:rPr>
        <w:t xml:space="preserve">Collaborative efforts with industry peers aim to establish common antitrust guidelines by </w:t>
      </w:r>
      <w:r w:rsidR="002F46B6">
        <w:rPr>
          <w:rFonts w:cstheme="minorHAnsi"/>
        </w:rPr>
        <w:t>FY 2029-30</w:t>
      </w:r>
      <w:r w:rsidRPr="000B4309">
        <w:rPr>
          <w:rFonts w:cstheme="minorHAnsi"/>
        </w:rPr>
        <w:t>, promoting fair competition across the industry.</w:t>
      </w:r>
    </w:p>
    <w:p w14:paraId="35A6A8C0" w14:textId="77777777" w:rsidR="00AB0546" w:rsidRPr="002D0F37" w:rsidRDefault="000236A7" w:rsidP="002D0F37">
      <w:pPr>
        <w:pStyle w:val="ListParagraph"/>
        <w:numPr>
          <w:ilvl w:val="0"/>
          <w:numId w:val="3"/>
        </w:numPr>
        <w:spacing w:before="0" w:after="240" w:line="276" w:lineRule="auto"/>
        <w:rPr>
          <w:rFonts w:cstheme="minorHAnsi"/>
          <w:b/>
          <w:bCs/>
          <w:sz w:val="26"/>
          <w:szCs w:val="26"/>
        </w:rPr>
      </w:pPr>
      <w:r w:rsidRPr="002D0F37">
        <w:rPr>
          <w:rFonts w:cstheme="minorHAnsi"/>
          <w:b/>
          <w:bCs/>
          <w:sz w:val="26"/>
          <w:szCs w:val="26"/>
          <w:lang w:val="en-IN"/>
        </w:rPr>
        <w:t>Prevention of Data Manipulation and Integrity Maintenance</w:t>
      </w:r>
    </w:p>
    <w:p w14:paraId="55A48DAA" w14:textId="77777777" w:rsidR="000B4309" w:rsidRPr="000B4309" w:rsidRDefault="000B4309" w:rsidP="000B4309">
      <w:pPr>
        <w:numPr>
          <w:ilvl w:val="0"/>
          <w:numId w:val="2"/>
        </w:numPr>
        <w:spacing w:before="0"/>
        <w:rPr>
          <w:rFonts w:cstheme="minorHAnsi"/>
        </w:rPr>
      </w:pPr>
      <w:r w:rsidRPr="000B4309">
        <w:rPr>
          <w:rFonts w:cstheme="minorHAnsi"/>
        </w:rPr>
        <w:t xml:space="preserve">We are in process to implement advanced data validation systems will reduce incidents of data manipulation by 95% by </w:t>
      </w:r>
      <w:r w:rsidR="002F46B6">
        <w:rPr>
          <w:rFonts w:cstheme="minorHAnsi"/>
        </w:rPr>
        <w:t>FY 2029-30</w:t>
      </w:r>
      <w:r w:rsidRPr="000B4309">
        <w:rPr>
          <w:rFonts w:cstheme="minorHAnsi"/>
        </w:rPr>
        <w:t>, compared to the baseline year FY 2022-23.</w:t>
      </w:r>
    </w:p>
    <w:p w14:paraId="24DB8A47" w14:textId="77777777" w:rsidR="000B4309" w:rsidRPr="000B4309" w:rsidRDefault="000B4309" w:rsidP="000B4309">
      <w:pPr>
        <w:numPr>
          <w:ilvl w:val="0"/>
          <w:numId w:val="2"/>
        </w:numPr>
        <w:spacing w:before="0"/>
        <w:rPr>
          <w:rFonts w:cstheme="minorHAnsi"/>
        </w:rPr>
      </w:pPr>
      <w:r w:rsidRPr="000B4309">
        <w:rPr>
          <w:rFonts w:cstheme="minorHAnsi"/>
        </w:rPr>
        <w:t xml:space="preserve">A multi-level approval process for data changes is aimed at achieving 100% adherence by </w:t>
      </w:r>
      <w:r w:rsidR="002F46B6">
        <w:rPr>
          <w:rFonts w:cstheme="minorHAnsi"/>
        </w:rPr>
        <w:t>FY 2029-30</w:t>
      </w:r>
      <w:r w:rsidRPr="000B4309">
        <w:rPr>
          <w:rFonts w:cstheme="minorHAnsi"/>
        </w:rPr>
        <w:t>, in comparison to FY 2022-23.</w:t>
      </w:r>
    </w:p>
    <w:p w14:paraId="15547F44" w14:textId="77777777" w:rsidR="00FE546F" w:rsidRDefault="000B4309" w:rsidP="000B4309">
      <w:pPr>
        <w:numPr>
          <w:ilvl w:val="0"/>
          <w:numId w:val="2"/>
        </w:numPr>
        <w:spacing w:before="0"/>
        <w:rPr>
          <w:rFonts w:cstheme="minorHAnsi"/>
        </w:rPr>
      </w:pPr>
      <w:r w:rsidRPr="000B4309">
        <w:rPr>
          <w:rFonts w:cstheme="minorHAnsi"/>
        </w:rPr>
        <w:t xml:space="preserve">We are in process to implement blockchain technology for critical data storage to ensure 100% immutability and traceability of sensitive data by </w:t>
      </w:r>
      <w:r w:rsidR="002F46B6">
        <w:rPr>
          <w:rFonts w:cstheme="minorHAnsi"/>
        </w:rPr>
        <w:t>FY 2029-30</w:t>
      </w:r>
      <w:r w:rsidRPr="000B4309">
        <w:rPr>
          <w:rFonts w:cstheme="minorHAnsi"/>
        </w:rPr>
        <w:t>, from the baseline year FY 2022-23.</w:t>
      </w:r>
    </w:p>
    <w:p w14:paraId="7277CD51" w14:textId="6CC10FE5" w:rsidR="008F5D04" w:rsidRPr="008F5D04" w:rsidRDefault="008F5D04" w:rsidP="000B4309">
      <w:pPr>
        <w:numPr>
          <w:ilvl w:val="0"/>
          <w:numId w:val="2"/>
        </w:numPr>
        <w:spacing w:before="0"/>
        <w:rPr>
          <w:rFonts w:cstheme="minorHAnsi"/>
          <w:highlight w:val="yellow"/>
        </w:rPr>
      </w:pPr>
      <w:r w:rsidRPr="008F5D04">
        <w:rPr>
          <w:rFonts w:cstheme="minorHAnsi"/>
          <w:highlight w:val="yellow"/>
        </w:rPr>
        <w:t>We aim to maintain zero information security breach cases, continuing our record of secure data management through at least FY 2029–30.</w:t>
      </w:r>
    </w:p>
    <w:p w14:paraId="65A31364" w14:textId="77777777" w:rsidR="00FE546F" w:rsidRPr="002D0F37" w:rsidRDefault="000236A7" w:rsidP="002D0F37">
      <w:pPr>
        <w:pStyle w:val="ListParagraph"/>
        <w:numPr>
          <w:ilvl w:val="0"/>
          <w:numId w:val="3"/>
        </w:numPr>
        <w:spacing w:before="0" w:after="240" w:line="276" w:lineRule="auto"/>
        <w:rPr>
          <w:rFonts w:cstheme="minorHAnsi"/>
          <w:b/>
          <w:bCs/>
          <w:sz w:val="26"/>
          <w:szCs w:val="26"/>
        </w:rPr>
      </w:pPr>
      <w:r w:rsidRPr="002D0F37">
        <w:rPr>
          <w:rFonts w:cstheme="minorHAnsi"/>
          <w:b/>
          <w:bCs/>
          <w:sz w:val="26"/>
          <w:szCs w:val="26"/>
          <w:lang w:val="en-IN"/>
        </w:rPr>
        <w:lastRenderedPageBreak/>
        <w:t>Intellectual Property Theft Prevention and Protection</w:t>
      </w:r>
    </w:p>
    <w:p w14:paraId="7749922B" w14:textId="77777777" w:rsidR="000B4309" w:rsidRPr="000B4309" w:rsidRDefault="000B4309" w:rsidP="000B4309">
      <w:pPr>
        <w:numPr>
          <w:ilvl w:val="0"/>
          <w:numId w:val="2"/>
        </w:numPr>
        <w:spacing w:before="0"/>
        <w:rPr>
          <w:rFonts w:cstheme="minorHAnsi"/>
        </w:rPr>
      </w:pPr>
      <w:r w:rsidRPr="000B4309">
        <w:rPr>
          <w:rFonts w:cstheme="minorHAnsi"/>
        </w:rPr>
        <w:t xml:space="preserve">We are in process to stringent access controls and monitoring systems to reduce the risk of intellectual property theft by 90% by </w:t>
      </w:r>
      <w:r w:rsidR="002F46B6">
        <w:rPr>
          <w:rFonts w:cstheme="minorHAnsi"/>
        </w:rPr>
        <w:t>FY 2029-30</w:t>
      </w:r>
      <w:r w:rsidRPr="000B4309">
        <w:rPr>
          <w:rFonts w:cstheme="minorHAnsi"/>
        </w:rPr>
        <w:t>, compared to FY 2022-23.</w:t>
      </w:r>
    </w:p>
    <w:p w14:paraId="5C79608C" w14:textId="77777777" w:rsidR="000B4309" w:rsidRPr="000B4309" w:rsidRDefault="000B4309" w:rsidP="000B4309">
      <w:pPr>
        <w:numPr>
          <w:ilvl w:val="0"/>
          <w:numId w:val="2"/>
        </w:numPr>
        <w:spacing w:before="0"/>
        <w:rPr>
          <w:rFonts w:cstheme="minorHAnsi"/>
        </w:rPr>
      </w:pPr>
      <w:r w:rsidRPr="000B4309">
        <w:rPr>
          <w:rFonts w:cstheme="minorHAnsi"/>
        </w:rPr>
        <w:t xml:space="preserve">We aim to conduct regular IP audits and training for employees will target 100% awareness of IP protection by </w:t>
      </w:r>
      <w:r w:rsidR="002F46B6">
        <w:rPr>
          <w:rFonts w:cstheme="minorHAnsi"/>
        </w:rPr>
        <w:t>FY 2029-30</w:t>
      </w:r>
      <w:r w:rsidRPr="000B4309">
        <w:rPr>
          <w:rFonts w:cstheme="minorHAnsi"/>
        </w:rPr>
        <w:t>, relative to the baseline year FY 2022-23.</w:t>
      </w:r>
    </w:p>
    <w:p w14:paraId="3779CE79" w14:textId="77777777" w:rsidR="00FE546F" w:rsidRPr="002D0F37" w:rsidRDefault="000236A7" w:rsidP="002D0F37">
      <w:pPr>
        <w:pStyle w:val="ListParagraph"/>
        <w:numPr>
          <w:ilvl w:val="0"/>
          <w:numId w:val="3"/>
        </w:numPr>
        <w:spacing w:before="0" w:after="240" w:line="276" w:lineRule="auto"/>
        <w:rPr>
          <w:rFonts w:cstheme="minorHAnsi"/>
          <w:b/>
          <w:bCs/>
          <w:sz w:val="26"/>
          <w:szCs w:val="26"/>
        </w:rPr>
      </w:pPr>
      <w:r w:rsidRPr="002D0F37">
        <w:rPr>
          <w:rFonts w:cstheme="minorHAnsi"/>
          <w:b/>
          <w:bCs/>
          <w:sz w:val="26"/>
          <w:szCs w:val="26"/>
          <w:lang w:val="en-IN"/>
        </w:rPr>
        <w:t>Comprehensive Data Protection and Cybersecurity Measures</w:t>
      </w:r>
    </w:p>
    <w:p w14:paraId="56F2DC36" w14:textId="77777777" w:rsidR="000B4309" w:rsidRPr="000B4309" w:rsidRDefault="000B4309" w:rsidP="000B4309">
      <w:pPr>
        <w:numPr>
          <w:ilvl w:val="0"/>
          <w:numId w:val="2"/>
        </w:numPr>
        <w:spacing w:before="0"/>
        <w:rPr>
          <w:rFonts w:cstheme="minorHAnsi"/>
        </w:rPr>
      </w:pPr>
      <w:r w:rsidRPr="000B4309">
        <w:rPr>
          <w:rFonts w:cstheme="minorHAnsi"/>
        </w:rPr>
        <w:t xml:space="preserve">We are in process to implement advanced encryption and security protocols to prevent 99% of unauthorized data access attempts by </w:t>
      </w:r>
      <w:r w:rsidR="002F46B6">
        <w:rPr>
          <w:rFonts w:cstheme="minorHAnsi"/>
        </w:rPr>
        <w:t>FY 2029-30</w:t>
      </w:r>
      <w:r w:rsidRPr="000B4309">
        <w:rPr>
          <w:rFonts w:cstheme="minorHAnsi"/>
        </w:rPr>
        <w:t>, compared to FY 2023-24 levels.</w:t>
      </w:r>
    </w:p>
    <w:p w14:paraId="3DF6DECE" w14:textId="77777777" w:rsidR="000B4309" w:rsidRPr="000B4309" w:rsidRDefault="000B4309" w:rsidP="000B4309">
      <w:pPr>
        <w:numPr>
          <w:ilvl w:val="0"/>
          <w:numId w:val="2"/>
        </w:numPr>
        <w:spacing w:before="0"/>
        <w:rPr>
          <w:rFonts w:cstheme="minorHAnsi"/>
        </w:rPr>
      </w:pPr>
      <w:r w:rsidRPr="000B4309">
        <w:rPr>
          <w:rFonts w:cstheme="minorHAnsi"/>
        </w:rPr>
        <w:t>We aim to implement a comprehensive information security program with regular training and audits, ensuring the continuation of our 20-year record of zero cases of information security breach, with the goal of maintaining this status through at least 2029-30.</w:t>
      </w:r>
    </w:p>
    <w:p w14:paraId="42CE60D9" w14:textId="77777777" w:rsidR="000B4309" w:rsidRPr="000B4309" w:rsidRDefault="000B4309" w:rsidP="000B4309">
      <w:pPr>
        <w:numPr>
          <w:ilvl w:val="0"/>
          <w:numId w:val="2"/>
        </w:numPr>
        <w:spacing w:before="0"/>
        <w:rPr>
          <w:rFonts w:cstheme="minorHAnsi"/>
        </w:rPr>
      </w:pPr>
      <w:r w:rsidRPr="000B4309">
        <w:rPr>
          <w:rFonts w:cstheme="minorHAnsi"/>
        </w:rPr>
        <w:t xml:space="preserve">Regular cybersecurity drills and training aim to cut successful phishing attempts by 75% by </w:t>
      </w:r>
      <w:r w:rsidR="002F46B6">
        <w:rPr>
          <w:rFonts w:cstheme="minorHAnsi"/>
        </w:rPr>
        <w:t>FY 2029-30</w:t>
      </w:r>
      <w:r w:rsidRPr="000B4309">
        <w:rPr>
          <w:rFonts w:cstheme="minorHAnsi"/>
        </w:rPr>
        <w:t>, from the baseline year FY 2022-23.</w:t>
      </w:r>
    </w:p>
    <w:p w14:paraId="026640C6" w14:textId="77777777" w:rsidR="00706407" w:rsidRDefault="000B4309" w:rsidP="000B4309">
      <w:pPr>
        <w:numPr>
          <w:ilvl w:val="0"/>
          <w:numId w:val="2"/>
        </w:numPr>
        <w:spacing w:before="0"/>
        <w:rPr>
          <w:rFonts w:cstheme="minorHAnsi"/>
        </w:rPr>
      </w:pPr>
      <w:r w:rsidRPr="000B4309">
        <w:rPr>
          <w:rFonts w:cstheme="minorHAnsi"/>
        </w:rPr>
        <w:t xml:space="preserve">We aim to </w:t>
      </w:r>
      <w:r w:rsidR="002F46B6" w:rsidRPr="000B4309">
        <w:rPr>
          <w:rFonts w:cstheme="minorHAnsi"/>
        </w:rPr>
        <w:t>implement</w:t>
      </w:r>
      <w:r w:rsidRPr="000B4309">
        <w:rPr>
          <w:rFonts w:cstheme="minorHAnsi"/>
        </w:rPr>
        <w:t xml:space="preserve"> a zero-trust security model to enhance cybersecurity, targeting 100% implementation across all systems by </w:t>
      </w:r>
      <w:r w:rsidR="002F46B6">
        <w:rPr>
          <w:rFonts w:cstheme="minorHAnsi"/>
        </w:rPr>
        <w:t>FY 2029-30</w:t>
      </w:r>
      <w:r w:rsidRPr="000B4309">
        <w:rPr>
          <w:rFonts w:cstheme="minorHAnsi"/>
        </w:rPr>
        <w:t>, based on FY 2022-23.</w:t>
      </w:r>
    </w:p>
    <w:p w14:paraId="27CF9A89" w14:textId="77777777" w:rsidR="000B4309" w:rsidRPr="002F46B6" w:rsidRDefault="000B4309" w:rsidP="002F46B6">
      <w:pPr>
        <w:spacing w:before="0"/>
        <w:ind w:left="86" w:firstLine="0"/>
        <w:rPr>
          <w:rFonts w:cstheme="minorHAnsi"/>
          <w:b/>
        </w:rPr>
      </w:pPr>
      <w:r w:rsidRPr="002F46B6">
        <w:rPr>
          <w:rFonts w:cstheme="minorHAnsi"/>
          <w:b/>
        </w:rPr>
        <w:t xml:space="preserve">We aim to train 100% of our employees on all ethical issues, including but not limited to corruption, anti-competitive practices, fraud, money laundering, antitrust, and information security, by </w:t>
      </w:r>
      <w:r w:rsidR="002F46B6">
        <w:rPr>
          <w:rFonts w:cstheme="minorHAnsi"/>
          <w:b/>
        </w:rPr>
        <w:t>FY 2029-30</w:t>
      </w:r>
      <w:r w:rsidRPr="002F46B6">
        <w:rPr>
          <w:rFonts w:cstheme="minorHAnsi"/>
          <w:b/>
        </w:rPr>
        <w:t>, using FY 2022-23 as the baseline.</w:t>
      </w:r>
    </w:p>
    <w:p w14:paraId="626852DC" w14:textId="77777777" w:rsidR="002F4F1D" w:rsidRPr="00BA214B" w:rsidRDefault="002F4F1D" w:rsidP="00BA214B">
      <w:pPr>
        <w:pStyle w:val="Heading1"/>
        <w:numPr>
          <w:ilvl w:val="0"/>
          <w:numId w:val="1"/>
        </w:numPr>
        <w:spacing w:after="240" w:line="276" w:lineRule="auto"/>
        <w:rPr>
          <w:rFonts w:asciiTheme="minorHAnsi" w:hAnsiTheme="minorHAnsi" w:cstheme="minorHAnsi"/>
          <w:b/>
          <w:bCs/>
          <w:sz w:val="30"/>
          <w:szCs w:val="30"/>
          <w:highlight w:val="yellow"/>
        </w:rPr>
      </w:pPr>
      <w:bookmarkStart w:id="8" w:name="_Toc218335224"/>
      <w:r w:rsidRPr="00BA214B">
        <w:rPr>
          <w:rFonts w:asciiTheme="minorHAnsi" w:hAnsiTheme="minorHAnsi" w:cstheme="minorHAnsi"/>
          <w:b/>
          <w:bCs/>
          <w:sz w:val="30"/>
          <w:szCs w:val="30"/>
          <w:highlight w:val="yellow"/>
        </w:rPr>
        <w:t>Guidelines for Employees</w:t>
      </w:r>
      <w:bookmarkEnd w:id="8"/>
    </w:p>
    <w:p w14:paraId="573FB1A4" w14:textId="77777777" w:rsidR="003D597E" w:rsidRPr="00BA214B" w:rsidRDefault="003D597E" w:rsidP="00BA214B">
      <w:pPr>
        <w:pStyle w:val="ListParagraph"/>
        <w:numPr>
          <w:ilvl w:val="0"/>
          <w:numId w:val="9"/>
        </w:numPr>
        <w:spacing w:before="0" w:after="240" w:line="276" w:lineRule="auto"/>
        <w:rPr>
          <w:rFonts w:cstheme="minorHAnsi"/>
          <w:b/>
          <w:bCs/>
          <w:sz w:val="26"/>
          <w:szCs w:val="26"/>
          <w:highlight w:val="yellow"/>
          <w:lang w:val="en-IN"/>
        </w:rPr>
      </w:pPr>
      <w:r w:rsidRPr="00BA214B">
        <w:rPr>
          <w:rFonts w:cstheme="minorHAnsi"/>
          <w:b/>
          <w:sz w:val="26"/>
          <w:szCs w:val="26"/>
          <w:highlight w:val="yellow"/>
          <w:lang w:val="en-IN"/>
        </w:rPr>
        <w:t>Confidentiality and Data Protection</w:t>
      </w:r>
    </w:p>
    <w:p w14:paraId="418EB3C0" w14:textId="77777777" w:rsidR="003D597E" w:rsidRPr="00BA214B" w:rsidRDefault="003D597E" w:rsidP="00C54701">
      <w:pPr>
        <w:numPr>
          <w:ilvl w:val="0"/>
          <w:numId w:val="2"/>
        </w:numPr>
        <w:spacing w:before="0" w:after="0"/>
        <w:rPr>
          <w:rFonts w:cstheme="minorHAnsi"/>
          <w:highlight w:val="yellow"/>
        </w:rPr>
      </w:pPr>
      <w:r w:rsidRPr="00BA214B">
        <w:rPr>
          <w:rFonts w:cstheme="minorHAnsi"/>
          <w:highlight w:val="yellow"/>
        </w:rPr>
        <w:t>Employees shall safeguard confidential business, customer, supplier, and employee information at all times.</w:t>
      </w:r>
    </w:p>
    <w:p w14:paraId="1A92980E" w14:textId="77777777" w:rsidR="003D597E" w:rsidRPr="00BA214B" w:rsidRDefault="003D597E" w:rsidP="00C54701">
      <w:pPr>
        <w:numPr>
          <w:ilvl w:val="0"/>
          <w:numId w:val="2"/>
        </w:numPr>
        <w:spacing w:before="0" w:after="0"/>
        <w:rPr>
          <w:rFonts w:cstheme="minorHAnsi"/>
          <w:highlight w:val="yellow"/>
        </w:rPr>
      </w:pPr>
      <w:r w:rsidRPr="00BA214B">
        <w:rPr>
          <w:rFonts w:cstheme="minorHAnsi"/>
          <w:highlight w:val="yellow"/>
        </w:rPr>
        <w:t>Confidential information must be accessed, used, stored, and shared strictly on a need-to-know basis and with proper authorization.</w:t>
      </w:r>
    </w:p>
    <w:p w14:paraId="04E0199F" w14:textId="77777777" w:rsidR="003D597E" w:rsidRPr="00BA214B" w:rsidRDefault="003D597E" w:rsidP="00C54701">
      <w:pPr>
        <w:numPr>
          <w:ilvl w:val="0"/>
          <w:numId w:val="2"/>
        </w:numPr>
        <w:spacing w:before="0" w:after="0"/>
        <w:rPr>
          <w:rFonts w:cstheme="minorHAnsi"/>
          <w:highlight w:val="yellow"/>
        </w:rPr>
      </w:pPr>
      <w:r w:rsidRPr="00BA214B">
        <w:rPr>
          <w:rFonts w:cstheme="minorHAnsi"/>
          <w:highlight w:val="yellow"/>
        </w:rPr>
        <w:t>Employees shall comply with applicable data protection laws, IT security policies, and cybersecurity controls.</w:t>
      </w:r>
    </w:p>
    <w:p w14:paraId="244395A5" w14:textId="77777777" w:rsidR="003D597E" w:rsidRPr="00BA214B" w:rsidRDefault="003D597E" w:rsidP="00BA214B">
      <w:pPr>
        <w:numPr>
          <w:ilvl w:val="0"/>
          <w:numId w:val="2"/>
        </w:numPr>
        <w:spacing w:before="0"/>
        <w:rPr>
          <w:rFonts w:cstheme="minorHAnsi"/>
          <w:highlight w:val="yellow"/>
        </w:rPr>
      </w:pPr>
      <w:r w:rsidRPr="00BA214B">
        <w:rPr>
          <w:rFonts w:cstheme="minorHAnsi"/>
          <w:highlight w:val="yellow"/>
        </w:rPr>
        <w:t>Any actual or suspected data breach, loss, or unauthorized access must be reported immediately.</w:t>
      </w:r>
    </w:p>
    <w:p w14:paraId="4FD0AD36" w14:textId="77777777" w:rsidR="007527A8" w:rsidRPr="00BA214B" w:rsidRDefault="003D597E" w:rsidP="00BA214B">
      <w:pPr>
        <w:pStyle w:val="NormalWeb"/>
        <w:spacing w:after="0" w:afterAutospacing="0" w:line="276" w:lineRule="auto"/>
        <w:jc w:val="both"/>
        <w:rPr>
          <w:rFonts w:asciiTheme="minorHAnsi" w:hAnsiTheme="minorHAnsi" w:cstheme="minorHAnsi"/>
          <w:highlight w:val="yellow"/>
        </w:rPr>
      </w:pPr>
      <w:r w:rsidRPr="00BA214B">
        <w:rPr>
          <w:rStyle w:val="Strong"/>
          <w:rFonts w:asciiTheme="minorHAnsi" w:eastAsiaTheme="majorEastAsia" w:hAnsiTheme="minorHAnsi" w:cstheme="minorHAnsi"/>
          <w:highlight w:val="yellow"/>
        </w:rPr>
        <w:t>Example:</w:t>
      </w:r>
    </w:p>
    <w:p w14:paraId="1391DB65" w14:textId="0D3BB5E1" w:rsidR="007527A8" w:rsidRPr="004A2C17" w:rsidRDefault="004A2C17" w:rsidP="00BA214B">
      <w:pPr>
        <w:pStyle w:val="NormalWeb"/>
        <w:numPr>
          <w:ilvl w:val="0"/>
          <w:numId w:val="16"/>
        </w:numPr>
        <w:spacing w:before="40" w:beforeAutospacing="0" w:after="40" w:afterAutospacing="0" w:line="276" w:lineRule="auto"/>
        <w:ind w:left="714" w:hanging="357"/>
        <w:jc w:val="both"/>
        <w:rPr>
          <w:rFonts w:asciiTheme="minorHAnsi" w:hAnsiTheme="minorHAnsi" w:cstheme="minorHAnsi"/>
          <w:i/>
          <w:sz w:val="22"/>
          <w:highlight w:val="yellow"/>
        </w:rPr>
      </w:pPr>
      <w:r w:rsidRPr="004A2C17">
        <w:rPr>
          <w:rFonts w:asciiTheme="minorHAnsi" w:hAnsiTheme="minorHAnsi" w:cstheme="minorHAnsi"/>
          <w:i/>
          <w:sz w:val="22"/>
          <w:highlight w:val="yellow"/>
        </w:rPr>
        <w:t>Keep contracts, employee records, and designs safe and only let authorized people see them</w:t>
      </w:r>
      <w:r w:rsidR="003D597E" w:rsidRPr="004A2C17">
        <w:rPr>
          <w:rFonts w:asciiTheme="minorHAnsi" w:hAnsiTheme="minorHAnsi" w:cstheme="minorHAnsi"/>
          <w:i/>
          <w:sz w:val="22"/>
          <w:highlight w:val="yellow"/>
        </w:rPr>
        <w:t>.</w:t>
      </w:r>
    </w:p>
    <w:p w14:paraId="5D9A5EF2" w14:textId="4A0C63D4" w:rsidR="003D597E" w:rsidRPr="00BA214B" w:rsidRDefault="004A2C17" w:rsidP="00BA214B">
      <w:pPr>
        <w:pStyle w:val="NormalWeb"/>
        <w:numPr>
          <w:ilvl w:val="0"/>
          <w:numId w:val="17"/>
        </w:numPr>
        <w:spacing w:before="40" w:beforeAutospacing="0" w:after="40" w:afterAutospacing="0" w:line="276" w:lineRule="auto"/>
        <w:ind w:left="714" w:hanging="357"/>
        <w:jc w:val="both"/>
        <w:rPr>
          <w:rFonts w:asciiTheme="minorHAnsi" w:hAnsiTheme="minorHAnsi" w:cstheme="minorHAnsi"/>
          <w:i/>
          <w:sz w:val="22"/>
          <w:highlight w:val="yellow"/>
        </w:rPr>
      </w:pPr>
      <w:r w:rsidRPr="004A2C17">
        <w:rPr>
          <w:rFonts w:asciiTheme="minorHAnsi" w:hAnsiTheme="minorHAnsi" w:cstheme="minorHAnsi"/>
          <w:i/>
          <w:sz w:val="22"/>
          <w:highlight w:val="yellow"/>
        </w:rPr>
        <w:t>Don’t share internal data or reports with outside parties unless you get permission first</w:t>
      </w:r>
      <w:r w:rsidR="003D597E" w:rsidRPr="00BA214B">
        <w:rPr>
          <w:rFonts w:asciiTheme="minorHAnsi" w:hAnsiTheme="minorHAnsi" w:cstheme="minorHAnsi"/>
          <w:i/>
          <w:sz w:val="22"/>
          <w:highlight w:val="yellow"/>
        </w:rPr>
        <w:t>.</w:t>
      </w:r>
    </w:p>
    <w:p w14:paraId="06395F08" w14:textId="77777777" w:rsidR="003D597E" w:rsidRPr="00BA214B" w:rsidRDefault="003D597E" w:rsidP="00BA214B">
      <w:pPr>
        <w:pStyle w:val="ListParagraph"/>
        <w:numPr>
          <w:ilvl w:val="0"/>
          <w:numId w:val="9"/>
        </w:numPr>
        <w:spacing w:after="240" w:line="276" w:lineRule="auto"/>
        <w:rPr>
          <w:rFonts w:cstheme="minorHAnsi"/>
          <w:b/>
          <w:sz w:val="26"/>
          <w:szCs w:val="26"/>
          <w:highlight w:val="yellow"/>
          <w:lang w:val="en-IN"/>
        </w:rPr>
      </w:pPr>
      <w:r w:rsidRPr="00BA214B">
        <w:rPr>
          <w:rFonts w:cstheme="minorHAnsi"/>
          <w:b/>
          <w:sz w:val="26"/>
          <w:szCs w:val="26"/>
          <w:highlight w:val="yellow"/>
          <w:lang w:val="en-IN"/>
        </w:rPr>
        <w:lastRenderedPageBreak/>
        <w:t>Integrity and Ethical Conduct</w:t>
      </w:r>
    </w:p>
    <w:p w14:paraId="61FF65B5" w14:textId="77777777" w:rsidR="003D597E" w:rsidRPr="00BA214B" w:rsidRDefault="003D597E" w:rsidP="00C54701">
      <w:pPr>
        <w:numPr>
          <w:ilvl w:val="0"/>
          <w:numId w:val="2"/>
        </w:numPr>
        <w:spacing w:before="0" w:after="0"/>
        <w:rPr>
          <w:rFonts w:cstheme="minorHAnsi"/>
          <w:highlight w:val="yellow"/>
        </w:rPr>
      </w:pPr>
      <w:r w:rsidRPr="00BA214B">
        <w:rPr>
          <w:rFonts w:cstheme="minorHAnsi"/>
          <w:highlight w:val="yellow"/>
        </w:rPr>
        <w:t>Employees shall act with honesty, fairness, and integrity in all professional interactions.</w:t>
      </w:r>
    </w:p>
    <w:p w14:paraId="1DEDCC9D" w14:textId="77777777" w:rsidR="003D597E" w:rsidRPr="00BA214B" w:rsidRDefault="003D597E" w:rsidP="00C54701">
      <w:pPr>
        <w:numPr>
          <w:ilvl w:val="0"/>
          <w:numId w:val="2"/>
        </w:numPr>
        <w:spacing w:before="0" w:after="0"/>
        <w:rPr>
          <w:rFonts w:cstheme="minorHAnsi"/>
          <w:highlight w:val="yellow"/>
        </w:rPr>
      </w:pPr>
      <w:r w:rsidRPr="00BA214B">
        <w:rPr>
          <w:rFonts w:cstheme="minorHAnsi"/>
          <w:highlight w:val="yellow"/>
        </w:rPr>
        <w:t>Misrepresentation, falsification of records, or unethical behavior is strictly prohibited.</w:t>
      </w:r>
    </w:p>
    <w:p w14:paraId="46CF602D" w14:textId="77777777" w:rsidR="003D597E" w:rsidRPr="00BA214B" w:rsidRDefault="003D597E" w:rsidP="00C54701">
      <w:pPr>
        <w:numPr>
          <w:ilvl w:val="0"/>
          <w:numId w:val="2"/>
        </w:numPr>
        <w:spacing w:before="0" w:after="0"/>
        <w:rPr>
          <w:rFonts w:cstheme="minorHAnsi"/>
          <w:highlight w:val="yellow"/>
        </w:rPr>
      </w:pPr>
      <w:r w:rsidRPr="00BA214B">
        <w:rPr>
          <w:rFonts w:cstheme="minorHAnsi"/>
          <w:highlight w:val="yellow"/>
        </w:rPr>
        <w:t>All business communications and records must be accurate and complete.</w:t>
      </w:r>
    </w:p>
    <w:p w14:paraId="1CA98095" w14:textId="77777777" w:rsidR="003D597E" w:rsidRPr="00BA214B" w:rsidRDefault="003D597E" w:rsidP="00BA214B">
      <w:pPr>
        <w:numPr>
          <w:ilvl w:val="0"/>
          <w:numId w:val="2"/>
        </w:numPr>
        <w:spacing w:before="0"/>
        <w:rPr>
          <w:rFonts w:cstheme="minorHAnsi"/>
          <w:highlight w:val="yellow"/>
        </w:rPr>
      </w:pPr>
      <w:r w:rsidRPr="00BA214B">
        <w:rPr>
          <w:rFonts w:cstheme="minorHAnsi"/>
          <w:highlight w:val="yellow"/>
        </w:rPr>
        <w:t>Suspected unethical conduct must be reported without fear of retaliation.</w:t>
      </w:r>
    </w:p>
    <w:p w14:paraId="2DB68CA0" w14:textId="77777777" w:rsidR="007527A8" w:rsidRPr="00BA214B" w:rsidRDefault="003D597E" w:rsidP="00BA214B">
      <w:pPr>
        <w:pStyle w:val="NormalWeb"/>
        <w:spacing w:after="0" w:afterAutospacing="0" w:line="276" w:lineRule="auto"/>
        <w:jc w:val="both"/>
        <w:rPr>
          <w:rFonts w:asciiTheme="minorHAnsi" w:hAnsiTheme="minorHAnsi" w:cstheme="minorHAnsi"/>
          <w:highlight w:val="yellow"/>
        </w:rPr>
      </w:pPr>
      <w:r w:rsidRPr="00BA214B">
        <w:rPr>
          <w:rStyle w:val="Strong"/>
          <w:rFonts w:asciiTheme="minorHAnsi" w:eastAsiaTheme="majorEastAsia" w:hAnsiTheme="minorHAnsi" w:cstheme="minorHAnsi"/>
          <w:highlight w:val="yellow"/>
        </w:rPr>
        <w:t>Example:</w:t>
      </w:r>
    </w:p>
    <w:p w14:paraId="4F3DAE51" w14:textId="1051903C" w:rsidR="007527A8" w:rsidRPr="00BA214B" w:rsidRDefault="004A2C17" w:rsidP="00BA214B">
      <w:pPr>
        <w:pStyle w:val="NormalWeb"/>
        <w:numPr>
          <w:ilvl w:val="0"/>
          <w:numId w:val="14"/>
        </w:numPr>
        <w:spacing w:before="40" w:beforeAutospacing="0" w:after="40" w:afterAutospacing="0" w:line="276" w:lineRule="auto"/>
        <w:ind w:left="714" w:hanging="357"/>
        <w:jc w:val="both"/>
        <w:rPr>
          <w:rFonts w:asciiTheme="minorHAnsi" w:hAnsiTheme="minorHAnsi" w:cstheme="minorHAnsi"/>
          <w:i/>
          <w:highlight w:val="yellow"/>
        </w:rPr>
      </w:pPr>
      <w:r w:rsidRPr="004A2C17">
        <w:rPr>
          <w:rFonts w:asciiTheme="minorHAnsi" w:hAnsiTheme="minorHAnsi" w:cstheme="minorHAnsi"/>
          <w:i/>
          <w:sz w:val="22"/>
          <w:highlight w:val="yellow"/>
        </w:rPr>
        <w:t>Always report accurate production, sales, or compliance data.</w:t>
      </w:r>
    </w:p>
    <w:p w14:paraId="0C552B40" w14:textId="5B784489" w:rsidR="003D597E" w:rsidRPr="00BA214B" w:rsidRDefault="004A2C17" w:rsidP="00BA214B">
      <w:pPr>
        <w:pStyle w:val="NormalWeb"/>
        <w:numPr>
          <w:ilvl w:val="0"/>
          <w:numId w:val="15"/>
        </w:numPr>
        <w:spacing w:before="40" w:beforeAutospacing="0" w:after="40" w:afterAutospacing="0" w:line="276" w:lineRule="auto"/>
        <w:ind w:left="714" w:hanging="357"/>
        <w:jc w:val="both"/>
        <w:rPr>
          <w:rFonts w:asciiTheme="minorHAnsi" w:hAnsiTheme="minorHAnsi" w:cstheme="minorHAnsi"/>
          <w:sz w:val="22"/>
          <w:highlight w:val="yellow"/>
        </w:rPr>
      </w:pPr>
      <w:r w:rsidRPr="004A2C17">
        <w:rPr>
          <w:rFonts w:asciiTheme="minorHAnsi" w:hAnsiTheme="minorHAnsi" w:cstheme="minorHAnsi"/>
          <w:i/>
          <w:sz w:val="22"/>
          <w:highlight w:val="yellow"/>
        </w:rPr>
        <w:t>Don’t change records to hide mistakes or problems.</w:t>
      </w:r>
    </w:p>
    <w:p w14:paraId="3A68F737" w14:textId="77777777" w:rsidR="003D597E" w:rsidRPr="00BA214B" w:rsidRDefault="003D597E" w:rsidP="00BA214B">
      <w:pPr>
        <w:pStyle w:val="ListParagraph"/>
        <w:numPr>
          <w:ilvl w:val="0"/>
          <w:numId w:val="9"/>
        </w:numPr>
        <w:spacing w:after="240" w:line="276" w:lineRule="auto"/>
        <w:rPr>
          <w:rFonts w:cstheme="minorHAnsi"/>
          <w:b/>
          <w:sz w:val="26"/>
          <w:szCs w:val="26"/>
          <w:highlight w:val="yellow"/>
          <w:lang w:val="en-IN"/>
        </w:rPr>
      </w:pPr>
      <w:r w:rsidRPr="00BA214B">
        <w:rPr>
          <w:rFonts w:cstheme="minorHAnsi"/>
          <w:b/>
          <w:sz w:val="26"/>
          <w:szCs w:val="26"/>
          <w:highlight w:val="yellow"/>
          <w:lang w:val="en-IN"/>
        </w:rPr>
        <w:t>Prevention of Money Laundering and Financial Crime</w:t>
      </w:r>
    </w:p>
    <w:p w14:paraId="67E0BEF6" w14:textId="77777777" w:rsidR="003D597E" w:rsidRPr="00BA214B" w:rsidRDefault="003D597E" w:rsidP="00C54701">
      <w:pPr>
        <w:numPr>
          <w:ilvl w:val="0"/>
          <w:numId w:val="2"/>
        </w:numPr>
        <w:spacing w:before="0" w:after="0"/>
        <w:rPr>
          <w:rFonts w:cstheme="minorHAnsi"/>
          <w:highlight w:val="yellow"/>
        </w:rPr>
      </w:pPr>
      <w:r w:rsidRPr="00BA214B">
        <w:rPr>
          <w:rFonts w:cstheme="minorHAnsi"/>
          <w:highlight w:val="yellow"/>
        </w:rPr>
        <w:t>Employees shall not engage in or facilitate money laundering, fraud, or any financial crime.</w:t>
      </w:r>
    </w:p>
    <w:p w14:paraId="340AD63C" w14:textId="77777777" w:rsidR="003D597E" w:rsidRPr="00BA214B" w:rsidRDefault="003D597E" w:rsidP="00C54701">
      <w:pPr>
        <w:numPr>
          <w:ilvl w:val="0"/>
          <w:numId w:val="2"/>
        </w:numPr>
        <w:spacing w:before="0" w:after="0"/>
        <w:rPr>
          <w:rFonts w:cstheme="minorHAnsi"/>
          <w:highlight w:val="yellow"/>
        </w:rPr>
      </w:pPr>
      <w:r w:rsidRPr="00BA214B">
        <w:rPr>
          <w:rFonts w:cstheme="minorHAnsi"/>
          <w:highlight w:val="yellow"/>
        </w:rPr>
        <w:t>All financial transactions must be conducted transparently through authorized company systems.</w:t>
      </w:r>
    </w:p>
    <w:p w14:paraId="1EC980BC" w14:textId="77777777" w:rsidR="003D597E" w:rsidRPr="00BA214B" w:rsidRDefault="003D597E" w:rsidP="00C54701">
      <w:pPr>
        <w:numPr>
          <w:ilvl w:val="0"/>
          <w:numId w:val="2"/>
        </w:numPr>
        <w:spacing w:before="0" w:after="0"/>
        <w:rPr>
          <w:rFonts w:cstheme="minorHAnsi"/>
          <w:highlight w:val="yellow"/>
        </w:rPr>
      </w:pPr>
      <w:r w:rsidRPr="00BA214B">
        <w:rPr>
          <w:rFonts w:cstheme="minorHAnsi"/>
          <w:highlight w:val="yellow"/>
        </w:rPr>
        <w:t>Employees shall follow customer, vendor, and transaction due diligence requirements.</w:t>
      </w:r>
    </w:p>
    <w:p w14:paraId="335C63F8" w14:textId="77777777" w:rsidR="003D597E" w:rsidRPr="00BA214B" w:rsidRDefault="003D597E" w:rsidP="00BA214B">
      <w:pPr>
        <w:numPr>
          <w:ilvl w:val="0"/>
          <w:numId w:val="2"/>
        </w:numPr>
        <w:spacing w:before="0"/>
        <w:rPr>
          <w:rFonts w:cstheme="minorHAnsi"/>
          <w:highlight w:val="yellow"/>
        </w:rPr>
      </w:pPr>
      <w:r w:rsidRPr="00BA214B">
        <w:rPr>
          <w:rFonts w:cstheme="minorHAnsi"/>
          <w:highlight w:val="yellow"/>
        </w:rPr>
        <w:t>Any suspicious or unusual financial activity must be promptly reported to the Compliance Officer.</w:t>
      </w:r>
    </w:p>
    <w:p w14:paraId="7A73F95B" w14:textId="77777777" w:rsidR="007527A8" w:rsidRPr="00BA214B" w:rsidRDefault="003D597E" w:rsidP="00BA214B">
      <w:pPr>
        <w:pStyle w:val="NormalWeb"/>
        <w:spacing w:after="0" w:afterAutospacing="0" w:line="276" w:lineRule="auto"/>
        <w:jc w:val="both"/>
        <w:rPr>
          <w:rFonts w:asciiTheme="minorHAnsi" w:hAnsiTheme="minorHAnsi" w:cstheme="minorHAnsi"/>
          <w:highlight w:val="yellow"/>
        </w:rPr>
      </w:pPr>
      <w:r w:rsidRPr="00BA214B">
        <w:rPr>
          <w:rStyle w:val="Strong"/>
          <w:rFonts w:asciiTheme="minorHAnsi" w:eastAsiaTheme="majorEastAsia" w:hAnsiTheme="minorHAnsi" w:cstheme="minorHAnsi"/>
          <w:highlight w:val="yellow"/>
        </w:rPr>
        <w:t>Example:</w:t>
      </w:r>
    </w:p>
    <w:p w14:paraId="4E321736" w14:textId="77777777" w:rsidR="007527A8" w:rsidRPr="00BA214B" w:rsidRDefault="003D597E" w:rsidP="00BA214B">
      <w:pPr>
        <w:pStyle w:val="NormalWeb"/>
        <w:numPr>
          <w:ilvl w:val="0"/>
          <w:numId w:val="13"/>
        </w:numPr>
        <w:spacing w:before="40" w:beforeAutospacing="0" w:after="40" w:afterAutospacing="0" w:line="276" w:lineRule="auto"/>
        <w:ind w:left="714" w:hanging="357"/>
        <w:jc w:val="both"/>
        <w:rPr>
          <w:rFonts w:asciiTheme="minorHAnsi" w:hAnsiTheme="minorHAnsi" w:cstheme="minorHAnsi"/>
          <w:i/>
          <w:sz w:val="22"/>
          <w:highlight w:val="yellow"/>
        </w:rPr>
      </w:pPr>
      <w:r w:rsidRPr="00BA214B">
        <w:rPr>
          <w:rFonts w:asciiTheme="minorHAnsi" w:hAnsiTheme="minorHAnsi" w:cstheme="minorHAnsi"/>
          <w:i/>
          <w:sz w:val="22"/>
          <w:highlight w:val="yellow"/>
        </w:rPr>
        <w:t>Verifying customer and supplier credentials before processing payments.</w:t>
      </w:r>
    </w:p>
    <w:p w14:paraId="72B155E5" w14:textId="35AB60CC" w:rsidR="003D597E" w:rsidRPr="00BA214B" w:rsidRDefault="004A2C17" w:rsidP="00BA214B">
      <w:pPr>
        <w:pStyle w:val="NormalWeb"/>
        <w:numPr>
          <w:ilvl w:val="0"/>
          <w:numId w:val="12"/>
        </w:numPr>
        <w:spacing w:before="40" w:beforeAutospacing="0" w:after="40" w:afterAutospacing="0" w:line="276" w:lineRule="auto"/>
        <w:ind w:left="714" w:hanging="357"/>
        <w:jc w:val="both"/>
        <w:rPr>
          <w:rFonts w:asciiTheme="minorHAnsi" w:hAnsiTheme="minorHAnsi" w:cstheme="minorHAnsi"/>
          <w:i/>
          <w:sz w:val="22"/>
          <w:highlight w:val="yellow"/>
        </w:rPr>
      </w:pPr>
      <w:r w:rsidRPr="004A2C17">
        <w:rPr>
          <w:rFonts w:asciiTheme="minorHAnsi" w:hAnsiTheme="minorHAnsi" w:cstheme="minorHAnsi"/>
          <w:i/>
          <w:sz w:val="22"/>
          <w:highlight w:val="yellow"/>
        </w:rPr>
        <w:t>Don’t process unusual payments without proper documents or approval.</w:t>
      </w:r>
    </w:p>
    <w:p w14:paraId="183925E2" w14:textId="77777777" w:rsidR="003D597E" w:rsidRPr="00BA214B" w:rsidRDefault="003D597E" w:rsidP="00BA214B">
      <w:pPr>
        <w:pStyle w:val="ListParagraph"/>
        <w:numPr>
          <w:ilvl w:val="0"/>
          <w:numId w:val="9"/>
        </w:numPr>
        <w:spacing w:after="240" w:line="276" w:lineRule="auto"/>
        <w:rPr>
          <w:rFonts w:cstheme="minorHAnsi"/>
          <w:b/>
          <w:sz w:val="26"/>
          <w:szCs w:val="26"/>
          <w:highlight w:val="yellow"/>
          <w:lang w:val="en-IN"/>
        </w:rPr>
      </w:pPr>
      <w:r w:rsidRPr="00BA214B">
        <w:rPr>
          <w:rFonts w:cstheme="minorHAnsi"/>
          <w:b/>
          <w:sz w:val="26"/>
          <w:szCs w:val="26"/>
          <w:highlight w:val="yellow"/>
          <w:lang w:val="en-IN"/>
        </w:rPr>
        <w:t>Anti-Bribery and Corruption</w:t>
      </w:r>
    </w:p>
    <w:p w14:paraId="636F13F5" w14:textId="77777777" w:rsidR="003D597E" w:rsidRPr="00BA214B" w:rsidRDefault="003D597E" w:rsidP="00C54701">
      <w:pPr>
        <w:numPr>
          <w:ilvl w:val="0"/>
          <w:numId w:val="2"/>
        </w:numPr>
        <w:spacing w:before="0" w:after="0"/>
        <w:rPr>
          <w:rFonts w:cstheme="minorHAnsi"/>
          <w:highlight w:val="yellow"/>
        </w:rPr>
      </w:pPr>
      <w:r w:rsidRPr="00BA214B">
        <w:rPr>
          <w:rFonts w:cstheme="minorHAnsi"/>
          <w:highlight w:val="yellow"/>
        </w:rPr>
        <w:t>Employees shall not offer, solicit, or accept bribes, kickbacks, or improper advantages.</w:t>
      </w:r>
    </w:p>
    <w:p w14:paraId="375D9B6F" w14:textId="77777777" w:rsidR="003D597E" w:rsidRPr="00BA214B" w:rsidRDefault="003D597E" w:rsidP="00C54701">
      <w:pPr>
        <w:numPr>
          <w:ilvl w:val="0"/>
          <w:numId w:val="2"/>
        </w:numPr>
        <w:spacing w:before="0" w:after="0"/>
        <w:rPr>
          <w:rFonts w:cstheme="minorHAnsi"/>
          <w:highlight w:val="yellow"/>
        </w:rPr>
      </w:pPr>
      <w:r w:rsidRPr="00BA214B">
        <w:rPr>
          <w:rFonts w:cstheme="minorHAnsi"/>
          <w:highlight w:val="yellow"/>
        </w:rPr>
        <w:t>Gifts, hospitality, and entertainment must comply with company limits and approval procedures.</w:t>
      </w:r>
    </w:p>
    <w:p w14:paraId="1D20CDB7" w14:textId="77777777" w:rsidR="003D597E" w:rsidRPr="00BA214B" w:rsidRDefault="003D597E" w:rsidP="00C54701">
      <w:pPr>
        <w:numPr>
          <w:ilvl w:val="0"/>
          <w:numId w:val="2"/>
        </w:numPr>
        <w:spacing w:before="0" w:after="0"/>
        <w:rPr>
          <w:rFonts w:cstheme="minorHAnsi"/>
          <w:highlight w:val="yellow"/>
        </w:rPr>
      </w:pPr>
      <w:r w:rsidRPr="00BA214B">
        <w:rPr>
          <w:rFonts w:cstheme="minorHAnsi"/>
          <w:highlight w:val="yellow"/>
        </w:rPr>
        <w:t>Interactions with government officials shall strictly follow applicable laws.</w:t>
      </w:r>
    </w:p>
    <w:p w14:paraId="0E809789" w14:textId="77777777" w:rsidR="003D597E" w:rsidRPr="00BA214B" w:rsidRDefault="003D597E" w:rsidP="00BA214B">
      <w:pPr>
        <w:numPr>
          <w:ilvl w:val="0"/>
          <w:numId w:val="2"/>
        </w:numPr>
        <w:spacing w:before="0"/>
        <w:rPr>
          <w:rFonts w:cstheme="minorHAnsi"/>
          <w:highlight w:val="yellow"/>
        </w:rPr>
      </w:pPr>
      <w:r w:rsidRPr="00BA214B">
        <w:rPr>
          <w:rFonts w:cstheme="minorHAnsi"/>
          <w:highlight w:val="yellow"/>
        </w:rPr>
        <w:t>Any suspected corrupt practice must be reported immediately.</w:t>
      </w:r>
    </w:p>
    <w:p w14:paraId="76422321" w14:textId="77777777" w:rsidR="007527A8" w:rsidRPr="00BA214B" w:rsidRDefault="003D597E" w:rsidP="00BA214B">
      <w:pPr>
        <w:pStyle w:val="NormalWeb"/>
        <w:spacing w:before="0" w:beforeAutospacing="0" w:after="0" w:afterAutospacing="0" w:line="276" w:lineRule="auto"/>
        <w:jc w:val="both"/>
        <w:rPr>
          <w:rFonts w:asciiTheme="minorHAnsi" w:hAnsiTheme="minorHAnsi" w:cstheme="minorHAnsi"/>
          <w:highlight w:val="yellow"/>
        </w:rPr>
      </w:pPr>
      <w:r w:rsidRPr="00BA214B">
        <w:rPr>
          <w:rStyle w:val="Strong"/>
          <w:rFonts w:asciiTheme="minorHAnsi" w:eastAsiaTheme="majorEastAsia" w:hAnsiTheme="minorHAnsi" w:cstheme="minorHAnsi"/>
          <w:highlight w:val="yellow"/>
        </w:rPr>
        <w:t>Example:</w:t>
      </w:r>
    </w:p>
    <w:p w14:paraId="624AAA50" w14:textId="6C3C5BA1" w:rsidR="007527A8" w:rsidRPr="00BA214B" w:rsidRDefault="004A2C17" w:rsidP="00BA214B">
      <w:pPr>
        <w:pStyle w:val="NormalWeb"/>
        <w:numPr>
          <w:ilvl w:val="0"/>
          <w:numId w:val="13"/>
        </w:numPr>
        <w:spacing w:before="40" w:beforeAutospacing="0" w:after="40" w:afterAutospacing="0" w:line="276" w:lineRule="auto"/>
        <w:ind w:hanging="357"/>
        <w:jc w:val="both"/>
        <w:rPr>
          <w:rFonts w:asciiTheme="minorHAnsi" w:hAnsiTheme="minorHAnsi" w:cstheme="minorHAnsi"/>
          <w:i/>
          <w:sz w:val="22"/>
          <w:szCs w:val="22"/>
          <w:highlight w:val="yellow"/>
        </w:rPr>
      </w:pPr>
      <w:r w:rsidRPr="004A2C17">
        <w:rPr>
          <w:rFonts w:asciiTheme="minorHAnsi" w:hAnsiTheme="minorHAnsi" w:cstheme="minorHAnsi"/>
          <w:i/>
          <w:sz w:val="22"/>
          <w:szCs w:val="22"/>
          <w:highlight w:val="yellow"/>
        </w:rPr>
        <w:t>Say no to gifts or favors that could influence business decisions.</w:t>
      </w:r>
    </w:p>
    <w:p w14:paraId="6574ACAE" w14:textId="20FB857A" w:rsidR="003D597E" w:rsidRPr="00BA214B" w:rsidRDefault="004A2C17" w:rsidP="00BA214B">
      <w:pPr>
        <w:pStyle w:val="NormalWeb"/>
        <w:numPr>
          <w:ilvl w:val="0"/>
          <w:numId w:val="12"/>
        </w:numPr>
        <w:spacing w:before="40" w:beforeAutospacing="0" w:after="40" w:afterAutospacing="0" w:line="276" w:lineRule="auto"/>
        <w:ind w:left="709" w:hanging="357"/>
        <w:jc w:val="both"/>
        <w:rPr>
          <w:rFonts w:asciiTheme="minorHAnsi" w:hAnsiTheme="minorHAnsi" w:cstheme="minorHAnsi"/>
          <w:i/>
          <w:sz w:val="22"/>
          <w:szCs w:val="22"/>
          <w:highlight w:val="yellow"/>
        </w:rPr>
      </w:pPr>
      <w:r w:rsidRPr="004A2C17">
        <w:rPr>
          <w:rFonts w:asciiTheme="minorHAnsi" w:hAnsiTheme="minorHAnsi" w:cstheme="minorHAnsi"/>
          <w:i/>
          <w:sz w:val="22"/>
          <w:szCs w:val="22"/>
          <w:highlight w:val="yellow"/>
        </w:rPr>
        <w:t>Say no to gifts or favors that could influence business decisions</w:t>
      </w:r>
      <w:r w:rsidR="003D597E" w:rsidRPr="00BA214B">
        <w:rPr>
          <w:rFonts w:asciiTheme="minorHAnsi" w:hAnsiTheme="minorHAnsi" w:cstheme="minorHAnsi"/>
          <w:i/>
          <w:sz w:val="22"/>
          <w:szCs w:val="22"/>
          <w:highlight w:val="yellow"/>
        </w:rPr>
        <w:t>.</w:t>
      </w:r>
    </w:p>
    <w:p w14:paraId="48118573" w14:textId="77777777" w:rsidR="003D597E" w:rsidRPr="00BA214B" w:rsidRDefault="003D597E" w:rsidP="00BA214B">
      <w:pPr>
        <w:pStyle w:val="ListParagraph"/>
        <w:numPr>
          <w:ilvl w:val="0"/>
          <w:numId w:val="9"/>
        </w:numPr>
        <w:spacing w:after="240" w:line="276" w:lineRule="auto"/>
        <w:rPr>
          <w:rFonts w:cstheme="minorHAnsi"/>
          <w:b/>
          <w:sz w:val="26"/>
          <w:szCs w:val="26"/>
          <w:highlight w:val="yellow"/>
          <w:lang w:val="en-IN"/>
        </w:rPr>
      </w:pPr>
      <w:r w:rsidRPr="00BA214B">
        <w:rPr>
          <w:rFonts w:cstheme="minorHAnsi"/>
          <w:b/>
          <w:sz w:val="26"/>
          <w:szCs w:val="26"/>
          <w:highlight w:val="yellow"/>
          <w:lang w:val="en-IN"/>
        </w:rPr>
        <w:t>Conflict of Interest</w:t>
      </w:r>
    </w:p>
    <w:p w14:paraId="63395861" w14:textId="77777777" w:rsidR="003D597E" w:rsidRPr="00BA214B" w:rsidRDefault="003D597E" w:rsidP="00C54701">
      <w:pPr>
        <w:numPr>
          <w:ilvl w:val="0"/>
          <w:numId w:val="2"/>
        </w:numPr>
        <w:spacing w:before="0" w:after="0"/>
        <w:rPr>
          <w:rFonts w:cstheme="minorHAnsi"/>
          <w:highlight w:val="yellow"/>
        </w:rPr>
      </w:pPr>
      <w:r w:rsidRPr="00BA214B">
        <w:rPr>
          <w:rFonts w:cstheme="minorHAnsi"/>
          <w:highlight w:val="yellow"/>
        </w:rPr>
        <w:t>Employees shall avoid situations where personal interests conflict with company interests.</w:t>
      </w:r>
    </w:p>
    <w:p w14:paraId="2A0065A5" w14:textId="77777777" w:rsidR="003D597E" w:rsidRPr="00BA214B" w:rsidRDefault="003D597E" w:rsidP="00C54701">
      <w:pPr>
        <w:numPr>
          <w:ilvl w:val="0"/>
          <w:numId w:val="2"/>
        </w:numPr>
        <w:spacing w:before="0" w:after="0"/>
        <w:rPr>
          <w:rFonts w:cstheme="minorHAnsi"/>
          <w:highlight w:val="yellow"/>
        </w:rPr>
      </w:pPr>
      <w:r w:rsidRPr="00BA214B">
        <w:rPr>
          <w:rFonts w:cstheme="minorHAnsi"/>
          <w:highlight w:val="yellow"/>
        </w:rPr>
        <w:t>Any actual or potential conflict of interest must be disclosed in a timely manner.</w:t>
      </w:r>
    </w:p>
    <w:p w14:paraId="6C482DB3" w14:textId="77777777" w:rsidR="003D597E" w:rsidRPr="00BA214B" w:rsidRDefault="003D597E" w:rsidP="00C54701">
      <w:pPr>
        <w:numPr>
          <w:ilvl w:val="0"/>
          <w:numId w:val="2"/>
        </w:numPr>
        <w:spacing w:before="0" w:after="0"/>
        <w:rPr>
          <w:rFonts w:cstheme="minorHAnsi"/>
          <w:highlight w:val="yellow"/>
        </w:rPr>
      </w:pPr>
      <w:r w:rsidRPr="00BA214B">
        <w:rPr>
          <w:rFonts w:cstheme="minorHAnsi"/>
          <w:highlight w:val="yellow"/>
        </w:rPr>
        <w:t>Employees shall not use their position for personal benefit.</w:t>
      </w:r>
    </w:p>
    <w:p w14:paraId="280E262A" w14:textId="77777777" w:rsidR="003D597E" w:rsidRPr="00BA214B" w:rsidRDefault="003D597E" w:rsidP="00BA214B">
      <w:pPr>
        <w:numPr>
          <w:ilvl w:val="0"/>
          <w:numId w:val="2"/>
        </w:numPr>
        <w:spacing w:before="0"/>
        <w:rPr>
          <w:rFonts w:cstheme="minorHAnsi"/>
          <w:highlight w:val="yellow"/>
        </w:rPr>
      </w:pPr>
      <w:r w:rsidRPr="00BA214B">
        <w:rPr>
          <w:rFonts w:cstheme="minorHAnsi"/>
          <w:highlight w:val="yellow"/>
        </w:rPr>
        <w:t>Decision-making must remain objective and transparent.</w:t>
      </w:r>
    </w:p>
    <w:p w14:paraId="41DACFBB" w14:textId="77777777" w:rsidR="007527A8" w:rsidRPr="00BA214B" w:rsidRDefault="003D597E" w:rsidP="00BA214B">
      <w:pPr>
        <w:pStyle w:val="NormalWeb"/>
        <w:spacing w:after="0" w:afterAutospacing="0" w:line="276" w:lineRule="auto"/>
        <w:jc w:val="both"/>
        <w:rPr>
          <w:rFonts w:asciiTheme="minorHAnsi" w:hAnsiTheme="minorHAnsi" w:cstheme="minorHAnsi"/>
          <w:highlight w:val="yellow"/>
        </w:rPr>
      </w:pPr>
      <w:r w:rsidRPr="00BA214B">
        <w:rPr>
          <w:rStyle w:val="Strong"/>
          <w:rFonts w:asciiTheme="minorHAnsi" w:eastAsiaTheme="majorEastAsia" w:hAnsiTheme="minorHAnsi" w:cstheme="minorHAnsi"/>
          <w:highlight w:val="yellow"/>
        </w:rPr>
        <w:lastRenderedPageBreak/>
        <w:t>Example:</w:t>
      </w:r>
    </w:p>
    <w:p w14:paraId="026014CD" w14:textId="503391F9" w:rsidR="007527A8" w:rsidRPr="00BA214B" w:rsidRDefault="004A2C17" w:rsidP="00BA214B">
      <w:pPr>
        <w:pStyle w:val="NormalWeb"/>
        <w:numPr>
          <w:ilvl w:val="0"/>
          <w:numId w:val="13"/>
        </w:numPr>
        <w:spacing w:before="40" w:beforeAutospacing="0" w:after="40" w:afterAutospacing="0" w:line="276" w:lineRule="auto"/>
        <w:ind w:hanging="357"/>
        <w:jc w:val="both"/>
        <w:rPr>
          <w:rFonts w:asciiTheme="minorHAnsi" w:hAnsiTheme="minorHAnsi" w:cstheme="minorHAnsi"/>
          <w:i/>
          <w:sz w:val="22"/>
          <w:szCs w:val="22"/>
          <w:highlight w:val="yellow"/>
        </w:rPr>
      </w:pPr>
      <w:r w:rsidRPr="004A2C17">
        <w:rPr>
          <w:rFonts w:asciiTheme="minorHAnsi" w:hAnsiTheme="minorHAnsi" w:cstheme="minorHAnsi"/>
          <w:i/>
          <w:sz w:val="22"/>
          <w:szCs w:val="22"/>
          <w:highlight w:val="yellow"/>
        </w:rPr>
        <w:t>Tell your manager if you have personal connections with a supplier before approving a deal</w:t>
      </w:r>
      <w:r w:rsidR="003D597E" w:rsidRPr="00BA214B">
        <w:rPr>
          <w:rFonts w:asciiTheme="minorHAnsi" w:hAnsiTheme="minorHAnsi" w:cstheme="minorHAnsi"/>
          <w:i/>
          <w:sz w:val="22"/>
          <w:szCs w:val="22"/>
          <w:highlight w:val="yellow"/>
        </w:rPr>
        <w:t>.</w:t>
      </w:r>
    </w:p>
    <w:p w14:paraId="3B0AA41C" w14:textId="6B011ECB" w:rsidR="003D597E" w:rsidRPr="00BA214B" w:rsidRDefault="004A2C17" w:rsidP="002F46B6">
      <w:pPr>
        <w:pStyle w:val="NormalWeb"/>
        <w:numPr>
          <w:ilvl w:val="0"/>
          <w:numId w:val="12"/>
        </w:numPr>
        <w:spacing w:before="40" w:beforeAutospacing="0" w:after="40" w:afterAutospacing="0" w:line="276" w:lineRule="auto"/>
        <w:ind w:left="709" w:hanging="357"/>
        <w:jc w:val="both"/>
        <w:rPr>
          <w:rFonts w:asciiTheme="minorHAnsi" w:hAnsiTheme="minorHAnsi" w:cstheme="minorHAnsi"/>
          <w:i/>
          <w:sz w:val="22"/>
          <w:szCs w:val="22"/>
          <w:highlight w:val="yellow"/>
        </w:rPr>
      </w:pPr>
      <w:r w:rsidRPr="004A2C17">
        <w:rPr>
          <w:rFonts w:asciiTheme="minorHAnsi" w:hAnsiTheme="minorHAnsi" w:cstheme="minorHAnsi"/>
          <w:i/>
          <w:sz w:val="22"/>
          <w:szCs w:val="22"/>
          <w:highlight w:val="yellow"/>
        </w:rPr>
        <w:t>Don’t use your position to benefit yourself or family members</w:t>
      </w:r>
      <w:r w:rsidR="003D597E" w:rsidRPr="00BA214B">
        <w:rPr>
          <w:rFonts w:asciiTheme="minorHAnsi" w:hAnsiTheme="minorHAnsi" w:cstheme="minorHAnsi"/>
          <w:i/>
          <w:sz w:val="22"/>
          <w:szCs w:val="22"/>
          <w:highlight w:val="yellow"/>
        </w:rPr>
        <w:t>.</w:t>
      </w:r>
    </w:p>
    <w:p w14:paraId="2246A363" w14:textId="77777777" w:rsidR="003D597E" w:rsidRPr="00BA214B" w:rsidRDefault="003D597E" w:rsidP="00BA214B">
      <w:pPr>
        <w:pStyle w:val="ListParagraph"/>
        <w:numPr>
          <w:ilvl w:val="0"/>
          <w:numId w:val="9"/>
        </w:numPr>
        <w:spacing w:after="240" w:line="276" w:lineRule="auto"/>
        <w:rPr>
          <w:rFonts w:cstheme="minorHAnsi"/>
          <w:b/>
          <w:sz w:val="26"/>
          <w:szCs w:val="26"/>
          <w:highlight w:val="yellow"/>
          <w:lang w:val="en-IN"/>
        </w:rPr>
      </w:pPr>
      <w:r w:rsidRPr="00BA214B">
        <w:rPr>
          <w:rFonts w:cstheme="minorHAnsi"/>
          <w:b/>
          <w:sz w:val="26"/>
          <w:szCs w:val="26"/>
          <w:highlight w:val="yellow"/>
          <w:lang w:val="en-IN"/>
        </w:rPr>
        <w:t>Respectful Workplace Conduct</w:t>
      </w:r>
    </w:p>
    <w:p w14:paraId="0AF6D5F3" w14:textId="77777777" w:rsidR="002D0F37" w:rsidRPr="00BA214B" w:rsidRDefault="003D597E" w:rsidP="00C54701">
      <w:pPr>
        <w:numPr>
          <w:ilvl w:val="0"/>
          <w:numId w:val="2"/>
        </w:numPr>
        <w:spacing w:before="0" w:after="0"/>
        <w:rPr>
          <w:rFonts w:cstheme="minorHAnsi"/>
          <w:highlight w:val="yellow"/>
        </w:rPr>
      </w:pPr>
      <w:r w:rsidRPr="00BA214B">
        <w:rPr>
          <w:rFonts w:cstheme="minorHAnsi"/>
          <w:highlight w:val="yellow"/>
        </w:rPr>
        <w:t>Employees shall treat colleagues, contractors, and stakeholders with dignity and respect.</w:t>
      </w:r>
    </w:p>
    <w:p w14:paraId="3A7A7B9B" w14:textId="77777777" w:rsidR="002D0F37" w:rsidRPr="00BA214B" w:rsidRDefault="003D597E" w:rsidP="00C54701">
      <w:pPr>
        <w:numPr>
          <w:ilvl w:val="0"/>
          <w:numId w:val="2"/>
        </w:numPr>
        <w:spacing w:before="0" w:after="0"/>
        <w:rPr>
          <w:rFonts w:cstheme="minorHAnsi"/>
          <w:highlight w:val="yellow"/>
        </w:rPr>
      </w:pPr>
      <w:r w:rsidRPr="00BA214B">
        <w:rPr>
          <w:rFonts w:cstheme="minorHAnsi"/>
          <w:highlight w:val="yellow"/>
        </w:rPr>
        <w:t>Discrimination, harassment, intimidation, or abusive behavior is strictly prohibited.</w:t>
      </w:r>
    </w:p>
    <w:p w14:paraId="07E4C938" w14:textId="77777777" w:rsidR="002D0F37" w:rsidRPr="00BA214B" w:rsidRDefault="003D597E" w:rsidP="00C54701">
      <w:pPr>
        <w:numPr>
          <w:ilvl w:val="0"/>
          <w:numId w:val="2"/>
        </w:numPr>
        <w:spacing w:before="0" w:after="0"/>
        <w:rPr>
          <w:rFonts w:cstheme="minorHAnsi"/>
          <w:highlight w:val="yellow"/>
        </w:rPr>
      </w:pPr>
      <w:r w:rsidRPr="00BA214B">
        <w:rPr>
          <w:rFonts w:cstheme="minorHAnsi"/>
          <w:highlight w:val="yellow"/>
        </w:rPr>
        <w:t>A safe, inclusive, and professional workplace environment shall be maintained.</w:t>
      </w:r>
    </w:p>
    <w:p w14:paraId="6F083000" w14:textId="08276869" w:rsidR="003D597E" w:rsidRPr="00BA214B" w:rsidRDefault="003D597E" w:rsidP="00BA214B">
      <w:pPr>
        <w:numPr>
          <w:ilvl w:val="0"/>
          <w:numId w:val="2"/>
        </w:numPr>
        <w:spacing w:before="0"/>
        <w:rPr>
          <w:rFonts w:cstheme="minorHAnsi"/>
          <w:highlight w:val="yellow"/>
        </w:rPr>
      </w:pPr>
      <w:r w:rsidRPr="00BA214B">
        <w:rPr>
          <w:rFonts w:cstheme="minorHAnsi"/>
          <w:highlight w:val="yellow"/>
        </w:rPr>
        <w:t>Inappropriate conduct must be reported promptly.</w:t>
      </w:r>
    </w:p>
    <w:p w14:paraId="282654DB" w14:textId="77777777" w:rsidR="007527A8" w:rsidRPr="00BA214B" w:rsidRDefault="003D597E" w:rsidP="00BA214B">
      <w:pPr>
        <w:pStyle w:val="NormalWeb"/>
        <w:spacing w:after="0" w:afterAutospacing="0" w:line="276" w:lineRule="auto"/>
        <w:jc w:val="both"/>
        <w:rPr>
          <w:rFonts w:asciiTheme="minorHAnsi" w:hAnsiTheme="minorHAnsi" w:cstheme="minorHAnsi"/>
          <w:highlight w:val="yellow"/>
        </w:rPr>
      </w:pPr>
      <w:r w:rsidRPr="00BA214B">
        <w:rPr>
          <w:rStyle w:val="Strong"/>
          <w:rFonts w:asciiTheme="minorHAnsi" w:eastAsiaTheme="majorEastAsia" w:hAnsiTheme="minorHAnsi" w:cstheme="minorHAnsi"/>
          <w:highlight w:val="yellow"/>
        </w:rPr>
        <w:t>Example:</w:t>
      </w:r>
    </w:p>
    <w:p w14:paraId="61921BEA" w14:textId="1E8935B9" w:rsidR="007527A8" w:rsidRPr="00BA214B" w:rsidRDefault="004A2C17" w:rsidP="00BA214B">
      <w:pPr>
        <w:pStyle w:val="NormalWeb"/>
        <w:numPr>
          <w:ilvl w:val="0"/>
          <w:numId w:val="13"/>
        </w:numPr>
        <w:spacing w:before="40" w:beforeAutospacing="0" w:after="40" w:afterAutospacing="0" w:line="276" w:lineRule="auto"/>
        <w:ind w:hanging="357"/>
        <w:jc w:val="both"/>
        <w:rPr>
          <w:rFonts w:asciiTheme="minorHAnsi" w:hAnsiTheme="minorHAnsi" w:cstheme="minorHAnsi"/>
          <w:i/>
          <w:sz w:val="22"/>
          <w:szCs w:val="22"/>
          <w:highlight w:val="yellow"/>
        </w:rPr>
      </w:pPr>
      <w:r w:rsidRPr="004A2C17">
        <w:rPr>
          <w:rFonts w:asciiTheme="minorHAnsi" w:hAnsiTheme="minorHAnsi" w:cstheme="minorHAnsi"/>
          <w:i/>
          <w:sz w:val="22"/>
          <w:szCs w:val="22"/>
          <w:highlight w:val="yellow"/>
        </w:rPr>
        <w:t>Treat everyone with respect and avoid offensive language</w:t>
      </w:r>
      <w:r w:rsidR="003D597E" w:rsidRPr="00BA214B">
        <w:rPr>
          <w:rFonts w:asciiTheme="minorHAnsi" w:hAnsiTheme="minorHAnsi" w:cstheme="minorHAnsi"/>
          <w:i/>
          <w:sz w:val="22"/>
          <w:szCs w:val="22"/>
          <w:highlight w:val="yellow"/>
        </w:rPr>
        <w:t>.</w:t>
      </w:r>
    </w:p>
    <w:p w14:paraId="3D45CF5A" w14:textId="2877A479" w:rsidR="003D597E" w:rsidRPr="00BA214B" w:rsidRDefault="004A2C17" w:rsidP="00BA214B">
      <w:pPr>
        <w:pStyle w:val="NormalWeb"/>
        <w:numPr>
          <w:ilvl w:val="0"/>
          <w:numId w:val="12"/>
        </w:numPr>
        <w:spacing w:before="40" w:beforeAutospacing="0" w:after="40" w:afterAutospacing="0" w:line="276" w:lineRule="auto"/>
        <w:ind w:left="709" w:hanging="357"/>
        <w:jc w:val="both"/>
        <w:rPr>
          <w:rFonts w:asciiTheme="minorHAnsi" w:hAnsiTheme="minorHAnsi" w:cstheme="minorHAnsi"/>
          <w:sz w:val="22"/>
          <w:szCs w:val="22"/>
          <w:highlight w:val="yellow"/>
        </w:rPr>
      </w:pPr>
      <w:r w:rsidRPr="004A2C17">
        <w:rPr>
          <w:rFonts w:asciiTheme="minorHAnsi" w:hAnsiTheme="minorHAnsi" w:cstheme="minorHAnsi"/>
          <w:i/>
          <w:sz w:val="22"/>
          <w:szCs w:val="22"/>
          <w:highlight w:val="yellow"/>
        </w:rPr>
        <w:t>Don’t harass, intimidate, or discriminate against colleagues</w:t>
      </w:r>
      <w:r w:rsidR="003D597E" w:rsidRPr="00BA214B">
        <w:rPr>
          <w:rFonts w:asciiTheme="minorHAnsi" w:hAnsiTheme="minorHAnsi" w:cstheme="minorHAnsi"/>
          <w:i/>
          <w:sz w:val="22"/>
          <w:szCs w:val="22"/>
          <w:highlight w:val="yellow"/>
        </w:rPr>
        <w:t>.</w:t>
      </w:r>
    </w:p>
    <w:p w14:paraId="3A308663" w14:textId="77777777" w:rsidR="003D597E" w:rsidRPr="00BA214B" w:rsidRDefault="003D597E" w:rsidP="00BA214B">
      <w:pPr>
        <w:pStyle w:val="ListParagraph"/>
        <w:numPr>
          <w:ilvl w:val="0"/>
          <w:numId w:val="9"/>
        </w:numPr>
        <w:spacing w:after="240" w:line="276" w:lineRule="auto"/>
        <w:rPr>
          <w:rFonts w:cstheme="minorHAnsi"/>
          <w:b/>
          <w:highlight w:val="yellow"/>
        </w:rPr>
      </w:pPr>
      <w:r w:rsidRPr="00BA214B">
        <w:rPr>
          <w:rFonts w:cstheme="minorHAnsi"/>
          <w:b/>
          <w:sz w:val="26"/>
          <w:szCs w:val="26"/>
          <w:highlight w:val="yellow"/>
          <w:lang w:val="en-IN"/>
        </w:rPr>
        <w:t>Use of Company Assets and Resources</w:t>
      </w:r>
    </w:p>
    <w:p w14:paraId="72A063DF" w14:textId="77777777" w:rsidR="002D0F37" w:rsidRPr="00BA214B" w:rsidRDefault="003D597E" w:rsidP="00C54701">
      <w:pPr>
        <w:numPr>
          <w:ilvl w:val="0"/>
          <w:numId w:val="2"/>
        </w:numPr>
        <w:spacing w:before="0" w:after="0"/>
        <w:rPr>
          <w:rFonts w:cstheme="minorHAnsi"/>
          <w:highlight w:val="yellow"/>
        </w:rPr>
      </w:pPr>
      <w:r w:rsidRPr="00BA214B">
        <w:rPr>
          <w:rFonts w:cstheme="minorHAnsi"/>
          <w:highlight w:val="yellow"/>
        </w:rPr>
        <w:t>Company assets shall be used responsibly and solely for legitimate business purposes.</w:t>
      </w:r>
    </w:p>
    <w:p w14:paraId="0E244F09" w14:textId="77777777" w:rsidR="002D0F37" w:rsidRPr="00BA214B" w:rsidRDefault="003D597E" w:rsidP="00C54701">
      <w:pPr>
        <w:numPr>
          <w:ilvl w:val="0"/>
          <w:numId w:val="2"/>
        </w:numPr>
        <w:spacing w:before="0" w:after="0"/>
        <w:rPr>
          <w:rFonts w:cstheme="minorHAnsi"/>
          <w:highlight w:val="yellow"/>
        </w:rPr>
      </w:pPr>
      <w:r w:rsidRPr="00BA214B">
        <w:rPr>
          <w:rFonts w:cstheme="minorHAnsi"/>
          <w:highlight w:val="yellow"/>
        </w:rPr>
        <w:t>Employees shall protect company property from misuse, damage, or theft.</w:t>
      </w:r>
    </w:p>
    <w:p w14:paraId="21F8CAD6" w14:textId="77777777" w:rsidR="002D0F37" w:rsidRPr="00BA214B" w:rsidRDefault="003D597E" w:rsidP="00C54701">
      <w:pPr>
        <w:numPr>
          <w:ilvl w:val="0"/>
          <w:numId w:val="2"/>
        </w:numPr>
        <w:spacing w:before="0" w:after="0"/>
        <w:rPr>
          <w:rFonts w:cstheme="minorHAnsi"/>
          <w:highlight w:val="yellow"/>
        </w:rPr>
      </w:pPr>
      <w:r w:rsidRPr="00BA214B">
        <w:rPr>
          <w:rFonts w:cstheme="minorHAnsi"/>
          <w:highlight w:val="yellow"/>
        </w:rPr>
        <w:t>Unauthorized personal use of company resources is prohibited.</w:t>
      </w:r>
    </w:p>
    <w:p w14:paraId="608A40EB" w14:textId="77777777" w:rsidR="003D597E" w:rsidRPr="00BA214B" w:rsidRDefault="003D597E" w:rsidP="00BA214B">
      <w:pPr>
        <w:numPr>
          <w:ilvl w:val="0"/>
          <w:numId w:val="2"/>
        </w:numPr>
        <w:spacing w:before="0"/>
        <w:rPr>
          <w:rFonts w:cstheme="minorHAnsi"/>
          <w:highlight w:val="yellow"/>
        </w:rPr>
      </w:pPr>
      <w:r w:rsidRPr="00BA214B">
        <w:rPr>
          <w:rFonts w:cstheme="minorHAnsi"/>
          <w:highlight w:val="yellow"/>
        </w:rPr>
        <w:t>Any misuse or loss of assets must be reported.</w:t>
      </w:r>
    </w:p>
    <w:p w14:paraId="32E954A8" w14:textId="77777777" w:rsidR="007527A8" w:rsidRPr="00BA214B" w:rsidRDefault="003D597E" w:rsidP="00BA214B">
      <w:pPr>
        <w:pStyle w:val="NormalWeb"/>
        <w:spacing w:after="0" w:afterAutospacing="0" w:line="276" w:lineRule="auto"/>
        <w:jc w:val="both"/>
        <w:rPr>
          <w:rFonts w:asciiTheme="minorHAnsi" w:hAnsiTheme="minorHAnsi" w:cstheme="minorHAnsi"/>
          <w:highlight w:val="yellow"/>
        </w:rPr>
      </w:pPr>
      <w:r w:rsidRPr="00BA214B">
        <w:rPr>
          <w:rStyle w:val="Strong"/>
          <w:rFonts w:asciiTheme="minorHAnsi" w:eastAsiaTheme="majorEastAsia" w:hAnsiTheme="minorHAnsi" w:cstheme="minorHAnsi"/>
          <w:highlight w:val="yellow"/>
        </w:rPr>
        <w:t>Example:</w:t>
      </w:r>
    </w:p>
    <w:p w14:paraId="3C619057" w14:textId="59551A80" w:rsidR="007527A8" w:rsidRPr="00BA214B" w:rsidRDefault="004A2C17" w:rsidP="00BA214B">
      <w:pPr>
        <w:pStyle w:val="NormalWeb"/>
        <w:numPr>
          <w:ilvl w:val="0"/>
          <w:numId w:val="13"/>
        </w:numPr>
        <w:spacing w:before="40" w:beforeAutospacing="0" w:after="40" w:afterAutospacing="0" w:line="276" w:lineRule="auto"/>
        <w:ind w:hanging="357"/>
        <w:jc w:val="both"/>
        <w:rPr>
          <w:rFonts w:asciiTheme="minorHAnsi" w:hAnsiTheme="minorHAnsi" w:cstheme="minorHAnsi"/>
          <w:i/>
          <w:sz w:val="22"/>
          <w:szCs w:val="22"/>
          <w:highlight w:val="yellow"/>
        </w:rPr>
      </w:pPr>
      <w:r w:rsidRPr="004A2C17">
        <w:rPr>
          <w:rFonts w:asciiTheme="minorHAnsi" w:hAnsiTheme="minorHAnsi" w:cstheme="minorHAnsi"/>
          <w:i/>
          <w:sz w:val="22"/>
          <w:szCs w:val="22"/>
          <w:highlight w:val="yellow"/>
        </w:rPr>
        <w:t>Use company equipment only for work tasks</w:t>
      </w:r>
      <w:r w:rsidR="003D597E" w:rsidRPr="00BA214B">
        <w:rPr>
          <w:rFonts w:asciiTheme="minorHAnsi" w:hAnsiTheme="minorHAnsi" w:cstheme="minorHAnsi"/>
          <w:i/>
          <w:sz w:val="22"/>
          <w:szCs w:val="22"/>
          <w:highlight w:val="yellow"/>
        </w:rPr>
        <w:t>.</w:t>
      </w:r>
    </w:p>
    <w:p w14:paraId="05EB353F" w14:textId="041EADCF" w:rsidR="003D597E" w:rsidRPr="00BA214B" w:rsidRDefault="004A2C17" w:rsidP="00BA214B">
      <w:pPr>
        <w:pStyle w:val="NormalWeb"/>
        <w:numPr>
          <w:ilvl w:val="0"/>
          <w:numId w:val="12"/>
        </w:numPr>
        <w:spacing w:before="40" w:beforeAutospacing="0" w:after="40" w:afterAutospacing="0" w:line="276" w:lineRule="auto"/>
        <w:ind w:left="709" w:hanging="357"/>
        <w:jc w:val="both"/>
        <w:rPr>
          <w:rFonts w:asciiTheme="minorHAnsi" w:hAnsiTheme="minorHAnsi" w:cstheme="minorHAnsi"/>
          <w:i/>
          <w:sz w:val="22"/>
          <w:szCs w:val="22"/>
          <w:highlight w:val="yellow"/>
        </w:rPr>
      </w:pPr>
      <w:r w:rsidRPr="004A2C17">
        <w:rPr>
          <w:rFonts w:asciiTheme="minorHAnsi" w:hAnsiTheme="minorHAnsi" w:cstheme="minorHAnsi"/>
          <w:i/>
          <w:sz w:val="22"/>
          <w:szCs w:val="22"/>
          <w:highlight w:val="yellow"/>
        </w:rPr>
        <w:t>Don’t use company vehicles, tools, or materials for personal reasons</w:t>
      </w:r>
      <w:r w:rsidR="003D597E" w:rsidRPr="00BA214B">
        <w:rPr>
          <w:rFonts w:asciiTheme="minorHAnsi" w:hAnsiTheme="minorHAnsi" w:cstheme="minorHAnsi"/>
          <w:i/>
          <w:sz w:val="22"/>
          <w:szCs w:val="22"/>
          <w:highlight w:val="yellow"/>
        </w:rPr>
        <w:t>.</w:t>
      </w:r>
    </w:p>
    <w:p w14:paraId="2B666AFC" w14:textId="77777777" w:rsidR="003D597E" w:rsidRPr="00BA214B" w:rsidRDefault="003D597E" w:rsidP="00BA214B">
      <w:pPr>
        <w:pStyle w:val="ListParagraph"/>
        <w:numPr>
          <w:ilvl w:val="0"/>
          <w:numId w:val="9"/>
        </w:numPr>
        <w:spacing w:after="240" w:line="276" w:lineRule="auto"/>
        <w:rPr>
          <w:rFonts w:cstheme="minorHAnsi"/>
          <w:b/>
          <w:sz w:val="26"/>
          <w:szCs w:val="26"/>
          <w:highlight w:val="yellow"/>
          <w:lang w:val="en-IN"/>
        </w:rPr>
      </w:pPr>
      <w:r w:rsidRPr="00BA214B">
        <w:rPr>
          <w:rFonts w:cstheme="minorHAnsi"/>
          <w:b/>
          <w:sz w:val="26"/>
          <w:szCs w:val="26"/>
          <w:highlight w:val="yellow"/>
          <w:lang w:val="en-IN"/>
        </w:rPr>
        <w:t>Compliance with Laws, Policies, and Standards</w:t>
      </w:r>
    </w:p>
    <w:p w14:paraId="132308C3" w14:textId="77777777" w:rsidR="002D0F37" w:rsidRPr="00BA214B" w:rsidRDefault="003D597E" w:rsidP="00C54701">
      <w:pPr>
        <w:numPr>
          <w:ilvl w:val="0"/>
          <w:numId w:val="2"/>
        </w:numPr>
        <w:spacing w:before="0" w:after="0"/>
        <w:rPr>
          <w:rFonts w:cstheme="minorHAnsi"/>
          <w:highlight w:val="yellow"/>
        </w:rPr>
      </w:pPr>
      <w:r w:rsidRPr="00BA214B">
        <w:rPr>
          <w:rFonts w:cstheme="minorHAnsi"/>
          <w:highlight w:val="yellow"/>
        </w:rPr>
        <w:t>Employees shall comply with all applicable laws, regulations, and internal policies.</w:t>
      </w:r>
    </w:p>
    <w:p w14:paraId="4213D1B1" w14:textId="77777777" w:rsidR="002D0F37" w:rsidRPr="00BA214B" w:rsidRDefault="003D597E" w:rsidP="00C54701">
      <w:pPr>
        <w:numPr>
          <w:ilvl w:val="0"/>
          <w:numId w:val="2"/>
        </w:numPr>
        <w:spacing w:before="0" w:after="0"/>
        <w:rPr>
          <w:rFonts w:cstheme="minorHAnsi"/>
          <w:highlight w:val="yellow"/>
        </w:rPr>
      </w:pPr>
      <w:r w:rsidRPr="00BA214B">
        <w:rPr>
          <w:rFonts w:cstheme="minorHAnsi"/>
          <w:highlight w:val="yellow"/>
        </w:rPr>
        <w:t>Employees are expected to be aware of and follow policies relevant to their roles.</w:t>
      </w:r>
    </w:p>
    <w:p w14:paraId="0D605DA1" w14:textId="77777777" w:rsidR="002D0F37" w:rsidRPr="00BA214B" w:rsidRDefault="003D597E" w:rsidP="00C54701">
      <w:pPr>
        <w:numPr>
          <w:ilvl w:val="0"/>
          <w:numId w:val="2"/>
        </w:numPr>
        <w:spacing w:before="0" w:after="0"/>
        <w:rPr>
          <w:rFonts w:cstheme="minorHAnsi"/>
          <w:highlight w:val="yellow"/>
        </w:rPr>
      </w:pPr>
      <w:r w:rsidRPr="00BA214B">
        <w:rPr>
          <w:rFonts w:cstheme="minorHAnsi"/>
          <w:highlight w:val="yellow"/>
        </w:rPr>
        <w:t>Cooperation with audits, inspections, and investigations is mandatory.</w:t>
      </w:r>
    </w:p>
    <w:p w14:paraId="44F4934C" w14:textId="77777777" w:rsidR="003D597E" w:rsidRPr="00BA214B" w:rsidRDefault="003D597E" w:rsidP="00BA214B">
      <w:pPr>
        <w:numPr>
          <w:ilvl w:val="0"/>
          <w:numId w:val="2"/>
        </w:numPr>
        <w:spacing w:before="0"/>
        <w:rPr>
          <w:rFonts w:cstheme="minorHAnsi"/>
          <w:highlight w:val="yellow"/>
        </w:rPr>
      </w:pPr>
      <w:r w:rsidRPr="00BA214B">
        <w:rPr>
          <w:rFonts w:cstheme="minorHAnsi"/>
          <w:highlight w:val="yellow"/>
        </w:rPr>
        <w:t>Any violation of laws or company policies must be reported.</w:t>
      </w:r>
    </w:p>
    <w:p w14:paraId="75C3B215" w14:textId="77777777" w:rsidR="007527A8" w:rsidRPr="00BA214B" w:rsidRDefault="003D597E" w:rsidP="00BA214B">
      <w:pPr>
        <w:pStyle w:val="NormalWeb"/>
        <w:spacing w:after="0" w:afterAutospacing="0" w:line="276" w:lineRule="auto"/>
        <w:jc w:val="both"/>
        <w:rPr>
          <w:rFonts w:asciiTheme="minorHAnsi" w:hAnsiTheme="minorHAnsi" w:cstheme="minorHAnsi"/>
          <w:highlight w:val="yellow"/>
        </w:rPr>
      </w:pPr>
      <w:r w:rsidRPr="00BA214B">
        <w:rPr>
          <w:rStyle w:val="Strong"/>
          <w:rFonts w:asciiTheme="minorHAnsi" w:eastAsiaTheme="majorEastAsia" w:hAnsiTheme="minorHAnsi" w:cstheme="minorHAnsi"/>
          <w:highlight w:val="yellow"/>
        </w:rPr>
        <w:t>Example:</w:t>
      </w:r>
    </w:p>
    <w:p w14:paraId="6F93C9E9" w14:textId="040FB415" w:rsidR="007527A8" w:rsidRPr="00BA214B" w:rsidRDefault="004A2C17" w:rsidP="00BA214B">
      <w:pPr>
        <w:pStyle w:val="NormalWeb"/>
        <w:numPr>
          <w:ilvl w:val="0"/>
          <w:numId w:val="13"/>
        </w:numPr>
        <w:spacing w:before="40" w:beforeAutospacing="0" w:after="40" w:afterAutospacing="0" w:line="276" w:lineRule="auto"/>
        <w:ind w:hanging="357"/>
        <w:jc w:val="both"/>
        <w:rPr>
          <w:rFonts w:asciiTheme="minorHAnsi" w:hAnsiTheme="minorHAnsi" w:cstheme="minorHAnsi"/>
          <w:i/>
          <w:sz w:val="22"/>
          <w:szCs w:val="22"/>
          <w:highlight w:val="yellow"/>
        </w:rPr>
      </w:pPr>
      <w:r w:rsidRPr="004A2C17">
        <w:rPr>
          <w:rFonts w:asciiTheme="minorHAnsi" w:hAnsiTheme="minorHAnsi" w:cstheme="minorHAnsi"/>
          <w:i/>
          <w:sz w:val="22"/>
          <w:szCs w:val="22"/>
          <w:highlight w:val="yellow"/>
        </w:rPr>
        <w:t>Follow labor, environmental, and safety rules at all times</w:t>
      </w:r>
      <w:r w:rsidR="003D597E" w:rsidRPr="00BA214B">
        <w:rPr>
          <w:rFonts w:asciiTheme="minorHAnsi" w:hAnsiTheme="minorHAnsi" w:cstheme="minorHAnsi"/>
          <w:i/>
          <w:sz w:val="22"/>
          <w:szCs w:val="22"/>
          <w:highlight w:val="yellow"/>
        </w:rPr>
        <w:t>.</w:t>
      </w:r>
    </w:p>
    <w:p w14:paraId="13B5DA45" w14:textId="7C80F643" w:rsidR="003D597E" w:rsidRPr="00BA214B" w:rsidRDefault="004A2C17" w:rsidP="00BA214B">
      <w:pPr>
        <w:pStyle w:val="NormalWeb"/>
        <w:numPr>
          <w:ilvl w:val="0"/>
          <w:numId w:val="12"/>
        </w:numPr>
        <w:spacing w:before="40" w:beforeAutospacing="0" w:after="40" w:afterAutospacing="0" w:line="276" w:lineRule="auto"/>
        <w:ind w:left="709" w:hanging="357"/>
        <w:jc w:val="both"/>
        <w:rPr>
          <w:rFonts w:asciiTheme="minorHAnsi" w:hAnsiTheme="minorHAnsi" w:cstheme="minorHAnsi"/>
          <w:sz w:val="22"/>
          <w:szCs w:val="22"/>
          <w:highlight w:val="yellow"/>
        </w:rPr>
      </w:pPr>
      <w:r w:rsidRPr="004A2C17">
        <w:rPr>
          <w:rFonts w:asciiTheme="minorHAnsi" w:hAnsiTheme="minorHAnsi" w:cstheme="minorHAnsi"/>
          <w:i/>
          <w:sz w:val="22"/>
          <w:szCs w:val="22"/>
          <w:highlight w:val="yellow"/>
        </w:rPr>
        <w:t>Don’t ignore laws or policies just to meet deadlines</w:t>
      </w:r>
      <w:r w:rsidR="003D597E" w:rsidRPr="00BA214B">
        <w:rPr>
          <w:rFonts w:asciiTheme="minorHAnsi" w:hAnsiTheme="minorHAnsi" w:cstheme="minorHAnsi"/>
          <w:i/>
          <w:sz w:val="22"/>
          <w:szCs w:val="22"/>
          <w:highlight w:val="yellow"/>
        </w:rPr>
        <w:t>.</w:t>
      </w:r>
    </w:p>
    <w:p w14:paraId="42834ED3" w14:textId="77777777" w:rsidR="003D597E" w:rsidRPr="00BA214B" w:rsidRDefault="003D597E" w:rsidP="00BA214B">
      <w:pPr>
        <w:pStyle w:val="ListParagraph"/>
        <w:numPr>
          <w:ilvl w:val="0"/>
          <w:numId w:val="9"/>
        </w:numPr>
        <w:spacing w:after="240" w:line="276" w:lineRule="auto"/>
        <w:rPr>
          <w:rFonts w:cstheme="minorHAnsi"/>
          <w:b/>
          <w:sz w:val="26"/>
          <w:szCs w:val="26"/>
          <w:highlight w:val="yellow"/>
          <w:lang w:val="en-IN"/>
        </w:rPr>
      </w:pPr>
      <w:r w:rsidRPr="00BA214B">
        <w:rPr>
          <w:rFonts w:cstheme="minorHAnsi"/>
          <w:b/>
          <w:sz w:val="26"/>
          <w:szCs w:val="26"/>
          <w:highlight w:val="yellow"/>
          <w:lang w:val="en-IN"/>
        </w:rPr>
        <w:t>Health, Safety, and Environmental Responsibility</w:t>
      </w:r>
    </w:p>
    <w:p w14:paraId="4273D29D" w14:textId="77777777" w:rsidR="002D0F37" w:rsidRPr="00BA214B" w:rsidRDefault="003D597E" w:rsidP="00C54701">
      <w:pPr>
        <w:numPr>
          <w:ilvl w:val="0"/>
          <w:numId w:val="2"/>
        </w:numPr>
        <w:spacing w:before="0" w:after="0"/>
        <w:rPr>
          <w:rFonts w:cstheme="minorHAnsi"/>
          <w:highlight w:val="yellow"/>
        </w:rPr>
      </w:pPr>
      <w:r w:rsidRPr="00BA214B">
        <w:rPr>
          <w:rFonts w:cstheme="minorHAnsi"/>
          <w:highlight w:val="yellow"/>
        </w:rPr>
        <w:t>Employees shall follow all occupational health, safety, and environmental procedures.</w:t>
      </w:r>
    </w:p>
    <w:p w14:paraId="7063A254" w14:textId="77777777" w:rsidR="002D0F37" w:rsidRPr="00BA214B" w:rsidRDefault="003D597E" w:rsidP="00C54701">
      <w:pPr>
        <w:numPr>
          <w:ilvl w:val="0"/>
          <w:numId w:val="2"/>
        </w:numPr>
        <w:spacing w:before="0" w:after="0"/>
        <w:rPr>
          <w:rFonts w:cstheme="minorHAnsi"/>
          <w:highlight w:val="yellow"/>
        </w:rPr>
      </w:pPr>
      <w:r w:rsidRPr="00BA214B">
        <w:rPr>
          <w:rFonts w:cstheme="minorHAnsi"/>
          <w:highlight w:val="yellow"/>
        </w:rPr>
        <w:t>Safety equipment and environmental controls must be used correctly.</w:t>
      </w:r>
    </w:p>
    <w:p w14:paraId="395773CA" w14:textId="77777777" w:rsidR="002D0F37" w:rsidRPr="00BA214B" w:rsidRDefault="003D597E" w:rsidP="00BA214B">
      <w:pPr>
        <w:numPr>
          <w:ilvl w:val="0"/>
          <w:numId w:val="2"/>
        </w:numPr>
        <w:spacing w:before="0"/>
        <w:rPr>
          <w:rFonts w:cstheme="minorHAnsi"/>
          <w:highlight w:val="yellow"/>
        </w:rPr>
      </w:pPr>
      <w:r w:rsidRPr="00BA214B">
        <w:rPr>
          <w:rFonts w:cstheme="minorHAnsi"/>
          <w:highlight w:val="yellow"/>
        </w:rPr>
        <w:t>Unsafe conditions, incidents, or environmental risks must be reported immediately.</w:t>
      </w:r>
    </w:p>
    <w:p w14:paraId="6B01EF36" w14:textId="77777777" w:rsidR="003D597E" w:rsidRPr="00BA214B" w:rsidRDefault="003D597E" w:rsidP="00BA214B">
      <w:pPr>
        <w:numPr>
          <w:ilvl w:val="0"/>
          <w:numId w:val="2"/>
        </w:numPr>
        <w:spacing w:before="0"/>
        <w:rPr>
          <w:rFonts w:cstheme="minorHAnsi"/>
          <w:highlight w:val="yellow"/>
        </w:rPr>
      </w:pPr>
      <w:r w:rsidRPr="00BA214B">
        <w:rPr>
          <w:rFonts w:cstheme="minorHAnsi"/>
          <w:highlight w:val="yellow"/>
        </w:rPr>
        <w:lastRenderedPageBreak/>
        <w:t>Employees shall support sustainable and environmentally responsible practices.</w:t>
      </w:r>
    </w:p>
    <w:p w14:paraId="4442DADC" w14:textId="77777777" w:rsidR="007527A8" w:rsidRPr="00BA214B" w:rsidRDefault="003D597E" w:rsidP="00BA214B">
      <w:pPr>
        <w:pStyle w:val="NormalWeb"/>
        <w:spacing w:after="0" w:afterAutospacing="0" w:line="276" w:lineRule="auto"/>
        <w:jc w:val="both"/>
        <w:rPr>
          <w:rFonts w:asciiTheme="minorHAnsi" w:hAnsiTheme="minorHAnsi" w:cstheme="minorHAnsi"/>
          <w:highlight w:val="yellow"/>
        </w:rPr>
      </w:pPr>
      <w:r w:rsidRPr="00BA214B">
        <w:rPr>
          <w:rStyle w:val="Strong"/>
          <w:rFonts w:asciiTheme="minorHAnsi" w:eastAsiaTheme="majorEastAsia" w:hAnsiTheme="minorHAnsi" w:cstheme="minorHAnsi"/>
          <w:highlight w:val="yellow"/>
        </w:rPr>
        <w:t>Example:</w:t>
      </w:r>
    </w:p>
    <w:p w14:paraId="53D307A8" w14:textId="7E0047CF" w:rsidR="007527A8" w:rsidRPr="00BA214B" w:rsidRDefault="004A2C17" w:rsidP="00BA214B">
      <w:pPr>
        <w:pStyle w:val="NormalWeb"/>
        <w:numPr>
          <w:ilvl w:val="0"/>
          <w:numId w:val="13"/>
        </w:numPr>
        <w:spacing w:before="40" w:beforeAutospacing="0" w:after="40" w:afterAutospacing="0" w:line="276" w:lineRule="auto"/>
        <w:ind w:hanging="357"/>
        <w:jc w:val="both"/>
        <w:rPr>
          <w:rFonts w:asciiTheme="minorHAnsi" w:hAnsiTheme="minorHAnsi" w:cstheme="minorHAnsi"/>
          <w:i/>
          <w:sz w:val="22"/>
          <w:szCs w:val="22"/>
          <w:highlight w:val="yellow"/>
        </w:rPr>
      </w:pPr>
      <w:r w:rsidRPr="004A2C17">
        <w:rPr>
          <w:rFonts w:asciiTheme="minorHAnsi" w:hAnsiTheme="minorHAnsi" w:cstheme="minorHAnsi"/>
          <w:i/>
          <w:sz w:val="22"/>
          <w:szCs w:val="22"/>
          <w:highlight w:val="yellow"/>
        </w:rPr>
        <w:t>Report safety hazards and separate waste correctly</w:t>
      </w:r>
      <w:r w:rsidR="003D597E" w:rsidRPr="00BA214B">
        <w:rPr>
          <w:rFonts w:asciiTheme="minorHAnsi" w:hAnsiTheme="minorHAnsi" w:cstheme="minorHAnsi"/>
          <w:i/>
          <w:sz w:val="22"/>
          <w:szCs w:val="22"/>
          <w:highlight w:val="yellow"/>
        </w:rPr>
        <w:t>.</w:t>
      </w:r>
    </w:p>
    <w:p w14:paraId="61D99AC9" w14:textId="7E1509D7" w:rsidR="002F4F1D" w:rsidRDefault="004A2C17" w:rsidP="00BA214B">
      <w:pPr>
        <w:pStyle w:val="NormalWeb"/>
        <w:numPr>
          <w:ilvl w:val="0"/>
          <w:numId w:val="12"/>
        </w:numPr>
        <w:spacing w:before="40" w:beforeAutospacing="0" w:after="40" w:afterAutospacing="0" w:line="276" w:lineRule="auto"/>
        <w:ind w:left="709" w:hanging="357"/>
        <w:jc w:val="both"/>
        <w:rPr>
          <w:rFonts w:asciiTheme="minorHAnsi" w:hAnsiTheme="minorHAnsi" w:cstheme="minorHAnsi"/>
          <w:i/>
          <w:sz w:val="22"/>
          <w:szCs w:val="22"/>
          <w:highlight w:val="yellow"/>
        </w:rPr>
      </w:pPr>
      <w:r w:rsidRPr="004A2C17">
        <w:rPr>
          <w:rFonts w:asciiTheme="minorHAnsi" w:hAnsiTheme="minorHAnsi" w:cstheme="minorHAnsi"/>
          <w:i/>
          <w:sz w:val="22"/>
          <w:szCs w:val="22"/>
          <w:highlight w:val="yellow"/>
        </w:rPr>
        <w:t>Don’t skip safety steps to save time</w:t>
      </w:r>
      <w:r w:rsidR="003D597E" w:rsidRPr="00BA214B">
        <w:rPr>
          <w:rFonts w:asciiTheme="minorHAnsi" w:hAnsiTheme="minorHAnsi" w:cstheme="minorHAnsi"/>
          <w:i/>
          <w:sz w:val="22"/>
          <w:szCs w:val="22"/>
          <w:highlight w:val="yellow"/>
        </w:rPr>
        <w:t>.</w:t>
      </w:r>
    </w:p>
    <w:p w14:paraId="7413FA4A" w14:textId="77777777" w:rsidR="003175DC" w:rsidRPr="002D0F37" w:rsidRDefault="00D6797A" w:rsidP="002D0F37">
      <w:pPr>
        <w:pStyle w:val="Heading1"/>
        <w:numPr>
          <w:ilvl w:val="0"/>
          <w:numId w:val="1"/>
        </w:numPr>
        <w:spacing w:after="240" w:line="276" w:lineRule="auto"/>
        <w:rPr>
          <w:rFonts w:asciiTheme="minorHAnsi" w:hAnsiTheme="minorHAnsi" w:cstheme="minorHAnsi"/>
          <w:b/>
          <w:bCs/>
          <w:sz w:val="30"/>
          <w:szCs w:val="30"/>
        </w:rPr>
      </w:pPr>
      <w:bookmarkStart w:id="9" w:name="_Toc218335225"/>
      <w:r w:rsidRPr="002D0F37">
        <w:rPr>
          <w:rFonts w:asciiTheme="minorHAnsi" w:hAnsiTheme="minorHAnsi" w:cstheme="minorHAnsi"/>
          <w:b/>
          <w:bCs/>
          <w:sz w:val="30"/>
          <w:szCs w:val="30"/>
        </w:rPr>
        <w:t xml:space="preserve">Ethics and Compliance </w:t>
      </w:r>
      <w:r w:rsidR="00497F03" w:rsidRPr="002D0F37">
        <w:rPr>
          <w:rFonts w:asciiTheme="minorHAnsi" w:hAnsiTheme="minorHAnsi" w:cstheme="minorHAnsi"/>
          <w:b/>
          <w:bCs/>
          <w:sz w:val="30"/>
          <w:szCs w:val="30"/>
        </w:rPr>
        <w:t>Assessment</w:t>
      </w:r>
      <w:bookmarkEnd w:id="9"/>
    </w:p>
    <w:p w14:paraId="3D75F0F4" w14:textId="77777777" w:rsidR="003175DC" w:rsidRPr="002D0F37" w:rsidRDefault="00D6797A" w:rsidP="002D0F37">
      <w:pPr>
        <w:spacing w:before="0"/>
        <w:ind w:left="0" w:firstLine="0"/>
        <w:rPr>
          <w:rFonts w:cstheme="minorHAnsi"/>
        </w:rPr>
      </w:pPr>
      <w:r w:rsidRPr="002D0F37">
        <w:rPr>
          <w:rFonts w:cstheme="minorHAnsi"/>
        </w:rPr>
        <w:t>We will conduct regular and comprehensive ethics and compliance assessments to evaluate the effectiveness of our policies and procedures. These assessments will include:</w:t>
      </w:r>
    </w:p>
    <w:p w14:paraId="70A99515" w14:textId="77777777" w:rsidR="00D6797A" w:rsidRPr="002D0F37" w:rsidRDefault="00D6797A" w:rsidP="002D0F37">
      <w:pPr>
        <w:numPr>
          <w:ilvl w:val="0"/>
          <w:numId w:val="2"/>
        </w:numPr>
        <w:spacing w:before="0"/>
        <w:rPr>
          <w:rFonts w:cstheme="minorHAnsi"/>
        </w:rPr>
      </w:pPr>
      <w:r w:rsidRPr="002D0F37">
        <w:rPr>
          <w:rFonts w:cstheme="minorHAnsi"/>
        </w:rPr>
        <w:t>Annual ethics audits conducted by an independent third party</w:t>
      </w:r>
    </w:p>
    <w:p w14:paraId="34C93BAB" w14:textId="77777777" w:rsidR="00D6797A" w:rsidRPr="002D0F37" w:rsidRDefault="00D6797A" w:rsidP="002D0F37">
      <w:pPr>
        <w:numPr>
          <w:ilvl w:val="0"/>
          <w:numId w:val="2"/>
        </w:numPr>
        <w:spacing w:before="0"/>
        <w:rPr>
          <w:rFonts w:cstheme="minorHAnsi"/>
        </w:rPr>
      </w:pPr>
      <w:r w:rsidRPr="002D0F37">
        <w:rPr>
          <w:rFonts w:cstheme="minorHAnsi"/>
        </w:rPr>
        <w:t>Quarterly compliance risk assessments across all business units</w:t>
      </w:r>
    </w:p>
    <w:p w14:paraId="2702DE79" w14:textId="77777777" w:rsidR="00D6797A" w:rsidRPr="002D0F37" w:rsidRDefault="00D6797A" w:rsidP="002D0F37">
      <w:pPr>
        <w:numPr>
          <w:ilvl w:val="0"/>
          <w:numId w:val="2"/>
        </w:numPr>
        <w:spacing w:before="0"/>
        <w:rPr>
          <w:rFonts w:cstheme="minorHAnsi"/>
        </w:rPr>
      </w:pPr>
      <w:r w:rsidRPr="002D0F37">
        <w:rPr>
          <w:rFonts w:cstheme="minorHAnsi"/>
        </w:rPr>
        <w:t>Annual employee surveys on ethical culture and awareness</w:t>
      </w:r>
    </w:p>
    <w:p w14:paraId="341D8925" w14:textId="77777777" w:rsidR="00D6797A" w:rsidRPr="002D0F37" w:rsidRDefault="00D6797A" w:rsidP="002D0F37">
      <w:pPr>
        <w:numPr>
          <w:ilvl w:val="0"/>
          <w:numId w:val="2"/>
        </w:numPr>
        <w:spacing w:before="0"/>
        <w:rPr>
          <w:rFonts w:cstheme="minorHAnsi"/>
        </w:rPr>
      </w:pPr>
      <w:r w:rsidRPr="002D0F37">
        <w:rPr>
          <w:rFonts w:cstheme="minorHAnsi"/>
        </w:rPr>
        <w:t>Monthly review of reported incidents and their resolutions</w:t>
      </w:r>
    </w:p>
    <w:p w14:paraId="6C232B54" w14:textId="77777777" w:rsidR="003175DC" w:rsidRPr="002D0F37" w:rsidRDefault="00D6797A" w:rsidP="002D0F37">
      <w:pPr>
        <w:numPr>
          <w:ilvl w:val="0"/>
          <w:numId w:val="2"/>
        </w:numPr>
        <w:spacing w:before="0"/>
        <w:rPr>
          <w:rFonts w:cstheme="minorHAnsi"/>
        </w:rPr>
      </w:pPr>
      <w:r w:rsidRPr="002D0F37">
        <w:rPr>
          <w:rFonts w:cstheme="minorHAnsi"/>
        </w:rPr>
        <w:t>Benchmarking against industry best practices and international standards</w:t>
      </w:r>
    </w:p>
    <w:p w14:paraId="1C421C05" w14:textId="77777777" w:rsidR="0088080D" w:rsidRPr="002D0F37" w:rsidRDefault="0088080D" w:rsidP="002D0F37">
      <w:pPr>
        <w:pStyle w:val="Heading1"/>
        <w:numPr>
          <w:ilvl w:val="0"/>
          <w:numId w:val="1"/>
        </w:numPr>
        <w:spacing w:after="240" w:line="276" w:lineRule="auto"/>
        <w:rPr>
          <w:rFonts w:asciiTheme="minorHAnsi" w:hAnsiTheme="minorHAnsi" w:cstheme="minorHAnsi"/>
          <w:b/>
          <w:bCs/>
          <w:sz w:val="30"/>
          <w:szCs w:val="30"/>
        </w:rPr>
      </w:pPr>
      <w:bookmarkStart w:id="10" w:name="_Toc172489013"/>
      <w:bookmarkStart w:id="11" w:name="_Toc218335226"/>
      <w:r w:rsidRPr="002D0F37">
        <w:rPr>
          <w:rFonts w:asciiTheme="minorHAnsi" w:hAnsiTheme="minorHAnsi" w:cstheme="minorHAnsi"/>
          <w:b/>
          <w:bCs/>
          <w:sz w:val="30"/>
          <w:szCs w:val="30"/>
        </w:rPr>
        <w:t>Accountability</w:t>
      </w:r>
      <w:bookmarkEnd w:id="10"/>
      <w:bookmarkEnd w:id="11"/>
      <w:r w:rsidRPr="002D0F37">
        <w:rPr>
          <w:rFonts w:asciiTheme="minorHAnsi" w:hAnsiTheme="minorHAnsi" w:cstheme="minorHAnsi"/>
          <w:b/>
          <w:bCs/>
          <w:sz w:val="30"/>
          <w:szCs w:val="30"/>
        </w:rPr>
        <w:t xml:space="preserve"> </w:t>
      </w:r>
    </w:p>
    <w:p w14:paraId="2F39B1E0" w14:textId="77777777" w:rsidR="0088080D" w:rsidRPr="002D0F37" w:rsidRDefault="00497F03" w:rsidP="002D0F37">
      <w:pPr>
        <w:spacing w:before="0"/>
        <w:ind w:left="0" w:firstLine="0"/>
        <w:rPr>
          <w:rFonts w:cstheme="minorHAnsi"/>
        </w:rPr>
      </w:pPr>
      <w:r w:rsidRPr="002D0F37">
        <w:rPr>
          <w:rFonts w:cstheme="minorHAnsi"/>
        </w:rPr>
        <w:t>To ensure the effective implementation of this policy, we have established clear roles and responsibilities:</w:t>
      </w:r>
    </w:p>
    <w:p w14:paraId="5369B1D8" w14:textId="77777777" w:rsidR="00497F03" w:rsidRPr="002D0F37" w:rsidRDefault="00497F03" w:rsidP="002D0F37">
      <w:pPr>
        <w:pStyle w:val="whitespace-pre-wrap"/>
        <w:numPr>
          <w:ilvl w:val="0"/>
          <w:numId w:val="4"/>
        </w:numPr>
        <w:spacing w:line="276" w:lineRule="auto"/>
        <w:rPr>
          <w:rFonts w:asciiTheme="minorHAnsi" w:hAnsiTheme="minorHAnsi" w:cstheme="minorHAnsi"/>
          <w:b/>
          <w:bCs/>
          <w:sz w:val="26"/>
          <w:szCs w:val="26"/>
        </w:rPr>
      </w:pPr>
      <w:r w:rsidRPr="002D0F37">
        <w:rPr>
          <w:rFonts w:asciiTheme="minorHAnsi" w:hAnsiTheme="minorHAnsi" w:cstheme="minorHAnsi"/>
          <w:b/>
          <w:bCs/>
          <w:sz w:val="26"/>
          <w:szCs w:val="26"/>
        </w:rPr>
        <w:t>Board of Directors:</w:t>
      </w:r>
    </w:p>
    <w:p w14:paraId="18D892A6" w14:textId="77777777" w:rsidR="00D6797A" w:rsidRPr="002D0F37" w:rsidRDefault="00D6797A" w:rsidP="002D0F37">
      <w:pPr>
        <w:numPr>
          <w:ilvl w:val="0"/>
          <w:numId w:val="2"/>
        </w:numPr>
        <w:spacing w:before="0"/>
        <w:rPr>
          <w:rFonts w:cstheme="minorHAnsi"/>
        </w:rPr>
      </w:pPr>
      <w:r w:rsidRPr="002D0F37">
        <w:rPr>
          <w:rFonts w:cstheme="minorHAnsi"/>
        </w:rPr>
        <w:t>The Board will also evaluate the effectiveness of the ethics program annually and provide strategic guidance on emerging ethical challenges.</w:t>
      </w:r>
    </w:p>
    <w:p w14:paraId="477EA25A" w14:textId="77777777" w:rsidR="00497F03" w:rsidRPr="002D0F37" w:rsidRDefault="00D6797A" w:rsidP="002D0F37">
      <w:pPr>
        <w:numPr>
          <w:ilvl w:val="0"/>
          <w:numId w:val="2"/>
        </w:numPr>
        <w:spacing w:before="0"/>
        <w:rPr>
          <w:rFonts w:cstheme="minorHAnsi"/>
        </w:rPr>
      </w:pPr>
      <w:r w:rsidRPr="002D0F37">
        <w:rPr>
          <w:rFonts w:cstheme="minorHAnsi"/>
        </w:rPr>
        <w:t>They will ensure that resources allocated to the ethics program are sufficient to meet the company's ethical and compliance goals.</w:t>
      </w:r>
    </w:p>
    <w:p w14:paraId="60272B70" w14:textId="77777777" w:rsidR="00497F03" w:rsidRPr="002D0F37" w:rsidRDefault="00D6797A" w:rsidP="002D0F37">
      <w:pPr>
        <w:pStyle w:val="whitespace-pre-wrap"/>
        <w:numPr>
          <w:ilvl w:val="0"/>
          <w:numId w:val="4"/>
        </w:numPr>
        <w:spacing w:line="276" w:lineRule="auto"/>
        <w:rPr>
          <w:rFonts w:asciiTheme="minorHAnsi" w:hAnsiTheme="minorHAnsi" w:cstheme="minorHAnsi"/>
          <w:b/>
          <w:bCs/>
          <w:sz w:val="26"/>
          <w:szCs w:val="26"/>
        </w:rPr>
      </w:pPr>
      <w:r w:rsidRPr="002D0F37">
        <w:rPr>
          <w:rFonts w:asciiTheme="minorHAnsi" w:hAnsiTheme="minorHAnsi" w:cstheme="minorHAnsi"/>
          <w:b/>
          <w:bCs/>
          <w:sz w:val="26"/>
          <w:szCs w:val="26"/>
        </w:rPr>
        <w:t xml:space="preserve">Ethics and Compliance </w:t>
      </w:r>
      <w:r w:rsidR="00497F03" w:rsidRPr="002D0F37">
        <w:rPr>
          <w:rFonts w:asciiTheme="minorHAnsi" w:hAnsiTheme="minorHAnsi" w:cstheme="minorHAnsi"/>
          <w:b/>
          <w:bCs/>
          <w:sz w:val="26"/>
          <w:szCs w:val="26"/>
        </w:rPr>
        <w:t>Committee:</w:t>
      </w:r>
    </w:p>
    <w:p w14:paraId="59BA523C" w14:textId="77777777" w:rsidR="00D6797A" w:rsidRPr="002D0F37" w:rsidRDefault="00D6797A" w:rsidP="002D0F37">
      <w:pPr>
        <w:numPr>
          <w:ilvl w:val="0"/>
          <w:numId w:val="2"/>
        </w:numPr>
        <w:spacing w:before="0"/>
        <w:rPr>
          <w:rFonts w:cstheme="minorHAnsi"/>
        </w:rPr>
      </w:pPr>
      <w:r w:rsidRPr="002D0F37">
        <w:rPr>
          <w:rFonts w:cstheme="minorHAnsi"/>
        </w:rPr>
        <w:t>The Committee will oversee the integration of ethical considerations into business practices and ensure adherence to industry regulations.</w:t>
      </w:r>
    </w:p>
    <w:p w14:paraId="5BF1ACE0" w14:textId="77777777" w:rsidR="00D6797A" w:rsidRDefault="00D6797A" w:rsidP="00E63D66">
      <w:pPr>
        <w:numPr>
          <w:ilvl w:val="0"/>
          <w:numId w:val="2"/>
        </w:numPr>
        <w:spacing w:before="0"/>
        <w:rPr>
          <w:rFonts w:cstheme="minorHAnsi"/>
        </w:rPr>
      </w:pPr>
      <w:r w:rsidRPr="002D0F37">
        <w:rPr>
          <w:rFonts w:cstheme="minorHAnsi"/>
        </w:rPr>
        <w:t>They will also assess the effectiveness of the ethics training programs and recommend improvements as necessary.</w:t>
      </w:r>
    </w:p>
    <w:p w14:paraId="501FE1D7" w14:textId="77777777" w:rsidR="00DE2287" w:rsidRPr="00E63D66" w:rsidRDefault="00DE2287" w:rsidP="00DE2287">
      <w:pPr>
        <w:spacing w:before="0"/>
        <w:rPr>
          <w:rFonts w:cstheme="minorHAnsi"/>
        </w:rPr>
      </w:pPr>
    </w:p>
    <w:p w14:paraId="6181E87C" w14:textId="77777777" w:rsidR="00497F03" w:rsidRPr="002D0F37" w:rsidRDefault="00D6797A" w:rsidP="002D0F37">
      <w:pPr>
        <w:pStyle w:val="whitespace-pre-wrap"/>
        <w:numPr>
          <w:ilvl w:val="0"/>
          <w:numId w:val="4"/>
        </w:numPr>
        <w:spacing w:line="276" w:lineRule="auto"/>
        <w:rPr>
          <w:rFonts w:asciiTheme="minorHAnsi" w:hAnsiTheme="minorHAnsi" w:cstheme="minorHAnsi"/>
          <w:b/>
          <w:bCs/>
          <w:sz w:val="26"/>
          <w:szCs w:val="26"/>
        </w:rPr>
      </w:pPr>
      <w:r w:rsidRPr="002D0F37">
        <w:rPr>
          <w:rFonts w:asciiTheme="minorHAnsi" w:hAnsiTheme="minorHAnsi" w:cstheme="minorHAnsi"/>
          <w:b/>
          <w:bCs/>
          <w:sz w:val="26"/>
          <w:szCs w:val="26"/>
        </w:rPr>
        <w:lastRenderedPageBreak/>
        <w:t>Chief Compliance Officer</w:t>
      </w:r>
    </w:p>
    <w:p w14:paraId="4FC0D874" w14:textId="77777777" w:rsidR="00154DCE" w:rsidRPr="002D0F37" w:rsidRDefault="00154DCE" w:rsidP="002D0F37">
      <w:pPr>
        <w:numPr>
          <w:ilvl w:val="0"/>
          <w:numId w:val="2"/>
        </w:numPr>
        <w:spacing w:before="0"/>
        <w:rPr>
          <w:rFonts w:cstheme="minorHAnsi"/>
        </w:rPr>
      </w:pPr>
      <w:r w:rsidRPr="002D0F37">
        <w:rPr>
          <w:rFonts w:cstheme="minorHAnsi"/>
        </w:rPr>
        <w:t xml:space="preserve">Oversee the implementation the </w:t>
      </w:r>
      <w:r w:rsidR="00D6797A" w:rsidRPr="002D0F37">
        <w:rPr>
          <w:rFonts w:cstheme="minorHAnsi"/>
        </w:rPr>
        <w:t>Ethics and Compliance Policy.</w:t>
      </w:r>
    </w:p>
    <w:p w14:paraId="343CBA33" w14:textId="77777777" w:rsidR="00D6797A" w:rsidRPr="002D0F37" w:rsidRDefault="00D6797A" w:rsidP="002D0F37">
      <w:pPr>
        <w:numPr>
          <w:ilvl w:val="0"/>
          <w:numId w:val="2"/>
        </w:numPr>
        <w:spacing w:before="0"/>
        <w:rPr>
          <w:rFonts w:cstheme="minorHAnsi"/>
        </w:rPr>
      </w:pPr>
      <w:r w:rsidRPr="002D0F37">
        <w:rPr>
          <w:rFonts w:cstheme="minorHAnsi"/>
        </w:rPr>
        <w:t>The Chief Ethics and Compliance Officer will regularly review compliance metrics and report trends to the Ethics and Compliance Committee.</w:t>
      </w:r>
    </w:p>
    <w:p w14:paraId="18C00B20" w14:textId="77777777" w:rsidR="00497F03" w:rsidRPr="002D0F37" w:rsidRDefault="00D6797A" w:rsidP="002D0F37">
      <w:pPr>
        <w:numPr>
          <w:ilvl w:val="0"/>
          <w:numId w:val="2"/>
        </w:numPr>
        <w:spacing w:before="0"/>
        <w:rPr>
          <w:rFonts w:cstheme="minorHAnsi"/>
        </w:rPr>
      </w:pPr>
      <w:r w:rsidRPr="002D0F37">
        <w:rPr>
          <w:rFonts w:cstheme="minorHAnsi"/>
        </w:rPr>
        <w:t>They will work closely with other departments to ensure alignment with ethical standards and to address any compliance gaps.</w:t>
      </w:r>
    </w:p>
    <w:p w14:paraId="1A7780E0" w14:textId="77777777" w:rsidR="00497F03" w:rsidRPr="002D0F37" w:rsidRDefault="00497F03" w:rsidP="002D0F37">
      <w:pPr>
        <w:pStyle w:val="whitespace-pre-wrap"/>
        <w:numPr>
          <w:ilvl w:val="0"/>
          <w:numId w:val="4"/>
        </w:numPr>
        <w:spacing w:line="276" w:lineRule="auto"/>
        <w:rPr>
          <w:rFonts w:asciiTheme="minorHAnsi" w:hAnsiTheme="minorHAnsi" w:cstheme="minorHAnsi"/>
          <w:b/>
          <w:bCs/>
          <w:sz w:val="26"/>
          <w:szCs w:val="26"/>
        </w:rPr>
      </w:pPr>
      <w:r w:rsidRPr="002D0F37">
        <w:rPr>
          <w:rFonts w:asciiTheme="minorHAnsi" w:hAnsiTheme="minorHAnsi" w:cstheme="minorHAnsi"/>
          <w:b/>
          <w:bCs/>
          <w:sz w:val="26"/>
          <w:szCs w:val="26"/>
        </w:rPr>
        <w:t>Department Heads:</w:t>
      </w:r>
    </w:p>
    <w:p w14:paraId="7597D854" w14:textId="77777777" w:rsidR="00D6797A" w:rsidRPr="002D0F37" w:rsidRDefault="00D6797A" w:rsidP="002D0F37">
      <w:pPr>
        <w:numPr>
          <w:ilvl w:val="0"/>
          <w:numId w:val="2"/>
        </w:numPr>
        <w:spacing w:before="0"/>
        <w:rPr>
          <w:rFonts w:cstheme="minorHAnsi"/>
        </w:rPr>
      </w:pPr>
      <w:r w:rsidRPr="002D0F37">
        <w:rPr>
          <w:rFonts w:cstheme="minorHAnsi"/>
        </w:rPr>
        <w:t>Department Heads will ensure that ethical behavior is a key component of performance evaluations and reward systems.</w:t>
      </w:r>
    </w:p>
    <w:p w14:paraId="5D530F3E" w14:textId="77777777" w:rsidR="00497F03" w:rsidRPr="002D0F37" w:rsidRDefault="00D6797A" w:rsidP="002D0F37">
      <w:pPr>
        <w:numPr>
          <w:ilvl w:val="0"/>
          <w:numId w:val="2"/>
        </w:numPr>
        <w:spacing w:before="0"/>
        <w:rPr>
          <w:rFonts w:cstheme="minorHAnsi"/>
        </w:rPr>
      </w:pPr>
      <w:r w:rsidRPr="002D0F37">
        <w:rPr>
          <w:rFonts w:cstheme="minorHAnsi"/>
        </w:rPr>
        <w:t>They will actively participate in the development and communication of ethics-related goals and initiatives within their teams.</w:t>
      </w:r>
    </w:p>
    <w:p w14:paraId="567C99C2" w14:textId="77777777" w:rsidR="00497F03" w:rsidRPr="002D0F37" w:rsidRDefault="00497F03" w:rsidP="002D0F37">
      <w:pPr>
        <w:pStyle w:val="whitespace-pre-wrap"/>
        <w:numPr>
          <w:ilvl w:val="0"/>
          <w:numId w:val="4"/>
        </w:numPr>
        <w:spacing w:line="276" w:lineRule="auto"/>
        <w:rPr>
          <w:rFonts w:asciiTheme="minorHAnsi" w:hAnsiTheme="minorHAnsi" w:cstheme="minorHAnsi"/>
          <w:b/>
          <w:bCs/>
          <w:sz w:val="26"/>
          <w:szCs w:val="26"/>
        </w:rPr>
      </w:pPr>
      <w:r w:rsidRPr="002D0F37">
        <w:rPr>
          <w:rFonts w:asciiTheme="minorHAnsi" w:hAnsiTheme="minorHAnsi" w:cstheme="minorHAnsi"/>
          <w:b/>
          <w:bCs/>
          <w:sz w:val="26"/>
          <w:szCs w:val="26"/>
        </w:rPr>
        <w:t>Employees:</w:t>
      </w:r>
    </w:p>
    <w:p w14:paraId="05239853" w14:textId="77777777" w:rsidR="00D6797A" w:rsidRPr="002D0F37" w:rsidRDefault="00D6797A" w:rsidP="002D0F37">
      <w:pPr>
        <w:numPr>
          <w:ilvl w:val="0"/>
          <w:numId w:val="2"/>
        </w:numPr>
        <w:spacing w:before="0"/>
        <w:rPr>
          <w:rFonts w:cstheme="minorHAnsi"/>
        </w:rPr>
      </w:pPr>
      <w:r w:rsidRPr="002D0F37">
        <w:rPr>
          <w:rFonts w:cstheme="minorHAnsi"/>
        </w:rPr>
        <w:t>Employees are encouraged to seek guidance on ethical dilemmas and to use the resources provided to make informed decisions.</w:t>
      </w:r>
    </w:p>
    <w:p w14:paraId="41974A65" w14:textId="77777777" w:rsidR="00497F03" w:rsidRPr="002D0F37" w:rsidRDefault="00D6797A" w:rsidP="002D0F37">
      <w:pPr>
        <w:numPr>
          <w:ilvl w:val="0"/>
          <w:numId w:val="2"/>
        </w:numPr>
        <w:spacing w:before="0"/>
        <w:rPr>
          <w:rFonts w:cstheme="minorHAnsi"/>
        </w:rPr>
      </w:pPr>
      <w:r w:rsidRPr="002D0F37">
        <w:rPr>
          <w:rFonts w:cstheme="minorHAnsi"/>
        </w:rPr>
        <w:t>They are expected to actively participate in ethics training and to contribute to a supportive environment for reporting concerns.</w:t>
      </w:r>
    </w:p>
    <w:p w14:paraId="640DDEE7" w14:textId="77777777" w:rsidR="00D6797A" w:rsidRPr="002D0F37" w:rsidRDefault="00D6797A" w:rsidP="002D0F37">
      <w:pPr>
        <w:pStyle w:val="Heading1"/>
        <w:numPr>
          <w:ilvl w:val="0"/>
          <w:numId w:val="1"/>
        </w:numPr>
        <w:spacing w:after="240" w:line="276" w:lineRule="auto"/>
        <w:rPr>
          <w:rFonts w:asciiTheme="minorHAnsi" w:hAnsiTheme="minorHAnsi" w:cstheme="minorHAnsi"/>
          <w:b/>
          <w:bCs/>
          <w:sz w:val="30"/>
          <w:szCs w:val="30"/>
        </w:rPr>
      </w:pPr>
      <w:bookmarkStart w:id="12" w:name="_Toc218335227"/>
      <w:r w:rsidRPr="002D0F37">
        <w:rPr>
          <w:rFonts w:asciiTheme="minorHAnsi" w:hAnsiTheme="minorHAnsi" w:cstheme="minorHAnsi"/>
          <w:b/>
          <w:bCs/>
          <w:sz w:val="30"/>
          <w:szCs w:val="30"/>
        </w:rPr>
        <w:t>Training and Education</w:t>
      </w:r>
      <w:bookmarkEnd w:id="12"/>
    </w:p>
    <w:p w14:paraId="032D386F" w14:textId="77777777" w:rsidR="00D6797A" w:rsidRPr="002D0F37" w:rsidRDefault="00D6797A" w:rsidP="002D0F37">
      <w:pPr>
        <w:spacing w:before="0"/>
        <w:ind w:left="0" w:firstLine="0"/>
        <w:rPr>
          <w:rFonts w:cstheme="minorHAnsi"/>
        </w:rPr>
      </w:pPr>
      <w:r w:rsidRPr="002D0F37">
        <w:rPr>
          <w:rFonts w:cstheme="minorHAnsi"/>
        </w:rPr>
        <w:t>We will provide comprehensive and ongoing ethics and compliance training to all employees, including:</w:t>
      </w:r>
    </w:p>
    <w:p w14:paraId="78DABF1B" w14:textId="77777777" w:rsidR="00D6797A" w:rsidRPr="002D0F37" w:rsidRDefault="00D6797A" w:rsidP="002D0F37">
      <w:pPr>
        <w:numPr>
          <w:ilvl w:val="0"/>
          <w:numId w:val="2"/>
        </w:numPr>
        <w:spacing w:before="0"/>
        <w:rPr>
          <w:rFonts w:cstheme="minorHAnsi"/>
        </w:rPr>
      </w:pPr>
      <w:r w:rsidRPr="002D0F37">
        <w:rPr>
          <w:rFonts w:cstheme="minorHAnsi"/>
        </w:rPr>
        <w:t>Annual ethics refresher courses for all employees</w:t>
      </w:r>
    </w:p>
    <w:p w14:paraId="7AE26545" w14:textId="77777777" w:rsidR="00D6797A" w:rsidRPr="002D0F37" w:rsidRDefault="00D6797A" w:rsidP="002D0F37">
      <w:pPr>
        <w:numPr>
          <w:ilvl w:val="0"/>
          <w:numId w:val="2"/>
        </w:numPr>
        <w:spacing w:before="0"/>
        <w:rPr>
          <w:rFonts w:cstheme="minorHAnsi"/>
        </w:rPr>
      </w:pPr>
      <w:r w:rsidRPr="002D0F37">
        <w:rPr>
          <w:rFonts w:cstheme="minorHAnsi"/>
        </w:rPr>
        <w:t>Role-specific compliance training for employees in high-risk positions</w:t>
      </w:r>
    </w:p>
    <w:p w14:paraId="5A53FF93" w14:textId="77777777" w:rsidR="00D6797A" w:rsidRPr="002D0F37" w:rsidRDefault="00D6797A" w:rsidP="002D0F37">
      <w:pPr>
        <w:numPr>
          <w:ilvl w:val="0"/>
          <w:numId w:val="2"/>
        </w:numPr>
        <w:spacing w:before="0"/>
        <w:rPr>
          <w:rFonts w:cstheme="minorHAnsi"/>
        </w:rPr>
      </w:pPr>
      <w:r w:rsidRPr="002D0F37">
        <w:rPr>
          <w:rFonts w:cstheme="minorHAnsi"/>
        </w:rPr>
        <w:t>New hire ethics orientation within the first month of employment</w:t>
      </w:r>
    </w:p>
    <w:p w14:paraId="63809FD0" w14:textId="77777777" w:rsidR="00D6797A" w:rsidRPr="002D0F37" w:rsidRDefault="00D6797A" w:rsidP="002D0F37">
      <w:pPr>
        <w:numPr>
          <w:ilvl w:val="0"/>
          <w:numId w:val="2"/>
        </w:numPr>
        <w:spacing w:before="0"/>
        <w:rPr>
          <w:rFonts w:cstheme="minorHAnsi"/>
        </w:rPr>
      </w:pPr>
      <w:r w:rsidRPr="002D0F37">
        <w:rPr>
          <w:rFonts w:cstheme="minorHAnsi"/>
        </w:rPr>
        <w:t>Quarterly leadership ethics workshops for managers and executives</w:t>
      </w:r>
    </w:p>
    <w:p w14:paraId="587FE09A" w14:textId="77777777" w:rsidR="00D6797A" w:rsidRPr="002D0F37" w:rsidRDefault="00D6797A" w:rsidP="002D0F37">
      <w:pPr>
        <w:numPr>
          <w:ilvl w:val="0"/>
          <w:numId w:val="2"/>
        </w:numPr>
        <w:spacing w:before="0"/>
        <w:rPr>
          <w:rFonts w:cstheme="minorHAnsi"/>
        </w:rPr>
      </w:pPr>
      <w:r w:rsidRPr="002D0F37">
        <w:rPr>
          <w:rFonts w:cstheme="minorHAnsi"/>
        </w:rPr>
        <w:t>Monthly ethics newsletter and case study discussions</w:t>
      </w:r>
    </w:p>
    <w:p w14:paraId="3CD85F51" w14:textId="77777777" w:rsidR="00D6797A" w:rsidRPr="002D0F37" w:rsidRDefault="00D6797A" w:rsidP="002D0F37">
      <w:pPr>
        <w:numPr>
          <w:ilvl w:val="0"/>
          <w:numId w:val="2"/>
        </w:numPr>
        <w:spacing w:before="0"/>
        <w:rPr>
          <w:rFonts w:cstheme="minorHAnsi"/>
          <w:lang w:val="en-US"/>
        </w:rPr>
      </w:pPr>
      <w:r w:rsidRPr="002D0F37">
        <w:rPr>
          <w:rFonts w:cstheme="minorHAnsi"/>
        </w:rPr>
        <w:t>Online ethics resource center with guidelines, FAQs, and decision-making tools</w:t>
      </w:r>
    </w:p>
    <w:p w14:paraId="53CD8B6E" w14:textId="77777777" w:rsidR="00D6797A" w:rsidRPr="002D0F37" w:rsidRDefault="00D6797A" w:rsidP="002D0F37">
      <w:pPr>
        <w:pStyle w:val="Heading1"/>
        <w:numPr>
          <w:ilvl w:val="0"/>
          <w:numId w:val="1"/>
        </w:numPr>
        <w:spacing w:after="240" w:line="276" w:lineRule="auto"/>
        <w:rPr>
          <w:rFonts w:asciiTheme="minorHAnsi" w:hAnsiTheme="minorHAnsi" w:cstheme="minorHAnsi"/>
          <w:b/>
          <w:bCs/>
          <w:sz w:val="30"/>
          <w:szCs w:val="30"/>
        </w:rPr>
      </w:pPr>
      <w:bookmarkStart w:id="13" w:name="_Toc218335228"/>
      <w:r w:rsidRPr="002D0F37">
        <w:rPr>
          <w:rFonts w:asciiTheme="minorHAnsi" w:hAnsiTheme="minorHAnsi" w:cstheme="minorHAnsi"/>
          <w:b/>
          <w:bCs/>
          <w:sz w:val="30"/>
          <w:szCs w:val="30"/>
        </w:rPr>
        <w:lastRenderedPageBreak/>
        <w:t>Reporting and Investigation Procedures</w:t>
      </w:r>
      <w:bookmarkEnd w:id="13"/>
    </w:p>
    <w:p w14:paraId="0F6ACF1C" w14:textId="77777777" w:rsidR="00D6797A" w:rsidRPr="002D0F37" w:rsidRDefault="00D6797A" w:rsidP="002D0F37">
      <w:pPr>
        <w:spacing w:before="0"/>
        <w:ind w:left="0" w:firstLine="0"/>
        <w:rPr>
          <w:rFonts w:cstheme="minorHAnsi"/>
        </w:rPr>
      </w:pPr>
      <w:r w:rsidRPr="002D0F37">
        <w:rPr>
          <w:rFonts w:cstheme="minorHAnsi"/>
        </w:rPr>
        <w:t>We maintain a robust system for reporting and investigating ethical concerns:</w:t>
      </w:r>
    </w:p>
    <w:p w14:paraId="0F9817FA" w14:textId="77777777" w:rsidR="00D6797A" w:rsidRPr="002D0F37" w:rsidRDefault="00D6797A" w:rsidP="002D0F37">
      <w:pPr>
        <w:numPr>
          <w:ilvl w:val="0"/>
          <w:numId w:val="2"/>
        </w:numPr>
        <w:spacing w:before="0"/>
        <w:rPr>
          <w:rFonts w:cstheme="minorHAnsi"/>
        </w:rPr>
      </w:pPr>
      <w:r w:rsidRPr="002D0F37">
        <w:rPr>
          <w:rFonts w:cstheme="minorHAnsi"/>
        </w:rPr>
        <w:t>Multiple reporting channels including an anonymous hotline, web portal, and in-person reporting</w:t>
      </w:r>
    </w:p>
    <w:p w14:paraId="58DC8B24" w14:textId="77777777" w:rsidR="00D6797A" w:rsidRPr="002D0F37" w:rsidRDefault="00D6797A" w:rsidP="002D0F37">
      <w:pPr>
        <w:numPr>
          <w:ilvl w:val="0"/>
          <w:numId w:val="2"/>
        </w:numPr>
        <w:spacing w:before="0"/>
        <w:rPr>
          <w:rFonts w:cstheme="minorHAnsi"/>
        </w:rPr>
      </w:pPr>
      <w:r w:rsidRPr="002D0F37">
        <w:rPr>
          <w:rFonts w:cstheme="minorHAnsi"/>
        </w:rPr>
        <w:t>Clear and well-communicated procedures for submitting reports</w:t>
      </w:r>
    </w:p>
    <w:p w14:paraId="1FD2BC32" w14:textId="77777777" w:rsidR="00D6797A" w:rsidRPr="002D0F37" w:rsidRDefault="00D6797A" w:rsidP="002D0F37">
      <w:pPr>
        <w:numPr>
          <w:ilvl w:val="0"/>
          <w:numId w:val="2"/>
        </w:numPr>
        <w:spacing w:before="0"/>
        <w:rPr>
          <w:rFonts w:cstheme="minorHAnsi"/>
        </w:rPr>
      </w:pPr>
      <w:r w:rsidRPr="002D0F37">
        <w:rPr>
          <w:rFonts w:cstheme="minorHAnsi"/>
        </w:rPr>
        <w:t>Trained investigators to handle all reports promptly and thoroughly</w:t>
      </w:r>
    </w:p>
    <w:p w14:paraId="728A9504" w14:textId="77777777" w:rsidR="00D6797A" w:rsidRPr="002D0F37" w:rsidRDefault="00D6797A" w:rsidP="002D0F37">
      <w:pPr>
        <w:numPr>
          <w:ilvl w:val="0"/>
          <w:numId w:val="2"/>
        </w:numPr>
        <w:spacing w:before="0"/>
        <w:rPr>
          <w:rFonts w:cstheme="minorHAnsi"/>
        </w:rPr>
      </w:pPr>
      <w:r w:rsidRPr="002D0F37">
        <w:rPr>
          <w:rFonts w:cstheme="minorHAnsi"/>
        </w:rPr>
        <w:t xml:space="preserve">Regular updates to reporters on the status of investigations </w:t>
      </w:r>
    </w:p>
    <w:p w14:paraId="4983A5E6" w14:textId="77777777" w:rsidR="00D6797A" w:rsidRPr="002D0F37" w:rsidRDefault="00D6797A" w:rsidP="002D0F37">
      <w:pPr>
        <w:numPr>
          <w:ilvl w:val="0"/>
          <w:numId w:val="2"/>
        </w:numPr>
        <w:spacing w:before="0"/>
        <w:rPr>
          <w:rFonts w:cstheme="minorHAnsi"/>
        </w:rPr>
      </w:pPr>
      <w:r w:rsidRPr="002D0F37">
        <w:rPr>
          <w:rFonts w:cstheme="minorHAnsi"/>
        </w:rPr>
        <w:t>A non-retaliation policy to protect those who report concerns in good faith</w:t>
      </w:r>
    </w:p>
    <w:p w14:paraId="5A8054AD" w14:textId="77777777" w:rsidR="002019AA" w:rsidRPr="002D0F37" w:rsidRDefault="002019AA" w:rsidP="002D0F37">
      <w:pPr>
        <w:pStyle w:val="Heading1"/>
        <w:numPr>
          <w:ilvl w:val="0"/>
          <w:numId w:val="1"/>
        </w:numPr>
        <w:spacing w:after="240" w:line="276" w:lineRule="auto"/>
        <w:rPr>
          <w:rFonts w:asciiTheme="minorHAnsi" w:hAnsiTheme="minorHAnsi" w:cstheme="minorHAnsi"/>
          <w:b/>
          <w:bCs/>
          <w:sz w:val="30"/>
          <w:szCs w:val="30"/>
        </w:rPr>
      </w:pPr>
      <w:bookmarkStart w:id="14" w:name="_Toc172489014"/>
      <w:bookmarkStart w:id="15" w:name="_Toc218335229"/>
      <w:r w:rsidRPr="002D0F37">
        <w:rPr>
          <w:rFonts w:asciiTheme="minorHAnsi" w:hAnsiTheme="minorHAnsi" w:cstheme="minorHAnsi"/>
          <w:b/>
          <w:bCs/>
          <w:sz w:val="30"/>
          <w:szCs w:val="30"/>
        </w:rPr>
        <w:t>Progress Update</w:t>
      </w:r>
      <w:bookmarkEnd w:id="14"/>
      <w:bookmarkEnd w:id="15"/>
    </w:p>
    <w:p w14:paraId="083D4ED0" w14:textId="77777777" w:rsidR="003175DC" w:rsidRPr="002D0F37" w:rsidRDefault="003C05BA" w:rsidP="002D0F37">
      <w:pPr>
        <w:spacing w:before="0"/>
        <w:ind w:left="0" w:firstLine="0"/>
        <w:rPr>
          <w:rFonts w:cstheme="minorHAnsi"/>
        </w:rPr>
      </w:pPr>
      <w:r w:rsidRPr="002D0F37">
        <w:rPr>
          <w:rFonts w:cstheme="minorHAnsi"/>
        </w:rPr>
        <w:t>To ensure transparency and continuous improvement, we will implement the following reporting mechanisms:</w:t>
      </w:r>
    </w:p>
    <w:p w14:paraId="33052C7F" w14:textId="77777777" w:rsidR="004203AA" w:rsidRPr="002D0F37" w:rsidRDefault="004203AA" w:rsidP="002D0F37">
      <w:pPr>
        <w:pStyle w:val="whitespace-pre-wrap"/>
        <w:numPr>
          <w:ilvl w:val="0"/>
          <w:numId w:val="5"/>
        </w:numPr>
        <w:spacing w:line="276" w:lineRule="auto"/>
        <w:rPr>
          <w:rFonts w:asciiTheme="minorHAnsi" w:hAnsiTheme="minorHAnsi" w:cstheme="minorHAnsi"/>
          <w:b/>
          <w:bCs/>
          <w:sz w:val="26"/>
          <w:szCs w:val="26"/>
        </w:rPr>
      </w:pPr>
      <w:r w:rsidRPr="002D0F37">
        <w:rPr>
          <w:rFonts w:asciiTheme="minorHAnsi" w:hAnsiTheme="minorHAnsi" w:cstheme="minorHAnsi"/>
          <w:b/>
          <w:bCs/>
          <w:sz w:val="26"/>
          <w:szCs w:val="26"/>
        </w:rPr>
        <w:t>Reporting Frequency and Mechanism</w:t>
      </w:r>
    </w:p>
    <w:p w14:paraId="6888E10C" w14:textId="77777777" w:rsidR="004203AA" w:rsidRPr="002D0F37" w:rsidRDefault="004203AA" w:rsidP="002D0F37">
      <w:pPr>
        <w:numPr>
          <w:ilvl w:val="0"/>
          <w:numId w:val="2"/>
        </w:numPr>
        <w:spacing w:before="0"/>
        <w:rPr>
          <w:rFonts w:eastAsia="Times New Roman" w:cstheme="minorHAnsi"/>
          <w:kern w:val="0"/>
          <w:lang w:eastAsia="en-IN"/>
          <w14:ligatures w14:val="none"/>
        </w:rPr>
      </w:pPr>
      <w:r w:rsidRPr="002D0F37">
        <w:rPr>
          <w:rFonts w:eastAsia="Times New Roman" w:cstheme="minorHAnsi"/>
          <w:kern w:val="0"/>
          <w:lang w:eastAsia="en-IN"/>
          <w14:ligatures w14:val="none"/>
        </w:rPr>
        <w:t>Monthly Reports: Each department will submit a monthly ethics and compliance performance report to the Chief Ethics and Compliance Officer. These reports will include data on training completion rates, reported incidents, resolved cases, and progress toward specific ethical targets.</w:t>
      </w:r>
    </w:p>
    <w:p w14:paraId="662E6C30" w14:textId="77777777" w:rsidR="004203AA" w:rsidRPr="002D0F37" w:rsidRDefault="004203AA" w:rsidP="002D0F37">
      <w:pPr>
        <w:numPr>
          <w:ilvl w:val="0"/>
          <w:numId w:val="2"/>
        </w:numPr>
        <w:spacing w:before="0"/>
        <w:rPr>
          <w:rFonts w:eastAsia="Times New Roman" w:cstheme="minorHAnsi"/>
          <w:kern w:val="0"/>
          <w:lang w:eastAsia="en-IN"/>
          <w14:ligatures w14:val="none"/>
        </w:rPr>
      </w:pPr>
      <w:r w:rsidRPr="002D0F37">
        <w:rPr>
          <w:rFonts w:eastAsia="Times New Roman" w:cstheme="minorHAnsi"/>
          <w:kern w:val="0"/>
          <w:lang w:eastAsia="en-IN"/>
          <w14:ligatures w14:val="none"/>
        </w:rPr>
        <w:t>Quarterly Reviews: The Ethics and Compliance Committee will compile and analyze monthly reports to produce a quarterly ethics and compliance performance review. This review will be presented to the Board of Directors and made available to all employees.</w:t>
      </w:r>
    </w:p>
    <w:p w14:paraId="1DF95DAF" w14:textId="77777777" w:rsidR="004203AA" w:rsidRPr="002D0F37" w:rsidRDefault="004203AA" w:rsidP="002D0F37">
      <w:pPr>
        <w:numPr>
          <w:ilvl w:val="0"/>
          <w:numId w:val="2"/>
        </w:numPr>
        <w:spacing w:before="0"/>
        <w:rPr>
          <w:rFonts w:eastAsia="Times New Roman" w:cstheme="minorHAnsi"/>
          <w:kern w:val="0"/>
          <w:lang w:eastAsia="en-IN"/>
          <w14:ligatures w14:val="none"/>
        </w:rPr>
      </w:pPr>
      <w:r w:rsidRPr="002D0F37">
        <w:rPr>
          <w:rFonts w:eastAsia="Times New Roman" w:cstheme="minorHAnsi"/>
          <w:kern w:val="0"/>
          <w:lang w:eastAsia="en-IN"/>
          <w14:ligatures w14:val="none"/>
        </w:rPr>
        <w:t>Annual Ethics Report: An annual comprehensive ethics and compliance report will be prepared, summarizing the yearly performance, progress toward goals, significant incidents and their resolutions, and outlining plans for the following year. This report will be shared with all stakeholders and made publicly available on the company's website.</w:t>
      </w:r>
    </w:p>
    <w:p w14:paraId="028BB9CD" w14:textId="77777777" w:rsidR="004203AA" w:rsidRPr="002D0F37" w:rsidRDefault="004203AA" w:rsidP="002D0F37">
      <w:pPr>
        <w:pStyle w:val="whitespace-pre-wrap"/>
        <w:numPr>
          <w:ilvl w:val="0"/>
          <w:numId w:val="5"/>
        </w:numPr>
        <w:spacing w:line="276" w:lineRule="auto"/>
        <w:rPr>
          <w:rFonts w:asciiTheme="minorHAnsi" w:hAnsiTheme="minorHAnsi" w:cstheme="minorHAnsi"/>
          <w:b/>
          <w:bCs/>
          <w:sz w:val="26"/>
          <w:szCs w:val="26"/>
        </w:rPr>
      </w:pPr>
      <w:r w:rsidRPr="002D0F37">
        <w:rPr>
          <w:rFonts w:asciiTheme="minorHAnsi" w:hAnsiTheme="minorHAnsi" w:cstheme="minorHAnsi"/>
          <w:b/>
          <w:bCs/>
          <w:sz w:val="26"/>
          <w:szCs w:val="26"/>
        </w:rPr>
        <w:t>Internal Communication and Feedback</w:t>
      </w:r>
    </w:p>
    <w:p w14:paraId="45639BEE" w14:textId="77777777" w:rsidR="004203AA" w:rsidRPr="002D0F37" w:rsidRDefault="004203AA" w:rsidP="002D0F37">
      <w:pPr>
        <w:numPr>
          <w:ilvl w:val="0"/>
          <w:numId w:val="2"/>
        </w:numPr>
        <w:spacing w:before="0"/>
        <w:rPr>
          <w:rFonts w:eastAsia="Times New Roman" w:cstheme="minorHAnsi"/>
          <w:kern w:val="0"/>
          <w:lang w:eastAsia="en-IN"/>
          <w14:ligatures w14:val="none"/>
        </w:rPr>
      </w:pPr>
      <w:r w:rsidRPr="002D0F37">
        <w:rPr>
          <w:rFonts w:eastAsia="Times New Roman" w:cstheme="minorHAnsi"/>
          <w:kern w:val="0"/>
          <w:lang w:eastAsia="en-IN"/>
          <w14:ligatures w14:val="none"/>
        </w:rPr>
        <w:t>Regular Meetings: The Chief Ethics and Compliance Officer will hold monthly meetings with department heads to discuss ethics performance, challenges, and opportunities for improvement. These meetings will ensure that ethical initiatives are aligned with operational goals and that any issues are promptly addressed.</w:t>
      </w:r>
    </w:p>
    <w:p w14:paraId="1961C49E" w14:textId="77777777" w:rsidR="004203AA" w:rsidRPr="002D0F37" w:rsidRDefault="004203AA" w:rsidP="002D0F37">
      <w:pPr>
        <w:numPr>
          <w:ilvl w:val="0"/>
          <w:numId w:val="2"/>
        </w:numPr>
        <w:spacing w:before="0"/>
        <w:rPr>
          <w:rFonts w:eastAsia="Times New Roman" w:cstheme="minorHAnsi"/>
          <w:kern w:val="0"/>
          <w:lang w:eastAsia="en-IN"/>
          <w14:ligatures w14:val="none"/>
        </w:rPr>
      </w:pPr>
      <w:r w:rsidRPr="002D0F37">
        <w:rPr>
          <w:rFonts w:eastAsia="Times New Roman" w:cstheme="minorHAnsi"/>
          <w:kern w:val="0"/>
          <w:lang w:eastAsia="en-IN"/>
          <w14:ligatures w14:val="none"/>
        </w:rPr>
        <w:lastRenderedPageBreak/>
        <w:t>Employee Engagement: Bi-weekly updates on ethics and compliance matters will be provided to all employees through internal newsletters, emails, and the company intranet. An anonymous feedback mechanism will be maintained to encourage employees to share their thoughts on the company's ethical culture and suggest improvements.</w:t>
      </w:r>
    </w:p>
    <w:p w14:paraId="56C0B2FF" w14:textId="77777777" w:rsidR="004203AA" w:rsidRPr="002D0F37" w:rsidRDefault="004203AA" w:rsidP="002D0F37">
      <w:pPr>
        <w:pStyle w:val="whitespace-pre-wrap"/>
        <w:numPr>
          <w:ilvl w:val="0"/>
          <w:numId w:val="5"/>
        </w:numPr>
        <w:spacing w:line="276" w:lineRule="auto"/>
        <w:rPr>
          <w:rFonts w:asciiTheme="minorHAnsi" w:hAnsiTheme="minorHAnsi" w:cstheme="minorHAnsi"/>
          <w:b/>
          <w:bCs/>
          <w:sz w:val="26"/>
          <w:szCs w:val="26"/>
        </w:rPr>
      </w:pPr>
      <w:r w:rsidRPr="002D0F37">
        <w:rPr>
          <w:rFonts w:asciiTheme="minorHAnsi" w:hAnsiTheme="minorHAnsi" w:cstheme="minorHAnsi"/>
          <w:b/>
          <w:bCs/>
          <w:sz w:val="26"/>
          <w:szCs w:val="26"/>
        </w:rPr>
        <w:t>Stakeholder Engagement</w:t>
      </w:r>
    </w:p>
    <w:p w14:paraId="399FB30F" w14:textId="77777777" w:rsidR="004203AA" w:rsidRPr="002D0F37" w:rsidRDefault="004203AA" w:rsidP="002D0F37">
      <w:pPr>
        <w:numPr>
          <w:ilvl w:val="0"/>
          <w:numId w:val="2"/>
        </w:numPr>
        <w:spacing w:before="0"/>
        <w:rPr>
          <w:rFonts w:eastAsia="Times New Roman" w:cstheme="minorHAnsi"/>
          <w:kern w:val="0"/>
          <w:lang w:eastAsia="en-IN"/>
          <w14:ligatures w14:val="none"/>
        </w:rPr>
      </w:pPr>
      <w:r w:rsidRPr="002D0F37">
        <w:rPr>
          <w:rFonts w:eastAsia="Times New Roman" w:cstheme="minorHAnsi"/>
          <w:kern w:val="0"/>
          <w:lang w:eastAsia="en-IN"/>
          <w14:ligatures w14:val="none"/>
        </w:rPr>
        <w:t>Transparency: We will maintain transparent communication with our stakeholders, including customers, suppliers, and local communities. Quarterly updates on our ethics and compliance performance and initiatives will be shared through various channels, such as newsletters, social media, and our website.</w:t>
      </w:r>
    </w:p>
    <w:p w14:paraId="3EA518CC" w14:textId="77777777" w:rsidR="003C05BA" w:rsidRPr="002D0F37" w:rsidRDefault="004203AA" w:rsidP="002D0F37">
      <w:pPr>
        <w:numPr>
          <w:ilvl w:val="0"/>
          <w:numId w:val="2"/>
        </w:numPr>
        <w:spacing w:before="0"/>
        <w:rPr>
          <w:rFonts w:eastAsia="Times New Roman" w:cstheme="minorHAnsi"/>
          <w:kern w:val="0"/>
          <w:lang w:eastAsia="en-IN"/>
          <w14:ligatures w14:val="none"/>
        </w:rPr>
      </w:pPr>
      <w:r w:rsidRPr="002D0F37">
        <w:rPr>
          <w:rFonts w:eastAsia="Times New Roman" w:cstheme="minorHAnsi"/>
          <w:kern w:val="0"/>
          <w:lang w:eastAsia="en-IN"/>
          <w14:ligatures w14:val="none"/>
        </w:rPr>
        <w:t>Stakeholder Meetings: Semi-annual stakeholder meetings will be held to discuss our ethics and compliance policy, share progress, and gather feedback. These meetings will provide a platform for open dialogue and collaborative problem-solving on ethical issues.</w:t>
      </w:r>
    </w:p>
    <w:p w14:paraId="5EB5157C" w14:textId="77777777" w:rsidR="004203AA" w:rsidRPr="002D0F37" w:rsidRDefault="004203AA" w:rsidP="002D0F37">
      <w:pPr>
        <w:pStyle w:val="Heading1"/>
        <w:numPr>
          <w:ilvl w:val="0"/>
          <w:numId w:val="1"/>
        </w:numPr>
        <w:spacing w:after="240" w:line="276" w:lineRule="auto"/>
        <w:rPr>
          <w:rFonts w:asciiTheme="minorHAnsi" w:hAnsiTheme="minorHAnsi" w:cstheme="minorHAnsi"/>
          <w:b/>
          <w:bCs/>
          <w:sz w:val="30"/>
          <w:szCs w:val="30"/>
        </w:rPr>
      </w:pPr>
      <w:bookmarkStart w:id="16" w:name="_Toc218335230"/>
      <w:r w:rsidRPr="002D0F37">
        <w:rPr>
          <w:rFonts w:asciiTheme="minorHAnsi" w:hAnsiTheme="minorHAnsi" w:cstheme="minorHAnsi"/>
          <w:b/>
          <w:bCs/>
          <w:sz w:val="30"/>
          <w:szCs w:val="30"/>
        </w:rPr>
        <w:t>Consequences for Violation of this Policy</w:t>
      </w:r>
      <w:bookmarkEnd w:id="16"/>
    </w:p>
    <w:p w14:paraId="64062BE8" w14:textId="77777777" w:rsidR="004203AA" w:rsidRPr="002D0F37" w:rsidRDefault="004203AA" w:rsidP="002D0F37">
      <w:pPr>
        <w:pStyle w:val="whitespace-pre-wrap"/>
        <w:numPr>
          <w:ilvl w:val="0"/>
          <w:numId w:val="6"/>
        </w:numPr>
        <w:spacing w:line="276" w:lineRule="auto"/>
        <w:rPr>
          <w:rFonts w:asciiTheme="minorHAnsi" w:hAnsiTheme="minorHAnsi" w:cstheme="minorHAnsi"/>
          <w:b/>
          <w:bCs/>
          <w:sz w:val="26"/>
          <w:szCs w:val="26"/>
        </w:rPr>
      </w:pPr>
      <w:r w:rsidRPr="002D0F37">
        <w:rPr>
          <w:rFonts w:asciiTheme="minorHAnsi" w:hAnsiTheme="minorHAnsi" w:cstheme="minorHAnsi"/>
          <w:b/>
          <w:bCs/>
          <w:sz w:val="26"/>
          <w:szCs w:val="26"/>
        </w:rPr>
        <w:t>Disciplinary Action</w:t>
      </w:r>
    </w:p>
    <w:p w14:paraId="5BCF58C4" w14:textId="77777777" w:rsidR="004203AA" w:rsidRPr="002D0F37" w:rsidRDefault="004203AA" w:rsidP="002D0F37">
      <w:pPr>
        <w:numPr>
          <w:ilvl w:val="0"/>
          <w:numId w:val="2"/>
        </w:numPr>
        <w:spacing w:before="0"/>
        <w:rPr>
          <w:rFonts w:eastAsia="Times New Roman" w:cstheme="minorHAnsi"/>
          <w:kern w:val="0"/>
          <w:lang w:eastAsia="en-IN"/>
          <w14:ligatures w14:val="none"/>
        </w:rPr>
      </w:pPr>
      <w:r w:rsidRPr="002D0F37">
        <w:rPr>
          <w:rFonts w:eastAsia="Times New Roman" w:cstheme="minorHAnsi"/>
          <w:kern w:val="0"/>
          <w:lang w:eastAsia="en-IN"/>
          <w14:ligatures w14:val="none"/>
        </w:rPr>
        <w:t>Verbal Warning: For minor infractions or first-time violations, a verbal warning will be issued, emphasizing the importance of adherence to the policy.</w:t>
      </w:r>
    </w:p>
    <w:p w14:paraId="3C8D5036" w14:textId="77777777" w:rsidR="004203AA" w:rsidRPr="002D0F37" w:rsidRDefault="004203AA" w:rsidP="002D0F37">
      <w:pPr>
        <w:numPr>
          <w:ilvl w:val="0"/>
          <w:numId w:val="2"/>
        </w:numPr>
        <w:spacing w:before="0"/>
        <w:rPr>
          <w:rFonts w:eastAsia="Times New Roman" w:cstheme="minorHAnsi"/>
          <w:kern w:val="0"/>
          <w:lang w:eastAsia="en-IN"/>
          <w14:ligatures w14:val="none"/>
        </w:rPr>
      </w:pPr>
      <w:r w:rsidRPr="002D0F37">
        <w:rPr>
          <w:rFonts w:eastAsia="Times New Roman" w:cstheme="minorHAnsi"/>
          <w:kern w:val="0"/>
          <w:lang w:eastAsia="en-IN"/>
          <w14:ligatures w14:val="none"/>
        </w:rPr>
        <w:t>Written Warning: Continued violations or more serious breaches will result in a written warning that documents the nature of the violation and the required corrective actions.</w:t>
      </w:r>
    </w:p>
    <w:p w14:paraId="144B0EDF" w14:textId="77777777" w:rsidR="004203AA" w:rsidRPr="002D0F37" w:rsidRDefault="004203AA" w:rsidP="002D0F37">
      <w:pPr>
        <w:numPr>
          <w:ilvl w:val="0"/>
          <w:numId w:val="2"/>
        </w:numPr>
        <w:spacing w:before="0"/>
        <w:rPr>
          <w:rFonts w:cstheme="minorHAnsi"/>
        </w:rPr>
      </w:pPr>
      <w:r w:rsidRPr="002D0F37">
        <w:rPr>
          <w:rFonts w:eastAsia="Times New Roman" w:cstheme="minorHAnsi"/>
          <w:kern w:val="0"/>
          <w:lang w:eastAsia="en-IN"/>
          <w14:ligatures w14:val="none"/>
        </w:rPr>
        <w:t>Suspension: Repeated violations or severe breaches may lead to temporary suspension from duties, with or without pay, depending on the severity of the breach</w:t>
      </w:r>
      <w:r w:rsidRPr="002D0F37">
        <w:rPr>
          <w:rFonts w:cstheme="minorHAnsi"/>
        </w:rPr>
        <w:t>.</w:t>
      </w:r>
    </w:p>
    <w:p w14:paraId="1E864007" w14:textId="77777777" w:rsidR="004203AA" w:rsidRPr="002D0F37" w:rsidRDefault="004203AA" w:rsidP="002D0F37">
      <w:pPr>
        <w:pStyle w:val="whitespace-pre-wrap"/>
        <w:numPr>
          <w:ilvl w:val="0"/>
          <w:numId w:val="6"/>
        </w:numPr>
        <w:spacing w:line="276" w:lineRule="auto"/>
        <w:rPr>
          <w:rFonts w:asciiTheme="minorHAnsi" w:hAnsiTheme="minorHAnsi" w:cstheme="minorHAnsi"/>
          <w:b/>
          <w:bCs/>
          <w:sz w:val="26"/>
          <w:szCs w:val="26"/>
        </w:rPr>
      </w:pPr>
      <w:r w:rsidRPr="002D0F37">
        <w:rPr>
          <w:rFonts w:asciiTheme="minorHAnsi" w:hAnsiTheme="minorHAnsi" w:cstheme="minorHAnsi"/>
          <w:b/>
          <w:bCs/>
          <w:sz w:val="26"/>
          <w:szCs w:val="26"/>
        </w:rPr>
        <w:t>Termination of Employment</w:t>
      </w:r>
    </w:p>
    <w:p w14:paraId="1F531D2B" w14:textId="77777777" w:rsidR="004203AA" w:rsidRPr="002D0F37" w:rsidRDefault="004203AA" w:rsidP="002D0F37">
      <w:pPr>
        <w:numPr>
          <w:ilvl w:val="0"/>
          <w:numId w:val="2"/>
        </w:numPr>
        <w:spacing w:before="0"/>
        <w:rPr>
          <w:rFonts w:cstheme="minorHAnsi"/>
        </w:rPr>
      </w:pPr>
      <w:r w:rsidRPr="002D0F37">
        <w:rPr>
          <w:rFonts w:eastAsia="Times New Roman" w:cstheme="minorHAnsi"/>
          <w:kern w:val="0"/>
          <w:sz w:val="24"/>
          <w:szCs w:val="24"/>
          <w:lang w:eastAsia="en-IN"/>
          <w14:ligatures w14:val="none"/>
        </w:rPr>
        <w:t>Immediate Termination: In cases of serious violations such as fraud, corruption, or gross misconduct, immediate termination of employment may occur. This decision will be based on a thorough investigation and will follow all legal and contractual obligations</w:t>
      </w:r>
      <w:r w:rsidRPr="002D0F37">
        <w:rPr>
          <w:rFonts w:cstheme="minorHAnsi"/>
        </w:rPr>
        <w:t>.</w:t>
      </w:r>
    </w:p>
    <w:p w14:paraId="5292BF2E" w14:textId="77777777" w:rsidR="004203AA" w:rsidRPr="002D0F37" w:rsidRDefault="004203AA" w:rsidP="002D0F37">
      <w:pPr>
        <w:pStyle w:val="whitespace-pre-wrap"/>
        <w:numPr>
          <w:ilvl w:val="0"/>
          <w:numId w:val="6"/>
        </w:numPr>
        <w:spacing w:line="276" w:lineRule="auto"/>
        <w:rPr>
          <w:rFonts w:asciiTheme="minorHAnsi" w:hAnsiTheme="minorHAnsi" w:cstheme="minorHAnsi"/>
          <w:b/>
          <w:bCs/>
          <w:sz w:val="26"/>
          <w:szCs w:val="26"/>
        </w:rPr>
      </w:pPr>
      <w:r w:rsidRPr="002D0F37">
        <w:rPr>
          <w:rFonts w:asciiTheme="minorHAnsi" w:hAnsiTheme="minorHAnsi" w:cstheme="minorHAnsi"/>
          <w:b/>
          <w:bCs/>
          <w:sz w:val="26"/>
          <w:szCs w:val="26"/>
        </w:rPr>
        <w:t>Legal Action</w:t>
      </w:r>
    </w:p>
    <w:p w14:paraId="62BD2944" w14:textId="77777777" w:rsidR="004203AA" w:rsidRPr="002D0F37" w:rsidRDefault="004203AA" w:rsidP="002D0F37">
      <w:pPr>
        <w:numPr>
          <w:ilvl w:val="0"/>
          <w:numId w:val="2"/>
        </w:numPr>
        <w:spacing w:before="0"/>
        <w:rPr>
          <w:rFonts w:eastAsia="Times New Roman" w:cstheme="minorHAnsi"/>
          <w:kern w:val="0"/>
          <w:lang w:eastAsia="en-IN"/>
          <w14:ligatures w14:val="none"/>
        </w:rPr>
      </w:pPr>
      <w:r w:rsidRPr="002D0F37">
        <w:rPr>
          <w:rFonts w:eastAsia="Times New Roman" w:cstheme="minorHAnsi"/>
          <w:kern w:val="0"/>
          <w:lang w:eastAsia="en-IN"/>
          <w14:ligatures w14:val="none"/>
        </w:rPr>
        <w:t>Civil and Criminal Proceedings: For violations that involve illegal activities such as bribery, money laundering, or intellectual property theft, legal action will be pursued. This may involve reporting the incident to law enforcement authorities and cooperating with legal proceedings.</w:t>
      </w:r>
    </w:p>
    <w:p w14:paraId="0DE50294" w14:textId="77777777" w:rsidR="004203AA" w:rsidRPr="002D0F37" w:rsidRDefault="004203AA" w:rsidP="002D0F37">
      <w:pPr>
        <w:pStyle w:val="whitespace-pre-wrap"/>
        <w:numPr>
          <w:ilvl w:val="0"/>
          <w:numId w:val="6"/>
        </w:numPr>
        <w:spacing w:line="276" w:lineRule="auto"/>
        <w:rPr>
          <w:rFonts w:asciiTheme="minorHAnsi" w:hAnsiTheme="minorHAnsi" w:cstheme="minorHAnsi"/>
          <w:b/>
          <w:bCs/>
          <w:sz w:val="26"/>
          <w:szCs w:val="26"/>
        </w:rPr>
      </w:pPr>
      <w:r w:rsidRPr="002D0F37">
        <w:rPr>
          <w:rFonts w:asciiTheme="minorHAnsi" w:hAnsiTheme="minorHAnsi" w:cstheme="minorHAnsi"/>
          <w:b/>
          <w:bCs/>
          <w:sz w:val="26"/>
          <w:szCs w:val="26"/>
        </w:rPr>
        <w:lastRenderedPageBreak/>
        <w:t>Financial Penalties</w:t>
      </w:r>
    </w:p>
    <w:p w14:paraId="25A09852" w14:textId="77777777" w:rsidR="004203AA" w:rsidRPr="002D0F37" w:rsidRDefault="004203AA" w:rsidP="002D0F37">
      <w:pPr>
        <w:numPr>
          <w:ilvl w:val="0"/>
          <w:numId w:val="2"/>
        </w:numPr>
        <w:spacing w:before="0"/>
        <w:rPr>
          <w:rFonts w:eastAsia="Times New Roman" w:cstheme="minorHAnsi"/>
          <w:kern w:val="0"/>
          <w:sz w:val="24"/>
          <w:szCs w:val="24"/>
          <w:lang w:eastAsia="en-IN"/>
          <w14:ligatures w14:val="none"/>
        </w:rPr>
      </w:pPr>
      <w:r w:rsidRPr="002D0F37">
        <w:rPr>
          <w:rFonts w:eastAsia="Times New Roman" w:cstheme="minorHAnsi"/>
          <w:kern w:val="0"/>
          <w:lang w:eastAsia="en-IN"/>
          <w14:ligatures w14:val="none"/>
        </w:rPr>
        <w:t>Fines and Restitution: In cases where financial damage has occurred, the company may seek restitution or impose fines on the responsible individuals or entities.</w:t>
      </w:r>
    </w:p>
    <w:p w14:paraId="1D00503E" w14:textId="77777777" w:rsidR="004203AA" w:rsidRPr="002D0F37" w:rsidRDefault="004203AA" w:rsidP="002D0F37">
      <w:pPr>
        <w:pStyle w:val="whitespace-pre-wrap"/>
        <w:numPr>
          <w:ilvl w:val="0"/>
          <w:numId w:val="6"/>
        </w:numPr>
        <w:spacing w:line="276" w:lineRule="auto"/>
        <w:rPr>
          <w:rFonts w:asciiTheme="minorHAnsi" w:hAnsiTheme="minorHAnsi" w:cstheme="minorHAnsi"/>
          <w:b/>
          <w:bCs/>
          <w:sz w:val="26"/>
          <w:szCs w:val="26"/>
        </w:rPr>
      </w:pPr>
      <w:r w:rsidRPr="002D0F37">
        <w:rPr>
          <w:rFonts w:asciiTheme="minorHAnsi" w:hAnsiTheme="minorHAnsi" w:cstheme="minorHAnsi"/>
          <w:b/>
          <w:bCs/>
          <w:sz w:val="26"/>
          <w:szCs w:val="26"/>
        </w:rPr>
        <w:t>Reputational Consequences</w:t>
      </w:r>
    </w:p>
    <w:p w14:paraId="301314D2" w14:textId="77777777" w:rsidR="004203AA" w:rsidRPr="002D0F37" w:rsidRDefault="004203AA" w:rsidP="002D0F37">
      <w:pPr>
        <w:numPr>
          <w:ilvl w:val="0"/>
          <w:numId w:val="2"/>
        </w:numPr>
        <w:spacing w:before="0"/>
        <w:rPr>
          <w:rFonts w:eastAsia="Times New Roman" w:cstheme="minorHAnsi"/>
          <w:kern w:val="0"/>
          <w:lang w:eastAsia="en-IN"/>
          <w14:ligatures w14:val="none"/>
        </w:rPr>
      </w:pPr>
      <w:r w:rsidRPr="002D0F37">
        <w:rPr>
          <w:rFonts w:eastAsia="Times New Roman" w:cstheme="minorHAnsi"/>
          <w:kern w:val="0"/>
          <w:lang w:eastAsia="en-IN"/>
          <w14:ligatures w14:val="none"/>
        </w:rPr>
        <w:t>Public Disclosure: Serious breaches that affect the company’s reputation may result in public disclosure of the violation, which could impact the individual’s professional reputation and future employment opportunities.</w:t>
      </w:r>
    </w:p>
    <w:p w14:paraId="67127BE7" w14:textId="77777777" w:rsidR="004203AA" w:rsidRPr="002D0F37" w:rsidRDefault="004203AA" w:rsidP="002D0F37">
      <w:pPr>
        <w:pStyle w:val="whitespace-pre-wrap"/>
        <w:numPr>
          <w:ilvl w:val="0"/>
          <w:numId w:val="6"/>
        </w:numPr>
        <w:spacing w:line="276" w:lineRule="auto"/>
        <w:rPr>
          <w:rFonts w:asciiTheme="minorHAnsi" w:hAnsiTheme="minorHAnsi" w:cstheme="minorHAnsi"/>
          <w:b/>
          <w:bCs/>
          <w:sz w:val="26"/>
          <w:szCs w:val="26"/>
        </w:rPr>
      </w:pPr>
      <w:r w:rsidRPr="002D0F37">
        <w:rPr>
          <w:rFonts w:asciiTheme="minorHAnsi" w:hAnsiTheme="minorHAnsi" w:cstheme="minorHAnsi"/>
          <w:b/>
          <w:bCs/>
          <w:sz w:val="26"/>
          <w:szCs w:val="26"/>
        </w:rPr>
        <w:t>Training and Re-education</w:t>
      </w:r>
    </w:p>
    <w:p w14:paraId="4B282EEC" w14:textId="77777777" w:rsidR="004203AA" w:rsidRPr="002D0F37" w:rsidRDefault="004203AA" w:rsidP="002D0F37">
      <w:pPr>
        <w:numPr>
          <w:ilvl w:val="0"/>
          <w:numId w:val="2"/>
        </w:numPr>
        <w:spacing w:before="0"/>
        <w:rPr>
          <w:rFonts w:eastAsia="Times New Roman" w:cstheme="minorHAnsi"/>
          <w:kern w:val="0"/>
          <w:lang w:eastAsia="en-IN"/>
          <w14:ligatures w14:val="none"/>
        </w:rPr>
      </w:pPr>
      <w:r w:rsidRPr="002D0F37">
        <w:rPr>
          <w:rFonts w:eastAsia="Times New Roman" w:cstheme="minorHAnsi"/>
          <w:kern w:val="0"/>
          <w:lang w:eastAsia="en-IN"/>
          <w14:ligatures w14:val="none"/>
        </w:rPr>
        <w:t>Mandatory Training: Individuals involved in policy violations may be required to undergo additional ethics and compliance training to address the issues that led to the violation and to prevent future occurrences.</w:t>
      </w:r>
    </w:p>
    <w:p w14:paraId="5F9D040D" w14:textId="77777777" w:rsidR="004203AA" w:rsidRPr="002D0F37" w:rsidRDefault="004203AA" w:rsidP="002D0F37">
      <w:pPr>
        <w:pStyle w:val="whitespace-pre-wrap"/>
        <w:numPr>
          <w:ilvl w:val="0"/>
          <w:numId w:val="6"/>
        </w:numPr>
        <w:spacing w:line="276" w:lineRule="auto"/>
        <w:rPr>
          <w:rFonts w:asciiTheme="minorHAnsi" w:hAnsiTheme="minorHAnsi" w:cstheme="minorHAnsi"/>
          <w:b/>
          <w:bCs/>
          <w:sz w:val="26"/>
          <w:szCs w:val="26"/>
        </w:rPr>
      </w:pPr>
      <w:r w:rsidRPr="002D0F37">
        <w:rPr>
          <w:rFonts w:asciiTheme="minorHAnsi" w:hAnsiTheme="minorHAnsi" w:cstheme="minorHAnsi"/>
          <w:b/>
          <w:bCs/>
          <w:sz w:val="26"/>
          <w:szCs w:val="26"/>
        </w:rPr>
        <w:t>Performance Review Impact</w:t>
      </w:r>
    </w:p>
    <w:p w14:paraId="25B14B47" w14:textId="77777777" w:rsidR="004203AA" w:rsidRPr="002D0F37" w:rsidRDefault="004203AA" w:rsidP="002D0F37">
      <w:pPr>
        <w:numPr>
          <w:ilvl w:val="0"/>
          <w:numId w:val="2"/>
        </w:numPr>
        <w:spacing w:before="0"/>
        <w:rPr>
          <w:rFonts w:eastAsia="Times New Roman" w:cstheme="minorHAnsi"/>
          <w:kern w:val="0"/>
          <w:lang w:eastAsia="en-IN"/>
          <w14:ligatures w14:val="none"/>
        </w:rPr>
      </w:pPr>
      <w:r w:rsidRPr="002D0F37">
        <w:rPr>
          <w:rFonts w:eastAsia="Times New Roman" w:cstheme="minorHAnsi"/>
          <w:kern w:val="0"/>
          <w:lang w:eastAsia="en-IN"/>
          <w14:ligatures w14:val="none"/>
        </w:rPr>
        <w:t>Negative Impact on Evaluations: Violations of the policy will negatively affect performance reviews, impacting salary adjustments, promotions, and other career advancement opportunities.</w:t>
      </w:r>
    </w:p>
    <w:p w14:paraId="1DA1B37E" w14:textId="77777777" w:rsidR="004203AA" w:rsidRPr="002D0F37" w:rsidRDefault="004203AA" w:rsidP="002D0F37">
      <w:pPr>
        <w:pStyle w:val="whitespace-pre-wrap"/>
        <w:numPr>
          <w:ilvl w:val="0"/>
          <w:numId w:val="6"/>
        </w:numPr>
        <w:spacing w:line="276" w:lineRule="auto"/>
        <w:rPr>
          <w:rFonts w:asciiTheme="minorHAnsi" w:hAnsiTheme="minorHAnsi" w:cstheme="minorHAnsi"/>
          <w:b/>
          <w:bCs/>
          <w:sz w:val="26"/>
          <w:szCs w:val="26"/>
        </w:rPr>
      </w:pPr>
      <w:r w:rsidRPr="002D0F37">
        <w:rPr>
          <w:rFonts w:asciiTheme="minorHAnsi" w:hAnsiTheme="minorHAnsi" w:cstheme="minorHAnsi"/>
          <w:b/>
          <w:bCs/>
          <w:sz w:val="26"/>
          <w:szCs w:val="26"/>
        </w:rPr>
        <w:t>Contractual Penalties</w:t>
      </w:r>
    </w:p>
    <w:p w14:paraId="5F6FB44D" w14:textId="77777777" w:rsidR="004203AA" w:rsidRPr="002D0F37" w:rsidRDefault="004203AA" w:rsidP="002D0F37">
      <w:pPr>
        <w:numPr>
          <w:ilvl w:val="0"/>
          <w:numId w:val="2"/>
        </w:numPr>
        <w:spacing w:before="0"/>
        <w:rPr>
          <w:rFonts w:eastAsia="Times New Roman" w:cstheme="minorHAnsi"/>
          <w:kern w:val="0"/>
          <w:lang w:eastAsia="en-IN"/>
          <w14:ligatures w14:val="none"/>
        </w:rPr>
      </w:pPr>
      <w:r w:rsidRPr="002D0F37">
        <w:rPr>
          <w:rFonts w:eastAsia="Times New Roman" w:cstheme="minorHAnsi"/>
          <w:kern w:val="0"/>
          <w:lang w:eastAsia="en-IN"/>
          <w14:ligatures w14:val="none"/>
        </w:rPr>
        <w:t>Termination of Contracts: For external partners, suppliers, or contractors, breaches of the policy can lead to the termination of contracts and potential blacklisting from future engagements with the company.</w:t>
      </w:r>
    </w:p>
    <w:p w14:paraId="5B64CB68" w14:textId="77777777" w:rsidR="004203AA" w:rsidRPr="002D0F37" w:rsidRDefault="004203AA" w:rsidP="002D0F37">
      <w:pPr>
        <w:pStyle w:val="whitespace-pre-wrap"/>
        <w:numPr>
          <w:ilvl w:val="0"/>
          <w:numId w:val="6"/>
        </w:numPr>
        <w:spacing w:line="276" w:lineRule="auto"/>
        <w:rPr>
          <w:rFonts w:asciiTheme="minorHAnsi" w:hAnsiTheme="minorHAnsi" w:cstheme="minorHAnsi"/>
          <w:b/>
          <w:bCs/>
          <w:sz w:val="26"/>
          <w:szCs w:val="26"/>
        </w:rPr>
      </w:pPr>
      <w:r w:rsidRPr="002D0F37">
        <w:rPr>
          <w:rFonts w:asciiTheme="minorHAnsi" w:hAnsiTheme="minorHAnsi" w:cstheme="minorHAnsi"/>
          <w:b/>
          <w:bCs/>
          <w:sz w:val="26"/>
          <w:szCs w:val="26"/>
        </w:rPr>
        <w:t>Corrective Actions</w:t>
      </w:r>
    </w:p>
    <w:p w14:paraId="44DC4207" w14:textId="77777777" w:rsidR="004203AA" w:rsidRPr="002D0F37" w:rsidRDefault="004203AA" w:rsidP="002D0F37">
      <w:pPr>
        <w:numPr>
          <w:ilvl w:val="0"/>
          <w:numId w:val="2"/>
        </w:numPr>
        <w:spacing w:before="0"/>
        <w:rPr>
          <w:rFonts w:cstheme="minorHAnsi"/>
        </w:rPr>
      </w:pPr>
      <w:r w:rsidRPr="002D0F37">
        <w:rPr>
          <w:rFonts w:eastAsia="Times New Roman" w:cstheme="minorHAnsi"/>
          <w:kern w:val="0"/>
          <w:lang w:eastAsia="en-IN"/>
          <w14:ligatures w14:val="none"/>
        </w:rPr>
        <w:t>Implementation of Corrective Measures: The company will require individuals or departments involved in the violation to implement corrective actions to rectify the issues and prevent recurrence.</w:t>
      </w:r>
    </w:p>
    <w:p w14:paraId="50DDD9F0" w14:textId="77777777" w:rsidR="002019AA" w:rsidRPr="002D0F37" w:rsidRDefault="002019AA" w:rsidP="002D0F37">
      <w:pPr>
        <w:pStyle w:val="Heading1"/>
        <w:numPr>
          <w:ilvl w:val="0"/>
          <w:numId w:val="1"/>
        </w:numPr>
        <w:spacing w:after="240" w:line="276" w:lineRule="auto"/>
        <w:ind w:left="540" w:hanging="540"/>
        <w:rPr>
          <w:rFonts w:asciiTheme="minorHAnsi" w:hAnsiTheme="minorHAnsi" w:cstheme="minorHAnsi"/>
          <w:b/>
          <w:bCs/>
          <w:sz w:val="30"/>
          <w:szCs w:val="30"/>
        </w:rPr>
      </w:pPr>
      <w:bookmarkStart w:id="17" w:name="_Toc172489016"/>
      <w:bookmarkStart w:id="18" w:name="_Toc218335231"/>
      <w:r w:rsidRPr="002D0F37">
        <w:rPr>
          <w:rFonts w:asciiTheme="minorHAnsi" w:hAnsiTheme="minorHAnsi" w:cstheme="minorHAnsi"/>
          <w:b/>
          <w:bCs/>
          <w:sz w:val="30"/>
          <w:szCs w:val="30"/>
        </w:rPr>
        <w:t>Ongoing Development</w:t>
      </w:r>
      <w:bookmarkEnd w:id="17"/>
      <w:bookmarkEnd w:id="18"/>
    </w:p>
    <w:p w14:paraId="69FEAC65" w14:textId="77777777" w:rsidR="00012140" w:rsidRPr="002D0F37" w:rsidRDefault="004203AA" w:rsidP="002D0F37">
      <w:pPr>
        <w:spacing w:before="0"/>
        <w:ind w:left="0" w:firstLine="0"/>
        <w:rPr>
          <w:rFonts w:cstheme="minorHAnsi"/>
        </w:rPr>
      </w:pPr>
      <w:r w:rsidRPr="002D0F37">
        <w:rPr>
          <w:rFonts w:cstheme="minorHAnsi"/>
        </w:rPr>
        <w:t xml:space="preserve">At Gloster Limited, our commitment to continuous improvement is integral to maintaining high ethical standards and operational excellence. We will regularly assess and refine our ethics and compliance strategies to address emerging challenges and align with best practices. This includes incorporating feedback from stakeholders, reviewing performance metrics, and staying abreast of industry developments. Our process involves rigorous internal audits, annual ethics reviews, and regular updates to our policies based on assessment outcomes. We will also foster a culture of </w:t>
      </w:r>
      <w:r w:rsidRPr="002D0F37">
        <w:rPr>
          <w:rFonts w:cstheme="minorHAnsi"/>
        </w:rPr>
        <w:lastRenderedPageBreak/>
        <w:t>proactive learning through ongoing employee training and development programs. By leveraging insights from these evaluations and engaging with industry experts, we aim to enhance our ethical practices continually. Our goal is to ensure that our operations not only meet but exceed the expectations of our stakeholders and regulatory requirements.</w:t>
      </w:r>
    </w:p>
    <w:p w14:paraId="6A288138" w14:textId="77777777" w:rsidR="00012140" w:rsidRPr="002D0F37" w:rsidRDefault="00012140" w:rsidP="002D0F37">
      <w:pPr>
        <w:pStyle w:val="Heading1"/>
        <w:numPr>
          <w:ilvl w:val="0"/>
          <w:numId w:val="1"/>
        </w:numPr>
        <w:spacing w:after="240" w:line="276" w:lineRule="auto"/>
        <w:ind w:left="540" w:hanging="540"/>
        <w:rPr>
          <w:rFonts w:asciiTheme="minorHAnsi" w:hAnsiTheme="minorHAnsi" w:cstheme="minorHAnsi"/>
          <w:b/>
          <w:bCs/>
          <w:sz w:val="30"/>
          <w:szCs w:val="30"/>
        </w:rPr>
      </w:pPr>
      <w:bookmarkStart w:id="19" w:name="_Toc172489017"/>
      <w:bookmarkStart w:id="20" w:name="_Toc218335232"/>
      <w:r w:rsidRPr="002D0F37">
        <w:rPr>
          <w:rFonts w:asciiTheme="minorHAnsi" w:hAnsiTheme="minorHAnsi" w:cstheme="minorHAnsi"/>
          <w:b/>
          <w:bCs/>
          <w:sz w:val="30"/>
          <w:szCs w:val="30"/>
        </w:rPr>
        <w:t>Review Cycle</w:t>
      </w:r>
      <w:bookmarkEnd w:id="19"/>
      <w:bookmarkEnd w:id="20"/>
    </w:p>
    <w:p w14:paraId="2EF23C14" w14:textId="77777777" w:rsidR="001209BA" w:rsidRPr="002D0F37" w:rsidRDefault="00155CA2" w:rsidP="002D0F37">
      <w:pPr>
        <w:spacing w:before="0"/>
        <w:ind w:left="0" w:firstLine="0"/>
        <w:rPr>
          <w:rFonts w:cstheme="minorHAnsi"/>
        </w:rPr>
      </w:pPr>
      <w:r w:rsidRPr="002D0F37">
        <w:rPr>
          <w:rFonts w:cstheme="minorHAnsi"/>
        </w:rPr>
        <w:t xml:space="preserve">This policy shall be reviewed </w:t>
      </w:r>
      <w:r w:rsidRPr="002D0F37">
        <w:rPr>
          <w:rFonts w:cstheme="minorHAnsi"/>
          <w:bCs/>
        </w:rPr>
        <w:t>annually and on an ad hoc basis</w:t>
      </w:r>
      <w:r w:rsidRPr="002D0F37">
        <w:rPr>
          <w:rFonts w:cstheme="minorHAnsi"/>
        </w:rPr>
        <w:t xml:space="preserve"> by the </w:t>
      </w:r>
      <w:r w:rsidRPr="002D0F37">
        <w:rPr>
          <w:rFonts w:cstheme="minorHAnsi"/>
          <w:bCs/>
        </w:rPr>
        <w:t>Chief Compliance Officer and the Ethics Committee</w:t>
      </w:r>
      <w:r w:rsidRPr="002D0F37">
        <w:rPr>
          <w:rFonts w:cstheme="minorHAnsi"/>
        </w:rPr>
        <w:t xml:space="preserve"> to ensure its continued effectiveness and relevance. Any material changes shall be approved by the </w:t>
      </w:r>
      <w:r w:rsidRPr="002D0F37">
        <w:rPr>
          <w:rFonts w:cstheme="minorHAnsi"/>
          <w:bCs/>
        </w:rPr>
        <w:t>Board of Directors</w:t>
      </w:r>
      <w:r w:rsidRPr="002D0F37">
        <w:rPr>
          <w:rFonts w:cstheme="minorHAnsi"/>
        </w:rPr>
        <w:t>.</w:t>
      </w:r>
    </w:p>
    <w:tbl>
      <w:tblPr>
        <w:tblStyle w:val="TableGrid"/>
        <w:tblW w:w="0" w:type="auto"/>
        <w:tblLook w:val="04A0" w:firstRow="1" w:lastRow="0" w:firstColumn="1" w:lastColumn="0" w:noHBand="0" w:noVBand="1"/>
      </w:tblPr>
      <w:tblGrid>
        <w:gridCol w:w="2088"/>
        <w:gridCol w:w="2610"/>
        <w:gridCol w:w="2019"/>
        <w:gridCol w:w="2481"/>
      </w:tblGrid>
      <w:tr w:rsidR="00EA3C74" w:rsidRPr="002D0F37" w14:paraId="2FC45F72" w14:textId="77777777" w:rsidTr="001209BA">
        <w:trPr>
          <w:trHeight w:val="557"/>
        </w:trPr>
        <w:tc>
          <w:tcPr>
            <w:tcW w:w="2088" w:type="dxa"/>
            <w:vAlign w:val="center"/>
          </w:tcPr>
          <w:p w14:paraId="1DF792F9" w14:textId="77777777" w:rsidR="00EA3C74" w:rsidRPr="002D0F37" w:rsidRDefault="00EA3C74" w:rsidP="002D0F37">
            <w:pPr>
              <w:spacing w:line="276" w:lineRule="auto"/>
              <w:ind w:left="0" w:firstLine="0"/>
              <w:jc w:val="center"/>
              <w:rPr>
                <w:rFonts w:cstheme="minorHAnsi"/>
                <w:b/>
                <w:bCs/>
              </w:rPr>
            </w:pPr>
            <w:r w:rsidRPr="002D0F37">
              <w:rPr>
                <w:rFonts w:cstheme="minorHAnsi"/>
                <w:b/>
                <w:bCs/>
              </w:rPr>
              <w:t>Policy</w:t>
            </w:r>
          </w:p>
        </w:tc>
        <w:tc>
          <w:tcPr>
            <w:tcW w:w="2610" w:type="dxa"/>
            <w:vAlign w:val="center"/>
          </w:tcPr>
          <w:p w14:paraId="3DCE2DC7" w14:textId="77777777" w:rsidR="00EA3C74" w:rsidRPr="002D0F37" w:rsidRDefault="00EA3C74" w:rsidP="002D0F37">
            <w:pPr>
              <w:spacing w:line="276" w:lineRule="auto"/>
              <w:ind w:left="0" w:firstLine="0"/>
              <w:jc w:val="center"/>
              <w:rPr>
                <w:rFonts w:cstheme="minorHAnsi"/>
                <w:b/>
                <w:bCs/>
              </w:rPr>
            </w:pPr>
            <w:r w:rsidRPr="002D0F37">
              <w:rPr>
                <w:rFonts w:cstheme="minorHAnsi"/>
                <w:b/>
                <w:bCs/>
              </w:rPr>
              <w:t xml:space="preserve">Responsible </w:t>
            </w:r>
            <w:r w:rsidR="00E42D36" w:rsidRPr="002D0F37">
              <w:rPr>
                <w:rFonts w:cstheme="minorHAnsi"/>
                <w:b/>
                <w:bCs/>
              </w:rPr>
              <w:t>Person</w:t>
            </w:r>
          </w:p>
        </w:tc>
        <w:tc>
          <w:tcPr>
            <w:tcW w:w="2019" w:type="dxa"/>
            <w:vAlign w:val="center"/>
          </w:tcPr>
          <w:p w14:paraId="29BF0489" w14:textId="77777777" w:rsidR="00EA3C74" w:rsidRPr="002D0F37" w:rsidRDefault="00EA3C74" w:rsidP="002D0F37">
            <w:pPr>
              <w:spacing w:line="276" w:lineRule="auto"/>
              <w:ind w:left="0" w:firstLine="0"/>
              <w:jc w:val="center"/>
              <w:rPr>
                <w:rFonts w:cstheme="minorHAnsi"/>
                <w:b/>
                <w:bCs/>
              </w:rPr>
            </w:pPr>
            <w:r w:rsidRPr="002D0F37">
              <w:rPr>
                <w:rFonts w:cstheme="minorHAnsi"/>
                <w:b/>
                <w:bCs/>
              </w:rPr>
              <w:t xml:space="preserve">Signature </w:t>
            </w:r>
          </w:p>
        </w:tc>
        <w:tc>
          <w:tcPr>
            <w:tcW w:w="2481" w:type="dxa"/>
            <w:vAlign w:val="center"/>
          </w:tcPr>
          <w:p w14:paraId="201DBC0F" w14:textId="77777777" w:rsidR="00EA3C74" w:rsidRPr="002D0F37" w:rsidRDefault="00EA3C74" w:rsidP="002D0F37">
            <w:pPr>
              <w:spacing w:line="276" w:lineRule="auto"/>
              <w:ind w:left="0" w:firstLine="0"/>
              <w:jc w:val="center"/>
              <w:rPr>
                <w:rFonts w:cstheme="minorHAnsi"/>
                <w:b/>
                <w:bCs/>
              </w:rPr>
            </w:pPr>
            <w:r w:rsidRPr="002D0F37">
              <w:rPr>
                <w:rFonts w:cstheme="minorHAnsi"/>
                <w:b/>
                <w:bCs/>
              </w:rPr>
              <w:t>Date</w:t>
            </w:r>
          </w:p>
        </w:tc>
      </w:tr>
      <w:tr w:rsidR="00EA3C74" w:rsidRPr="002D0F37" w14:paraId="63B3AFCF" w14:textId="77777777" w:rsidTr="001209BA">
        <w:trPr>
          <w:trHeight w:val="422"/>
        </w:trPr>
        <w:tc>
          <w:tcPr>
            <w:tcW w:w="2088" w:type="dxa"/>
            <w:vAlign w:val="center"/>
          </w:tcPr>
          <w:p w14:paraId="1B8E63A5" w14:textId="77777777" w:rsidR="00EA3C74" w:rsidRPr="002D0F37" w:rsidRDefault="00EA3C74" w:rsidP="002D0F37">
            <w:pPr>
              <w:spacing w:line="276" w:lineRule="auto"/>
              <w:ind w:left="0" w:firstLine="0"/>
              <w:jc w:val="center"/>
              <w:rPr>
                <w:rFonts w:cstheme="minorHAnsi"/>
              </w:rPr>
            </w:pPr>
            <w:r w:rsidRPr="002D0F37">
              <w:rPr>
                <w:rFonts w:cstheme="minorHAnsi"/>
              </w:rPr>
              <w:t>Prepared by</w:t>
            </w:r>
          </w:p>
        </w:tc>
        <w:tc>
          <w:tcPr>
            <w:tcW w:w="2610" w:type="dxa"/>
            <w:vAlign w:val="center"/>
          </w:tcPr>
          <w:p w14:paraId="40917281" w14:textId="77777777" w:rsidR="00EA3C74" w:rsidRPr="002D0F37" w:rsidRDefault="004203AA" w:rsidP="002D0F37">
            <w:pPr>
              <w:spacing w:line="276" w:lineRule="auto"/>
              <w:ind w:left="0" w:firstLine="0"/>
              <w:jc w:val="center"/>
              <w:rPr>
                <w:rFonts w:cstheme="minorHAnsi"/>
              </w:rPr>
            </w:pPr>
            <w:r w:rsidRPr="002D0F37">
              <w:rPr>
                <w:rFonts w:cstheme="minorHAnsi"/>
              </w:rPr>
              <w:t>Chief Compliance Officer</w:t>
            </w:r>
          </w:p>
        </w:tc>
        <w:tc>
          <w:tcPr>
            <w:tcW w:w="2019" w:type="dxa"/>
            <w:vAlign w:val="center"/>
          </w:tcPr>
          <w:p w14:paraId="26E2963B" w14:textId="77777777" w:rsidR="00EA3C74" w:rsidRPr="002D0F37" w:rsidRDefault="00EA3C74" w:rsidP="002D0F37">
            <w:pPr>
              <w:spacing w:line="276" w:lineRule="auto"/>
              <w:ind w:left="0" w:firstLine="0"/>
              <w:jc w:val="center"/>
              <w:rPr>
                <w:rFonts w:cstheme="minorHAnsi"/>
              </w:rPr>
            </w:pPr>
          </w:p>
        </w:tc>
        <w:tc>
          <w:tcPr>
            <w:tcW w:w="2481" w:type="dxa"/>
            <w:vAlign w:val="center"/>
          </w:tcPr>
          <w:p w14:paraId="5DAA2754" w14:textId="77777777" w:rsidR="00EA3C74" w:rsidRPr="002D0F37" w:rsidRDefault="00255D49" w:rsidP="002D0F37">
            <w:pPr>
              <w:spacing w:line="276" w:lineRule="auto"/>
              <w:ind w:left="0" w:firstLine="0"/>
              <w:jc w:val="center"/>
              <w:rPr>
                <w:rFonts w:cstheme="minorHAnsi"/>
              </w:rPr>
            </w:pPr>
            <w:r w:rsidRPr="002D0F37">
              <w:rPr>
                <w:rFonts w:cstheme="minorHAnsi"/>
              </w:rPr>
              <w:t>30</w:t>
            </w:r>
            <w:r w:rsidRPr="002D0F37">
              <w:rPr>
                <w:rFonts w:cstheme="minorHAnsi"/>
                <w:vertAlign w:val="superscript"/>
              </w:rPr>
              <w:t>th</w:t>
            </w:r>
            <w:r w:rsidRPr="002D0F37">
              <w:rPr>
                <w:rFonts w:cstheme="minorHAnsi"/>
              </w:rPr>
              <w:t xml:space="preserve"> March 2023</w:t>
            </w:r>
          </w:p>
        </w:tc>
      </w:tr>
      <w:tr w:rsidR="00EA3C74" w:rsidRPr="002D0F37" w14:paraId="552DD507" w14:textId="77777777" w:rsidTr="001209BA">
        <w:trPr>
          <w:trHeight w:val="431"/>
        </w:trPr>
        <w:tc>
          <w:tcPr>
            <w:tcW w:w="2088" w:type="dxa"/>
            <w:vAlign w:val="center"/>
          </w:tcPr>
          <w:p w14:paraId="7F6C806C" w14:textId="77777777" w:rsidR="00EA3C74" w:rsidRPr="002D0F37" w:rsidRDefault="00EA3C74" w:rsidP="002D0F37">
            <w:pPr>
              <w:spacing w:line="276" w:lineRule="auto"/>
              <w:ind w:left="0" w:firstLine="0"/>
              <w:jc w:val="center"/>
              <w:rPr>
                <w:rFonts w:cstheme="minorHAnsi"/>
              </w:rPr>
            </w:pPr>
            <w:r w:rsidRPr="002D0F37">
              <w:rPr>
                <w:rFonts w:cstheme="minorHAnsi"/>
              </w:rPr>
              <w:t>Approved by</w:t>
            </w:r>
          </w:p>
        </w:tc>
        <w:tc>
          <w:tcPr>
            <w:tcW w:w="2610" w:type="dxa"/>
            <w:vAlign w:val="center"/>
          </w:tcPr>
          <w:p w14:paraId="0087A27A" w14:textId="77777777" w:rsidR="00EA3C74" w:rsidRPr="002D0F37" w:rsidRDefault="00EA3C74" w:rsidP="002D0F37">
            <w:pPr>
              <w:spacing w:line="276" w:lineRule="auto"/>
              <w:ind w:left="0" w:firstLine="0"/>
              <w:jc w:val="center"/>
              <w:rPr>
                <w:rFonts w:cstheme="minorHAnsi"/>
              </w:rPr>
            </w:pPr>
            <w:r w:rsidRPr="002D0F37">
              <w:rPr>
                <w:rFonts w:cstheme="minorHAnsi"/>
              </w:rPr>
              <w:t>General Manger</w:t>
            </w:r>
          </w:p>
        </w:tc>
        <w:tc>
          <w:tcPr>
            <w:tcW w:w="2019" w:type="dxa"/>
            <w:vAlign w:val="center"/>
          </w:tcPr>
          <w:p w14:paraId="6E70E3E1" w14:textId="77777777" w:rsidR="00EA3C74" w:rsidRPr="002D0F37" w:rsidRDefault="00EA3C74" w:rsidP="002D0F37">
            <w:pPr>
              <w:spacing w:line="276" w:lineRule="auto"/>
              <w:ind w:left="0" w:firstLine="0"/>
              <w:jc w:val="center"/>
              <w:rPr>
                <w:rFonts w:cstheme="minorHAnsi"/>
              </w:rPr>
            </w:pPr>
          </w:p>
        </w:tc>
        <w:tc>
          <w:tcPr>
            <w:tcW w:w="2481" w:type="dxa"/>
            <w:vAlign w:val="center"/>
          </w:tcPr>
          <w:p w14:paraId="7BE32C77" w14:textId="77777777" w:rsidR="00EA3C74" w:rsidRPr="002D0F37" w:rsidRDefault="00EA3C74" w:rsidP="002D0F37">
            <w:pPr>
              <w:spacing w:line="276" w:lineRule="auto"/>
              <w:ind w:left="0" w:firstLine="0"/>
              <w:jc w:val="center"/>
              <w:rPr>
                <w:rFonts w:cstheme="minorHAnsi"/>
              </w:rPr>
            </w:pPr>
            <w:r w:rsidRPr="002D0F37">
              <w:rPr>
                <w:rFonts w:cstheme="minorHAnsi"/>
              </w:rPr>
              <w:t>01</w:t>
            </w:r>
            <w:r w:rsidRPr="002D0F37">
              <w:rPr>
                <w:rFonts w:cstheme="minorHAnsi"/>
                <w:vertAlign w:val="superscript"/>
              </w:rPr>
              <w:t xml:space="preserve">st </w:t>
            </w:r>
            <w:r w:rsidRPr="002D0F37">
              <w:rPr>
                <w:rFonts w:cstheme="minorHAnsi"/>
              </w:rPr>
              <w:t xml:space="preserve"> April 202</w:t>
            </w:r>
            <w:r w:rsidR="00255D49" w:rsidRPr="002D0F37">
              <w:rPr>
                <w:rFonts w:cstheme="minorHAnsi"/>
              </w:rPr>
              <w:t>3</w:t>
            </w:r>
          </w:p>
        </w:tc>
      </w:tr>
    </w:tbl>
    <w:p w14:paraId="5A525ADD" w14:textId="77777777" w:rsidR="00255D49" w:rsidRDefault="00255D49" w:rsidP="00E920AB">
      <w:pPr>
        <w:pStyle w:val="NoSpacing"/>
      </w:pPr>
    </w:p>
    <w:p w14:paraId="2474AAA7" w14:textId="77777777" w:rsidR="00E920AB" w:rsidRPr="002D0F37" w:rsidRDefault="00E920AB" w:rsidP="00E920AB">
      <w:pPr>
        <w:pStyle w:val="NoSpacing"/>
      </w:pPr>
    </w:p>
    <w:tbl>
      <w:tblPr>
        <w:tblStyle w:val="TableGrid"/>
        <w:tblW w:w="5000" w:type="pct"/>
        <w:tblLook w:val="04A0" w:firstRow="1" w:lastRow="0" w:firstColumn="1" w:lastColumn="0" w:noHBand="0" w:noVBand="1"/>
      </w:tblPr>
      <w:tblGrid>
        <w:gridCol w:w="2089"/>
        <w:gridCol w:w="1922"/>
        <w:gridCol w:w="1484"/>
        <w:gridCol w:w="1558"/>
        <w:gridCol w:w="2189"/>
      </w:tblGrid>
      <w:tr w:rsidR="00155CA2" w:rsidRPr="002D0F37" w14:paraId="45A2F1EA" w14:textId="77777777" w:rsidTr="00EB7486">
        <w:tc>
          <w:tcPr>
            <w:tcW w:w="1130" w:type="pct"/>
            <w:vAlign w:val="center"/>
          </w:tcPr>
          <w:p w14:paraId="2AC37E65" w14:textId="77777777" w:rsidR="00155CA2" w:rsidRPr="002D0F37" w:rsidRDefault="00155CA2" w:rsidP="002D0F37">
            <w:pPr>
              <w:spacing w:line="276" w:lineRule="auto"/>
              <w:ind w:left="0" w:firstLine="0"/>
              <w:jc w:val="center"/>
              <w:rPr>
                <w:rFonts w:cstheme="minorHAnsi"/>
                <w:b/>
                <w:bCs/>
                <w:lang w:val="en-US"/>
              </w:rPr>
            </w:pPr>
            <w:r w:rsidRPr="002D0F37">
              <w:rPr>
                <w:rFonts w:cstheme="minorHAnsi"/>
                <w:b/>
                <w:bCs/>
                <w:lang w:val="en-US"/>
              </w:rPr>
              <w:t>Reviewed by</w:t>
            </w:r>
          </w:p>
        </w:tc>
        <w:tc>
          <w:tcPr>
            <w:tcW w:w="1040" w:type="pct"/>
            <w:vAlign w:val="center"/>
          </w:tcPr>
          <w:p w14:paraId="28D4A53C" w14:textId="77777777" w:rsidR="00155CA2" w:rsidRPr="002D0F37" w:rsidRDefault="00155CA2" w:rsidP="002D0F37">
            <w:pPr>
              <w:spacing w:line="276" w:lineRule="auto"/>
              <w:ind w:left="0" w:firstLine="0"/>
              <w:jc w:val="center"/>
              <w:rPr>
                <w:rFonts w:cstheme="minorHAnsi"/>
                <w:b/>
                <w:bCs/>
                <w:lang w:val="en-US"/>
              </w:rPr>
            </w:pPr>
            <w:r w:rsidRPr="002D0F37">
              <w:rPr>
                <w:rFonts w:cstheme="minorHAnsi"/>
                <w:b/>
                <w:bCs/>
                <w:lang w:val="en-US"/>
              </w:rPr>
              <w:t xml:space="preserve"> Review Date</w:t>
            </w:r>
          </w:p>
        </w:tc>
        <w:tc>
          <w:tcPr>
            <w:tcW w:w="803" w:type="pct"/>
            <w:vAlign w:val="center"/>
          </w:tcPr>
          <w:p w14:paraId="00D3BFA6" w14:textId="77777777" w:rsidR="00155CA2" w:rsidRPr="002D0F37" w:rsidRDefault="00155CA2" w:rsidP="002D0F37">
            <w:pPr>
              <w:spacing w:line="276" w:lineRule="auto"/>
              <w:ind w:left="0" w:firstLine="0"/>
              <w:jc w:val="center"/>
              <w:rPr>
                <w:rFonts w:cstheme="minorHAnsi"/>
                <w:b/>
                <w:bCs/>
                <w:lang w:val="en-US"/>
              </w:rPr>
            </w:pPr>
            <w:r w:rsidRPr="002D0F37">
              <w:rPr>
                <w:rFonts w:cstheme="minorHAnsi"/>
                <w:b/>
                <w:bCs/>
                <w:lang w:val="en-US"/>
              </w:rPr>
              <w:t>Signature</w:t>
            </w:r>
          </w:p>
        </w:tc>
        <w:tc>
          <w:tcPr>
            <w:tcW w:w="843" w:type="pct"/>
            <w:vAlign w:val="center"/>
          </w:tcPr>
          <w:p w14:paraId="566BF668" w14:textId="77777777" w:rsidR="00155CA2" w:rsidRPr="002D0F37" w:rsidRDefault="00155CA2" w:rsidP="002D0F37">
            <w:pPr>
              <w:spacing w:line="276" w:lineRule="auto"/>
              <w:ind w:left="0" w:firstLine="0"/>
              <w:jc w:val="center"/>
              <w:rPr>
                <w:rFonts w:cstheme="minorHAnsi"/>
                <w:b/>
                <w:bCs/>
                <w:lang w:val="en-US"/>
              </w:rPr>
            </w:pPr>
            <w:r w:rsidRPr="002D0F37">
              <w:rPr>
                <w:rFonts w:cstheme="minorHAnsi"/>
                <w:b/>
                <w:bCs/>
                <w:lang w:val="en-US"/>
              </w:rPr>
              <w:t>Revised No.</w:t>
            </w:r>
          </w:p>
        </w:tc>
        <w:tc>
          <w:tcPr>
            <w:tcW w:w="1184" w:type="pct"/>
            <w:vAlign w:val="center"/>
          </w:tcPr>
          <w:p w14:paraId="06D8C8FB" w14:textId="77777777" w:rsidR="00155CA2" w:rsidRPr="002D0F37" w:rsidRDefault="00155CA2" w:rsidP="002D0F37">
            <w:pPr>
              <w:spacing w:line="276" w:lineRule="auto"/>
              <w:ind w:left="0" w:firstLine="0"/>
              <w:jc w:val="center"/>
              <w:rPr>
                <w:rFonts w:cstheme="minorHAnsi"/>
                <w:b/>
                <w:bCs/>
                <w:lang w:val="en-US"/>
              </w:rPr>
            </w:pPr>
            <w:r w:rsidRPr="002D0F37">
              <w:rPr>
                <w:rFonts w:cstheme="minorHAnsi"/>
                <w:b/>
                <w:bCs/>
                <w:lang w:val="en-US"/>
              </w:rPr>
              <w:t>Change Summary</w:t>
            </w:r>
          </w:p>
        </w:tc>
      </w:tr>
      <w:tr w:rsidR="00155CA2" w:rsidRPr="002D0F37" w14:paraId="794812D8" w14:textId="77777777" w:rsidTr="00EB7486">
        <w:tc>
          <w:tcPr>
            <w:tcW w:w="1130" w:type="pct"/>
            <w:vAlign w:val="center"/>
          </w:tcPr>
          <w:p w14:paraId="172788B5" w14:textId="77777777" w:rsidR="00155CA2" w:rsidRPr="002D0F37" w:rsidRDefault="00155CA2" w:rsidP="002D0F37">
            <w:pPr>
              <w:spacing w:line="276" w:lineRule="auto"/>
              <w:ind w:left="0" w:firstLine="0"/>
              <w:jc w:val="center"/>
              <w:rPr>
                <w:rFonts w:cstheme="minorHAnsi"/>
                <w:lang w:val="en-US"/>
              </w:rPr>
            </w:pPr>
            <w:r w:rsidRPr="002D0F37">
              <w:rPr>
                <w:rFonts w:cstheme="minorHAnsi"/>
              </w:rPr>
              <w:t>Chief Compliance Officer</w:t>
            </w:r>
          </w:p>
        </w:tc>
        <w:tc>
          <w:tcPr>
            <w:tcW w:w="1040" w:type="pct"/>
            <w:vAlign w:val="center"/>
          </w:tcPr>
          <w:p w14:paraId="62B45467" w14:textId="77777777" w:rsidR="00155CA2" w:rsidRPr="002D0F37" w:rsidRDefault="00155CA2" w:rsidP="002D0F37">
            <w:pPr>
              <w:spacing w:line="276" w:lineRule="auto"/>
              <w:ind w:left="0" w:firstLine="0"/>
              <w:jc w:val="center"/>
              <w:rPr>
                <w:rFonts w:cstheme="minorHAnsi"/>
                <w:lang w:val="en-US"/>
              </w:rPr>
            </w:pPr>
            <w:r w:rsidRPr="002D0F37">
              <w:rPr>
                <w:rFonts w:cstheme="minorHAnsi"/>
              </w:rPr>
              <w:t>01</w:t>
            </w:r>
            <w:r w:rsidRPr="002D0F37">
              <w:rPr>
                <w:rFonts w:cstheme="minorHAnsi"/>
                <w:vertAlign w:val="superscript"/>
              </w:rPr>
              <w:t xml:space="preserve">st </w:t>
            </w:r>
            <w:r w:rsidRPr="002D0F37">
              <w:rPr>
                <w:rFonts w:cstheme="minorHAnsi"/>
              </w:rPr>
              <w:t xml:space="preserve"> April 2024</w:t>
            </w:r>
          </w:p>
        </w:tc>
        <w:tc>
          <w:tcPr>
            <w:tcW w:w="803" w:type="pct"/>
            <w:vAlign w:val="center"/>
          </w:tcPr>
          <w:p w14:paraId="3B16ECA7" w14:textId="77777777" w:rsidR="00155CA2" w:rsidRPr="002D0F37" w:rsidRDefault="00155CA2" w:rsidP="002D0F37">
            <w:pPr>
              <w:spacing w:line="276" w:lineRule="auto"/>
              <w:ind w:left="0" w:firstLine="0"/>
              <w:jc w:val="center"/>
              <w:rPr>
                <w:rFonts w:cstheme="minorHAnsi"/>
                <w:lang w:val="en-US"/>
              </w:rPr>
            </w:pPr>
          </w:p>
        </w:tc>
        <w:tc>
          <w:tcPr>
            <w:tcW w:w="843" w:type="pct"/>
            <w:vAlign w:val="center"/>
          </w:tcPr>
          <w:p w14:paraId="79819875" w14:textId="77777777" w:rsidR="00155CA2" w:rsidRPr="002D0F37" w:rsidRDefault="00155CA2" w:rsidP="002D0F37">
            <w:pPr>
              <w:spacing w:line="276" w:lineRule="auto"/>
              <w:ind w:left="0" w:firstLine="0"/>
              <w:jc w:val="center"/>
              <w:rPr>
                <w:rFonts w:cstheme="minorHAnsi"/>
              </w:rPr>
            </w:pPr>
            <w:r w:rsidRPr="002D0F37">
              <w:rPr>
                <w:rFonts w:cstheme="minorHAnsi"/>
              </w:rPr>
              <w:t>1.0</w:t>
            </w:r>
          </w:p>
        </w:tc>
        <w:tc>
          <w:tcPr>
            <w:tcW w:w="1184" w:type="pct"/>
            <w:vAlign w:val="center"/>
          </w:tcPr>
          <w:p w14:paraId="7BC2BFE1" w14:textId="7F3C72E0" w:rsidR="00155CA2" w:rsidRPr="002D0F37" w:rsidRDefault="00D56E8C" w:rsidP="002D0F37">
            <w:pPr>
              <w:spacing w:line="276" w:lineRule="auto"/>
              <w:ind w:left="0" w:firstLine="0"/>
              <w:jc w:val="center"/>
              <w:rPr>
                <w:rFonts w:cstheme="minorHAnsi"/>
                <w:lang w:val="en-US"/>
              </w:rPr>
            </w:pPr>
            <w:r>
              <w:rPr>
                <w:lang w:val="en-US"/>
              </w:rPr>
              <w:t>Updated section of “Progress Update”</w:t>
            </w:r>
          </w:p>
        </w:tc>
      </w:tr>
      <w:tr w:rsidR="00107278" w:rsidRPr="002D0F37" w14:paraId="5F1F3F67" w14:textId="77777777" w:rsidTr="007A5245">
        <w:tc>
          <w:tcPr>
            <w:tcW w:w="1130" w:type="pct"/>
            <w:vAlign w:val="center"/>
          </w:tcPr>
          <w:p w14:paraId="6B51474D" w14:textId="0D10E4FD" w:rsidR="00107278" w:rsidRPr="002D0F37" w:rsidRDefault="00107278" w:rsidP="00107278">
            <w:pPr>
              <w:ind w:left="0" w:firstLine="0"/>
              <w:jc w:val="center"/>
              <w:rPr>
                <w:rFonts w:cstheme="minorHAnsi"/>
              </w:rPr>
            </w:pPr>
            <w:r w:rsidRPr="00D56E8C">
              <w:t>Chief Compliance Officer</w:t>
            </w:r>
          </w:p>
        </w:tc>
        <w:tc>
          <w:tcPr>
            <w:tcW w:w="1040" w:type="pct"/>
            <w:vAlign w:val="center"/>
          </w:tcPr>
          <w:p w14:paraId="282951E1" w14:textId="53227B32" w:rsidR="00107278" w:rsidRPr="002D0F37" w:rsidRDefault="00107278" w:rsidP="00107278">
            <w:pPr>
              <w:ind w:left="0" w:firstLine="0"/>
              <w:jc w:val="center"/>
              <w:rPr>
                <w:rFonts w:cstheme="minorHAnsi"/>
              </w:rPr>
            </w:pPr>
            <w:r w:rsidRPr="00E42D36">
              <w:t>01</w:t>
            </w:r>
            <w:r w:rsidRPr="00E42D36">
              <w:rPr>
                <w:vertAlign w:val="superscript"/>
              </w:rPr>
              <w:t xml:space="preserve">st </w:t>
            </w:r>
            <w:r w:rsidRPr="00E42D36">
              <w:t xml:space="preserve"> April 202</w:t>
            </w:r>
            <w:r>
              <w:t>5</w:t>
            </w:r>
          </w:p>
        </w:tc>
        <w:tc>
          <w:tcPr>
            <w:tcW w:w="803" w:type="pct"/>
            <w:vAlign w:val="center"/>
          </w:tcPr>
          <w:p w14:paraId="5436F6C9" w14:textId="77777777" w:rsidR="00107278" w:rsidRPr="002D0F37" w:rsidRDefault="00107278" w:rsidP="00107278">
            <w:pPr>
              <w:ind w:left="0" w:firstLine="0"/>
              <w:jc w:val="center"/>
              <w:rPr>
                <w:rFonts w:cstheme="minorHAnsi"/>
                <w:lang w:val="en-US"/>
              </w:rPr>
            </w:pPr>
          </w:p>
        </w:tc>
        <w:tc>
          <w:tcPr>
            <w:tcW w:w="843" w:type="pct"/>
            <w:vAlign w:val="center"/>
          </w:tcPr>
          <w:p w14:paraId="5BA652E3" w14:textId="4C9AE8C6" w:rsidR="00107278" w:rsidRPr="002D0F37" w:rsidRDefault="00107278" w:rsidP="00107278">
            <w:pPr>
              <w:ind w:left="0" w:firstLine="0"/>
              <w:jc w:val="center"/>
              <w:rPr>
                <w:rFonts w:cstheme="minorHAnsi"/>
              </w:rPr>
            </w:pPr>
            <w:r w:rsidRPr="002D0F37">
              <w:rPr>
                <w:rFonts w:cstheme="minorHAnsi"/>
                <w:lang w:val="en-US"/>
              </w:rPr>
              <w:t>1.1</w:t>
            </w:r>
          </w:p>
        </w:tc>
        <w:tc>
          <w:tcPr>
            <w:tcW w:w="1184" w:type="pct"/>
            <w:vAlign w:val="center"/>
          </w:tcPr>
          <w:p w14:paraId="16C6AE73" w14:textId="64E988BC" w:rsidR="00107278" w:rsidRDefault="00107278" w:rsidP="00107278">
            <w:pPr>
              <w:ind w:left="0" w:firstLine="0"/>
              <w:jc w:val="center"/>
              <w:rPr>
                <w:rFonts w:cstheme="minorHAnsi"/>
                <w:lang w:val="en-US"/>
              </w:rPr>
            </w:pPr>
            <w:r>
              <w:rPr>
                <w:rFonts w:cstheme="minorHAnsi"/>
              </w:rPr>
              <w:t>Updated “Review Cycle”</w:t>
            </w:r>
          </w:p>
        </w:tc>
      </w:tr>
    </w:tbl>
    <w:p w14:paraId="13340A88" w14:textId="3486A796" w:rsidR="00255D49" w:rsidRPr="002D0F37" w:rsidRDefault="00E42D36" w:rsidP="002D0F37">
      <w:pPr>
        <w:tabs>
          <w:tab w:val="left" w:pos="90"/>
        </w:tabs>
        <w:ind w:left="90" w:hanging="270"/>
        <w:rPr>
          <w:rFonts w:cstheme="minorHAnsi"/>
          <w:b/>
          <w:bCs/>
          <w:sz w:val="28"/>
          <w:szCs w:val="28"/>
          <w:u w:val="single"/>
          <w:lang w:val="en-US"/>
        </w:rPr>
      </w:pPr>
      <w:r w:rsidRPr="002D0F37">
        <w:rPr>
          <w:rFonts w:cstheme="minorHAnsi"/>
          <w:b/>
          <w:bCs/>
          <w:sz w:val="28"/>
          <w:szCs w:val="28"/>
          <w:u w:val="single"/>
          <w:lang w:val="en-US"/>
        </w:rPr>
        <w:t>Ne</w:t>
      </w:r>
      <w:r w:rsidR="00DE2287">
        <w:rPr>
          <w:rFonts w:cstheme="minorHAnsi"/>
          <w:b/>
          <w:bCs/>
          <w:sz w:val="28"/>
          <w:szCs w:val="28"/>
          <w:u w:val="single"/>
          <w:lang w:val="en-US"/>
        </w:rPr>
        <w:t>x</w:t>
      </w:r>
      <w:r w:rsidRPr="002D0F37">
        <w:rPr>
          <w:rFonts w:cstheme="minorHAnsi"/>
          <w:b/>
          <w:bCs/>
          <w:sz w:val="28"/>
          <w:szCs w:val="28"/>
          <w:u w:val="single"/>
          <w:lang w:val="en-US"/>
        </w:rPr>
        <w:t xml:space="preserve">t Review date: </w:t>
      </w:r>
      <w:r w:rsidRPr="002D0F37">
        <w:rPr>
          <w:rFonts w:cstheme="minorHAnsi"/>
          <w:b/>
          <w:bCs/>
          <w:sz w:val="28"/>
          <w:szCs w:val="28"/>
          <w:u w:val="single"/>
        </w:rPr>
        <w:t>01</w:t>
      </w:r>
      <w:r w:rsidRPr="002D0F37">
        <w:rPr>
          <w:rFonts w:cstheme="minorHAnsi"/>
          <w:b/>
          <w:bCs/>
          <w:sz w:val="28"/>
          <w:szCs w:val="28"/>
          <w:u w:val="single"/>
          <w:vertAlign w:val="superscript"/>
        </w:rPr>
        <w:t xml:space="preserve">st </w:t>
      </w:r>
      <w:r w:rsidR="00107278">
        <w:rPr>
          <w:rFonts w:cstheme="minorHAnsi"/>
          <w:b/>
          <w:bCs/>
          <w:sz w:val="28"/>
          <w:szCs w:val="28"/>
          <w:u w:val="single"/>
        </w:rPr>
        <w:t>April</w:t>
      </w:r>
      <w:r w:rsidR="00EB7486">
        <w:rPr>
          <w:rFonts w:cstheme="minorHAnsi"/>
          <w:b/>
          <w:bCs/>
          <w:sz w:val="28"/>
          <w:szCs w:val="28"/>
          <w:u w:val="single"/>
        </w:rPr>
        <w:t xml:space="preserve"> 2026</w:t>
      </w:r>
    </w:p>
    <w:p w14:paraId="4E84BDED" w14:textId="77777777" w:rsidR="00012140" w:rsidRPr="002D0F37" w:rsidRDefault="00012140" w:rsidP="002D0F37">
      <w:pPr>
        <w:pStyle w:val="Heading1"/>
        <w:numPr>
          <w:ilvl w:val="0"/>
          <w:numId w:val="1"/>
        </w:numPr>
        <w:spacing w:after="240" w:line="276" w:lineRule="auto"/>
        <w:ind w:left="90" w:hanging="540"/>
        <w:jc w:val="center"/>
        <w:rPr>
          <w:rFonts w:asciiTheme="minorHAnsi" w:hAnsiTheme="minorHAnsi" w:cstheme="minorHAnsi"/>
          <w:b/>
          <w:bCs/>
          <w:sz w:val="30"/>
          <w:szCs w:val="30"/>
        </w:rPr>
      </w:pPr>
      <w:r w:rsidRPr="002D0F37">
        <w:rPr>
          <w:rFonts w:asciiTheme="minorHAnsi" w:hAnsiTheme="minorHAnsi" w:cstheme="minorHAnsi"/>
        </w:rPr>
        <w:br w:type="column"/>
      </w:r>
      <w:bookmarkStart w:id="21" w:name="_Toc172489018"/>
      <w:bookmarkStart w:id="22" w:name="_Toc218335233"/>
      <w:r w:rsidR="008105F2" w:rsidRPr="002D0F37">
        <w:rPr>
          <w:rFonts w:asciiTheme="minorHAnsi" w:hAnsiTheme="minorHAnsi" w:cstheme="minorHAnsi"/>
          <w:b/>
          <w:bCs/>
          <w:sz w:val="30"/>
          <w:szCs w:val="30"/>
        </w:rPr>
        <w:lastRenderedPageBreak/>
        <w:t>Employee Acknowledgement Form</w:t>
      </w:r>
      <w:bookmarkEnd w:id="21"/>
      <w:bookmarkEnd w:id="22"/>
    </w:p>
    <w:p w14:paraId="5577019E" w14:textId="77777777" w:rsidR="00C36C7D" w:rsidRPr="002D0F37" w:rsidRDefault="00C36C7D" w:rsidP="002D0F37">
      <w:pPr>
        <w:tabs>
          <w:tab w:val="left" w:pos="360"/>
          <w:tab w:val="left" w:pos="450"/>
          <w:tab w:val="left" w:pos="7740"/>
        </w:tabs>
        <w:spacing w:before="0"/>
        <w:ind w:left="360" w:right="386" w:firstLine="0"/>
        <w:rPr>
          <w:rFonts w:cstheme="minorHAnsi"/>
        </w:rPr>
      </w:pPr>
      <w:r w:rsidRPr="002D0F37">
        <w:rPr>
          <w:rFonts w:cstheme="minorHAnsi"/>
        </w:rPr>
        <w:t>I, acknowledge that I have received, read, and understood the Ethics &amp; Compliance Policy of Gloster Limited. I am aware of the company's commitment to ethical conduct and the standards outlined in the policy, including anti-bribery, anti-corruption, and data protection. I understand my responsibilities to adhere to these standards and to report any concerns or violations through the established channels. I recognize that failure to comply with this policy may result in disciplinary action, including possible termination of employment.</w:t>
      </w:r>
    </w:p>
    <w:p w14:paraId="5185E00A" w14:textId="77777777" w:rsidR="00C36C7D" w:rsidRPr="002D0F37" w:rsidRDefault="00C36C7D" w:rsidP="002D0F37">
      <w:pPr>
        <w:tabs>
          <w:tab w:val="left" w:pos="360"/>
          <w:tab w:val="left" w:pos="450"/>
          <w:tab w:val="left" w:pos="7740"/>
        </w:tabs>
        <w:spacing w:before="0"/>
        <w:ind w:left="360" w:right="386" w:firstLine="0"/>
        <w:rPr>
          <w:rFonts w:cstheme="minorHAnsi"/>
        </w:rPr>
      </w:pPr>
      <w:r w:rsidRPr="002D0F37">
        <w:rPr>
          <w:rFonts w:cstheme="minorHAnsi"/>
        </w:rPr>
        <w:t>I commit to upholding the ethical values and compliance requirements as outlined and agree to participate in required training and development programs. I understand that my role involves contributing to a culture of transparency and integrity, and I am expected to actively engage in maintaining the highest standards of ethical conduct.</w:t>
      </w:r>
    </w:p>
    <w:p w14:paraId="17F0D114" w14:textId="77777777" w:rsidR="008105F2" w:rsidRPr="002D0F37" w:rsidRDefault="00C36C7D" w:rsidP="002D0F37">
      <w:pPr>
        <w:tabs>
          <w:tab w:val="left" w:pos="360"/>
          <w:tab w:val="left" w:pos="450"/>
          <w:tab w:val="left" w:pos="7740"/>
        </w:tabs>
        <w:spacing w:before="0"/>
        <w:ind w:left="360" w:right="386" w:firstLine="0"/>
        <w:rPr>
          <w:rFonts w:cstheme="minorHAnsi"/>
        </w:rPr>
      </w:pPr>
      <w:r w:rsidRPr="002D0F37">
        <w:rPr>
          <w:rFonts w:cstheme="minorHAnsi"/>
        </w:rPr>
        <w:t>Furthermore, I acknowledge that I will be provided with ongoing support and resources to help navigate any ethical issues that arise. I am encouraged to seek guidance whenever necessary and to participate in continuous improvement initiatives to ensure our organization remains a leader in ethical practices.</w:t>
      </w:r>
    </w:p>
    <w:p w14:paraId="0C919FE5" w14:textId="77777777" w:rsidR="008105F2" w:rsidRPr="002D0F37" w:rsidRDefault="008105F2" w:rsidP="002D0F37">
      <w:pPr>
        <w:tabs>
          <w:tab w:val="left" w:pos="450"/>
        </w:tabs>
        <w:spacing w:before="0"/>
        <w:ind w:left="360" w:right="746" w:firstLine="0"/>
        <w:rPr>
          <w:rFonts w:cstheme="minorHAnsi"/>
        </w:rPr>
      </w:pPr>
      <w:r w:rsidRPr="002D0F37">
        <w:rPr>
          <w:rFonts w:cstheme="minorHAnsi"/>
          <w:b/>
          <w:bCs/>
        </w:rPr>
        <w:t>Employee Name:</w:t>
      </w:r>
      <w:r w:rsidRPr="002D0F37">
        <w:rPr>
          <w:rFonts w:cstheme="minorHAnsi"/>
        </w:rPr>
        <w:t xml:space="preserve"> ____________________________</w:t>
      </w:r>
    </w:p>
    <w:p w14:paraId="49AFCD70" w14:textId="77777777" w:rsidR="008105F2" w:rsidRPr="002D0F37" w:rsidRDefault="008105F2" w:rsidP="002D0F37">
      <w:pPr>
        <w:tabs>
          <w:tab w:val="left" w:pos="450"/>
        </w:tabs>
        <w:spacing w:before="0"/>
        <w:ind w:left="360" w:right="746" w:firstLine="0"/>
        <w:rPr>
          <w:rFonts w:cstheme="minorHAnsi"/>
        </w:rPr>
      </w:pPr>
      <w:r w:rsidRPr="002D0F37">
        <w:rPr>
          <w:rFonts w:cstheme="minorHAnsi"/>
          <w:b/>
          <w:bCs/>
        </w:rPr>
        <w:t>Employee Signature:</w:t>
      </w:r>
      <w:r w:rsidRPr="002D0F37">
        <w:rPr>
          <w:rFonts w:cstheme="minorHAnsi"/>
        </w:rPr>
        <w:t xml:space="preserve"> _________________________</w:t>
      </w:r>
    </w:p>
    <w:p w14:paraId="786912D5" w14:textId="77777777" w:rsidR="008105F2" w:rsidRPr="002D0F37" w:rsidRDefault="008105F2" w:rsidP="002D0F37">
      <w:pPr>
        <w:tabs>
          <w:tab w:val="left" w:pos="450"/>
        </w:tabs>
        <w:spacing w:before="0"/>
        <w:ind w:left="360" w:right="746" w:firstLine="0"/>
        <w:rPr>
          <w:rFonts w:cstheme="minorHAnsi"/>
        </w:rPr>
      </w:pPr>
      <w:r w:rsidRPr="002D0F37">
        <w:rPr>
          <w:rFonts w:cstheme="minorHAnsi"/>
          <w:b/>
          <w:bCs/>
        </w:rPr>
        <w:t>Date:</w:t>
      </w:r>
      <w:r w:rsidRPr="002D0F37">
        <w:rPr>
          <w:rFonts w:cstheme="minorHAnsi"/>
        </w:rPr>
        <w:t xml:space="preserve"> ______________________</w:t>
      </w:r>
    </w:p>
    <w:p w14:paraId="72046AB7" w14:textId="77777777" w:rsidR="008105F2" w:rsidRPr="002D0F37" w:rsidRDefault="008105F2" w:rsidP="002D0F37">
      <w:pPr>
        <w:tabs>
          <w:tab w:val="left" w:pos="450"/>
        </w:tabs>
        <w:spacing w:before="0"/>
        <w:ind w:left="360" w:right="746" w:firstLine="0"/>
        <w:rPr>
          <w:rFonts w:cstheme="minorHAnsi"/>
        </w:rPr>
      </w:pPr>
    </w:p>
    <w:sectPr w:rsidR="008105F2" w:rsidRPr="002D0F37" w:rsidSect="007C2154">
      <w:headerReference w:type="default" r:id="rId9"/>
      <w:footerReference w:type="default" r:id="rId10"/>
      <w:pgSz w:w="11906" w:h="16838"/>
      <w:pgMar w:top="207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76136" w14:textId="77777777" w:rsidR="00AF0509" w:rsidRDefault="00AF0509" w:rsidP="007D1FBD">
      <w:pPr>
        <w:spacing w:before="0" w:after="0" w:line="240" w:lineRule="auto"/>
      </w:pPr>
      <w:r>
        <w:separator/>
      </w:r>
    </w:p>
  </w:endnote>
  <w:endnote w:type="continuationSeparator" w:id="0">
    <w:p w14:paraId="73F989A3" w14:textId="77777777" w:rsidR="00AF0509" w:rsidRDefault="00AF0509" w:rsidP="007D1FB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87304" w14:textId="77777777" w:rsidR="00F43813" w:rsidRPr="008F5D04" w:rsidRDefault="00F43813" w:rsidP="00F43813">
    <w:pPr>
      <w:pStyle w:val="Footer"/>
      <w:ind w:left="0" w:firstLine="0"/>
      <w:rPr>
        <w:lang w:val="it-IT"/>
      </w:rPr>
    </w:pPr>
    <w:r w:rsidRPr="008F5D04">
      <w:rPr>
        <w:b/>
        <w:lang w:val="it-IT"/>
      </w:rPr>
      <w:t>Document No. GL</w:t>
    </w:r>
    <w:r w:rsidR="00D60A2F" w:rsidRPr="008F5D04">
      <w:rPr>
        <w:b/>
        <w:lang w:val="it-IT"/>
      </w:rPr>
      <w:t>-</w:t>
    </w:r>
    <w:r w:rsidRPr="008F5D04">
      <w:rPr>
        <w:b/>
        <w:lang w:val="it-IT"/>
      </w:rPr>
      <w:t xml:space="preserve"> </w:t>
    </w:r>
    <w:r w:rsidR="004203AA" w:rsidRPr="008F5D04">
      <w:rPr>
        <w:b/>
        <w:lang w:val="it-IT"/>
      </w:rPr>
      <w:t>EC</w:t>
    </w:r>
    <w:r w:rsidR="001A76C7" w:rsidRPr="008F5D04">
      <w:rPr>
        <w:b/>
        <w:lang w:val="it-IT"/>
      </w:rPr>
      <w:t>P</w:t>
    </w:r>
    <w:r w:rsidR="00D60A2F" w:rsidRPr="008F5D04">
      <w:rPr>
        <w:b/>
        <w:lang w:val="it-IT"/>
      </w:rPr>
      <w:t xml:space="preserve"> - </w:t>
    </w:r>
    <w:r w:rsidRPr="008F5D04">
      <w:rPr>
        <w:b/>
        <w:lang w:val="it-IT"/>
      </w:rPr>
      <w:t>0</w:t>
    </w:r>
    <w:r w:rsidR="00A72FDE" w:rsidRPr="008F5D04">
      <w:rPr>
        <w:b/>
        <w:lang w:val="it-IT"/>
      </w:rPr>
      <w:t>4</w:t>
    </w:r>
    <w:r w:rsidRPr="00F43813">
      <w:rPr>
        <w:b/>
      </w:rPr>
      <w:ptab w:relativeTo="margin" w:alignment="center" w:leader="none"/>
    </w:r>
    <w:r w:rsidRPr="008F5D04">
      <w:rPr>
        <w:b/>
        <w:lang w:val="it-IT"/>
      </w:rPr>
      <w:t xml:space="preserve">   </w:t>
    </w:r>
    <w:r w:rsidR="00566151" w:rsidRPr="008F5D04">
      <w:rPr>
        <w:b/>
        <w:lang w:val="it-IT"/>
      </w:rPr>
      <w:t xml:space="preserve">                Revision No. 1.1</w:t>
    </w:r>
    <w:r>
      <w:ptab w:relativeTo="margin" w:alignment="right" w:leader="none"/>
    </w:r>
    <w:r w:rsidRPr="008F5D04">
      <w:rPr>
        <w:color w:val="7F7F7F" w:themeColor="background1" w:themeShade="7F"/>
        <w:spacing w:val="60"/>
        <w:lang w:val="it-IT"/>
      </w:rPr>
      <w:t>Page</w:t>
    </w:r>
    <w:r w:rsidRPr="008F5D04">
      <w:rPr>
        <w:lang w:val="it-IT"/>
      </w:rPr>
      <w:t xml:space="preserve"> | </w:t>
    </w:r>
    <w:r>
      <w:fldChar w:fldCharType="begin"/>
    </w:r>
    <w:r w:rsidRPr="008F5D04">
      <w:rPr>
        <w:lang w:val="it-IT"/>
      </w:rPr>
      <w:instrText xml:space="preserve"> PAGE   \* MERGEFORMAT </w:instrText>
    </w:r>
    <w:r>
      <w:fldChar w:fldCharType="separate"/>
    </w:r>
    <w:r w:rsidR="00A6447C" w:rsidRPr="008F5D04">
      <w:rPr>
        <w:b/>
        <w:bCs/>
        <w:noProof/>
        <w:lang w:val="it-IT"/>
      </w:rPr>
      <w:t>3</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E97F3" w14:textId="77777777" w:rsidR="00AF0509" w:rsidRDefault="00AF0509" w:rsidP="007D1FBD">
      <w:pPr>
        <w:spacing w:before="0" w:after="0" w:line="240" w:lineRule="auto"/>
      </w:pPr>
      <w:r>
        <w:separator/>
      </w:r>
    </w:p>
  </w:footnote>
  <w:footnote w:type="continuationSeparator" w:id="0">
    <w:p w14:paraId="6B7E8304" w14:textId="77777777" w:rsidR="00AF0509" w:rsidRDefault="00AF0509" w:rsidP="007D1FB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46FC6" w14:textId="77777777" w:rsidR="007D1FBD" w:rsidRPr="007D1FBD" w:rsidRDefault="007D1FBD" w:rsidP="007D1FBD">
    <w:pPr>
      <w:tabs>
        <w:tab w:val="left" w:pos="419"/>
        <w:tab w:val="center" w:pos="4513"/>
        <w:tab w:val="right" w:pos="9498"/>
      </w:tabs>
      <w:spacing w:before="0" w:after="0" w:line="240" w:lineRule="auto"/>
      <w:ind w:left="0" w:firstLine="0"/>
      <w:jc w:val="right"/>
      <w:rPr>
        <w:rFonts w:ascii="Calibri" w:eastAsia="Times New Roman" w:hAnsi="Calibri" w:cs="Times New Roman"/>
        <w:b/>
        <w:color w:val="005DA2"/>
        <w:kern w:val="0"/>
        <w:sz w:val="32"/>
        <w:lang w:eastAsia="en-IN"/>
        <w14:ligatures w14:val="none"/>
      </w:rPr>
    </w:pPr>
    <w:r w:rsidRPr="007D1FBD">
      <w:rPr>
        <w:rFonts w:ascii="Calibri" w:eastAsia="Times New Roman" w:hAnsi="Calibri" w:cs="Times New Roman"/>
        <w:b/>
        <w:color w:val="005DA2"/>
        <w:kern w:val="0"/>
        <w:sz w:val="32"/>
        <w:lang w:eastAsia="en-IN"/>
        <w14:ligatures w14:val="none"/>
      </w:rPr>
      <w:t>GLOSTER LIMITED</w:t>
    </w:r>
    <w:r w:rsidR="00566151">
      <w:rPr>
        <w:rFonts w:ascii="Calibri" w:eastAsia="Times New Roman" w:hAnsi="Calibri" w:cs="Times New Roman"/>
        <w:b/>
        <w:color w:val="005DA2"/>
        <w:kern w:val="0"/>
        <w:sz w:val="32"/>
        <w:lang w:eastAsia="en-IN"/>
        <w14:ligatures w14:val="none"/>
      </w:rPr>
      <w:t xml:space="preserve"> – ANANYA UNIT</w:t>
    </w:r>
  </w:p>
  <w:p w14:paraId="5140FDC8" w14:textId="77777777" w:rsidR="007D1FBD" w:rsidRPr="007D1FBD" w:rsidRDefault="007D1FBD" w:rsidP="007D1FBD">
    <w:pPr>
      <w:tabs>
        <w:tab w:val="center" w:pos="4513"/>
        <w:tab w:val="right" w:pos="9026"/>
      </w:tabs>
      <w:spacing w:before="0" w:after="0" w:line="240" w:lineRule="auto"/>
      <w:ind w:left="0" w:firstLine="0"/>
      <w:jc w:val="right"/>
      <w:rPr>
        <w:rFonts w:ascii="Calibri" w:eastAsia="Times New Roman" w:hAnsi="Calibri" w:cs="Times New Roman"/>
        <w:color w:val="005DA2"/>
        <w:kern w:val="0"/>
        <w:lang w:eastAsia="en-IN"/>
        <w14:ligatures w14:val="none"/>
      </w:rPr>
    </w:pPr>
    <w:r w:rsidRPr="007D1FBD">
      <w:rPr>
        <w:rFonts w:ascii="Calibri" w:eastAsia="Times New Roman" w:hAnsi="Calibri" w:cs="Times New Roman"/>
        <w:color w:val="005DA2"/>
        <w:kern w:val="0"/>
        <w:lang w:eastAsia="en-IN"/>
        <w14:ligatures w14:val="none"/>
      </w:rPr>
      <w:tab/>
      <w:t>P.O:  Fort Gloster, Bauria, Howrah – 711310, West Bengal</w:t>
    </w:r>
  </w:p>
  <w:p w14:paraId="4554CF6D" w14:textId="77777777" w:rsidR="007D1FBD" w:rsidRPr="007D1FBD" w:rsidRDefault="00000000" w:rsidP="007D1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r>
      <w:rPr>
        <w:noProof/>
      </w:rPr>
      <w:pict w14:anchorId="49FB30BC">
        <v:shapetype id="_x0000_t32" coordsize="21600,21600" o:spt="32" o:oned="t" path="m,l21600,21600e" filled="f">
          <v:path arrowok="t" fillok="f" o:connecttype="none"/>
          <o:lock v:ext="edit" shapetype="t"/>
        </v:shapetype>
        <v:shape id="Straight Arrow Connector 3" o:spid="_x0000_s1029" type="#_x0000_t32" style="position:absolute;margin-left:-17.25pt;margin-top:9pt;width:475.2pt;height:0;z-index:251659264;visibility:visible;mso-wrap-style:square;mso-height-percent:0;mso-wrap-distance-left:9pt;mso-wrap-distance-top:-3e-5mm;mso-wrap-distance-right:9pt;mso-wrap-distance-bottom:-3e-5mm;mso-position-horizontal-relative:text;mso-position-vertical-relative:text;mso-height-percent:0;mso-width-relative:page;mso-height-relative:page" strokecolor="#005da2">
          <v:stroke startarrow="diamond" endarrow="diamond"/>
          <v:shadow on="t" opacity=".5" offset="6pt,6pt"/>
        </v:shape>
      </w:pict>
    </w:r>
  </w:p>
  <w:p w14:paraId="61A66668" w14:textId="77777777" w:rsidR="007D1FBD" w:rsidRPr="007D1FBD" w:rsidRDefault="007D1FBD" w:rsidP="007D1F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E7ED9B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BD14753_"/>
      </v:shape>
    </w:pict>
  </w:numPicBullet>
  <w:numPicBullet w:numPicBulletId="1">
    <w:pict>
      <v:shape id="_x0000_i1026" type="#_x0000_t75" style="width:468.6pt;height:468.6pt" o:bullet="t">
        <v:imagedata r:id="rId2" o:title="tick"/>
      </v:shape>
    </w:pict>
  </w:numPicBullet>
  <w:abstractNum w:abstractNumId="0" w15:restartNumberingAfterBreak="0">
    <w:nsid w:val="01E72F83"/>
    <w:multiLevelType w:val="hybridMultilevel"/>
    <w:tmpl w:val="8A2E79EC"/>
    <w:lvl w:ilvl="0" w:tplc="BE381D8E">
      <w:start w:val="1"/>
      <w:numFmt w:val="upperLetter"/>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B377A13"/>
    <w:multiLevelType w:val="hybridMultilevel"/>
    <w:tmpl w:val="FD6828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737F15"/>
    <w:multiLevelType w:val="hybridMultilevel"/>
    <w:tmpl w:val="54F2620E"/>
    <w:lvl w:ilvl="0" w:tplc="0BA8AC58">
      <w:start w:val="1"/>
      <w:numFmt w:val="bullet"/>
      <w:lvlText w:val=""/>
      <w:lvlPicBulletId w:val="0"/>
      <w:lvlJc w:val="left"/>
      <w:pPr>
        <w:ind w:left="928" w:hanging="360"/>
      </w:pPr>
      <w:rPr>
        <w:rFonts w:ascii="Symbol" w:hAnsi="Symbol" w:hint="default"/>
        <w:color w:val="auto"/>
        <w:sz w:val="24"/>
      </w:rPr>
    </w:lvl>
    <w:lvl w:ilvl="1" w:tplc="40090003">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3" w15:restartNumberingAfterBreak="0">
    <w:nsid w:val="0DBF1A93"/>
    <w:multiLevelType w:val="hybridMultilevel"/>
    <w:tmpl w:val="859A0C74"/>
    <w:lvl w:ilvl="0" w:tplc="19CAA160">
      <w:start w:val="1"/>
      <w:numFmt w:val="bullet"/>
      <w:lvlText w:val=""/>
      <w:lvlPicBulletId w:val="0"/>
      <w:lvlJc w:val="left"/>
      <w:pPr>
        <w:ind w:left="720" w:hanging="360"/>
      </w:pPr>
      <w:rPr>
        <w:rFonts w:ascii="Symbol" w:hAnsi="Symbol" w:hint="default"/>
        <w:color w:val="auto"/>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9D57CA"/>
    <w:multiLevelType w:val="hybridMultilevel"/>
    <w:tmpl w:val="333E52C4"/>
    <w:lvl w:ilvl="0" w:tplc="D7403E02">
      <w:start w:val="1"/>
      <w:numFmt w:val="bullet"/>
      <w:lvlText w:val=""/>
      <w:lvlPicBulletId w:val="0"/>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FE004CE"/>
    <w:multiLevelType w:val="hybridMultilevel"/>
    <w:tmpl w:val="8A2E79EC"/>
    <w:lvl w:ilvl="0" w:tplc="BE381D8E">
      <w:start w:val="1"/>
      <w:numFmt w:val="upperLetter"/>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23DE3B9D"/>
    <w:multiLevelType w:val="hybridMultilevel"/>
    <w:tmpl w:val="5468B5AE"/>
    <w:lvl w:ilvl="0" w:tplc="40090015">
      <w:start w:val="1"/>
      <w:numFmt w:val="upperLetter"/>
      <w:lvlText w:val="%1."/>
      <w:lvlJc w:val="left"/>
      <w:pPr>
        <w:ind w:left="806" w:hanging="360"/>
      </w:p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7" w15:restartNumberingAfterBreak="0">
    <w:nsid w:val="264260DE"/>
    <w:multiLevelType w:val="hybridMultilevel"/>
    <w:tmpl w:val="BCBC0D8E"/>
    <w:lvl w:ilvl="0" w:tplc="807C8ACE">
      <w:start w:val="1"/>
      <w:numFmt w:val="bullet"/>
      <w:lvlText w:val=""/>
      <w:lvlPicBulletId w:val="0"/>
      <w:lvlJc w:val="left"/>
      <w:pPr>
        <w:ind w:left="720" w:hanging="360"/>
      </w:pPr>
      <w:rPr>
        <w:rFonts w:ascii="Symbol" w:hAnsi="Symbol" w:hint="default"/>
        <w:color w:val="auto"/>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864779"/>
    <w:multiLevelType w:val="multilevel"/>
    <w:tmpl w:val="B8BCB8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122513"/>
    <w:multiLevelType w:val="hybridMultilevel"/>
    <w:tmpl w:val="E3EC5304"/>
    <w:lvl w:ilvl="0" w:tplc="D7403E02">
      <w:start w:val="1"/>
      <w:numFmt w:val="bullet"/>
      <w:lvlText w:val=""/>
      <w:lvlPicBulletId w:val="0"/>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91A69EC"/>
    <w:multiLevelType w:val="hybridMultilevel"/>
    <w:tmpl w:val="6172AE9E"/>
    <w:lvl w:ilvl="0" w:tplc="8BD04928">
      <w:start w:val="1"/>
      <w:numFmt w:val="bullet"/>
      <w:lvlText w:val=""/>
      <w:lvlPicBulletId w:val="1"/>
      <w:lvlJc w:val="left"/>
      <w:pPr>
        <w:ind w:left="720" w:hanging="360"/>
      </w:pPr>
      <w:rPr>
        <w:rFonts w:ascii="Symbol" w:hAnsi="Symbol" w:hint="default"/>
        <w:color w:val="auto"/>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C2757FE"/>
    <w:multiLevelType w:val="hybridMultilevel"/>
    <w:tmpl w:val="8A2E79EC"/>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4D573EA2"/>
    <w:multiLevelType w:val="hybridMultilevel"/>
    <w:tmpl w:val="126C036C"/>
    <w:lvl w:ilvl="0" w:tplc="29E23B6C">
      <w:start w:val="1"/>
      <w:numFmt w:val="bullet"/>
      <w:lvlText w:val=""/>
      <w:lvlPicBulletId w:val="1"/>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9B383C"/>
    <w:multiLevelType w:val="hybridMultilevel"/>
    <w:tmpl w:val="49082030"/>
    <w:lvl w:ilvl="0" w:tplc="1318CBAE">
      <w:start w:val="1"/>
      <w:numFmt w:val="bullet"/>
      <w:lvlText w:val=""/>
      <w:lvlPicBulletId w:val="1"/>
      <w:lvlJc w:val="left"/>
      <w:pPr>
        <w:ind w:left="720" w:hanging="360"/>
      </w:pPr>
      <w:rPr>
        <w:rFonts w:ascii="Symbol" w:hAnsi="Symbol" w:hint="default"/>
        <w:color w:val="auto"/>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6620B55"/>
    <w:multiLevelType w:val="hybridMultilevel"/>
    <w:tmpl w:val="8A2E79EC"/>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6F3A43FC"/>
    <w:multiLevelType w:val="hybridMultilevel"/>
    <w:tmpl w:val="CB9840CA"/>
    <w:lvl w:ilvl="0" w:tplc="40090015">
      <w:start w:val="1"/>
      <w:numFmt w:val="upperLetter"/>
      <w:lvlText w:val="%1."/>
      <w:lvlJc w:val="left"/>
      <w:pPr>
        <w:ind w:left="806" w:hanging="360"/>
      </w:p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6" w15:restartNumberingAfterBreak="0">
    <w:nsid w:val="74512276"/>
    <w:multiLevelType w:val="hybridMultilevel"/>
    <w:tmpl w:val="7F30B5DA"/>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7A002741"/>
    <w:multiLevelType w:val="hybridMultilevel"/>
    <w:tmpl w:val="8A2E79EC"/>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224368783">
    <w:abstractNumId w:val="16"/>
  </w:num>
  <w:num w:numId="2" w16cid:durableId="638455261">
    <w:abstractNumId w:val="8"/>
  </w:num>
  <w:num w:numId="3" w16cid:durableId="1367288268">
    <w:abstractNumId w:val="5"/>
  </w:num>
  <w:num w:numId="4" w16cid:durableId="1989094686">
    <w:abstractNumId w:val="14"/>
  </w:num>
  <w:num w:numId="5" w16cid:durableId="1299382517">
    <w:abstractNumId w:val="11"/>
  </w:num>
  <w:num w:numId="6" w16cid:durableId="475419965">
    <w:abstractNumId w:val="17"/>
  </w:num>
  <w:num w:numId="7" w16cid:durableId="317267951">
    <w:abstractNumId w:val="6"/>
  </w:num>
  <w:num w:numId="8" w16cid:durableId="1812749897">
    <w:abstractNumId w:val="15"/>
  </w:num>
  <w:num w:numId="9" w16cid:durableId="196239824">
    <w:abstractNumId w:val="0"/>
  </w:num>
  <w:num w:numId="10" w16cid:durableId="144704052">
    <w:abstractNumId w:val="9"/>
  </w:num>
  <w:num w:numId="11" w16cid:durableId="1398211418">
    <w:abstractNumId w:val="4"/>
  </w:num>
  <w:num w:numId="12" w16cid:durableId="258219035">
    <w:abstractNumId w:val="2"/>
  </w:num>
  <w:num w:numId="13" w16cid:durableId="119960142">
    <w:abstractNumId w:val="13"/>
  </w:num>
  <w:num w:numId="14" w16cid:durableId="1175726496">
    <w:abstractNumId w:val="12"/>
  </w:num>
  <w:num w:numId="15" w16cid:durableId="286200432">
    <w:abstractNumId w:val="3"/>
  </w:num>
  <w:num w:numId="16" w16cid:durableId="1729257312">
    <w:abstractNumId w:val="10"/>
  </w:num>
  <w:num w:numId="17" w16cid:durableId="300575447">
    <w:abstractNumId w:val="7"/>
  </w:num>
  <w:num w:numId="18" w16cid:durableId="1041707861">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o:shapelayout v:ext="edit">
      <o:idmap v:ext="edit" data="1"/>
      <o:rules v:ext="edit">
        <o:r id="V:Rule1" type="connector" idref="#Straight Arrow Connector 3"/>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0A42"/>
    <w:rsid w:val="00003107"/>
    <w:rsid w:val="00012140"/>
    <w:rsid w:val="000236A7"/>
    <w:rsid w:val="000249C9"/>
    <w:rsid w:val="00027E84"/>
    <w:rsid w:val="00060A42"/>
    <w:rsid w:val="00065F8F"/>
    <w:rsid w:val="0009137F"/>
    <w:rsid w:val="00094D50"/>
    <w:rsid w:val="00094FE1"/>
    <w:rsid w:val="000A057D"/>
    <w:rsid w:val="000B4309"/>
    <w:rsid w:val="000C6E57"/>
    <w:rsid w:val="000E3E57"/>
    <w:rsid w:val="00107278"/>
    <w:rsid w:val="001209BA"/>
    <w:rsid w:val="00154DCE"/>
    <w:rsid w:val="00155CA2"/>
    <w:rsid w:val="0016596E"/>
    <w:rsid w:val="00196132"/>
    <w:rsid w:val="001A4433"/>
    <w:rsid w:val="001A48D0"/>
    <w:rsid w:val="001A76C7"/>
    <w:rsid w:val="001C7A93"/>
    <w:rsid w:val="001E5606"/>
    <w:rsid w:val="002019AA"/>
    <w:rsid w:val="00201E51"/>
    <w:rsid w:val="0021152B"/>
    <w:rsid w:val="00213D5F"/>
    <w:rsid w:val="002419F3"/>
    <w:rsid w:val="002468EF"/>
    <w:rsid w:val="00255D49"/>
    <w:rsid w:val="00263073"/>
    <w:rsid w:val="00280AE7"/>
    <w:rsid w:val="002A11FA"/>
    <w:rsid w:val="002D0F37"/>
    <w:rsid w:val="002E70F9"/>
    <w:rsid w:val="002F46B6"/>
    <w:rsid w:val="002F4F1D"/>
    <w:rsid w:val="003175DC"/>
    <w:rsid w:val="00345DD6"/>
    <w:rsid w:val="00350A7A"/>
    <w:rsid w:val="00350AB3"/>
    <w:rsid w:val="00355F53"/>
    <w:rsid w:val="00363804"/>
    <w:rsid w:val="00371EBE"/>
    <w:rsid w:val="003A2F70"/>
    <w:rsid w:val="003B1BBA"/>
    <w:rsid w:val="003C05BA"/>
    <w:rsid w:val="003D597E"/>
    <w:rsid w:val="0040610A"/>
    <w:rsid w:val="00406F1E"/>
    <w:rsid w:val="004203AA"/>
    <w:rsid w:val="004729DB"/>
    <w:rsid w:val="00481944"/>
    <w:rsid w:val="00497F03"/>
    <w:rsid w:val="004A2C17"/>
    <w:rsid w:val="004B4848"/>
    <w:rsid w:val="004C0BDE"/>
    <w:rsid w:val="004C3AEE"/>
    <w:rsid w:val="004F686B"/>
    <w:rsid w:val="004F7D64"/>
    <w:rsid w:val="00532EE2"/>
    <w:rsid w:val="00542DCA"/>
    <w:rsid w:val="00546FD3"/>
    <w:rsid w:val="005635CF"/>
    <w:rsid w:val="00566151"/>
    <w:rsid w:val="00573829"/>
    <w:rsid w:val="00590E59"/>
    <w:rsid w:val="0059494F"/>
    <w:rsid w:val="005A4F78"/>
    <w:rsid w:val="005D6CA8"/>
    <w:rsid w:val="005E49CD"/>
    <w:rsid w:val="006006C2"/>
    <w:rsid w:val="006451E9"/>
    <w:rsid w:val="006653D3"/>
    <w:rsid w:val="006D51A8"/>
    <w:rsid w:val="006E3D96"/>
    <w:rsid w:val="007000FB"/>
    <w:rsid w:val="00706407"/>
    <w:rsid w:val="007527A8"/>
    <w:rsid w:val="00757F93"/>
    <w:rsid w:val="007676DA"/>
    <w:rsid w:val="007B01E2"/>
    <w:rsid w:val="007C2154"/>
    <w:rsid w:val="007D1FBD"/>
    <w:rsid w:val="007E7CDE"/>
    <w:rsid w:val="007F51D9"/>
    <w:rsid w:val="008105F2"/>
    <w:rsid w:val="0084649C"/>
    <w:rsid w:val="00870A82"/>
    <w:rsid w:val="0088080D"/>
    <w:rsid w:val="00885A9F"/>
    <w:rsid w:val="00890C1C"/>
    <w:rsid w:val="0089641C"/>
    <w:rsid w:val="00897B42"/>
    <w:rsid w:val="008C2AB5"/>
    <w:rsid w:val="008D76CE"/>
    <w:rsid w:val="008F5D04"/>
    <w:rsid w:val="00930432"/>
    <w:rsid w:val="00937D3D"/>
    <w:rsid w:val="009A0C39"/>
    <w:rsid w:val="009A7E00"/>
    <w:rsid w:val="009B54CA"/>
    <w:rsid w:val="009B7DAC"/>
    <w:rsid w:val="009C6403"/>
    <w:rsid w:val="009C7DC3"/>
    <w:rsid w:val="009F261C"/>
    <w:rsid w:val="00A12D4A"/>
    <w:rsid w:val="00A2599C"/>
    <w:rsid w:val="00A327E5"/>
    <w:rsid w:val="00A6447C"/>
    <w:rsid w:val="00A72FDE"/>
    <w:rsid w:val="00AA0A2C"/>
    <w:rsid w:val="00AB0546"/>
    <w:rsid w:val="00AC76AA"/>
    <w:rsid w:val="00AF0509"/>
    <w:rsid w:val="00AF4F56"/>
    <w:rsid w:val="00B22E93"/>
    <w:rsid w:val="00B2669F"/>
    <w:rsid w:val="00B36F3D"/>
    <w:rsid w:val="00B87AF5"/>
    <w:rsid w:val="00BA214B"/>
    <w:rsid w:val="00BF0312"/>
    <w:rsid w:val="00BF05FA"/>
    <w:rsid w:val="00BF76DA"/>
    <w:rsid w:val="00BF7FB0"/>
    <w:rsid w:val="00C27FA5"/>
    <w:rsid w:val="00C36C7D"/>
    <w:rsid w:val="00C36E2E"/>
    <w:rsid w:val="00C42AD0"/>
    <w:rsid w:val="00C470BF"/>
    <w:rsid w:val="00C54701"/>
    <w:rsid w:val="00C92707"/>
    <w:rsid w:val="00CB6476"/>
    <w:rsid w:val="00CC4054"/>
    <w:rsid w:val="00CD2F1E"/>
    <w:rsid w:val="00CD3175"/>
    <w:rsid w:val="00CD50B4"/>
    <w:rsid w:val="00CE14DE"/>
    <w:rsid w:val="00CE714C"/>
    <w:rsid w:val="00D00FE5"/>
    <w:rsid w:val="00D0245A"/>
    <w:rsid w:val="00D25FB6"/>
    <w:rsid w:val="00D56E8C"/>
    <w:rsid w:val="00D60A2F"/>
    <w:rsid w:val="00D614B1"/>
    <w:rsid w:val="00D6797A"/>
    <w:rsid w:val="00DA000A"/>
    <w:rsid w:val="00DC535B"/>
    <w:rsid w:val="00DE2287"/>
    <w:rsid w:val="00DE629A"/>
    <w:rsid w:val="00DF5C4D"/>
    <w:rsid w:val="00E42D36"/>
    <w:rsid w:val="00E63D66"/>
    <w:rsid w:val="00E64358"/>
    <w:rsid w:val="00E663EF"/>
    <w:rsid w:val="00E920AB"/>
    <w:rsid w:val="00E97512"/>
    <w:rsid w:val="00E97817"/>
    <w:rsid w:val="00EA079B"/>
    <w:rsid w:val="00EA3C74"/>
    <w:rsid w:val="00EB1539"/>
    <w:rsid w:val="00EB7486"/>
    <w:rsid w:val="00EC42B1"/>
    <w:rsid w:val="00EC71A8"/>
    <w:rsid w:val="00F026DC"/>
    <w:rsid w:val="00F43813"/>
    <w:rsid w:val="00F85337"/>
    <w:rsid w:val="00FD7D6F"/>
    <w:rsid w:val="00FE546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59D84"/>
  <w15:docId w15:val="{1DDB0E3A-8B68-401E-B418-DBE8DD570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AB05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NoSpacing">
    <w:name w:val="No Spacing"/>
    <w:uiPriority w:val="1"/>
    <w:qFormat/>
    <w:rsid w:val="007D1FBD"/>
    <w:pPr>
      <w:spacing w:before="0" w:after="0" w:line="240" w:lineRule="auto"/>
    </w:pPr>
  </w:style>
  <w:style w:type="paragraph" w:styleId="Header">
    <w:name w:val="header"/>
    <w:basedOn w:val="Normal"/>
    <w:link w:val="HeaderChar"/>
    <w:uiPriority w:val="99"/>
    <w:unhideWhenUsed/>
    <w:rsid w:val="007D1FB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D1FBD"/>
  </w:style>
  <w:style w:type="paragraph" w:styleId="Footer">
    <w:name w:val="footer"/>
    <w:basedOn w:val="Normal"/>
    <w:link w:val="FooterChar"/>
    <w:uiPriority w:val="99"/>
    <w:unhideWhenUsed/>
    <w:rsid w:val="007D1FB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D1FBD"/>
  </w:style>
  <w:style w:type="paragraph" w:styleId="TOC1">
    <w:name w:val="toc 1"/>
    <w:basedOn w:val="Normal"/>
    <w:next w:val="Normal"/>
    <w:autoRedefine/>
    <w:uiPriority w:val="39"/>
    <w:unhideWhenUsed/>
    <w:rsid w:val="007C2154"/>
    <w:pPr>
      <w:spacing w:after="100"/>
      <w:ind w:left="0"/>
    </w:pPr>
  </w:style>
  <w:style w:type="character" w:styleId="Hyperlink">
    <w:name w:val="Hyperlink"/>
    <w:basedOn w:val="DefaultParagraphFont"/>
    <w:uiPriority w:val="99"/>
    <w:unhideWhenUsed/>
    <w:rsid w:val="007C2154"/>
    <w:rPr>
      <w:color w:val="0563C1" w:themeColor="hyperlink"/>
      <w:u w:val="single"/>
    </w:rPr>
  </w:style>
  <w:style w:type="table" w:styleId="TableGrid">
    <w:name w:val="Table Grid"/>
    <w:basedOn w:val="TableNormal"/>
    <w:uiPriority w:val="39"/>
    <w:rsid w:val="004C0BD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AB0546"/>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D60A2F"/>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2019AA"/>
    <w:rPr>
      <w:b/>
      <w:bCs/>
    </w:rPr>
  </w:style>
  <w:style w:type="paragraph" w:customStyle="1" w:styleId="whitespace-pre-wrap">
    <w:name w:val="whitespace-pre-wrap"/>
    <w:basedOn w:val="Normal"/>
    <w:rsid w:val="00497F03"/>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paragraph" w:customStyle="1" w:styleId="whitespace-normal">
    <w:name w:val="whitespace-normal"/>
    <w:basedOn w:val="Normal"/>
    <w:rsid w:val="00497F03"/>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paragraph" w:styleId="BalloonText">
    <w:name w:val="Balloon Text"/>
    <w:basedOn w:val="Normal"/>
    <w:link w:val="BalloonTextChar"/>
    <w:uiPriority w:val="99"/>
    <w:semiHidden/>
    <w:unhideWhenUsed/>
    <w:rsid w:val="006006C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06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1786">
      <w:bodyDiv w:val="1"/>
      <w:marLeft w:val="0"/>
      <w:marRight w:val="0"/>
      <w:marTop w:val="0"/>
      <w:marBottom w:val="0"/>
      <w:divBdr>
        <w:top w:val="none" w:sz="0" w:space="0" w:color="auto"/>
        <w:left w:val="none" w:sz="0" w:space="0" w:color="auto"/>
        <w:bottom w:val="none" w:sz="0" w:space="0" w:color="auto"/>
        <w:right w:val="none" w:sz="0" w:space="0" w:color="auto"/>
      </w:divBdr>
    </w:div>
    <w:div w:id="47069290">
      <w:bodyDiv w:val="1"/>
      <w:marLeft w:val="0"/>
      <w:marRight w:val="0"/>
      <w:marTop w:val="0"/>
      <w:marBottom w:val="0"/>
      <w:divBdr>
        <w:top w:val="none" w:sz="0" w:space="0" w:color="auto"/>
        <w:left w:val="none" w:sz="0" w:space="0" w:color="auto"/>
        <w:bottom w:val="none" w:sz="0" w:space="0" w:color="auto"/>
        <w:right w:val="none" w:sz="0" w:space="0" w:color="auto"/>
      </w:divBdr>
    </w:div>
    <w:div w:id="61757797">
      <w:bodyDiv w:val="1"/>
      <w:marLeft w:val="0"/>
      <w:marRight w:val="0"/>
      <w:marTop w:val="0"/>
      <w:marBottom w:val="0"/>
      <w:divBdr>
        <w:top w:val="none" w:sz="0" w:space="0" w:color="auto"/>
        <w:left w:val="none" w:sz="0" w:space="0" w:color="auto"/>
        <w:bottom w:val="none" w:sz="0" w:space="0" w:color="auto"/>
        <w:right w:val="none" w:sz="0" w:space="0" w:color="auto"/>
      </w:divBdr>
    </w:div>
    <w:div w:id="71203704">
      <w:bodyDiv w:val="1"/>
      <w:marLeft w:val="0"/>
      <w:marRight w:val="0"/>
      <w:marTop w:val="0"/>
      <w:marBottom w:val="0"/>
      <w:divBdr>
        <w:top w:val="none" w:sz="0" w:space="0" w:color="auto"/>
        <w:left w:val="none" w:sz="0" w:space="0" w:color="auto"/>
        <w:bottom w:val="none" w:sz="0" w:space="0" w:color="auto"/>
        <w:right w:val="none" w:sz="0" w:space="0" w:color="auto"/>
      </w:divBdr>
    </w:div>
    <w:div w:id="71514428">
      <w:bodyDiv w:val="1"/>
      <w:marLeft w:val="0"/>
      <w:marRight w:val="0"/>
      <w:marTop w:val="0"/>
      <w:marBottom w:val="0"/>
      <w:divBdr>
        <w:top w:val="none" w:sz="0" w:space="0" w:color="auto"/>
        <w:left w:val="none" w:sz="0" w:space="0" w:color="auto"/>
        <w:bottom w:val="none" w:sz="0" w:space="0" w:color="auto"/>
        <w:right w:val="none" w:sz="0" w:space="0" w:color="auto"/>
      </w:divBdr>
    </w:div>
    <w:div w:id="81689309">
      <w:bodyDiv w:val="1"/>
      <w:marLeft w:val="0"/>
      <w:marRight w:val="0"/>
      <w:marTop w:val="0"/>
      <w:marBottom w:val="0"/>
      <w:divBdr>
        <w:top w:val="none" w:sz="0" w:space="0" w:color="auto"/>
        <w:left w:val="none" w:sz="0" w:space="0" w:color="auto"/>
        <w:bottom w:val="none" w:sz="0" w:space="0" w:color="auto"/>
        <w:right w:val="none" w:sz="0" w:space="0" w:color="auto"/>
      </w:divBdr>
    </w:div>
    <w:div w:id="110975955">
      <w:bodyDiv w:val="1"/>
      <w:marLeft w:val="0"/>
      <w:marRight w:val="0"/>
      <w:marTop w:val="0"/>
      <w:marBottom w:val="0"/>
      <w:divBdr>
        <w:top w:val="none" w:sz="0" w:space="0" w:color="auto"/>
        <w:left w:val="none" w:sz="0" w:space="0" w:color="auto"/>
        <w:bottom w:val="none" w:sz="0" w:space="0" w:color="auto"/>
        <w:right w:val="none" w:sz="0" w:space="0" w:color="auto"/>
      </w:divBdr>
    </w:div>
    <w:div w:id="114302130">
      <w:bodyDiv w:val="1"/>
      <w:marLeft w:val="0"/>
      <w:marRight w:val="0"/>
      <w:marTop w:val="0"/>
      <w:marBottom w:val="0"/>
      <w:divBdr>
        <w:top w:val="none" w:sz="0" w:space="0" w:color="auto"/>
        <w:left w:val="none" w:sz="0" w:space="0" w:color="auto"/>
        <w:bottom w:val="none" w:sz="0" w:space="0" w:color="auto"/>
        <w:right w:val="none" w:sz="0" w:space="0" w:color="auto"/>
      </w:divBdr>
    </w:div>
    <w:div w:id="119034751">
      <w:bodyDiv w:val="1"/>
      <w:marLeft w:val="0"/>
      <w:marRight w:val="0"/>
      <w:marTop w:val="0"/>
      <w:marBottom w:val="0"/>
      <w:divBdr>
        <w:top w:val="none" w:sz="0" w:space="0" w:color="auto"/>
        <w:left w:val="none" w:sz="0" w:space="0" w:color="auto"/>
        <w:bottom w:val="none" w:sz="0" w:space="0" w:color="auto"/>
        <w:right w:val="none" w:sz="0" w:space="0" w:color="auto"/>
      </w:divBdr>
    </w:div>
    <w:div w:id="124667011">
      <w:bodyDiv w:val="1"/>
      <w:marLeft w:val="0"/>
      <w:marRight w:val="0"/>
      <w:marTop w:val="0"/>
      <w:marBottom w:val="0"/>
      <w:divBdr>
        <w:top w:val="none" w:sz="0" w:space="0" w:color="auto"/>
        <w:left w:val="none" w:sz="0" w:space="0" w:color="auto"/>
        <w:bottom w:val="none" w:sz="0" w:space="0" w:color="auto"/>
        <w:right w:val="none" w:sz="0" w:space="0" w:color="auto"/>
      </w:divBdr>
    </w:div>
    <w:div w:id="131143853">
      <w:bodyDiv w:val="1"/>
      <w:marLeft w:val="0"/>
      <w:marRight w:val="0"/>
      <w:marTop w:val="0"/>
      <w:marBottom w:val="0"/>
      <w:divBdr>
        <w:top w:val="none" w:sz="0" w:space="0" w:color="auto"/>
        <w:left w:val="none" w:sz="0" w:space="0" w:color="auto"/>
        <w:bottom w:val="none" w:sz="0" w:space="0" w:color="auto"/>
        <w:right w:val="none" w:sz="0" w:space="0" w:color="auto"/>
      </w:divBdr>
    </w:div>
    <w:div w:id="150997137">
      <w:bodyDiv w:val="1"/>
      <w:marLeft w:val="0"/>
      <w:marRight w:val="0"/>
      <w:marTop w:val="0"/>
      <w:marBottom w:val="0"/>
      <w:divBdr>
        <w:top w:val="none" w:sz="0" w:space="0" w:color="auto"/>
        <w:left w:val="none" w:sz="0" w:space="0" w:color="auto"/>
        <w:bottom w:val="none" w:sz="0" w:space="0" w:color="auto"/>
        <w:right w:val="none" w:sz="0" w:space="0" w:color="auto"/>
      </w:divBdr>
    </w:div>
    <w:div w:id="177542682">
      <w:bodyDiv w:val="1"/>
      <w:marLeft w:val="0"/>
      <w:marRight w:val="0"/>
      <w:marTop w:val="0"/>
      <w:marBottom w:val="0"/>
      <w:divBdr>
        <w:top w:val="none" w:sz="0" w:space="0" w:color="auto"/>
        <w:left w:val="none" w:sz="0" w:space="0" w:color="auto"/>
        <w:bottom w:val="none" w:sz="0" w:space="0" w:color="auto"/>
        <w:right w:val="none" w:sz="0" w:space="0" w:color="auto"/>
      </w:divBdr>
    </w:div>
    <w:div w:id="185339682">
      <w:bodyDiv w:val="1"/>
      <w:marLeft w:val="0"/>
      <w:marRight w:val="0"/>
      <w:marTop w:val="0"/>
      <w:marBottom w:val="0"/>
      <w:divBdr>
        <w:top w:val="none" w:sz="0" w:space="0" w:color="auto"/>
        <w:left w:val="none" w:sz="0" w:space="0" w:color="auto"/>
        <w:bottom w:val="none" w:sz="0" w:space="0" w:color="auto"/>
        <w:right w:val="none" w:sz="0" w:space="0" w:color="auto"/>
      </w:divBdr>
    </w:div>
    <w:div w:id="224997302">
      <w:bodyDiv w:val="1"/>
      <w:marLeft w:val="0"/>
      <w:marRight w:val="0"/>
      <w:marTop w:val="0"/>
      <w:marBottom w:val="0"/>
      <w:divBdr>
        <w:top w:val="none" w:sz="0" w:space="0" w:color="auto"/>
        <w:left w:val="none" w:sz="0" w:space="0" w:color="auto"/>
        <w:bottom w:val="none" w:sz="0" w:space="0" w:color="auto"/>
        <w:right w:val="none" w:sz="0" w:space="0" w:color="auto"/>
      </w:divBdr>
    </w:div>
    <w:div w:id="233901129">
      <w:bodyDiv w:val="1"/>
      <w:marLeft w:val="0"/>
      <w:marRight w:val="0"/>
      <w:marTop w:val="0"/>
      <w:marBottom w:val="0"/>
      <w:divBdr>
        <w:top w:val="none" w:sz="0" w:space="0" w:color="auto"/>
        <w:left w:val="none" w:sz="0" w:space="0" w:color="auto"/>
        <w:bottom w:val="none" w:sz="0" w:space="0" w:color="auto"/>
        <w:right w:val="none" w:sz="0" w:space="0" w:color="auto"/>
      </w:divBdr>
    </w:div>
    <w:div w:id="247005831">
      <w:bodyDiv w:val="1"/>
      <w:marLeft w:val="0"/>
      <w:marRight w:val="0"/>
      <w:marTop w:val="0"/>
      <w:marBottom w:val="0"/>
      <w:divBdr>
        <w:top w:val="none" w:sz="0" w:space="0" w:color="auto"/>
        <w:left w:val="none" w:sz="0" w:space="0" w:color="auto"/>
        <w:bottom w:val="none" w:sz="0" w:space="0" w:color="auto"/>
        <w:right w:val="none" w:sz="0" w:space="0" w:color="auto"/>
      </w:divBdr>
    </w:div>
    <w:div w:id="249048495">
      <w:bodyDiv w:val="1"/>
      <w:marLeft w:val="0"/>
      <w:marRight w:val="0"/>
      <w:marTop w:val="0"/>
      <w:marBottom w:val="0"/>
      <w:divBdr>
        <w:top w:val="none" w:sz="0" w:space="0" w:color="auto"/>
        <w:left w:val="none" w:sz="0" w:space="0" w:color="auto"/>
        <w:bottom w:val="none" w:sz="0" w:space="0" w:color="auto"/>
        <w:right w:val="none" w:sz="0" w:space="0" w:color="auto"/>
      </w:divBdr>
    </w:div>
    <w:div w:id="276109317">
      <w:bodyDiv w:val="1"/>
      <w:marLeft w:val="0"/>
      <w:marRight w:val="0"/>
      <w:marTop w:val="0"/>
      <w:marBottom w:val="0"/>
      <w:divBdr>
        <w:top w:val="none" w:sz="0" w:space="0" w:color="auto"/>
        <w:left w:val="none" w:sz="0" w:space="0" w:color="auto"/>
        <w:bottom w:val="none" w:sz="0" w:space="0" w:color="auto"/>
        <w:right w:val="none" w:sz="0" w:space="0" w:color="auto"/>
      </w:divBdr>
    </w:div>
    <w:div w:id="284124377">
      <w:bodyDiv w:val="1"/>
      <w:marLeft w:val="0"/>
      <w:marRight w:val="0"/>
      <w:marTop w:val="0"/>
      <w:marBottom w:val="0"/>
      <w:divBdr>
        <w:top w:val="none" w:sz="0" w:space="0" w:color="auto"/>
        <w:left w:val="none" w:sz="0" w:space="0" w:color="auto"/>
        <w:bottom w:val="none" w:sz="0" w:space="0" w:color="auto"/>
        <w:right w:val="none" w:sz="0" w:space="0" w:color="auto"/>
      </w:divBdr>
    </w:div>
    <w:div w:id="297498043">
      <w:bodyDiv w:val="1"/>
      <w:marLeft w:val="0"/>
      <w:marRight w:val="0"/>
      <w:marTop w:val="0"/>
      <w:marBottom w:val="0"/>
      <w:divBdr>
        <w:top w:val="none" w:sz="0" w:space="0" w:color="auto"/>
        <w:left w:val="none" w:sz="0" w:space="0" w:color="auto"/>
        <w:bottom w:val="none" w:sz="0" w:space="0" w:color="auto"/>
        <w:right w:val="none" w:sz="0" w:space="0" w:color="auto"/>
      </w:divBdr>
    </w:div>
    <w:div w:id="298613153">
      <w:bodyDiv w:val="1"/>
      <w:marLeft w:val="0"/>
      <w:marRight w:val="0"/>
      <w:marTop w:val="0"/>
      <w:marBottom w:val="0"/>
      <w:divBdr>
        <w:top w:val="none" w:sz="0" w:space="0" w:color="auto"/>
        <w:left w:val="none" w:sz="0" w:space="0" w:color="auto"/>
        <w:bottom w:val="none" w:sz="0" w:space="0" w:color="auto"/>
        <w:right w:val="none" w:sz="0" w:space="0" w:color="auto"/>
      </w:divBdr>
    </w:div>
    <w:div w:id="304773813">
      <w:bodyDiv w:val="1"/>
      <w:marLeft w:val="0"/>
      <w:marRight w:val="0"/>
      <w:marTop w:val="0"/>
      <w:marBottom w:val="0"/>
      <w:divBdr>
        <w:top w:val="none" w:sz="0" w:space="0" w:color="auto"/>
        <w:left w:val="none" w:sz="0" w:space="0" w:color="auto"/>
        <w:bottom w:val="none" w:sz="0" w:space="0" w:color="auto"/>
        <w:right w:val="none" w:sz="0" w:space="0" w:color="auto"/>
      </w:divBdr>
    </w:div>
    <w:div w:id="317921294">
      <w:bodyDiv w:val="1"/>
      <w:marLeft w:val="0"/>
      <w:marRight w:val="0"/>
      <w:marTop w:val="0"/>
      <w:marBottom w:val="0"/>
      <w:divBdr>
        <w:top w:val="none" w:sz="0" w:space="0" w:color="auto"/>
        <w:left w:val="none" w:sz="0" w:space="0" w:color="auto"/>
        <w:bottom w:val="none" w:sz="0" w:space="0" w:color="auto"/>
        <w:right w:val="none" w:sz="0" w:space="0" w:color="auto"/>
      </w:divBdr>
    </w:div>
    <w:div w:id="363361629">
      <w:bodyDiv w:val="1"/>
      <w:marLeft w:val="0"/>
      <w:marRight w:val="0"/>
      <w:marTop w:val="0"/>
      <w:marBottom w:val="0"/>
      <w:divBdr>
        <w:top w:val="none" w:sz="0" w:space="0" w:color="auto"/>
        <w:left w:val="none" w:sz="0" w:space="0" w:color="auto"/>
        <w:bottom w:val="none" w:sz="0" w:space="0" w:color="auto"/>
        <w:right w:val="none" w:sz="0" w:space="0" w:color="auto"/>
      </w:divBdr>
    </w:div>
    <w:div w:id="377126163">
      <w:bodyDiv w:val="1"/>
      <w:marLeft w:val="0"/>
      <w:marRight w:val="0"/>
      <w:marTop w:val="0"/>
      <w:marBottom w:val="0"/>
      <w:divBdr>
        <w:top w:val="none" w:sz="0" w:space="0" w:color="auto"/>
        <w:left w:val="none" w:sz="0" w:space="0" w:color="auto"/>
        <w:bottom w:val="none" w:sz="0" w:space="0" w:color="auto"/>
        <w:right w:val="none" w:sz="0" w:space="0" w:color="auto"/>
      </w:divBdr>
    </w:div>
    <w:div w:id="384570601">
      <w:bodyDiv w:val="1"/>
      <w:marLeft w:val="0"/>
      <w:marRight w:val="0"/>
      <w:marTop w:val="0"/>
      <w:marBottom w:val="0"/>
      <w:divBdr>
        <w:top w:val="none" w:sz="0" w:space="0" w:color="auto"/>
        <w:left w:val="none" w:sz="0" w:space="0" w:color="auto"/>
        <w:bottom w:val="none" w:sz="0" w:space="0" w:color="auto"/>
        <w:right w:val="none" w:sz="0" w:space="0" w:color="auto"/>
      </w:divBdr>
    </w:div>
    <w:div w:id="387534717">
      <w:bodyDiv w:val="1"/>
      <w:marLeft w:val="0"/>
      <w:marRight w:val="0"/>
      <w:marTop w:val="0"/>
      <w:marBottom w:val="0"/>
      <w:divBdr>
        <w:top w:val="none" w:sz="0" w:space="0" w:color="auto"/>
        <w:left w:val="none" w:sz="0" w:space="0" w:color="auto"/>
        <w:bottom w:val="none" w:sz="0" w:space="0" w:color="auto"/>
        <w:right w:val="none" w:sz="0" w:space="0" w:color="auto"/>
      </w:divBdr>
    </w:div>
    <w:div w:id="398868267">
      <w:bodyDiv w:val="1"/>
      <w:marLeft w:val="0"/>
      <w:marRight w:val="0"/>
      <w:marTop w:val="0"/>
      <w:marBottom w:val="0"/>
      <w:divBdr>
        <w:top w:val="none" w:sz="0" w:space="0" w:color="auto"/>
        <w:left w:val="none" w:sz="0" w:space="0" w:color="auto"/>
        <w:bottom w:val="none" w:sz="0" w:space="0" w:color="auto"/>
        <w:right w:val="none" w:sz="0" w:space="0" w:color="auto"/>
      </w:divBdr>
    </w:div>
    <w:div w:id="403799685">
      <w:bodyDiv w:val="1"/>
      <w:marLeft w:val="0"/>
      <w:marRight w:val="0"/>
      <w:marTop w:val="0"/>
      <w:marBottom w:val="0"/>
      <w:divBdr>
        <w:top w:val="none" w:sz="0" w:space="0" w:color="auto"/>
        <w:left w:val="none" w:sz="0" w:space="0" w:color="auto"/>
        <w:bottom w:val="none" w:sz="0" w:space="0" w:color="auto"/>
        <w:right w:val="none" w:sz="0" w:space="0" w:color="auto"/>
      </w:divBdr>
    </w:div>
    <w:div w:id="408038311">
      <w:bodyDiv w:val="1"/>
      <w:marLeft w:val="0"/>
      <w:marRight w:val="0"/>
      <w:marTop w:val="0"/>
      <w:marBottom w:val="0"/>
      <w:divBdr>
        <w:top w:val="none" w:sz="0" w:space="0" w:color="auto"/>
        <w:left w:val="none" w:sz="0" w:space="0" w:color="auto"/>
        <w:bottom w:val="none" w:sz="0" w:space="0" w:color="auto"/>
        <w:right w:val="none" w:sz="0" w:space="0" w:color="auto"/>
      </w:divBdr>
    </w:div>
    <w:div w:id="419907562">
      <w:bodyDiv w:val="1"/>
      <w:marLeft w:val="0"/>
      <w:marRight w:val="0"/>
      <w:marTop w:val="0"/>
      <w:marBottom w:val="0"/>
      <w:divBdr>
        <w:top w:val="none" w:sz="0" w:space="0" w:color="auto"/>
        <w:left w:val="none" w:sz="0" w:space="0" w:color="auto"/>
        <w:bottom w:val="none" w:sz="0" w:space="0" w:color="auto"/>
        <w:right w:val="none" w:sz="0" w:space="0" w:color="auto"/>
      </w:divBdr>
    </w:div>
    <w:div w:id="423261637">
      <w:bodyDiv w:val="1"/>
      <w:marLeft w:val="0"/>
      <w:marRight w:val="0"/>
      <w:marTop w:val="0"/>
      <w:marBottom w:val="0"/>
      <w:divBdr>
        <w:top w:val="none" w:sz="0" w:space="0" w:color="auto"/>
        <w:left w:val="none" w:sz="0" w:space="0" w:color="auto"/>
        <w:bottom w:val="none" w:sz="0" w:space="0" w:color="auto"/>
        <w:right w:val="none" w:sz="0" w:space="0" w:color="auto"/>
      </w:divBdr>
    </w:div>
    <w:div w:id="429736900">
      <w:bodyDiv w:val="1"/>
      <w:marLeft w:val="0"/>
      <w:marRight w:val="0"/>
      <w:marTop w:val="0"/>
      <w:marBottom w:val="0"/>
      <w:divBdr>
        <w:top w:val="none" w:sz="0" w:space="0" w:color="auto"/>
        <w:left w:val="none" w:sz="0" w:space="0" w:color="auto"/>
        <w:bottom w:val="none" w:sz="0" w:space="0" w:color="auto"/>
        <w:right w:val="none" w:sz="0" w:space="0" w:color="auto"/>
      </w:divBdr>
    </w:div>
    <w:div w:id="439222625">
      <w:bodyDiv w:val="1"/>
      <w:marLeft w:val="0"/>
      <w:marRight w:val="0"/>
      <w:marTop w:val="0"/>
      <w:marBottom w:val="0"/>
      <w:divBdr>
        <w:top w:val="none" w:sz="0" w:space="0" w:color="auto"/>
        <w:left w:val="none" w:sz="0" w:space="0" w:color="auto"/>
        <w:bottom w:val="none" w:sz="0" w:space="0" w:color="auto"/>
        <w:right w:val="none" w:sz="0" w:space="0" w:color="auto"/>
      </w:divBdr>
    </w:div>
    <w:div w:id="440413479">
      <w:bodyDiv w:val="1"/>
      <w:marLeft w:val="0"/>
      <w:marRight w:val="0"/>
      <w:marTop w:val="0"/>
      <w:marBottom w:val="0"/>
      <w:divBdr>
        <w:top w:val="none" w:sz="0" w:space="0" w:color="auto"/>
        <w:left w:val="none" w:sz="0" w:space="0" w:color="auto"/>
        <w:bottom w:val="none" w:sz="0" w:space="0" w:color="auto"/>
        <w:right w:val="none" w:sz="0" w:space="0" w:color="auto"/>
      </w:divBdr>
    </w:div>
    <w:div w:id="460196448">
      <w:bodyDiv w:val="1"/>
      <w:marLeft w:val="0"/>
      <w:marRight w:val="0"/>
      <w:marTop w:val="0"/>
      <w:marBottom w:val="0"/>
      <w:divBdr>
        <w:top w:val="none" w:sz="0" w:space="0" w:color="auto"/>
        <w:left w:val="none" w:sz="0" w:space="0" w:color="auto"/>
        <w:bottom w:val="none" w:sz="0" w:space="0" w:color="auto"/>
        <w:right w:val="none" w:sz="0" w:space="0" w:color="auto"/>
      </w:divBdr>
    </w:div>
    <w:div w:id="466317052">
      <w:bodyDiv w:val="1"/>
      <w:marLeft w:val="0"/>
      <w:marRight w:val="0"/>
      <w:marTop w:val="0"/>
      <w:marBottom w:val="0"/>
      <w:divBdr>
        <w:top w:val="none" w:sz="0" w:space="0" w:color="auto"/>
        <w:left w:val="none" w:sz="0" w:space="0" w:color="auto"/>
        <w:bottom w:val="none" w:sz="0" w:space="0" w:color="auto"/>
        <w:right w:val="none" w:sz="0" w:space="0" w:color="auto"/>
      </w:divBdr>
    </w:div>
    <w:div w:id="485829407">
      <w:bodyDiv w:val="1"/>
      <w:marLeft w:val="0"/>
      <w:marRight w:val="0"/>
      <w:marTop w:val="0"/>
      <w:marBottom w:val="0"/>
      <w:divBdr>
        <w:top w:val="none" w:sz="0" w:space="0" w:color="auto"/>
        <w:left w:val="none" w:sz="0" w:space="0" w:color="auto"/>
        <w:bottom w:val="none" w:sz="0" w:space="0" w:color="auto"/>
        <w:right w:val="none" w:sz="0" w:space="0" w:color="auto"/>
      </w:divBdr>
    </w:div>
    <w:div w:id="551430103">
      <w:bodyDiv w:val="1"/>
      <w:marLeft w:val="0"/>
      <w:marRight w:val="0"/>
      <w:marTop w:val="0"/>
      <w:marBottom w:val="0"/>
      <w:divBdr>
        <w:top w:val="none" w:sz="0" w:space="0" w:color="auto"/>
        <w:left w:val="none" w:sz="0" w:space="0" w:color="auto"/>
        <w:bottom w:val="none" w:sz="0" w:space="0" w:color="auto"/>
        <w:right w:val="none" w:sz="0" w:space="0" w:color="auto"/>
      </w:divBdr>
    </w:div>
    <w:div w:id="568274439">
      <w:bodyDiv w:val="1"/>
      <w:marLeft w:val="0"/>
      <w:marRight w:val="0"/>
      <w:marTop w:val="0"/>
      <w:marBottom w:val="0"/>
      <w:divBdr>
        <w:top w:val="none" w:sz="0" w:space="0" w:color="auto"/>
        <w:left w:val="none" w:sz="0" w:space="0" w:color="auto"/>
        <w:bottom w:val="none" w:sz="0" w:space="0" w:color="auto"/>
        <w:right w:val="none" w:sz="0" w:space="0" w:color="auto"/>
      </w:divBdr>
    </w:div>
    <w:div w:id="601954119">
      <w:bodyDiv w:val="1"/>
      <w:marLeft w:val="0"/>
      <w:marRight w:val="0"/>
      <w:marTop w:val="0"/>
      <w:marBottom w:val="0"/>
      <w:divBdr>
        <w:top w:val="none" w:sz="0" w:space="0" w:color="auto"/>
        <w:left w:val="none" w:sz="0" w:space="0" w:color="auto"/>
        <w:bottom w:val="none" w:sz="0" w:space="0" w:color="auto"/>
        <w:right w:val="none" w:sz="0" w:space="0" w:color="auto"/>
      </w:divBdr>
    </w:div>
    <w:div w:id="612127048">
      <w:bodyDiv w:val="1"/>
      <w:marLeft w:val="0"/>
      <w:marRight w:val="0"/>
      <w:marTop w:val="0"/>
      <w:marBottom w:val="0"/>
      <w:divBdr>
        <w:top w:val="none" w:sz="0" w:space="0" w:color="auto"/>
        <w:left w:val="none" w:sz="0" w:space="0" w:color="auto"/>
        <w:bottom w:val="none" w:sz="0" w:space="0" w:color="auto"/>
        <w:right w:val="none" w:sz="0" w:space="0" w:color="auto"/>
      </w:divBdr>
    </w:div>
    <w:div w:id="635993175">
      <w:bodyDiv w:val="1"/>
      <w:marLeft w:val="0"/>
      <w:marRight w:val="0"/>
      <w:marTop w:val="0"/>
      <w:marBottom w:val="0"/>
      <w:divBdr>
        <w:top w:val="none" w:sz="0" w:space="0" w:color="auto"/>
        <w:left w:val="none" w:sz="0" w:space="0" w:color="auto"/>
        <w:bottom w:val="none" w:sz="0" w:space="0" w:color="auto"/>
        <w:right w:val="none" w:sz="0" w:space="0" w:color="auto"/>
      </w:divBdr>
    </w:div>
    <w:div w:id="639269388">
      <w:bodyDiv w:val="1"/>
      <w:marLeft w:val="0"/>
      <w:marRight w:val="0"/>
      <w:marTop w:val="0"/>
      <w:marBottom w:val="0"/>
      <w:divBdr>
        <w:top w:val="none" w:sz="0" w:space="0" w:color="auto"/>
        <w:left w:val="none" w:sz="0" w:space="0" w:color="auto"/>
        <w:bottom w:val="none" w:sz="0" w:space="0" w:color="auto"/>
        <w:right w:val="none" w:sz="0" w:space="0" w:color="auto"/>
      </w:divBdr>
    </w:div>
    <w:div w:id="672416222">
      <w:bodyDiv w:val="1"/>
      <w:marLeft w:val="0"/>
      <w:marRight w:val="0"/>
      <w:marTop w:val="0"/>
      <w:marBottom w:val="0"/>
      <w:divBdr>
        <w:top w:val="none" w:sz="0" w:space="0" w:color="auto"/>
        <w:left w:val="none" w:sz="0" w:space="0" w:color="auto"/>
        <w:bottom w:val="none" w:sz="0" w:space="0" w:color="auto"/>
        <w:right w:val="none" w:sz="0" w:space="0" w:color="auto"/>
      </w:divBdr>
    </w:div>
    <w:div w:id="696736376">
      <w:bodyDiv w:val="1"/>
      <w:marLeft w:val="0"/>
      <w:marRight w:val="0"/>
      <w:marTop w:val="0"/>
      <w:marBottom w:val="0"/>
      <w:divBdr>
        <w:top w:val="none" w:sz="0" w:space="0" w:color="auto"/>
        <w:left w:val="none" w:sz="0" w:space="0" w:color="auto"/>
        <w:bottom w:val="none" w:sz="0" w:space="0" w:color="auto"/>
        <w:right w:val="none" w:sz="0" w:space="0" w:color="auto"/>
      </w:divBdr>
    </w:div>
    <w:div w:id="729771331">
      <w:bodyDiv w:val="1"/>
      <w:marLeft w:val="0"/>
      <w:marRight w:val="0"/>
      <w:marTop w:val="0"/>
      <w:marBottom w:val="0"/>
      <w:divBdr>
        <w:top w:val="none" w:sz="0" w:space="0" w:color="auto"/>
        <w:left w:val="none" w:sz="0" w:space="0" w:color="auto"/>
        <w:bottom w:val="none" w:sz="0" w:space="0" w:color="auto"/>
        <w:right w:val="none" w:sz="0" w:space="0" w:color="auto"/>
      </w:divBdr>
    </w:div>
    <w:div w:id="756248012">
      <w:bodyDiv w:val="1"/>
      <w:marLeft w:val="0"/>
      <w:marRight w:val="0"/>
      <w:marTop w:val="0"/>
      <w:marBottom w:val="0"/>
      <w:divBdr>
        <w:top w:val="none" w:sz="0" w:space="0" w:color="auto"/>
        <w:left w:val="none" w:sz="0" w:space="0" w:color="auto"/>
        <w:bottom w:val="none" w:sz="0" w:space="0" w:color="auto"/>
        <w:right w:val="none" w:sz="0" w:space="0" w:color="auto"/>
      </w:divBdr>
    </w:div>
    <w:div w:id="763578011">
      <w:bodyDiv w:val="1"/>
      <w:marLeft w:val="0"/>
      <w:marRight w:val="0"/>
      <w:marTop w:val="0"/>
      <w:marBottom w:val="0"/>
      <w:divBdr>
        <w:top w:val="none" w:sz="0" w:space="0" w:color="auto"/>
        <w:left w:val="none" w:sz="0" w:space="0" w:color="auto"/>
        <w:bottom w:val="none" w:sz="0" w:space="0" w:color="auto"/>
        <w:right w:val="none" w:sz="0" w:space="0" w:color="auto"/>
      </w:divBdr>
    </w:div>
    <w:div w:id="771364545">
      <w:bodyDiv w:val="1"/>
      <w:marLeft w:val="0"/>
      <w:marRight w:val="0"/>
      <w:marTop w:val="0"/>
      <w:marBottom w:val="0"/>
      <w:divBdr>
        <w:top w:val="none" w:sz="0" w:space="0" w:color="auto"/>
        <w:left w:val="none" w:sz="0" w:space="0" w:color="auto"/>
        <w:bottom w:val="none" w:sz="0" w:space="0" w:color="auto"/>
        <w:right w:val="none" w:sz="0" w:space="0" w:color="auto"/>
      </w:divBdr>
    </w:div>
    <w:div w:id="814685132">
      <w:bodyDiv w:val="1"/>
      <w:marLeft w:val="0"/>
      <w:marRight w:val="0"/>
      <w:marTop w:val="0"/>
      <w:marBottom w:val="0"/>
      <w:divBdr>
        <w:top w:val="none" w:sz="0" w:space="0" w:color="auto"/>
        <w:left w:val="none" w:sz="0" w:space="0" w:color="auto"/>
        <w:bottom w:val="none" w:sz="0" w:space="0" w:color="auto"/>
        <w:right w:val="none" w:sz="0" w:space="0" w:color="auto"/>
      </w:divBdr>
    </w:div>
    <w:div w:id="823087484">
      <w:bodyDiv w:val="1"/>
      <w:marLeft w:val="0"/>
      <w:marRight w:val="0"/>
      <w:marTop w:val="0"/>
      <w:marBottom w:val="0"/>
      <w:divBdr>
        <w:top w:val="none" w:sz="0" w:space="0" w:color="auto"/>
        <w:left w:val="none" w:sz="0" w:space="0" w:color="auto"/>
        <w:bottom w:val="none" w:sz="0" w:space="0" w:color="auto"/>
        <w:right w:val="none" w:sz="0" w:space="0" w:color="auto"/>
      </w:divBdr>
    </w:div>
    <w:div w:id="832375885">
      <w:bodyDiv w:val="1"/>
      <w:marLeft w:val="0"/>
      <w:marRight w:val="0"/>
      <w:marTop w:val="0"/>
      <w:marBottom w:val="0"/>
      <w:divBdr>
        <w:top w:val="none" w:sz="0" w:space="0" w:color="auto"/>
        <w:left w:val="none" w:sz="0" w:space="0" w:color="auto"/>
        <w:bottom w:val="none" w:sz="0" w:space="0" w:color="auto"/>
        <w:right w:val="none" w:sz="0" w:space="0" w:color="auto"/>
      </w:divBdr>
    </w:div>
    <w:div w:id="866143434">
      <w:bodyDiv w:val="1"/>
      <w:marLeft w:val="0"/>
      <w:marRight w:val="0"/>
      <w:marTop w:val="0"/>
      <w:marBottom w:val="0"/>
      <w:divBdr>
        <w:top w:val="none" w:sz="0" w:space="0" w:color="auto"/>
        <w:left w:val="none" w:sz="0" w:space="0" w:color="auto"/>
        <w:bottom w:val="none" w:sz="0" w:space="0" w:color="auto"/>
        <w:right w:val="none" w:sz="0" w:space="0" w:color="auto"/>
      </w:divBdr>
    </w:div>
    <w:div w:id="866529557">
      <w:bodyDiv w:val="1"/>
      <w:marLeft w:val="0"/>
      <w:marRight w:val="0"/>
      <w:marTop w:val="0"/>
      <w:marBottom w:val="0"/>
      <w:divBdr>
        <w:top w:val="none" w:sz="0" w:space="0" w:color="auto"/>
        <w:left w:val="none" w:sz="0" w:space="0" w:color="auto"/>
        <w:bottom w:val="none" w:sz="0" w:space="0" w:color="auto"/>
        <w:right w:val="none" w:sz="0" w:space="0" w:color="auto"/>
      </w:divBdr>
    </w:div>
    <w:div w:id="879129886">
      <w:bodyDiv w:val="1"/>
      <w:marLeft w:val="0"/>
      <w:marRight w:val="0"/>
      <w:marTop w:val="0"/>
      <w:marBottom w:val="0"/>
      <w:divBdr>
        <w:top w:val="none" w:sz="0" w:space="0" w:color="auto"/>
        <w:left w:val="none" w:sz="0" w:space="0" w:color="auto"/>
        <w:bottom w:val="none" w:sz="0" w:space="0" w:color="auto"/>
        <w:right w:val="none" w:sz="0" w:space="0" w:color="auto"/>
      </w:divBdr>
    </w:div>
    <w:div w:id="889613839">
      <w:bodyDiv w:val="1"/>
      <w:marLeft w:val="0"/>
      <w:marRight w:val="0"/>
      <w:marTop w:val="0"/>
      <w:marBottom w:val="0"/>
      <w:divBdr>
        <w:top w:val="none" w:sz="0" w:space="0" w:color="auto"/>
        <w:left w:val="none" w:sz="0" w:space="0" w:color="auto"/>
        <w:bottom w:val="none" w:sz="0" w:space="0" w:color="auto"/>
        <w:right w:val="none" w:sz="0" w:space="0" w:color="auto"/>
      </w:divBdr>
    </w:div>
    <w:div w:id="910234550">
      <w:bodyDiv w:val="1"/>
      <w:marLeft w:val="0"/>
      <w:marRight w:val="0"/>
      <w:marTop w:val="0"/>
      <w:marBottom w:val="0"/>
      <w:divBdr>
        <w:top w:val="none" w:sz="0" w:space="0" w:color="auto"/>
        <w:left w:val="none" w:sz="0" w:space="0" w:color="auto"/>
        <w:bottom w:val="none" w:sz="0" w:space="0" w:color="auto"/>
        <w:right w:val="none" w:sz="0" w:space="0" w:color="auto"/>
      </w:divBdr>
    </w:div>
    <w:div w:id="928855177">
      <w:bodyDiv w:val="1"/>
      <w:marLeft w:val="0"/>
      <w:marRight w:val="0"/>
      <w:marTop w:val="0"/>
      <w:marBottom w:val="0"/>
      <w:divBdr>
        <w:top w:val="none" w:sz="0" w:space="0" w:color="auto"/>
        <w:left w:val="none" w:sz="0" w:space="0" w:color="auto"/>
        <w:bottom w:val="none" w:sz="0" w:space="0" w:color="auto"/>
        <w:right w:val="none" w:sz="0" w:space="0" w:color="auto"/>
      </w:divBdr>
    </w:div>
    <w:div w:id="931670247">
      <w:bodyDiv w:val="1"/>
      <w:marLeft w:val="0"/>
      <w:marRight w:val="0"/>
      <w:marTop w:val="0"/>
      <w:marBottom w:val="0"/>
      <w:divBdr>
        <w:top w:val="none" w:sz="0" w:space="0" w:color="auto"/>
        <w:left w:val="none" w:sz="0" w:space="0" w:color="auto"/>
        <w:bottom w:val="none" w:sz="0" w:space="0" w:color="auto"/>
        <w:right w:val="none" w:sz="0" w:space="0" w:color="auto"/>
      </w:divBdr>
    </w:div>
    <w:div w:id="944727565">
      <w:bodyDiv w:val="1"/>
      <w:marLeft w:val="0"/>
      <w:marRight w:val="0"/>
      <w:marTop w:val="0"/>
      <w:marBottom w:val="0"/>
      <w:divBdr>
        <w:top w:val="none" w:sz="0" w:space="0" w:color="auto"/>
        <w:left w:val="none" w:sz="0" w:space="0" w:color="auto"/>
        <w:bottom w:val="none" w:sz="0" w:space="0" w:color="auto"/>
        <w:right w:val="none" w:sz="0" w:space="0" w:color="auto"/>
      </w:divBdr>
    </w:div>
    <w:div w:id="1041133629">
      <w:bodyDiv w:val="1"/>
      <w:marLeft w:val="0"/>
      <w:marRight w:val="0"/>
      <w:marTop w:val="0"/>
      <w:marBottom w:val="0"/>
      <w:divBdr>
        <w:top w:val="none" w:sz="0" w:space="0" w:color="auto"/>
        <w:left w:val="none" w:sz="0" w:space="0" w:color="auto"/>
        <w:bottom w:val="none" w:sz="0" w:space="0" w:color="auto"/>
        <w:right w:val="none" w:sz="0" w:space="0" w:color="auto"/>
      </w:divBdr>
    </w:div>
    <w:div w:id="1052968088">
      <w:bodyDiv w:val="1"/>
      <w:marLeft w:val="0"/>
      <w:marRight w:val="0"/>
      <w:marTop w:val="0"/>
      <w:marBottom w:val="0"/>
      <w:divBdr>
        <w:top w:val="none" w:sz="0" w:space="0" w:color="auto"/>
        <w:left w:val="none" w:sz="0" w:space="0" w:color="auto"/>
        <w:bottom w:val="none" w:sz="0" w:space="0" w:color="auto"/>
        <w:right w:val="none" w:sz="0" w:space="0" w:color="auto"/>
      </w:divBdr>
    </w:div>
    <w:div w:id="1065109837">
      <w:bodyDiv w:val="1"/>
      <w:marLeft w:val="0"/>
      <w:marRight w:val="0"/>
      <w:marTop w:val="0"/>
      <w:marBottom w:val="0"/>
      <w:divBdr>
        <w:top w:val="none" w:sz="0" w:space="0" w:color="auto"/>
        <w:left w:val="none" w:sz="0" w:space="0" w:color="auto"/>
        <w:bottom w:val="none" w:sz="0" w:space="0" w:color="auto"/>
        <w:right w:val="none" w:sz="0" w:space="0" w:color="auto"/>
      </w:divBdr>
    </w:div>
    <w:div w:id="1072778131">
      <w:bodyDiv w:val="1"/>
      <w:marLeft w:val="0"/>
      <w:marRight w:val="0"/>
      <w:marTop w:val="0"/>
      <w:marBottom w:val="0"/>
      <w:divBdr>
        <w:top w:val="none" w:sz="0" w:space="0" w:color="auto"/>
        <w:left w:val="none" w:sz="0" w:space="0" w:color="auto"/>
        <w:bottom w:val="none" w:sz="0" w:space="0" w:color="auto"/>
        <w:right w:val="none" w:sz="0" w:space="0" w:color="auto"/>
      </w:divBdr>
    </w:div>
    <w:div w:id="1073042831">
      <w:bodyDiv w:val="1"/>
      <w:marLeft w:val="0"/>
      <w:marRight w:val="0"/>
      <w:marTop w:val="0"/>
      <w:marBottom w:val="0"/>
      <w:divBdr>
        <w:top w:val="none" w:sz="0" w:space="0" w:color="auto"/>
        <w:left w:val="none" w:sz="0" w:space="0" w:color="auto"/>
        <w:bottom w:val="none" w:sz="0" w:space="0" w:color="auto"/>
        <w:right w:val="none" w:sz="0" w:space="0" w:color="auto"/>
      </w:divBdr>
    </w:div>
    <w:div w:id="1125149747">
      <w:bodyDiv w:val="1"/>
      <w:marLeft w:val="0"/>
      <w:marRight w:val="0"/>
      <w:marTop w:val="0"/>
      <w:marBottom w:val="0"/>
      <w:divBdr>
        <w:top w:val="none" w:sz="0" w:space="0" w:color="auto"/>
        <w:left w:val="none" w:sz="0" w:space="0" w:color="auto"/>
        <w:bottom w:val="none" w:sz="0" w:space="0" w:color="auto"/>
        <w:right w:val="none" w:sz="0" w:space="0" w:color="auto"/>
      </w:divBdr>
    </w:div>
    <w:div w:id="1173105353">
      <w:bodyDiv w:val="1"/>
      <w:marLeft w:val="0"/>
      <w:marRight w:val="0"/>
      <w:marTop w:val="0"/>
      <w:marBottom w:val="0"/>
      <w:divBdr>
        <w:top w:val="none" w:sz="0" w:space="0" w:color="auto"/>
        <w:left w:val="none" w:sz="0" w:space="0" w:color="auto"/>
        <w:bottom w:val="none" w:sz="0" w:space="0" w:color="auto"/>
        <w:right w:val="none" w:sz="0" w:space="0" w:color="auto"/>
      </w:divBdr>
    </w:div>
    <w:div w:id="1187868780">
      <w:bodyDiv w:val="1"/>
      <w:marLeft w:val="0"/>
      <w:marRight w:val="0"/>
      <w:marTop w:val="0"/>
      <w:marBottom w:val="0"/>
      <w:divBdr>
        <w:top w:val="none" w:sz="0" w:space="0" w:color="auto"/>
        <w:left w:val="none" w:sz="0" w:space="0" w:color="auto"/>
        <w:bottom w:val="none" w:sz="0" w:space="0" w:color="auto"/>
        <w:right w:val="none" w:sz="0" w:space="0" w:color="auto"/>
      </w:divBdr>
    </w:div>
    <w:div w:id="1218400338">
      <w:bodyDiv w:val="1"/>
      <w:marLeft w:val="0"/>
      <w:marRight w:val="0"/>
      <w:marTop w:val="0"/>
      <w:marBottom w:val="0"/>
      <w:divBdr>
        <w:top w:val="none" w:sz="0" w:space="0" w:color="auto"/>
        <w:left w:val="none" w:sz="0" w:space="0" w:color="auto"/>
        <w:bottom w:val="none" w:sz="0" w:space="0" w:color="auto"/>
        <w:right w:val="none" w:sz="0" w:space="0" w:color="auto"/>
      </w:divBdr>
      <w:divsChild>
        <w:div w:id="419134758">
          <w:marLeft w:val="0"/>
          <w:marRight w:val="0"/>
          <w:marTop w:val="0"/>
          <w:marBottom w:val="0"/>
          <w:divBdr>
            <w:top w:val="none" w:sz="0" w:space="0" w:color="auto"/>
            <w:left w:val="none" w:sz="0" w:space="0" w:color="auto"/>
            <w:bottom w:val="none" w:sz="0" w:space="0" w:color="auto"/>
            <w:right w:val="none" w:sz="0" w:space="0" w:color="auto"/>
          </w:divBdr>
          <w:divsChild>
            <w:div w:id="937324325">
              <w:marLeft w:val="0"/>
              <w:marRight w:val="0"/>
              <w:marTop w:val="0"/>
              <w:marBottom w:val="0"/>
              <w:divBdr>
                <w:top w:val="none" w:sz="0" w:space="0" w:color="auto"/>
                <w:left w:val="none" w:sz="0" w:space="0" w:color="auto"/>
                <w:bottom w:val="none" w:sz="0" w:space="0" w:color="auto"/>
                <w:right w:val="none" w:sz="0" w:space="0" w:color="auto"/>
              </w:divBdr>
              <w:divsChild>
                <w:div w:id="394202414">
                  <w:marLeft w:val="0"/>
                  <w:marRight w:val="0"/>
                  <w:marTop w:val="0"/>
                  <w:marBottom w:val="0"/>
                  <w:divBdr>
                    <w:top w:val="none" w:sz="0" w:space="0" w:color="auto"/>
                    <w:left w:val="none" w:sz="0" w:space="0" w:color="auto"/>
                    <w:bottom w:val="none" w:sz="0" w:space="0" w:color="auto"/>
                    <w:right w:val="none" w:sz="0" w:space="0" w:color="auto"/>
                  </w:divBdr>
                  <w:divsChild>
                    <w:div w:id="70591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202679">
          <w:marLeft w:val="0"/>
          <w:marRight w:val="0"/>
          <w:marTop w:val="0"/>
          <w:marBottom w:val="0"/>
          <w:divBdr>
            <w:top w:val="none" w:sz="0" w:space="0" w:color="auto"/>
            <w:left w:val="none" w:sz="0" w:space="0" w:color="auto"/>
            <w:bottom w:val="none" w:sz="0" w:space="0" w:color="auto"/>
            <w:right w:val="none" w:sz="0" w:space="0" w:color="auto"/>
          </w:divBdr>
          <w:divsChild>
            <w:div w:id="2067603786">
              <w:marLeft w:val="0"/>
              <w:marRight w:val="0"/>
              <w:marTop w:val="0"/>
              <w:marBottom w:val="0"/>
              <w:divBdr>
                <w:top w:val="none" w:sz="0" w:space="0" w:color="auto"/>
                <w:left w:val="none" w:sz="0" w:space="0" w:color="auto"/>
                <w:bottom w:val="none" w:sz="0" w:space="0" w:color="auto"/>
                <w:right w:val="none" w:sz="0" w:space="0" w:color="auto"/>
              </w:divBdr>
              <w:divsChild>
                <w:div w:id="1407804640">
                  <w:marLeft w:val="0"/>
                  <w:marRight w:val="0"/>
                  <w:marTop w:val="0"/>
                  <w:marBottom w:val="0"/>
                  <w:divBdr>
                    <w:top w:val="none" w:sz="0" w:space="0" w:color="auto"/>
                    <w:left w:val="none" w:sz="0" w:space="0" w:color="auto"/>
                    <w:bottom w:val="none" w:sz="0" w:space="0" w:color="auto"/>
                    <w:right w:val="none" w:sz="0" w:space="0" w:color="auto"/>
                  </w:divBdr>
                  <w:divsChild>
                    <w:div w:id="1166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291050">
      <w:bodyDiv w:val="1"/>
      <w:marLeft w:val="0"/>
      <w:marRight w:val="0"/>
      <w:marTop w:val="0"/>
      <w:marBottom w:val="0"/>
      <w:divBdr>
        <w:top w:val="none" w:sz="0" w:space="0" w:color="auto"/>
        <w:left w:val="none" w:sz="0" w:space="0" w:color="auto"/>
        <w:bottom w:val="none" w:sz="0" w:space="0" w:color="auto"/>
        <w:right w:val="none" w:sz="0" w:space="0" w:color="auto"/>
      </w:divBdr>
    </w:div>
    <w:div w:id="1243833396">
      <w:bodyDiv w:val="1"/>
      <w:marLeft w:val="0"/>
      <w:marRight w:val="0"/>
      <w:marTop w:val="0"/>
      <w:marBottom w:val="0"/>
      <w:divBdr>
        <w:top w:val="none" w:sz="0" w:space="0" w:color="auto"/>
        <w:left w:val="none" w:sz="0" w:space="0" w:color="auto"/>
        <w:bottom w:val="none" w:sz="0" w:space="0" w:color="auto"/>
        <w:right w:val="none" w:sz="0" w:space="0" w:color="auto"/>
      </w:divBdr>
      <w:divsChild>
        <w:div w:id="1069960209">
          <w:marLeft w:val="0"/>
          <w:marRight w:val="0"/>
          <w:marTop w:val="0"/>
          <w:marBottom w:val="0"/>
          <w:divBdr>
            <w:top w:val="none" w:sz="0" w:space="0" w:color="auto"/>
            <w:left w:val="none" w:sz="0" w:space="0" w:color="auto"/>
            <w:bottom w:val="none" w:sz="0" w:space="0" w:color="auto"/>
            <w:right w:val="none" w:sz="0" w:space="0" w:color="auto"/>
          </w:divBdr>
          <w:divsChild>
            <w:div w:id="2100253320">
              <w:marLeft w:val="0"/>
              <w:marRight w:val="0"/>
              <w:marTop w:val="0"/>
              <w:marBottom w:val="0"/>
              <w:divBdr>
                <w:top w:val="none" w:sz="0" w:space="0" w:color="auto"/>
                <w:left w:val="none" w:sz="0" w:space="0" w:color="auto"/>
                <w:bottom w:val="none" w:sz="0" w:space="0" w:color="auto"/>
                <w:right w:val="none" w:sz="0" w:space="0" w:color="auto"/>
              </w:divBdr>
              <w:divsChild>
                <w:div w:id="1713846950">
                  <w:marLeft w:val="0"/>
                  <w:marRight w:val="0"/>
                  <w:marTop w:val="0"/>
                  <w:marBottom w:val="0"/>
                  <w:divBdr>
                    <w:top w:val="none" w:sz="0" w:space="0" w:color="auto"/>
                    <w:left w:val="none" w:sz="0" w:space="0" w:color="auto"/>
                    <w:bottom w:val="none" w:sz="0" w:space="0" w:color="auto"/>
                    <w:right w:val="none" w:sz="0" w:space="0" w:color="auto"/>
                  </w:divBdr>
                  <w:divsChild>
                    <w:div w:id="75054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251261">
          <w:marLeft w:val="0"/>
          <w:marRight w:val="0"/>
          <w:marTop w:val="0"/>
          <w:marBottom w:val="0"/>
          <w:divBdr>
            <w:top w:val="none" w:sz="0" w:space="0" w:color="auto"/>
            <w:left w:val="none" w:sz="0" w:space="0" w:color="auto"/>
            <w:bottom w:val="none" w:sz="0" w:space="0" w:color="auto"/>
            <w:right w:val="none" w:sz="0" w:space="0" w:color="auto"/>
          </w:divBdr>
          <w:divsChild>
            <w:div w:id="1153637908">
              <w:marLeft w:val="0"/>
              <w:marRight w:val="0"/>
              <w:marTop w:val="0"/>
              <w:marBottom w:val="0"/>
              <w:divBdr>
                <w:top w:val="none" w:sz="0" w:space="0" w:color="auto"/>
                <w:left w:val="none" w:sz="0" w:space="0" w:color="auto"/>
                <w:bottom w:val="none" w:sz="0" w:space="0" w:color="auto"/>
                <w:right w:val="none" w:sz="0" w:space="0" w:color="auto"/>
              </w:divBdr>
              <w:divsChild>
                <w:div w:id="960648076">
                  <w:marLeft w:val="0"/>
                  <w:marRight w:val="0"/>
                  <w:marTop w:val="0"/>
                  <w:marBottom w:val="0"/>
                  <w:divBdr>
                    <w:top w:val="none" w:sz="0" w:space="0" w:color="auto"/>
                    <w:left w:val="none" w:sz="0" w:space="0" w:color="auto"/>
                    <w:bottom w:val="none" w:sz="0" w:space="0" w:color="auto"/>
                    <w:right w:val="none" w:sz="0" w:space="0" w:color="auto"/>
                  </w:divBdr>
                  <w:divsChild>
                    <w:div w:id="145425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701194">
      <w:bodyDiv w:val="1"/>
      <w:marLeft w:val="0"/>
      <w:marRight w:val="0"/>
      <w:marTop w:val="0"/>
      <w:marBottom w:val="0"/>
      <w:divBdr>
        <w:top w:val="none" w:sz="0" w:space="0" w:color="auto"/>
        <w:left w:val="none" w:sz="0" w:space="0" w:color="auto"/>
        <w:bottom w:val="none" w:sz="0" w:space="0" w:color="auto"/>
        <w:right w:val="none" w:sz="0" w:space="0" w:color="auto"/>
      </w:divBdr>
    </w:div>
    <w:div w:id="1256750393">
      <w:bodyDiv w:val="1"/>
      <w:marLeft w:val="0"/>
      <w:marRight w:val="0"/>
      <w:marTop w:val="0"/>
      <w:marBottom w:val="0"/>
      <w:divBdr>
        <w:top w:val="none" w:sz="0" w:space="0" w:color="auto"/>
        <w:left w:val="none" w:sz="0" w:space="0" w:color="auto"/>
        <w:bottom w:val="none" w:sz="0" w:space="0" w:color="auto"/>
        <w:right w:val="none" w:sz="0" w:space="0" w:color="auto"/>
      </w:divBdr>
    </w:div>
    <w:div w:id="1291865314">
      <w:bodyDiv w:val="1"/>
      <w:marLeft w:val="0"/>
      <w:marRight w:val="0"/>
      <w:marTop w:val="0"/>
      <w:marBottom w:val="0"/>
      <w:divBdr>
        <w:top w:val="none" w:sz="0" w:space="0" w:color="auto"/>
        <w:left w:val="none" w:sz="0" w:space="0" w:color="auto"/>
        <w:bottom w:val="none" w:sz="0" w:space="0" w:color="auto"/>
        <w:right w:val="none" w:sz="0" w:space="0" w:color="auto"/>
      </w:divBdr>
    </w:div>
    <w:div w:id="1307929437">
      <w:bodyDiv w:val="1"/>
      <w:marLeft w:val="0"/>
      <w:marRight w:val="0"/>
      <w:marTop w:val="0"/>
      <w:marBottom w:val="0"/>
      <w:divBdr>
        <w:top w:val="none" w:sz="0" w:space="0" w:color="auto"/>
        <w:left w:val="none" w:sz="0" w:space="0" w:color="auto"/>
        <w:bottom w:val="none" w:sz="0" w:space="0" w:color="auto"/>
        <w:right w:val="none" w:sz="0" w:space="0" w:color="auto"/>
      </w:divBdr>
    </w:div>
    <w:div w:id="1322540786">
      <w:bodyDiv w:val="1"/>
      <w:marLeft w:val="0"/>
      <w:marRight w:val="0"/>
      <w:marTop w:val="0"/>
      <w:marBottom w:val="0"/>
      <w:divBdr>
        <w:top w:val="none" w:sz="0" w:space="0" w:color="auto"/>
        <w:left w:val="none" w:sz="0" w:space="0" w:color="auto"/>
        <w:bottom w:val="none" w:sz="0" w:space="0" w:color="auto"/>
        <w:right w:val="none" w:sz="0" w:space="0" w:color="auto"/>
      </w:divBdr>
    </w:div>
    <w:div w:id="1356541744">
      <w:bodyDiv w:val="1"/>
      <w:marLeft w:val="0"/>
      <w:marRight w:val="0"/>
      <w:marTop w:val="0"/>
      <w:marBottom w:val="0"/>
      <w:divBdr>
        <w:top w:val="none" w:sz="0" w:space="0" w:color="auto"/>
        <w:left w:val="none" w:sz="0" w:space="0" w:color="auto"/>
        <w:bottom w:val="none" w:sz="0" w:space="0" w:color="auto"/>
        <w:right w:val="none" w:sz="0" w:space="0" w:color="auto"/>
      </w:divBdr>
    </w:div>
    <w:div w:id="1356925055">
      <w:bodyDiv w:val="1"/>
      <w:marLeft w:val="0"/>
      <w:marRight w:val="0"/>
      <w:marTop w:val="0"/>
      <w:marBottom w:val="0"/>
      <w:divBdr>
        <w:top w:val="none" w:sz="0" w:space="0" w:color="auto"/>
        <w:left w:val="none" w:sz="0" w:space="0" w:color="auto"/>
        <w:bottom w:val="none" w:sz="0" w:space="0" w:color="auto"/>
        <w:right w:val="none" w:sz="0" w:space="0" w:color="auto"/>
      </w:divBdr>
    </w:div>
    <w:div w:id="1375154907">
      <w:bodyDiv w:val="1"/>
      <w:marLeft w:val="0"/>
      <w:marRight w:val="0"/>
      <w:marTop w:val="0"/>
      <w:marBottom w:val="0"/>
      <w:divBdr>
        <w:top w:val="none" w:sz="0" w:space="0" w:color="auto"/>
        <w:left w:val="none" w:sz="0" w:space="0" w:color="auto"/>
        <w:bottom w:val="none" w:sz="0" w:space="0" w:color="auto"/>
        <w:right w:val="none" w:sz="0" w:space="0" w:color="auto"/>
      </w:divBdr>
    </w:div>
    <w:div w:id="1379939125">
      <w:bodyDiv w:val="1"/>
      <w:marLeft w:val="0"/>
      <w:marRight w:val="0"/>
      <w:marTop w:val="0"/>
      <w:marBottom w:val="0"/>
      <w:divBdr>
        <w:top w:val="none" w:sz="0" w:space="0" w:color="auto"/>
        <w:left w:val="none" w:sz="0" w:space="0" w:color="auto"/>
        <w:bottom w:val="none" w:sz="0" w:space="0" w:color="auto"/>
        <w:right w:val="none" w:sz="0" w:space="0" w:color="auto"/>
      </w:divBdr>
    </w:div>
    <w:div w:id="1391005197">
      <w:bodyDiv w:val="1"/>
      <w:marLeft w:val="0"/>
      <w:marRight w:val="0"/>
      <w:marTop w:val="0"/>
      <w:marBottom w:val="0"/>
      <w:divBdr>
        <w:top w:val="none" w:sz="0" w:space="0" w:color="auto"/>
        <w:left w:val="none" w:sz="0" w:space="0" w:color="auto"/>
        <w:bottom w:val="none" w:sz="0" w:space="0" w:color="auto"/>
        <w:right w:val="none" w:sz="0" w:space="0" w:color="auto"/>
      </w:divBdr>
    </w:div>
    <w:div w:id="1414935462">
      <w:bodyDiv w:val="1"/>
      <w:marLeft w:val="0"/>
      <w:marRight w:val="0"/>
      <w:marTop w:val="0"/>
      <w:marBottom w:val="0"/>
      <w:divBdr>
        <w:top w:val="none" w:sz="0" w:space="0" w:color="auto"/>
        <w:left w:val="none" w:sz="0" w:space="0" w:color="auto"/>
        <w:bottom w:val="none" w:sz="0" w:space="0" w:color="auto"/>
        <w:right w:val="none" w:sz="0" w:space="0" w:color="auto"/>
      </w:divBdr>
    </w:div>
    <w:div w:id="1415475025">
      <w:bodyDiv w:val="1"/>
      <w:marLeft w:val="0"/>
      <w:marRight w:val="0"/>
      <w:marTop w:val="0"/>
      <w:marBottom w:val="0"/>
      <w:divBdr>
        <w:top w:val="none" w:sz="0" w:space="0" w:color="auto"/>
        <w:left w:val="none" w:sz="0" w:space="0" w:color="auto"/>
        <w:bottom w:val="none" w:sz="0" w:space="0" w:color="auto"/>
        <w:right w:val="none" w:sz="0" w:space="0" w:color="auto"/>
      </w:divBdr>
    </w:div>
    <w:div w:id="1415931413">
      <w:bodyDiv w:val="1"/>
      <w:marLeft w:val="0"/>
      <w:marRight w:val="0"/>
      <w:marTop w:val="0"/>
      <w:marBottom w:val="0"/>
      <w:divBdr>
        <w:top w:val="none" w:sz="0" w:space="0" w:color="auto"/>
        <w:left w:val="none" w:sz="0" w:space="0" w:color="auto"/>
        <w:bottom w:val="none" w:sz="0" w:space="0" w:color="auto"/>
        <w:right w:val="none" w:sz="0" w:space="0" w:color="auto"/>
      </w:divBdr>
      <w:divsChild>
        <w:div w:id="2106000901">
          <w:marLeft w:val="0"/>
          <w:marRight w:val="0"/>
          <w:marTop w:val="0"/>
          <w:marBottom w:val="0"/>
          <w:divBdr>
            <w:top w:val="none" w:sz="0" w:space="0" w:color="auto"/>
            <w:left w:val="none" w:sz="0" w:space="0" w:color="auto"/>
            <w:bottom w:val="none" w:sz="0" w:space="0" w:color="auto"/>
            <w:right w:val="none" w:sz="0" w:space="0" w:color="auto"/>
          </w:divBdr>
          <w:divsChild>
            <w:div w:id="433089530">
              <w:marLeft w:val="0"/>
              <w:marRight w:val="0"/>
              <w:marTop w:val="0"/>
              <w:marBottom w:val="0"/>
              <w:divBdr>
                <w:top w:val="none" w:sz="0" w:space="0" w:color="auto"/>
                <w:left w:val="none" w:sz="0" w:space="0" w:color="auto"/>
                <w:bottom w:val="none" w:sz="0" w:space="0" w:color="auto"/>
                <w:right w:val="none" w:sz="0" w:space="0" w:color="auto"/>
              </w:divBdr>
              <w:divsChild>
                <w:div w:id="601886154">
                  <w:marLeft w:val="0"/>
                  <w:marRight w:val="0"/>
                  <w:marTop w:val="0"/>
                  <w:marBottom w:val="0"/>
                  <w:divBdr>
                    <w:top w:val="none" w:sz="0" w:space="0" w:color="auto"/>
                    <w:left w:val="none" w:sz="0" w:space="0" w:color="auto"/>
                    <w:bottom w:val="none" w:sz="0" w:space="0" w:color="auto"/>
                    <w:right w:val="none" w:sz="0" w:space="0" w:color="auto"/>
                  </w:divBdr>
                  <w:divsChild>
                    <w:div w:id="61047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114079">
          <w:marLeft w:val="0"/>
          <w:marRight w:val="0"/>
          <w:marTop w:val="0"/>
          <w:marBottom w:val="0"/>
          <w:divBdr>
            <w:top w:val="none" w:sz="0" w:space="0" w:color="auto"/>
            <w:left w:val="none" w:sz="0" w:space="0" w:color="auto"/>
            <w:bottom w:val="none" w:sz="0" w:space="0" w:color="auto"/>
            <w:right w:val="none" w:sz="0" w:space="0" w:color="auto"/>
          </w:divBdr>
          <w:divsChild>
            <w:div w:id="2088763609">
              <w:marLeft w:val="0"/>
              <w:marRight w:val="0"/>
              <w:marTop w:val="0"/>
              <w:marBottom w:val="0"/>
              <w:divBdr>
                <w:top w:val="none" w:sz="0" w:space="0" w:color="auto"/>
                <w:left w:val="none" w:sz="0" w:space="0" w:color="auto"/>
                <w:bottom w:val="none" w:sz="0" w:space="0" w:color="auto"/>
                <w:right w:val="none" w:sz="0" w:space="0" w:color="auto"/>
              </w:divBdr>
              <w:divsChild>
                <w:div w:id="2009290948">
                  <w:marLeft w:val="0"/>
                  <w:marRight w:val="0"/>
                  <w:marTop w:val="0"/>
                  <w:marBottom w:val="0"/>
                  <w:divBdr>
                    <w:top w:val="none" w:sz="0" w:space="0" w:color="auto"/>
                    <w:left w:val="none" w:sz="0" w:space="0" w:color="auto"/>
                    <w:bottom w:val="none" w:sz="0" w:space="0" w:color="auto"/>
                    <w:right w:val="none" w:sz="0" w:space="0" w:color="auto"/>
                  </w:divBdr>
                  <w:divsChild>
                    <w:div w:id="3462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616192">
      <w:bodyDiv w:val="1"/>
      <w:marLeft w:val="0"/>
      <w:marRight w:val="0"/>
      <w:marTop w:val="0"/>
      <w:marBottom w:val="0"/>
      <w:divBdr>
        <w:top w:val="none" w:sz="0" w:space="0" w:color="auto"/>
        <w:left w:val="none" w:sz="0" w:space="0" w:color="auto"/>
        <w:bottom w:val="none" w:sz="0" w:space="0" w:color="auto"/>
        <w:right w:val="none" w:sz="0" w:space="0" w:color="auto"/>
      </w:divBdr>
    </w:div>
    <w:div w:id="1455635898">
      <w:bodyDiv w:val="1"/>
      <w:marLeft w:val="0"/>
      <w:marRight w:val="0"/>
      <w:marTop w:val="0"/>
      <w:marBottom w:val="0"/>
      <w:divBdr>
        <w:top w:val="none" w:sz="0" w:space="0" w:color="auto"/>
        <w:left w:val="none" w:sz="0" w:space="0" w:color="auto"/>
        <w:bottom w:val="none" w:sz="0" w:space="0" w:color="auto"/>
        <w:right w:val="none" w:sz="0" w:space="0" w:color="auto"/>
      </w:divBdr>
    </w:div>
    <w:div w:id="1464689712">
      <w:bodyDiv w:val="1"/>
      <w:marLeft w:val="0"/>
      <w:marRight w:val="0"/>
      <w:marTop w:val="0"/>
      <w:marBottom w:val="0"/>
      <w:divBdr>
        <w:top w:val="none" w:sz="0" w:space="0" w:color="auto"/>
        <w:left w:val="none" w:sz="0" w:space="0" w:color="auto"/>
        <w:bottom w:val="none" w:sz="0" w:space="0" w:color="auto"/>
        <w:right w:val="none" w:sz="0" w:space="0" w:color="auto"/>
      </w:divBdr>
    </w:div>
    <w:div w:id="1472016937">
      <w:bodyDiv w:val="1"/>
      <w:marLeft w:val="0"/>
      <w:marRight w:val="0"/>
      <w:marTop w:val="0"/>
      <w:marBottom w:val="0"/>
      <w:divBdr>
        <w:top w:val="none" w:sz="0" w:space="0" w:color="auto"/>
        <w:left w:val="none" w:sz="0" w:space="0" w:color="auto"/>
        <w:bottom w:val="none" w:sz="0" w:space="0" w:color="auto"/>
        <w:right w:val="none" w:sz="0" w:space="0" w:color="auto"/>
      </w:divBdr>
    </w:div>
    <w:div w:id="1477911897">
      <w:bodyDiv w:val="1"/>
      <w:marLeft w:val="0"/>
      <w:marRight w:val="0"/>
      <w:marTop w:val="0"/>
      <w:marBottom w:val="0"/>
      <w:divBdr>
        <w:top w:val="none" w:sz="0" w:space="0" w:color="auto"/>
        <w:left w:val="none" w:sz="0" w:space="0" w:color="auto"/>
        <w:bottom w:val="none" w:sz="0" w:space="0" w:color="auto"/>
        <w:right w:val="none" w:sz="0" w:space="0" w:color="auto"/>
      </w:divBdr>
    </w:div>
    <w:div w:id="1501431229">
      <w:bodyDiv w:val="1"/>
      <w:marLeft w:val="0"/>
      <w:marRight w:val="0"/>
      <w:marTop w:val="0"/>
      <w:marBottom w:val="0"/>
      <w:divBdr>
        <w:top w:val="none" w:sz="0" w:space="0" w:color="auto"/>
        <w:left w:val="none" w:sz="0" w:space="0" w:color="auto"/>
        <w:bottom w:val="none" w:sz="0" w:space="0" w:color="auto"/>
        <w:right w:val="none" w:sz="0" w:space="0" w:color="auto"/>
      </w:divBdr>
    </w:div>
    <w:div w:id="1507094036">
      <w:bodyDiv w:val="1"/>
      <w:marLeft w:val="0"/>
      <w:marRight w:val="0"/>
      <w:marTop w:val="0"/>
      <w:marBottom w:val="0"/>
      <w:divBdr>
        <w:top w:val="none" w:sz="0" w:space="0" w:color="auto"/>
        <w:left w:val="none" w:sz="0" w:space="0" w:color="auto"/>
        <w:bottom w:val="none" w:sz="0" w:space="0" w:color="auto"/>
        <w:right w:val="none" w:sz="0" w:space="0" w:color="auto"/>
      </w:divBdr>
    </w:div>
    <w:div w:id="1517572747">
      <w:bodyDiv w:val="1"/>
      <w:marLeft w:val="0"/>
      <w:marRight w:val="0"/>
      <w:marTop w:val="0"/>
      <w:marBottom w:val="0"/>
      <w:divBdr>
        <w:top w:val="none" w:sz="0" w:space="0" w:color="auto"/>
        <w:left w:val="none" w:sz="0" w:space="0" w:color="auto"/>
        <w:bottom w:val="none" w:sz="0" w:space="0" w:color="auto"/>
        <w:right w:val="none" w:sz="0" w:space="0" w:color="auto"/>
      </w:divBdr>
    </w:div>
    <w:div w:id="1522090335">
      <w:bodyDiv w:val="1"/>
      <w:marLeft w:val="0"/>
      <w:marRight w:val="0"/>
      <w:marTop w:val="0"/>
      <w:marBottom w:val="0"/>
      <w:divBdr>
        <w:top w:val="none" w:sz="0" w:space="0" w:color="auto"/>
        <w:left w:val="none" w:sz="0" w:space="0" w:color="auto"/>
        <w:bottom w:val="none" w:sz="0" w:space="0" w:color="auto"/>
        <w:right w:val="none" w:sz="0" w:space="0" w:color="auto"/>
      </w:divBdr>
    </w:div>
    <w:div w:id="1554777059">
      <w:bodyDiv w:val="1"/>
      <w:marLeft w:val="0"/>
      <w:marRight w:val="0"/>
      <w:marTop w:val="0"/>
      <w:marBottom w:val="0"/>
      <w:divBdr>
        <w:top w:val="none" w:sz="0" w:space="0" w:color="auto"/>
        <w:left w:val="none" w:sz="0" w:space="0" w:color="auto"/>
        <w:bottom w:val="none" w:sz="0" w:space="0" w:color="auto"/>
        <w:right w:val="none" w:sz="0" w:space="0" w:color="auto"/>
      </w:divBdr>
    </w:div>
    <w:div w:id="1555316566">
      <w:bodyDiv w:val="1"/>
      <w:marLeft w:val="0"/>
      <w:marRight w:val="0"/>
      <w:marTop w:val="0"/>
      <w:marBottom w:val="0"/>
      <w:divBdr>
        <w:top w:val="none" w:sz="0" w:space="0" w:color="auto"/>
        <w:left w:val="none" w:sz="0" w:space="0" w:color="auto"/>
        <w:bottom w:val="none" w:sz="0" w:space="0" w:color="auto"/>
        <w:right w:val="none" w:sz="0" w:space="0" w:color="auto"/>
      </w:divBdr>
    </w:div>
    <w:div w:id="1556043066">
      <w:bodyDiv w:val="1"/>
      <w:marLeft w:val="0"/>
      <w:marRight w:val="0"/>
      <w:marTop w:val="0"/>
      <w:marBottom w:val="0"/>
      <w:divBdr>
        <w:top w:val="none" w:sz="0" w:space="0" w:color="auto"/>
        <w:left w:val="none" w:sz="0" w:space="0" w:color="auto"/>
        <w:bottom w:val="none" w:sz="0" w:space="0" w:color="auto"/>
        <w:right w:val="none" w:sz="0" w:space="0" w:color="auto"/>
      </w:divBdr>
    </w:div>
    <w:div w:id="1558971215">
      <w:bodyDiv w:val="1"/>
      <w:marLeft w:val="0"/>
      <w:marRight w:val="0"/>
      <w:marTop w:val="0"/>
      <w:marBottom w:val="0"/>
      <w:divBdr>
        <w:top w:val="none" w:sz="0" w:space="0" w:color="auto"/>
        <w:left w:val="none" w:sz="0" w:space="0" w:color="auto"/>
        <w:bottom w:val="none" w:sz="0" w:space="0" w:color="auto"/>
        <w:right w:val="none" w:sz="0" w:space="0" w:color="auto"/>
      </w:divBdr>
    </w:div>
    <w:div w:id="1560745689">
      <w:bodyDiv w:val="1"/>
      <w:marLeft w:val="0"/>
      <w:marRight w:val="0"/>
      <w:marTop w:val="0"/>
      <w:marBottom w:val="0"/>
      <w:divBdr>
        <w:top w:val="none" w:sz="0" w:space="0" w:color="auto"/>
        <w:left w:val="none" w:sz="0" w:space="0" w:color="auto"/>
        <w:bottom w:val="none" w:sz="0" w:space="0" w:color="auto"/>
        <w:right w:val="none" w:sz="0" w:space="0" w:color="auto"/>
      </w:divBdr>
    </w:div>
    <w:div w:id="1581524399">
      <w:bodyDiv w:val="1"/>
      <w:marLeft w:val="0"/>
      <w:marRight w:val="0"/>
      <w:marTop w:val="0"/>
      <w:marBottom w:val="0"/>
      <w:divBdr>
        <w:top w:val="none" w:sz="0" w:space="0" w:color="auto"/>
        <w:left w:val="none" w:sz="0" w:space="0" w:color="auto"/>
        <w:bottom w:val="none" w:sz="0" w:space="0" w:color="auto"/>
        <w:right w:val="none" w:sz="0" w:space="0" w:color="auto"/>
      </w:divBdr>
    </w:div>
    <w:div w:id="1593389456">
      <w:bodyDiv w:val="1"/>
      <w:marLeft w:val="0"/>
      <w:marRight w:val="0"/>
      <w:marTop w:val="0"/>
      <w:marBottom w:val="0"/>
      <w:divBdr>
        <w:top w:val="none" w:sz="0" w:space="0" w:color="auto"/>
        <w:left w:val="none" w:sz="0" w:space="0" w:color="auto"/>
        <w:bottom w:val="none" w:sz="0" w:space="0" w:color="auto"/>
        <w:right w:val="none" w:sz="0" w:space="0" w:color="auto"/>
      </w:divBdr>
    </w:div>
    <w:div w:id="1607882137">
      <w:bodyDiv w:val="1"/>
      <w:marLeft w:val="0"/>
      <w:marRight w:val="0"/>
      <w:marTop w:val="0"/>
      <w:marBottom w:val="0"/>
      <w:divBdr>
        <w:top w:val="none" w:sz="0" w:space="0" w:color="auto"/>
        <w:left w:val="none" w:sz="0" w:space="0" w:color="auto"/>
        <w:bottom w:val="none" w:sz="0" w:space="0" w:color="auto"/>
        <w:right w:val="none" w:sz="0" w:space="0" w:color="auto"/>
      </w:divBdr>
    </w:div>
    <w:div w:id="1630478465">
      <w:bodyDiv w:val="1"/>
      <w:marLeft w:val="0"/>
      <w:marRight w:val="0"/>
      <w:marTop w:val="0"/>
      <w:marBottom w:val="0"/>
      <w:divBdr>
        <w:top w:val="none" w:sz="0" w:space="0" w:color="auto"/>
        <w:left w:val="none" w:sz="0" w:space="0" w:color="auto"/>
        <w:bottom w:val="none" w:sz="0" w:space="0" w:color="auto"/>
        <w:right w:val="none" w:sz="0" w:space="0" w:color="auto"/>
      </w:divBdr>
    </w:div>
    <w:div w:id="1632436729">
      <w:bodyDiv w:val="1"/>
      <w:marLeft w:val="0"/>
      <w:marRight w:val="0"/>
      <w:marTop w:val="0"/>
      <w:marBottom w:val="0"/>
      <w:divBdr>
        <w:top w:val="none" w:sz="0" w:space="0" w:color="auto"/>
        <w:left w:val="none" w:sz="0" w:space="0" w:color="auto"/>
        <w:bottom w:val="none" w:sz="0" w:space="0" w:color="auto"/>
        <w:right w:val="none" w:sz="0" w:space="0" w:color="auto"/>
      </w:divBdr>
    </w:div>
    <w:div w:id="1639870192">
      <w:bodyDiv w:val="1"/>
      <w:marLeft w:val="0"/>
      <w:marRight w:val="0"/>
      <w:marTop w:val="0"/>
      <w:marBottom w:val="0"/>
      <w:divBdr>
        <w:top w:val="none" w:sz="0" w:space="0" w:color="auto"/>
        <w:left w:val="none" w:sz="0" w:space="0" w:color="auto"/>
        <w:bottom w:val="none" w:sz="0" w:space="0" w:color="auto"/>
        <w:right w:val="none" w:sz="0" w:space="0" w:color="auto"/>
      </w:divBdr>
    </w:div>
    <w:div w:id="1642147240">
      <w:bodyDiv w:val="1"/>
      <w:marLeft w:val="0"/>
      <w:marRight w:val="0"/>
      <w:marTop w:val="0"/>
      <w:marBottom w:val="0"/>
      <w:divBdr>
        <w:top w:val="none" w:sz="0" w:space="0" w:color="auto"/>
        <w:left w:val="none" w:sz="0" w:space="0" w:color="auto"/>
        <w:bottom w:val="none" w:sz="0" w:space="0" w:color="auto"/>
        <w:right w:val="none" w:sz="0" w:space="0" w:color="auto"/>
      </w:divBdr>
    </w:div>
    <w:div w:id="1649092223">
      <w:bodyDiv w:val="1"/>
      <w:marLeft w:val="0"/>
      <w:marRight w:val="0"/>
      <w:marTop w:val="0"/>
      <w:marBottom w:val="0"/>
      <w:divBdr>
        <w:top w:val="none" w:sz="0" w:space="0" w:color="auto"/>
        <w:left w:val="none" w:sz="0" w:space="0" w:color="auto"/>
        <w:bottom w:val="none" w:sz="0" w:space="0" w:color="auto"/>
        <w:right w:val="none" w:sz="0" w:space="0" w:color="auto"/>
      </w:divBdr>
    </w:div>
    <w:div w:id="1684824686">
      <w:bodyDiv w:val="1"/>
      <w:marLeft w:val="0"/>
      <w:marRight w:val="0"/>
      <w:marTop w:val="0"/>
      <w:marBottom w:val="0"/>
      <w:divBdr>
        <w:top w:val="none" w:sz="0" w:space="0" w:color="auto"/>
        <w:left w:val="none" w:sz="0" w:space="0" w:color="auto"/>
        <w:bottom w:val="none" w:sz="0" w:space="0" w:color="auto"/>
        <w:right w:val="none" w:sz="0" w:space="0" w:color="auto"/>
      </w:divBdr>
    </w:div>
    <w:div w:id="1696929458">
      <w:bodyDiv w:val="1"/>
      <w:marLeft w:val="0"/>
      <w:marRight w:val="0"/>
      <w:marTop w:val="0"/>
      <w:marBottom w:val="0"/>
      <w:divBdr>
        <w:top w:val="none" w:sz="0" w:space="0" w:color="auto"/>
        <w:left w:val="none" w:sz="0" w:space="0" w:color="auto"/>
        <w:bottom w:val="none" w:sz="0" w:space="0" w:color="auto"/>
        <w:right w:val="none" w:sz="0" w:space="0" w:color="auto"/>
      </w:divBdr>
    </w:div>
    <w:div w:id="1745686369">
      <w:bodyDiv w:val="1"/>
      <w:marLeft w:val="0"/>
      <w:marRight w:val="0"/>
      <w:marTop w:val="0"/>
      <w:marBottom w:val="0"/>
      <w:divBdr>
        <w:top w:val="none" w:sz="0" w:space="0" w:color="auto"/>
        <w:left w:val="none" w:sz="0" w:space="0" w:color="auto"/>
        <w:bottom w:val="none" w:sz="0" w:space="0" w:color="auto"/>
        <w:right w:val="none" w:sz="0" w:space="0" w:color="auto"/>
      </w:divBdr>
    </w:div>
    <w:div w:id="1795908874">
      <w:bodyDiv w:val="1"/>
      <w:marLeft w:val="0"/>
      <w:marRight w:val="0"/>
      <w:marTop w:val="0"/>
      <w:marBottom w:val="0"/>
      <w:divBdr>
        <w:top w:val="none" w:sz="0" w:space="0" w:color="auto"/>
        <w:left w:val="none" w:sz="0" w:space="0" w:color="auto"/>
        <w:bottom w:val="none" w:sz="0" w:space="0" w:color="auto"/>
        <w:right w:val="none" w:sz="0" w:space="0" w:color="auto"/>
      </w:divBdr>
    </w:div>
    <w:div w:id="1816875338">
      <w:bodyDiv w:val="1"/>
      <w:marLeft w:val="0"/>
      <w:marRight w:val="0"/>
      <w:marTop w:val="0"/>
      <w:marBottom w:val="0"/>
      <w:divBdr>
        <w:top w:val="none" w:sz="0" w:space="0" w:color="auto"/>
        <w:left w:val="none" w:sz="0" w:space="0" w:color="auto"/>
        <w:bottom w:val="none" w:sz="0" w:space="0" w:color="auto"/>
        <w:right w:val="none" w:sz="0" w:space="0" w:color="auto"/>
      </w:divBdr>
    </w:div>
    <w:div w:id="1828207540">
      <w:bodyDiv w:val="1"/>
      <w:marLeft w:val="0"/>
      <w:marRight w:val="0"/>
      <w:marTop w:val="0"/>
      <w:marBottom w:val="0"/>
      <w:divBdr>
        <w:top w:val="none" w:sz="0" w:space="0" w:color="auto"/>
        <w:left w:val="none" w:sz="0" w:space="0" w:color="auto"/>
        <w:bottom w:val="none" w:sz="0" w:space="0" w:color="auto"/>
        <w:right w:val="none" w:sz="0" w:space="0" w:color="auto"/>
      </w:divBdr>
    </w:div>
    <w:div w:id="1840999705">
      <w:bodyDiv w:val="1"/>
      <w:marLeft w:val="0"/>
      <w:marRight w:val="0"/>
      <w:marTop w:val="0"/>
      <w:marBottom w:val="0"/>
      <w:divBdr>
        <w:top w:val="none" w:sz="0" w:space="0" w:color="auto"/>
        <w:left w:val="none" w:sz="0" w:space="0" w:color="auto"/>
        <w:bottom w:val="none" w:sz="0" w:space="0" w:color="auto"/>
        <w:right w:val="none" w:sz="0" w:space="0" w:color="auto"/>
      </w:divBdr>
    </w:div>
    <w:div w:id="1841117551">
      <w:bodyDiv w:val="1"/>
      <w:marLeft w:val="0"/>
      <w:marRight w:val="0"/>
      <w:marTop w:val="0"/>
      <w:marBottom w:val="0"/>
      <w:divBdr>
        <w:top w:val="none" w:sz="0" w:space="0" w:color="auto"/>
        <w:left w:val="none" w:sz="0" w:space="0" w:color="auto"/>
        <w:bottom w:val="none" w:sz="0" w:space="0" w:color="auto"/>
        <w:right w:val="none" w:sz="0" w:space="0" w:color="auto"/>
      </w:divBdr>
    </w:div>
    <w:div w:id="1841311827">
      <w:bodyDiv w:val="1"/>
      <w:marLeft w:val="0"/>
      <w:marRight w:val="0"/>
      <w:marTop w:val="0"/>
      <w:marBottom w:val="0"/>
      <w:divBdr>
        <w:top w:val="none" w:sz="0" w:space="0" w:color="auto"/>
        <w:left w:val="none" w:sz="0" w:space="0" w:color="auto"/>
        <w:bottom w:val="none" w:sz="0" w:space="0" w:color="auto"/>
        <w:right w:val="none" w:sz="0" w:space="0" w:color="auto"/>
      </w:divBdr>
    </w:div>
    <w:div w:id="1881623313">
      <w:bodyDiv w:val="1"/>
      <w:marLeft w:val="0"/>
      <w:marRight w:val="0"/>
      <w:marTop w:val="0"/>
      <w:marBottom w:val="0"/>
      <w:divBdr>
        <w:top w:val="none" w:sz="0" w:space="0" w:color="auto"/>
        <w:left w:val="none" w:sz="0" w:space="0" w:color="auto"/>
        <w:bottom w:val="none" w:sz="0" w:space="0" w:color="auto"/>
        <w:right w:val="none" w:sz="0" w:space="0" w:color="auto"/>
      </w:divBdr>
    </w:div>
    <w:div w:id="1885210379">
      <w:bodyDiv w:val="1"/>
      <w:marLeft w:val="0"/>
      <w:marRight w:val="0"/>
      <w:marTop w:val="0"/>
      <w:marBottom w:val="0"/>
      <w:divBdr>
        <w:top w:val="none" w:sz="0" w:space="0" w:color="auto"/>
        <w:left w:val="none" w:sz="0" w:space="0" w:color="auto"/>
        <w:bottom w:val="none" w:sz="0" w:space="0" w:color="auto"/>
        <w:right w:val="none" w:sz="0" w:space="0" w:color="auto"/>
      </w:divBdr>
    </w:div>
    <w:div w:id="1886915110">
      <w:bodyDiv w:val="1"/>
      <w:marLeft w:val="0"/>
      <w:marRight w:val="0"/>
      <w:marTop w:val="0"/>
      <w:marBottom w:val="0"/>
      <w:divBdr>
        <w:top w:val="none" w:sz="0" w:space="0" w:color="auto"/>
        <w:left w:val="none" w:sz="0" w:space="0" w:color="auto"/>
        <w:bottom w:val="none" w:sz="0" w:space="0" w:color="auto"/>
        <w:right w:val="none" w:sz="0" w:space="0" w:color="auto"/>
      </w:divBdr>
    </w:div>
    <w:div w:id="1887451624">
      <w:bodyDiv w:val="1"/>
      <w:marLeft w:val="0"/>
      <w:marRight w:val="0"/>
      <w:marTop w:val="0"/>
      <w:marBottom w:val="0"/>
      <w:divBdr>
        <w:top w:val="none" w:sz="0" w:space="0" w:color="auto"/>
        <w:left w:val="none" w:sz="0" w:space="0" w:color="auto"/>
        <w:bottom w:val="none" w:sz="0" w:space="0" w:color="auto"/>
        <w:right w:val="none" w:sz="0" w:space="0" w:color="auto"/>
      </w:divBdr>
      <w:divsChild>
        <w:div w:id="1888957152">
          <w:marLeft w:val="0"/>
          <w:marRight w:val="0"/>
          <w:marTop w:val="0"/>
          <w:marBottom w:val="0"/>
          <w:divBdr>
            <w:top w:val="none" w:sz="0" w:space="0" w:color="auto"/>
            <w:left w:val="none" w:sz="0" w:space="0" w:color="auto"/>
            <w:bottom w:val="none" w:sz="0" w:space="0" w:color="auto"/>
            <w:right w:val="none" w:sz="0" w:space="0" w:color="auto"/>
          </w:divBdr>
          <w:divsChild>
            <w:div w:id="1543976713">
              <w:marLeft w:val="0"/>
              <w:marRight w:val="0"/>
              <w:marTop w:val="0"/>
              <w:marBottom w:val="0"/>
              <w:divBdr>
                <w:top w:val="none" w:sz="0" w:space="0" w:color="auto"/>
                <w:left w:val="none" w:sz="0" w:space="0" w:color="auto"/>
                <w:bottom w:val="none" w:sz="0" w:space="0" w:color="auto"/>
                <w:right w:val="none" w:sz="0" w:space="0" w:color="auto"/>
              </w:divBdr>
              <w:divsChild>
                <w:div w:id="1047754165">
                  <w:marLeft w:val="0"/>
                  <w:marRight w:val="0"/>
                  <w:marTop w:val="0"/>
                  <w:marBottom w:val="0"/>
                  <w:divBdr>
                    <w:top w:val="none" w:sz="0" w:space="0" w:color="auto"/>
                    <w:left w:val="none" w:sz="0" w:space="0" w:color="auto"/>
                    <w:bottom w:val="none" w:sz="0" w:space="0" w:color="auto"/>
                    <w:right w:val="none" w:sz="0" w:space="0" w:color="auto"/>
                  </w:divBdr>
                  <w:divsChild>
                    <w:div w:id="36695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825177">
          <w:marLeft w:val="0"/>
          <w:marRight w:val="0"/>
          <w:marTop w:val="0"/>
          <w:marBottom w:val="0"/>
          <w:divBdr>
            <w:top w:val="none" w:sz="0" w:space="0" w:color="auto"/>
            <w:left w:val="none" w:sz="0" w:space="0" w:color="auto"/>
            <w:bottom w:val="none" w:sz="0" w:space="0" w:color="auto"/>
            <w:right w:val="none" w:sz="0" w:space="0" w:color="auto"/>
          </w:divBdr>
          <w:divsChild>
            <w:div w:id="85466646">
              <w:marLeft w:val="0"/>
              <w:marRight w:val="0"/>
              <w:marTop w:val="0"/>
              <w:marBottom w:val="0"/>
              <w:divBdr>
                <w:top w:val="none" w:sz="0" w:space="0" w:color="auto"/>
                <w:left w:val="none" w:sz="0" w:space="0" w:color="auto"/>
                <w:bottom w:val="none" w:sz="0" w:space="0" w:color="auto"/>
                <w:right w:val="none" w:sz="0" w:space="0" w:color="auto"/>
              </w:divBdr>
              <w:divsChild>
                <w:div w:id="345180024">
                  <w:marLeft w:val="0"/>
                  <w:marRight w:val="0"/>
                  <w:marTop w:val="0"/>
                  <w:marBottom w:val="0"/>
                  <w:divBdr>
                    <w:top w:val="none" w:sz="0" w:space="0" w:color="auto"/>
                    <w:left w:val="none" w:sz="0" w:space="0" w:color="auto"/>
                    <w:bottom w:val="none" w:sz="0" w:space="0" w:color="auto"/>
                    <w:right w:val="none" w:sz="0" w:space="0" w:color="auto"/>
                  </w:divBdr>
                  <w:divsChild>
                    <w:div w:id="167287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878785">
      <w:bodyDiv w:val="1"/>
      <w:marLeft w:val="0"/>
      <w:marRight w:val="0"/>
      <w:marTop w:val="0"/>
      <w:marBottom w:val="0"/>
      <w:divBdr>
        <w:top w:val="none" w:sz="0" w:space="0" w:color="auto"/>
        <w:left w:val="none" w:sz="0" w:space="0" w:color="auto"/>
        <w:bottom w:val="none" w:sz="0" w:space="0" w:color="auto"/>
        <w:right w:val="none" w:sz="0" w:space="0" w:color="auto"/>
      </w:divBdr>
    </w:div>
    <w:div w:id="1914729194">
      <w:bodyDiv w:val="1"/>
      <w:marLeft w:val="0"/>
      <w:marRight w:val="0"/>
      <w:marTop w:val="0"/>
      <w:marBottom w:val="0"/>
      <w:divBdr>
        <w:top w:val="none" w:sz="0" w:space="0" w:color="auto"/>
        <w:left w:val="none" w:sz="0" w:space="0" w:color="auto"/>
        <w:bottom w:val="none" w:sz="0" w:space="0" w:color="auto"/>
        <w:right w:val="none" w:sz="0" w:space="0" w:color="auto"/>
      </w:divBdr>
    </w:div>
    <w:div w:id="1923950478">
      <w:bodyDiv w:val="1"/>
      <w:marLeft w:val="0"/>
      <w:marRight w:val="0"/>
      <w:marTop w:val="0"/>
      <w:marBottom w:val="0"/>
      <w:divBdr>
        <w:top w:val="none" w:sz="0" w:space="0" w:color="auto"/>
        <w:left w:val="none" w:sz="0" w:space="0" w:color="auto"/>
        <w:bottom w:val="none" w:sz="0" w:space="0" w:color="auto"/>
        <w:right w:val="none" w:sz="0" w:space="0" w:color="auto"/>
      </w:divBdr>
    </w:div>
    <w:div w:id="1935941787">
      <w:bodyDiv w:val="1"/>
      <w:marLeft w:val="0"/>
      <w:marRight w:val="0"/>
      <w:marTop w:val="0"/>
      <w:marBottom w:val="0"/>
      <w:divBdr>
        <w:top w:val="none" w:sz="0" w:space="0" w:color="auto"/>
        <w:left w:val="none" w:sz="0" w:space="0" w:color="auto"/>
        <w:bottom w:val="none" w:sz="0" w:space="0" w:color="auto"/>
        <w:right w:val="none" w:sz="0" w:space="0" w:color="auto"/>
      </w:divBdr>
    </w:div>
    <w:div w:id="1936816050">
      <w:bodyDiv w:val="1"/>
      <w:marLeft w:val="0"/>
      <w:marRight w:val="0"/>
      <w:marTop w:val="0"/>
      <w:marBottom w:val="0"/>
      <w:divBdr>
        <w:top w:val="none" w:sz="0" w:space="0" w:color="auto"/>
        <w:left w:val="none" w:sz="0" w:space="0" w:color="auto"/>
        <w:bottom w:val="none" w:sz="0" w:space="0" w:color="auto"/>
        <w:right w:val="none" w:sz="0" w:space="0" w:color="auto"/>
      </w:divBdr>
    </w:div>
    <w:div w:id="1961179767">
      <w:bodyDiv w:val="1"/>
      <w:marLeft w:val="0"/>
      <w:marRight w:val="0"/>
      <w:marTop w:val="0"/>
      <w:marBottom w:val="0"/>
      <w:divBdr>
        <w:top w:val="none" w:sz="0" w:space="0" w:color="auto"/>
        <w:left w:val="none" w:sz="0" w:space="0" w:color="auto"/>
        <w:bottom w:val="none" w:sz="0" w:space="0" w:color="auto"/>
        <w:right w:val="none" w:sz="0" w:space="0" w:color="auto"/>
      </w:divBdr>
    </w:div>
    <w:div w:id="1963147703">
      <w:bodyDiv w:val="1"/>
      <w:marLeft w:val="0"/>
      <w:marRight w:val="0"/>
      <w:marTop w:val="0"/>
      <w:marBottom w:val="0"/>
      <w:divBdr>
        <w:top w:val="none" w:sz="0" w:space="0" w:color="auto"/>
        <w:left w:val="none" w:sz="0" w:space="0" w:color="auto"/>
        <w:bottom w:val="none" w:sz="0" w:space="0" w:color="auto"/>
        <w:right w:val="none" w:sz="0" w:space="0" w:color="auto"/>
      </w:divBdr>
    </w:div>
    <w:div w:id="1972322089">
      <w:bodyDiv w:val="1"/>
      <w:marLeft w:val="0"/>
      <w:marRight w:val="0"/>
      <w:marTop w:val="0"/>
      <w:marBottom w:val="0"/>
      <w:divBdr>
        <w:top w:val="none" w:sz="0" w:space="0" w:color="auto"/>
        <w:left w:val="none" w:sz="0" w:space="0" w:color="auto"/>
        <w:bottom w:val="none" w:sz="0" w:space="0" w:color="auto"/>
        <w:right w:val="none" w:sz="0" w:space="0" w:color="auto"/>
      </w:divBdr>
    </w:div>
    <w:div w:id="1972784488">
      <w:bodyDiv w:val="1"/>
      <w:marLeft w:val="0"/>
      <w:marRight w:val="0"/>
      <w:marTop w:val="0"/>
      <w:marBottom w:val="0"/>
      <w:divBdr>
        <w:top w:val="none" w:sz="0" w:space="0" w:color="auto"/>
        <w:left w:val="none" w:sz="0" w:space="0" w:color="auto"/>
        <w:bottom w:val="none" w:sz="0" w:space="0" w:color="auto"/>
        <w:right w:val="none" w:sz="0" w:space="0" w:color="auto"/>
      </w:divBdr>
    </w:div>
    <w:div w:id="1991211183">
      <w:bodyDiv w:val="1"/>
      <w:marLeft w:val="0"/>
      <w:marRight w:val="0"/>
      <w:marTop w:val="0"/>
      <w:marBottom w:val="0"/>
      <w:divBdr>
        <w:top w:val="none" w:sz="0" w:space="0" w:color="auto"/>
        <w:left w:val="none" w:sz="0" w:space="0" w:color="auto"/>
        <w:bottom w:val="none" w:sz="0" w:space="0" w:color="auto"/>
        <w:right w:val="none" w:sz="0" w:space="0" w:color="auto"/>
      </w:divBdr>
    </w:div>
    <w:div w:id="1994723644">
      <w:bodyDiv w:val="1"/>
      <w:marLeft w:val="0"/>
      <w:marRight w:val="0"/>
      <w:marTop w:val="0"/>
      <w:marBottom w:val="0"/>
      <w:divBdr>
        <w:top w:val="none" w:sz="0" w:space="0" w:color="auto"/>
        <w:left w:val="none" w:sz="0" w:space="0" w:color="auto"/>
        <w:bottom w:val="none" w:sz="0" w:space="0" w:color="auto"/>
        <w:right w:val="none" w:sz="0" w:space="0" w:color="auto"/>
      </w:divBdr>
    </w:div>
    <w:div w:id="2001349326">
      <w:bodyDiv w:val="1"/>
      <w:marLeft w:val="0"/>
      <w:marRight w:val="0"/>
      <w:marTop w:val="0"/>
      <w:marBottom w:val="0"/>
      <w:divBdr>
        <w:top w:val="none" w:sz="0" w:space="0" w:color="auto"/>
        <w:left w:val="none" w:sz="0" w:space="0" w:color="auto"/>
        <w:bottom w:val="none" w:sz="0" w:space="0" w:color="auto"/>
        <w:right w:val="none" w:sz="0" w:space="0" w:color="auto"/>
      </w:divBdr>
    </w:div>
    <w:div w:id="2010057025">
      <w:bodyDiv w:val="1"/>
      <w:marLeft w:val="0"/>
      <w:marRight w:val="0"/>
      <w:marTop w:val="0"/>
      <w:marBottom w:val="0"/>
      <w:divBdr>
        <w:top w:val="none" w:sz="0" w:space="0" w:color="auto"/>
        <w:left w:val="none" w:sz="0" w:space="0" w:color="auto"/>
        <w:bottom w:val="none" w:sz="0" w:space="0" w:color="auto"/>
        <w:right w:val="none" w:sz="0" w:space="0" w:color="auto"/>
      </w:divBdr>
    </w:div>
    <w:div w:id="2045010081">
      <w:bodyDiv w:val="1"/>
      <w:marLeft w:val="0"/>
      <w:marRight w:val="0"/>
      <w:marTop w:val="0"/>
      <w:marBottom w:val="0"/>
      <w:divBdr>
        <w:top w:val="none" w:sz="0" w:space="0" w:color="auto"/>
        <w:left w:val="none" w:sz="0" w:space="0" w:color="auto"/>
        <w:bottom w:val="none" w:sz="0" w:space="0" w:color="auto"/>
        <w:right w:val="none" w:sz="0" w:space="0" w:color="auto"/>
      </w:divBdr>
    </w:div>
    <w:div w:id="2085688105">
      <w:bodyDiv w:val="1"/>
      <w:marLeft w:val="0"/>
      <w:marRight w:val="0"/>
      <w:marTop w:val="0"/>
      <w:marBottom w:val="0"/>
      <w:divBdr>
        <w:top w:val="none" w:sz="0" w:space="0" w:color="auto"/>
        <w:left w:val="none" w:sz="0" w:space="0" w:color="auto"/>
        <w:bottom w:val="none" w:sz="0" w:space="0" w:color="auto"/>
        <w:right w:val="none" w:sz="0" w:space="0" w:color="auto"/>
      </w:divBdr>
    </w:div>
    <w:div w:id="2094810883">
      <w:bodyDiv w:val="1"/>
      <w:marLeft w:val="0"/>
      <w:marRight w:val="0"/>
      <w:marTop w:val="0"/>
      <w:marBottom w:val="0"/>
      <w:divBdr>
        <w:top w:val="none" w:sz="0" w:space="0" w:color="auto"/>
        <w:left w:val="none" w:sz="0" w:space="0" w:color="auto"/>
        <w:bottom w:val="none" w:sz="0" w:space="0" w:color="auto"/>
        <w:right w:val="none" w:sz="0" w:space="0" w:color="auto"/>
      </w:divBdr>
    </w:div>
    <w:div w:id="2117173135">
      <w:bodyDiv w:val="1"/>
      <w:marLeft w:val="0"/>
      <w:marRight w:val="0"/>
      <w:marTop w:val="0"/>
      <w:marBottom w:val="0"/>
      <w:divBdr>
        <w:top w:val="none" w:sz="0" w:space="0" w:color="auto"/>
        <w:left w:val="none" w:sz="0" w:space="0" w:color="auto"/>
        <w:bottom w:val="none" w:sz="0" w:space="0" w:color="auto"/>
        <w:right w:val="none" w:sz="0" w:space="0" w:color="auto"/>
      </w:divBdr>
    </w:div>
    <w:div w:id="2119980968">
      <w:bodyDiv w:val="1"/>
      <w:marLeft w:val="0"/>
      <w:marRight w:val="0"/>
      <w:marTop w:val="0"/>
      <w:marBottom w:val="0"/>
      <w:divBdr>
        <w:top w:val="none" w:sz="0" w:space="0" w:color="auto"/>
        <w:left w:val="none" w:sz="0" w:space="0" w:color="auto"/>
        <w:bottom w:val="none" w:sz="0" w:space="0" w:color="auto"/>
        <w:right w:val="none" w:sz="0" w:space="0" w:color="auto"/>
      </w:divBdr>
    </w:div>
    <w:div w:id="2134319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978609F4-47EC-4AEC-A206-37D401CEB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1133</TotalTime>
  <Pages>15</Pages>
  <Words>3655</Words>
  <Characters>20837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Kush Khalasi</cp:lastModifiedBy>
  <cp:revision>109</cp:revision>
  <dcterms:created xsi:type="dcterms:W3CDTF">2024-07-20T11:30:00Z</dcterms:created>
  <dcterms:modified xsi:type="dcterms:W3CDTF">2026-01-03T09:03:00Z</dcterms:modified>
</cp:coreProperties>
</file>