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9B81A5" w14:textId="2866C097" w:rsidR="007171EF" w:rsidRPr="00BD673C" w:rsidRDefault="00DE07B3">
      <w:pPr>
        <w:rPr>
          <w:lang w:val="en-US"/>
        </w:rPr>
      </w:pPr>
      <w:r w:rsidRPr="00BD673C">
        <w:rPr>
          <w:noProof/>
          <w:lang w:val="en-US"/>
        </w:rPr>
        <w:drawing>
          <wp:anchor distT="0" distB="0" distL="114300" distR="114300" simplePos="0" relativeHeight="251642368" behindDoc="1" locked="0" layoutInCell="1" allowOverlap="1" wp14:anchorId="7E8B1EA1" wp14:editId="58A6C057">
            <wp:simplePos x="0" y="0"/>
            <wp:positionH relativeFrom="column">
              <wp:posOffset>-1009650</wp:posOffset>
            </wp:positionH>
            <wp:positionV relativeFrom="paragraph">
              <wp:posOffset>-1352550</wp:posOffset>
            </wp:positionV>
            <wp:extent cx="7639050" cy="10805202"/>
            <wp:effectExtent l="0" t="0" r="0" b="0"/>
            <wp:wrapNone/>
            <wp:docPr id="18409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0675" name="Picture 184090675"/>
                    <pic:cNvPicPr/>
                  </pic:nvPicPr>
                  <pic:blipFill>
                    <a:blip r:embed="rId8">
                      <a:extLst>
                        <a:ext uri="{28A0092B-C50C-407E-A947-70E740481C1C}">
                          <a14:useLocalDpi xmlns:a14="http://schemas.microsoft.com/office/drawing/2010/main" val="0"/>
                        </a:ext>
                      </a:extLst>
                    </a:blip>
                    <a:stretch>
                      <a:fillRect/>
                    </a:stretch>
                  </pic:blipFill>
                  <pic:spPr>
                    <a:xfrm>
                      <a:off x="0" y="0"/>
                      <a:ext cx="7639050" cy="10805202"/>
                    </a:xfrm>
                    <a:prstGeom prst="rect">
                      <a:avLst/>
                    </a:prstGeom>
                  </pic:spPr>
                </pic:pic>
              </a:graphicData>
            </a:graphic>
            <wp14:sizeRelH relativeFrom="margin">
              <wp14:pctWidth>0</wp14:pctWidth>
            </wp14:sizeRelH>
            <wp14:sizeRelV relativeFrom="margin">
              <wp14:pctHeight>0</wp14:pctHeight>
            </wp14:sizeRelV>
          </wp:anchor>
        </w:drawing>
      </w:r>
      <w:r w:rsidR="007171EF" w:rsidRPr="00BD673C">
        <w:rPr>
          <w:lang w:val="en-US"/>
        </w:rPr>
        <w:br/>
      </w:r>
      <w:r w:rsidR="007171EF" w:rsidRPr="00BD673C">
        <w:rPr>
          <w:lang w:val="en-US"/>
        </w:rPr>
        <w:br/>
      </w:r>
    </w:p>
    <w:p w14:paraId="18F2EEAC" w14:textId="4DA75B4F" w:rsidR="00B87AF5" w:rsidRPr="00BD673C" w:rsidRDefault="007171EF" w:rsidP="002B6129">
      <w:pPr>
        <w:ind w:left="-360" w:right="-334" w:firstLine="0"/>
        <w:rPr>
          <w:lang w:val="en-US"/>
        </w:rPr>
      </w:pPr>
      <w:r w:rsidRPr="00BD673C">
        <w:rPr>
          <w:lang w:val="en-US"/>
        </w:rPr>
        <w:br w:type="column"/>
      </w:r>
    </w:p>
    <w:sdt>
      <w:sdtPr>
        <w:rPr>
          <w:rFonts w:asciiTheme="minorHAnsi" w:eastAsiaTheme="minorHAnsi" w:hAnsiTheme="minorHAnsi" w:cstheme="minorBidi"/>
          <w:color w:val="auto"/>
          <w:kern w:val="2"/>
          <w:sz w:val="22"/>
          <w:szCs w:val="22"/>
          <w:lang w:val="en-IN"/>
        </w:rPr>
        <w:id w:val="-127320997"/>
        <w:docPartObj>
          <w:docPartGallery w:val="Table of Contents"/>
          <w:docPartUnique/>
        </w:docPartObj>
      </w:sdtPr>
      <w:sdtEndPr>
        <w:rPr>
          <w:b/>
          <w:bCs/>
          <w:noProof/>
        </w:rPr>
      </w:sdtEndPr>
      <w:sdtContent>
        <w:p w14:paraId="47C6B796" w14:textId="15289E4E" w:rsidR="00703D00" w:rsidRPr="00BD673C" w:rsidRDefault="00703D00" w:rsidP="00941DCD">
          <w:pPr>
            <w:pStyle w:val="TOCHeading"/>
            <w:ind w:left="-360" w:right="-334" w:firstLine="0"/>
            <w:jc w:val="center"/>
          </w:pPr>
          <w:r w:rsidRPr="00BD673C">
            <w:t>Contents</w:t>
          </w:r>
        </w:p>
        <w:p w14:paraId="3781725A" w14:textId="6CB31E05" w:rsidR="003F066D" w:rsidRPr="00BD673C" w:rsidRDefault="00703D00">
          <w:pPr>
            <w:pStyle w:val="TOC1"/>
            <w:tabs>
              <w:tab w:val="right" w:leader="dot" w:pos="9016"/>
            </w:tabs>
            <w:rPr>
              <w:rFonts w:eastAsiaTheme="minorEastAsia"/>
              <w:noProof/>
              <w:lang w:eastAsia="en-IN"/>
            </w:rPr>
          </w:pPr>
          <w:r w:rsidRPr="00BD673C">
            <w:fldChar w:fldCharType="begin"/>
          </w:r>
          <w:r w:rsidRPr="00BD673C">
            <w:instrText xml:space="preserve"> TOC \o "1-3" \h \z \u </w:instrText>
          </w:r>
          <w:r w:rsidRPr="00BD673C">
            <w:fldChar w:fldCharType="separate"/>
          </w:r>
          <w:hyperlink w:anchor="_Toc180587854" w:history="1">
            <w:r w:rsidR="003F066D" w:rsidRPr="00BD673C">
              <w:rPr>
                <w:rStyle w:val="Hyperlink"/>
                <w:rFonts w:ascii="Calibri" w:hAnsi="Calibri" w:cs="Calibri"/>
                <w:b/>
                <w:bCs/>
                <w:noProof/>
              </w:rPr>
              <w:t>1.0</w:t>
            </w:r>
            <w:r w:rsidR="003F066D" w:rsidRPr="00BD673C">
              <w:rPr>
                <w:rFonts w:eastAsiaTheme="minorEastAsia"/>
                <w:noProof/>
                <w:lang w:eastAsia="en-IN"/>
              </w:rPr>
              <w:tab/>
            </w:r>
            <w:r w:rsidR="003F066D" w:rsidRPr="00BD673C">
              <w:rPr>
                <w:rStyle w:val="Hyperlink"/>
                <w:rFonts w:ascii="Calibri" w:hAnsi="Calibri" w:cs="Calibri"/>
                <w:b/>
                <w:bCs/>
                <w:noProof/>
              </w:rPr>
              <w:t>Introduction</w:t>
            </w:r>
            <w:r w:rsidR="003F066D" w:rsidRPr="00BD673C">
              <w:rPr>
                <w:noProof/>
                <w:webHidden/>
              </w:rPr>
              <w:tab/>
            </w:r>
            <w:r w:rsidR="003F066D" w:rsidRPr="00BD673C">
              <w:rPr>
                <w:noProof/>
                <w:webHidden/>
              </w:rPr>
              <w:fldChar w:fldCharType="begin"/>
            </w:r>
            <w:r w:rsidR="003F066D" w:rsidRPr="00BD673C">
              <w:rPr>
                <w:noProof/>
                <w:webHidden/>
              </w:rPr>
              <w:instrText xml:space="preserve"> PAGEREF _Toc180587854 \h </w:instrText>
            </w:r>
            <w:r w:rsidR="003F066D" w:rsidRPr="00BD673C">
              <w:rPr>
                <w:noProof/>
                <w:webHidden/>
              </w:rPr>
            </w:r>
            <w:r w:rsidR="003F066D" w:rsidRPr="00BD673C">
              <w:rPr>
                <w:noProof/>
                <w:webHidden/>
              </w:rPr>
              <w:fldChar w:fldCharType="separate"/>
            </w:r>
            <w:r w:rsidR="003F066D" w:rsidRPr="00BD673C">
              <w:rPr>
                <w:noProof/>
                <w:webHidden/>
              </w:rPr>
              <w:t>3</w:t>
            </w:r>
            <w:r w:rsidR="003F066D" w:rsidRPr="00BD673C">
              <w:rPr>
                <w:noProof/>
                <w:webHidden/>
              </w:rPr>
              <w:fldChar w:fldCharType="end"/>
            </w:r>
          </w:hyperlink>
        </w:p>
        <w:p w14:paraId="7C0CA51B" w14:textId="7D91BD7B" w:rsidR="003F066D" w:rsidRPr="00BD673C" w:rsidRDefault="003F066D">
          <w:pPr>
            <w:pStyle w:val="TOC1"/>
            <w:tabs>
              <w:tab w:val="right" w:leader="dot" w:pos="9016"/>
            </w:tabs>
            <w:rPr>
              <w:rFonts w:eastAsiaTheme="minorEastAsia"/>
              <w:noProof/>
              <w:lang w:eastAsia="en-IN"/>
            </w:rPr>
          </w:pPr>
          <w:hyperlink w:anchor="_Toc180587855" w:history="1">
            <w:r w:rsidRPr="00BD673C">
              <w:rPr>
                <w:rStyle w:val="Hyperlink"/>
                <w:rFonts w:ascii="Calibri" w:hAnsi="Calibri" w:cs="Calibri"/>
                <w:b/>
                <w:bCs/>
                <w:noProof/>
              </w:rPr>
              <w:t>2.0</w:t>
            </w:r>
            <w:r w:rsidRPr="00BD673C">
              <w:rPr>
                <w:rFonts w:eastAsiaTheme="minorEastAsia"/>
                <w:noProof/>
                <w:lang w:eastAsia="en-IN"/>
              </w:rPr>
              <w:tab/>
            </w:r>
            <w:r w:rsidRPr="00BD673C">
              <w:rPr>
                <w:rStyle w:val="Hyperlink"/>
                <w:rFonts w:ascii="Calibri" w:hAnsi="Calibri" w:cs="Calibri"/>
                <w:b/>
                <w:bCs/>
                <w:noProof/>
              </w:rPr>
              <w:t>Objectives</w:t>
            </w:r>
            <w:r w:rsidRPr="00BD673C">
              <w:rPr>
                <w:noProof/>
                <w:webHidden/>
              </w:rPr>
              <w:tab/>
            </w:r>
            <w:r w:rsidRPr="00BD673C">
              <w:rPr>
                <w:noProof/>
                <w:webHidden/>
              </w:rPr>
              <w:fldChar w:fldCharType="begin"/>
            </w:r>
            <w:r w:rsidRPr="00BD673C">
              <w:rPr>
                <w:noProof/>
                <w:webHidden/>
              </w:rPr>
              <w:instrText xml:space="preserve"> PAGEREF _Toc180587855 \h </w:instrText>
            </w:r>
            <w:r w:rsidRPr="00BD673C">
              <w:rPr>
                <w:noProof/>
                <w:webHidden/>
              </w:rPr>
            </w:r>
            <w:r w:rsidRPr="00BD673C">
              <w:rPr>
                <w:noProof/>
                <w:webHidden/>
              </w:rPr>
              <w:fldChar w:fldCharType="separate"/>
            </w:r>
            <w:r w:rsidRPr="00BD673C">
              <w:rPr>
                <w:noProof/>
                <w:webHidden/>
              </w:rPr>
              <w:t>3</w:t>
            </w:r>
            <w:r w:rsidRPr="00BD673C">
              <w:rPr>
                <w:noProof/>
                <w:webHidden/>
              </w:rPr>
              <w:fldChar w:fldCharType="end"/>
            </w:r>
          </w:hyperlink>
        </w:p>
        <w:p w14:paraId="0C2708C7" w14:textId="118C18C9" w:rsidR="003F066D" w:rsidRPr="00BD673C" w:rsidRDefault="003F066D">
          <w:pPr>
            <w:pStyle w:val="TOC1"/>
            <w:tabs>
              <w:tab w:val="right" w:leader="dot" w:pos="9016"/>
            </w:tabs>
            <w:rPr>
              <w:rFonts w:eastAsiaTheme="minorEastAsia"/>
              <w:noProof/>
              <w:lang w:eastAsia="en-IN"/>
            </w:rPr>
          </w:pPr>
          <w:hyperlink w:anchor="_Toc180587856" w:history="1">
            <w:r w:rsidRPr="00BD673C">
              <w:rPr>
                <w:rStyle w:val="Hyperlink"/>
                <w:rFonts w:ascii="Calibri" w:hAnsi="Calibri" w:cs="Calibri"/>
                <w:b/>
                <w:bCs/>
                <w:noProof/>
              </w:rPr>
              <w:t>3.0</w:t>
            </w:r>
            <w:r w:rsidRPr="00BD673C">
              <w:rPr>
                <w:rFonts w:eastAsiaTheme="minorEastAsia"/>
                <w:noProof/>
                <w:lang w:eastAsia="en-IN"/>
              </w:rPr>
              <w:tab/>
            </w:r>
            <w:r w:rsidRPr="00BD673C">
              <w:rPr>
                <w:rStyle w:val="Hyperlink"/>
                <w:rFonts w:ascii="Calibri" w:hAnsi="Calibri" w:cs="Calibri"/>
                <w:b/>
                <w:bCs/>
                <w:noProof/>
              </w:rPr>
              <w:t>Applicability</w:t>
            </w:r>
            <w:r w:rsidRPr="00BD673C">
              <w:rPr>
                <w:noProof/>
                <w:webHidden/>
              </w:rPr>
              <w:tab/>
            </w:r>
            <w:r w:rsidRPr="00BD673C">
              <w:rPr>
                <w:noProof/>
                <w:webHidden/>
              </w:rPr>
              <w:fldChar w:fldCharType="begin"/>
            </w:r>
            <w:r w:rsidRPr="00BD673C">
              <w:rPr>
                <w:noProof/>
                <w:webHidden/>
              </w:rPr>
              <w:instrText xml:space="preserve"> PAGEREF _Toc180587856 \h </w:instrText>
            </w:r>
            <w:r w:rsidRPr="00BD673C">
              <w:rPr>
                <w:noProof/>
                <w:webHidden/>
              </w:rPr>
            </w:r>
            <w:r w:rsidRPr="00BD673C">
              <w:rPr>
                <w:noProof/>
                <w:webHidden/>
              </w:rPr>
              <w:fldChar w:fldCharType="separate"/>
            </w:r>
            <w:r w:rsidRPr="00BD673C">
              <w:rPr>
                <w:noProof/>
                <w:webHidden/>
              </w:rPr>
              <w:t>3</w:t>
            </w:r>
            <w:r w:rsidRPr="00BD673C">
              <w:rPr>
                <w:noProof/>
                <w:webHidden/>
              </w:rPr>
              <w:fldChar w:fldCharType="end"/>
            </w:r>
          </w:hyperlink>
        </w:p>
        <w:p w14:paraId="50887975" w14:textId="697663A1" w:rsidR="003F066D" w:rsidRPr="00BD673C" w:rsidRDefault="003F066D">
          <w:pPr>
            <w:pStyle w:val="TOC1"/>
            <w:tabs>
              <w:tab w:val="right" w:leader="dot" w:pos="9016"/>
            </w:tabs>
            <w:rPr>
              <w:rFonts w:eastAsiaTheme="minorEastAsia"/>
              <w:noProof/>
              <w:lang w:eastAsia="en-IN"/>
            </w:rPr>
          </w:pPr>
          <w:hyperlink w:anchor="_Toc180587857" w:history="1">
            <w:r w:rsidRPr="00BD673C">
              <w:rPr>
                <w:rStyle w:val="Hyperlink"/>
                <w:rFonts w:ascii="Calibri" w:hAnsi="Calibri" w:cs="Calibri"/>
                <w:b/>
                <w:bCs/>
                <w:noProof/>
              </w:rPr>
              <w:t>4.0</w:t>
            </w:r>
            <w:r w:rsidRPr="00BD673C">
              <w:rPr>
                <w:rFonts w:eastAsiaTheme="minorEastAsia"/>
                <w:noProof/>
                <w:lang w:eastAsia="en-IN"/>
              </w:rPr>
              <w:tab/>
            </w:r>
            <w:r w:rsidRPr="00BD673C">
              <w:rPr>
                <w:rStyle w:val="Hyperlink"/>
                <w:rFonts w:ascii="Calibri" w:hAnsi="Calibri" w:cs="Calibri"/>
                <w:b/>
                <w:bCs/>
                <w:noProof/>
              </w:rPr>
              <w:t>Key focus areas</w:t>
            </w:r>
            <w:r w:rsidRPr="00BD673C">
              <w:rPr>
                <w:noProof/>
                <w:webHidden/>
              </w:rPr>
              <w:tab/>
            </w:r>
            <w:r w:rsidRPr="00BD673C">
              <w:rPr>
                <w:noProof/>
                <w:webHidden/>
              </w:rPr>
              <w:fldChar w:fldCharType="begin"/>
            </w:r>
            <w:r w:rsidRPr="00BD673C">
              <w:rPr>
                <w:noProof/>
                <w:webHidden/>
              </w:rPr>
              <w:instrText xml:space="preserve"> PAGEREF _Toc180587857 \h </w:instrText>
            </w:r>
            <w:r w:rsidRPr="00BD673C">
              <w:rPr>
                <w:noProof/>
                <w:webHidden/>
              </w:rPr>
            </w:r>
            <w:r w:rsidRPr="00BD673C">
              <w:rPr>
                <w:noProof/>
                <w:webHidden/>
              </w:rPr>
              <w:fldChar w:fldCharType="separate"/>
            </w:r>
            <w:r w:rsidRPr="00BD673C">
              <w:rPr>
                <w:noProof/>
                <w:webHidden/>
              </w:rPr>
              <w:t>3</w:t>
            </w:r>
            <w:r w:rsidRPr="00BD673C">
              <w:rPr>
                <w:noProof/>
                <w:webHidden/>
              </w:rPr>
              <w:fldChar w:fldCharType="end"/>
            </w:r>
          </w:hyperlink>
        </w:p>
        <w:p w14:paraId="1EA85C11" w14:textId="35D076FC" w:rsidR="003F066D" w:rsidRPr="00BD673C" w:rsidRDefault="003F066D">
          <w:pPr>
            <w:pStyle w:val="TOC1"/>
            <w:tabs>
              <w:tab w:val="right" w:leader="dot" w:pos="9016"/>
            </w:tabs>
            <w:rPr>
              <w:rFonts w:eastAsiaTheme="minorEastAsia"/>
              <w:noProof/>
              <w:lang w:eastAsia="en-IN"/>
            </w:rPr>
          </w:pPr>
          <w:hyperlink w:anchor="_Toc180587858" w:history="1">
            <w:r w:rsidRPr="00BD673C">
              <w:rPr>
                <w:rStyle w:val="Hyperlink"/>
                <w:rFonts w:ascii="Calibri" w:hAnsi="Calibri" w:cs="Calibri"/>
                <w:b/>
                <w:bCs/>
                <w:noProof/>
              </w:rPr>
              <w:t>5.0</w:t>
            </w:r>
            <w:r w:rsidRPr="00BD673C">
              <w:rPr>
                <w:rFonts w:eastAsiaTheme="minorEastAsia"/>
                <w:noProof/>
                <w:lang w:eastAsia="en-IN"/>
              </w:rPr>
              <w:tab/>
            </w:r>
            <w:r w:rsidRPr="00BD673C">
              <w:rPr>
                <w:rStyle w:val="Hyperlink"/>
                <w:rFonts w:ascii="Calibri" w:hAnsi="Calibri" w:cs="Calibri"/>
                <w:b/>
                <w:bCs/>
                <w:noProof/>
              </w:rPr>
              <w:t>Key Commitments to Labor Rights and Human Dignity</w:t>
            </w:r>
            <w:r w:rsidRPr="00BD673C">
              <w:rPr>
                <w:noProof/>
                <w:webHidden/>
              </w:rPr>
              <w:tab/>
            </w:r>
            <w:r w:rsidRPr="00BD673C">
              <w:rPr>
                <w:noProof/>
                <w:webHidden/>
              </w:rPr>
              <w:fldChar w:fldCharType="begin"/>
            </w:r>
            <w:r w:rsidRPr="00BD673C">
              <w:rPr>
                <w:noProof/>
                <w:webHidden/>
              </w:rPr>
              <w:instrText xml:space="preserve"> PAGEREF _Toc180587858 \h </w:instrText>
            </w:r>
            <w:r w:rsidRPr="00BD673C">
              <w:rPr>
                <w:noProof/>
                <w:webHidden/>
              </w:rPr>
            </w:r>
            <w:r w:rsidRPr="00BD673C">
              <w:rPr>
                <w:noProof/>
                <w:webHidden/>
              </w:rPr>
              <w:fldChar w:fldCharType="separate"/>
            </w:r>
            <w:r w:rsidRPr="00BD673C">
              <w:rPr>
                <w:noProof/>
                <w:webHidden/>
              </w:rPr>
              <w:t>6</w:t>
            </w:r>
            <w:r w:rsidRPr="00BD673C">
              <w:rPr>
                <w:noProof/>
                <w:webHidden/>
              </w:rPr>
              <w:fldChar w:fldCharType="end"/>
            </w:r>
          </w:hyperlink>
        </w:p>
        <w:p w14:paraId="3BE0B47E" w14:textId="5ECFDE36" w:rsidR="003F066D" w:rsidRPr="00BD673C" w:rsidRDefault="003F066D">
          <w:pPr>
            <w:pStyle w:val="TOC1"/>
            <w:tabs>
              <w:tab w:val="right" w:leader="dot" w:pos="9016"/>
            </w:tabs>
            <w:rPr>
              <w:rFonts w:eastAsiaTheme="minorEastAsia"/>
              <w:noProof/>
              <w:lang w:eastAsia="en-IN"/>
            </w:rPr>
          </w:pPr>
          <w:hyperlink w:anchor="_Toc180587859" w:history="1">
            <w:r w:rsidRPr="00BD673C">
              <w:rPr>
                <w:rStyle w:val="Hyperlink"/>
                <w:rFonts w:ascii="Calibri" w:hAnsi="Calibri" w:cs="Calibri"/>
                <w:b/>
                <w:bCs/>
                <w:noProof/>
              </w:rPr>
              <w:t>6.0</w:t>
            </w:r>
            <w:r w:rsidRPr="00BD673C">
              <w:rPr>
                <w:rFonts w:eastAsiaTheme="minorEastAsia"/>
                <w:noProof/>
                <w:lang w:eastAsia="en-IN"/>
              </w:rPr>
              <w:tab/>
            </w:r>
            <w:r w:rsidRPr="00BD673C">
              <w:rPr>
                <w:rStyle w:val="Hyperlink"/>
                <w:rFonts w:ascii="Calibri" w:hAnsi="Calibri" w:cs="Calibri"/>
                <w:b/>
                <w:bCs/>
                <w:noProof/>
              </w:rPr>
              <w:t>Performance Metrics for Social Sustainability Goals</w:t>
            </w:r>
            <w:r w:rsidRPr="00BD673C">
              <w:rPr>
                <w:noProof/>
                <w:webHidden/>
              </w:rPr>
              <w:tab/>
            </w:r>
            <w:r w:rsidRPr="00BD673C">
              <w:rPr>
                <w:noProof/>
                <w:webHidden/>
              </w:rPr>
              <w:fldChar w:fldCharType="begin"/>
            </w:r>
            <w:r w:rsidRPr="00BD673C">
              <w:rPr>
                <w:noProof/>
                <w:webHidden/>
              </w:rPr>
              <w:instrText xml:space="preserve"> PAGEREF _Toc180587859 \h </w:instrText>
            </w:r>
            <w:r w:rsidRPr="00BD673C">
              <w:rPr>
                <w:noProof/>
                <w:webHidden/>
              </w:rPr>
            </w:r>
            <w:r w:rsidRPr="00BD673C">
              <w:rPr>
                <w:noProof/>
                <w:webHidden/>
              </w:rPr>
              <w:fldChar w:fldCharType="separate"/>
            </w:r>
            <w:r w:rsidRPr="00BD673C">
              <w:rPr>
                <w:noProof/>
                <w:webHidden/>
              </w:rPr>
              <w:t>8</w:t>
            </w:r>
            <w:r w:rsidRPr="00BD673C">
              <w:rPr>
                <w:noProof/>
                <w:webHidden/>
              </w:rPr>
              <w:fldChar w:fldCharType="end"/>
            </w:r>
          </w:hyperlink>
        </w:p>
        <w:p w14:paraId="36792815" w14:textId="6D2343BE" w:rsidR="003F066D" w:rsidRPr="00BD673C" w:rsidRDefault="003F066D">
          <w:pPr>
            <w:pStyle w:val="TOC1"/>
            <w:tabs>
              <w:tab w:val="right" w:leader="dot" w:pos="9016"/>
            </w:tabs>
            <w:rPr>
              <w:rFonts w:eastAsiaTheme="minorEastAsia"/>
              <w:noProof/>
              <w:lang w:eastAsia="en-IN"/>
            </w:rPr>
          </w:pPr>
          <w:hyperlink w:anchor="_Toc180587860" w:history="1">
            <w:r w:rsidRPr="00BD673C">
              <w:rPr>
                <w:rStyle w:val="Hyperlink"/>
                <w:rFonts w:ascii="Calibri" w:hAnsi="Calibri" w:cs="Calibri"/>
                <w:b/>
                <w:bCs/>
                <w:noProof/>
              </w:rPr>
              <w:t>7.0</w:t>
            </w:r>
            <w:r w:rsidRPr="00BD673C">
              <w:rPr>
                <w:rFonts w:eastAsiaTheme="minorEastAsia"/>
                <w:noProof/>
                <w:lang w:eastAsia="en-IN"/>
              </w:rPr>
              <w:tab/>
            </w:r>
            <w:r w:rsidRPr="00BD673C">
              <w:rPr>
                <w:rStyle w:val="Hyperlink"/>
                <w:rFonts w:ascii="Calibri" w:hAnsi="Calibri" w:cs="Calibri"/>
                <w:b/>
                <w:bCs/>
                <w:noProof/>
              </w:rPr>
              <w:t>Reporting and Accountability</w:t>
            </w:r>
            <w:r w:rsidRPr="00BD673C">
              <w:rPr>
                <w:noProof/>
                <w:webHidden/>
              </w:rPr>
              <w:tab/>
            </w:r>
            <w:r w:rsidRPr="00BD673C">
              <w:rPr>
                <w:noProof/>
                <w:webHidden/>
              </w:rPr>
              <w:fldChar w:fldCharType="begin"/>
            </w:r>
            <w:r w:rsidRPr="00BD673C">
              <w:rPr>
                <w:noProof/>
                <w:webHidden/>
              </w:rPr>
              <w:instrText xml:space="preserve"> PAGEREF _Toc180587860 \h </w:instrText>
            </w:r>
            <w:r w:rsidRPr="00BD673C">
              <w:rPr>
                <w:noProof/>
                <w:webHidden/>
              </w:rPr>
            </w:r>
            <w:r w:rsidRPr="00BD673C">
              <w:rPr>
                <w:noProof/>
                <w:webHidden/>
              </w:rPr>
              <w:fldChar w:fldCharType="separate"/>
            </w:r>
            <w:r w:rsidRPr="00BD673C">
              <w:rPr>
                <w:noProof/>
                <w:webHidden/>
              </w:rPr>
              <w:t>10</w:t>
            </w:r>
            <w:r w:rsidRPr="00BD673C">
              <w:rPr>
                <w:noProof/>
                <w:webHidden/>
              </w:rPr>
              <w:fldChar w:fldCharType="end"/>
            </w:r>
          </w:hyperlink>
        </w:p>
        <w:p w14:paraId="61036D17" w14:textId="6CF6466E" w:rsidR="003F066D" w:rsidRPr="00BD673C" w:rsidRDefault="003F066D">
          <w:pPr>
            <w:pStyle w:val="TOC1"/>
            <w:tabs>
              <w:tab w:val="right" w:leader="dot" w:pos="9016"/>
            </w:tabs>
            <w:rPr>
              <w:rFonts w:eastAsiaTheme="minorEastAsia"/>
              <w:noProof/>
              <w:lang w:eastAsia="en-IN"/>
            </w:rPr>
          </w:pPr>
          <w:hyperlink w:anchor="_Toc180587861" w:history="1">
            <w:r w:rsidRPr="00BD673C">
              <w:rPr>
                <w:rStyle w:val="Hyperlink"/>
                <w:rFonts w:ascii="Calibri" w:hAnsi="Calibri" w:cs="Calibri"/>
                <w:b/>
                <w:bCs/>
                <w:noProof/>
              </w:rPr>
              <w:t>8.0</w:t>
            </w:r>
            <w:r w:rsidRPr="00BD673C">
              <w:rPr>
                <w:rFonts w:eastAsiaTheme="minorEastAsia"/>
                <w:noProof/>
                <w:lang w:eastAsia="en-IN"/>
              </w:rPr>
              <w:tab/>
            </w:r>
            <w:r w:rsidRPr="00BD673C">
              <w:rPr>
                <w:rStyle w:val="Hyperlink"/>
                <w:rFonts w:ascii="Calibri" w:hAnsi="Calibri" w:cs="Calibri"/>
                <w:b/>
                <w:bCs/>
                <w:noProof/>
              </w:rPr>
              <w:t>Responsibility</w:t>
            </w:r>
            <w:r w:rsidRPr="00BD673C">
              <w:rPr>
                <w:noProof/>
                <w:webHidden/>
              </w:rPr>
              <w:tab/>
            </w:r>
            <w:r w:rsidRPr="00BD673C">
              <w:rPr>
                <w:noProof/>
                <w:webHidden/>
              </w:rPr>
              <w:fldChar w:fldCharType="begin"/>
            </w:r>
            <w:r w:rsidRPr="00BD673C">
              <w:rPr>
                <w:noProof/>
                <w:webHidden/>
              </w:rPr>
              <w:instrText xml:space="preserve"> PAGEREF _Toc180587861 \h </w:instrText>
            </w:r>
            <w:r w:rsidRPr="00BD673C">
              <w:rPr>
                <w:noProof/>
                <w:webHidden/>
              </w:rPr>
            </w:r>
            <w:r w:rsidRPr="00BD673C">
              <w:rPr>
                <w:noProof/>
                <w:webHidden/>
              </w:rPr>
              <w:fldChar w:fldCharType="separate"/>
            </w:r>
            <w:r w:rsidRPr="00BD673C">
              <w:rPr>
                <w:noProof/>
                <w:webHidden/>
              </w:rPr>
              <w:t>11</w:t>
            </w:r>
            <w:r w:rsidRPr="00BD673C">
              <w:rPr>
                <w:noProof/>
                <w:webHidden/>
              </w:rPr>
              <w:fldChar w:fldCharType="end"/>
            </w:r>
          </w:hyperlink>
        </w:p>
        <w:p w14:paraId="5B7D05C9" w14:textId="48EC2622" w:rsidR="003F066D" w:rsidRPr="00BD673C" w:rsidRDefault="003F066D">
          <w:pPr>
            <w:pStyle w:val="TOC1"/>
            <w:tabs>
              <w:tab w:val="right" w:leader="dot" w:pos="9016"/>
            </w:tabs>
            <w:rPr>
              <w:rFonts w:eastAsiaTheme="minorEastAsia"/>
              <w:noProof/>
              <w:lang w:eastAsia="en-IN"/>
            </w:rPr>
          </w:pPr>
          <w:hyperlink w:anchor="_Toc180587862" w:history="1">
            <w:r w:rsidRPr="00BD673C">
              <w:rPr>
                <w:rStyle w:val="Hyperlink"/>
                <w:rFonts w:ascii="Calibri" w:hAnsi="Calibri" w:cs="Calibri"/>
                <w:b/>
                <w:bCs/>
                <w:noProof/>
              </w:rPr>
              <w:t>9.0</w:t>
            </w:r>
            <w:r w:rsidRPr="00BD673C">
              <w:rPr>
                <w:rFonts w:eastAsiaTheme="minorEastAsia"/>
                <w:noProof/>
                <w:lang w:eastAsia="en-IN"/>
              </w:rPr>
              <w:tab/>
            </w:r>
            <w:r w:rsidRPr="00BD673C">
              <w:rPr>
                <w:rStyle w:val="Hyperlink"/>
                <w:rFonts w:ascii="Calibri" w:hAnsi="Calibri" w:cs="Calibri"/>
                <w:b/>
                <w:bCs/>
                <w:noProof/>
              </w:rPr>
              <w:t>Governance</w:t>
            </w:r>
            <w:r w:rsidRPr="00BD673C">
              <w:rPr>
                <w:noProof/>
                <w:webHidden/>
              </w:rPr>
              <w:tab/>
            </w:r>
            <w:r w:rsidRPr="00BD673C">
              <w:rPr>
                <w:noProof/>
                <w:webHidden/>
              </w:rPr>
              <w:fldChar w:fldCharType="begin"/>
            </w:r>
            <w:r w:rsidRPr="00BD673C">
              <w:rPr>
                <w:noProof/>
                <w:webHidden/>
              </w:rPr>
              <w:instrText xml:space="preserve"> PAGEREF _Toc180587862 \h </w:instrText>
            </w:r>
            <w:r w:rsidRPr="00BD673C">
              <w:rPr>
                <w:noProof/>
                <w:webHidden/>
              </w:rPr>
            </w:r>
            <w:r w:rsidRPr="00BD673C">
              <w:rPr>
                <w:noProof/>
                <w:webHidden/>
              </w:rPr>
              <w:fldChar w:fldCharType="separate"/>
            </w:r>
            <w:r w:rsidRPr="00BD673C">
              <w:rPr>
                <w:noProof/>
                <w:webHidden/>
              </w:rPr>
              <w:t>13</w:t>
            </w:r>
            <w:r w:rsidRPr="00BD673C">
              <w:rPr>
                <w:noProof/>
                <w:webHidden/>
              </w:rPr>
              <w:fldChar w:fldCharType="end"/>
            </w:r>
          </w:hyperlink>
        </w:p>
        <w:p w14:paraId="6653E894" w14:textId="14FD55DA" w:rsidR="003F066D" w:rsidRPr="00BD673C" w:rsidRDefault="003F066D">
          <w:pPr>
            <w:pStyle w:val="TOC1"/>
            <w:tabs>
              <w:tab w:val="right" w:leader="dot" w:pos="9016"/>
            </w:tabs>
            <w:rPr>
              <w:rFonts w:eastAsiaTheme="minorEastAsia"/>
              <w:noProof/>
              <w:lang w:eastAsia="en-IN"/>
            </w:rPr>
          </w:pPr>
          <w:hyperlink w:anchor="_Toc180587863" w:history="1">
            <w:r w:rsidRPr="00BD673C">
              <w:rPr>
                <w:rStyle w:val="Hyperlink"/>
                <w:rFonts w:ascii="Calibri" w:hAnsi="Calibri" w:cs="Calibri"/>
                <w:b/>
                <w:bCs/>
                <w:noProof/>
              </w:rPr>
              <w:t>10.0</w:t>
            </w:r>
            <w:r w:rsidRPr="00BD673C">
              <w:rPr>
                <w:rFonts w:eastAsiaTheme="minorEastAsia"/>
                <w:noProof/>
                <w:lang w:eastAsia="en-IN"/>
              </w:rPr>
              <w:tab/>
            </w:r>
            <w:r w:rsidRPr="00BD673C">
              <w:rPr>
                <w:rStyle w:val="Hyperlink"/>
                <w:rFonts w:ascii="Calibri" w:hAnsi="Calibri" w:cs="Calibri"/>
                <w:b/>
                <w:bCs/>
                <w:noProof/>
              </w:rPr>
              <w:t>Continuous Improvement</w:t>
            </w:r>
            <w:r w:rsidRPr="00BD673C">
              <w:rPr>
                <w:noProof/>
                <w:webHidden/>
              </w:rPr>
              <w:tab/>
            </w:r>
            <w:r w:rsidRPr="00BD673C">
              <w:rPr>
                <w:noProof/>
                <w:webHidden/>
              </w:rPr>
              <w:fldChar w:fldCharType="begin"/>
            </w:r>
            <w:r w:rsidRPr="00BD673C">
              <w:rPr>
                <w:noProof/>
                <w:webHidden/>
              </w:rPr>
              <w:instrText xml:space="preserve"> PAGEREF _Toc180587863 \h </w:instrText>
            </w:r>
            <w:r w:rsidRPr="00BD673C">
              <w:rPr>
                <w:noProof/>
                <w:webHidden/>
              </w:rPr>
            </w:r>
            <w:r w:rsidRPr="00BD673C">
              <w:rPr>
                <w:noProof/>
                <w:webHidden/>
              </w:rPr>
              <w:fldChar w:fldCharType="separate"/>
            </w:r>
            <w:r w:rsidRPr="00BD673C">
              <w:rPr>
                <w:noProof/>
                <w:webHidden/>
              </w:rPr>
              <w:t>13</w:t>
            </w:r>
            <w:r w:rsidRPr="00BD673C">
              <w:rPr>
                <w:noProof/>
                <w:webHidden/>
              </w:rPr>
              <w:fldChar w:fldCharType="end"/>
            </w:r>
          </w:hyperlink>
        </w:p>
        <w:p w14:paraId="3C0E5992" w14:textId="0B6BF564" w:rsidR="003F066D" w:rsidRPr="00BD673C" w:rsidRDefault="003F066D">
          <w:pPr>
            <w:pStyle w:val="TOC1"/>
            <w:tabs>
              <w:tab w:val="right" w:leader="dot" w:pos="9016"/>
            </w:tabs>
            <w:rPr>
              <w:rFonts w:eastAsiaTheme="minorEastAsia"/>
              <w:noProof/>
              <w:lang w:eastAsia="en-IN"/>
            </w:rPr>
          </w:pPr>
          <w:hyperlink w:anchor="_Toc180587864" w:history="1">
            <w:r w:rsidRPr="00BD673C">
              <w:rPr>
                <w:rStyle w:val="Hyperlink"/>
                <w:rFonts w:ascii="Calibri" w:hAnsi="Calibri" w:cs="Calibri"/>
                <w:b/>
                <w:bCs/>
                <w:noProof/>
              </w:rPr>
              <w:t>11.0</w:t>
            </w:r>
            <w:r w:rsidRPr="00BD673C">
              <w:rPr>
                <w:rFonts w:eastAsiaTheme="minorEastAsia"/>
                <w:noProof/>
                <w:lang w:eastAsia="en-IN"/>
              </w:rPr>
              <w:tab/>
            </w:r>
            <w:r w:rsidRPr="00BD673C">
              <w:rPr>
                <w:rStyle w:val="Hyperlink"/>
                <w:rFonts w:ascii="Calibri" w:hAnsi="Calibri" w:cs="Calibri"/>
                <w:b/>
                <w:bCs/>
                <w:noProof/>
              </w:rPr>
              <w:t>Review Mechanism</w:t>
            </w:r>
            <w:r w:rsidRPr="00BD673C">
              <w:rPr>
                <w:noProof/>
                <w:webHidden/>
              </w:rPr>
              <w:tab/>
            </w:r>
            <w:r w:rsidRPr="00BD673C">
              <w:rPr>
                <w:noProof/>
                <w:webHidden/>
              </w:rPr>
              <w:fldChar w:fldCharType="begin"/>
            </w:r>
            <w:r w:rsidRPr="00BD673C">
              <w:rPr>
                <w:noProof/>
                <w:webHidden/>
              </w:rPr>
              <w:instrText xml:space="preserve"> PAGEREF _Toc180587864 \h </w:instrText>
            </w:r>
            <w:r w:rsidRPr="00BD673C">
              <w:rPr>
                <w:noProof/>
                <w:webHidden/>
              </w:rPr>
            </w:r>
            <w:r w:rsidRPr="00BD673C">
              <w:rPr>
                <w:noProof/>
                <w:webHidden/>
              </w:rPr>
              <w:fldChar w:fldCharType="separate"/>
            </w:r>
            <w:r w:rsidRPr="00BD673C">
              <w:rPr>
                <w:noProof/>
                <w:webHidden/>
              </w:rPr>
              <w:t>14</w:t>
            </w:r>
            <w:r w:rsidRPr="00BD673C">
              <w:rPr>
                <w:noProof/>
                <w:webHidden/>
              </w:rPr>
              <w:fldChar w:fldCharType="end"/>
            </w:r>
          </w:hyperlink>
        </w:p>
        <w:p w14:paraId="0D8F0DC9" w14:textId="516B27D5" w:rsidR="003F066D" w:rsidRPr="00BD673C" w:rsidRDefault="003F066D">
          <w:pPr>
            <w:pStyle w:val="TOC1"/>
            <w:tabs>
              <w:tab w:val="right" w:leader="dot" w:pos="9016"/>
            </w:tabs>
            <w:rPr>
              <w:rFonts w:eastAsiaTheme="minorEastAsia"/>
              <w:noProof/>
              <w:lang w:eastAsia="en-IN"/>
            </w:rPr>
          </w:pPr>
          <w:hyperlink w:anchor="_Toc180587865" w:history="1">
            <w:r w:rsidRPr="00BD673C">
              <w:rPr>
                <w:rStyle w:val="Hyperlink"/>
                <w:rFonts w:ascii="Calibri" w:hAnsi="Calibri" w:cs="Calibri"/>
                <w:b/>
                <w:bCs/>
                <w:noProof/>
              </w:rPr>
              <w:t>12.0</w:t>
            </w:r>
            <w:r w:rsidRPr="00BD673C">
              <w:rPr>
                <w:rFonts w:eastAsiaTheme="minorEastAsia"/>
                <w:noProof/>
                <w:lang w:eastAsia="en-IN"/>
              </w:rPr>
              <w:tab/>
            </w:r>
            <w:r w:rsidRPr="00BD673C">
              <w:rPr>
                <w:rStyle w:val="Hyperlink"/>
                <w:rFonts w:ascii="Calibri" w:hAnsi="Calibri" w:cs="Calibri"/>
                <w:b/>
                <w:bCs/>
                <w:noProof/>
              </w:rPr>
              <w:t>Employee acknowledgement form</w:t>
            </w:r>
            <w:r w:rsidRPr="00BD673C">
              <w:rPr>
                <w:noProof/>
                <w:webHidden/>
              </w:rPr>
              <w:tab/>
            </w:r>
            <w:r w:rsidRPr="00BD673C">
              <w:rPr>
                <w:noProof/>
                <w:webHidden/>
              </w:rPr>
              <w:fldChar w:fldCharType="begin"/>
            </w:r>
            <w:r w:rsidRPr="00BD673C">
              <w:rPr>
                <w:noProof/>
                <w:webHidden/>
              </w:rPr>
              <w:instrText xml:space="preserve"> PAGEREF _Toc180587865 \h </w:instrText>
            </w:r>
            <w:r w:rsidRPr="00BD673C">
              <w:rPr>
                <w:noProof/>
                <w:webHidden/>
              </w:rPr>
            </w:r>
            <w:r w:rsidRPr="00BD673C">
              <w:rPr>
                <w:noProof/>
                <w:webHidden/>
              </w:rPr>
              <w:fldChar w:fldCharType="separate"/>
            </w:r>
            <w:r w:rsidRPr="00BD673C">
              <w:rPr>
                <w:noProof/>
                <w:webHidden/>
              </w:rPr>
              <w:t>15</w:t>
            </w:r>
            <w:r w:rsidRPr="00BD673C">
              <w:rPr>
                <w:noProof/>
                <w:webHidden/>
              </w:rPr>
              <w:fldChar w:fldCharType="end"/>
            </w:r>
          </w:hyperlink>
        </w:p>
        <w:p w14:paraId="2D7DD7BA" w14:textId="44108008" w:rsidR="00703D00" w:rsidRPr="00BD673C" w:rsidRDefault="00703D00" w:rsidP="002B6129">
          <w:pPr>
            <w:ind w:left="-360" w:right="-334" w:firstLine="0"/>
          </w:pPr>
          <w:r w:rsidRPr="00BD673C">
            <w:rPr>
              <w:b/>
              <w:bCs/>
              <w:noProof/>
            </w:rPr>
            <w:fldChar w:fldCharType="end"/>
          </w:r>
        </w:p>
      </w:sdtContent>
    </w:sdt>
    <w:p w14:paraId="078E5398" w14:textId="0BD05159" w:rsidR="007171EF" w:rsidRPr="00BD673C" w:rsidRDefault="00703D00" w:rsidP="002B6129">
      <w:pPr>
        <w:ind w:left="-180" w:right="-334" w:firstLine="0"/>
        <w:rPr>
          <w:rFonts w:cstheme="minorHAnsi"/>
          <w:b/>
          <w:bCs/>
          <w:sz w:val="26"/>
          <w:szCs w:val="26"/>
          <w:lang w:val="en-US"/>
        </w:rPr>
      </w:pPr>
      <w:r w:rsidRPr="00BD673C">
        <w:rPr>
          <w:lang w:val="en-US"/>
        </w:rPr>
        <w:br w:type="column"/>
      </w:r>
      <w:r w:rsidR="00616167" w:rsidRPr="00BD673C">
        <w:rPr>
          <w:rFonts w:cstheme="minorHAnsi"/>
          <w:b/>
          <w:bCs/>
          <w:sz w:val="26"/>
          <w:szCs w:val="26"/>
          <w:lang w:val="en-US"/>
        </w:rPr>
        <w:lastRenderedPageBreak/>
        <w:t xml:space="preserve">Labor and Human Right </w:t>
      </w:r>
      <w:r w:rsidR="002B6129" w:rsidRPr="00BD673C">
        <w:rPr>
          <w:rFonts w:cstheme="minorHAnsi"/>
          <w:b/>
          <w:bCs/>
          <w:sz w:val="26"/>
          <w:szCs w:val="26"/>
          <w:lang w:val="en-US"/>
        </w:rPr>
        <w:t>Policy</w:t>
      </w:r>
    </w:p>
    <w:p w14:paraId="21741FCC" w14:textId="15FEB61D" w:rsidR="002B6129" w:rsidRPr="00BD673C" w:rsidRDefault="002B6129" w:rsidP="00AA0EE2">
      <w:pPr>
        <w:pStyle w:val="Heading1"/>
        <w:numPr>
          <w:ilvl w:val="0"/>
          <w:numId w:val="5"/>
        </w:numPr>
        <w:ind w:left="180"/>
        <w:rPr>
          <w:rFonts w:ascii="Calibri" w:hAnsi="Calibri" w:cs="Calibri"/>
          <w:b/>
          <w:bCs/>
          <w:color w:val="auto"/>
          <w:sz w:val="24"/>
          <w:szCs w:val="24"/>
        </w:rPr>
      </w:pPr>
      <w:bookmarkStart w:id="0" w:name="_Toc180587854"/>
      <w:r w:rsidRPr="00BD673C">
        <w:rPr>
          <w:rFonts w:ascii="Calibri" w:hAnsi="Calibri" w:cs="Calibri"/>
          <w:b/>
          <w:bCs/>
          <w:color w:val="auto"/>
          <w:sz w:val="24"/>
          <w:szCs w:val="24"/>
        </w:rPr>
        <w:t>I</w:t>
      </w:r>
      <w:r w:rsidR="00AF3514" w:rsidRPr="00BD673C">
        <w:rPr>
          <w:rFonts w:ascii="Calibri" w:hAnsi="Calibri" w:cs="Calibri"/>
          <w:b/>
          <w:bCs/>
          <w:color w:val="auto"/>
          <w:sz w:val="24"/>
          <w:szCs w:val="24"/>
        </w:rPr>
        <w:t>ntroduction</w:t>
      </w:r>
      <w:bookmarkEnd w:id="0"/>
    </w:p>
    <w:p w14:paraId="14A09869" w14:textId="3A86D7DC" w:rsidR="00AF3514" w:rsidRPr="00BD673C" w:rsidRDefault="00E17737" w:rsidP="009817A1">
      <w:pPr>
        <w:pStyle w:val="ListParagraph"/>
        <w:numPr>
          <w:ilvl w:val="0"/>
          <w:numId w:val="3"/>
        </w:numPr>
        <w:tabs>
          <w:tab w:val="left" w:pos="540"/>
          <w:tab w:val="left" w:pos="630"/>
        </w:tabs>
        <w:spacing w:line="276" w:lineRule="auto"/>
        <w:ind w:left="180" w:right="-334"/>
        <w:rPr>
          <w:rFonts w:cstheme="minorHAnsi"/>
          <w:sz w:val="22"/>
          <w:szCs w:val="24"/>
        </w:rPr>
      </w:pPr>
      <w:r w:rsidRPr="00BD673C">
        <w:rPr>
          <w:rFonts w:cstheme="minorHAnsi"/>
          <w:sz w:val="22"/>
          <w:szCs w:val="24"/>
          <w:lang w:val="en-IN"/>
        </w:rPr>
        <w:t>At Plastipak Packaging Inc. (Group), we are committed to maintaining exemplary standards of labor and human rights throughout our global operations. This Labor and Human Rights Policy highlights our dedication to fair labor practices, the respect for human dignity, and the promotion of diversity and inclusion. We strive to cultivate a workplace that is safe, respectful, and equitable for all employees and stakeholders, while ensuring compliance with relevant laws and international human rights principles.</w:t>
      </w:r>
    </w:p>
    <w:p w14:paraId="0CBD6B16" w14:textId="62EC34D5" w:rsidR="00AF3514" w:rsidRPr="00BD673C" w:rsidRDefault="00AF3514" w:rsidP="009817A1">
      <w:pPr>
        <w:pStyle w:val="Heading1"/>
        <w:numPr>
          <w:ilvl w:val="0"/>
          <w:numId w:val="5"/>
        </w:numPr>
        <w:spacing w:line="276" w:lineRule="auto"/>
        <w:ind w:left="180"/>
        <w:rPr>
          <w:rFonts w:ascii="Calibri" w:hAnsi="Calibri" w:cs="Calibri"/>
          <w:b/>
          <w:bCs/>
          <w:color w:val="auto"/>
          <w:sz w:val="24"/>
          <w:szCs w:val="24"/>
        </w:rPr>
      </w:pPr>
      <w:bookmarkStart w:id="1" w:name="_Toc180587855"/>
      <w:r w:rsidRPr="00BD673C">
        <w:rPr>
          <w:rFonts w:ascii="Calibri" w:hAnsi="Calibri" w:cs="Calibri"/>
          <w:b/>
          <w:bCs/>
          <w:color w:val="auto"/>
          <w:sz w:val="26"/>
          <w:szCs w:val="26"/>
        </w:rPr>
        <w:t>Objectives</w:t>
      </w:r>
      <w:bookmarkEnd w:id="1"/>
    </w:p>
    <w:p w14:paraId="1479C4A3" w14:textId="2C61CFD9" w:rsidR="00AF3514" w:rsidRPr="00BD673C" w:rsidRDefault="00E17737" w:rsidP="009817A1">
      <w:pPr>
        <w:pStyle w:val="ListParagraph"/>
        <w:numPr>
          <w:ilvl w:val="0"/>
          <w:numId w:val="2"/>
        </w:numPr>
        <w:spacing w:line="276" w:lineRule="auto"/>
        <w:ind w:left="180" w:right="-331"/>
        <w:contextualSpacing w:val="0"/>
        <w:rPr>
          <w:rFonts w:cstheme="minorHAnsi"/>
          <w:sz w:val="22"/>
          <w:szCs w:val="24"/>
        </w:rPr>
      </w:pPr>
      <w:r w:rsidRPr="00BD673C">
        <w:rPr>
          <w:rFonts w:cstheme="minorHAnsi"/>
          <w:b/>
          <w:bCs/>
          <w:sz w:val="22"/>
          <w:szCs w:val="24"/>
        </w:rPr>
        <w:t xml:space="preserve">Fair Employment Practices: </w:t>
      </w:r>
      <w:r w:rsidRPr="00BD673C">
        <w:rPr>
          <w:rFonts w:cstheme="minorHAnsi"/>
          <w:sz w:val="22"/>
          <w:szCs w:val="24"/>
        </w:rPr>
        <w:t>We are dedicated to treating all employees with fairness and respect, ensuring their rights to freely choose their employment, receive fair compensation, and work in safe conditions. We firmly prohibit forced labor, child labor, and all forms of discrimination.</w:t>
      </w:r>
    </w:p>
    <w:p w14:paraId="1E796EB1" w14:textId="0C3C6CDC" w:rsidR="00AF3514" w:rsidRPr="00BD673C" w:rsidRDefault="00E17737" w:rsidP="009817A1">
      <w:pPr>
        <w:pStyle w:val="ListParagraph"/>
        <w:numPr>
          <w:ilvl w:val="0"/>
          <w:numId w:val="2"/>
        </w:numPr>
        <w:spacing w:line="276" w:lineRule="auto"/>
        <w:ind w:left="180" w:right="-331"/>
        <w:contextualSpacing w:val="0"/>
        <w:rPr>
          <w:rFonts w:cstheme="minorHAnsi"/>
          <w:sz w:val="22"/>
          <w:szCs w:val="24"/>
        </w:rPr>
      </w:pPr>
      <w:r w:rsidRPr="00BD673C">
        <w:rPr>
          <w:rFonts w:cstheme="minorHAnsi"/>
          <w:b/>
          <w:bCs/>
          <w:sz w:val="22"/>
          <w:szCs w:val="24"/>
        </w:rPr>
        <w:t xml:space="preserve">Diversity and Inclusion: </w:t>
      </w:r>
      <w:r w:rsidRPr="00BD673C">
        <w:rPr>
          <w:rFonts w:cstheme="minorHAnsi"/>
          <w:sz w:val="22"/>
          <w:szCs w:val="24"/>
        </w:rPr>
        <w:t>We aim to create a diverse workforce and nurture an inclusive workplace culture that appreciates and respects individuals from varied backgrounds. Our goal is to eliminate biases in hiring, promotions, and development opportunities, ensuring that all employees have equal access to advancement.</w:t>
      </w:r>
    </w:p>
    <w:p w14:paraId="33984F19" w14:textId="431AEDBB" w:rsidR="00AF3514" w:rsidRPr="00BD673C" w:rsidRDefault="00E17737" w:rsidP="009817A1">
      <w:pPr>
        <w:pStyle w:val="ListParagraph"/>
        <w:numPr>
          <w:ilvl w:val="0"/>
          <w:numId w:val="2"/>
        </w:numPr>
        <w:spacing w:line="276" w:lineRule="auto"/>
        <w:ind w:left="180" w:right="-331"/>
        <w:contextualSpacing w:val="0"/>
        <w:rPr>
          <w:rFonts w:cstheme="minorHAnsi"/>
          <w:sz w:val="22"/>
          <w:szCs w:val="24"/>
        </w:rPr>
      </w:pPr>
      <w:r w:rsidRPr="00BD673C">
        <w:rPr>
          <w:rFonts w:cstheme="minorHAnsi"/>
          <w:b/>
          <w:bCs/>
          <w:sz w:val="22"/>
          <w:szCs w:val="24"/>
          <w:lang w:val="en-IN"/>
        </w:rPr>
        <w:t xml:space="preserve">Employee Health and Safety: </w:t>
      </w:r>
      <w:r w:rsidRPr="00BD673C">
        <w:rPr>
          <w:rFonts w:cstheme="minorHAnsi"/>
          <w:sz w:val="22"/>
          <w:szCs w:val="24"/>
          <w:lang w:val="en-IN"/>
        </w:rPr>
        <w:t>We prioritize the health, safety, and well-being of our workforce by implementing thorough health and safety initiatives, providing access to mental health support, and promoting a healthy work-life balance. Our aim is to foster an environment where employees feel safe, supported, and empowered to express their concerns.</w:t>
      </w:r>
    </w:p>
    <w:p w14:paraId="605E5D50" w14:textId="073C3BA0" w:rsidR="00AF3514" w:rsidRPr="00BD673C" w:rsidRDefault="00AF3514" w:rsidP="00AA0EE2">
      <w:pPr>
        <w:pStyle w:val="Heading1"/>
        <w:numPr>
          <w:ilvl w:val="0"/>
          <w:numId w:val="5"/>
        </w:numPr>
        <w:ind w:left="180"/>
        <w:rPr>
          <w:rFonts w:ascii="Calibri" w:hAnsi="Calibri" w:cs="Calibri"/>
          <w:b/>
          <w:bCs/>
          <w:color w:val="auto"/>
          <w:sz w:val="26"/>
          <w:szCs w:val="26"/>
        </w:rPr>
      </w:pPr>
      <w:bookmarkStart w:id="2" w:name="_Toc180587856"/>
      <w:r w:rsidRPr="00BD673C">
        <w:rPr>
          <w:rFonts w:ascii="Calibri" w:hAnsi="Calibri" w:cs="Calibri"/>
          <w:b/>
          <w:bCs/>
          <w:color w:val="auto"/>
          <w:sz w:val="26"/>
          <w:szCs w:val="26"/>
        </w:rPr>
        <w:t>Applicability</w:t>
      </w:r>
      <w:bookmarkEnd w:id="2"/>
    </w:p>
    <w:p w14:paraId="00E48688" w14:textId="5B31C76A" w:rsidR="00AA0EE2" w:rsidRPr="00BD673C" w:rsidRDefault="009817A1" w:rsidP="009817A1">
      <w:pPr>
        <w:pStyle w:val="ListParagraph"/>
        <w:numPr>
          <w:ilvl w:val="0"/>
          <w:numId w:val="4"/>
        </w:numPr>
        <w:spacing w:line="276" w:lineRule="auto"/>
        <w:ind w:left="173" w:right="-331"/>
        <w:contextualSpacing w:val="0"/>
        <w:rPr>
          <w:rFonts w:cstheme="minorHAnsi"/>
          <w:sz w:val="22"/>
          <w:szCs w:val="24"/>
        </w:rPr>
      </w:pPr>
      <w:r w:rsidRPr="00BD673C">
        <w:rPr>
          <w:rFonts w:cstheme="minorHAnsi"/>
          <w:sz w:val="22"/>
          <w:szCs w:val="24"/>
          <w:lang w:val="en-IN"/>
        </w:rPr>
        <w:t>This policy applies to all Plastipak employees, contractors, third-party partners, and internal and external stakeholders, including customers directly or indirectly associated with Plastipak. It encompasses all offices, headquarters, facilities, and operational sites where Plastipak provides packaging solutions, recycled materials, and transportation services. This policy ensures that respect for labor rights, human rights, and fair working conditions are integral to our operations worldwide, promoting ethical practices across the organization.</w:t>
      </w:r>
    </w:p>
    <w:p w14:paraId="5543D30D" w14:textId="08A477C7" w:rsidR="00AA0EE2" w:rsidRPr="00BD673C" w:rsidRDefault="00AA0EE2" w:rsidP="00941DCD">
      <w:pPr>
        <w:pStyle w:val="Heading1"/>
        <w:numPr>
          <w:ilvl w:val="0"/>
          <w:numId w:val="5"/>
        </w:numPr>
        <w:ind w:left="180"/>
        <w:rPr>
          <w:rFonts w:ascii="Calibri" w:hAnsi="Calibri" w:cs="Calibri"/>
          <w:b/>
          <w:bCs/>
          <w:color w:val="auto"/>
          <w:sz w:val="26"/>
          <w:szCs w:val="26"/>
        </w:rPr>
      </w:pPr>
      <w:bookmarkStart w:id="3" w:name="_Toc180587857"/>
      <w:r w:rsidRPr="00BD673C">
        <w:rPr>
          <w:rFonts w:ascii="Calibri" w:hAnsi="Calibri" w:cs="Calibri"/>
          <w:b/>
          <w:bCs/>
          <w:color w:val="auto"/>
          <w:sz w:val="26"/>
          <w:szCs w:val="26"/>
        </w:rPr>
        <w:t>Key focus areas</w:t>
      </w:r>
      <w:bookmarkEnd w:id="3"/>
    </w:p>
    <w:p w14:paraId="07776624" w14:textId="04E3E7C4" w:rsidR="00941DCD" w:rsidRPr="00BD673C" w:rsidRDefault="00551373" w:rsidP="00941DCD">
      <w:pPr>
        <w:pStyle w:val="ListParagraph"/>
        <w:numPr>
          <w:ilvl w:val="1"/>
          <w:numId w:val="16"/>
        </w:numPr>
        <w:ind w:left="180"/>
        <w:rPr>
          <w:b/>
          <w:bCs/>
        </w:rPr>
      </w:pPr>
      <w:r w:rsidRPr="00BD673C">
        <w:rPr>
          <w:b/>
          <w:bCs/>
          <w:lang w:val="en-IN"/>
        </w:rPr>
        <w:t>Employee Well-being and Safety</w:t>
      </w:r>
    </w:p>
    <w:p w14:paraId="68FDE57A" w14:textId="77777777" w:rsidR="00551373" w:rsidRPr="00BD673C" w:rsidRDefault="00551373" w:rsidP="00551373">
      <w:pPr>
        <w:numPr>
          <w:ilvl w:val="0"/>
          <w:numId w:val="6"/>
        </w:numPr>
      </w:pPr>
      <w:r w:rsidRPr="00BD673C">
        <w:t>We are committed to prioritizing the health and safety of our workforce by implementing comprehensive programs that promote a safe and healthy work environment.</w:t>
      </w:r>
    </w:p>
    <w:p w14:paraId="6F5972C7" w14:textId="77777777" w:rsidR="00551373" w:rsidRPr="00BD673C" w:rsidRDefault="00551373" w:rsidP="00551373">
      <w:pPr>
        <w:numPr>
          <w:ilvl w:val="0"/>
          <w:numId w:val="6"/>
        </w:numPr>
      </w:pPr>
      <w:r w:rsidRPr="00BD673C">
        <w:t>Our focus includes establishing rigorous safety protocols and conducting regular training sessions to enhance employee awareness.</w:t>
      </w:r>
    </w:p>
    <w:p w14:paraId="559526FD" w14:textId="77777777" w:rsidR="00551373" w:rsidRPr="00BD673C" w:rsidRDefault="00551373" w:rsidP="00551373">
      <w:pPr>
        <w:numPr>
          <w:ilvl w:val="0"/>
          <w:numId w:val="6"/>
        </w:numPr>
      </w:pPr>
      <w:r w:rsidRPr="00BD673C">
        <w:lastRenderedPageBreak/>
        <w:t>We provide access to essential health resources to prevent workplace injuries and illnesses.</w:t>
      </w:r>
    </w:p>
    <w:p w14:paraId="337375B6" w14:textId="5605AAED" w:rsidR="00941DCD" w:rsidRPr="00BD673C" w:rsidRDefault="00551373" w:rsidP="00551373">
      <w:pPr>
        <w:numPr>
          <w:ilvl w:val="0"/>
          <w:numId w:val="6"/>
        </w:numPr>
      </w:pPr>
      <w:r w:rsidRPr="00BD673C">
        <w:t>Our objective is to foster a culture of safety where every employee feels empowered to raise concerns and contribute to safety initiatives.</w:t>
      </w:r>
    </w:p>
    <w:p w14:paraId="5AB75090" w14:textId="59FDE062" w:rsidR="00941DCD" w:rsidRPr="00BD673C" w:rsidRDefault="00551373" w:rsidP="00941DCD">
      <w:pPr>
        <w:pStyle w:val="ListParagraph"/>
        <w:numPr>
          <w:ilvl w:val="1"/>
          <w:numId w:val="16"/>
        </w:numPr>
        <w:ind w:left="180"/>
        <w:rPr>
          <w:b/>
          <w:bCs/>
        </w:rPr>
      </w:pPr>
      <w:r w:rsidRPr="00BD673C">
        <w:rPr>
          <w:b/>
          <w:bCs/>
          <w:lang w:val="en-IN"/>
        </w:rPr>
        <w:t>Workplace Environment</w:t>
      </w:r>
    </w:p>
    <w:p w14:paraId="384CA8E2" w14:textId="77777777" w:rsidR="00551373" w:rsidRPr="00BD673C" w:rsidRDefault="00551373" w:rsidP="00551373">
      <w:pPr>
        <w:numPr>
          <w:ilvl w:val="0"/>
          <w:numId w:val="7"/>
        </w:numPr>
      </w:pPr>
      <w:r w:rsidRPr="00BD673C">
        <w:t>We are dedicated to creating positive and equitable working conditions that enable all employees to thrive.</w:t>
      </w:r>
    </w:p>
    <w:p w14:paraId="6FF7C7BB" w14:textId="77777777" w:rsidR="00551373" w:rsidRPr="00BD673C" w:rsidRDefault="00551373" w:rsidP="00551373">
      <w:pPr>
        <w:numPr>
          <w:ilvl w:val="0"/>
          <w:numId w:val="7"/>
        </w:numPr>
      </w:pPr>
      <w:r w:rsidRPr="00BD673C">
        <w:t>This involves ensuring proper ergonomics and providing access to necessary resources for all staff.</w:t>
      </w:r>
    </w:p>
    <w:p w14:paraId="0FB644C7" w14:textId="77777777" w:rsidR="00551373" w:rsidRPr="00BD673C" w:rsidRDefault="00551373" w:rsidP="00551373">
      <w:pPr>
        <w:numPr>
          <w:ilvl w:val="0"/>
          <w:numId w:val="7"/>
        </w:numPr>
      </w:pPr>
      <w:r w:rsidRPr="00BD673C">
        <w:t>We maintain open lines of communication to effectively address workplace issues as they arise.</w:t>
      </w:r>
    </w:p>
    <w:p w14:paraId="4F40DE1E" w14:textId="6AA19822" w:rsidR="00941DCD" w:rsidRPr="00BD673C" w:rsidRDefault="00551373" w:rsidP="00551373">
      <w:pPr>
        <w:numPr>
          <w:ilvl w:val="0"/>
          <w:numId w:val="7"/>
        </w:numPr>
      </w:pPr>
      <w:r w:rsidRPr="00BD673C">
        <w:t>Regular assessments and enhancements to our facilities will improve the overall employee experience and promote productivity.</w:t>
      </w:r>
    </w:p>
    <w:p w14:paraId="4534B4FE" w14:textId="7BFA6767" w:rsidR="00941DCD" w:rsidRPr="00BD673C" w:rsidRDefault="00551373" w:rsidP="00941DCD">
      <w:pPr>
        <w:pStyle w:val="ListParagraph"/>
        <w:numPr>
          <w:ilvl w:val="1"/>
          <w:numId w:val="16"/>
        </w:numPr>
        <w:ind w:left="180"/>
        <w:rPr>
          <w:b/>
          <w:bCs/>
        </w:rPr>
      </w:pPr>
      <w:r w:rsidRPr="00BD673C">
        <w:rPr>
          <w:b/>
          <w:bCs/>
          <w:lang w:val="en-IN"/>
        </w:rPr>
        <w:t>Prohibition of Child Labor, Forced Labor, and Human Trafficking</w:t>
      </w:r>
    </w:p>
    <w:p w14:paraId="35E92C4E" w14:textId="77777777" w:rsidR="00551373" w:rsidRPr="00BD673C" w:rsidRDefault="00551373" w:rsidP="00551373">
      <w:pPr>
        <w:numPr>
          <w:ilvl w:val="0"/>
          <w:numId w:val="8"/>
        </w:numPr>
      </w:pPr>
      <w:r w:rsidRPr="00BD673C">
        <w:t>We categorically reject child labor, forced labor, and human trafficking in all forms within our operations and supply chain.</w:t>
      </w:r>
    </w:p>
    <w:p w14:paraId="4D557145" w14:textId="77777777" w:rsidR="00551373" w:rsidRPr="00BD673C" w:rsidRDefault="00551373" w:rsidP="00551373">
      <w:pPr>
        <w:numPr>
          <w:ilvl w:val="0"/>
          <w:numId w:val="8"/>
        </w:numPr>
      </w:pPr>
      <w:r w:rsidRPr="00BD673C">
        <w:t>Our policy mandates strict adherence to local and international labor laws to uphold human rights standards.</w:t>
      </w:r>
    </w:p>
    <w:p w14:paraId="61E7421A" w14:textId="77777777" w:rsidR="00551373" w:rsidRPr="00BD673C" w:rsidRDefault="00551373" w:rsidP="00551373">
      <w:pPr>
        <w:numPr>
          <w:ilvl w:val="0"/>
          <w:numId w:val="8"/>
        </w:numPr>
      </w:pPr>
      <w:r w:rsidRPr="00BD673C">
        <w:t>We implement proactive measures to prevent violations and ensure ethical practices within our supply chain.</w:t>
      </w:r>
    </w:p>
    <w:p w14:paraId="7803522F" w14:textId="449799E8" w:rsidR="00941DCD" w:rsidRPr="00BD673C" w:rsidRDefault="00551373" w:rsidP="00551373">
      <w:pPr>
        <w:numPr>
          <w:ilvl w:val="0"/>
          <w:numId w:val="8"/>
        </w:numPr>
      </w:pPr>
      <w:r w:rsidRPr="00BD673C">
        <w:t>Conducting thorough audits of our suppliers allows us to ensure alignment with our commitment to ethical labor practices.</w:t>
      </w:r>
    </w:p>
    <w:p w14:paraId="47E48E01" w14:textId="2980C801" w:rsidR="00941DCD" w:rsidRPr="00BD673C" w:rsidRDefault="00551373" w:rsidP="00941DCD">
      <w:pPr>
        <w:pStyle w:val="ListParagraph"/>
        <w:numPr>
          <w:ilvl w:val="1"/>
          <w:numId w:val="16"/>
        </w:numPr>
        <w:ind w:left="180"/>
        <w:rPr>
          <w:b/>
          <w:bCs/>
        </w:rPr>
      </w:pPr>
      <w:r w:rsidRPr="00BD673C">
        <w:rPr>
          <w:b/>
          <w:bCs/>
          <w:lang w:val="en-IN"/>
        </w:rPr>
        <w:t>Labor Relations</w:t>
      </w:r>
    </w:p>
    <w:p w14:paraId="51D5AA99" w14:textId="77777777" w:rsidR="00551373" w:rsidRPr="00BD673C" w:rsidRDefault="00551373" w:rsidP="00551373">
      <w:pPr>
        <w:numPr>
          <w:ilvl w:val="0"/>
          <w:numId w:val="9"/>
        </w:numPr>
      </w:pPr>
      <w:r w:rsidRPr="00BD673C">
        <w:t>We strive to cultivate positive labor relations through constructive dialogue between management and employees.</w:t>
      </w:r>
    </w:p>
    <w:p w14:paraId="0CFE927E" w14:textId="77777777" w:rsidR="00551373" w:rsidRPr="00BD673C" w:rsidRDefault="00551373" w:rsidP="00551373">
      <w:pPr>
        <w:numPr>
          <w:ilvl w:val="0"/>
          <w:numId w:val="9"/>
        </w:numPr>
      </w:pPr>
      <w:r w:rsidRPr="00BD673C">
        <w:t>Our commitment includes respecting workers' rights to freely associate and engage in collective bargaining without interference.</w:t>
      </w:r>
    </w:p>
    <w:p w14:paraId="1D469643" w14:textId="77777777" w:rsidR="00551373" w:rsidRPr="00BD673C" w:rsidRDefault="00551373" w:rsidP="00551373">
      <w:pPr>
        <w:numPr>
          <w:ilvl w:val="0"/>
          <w:numId w:val="9"/>
        </w:numPr>
      </w:pPr>
      <w:r w:rsidRPr="00BD673C">
        <w:t>We prioritize transparent communication and actively collaborate with labor representatives to resolve issues.</w:t>
      </w:r>
    </w:p>
    <w:p w14:paraId="6C2E1905" w14:textId="5598333E" w:rsidR="00941DCD" w:rsidRPr="00BD673C" w:rsidRDefault="00551373" w:rsidP="00551373">
      <w:pPr>
        <w:numPr>
          <w:ilvl w:val="0"/>
          <w:numId w:val="9"/>
        </w:numPr>
      </w:pPr>
      <w:r w:rsidRPr="00BD673C">
        <w:t>This approach enables us to effectively address concerns and enhance workplace relations.</w:t>
      </w:r>
    </w:p>
    <w:p w14:paraId="177C9653" w14:textId="51C1215D" w:rsidR="00941DCD" w:rsidRPr="00BD673C" w:rsidRDefault="00551373" w:rsidP="00941DCD">
      <w:pPr>
        <w:pStyle w:val="ListParagraph"/>
        <w:numPr>
          <w:ilvl w:val="1"/>
          <w:numId w:val="16"/>
        </w:numPr>
        <w:ind w:left="180"/>
        <w:rPr>
          <w:b/>
          <w:bCs/>
        </w:rPr>
      </w:pPr>
      <w:r w:rsidRPr="00BD673C">
        <w:rPr>
          <w:b/>
          <w:bCs/>
          <w:lang w:val="en-IN"/>
        </w:rPr>
        <w:lastRenderedPageBreak/>
        <w:t>Diversity, Equality, and Inclusion</w:t>
      </w:r>
    </w:p>
    <w:p w14:paraId="67755221" w14:textId="77777777" w:rsidR="00551373" w:rsidRPr="00BD673C" w:rsidRDefault="00551373" w:rsidP="00551373">
      <w:pPr>
        <w:numPr>
          <w:ilvl w:val="0"/>
          <w:numId w:val="10"/>
        </w:numPr>
      </w:pPr>
      <w:r w:rsidRPr="00BD673C">
        <w:t>We are devoted to fostering a diverse and inclusive workplace where every individual is treated fairly and with respect.</w:t>
      </w:r>
    </w:p>
    <w:p w14:paraId="1ADCA950" w14:textId="77777777" w:rsidR="00551373" w:rsidRPr="00BD673C" w:rsidRDefault="00551373" w:rsidP="00551373">
      <w:pPr>
        <w:numPr>
          <w:ilvl w:val="0"/>
          <w:numId w:val="10"/>
        </w:numPr>
      </w:pPr>
      <w:r w:rsidRPr="00BD673C">
        <w:t>Our initiatives actively promote equal opportunities for all employees, regardless of their background.</w:t>
      </w:r>
    </w:p>
    <w:p w14:paraId="1E581611" w14:textId="77777777" w:rsidR="00551373" w:rsidRPr="00BD673C" w:rsidRDefault="00551373" w:rsidP="00551373">
      <w:pPr>
        <w:numPr>
          <w:ilvl w:val="0"/>
          <w:numId w:val="10"/>
        </w:numPr>
      </w:pPr>
      <w:r w:rsidRPr="00BD673C">
        <w:t>We engage in diversity training and awareness campaigns to support our objectives for inclusivity.</w:t>
      </w:r>
    </w:p>
    <w:p w14:paraId="6F03D289" w14:textId="78C73D75" w:rsidR="00941DCD" w:rsidRPr="00BD673C" w:rsidRDefault="00551373" w:rsidP="00551373">
      <w:pPr>
        <w:numPr>
          <w:ilvl w:val="0"/>
          <w:numId w:val="10"/>
        </w:numPr>
      </w:pPr>
      <w:r w:rsidRPr="00BD673C">
        <w:t>Targeted recruitment efforts help us create a workforce that reflects the diverse communities we serve.</w:t>
      </w:r>
    </w:p>
    <w:p w14:paraId="1A0C93DD" w14:textId="0145B092" w:rsidR="00941DCD" w:rsidRPr="00BD673C" w:rsidRDefault="00551373" w:rsidP="00941DCD">
      <w:pPr>
        <w:pStyle w:val="ListParagraph"/>
        <w:numPr>
          <w:ilvl w:val="1"/>
          <w:numId w:val="16"/>
        </w:numPr>
        <w:ind w:left="180"/>
        <w:rPr>
          <w:b/>
          <w:bCs/>
        </w:rPr>
      </w:pPr>
      <w:r w:rsidRPr="00BD673C">
        <w:rPr>
          <w:b/>
          <w:bCs/>
          <w:lang w:val="en-IN"/>
        </w:rPr>
        <w:t>Human Rights in External Stakeholder Engagement</w:t>
      </w:r>
    </w:p>
    <w:p w14:paraId="0B65B409" w14:textId="77777777" w:rsidR="00551373" w:rsidRPr="00BD673C" w:rsidRDefault="00551373" w:rsidP="00551373">
      <w:pPr>
        <w:numPr>
          <w:ilvl w:val="0"/>
          <w:numId w:val="11"/>
        </w:numPr>
      </w:pPr>
      <w:r w:rsidRPr="00BD673C">
        <w:t>We acknowledge the importance of respecting human rights within our organization and among external stakeholders.</w:t>
      </w:r>
    </w:p>
    <w:p w14:paraId="57B88486" w14:textId="77777777" w:rsidR="00551373" w:rsidRPr="00BD673C" w:rsidRDefault="00551373" w:rsidP="00551373">
      <w:pPr>
        <w:numPr>
          <w:ilvl w:val="0"/>
          <w:numId w:val="11"/>
        </w:numPr>
      </w:pPr>
      <w:r w:rsidRPr="00BD673C">
        <w:t>Our policy ensures that suppliers and partners uphold the same human rights standards that we maintain.</w:t>
      </w:r>
    </w:p>
    <w:p w14:paraId="5CC0FEEA" w14:textId="02A952F8" w:rsidR="00551373" w:rsidRPr="00BD673C" w:rsidRDefault="00551373" w:rsidP="00551373">
      <w:pPr>
        <w:numPr>
          <w:ilvl w:val="0"/>
          <w:numId w:val="11"/>
        </w:numPr>
      </w:pPr>
      <w:r w:rsidRPr="00BD673C">
        <w:t>We aim to conduct due diligence to assess and mitigate human rights risks throughout our supply chain.</w:t>
      </w:r>
    </w:p>
    <w:p w14:paraId="4335CCDE" w14:textId="6CFC5CDC" w:rsidR="00941DCD" w:rsidRPr="00BD673C" w:rsidRDefault="00551373" w:rsidP="00551373">
      <w:pPr>
        <w:numPr>
          <w:ilvl w:val="0"/>
          <w:numId w:val="11"/>
        </w:numPr>
      </w:pPr>
      <w:r w:rsidRPr="00BD673C">
        <w:t>This commitment promotes responsible business practices across all levels of engagement with external parties.</w:t>
      </w:r>
    </w:p>
    <w:p w14:paraId="063BA76B" w14:textId="2EE7E9FD" w:rsidR="00941DCD" w:rsidRPr="00BD673C" w:rsidRDefault="00551373" w:rsidP="00941DCD">
      <w:pPr>
        <w:pStyle w:val="ListParagraph"/>
        <w:numPr>
          <w:ilvl w:val="1"/>
          <w:numId w:val="16"/>
        </w:numPr>
        <w:ind w:left="180"/>
        <w:rPr>
          <w:b/>
          <w:bCs/>
        </w:rPr>
      </w:pPr>
      <w:r w:rsidRPr="00BD673C">
        <w:rPr>
          <w:b/>
          <w:bCs/>
          <w:lang w:val="en-IN"/>
        </w:rPr>
        <w:t>Career Management and Development</w:t>
      </w:r>
    </w:p>
    <w:p w14:paraId="7CF84892" w14:textId="77777777" w:rsidR="00551373" w:rsidRPr="00BD673C" w:rsidRDefault="00551373" w:rsidP="00551373">
      <w:pPr>
        <w:numPr>
          <w:ilvl w:val="0"/>
          <w:numId w:val="12"/>
        </w:numPr>
      </w:pPr>
      <w:r w:rsidRPr="00BD673C">
        <w:t>We are focused on supporting our employees' career management by providing robust opportunities for growth and development.</w:t>
      </w:r>
    </w:p>
    <w:p w14:paraId="5C04F35C" w14:textId="77777777" w:rsidR="00551373" w:rsidRPr="00BD673C" w:rsidRDefault="00551373" w:rsidP="00551373">
      <w:pPr>
        <w:numPr>
          <w:ilvl w:val="0"/>
          <w:numId w:val="12"/>
        </w:numPr>
      </w:pPr>
      <w:r w:rsidRPr="00BD673C">
        <w:t>Access to training programs and mentorship initiatives are essential components of our policy.</w:t>
      </w:r>
    </w:p>
    <w:p w14:paraId="44F90709" w14:textId="6DE252ED" w:rsidR="00551373" w:rsidRPr="00BD673C" w:rsidRDefault="00551373" w:rsidP="00551373">
      <w:pPr>
        <w:numPr>
          <w:ilvl w:val="0"/>
          <w:numId w:val="12"/>
        </w:numPr>
      </w:pPr>
      <w:r w:rsidRPr="00BD673C">
        <w:t>We aim to establish clear pathways for advancement within the organization to encourage employee progression.</w:t>
      </w:r>
    </w:p>
    <w:p w14:paraId="52FDE73B" w14:textId="6E515C9B" w:rsidR="00941DCD" w:rsidRPr="00BD673C" w:rsidRDefault="00551373" w:rsidP="00551373">
      <w:pPr>
        <w:numPr>
          <w:ilvl w:val="0"/>
          <w:numId w:val="12"/>
        </w:numPr>
      </w:pPr>
      <w:r w:rsidRPr="00BD673C">
        <w:t>By nurturing talent, we strive to foster an environment where employees can achieve their professional goals and contribute to our collective success.</w:t>
      </w:r>
    </w:p>
    <w:p w14:paraId="645D4235" w14:textId="77777777" w:rsidR="00FC7478" w:rsidRPr="00BD673C" w:rsidRDefault="00FC7478" w:rsidP="00FC7478">
      <w:pPr>
        <w:ind w:left="720" w:firstLine="0"/>
      </w:pPr>
    </w:p>
    <w:p w14:paraId="51F873F3" w14:textId="2A8AF726" w:rsidR="006F5A71" w:rsidRPr="00BD673C" w:rsidRDefault="00FC7478" w:rsidP="006F5A71">
      <w:pPr>
        <w:pStyle w:val="Heading1"/>
        <w:numPr>
          <w:ilvl w:val="0"/>
          <w:numId w:val="5"/>
        </w:numPr>
        <w:ind w:left="180"/>
        <w:rPr>
          <w:rFonts w:ascii="Calibri" w:hAnsi="Calibri" w:cs="Calibri"/>
          <w:b/>
          <w:bCs/>
          <w:color w:val="auto"/>
          <w:sz w:val="26"/>
          <w:szCs w:val="26"/>
        </w:rPr>
      </w:pPr>
      <w:bookmarkStart w:id="4" w:name="_Toc180587858"/>
      <w:r w:rsidRPr="00BD673C">
        <w:rPr>
          <w:rFonts w:ascii="Calibri" w:hAnsi="Calibri" w:cs="Calibri"/>
          <w:b/>
          <w:bCs/>
          <w:color w:val="auto"/>
          <w:sz w:val="26"/>
          <w:szCs w:val="26"/>
          <w:lang w:val="en-IN"/>
        </w:rPr>
        <w:lastRenderedPageBreak/>
        <w:t>Key Commitments to Labor Rights and Human Dignity</w:t>
      </w:r>
      <w:bookmarkEnd w:id="4"/>
    </w:p>
    <w:p w14:paraId="3FAB6CC4" w14:textId="2564E6BD" w:rsidR="006F5A71" w:rsidRPr="00BD673C" w:rsidRDefault="00941E63" w:rsidP="006F5A71">
      <w:pPr>
        <w:pStyle w:val="ListParagraph"/>
        <w:numPr>
          <w:ilvl w:val="0"/>
          <w:numId w:val="27"/>
        </w:numPr>
        <w:ind w:left="180"/>
      </w:pPr>
      <w:r w:rsidRPr="00BD673C">
        <w:rPr>
          <w:b/>
          <w:bCs/>
          <w:lang w:val="en-IN"/>
        </w:rPr>
        <w:t>Employee Well-being and Safety</w:t>
      </w:r>
    </w:p>
    <w:p w14:paraId="76EC6E34" w14:textId="6EAD9FCE" w:rsidR="0098329B" w:rsidRPr="00BD673C" w:rsidRDefault="0098329B" w:rsidP="00941E63">
      <w:pPr>
        <w:numPr>
          <w:ilvl w:val="0"/>
          <w:numId w:val="17"/>
        </w:numPr>
      </w:pPr>
      <w:r w:rsidRPr="00BD673C">
        <w:t xml:space="preserve">We aim to strengthen workplace safety by adopting the Human and Organizational Performance (HOP) approach, focusing on improving systems, </w:t>
      </w:r>
      <w:proofErr w:type="spellStart"/>
      <w:r w:rsidRPr="00BD673C">
        <w:t>behaviors</w:t>
      </w:r>
      <w:proofErr w:type="spellEnd"/>
      <w:r w:rsidRPr="00BD673C">
        <w:t>, and processes to reduce risks and enhance employee well-being across all operations.</w:t>
      </w:r>
    </w:p>
    <w:p w14:paraId="544F4331" w14:textId="458E15F0" w:rsidR="00941E63" w:rsidRPr="00BD673C" w:rsidRDefault="00941E63" w:rsidP="00941E63">
      <w:pPr>
        <w:numPr>
          <w:ilvl w:val="0"/>
          <w:numId w:val="17"/>
        </w:numPr>
      </w:pPr>
      <w:r w:rsidRPr="00BD673C">
        <w:t>We aim to create a proactive health and safety culture by conducting regular training sessions and workshops that empower employees with knowledge and skills.</w:t>
      </w:r>
    </w:p>
    <w:p w14:paraId="7FD19274" w14:textId="77777777" w:rsidR="00941E63" w:rsidRPr="00BD673C" w:rsidRDefault="00941E63" w:rsidP="00941E63">
      <w:pPr>
        <w:numPr>
          <w:ilvl w:val="0"/>
          <w:numId w:val="17"/>
        </w:numPr>
      </w:pPr>
      <w:r w:rsidRPr="00BD673C">
        <w:t>Our goal is to maintain a zero-accident workplace by implementing strict safety protocols and conducting frequent safety audits across all facilities.</w:t>
      </w:r>
    </w:p>
    <w:p w14:paraId="25EC5C4F" w14:textId="77777777" w:rsidR="00941E63" w:rsidRPr="00BD673C" w:rsidRDefault="00941E63" w:rsidP="00941E63">
      <w:pPr>
        <w:numPr>
          <w:ilvl w:val="0"/>
          <w:numId w:val="17"/>
        </w:numPr>
      </w:pPr>
      <w:r w:rsidRPr="00BD673C">
        <w:t>We strive to enhance mental health support services, ensuring all employees have access to resources that promote psychological well-being and resilience.</w:t>
      </w:r>
    </w:p>
    <w:p w14:paraId="43AAE414" w14:textId="0740F13D" w:rsidR="006F5A71" w:rsidRPr="00BD673C" w:rsidRDefault="00941E63" w:rsidP="00941E63">
      <w:pPr>
        <w:numPr>
          <w:ilvl w:val="0"/>
          <w:numId w:val="17"/>
        </w:numPr>
      </w:pPr>
      <w:r w:rsidRPr="00BD673C">
        <w:t>Regular health assessments will be conducted to identify and address potential risks, ensuring a safe working environment for everyone involved.</w:t>
      </w:r>
    </w:p>
    <w:p w14:paraId="0DFCA6AA" w14:textId="7FF3D38F" w:rsidR="006F5A71" w:rsidRPr="00BD673C" w:rsidRDefault="00941E63" w:rsidP="006F5A71">
      <w:pPr>
        <w:pStyle w:val="ListParagraph"/>
        <w:numPr>
          <w:ilvl w:val="0"/>
          <w:numId w:val="27"/>
        </w:numPr>
        <w:ind w:left="180"/>
        <w:rPr>
          <w:lang w:val="en-IN"/>
        </w:rPr>
      </w:pPr>
      <w:r w:rsidRPr="00BD673C">
        <w:rPr>
          <w:b/>
          <w:bCs/>
          <w:lang w:val="en-IN"/>
        </w:rPr>
        <w:t>Workplace Environment</w:t>
      </w:r>
    </w:p>
    <w:p w14:paraId="3272FCDE" w14:textId="77777777" w:rsidR="00941E63" w:rsidRPr="00BD673C" w:rsidRDefault="00941E63" w:rsidP="00941E63">
      <w:pPr>
        <w:numPr>
          <w:ilvl w:val="0"/>
          <w:numId w:val="18"/>
        </w:numPr>
      </w:pPr>
      <w:r w:rsidRPr="00BD673C">
        <w:t>We are committed to fostering an inclusive and positive work environment that emphasizes respect, support, work-life balance, and the right to disconnect.</w:t>
      </w:r>
    </w:p>
    <w:p w14:paraId="2B35C487" w14:textId="5683F644" w:rsidR="00923354" w:rsidRPr="00BD673C" w:rsidRDefault="00923354" w:rsidP="00941E63">
      <w:pPr>
        <w:numPr>
          <w:ilvl w:val="0"/>
          <w:numId w:val="18"/>
        </w:numPr>
      </w:pPr>
      <w:r w:rsidRPr="00BD673C">
        <w:t>We aim to provide a comprehensive benefits package that helps our associates and their families be well—physically, mentally and financially.</w:t>
      </w:r>
    </w:p>
    <w:p w14:paraId="005B93F0" w14:textId="48EF9BB8" w:rsidR="00941E63" w:rsidRPr="00BD673C" w:rsidRDefault="00941E63" w:rsidP="00941E63">
      <w:pPr>
        <w:numPr>
          <w:ilvl w:val="0"/>
          <w:numId w:val="18"/>
        </w:numPr>
      </w:pPr>
      <w:r w:rsidRPr="00BD673C">
        <w:t>Clean and well-organized workspaces are a priority, with plans to uphold high standards of hygiene while offering fair compensation and comprehensive social benefits.</w:t>
      </w:r>
    </w:p>
    <w:p w14:paraId="54471602" w14:textId="77777777" w:rsidR="00941E63" w:rsidRPr="00BD673C" w:rsidRDefault="00941E63" w:rsidP="00941E63">
      <w:pPr>
        <w:numPr>
          <w:ilvl w:val="0"/>
          <w:numId w:val="18"/>
        </w:numPr>
      </w:pPr>
      <w:r w:rsidRPr="00BD673C">
        <w:t>To eliminate workplace harassment and discrimination, we will introduce initiatives promoting inclusivity and conduct regular employee satisfaction surveys to address concerns.</w:t>
      </w:r>
    </w:p>
    <w:p w14:paraId="462430EE" w14:textId="77777777" w:rsidR="00941E63" w:rsidRPr="00BD673C" w:rsidRDefault="00941E63" w:rsidP="00941E63">
      <w:pPr>
        <w:numPr>
          <w:ilvl w:val="0"/>
          <w:numId w:val="18"/>
        </w:numPr>
      </w:pPr>
      <w:r w:rsidRPr="00BD673C">
        <w:t>Mutual respect will be nurtured through team-building activities, open communication channels, and programs focused on employee well-being and maintaining a healthy work-life balance.</w:t>
      </w:r>
    </w:p>
    <w:p w14:paraId="341B2528" w14:textId="49ED76DA" w:rsidR="006F5A71" w:rsidRPr="00BD673C" w:rsidRDefault="00941E63" w:rsidP="00941E63">
      <w:pPr>
        <w:numPr>
          <w:ilvl w:val="0"/>
          <w:numId w:val="18"/>
        </w:numPr>
      </w:pPr>
      <w:r w:rsidRPr="00BD673C">
        <w:t>Our approach includes the continuous evaluation and improvement of workplace practices, ensuring fair pay, social benefits, and the right to disconnect for a safe and productive environment.</w:t>
      </w:r>
    </w:p>
    <w:p w14:paraId="673D1F8B" w14:textId="77777777" w:rsidR="00923354" w:rsidRPr="00BD673C" w:rsidRDefault="00923354" w:rsidP="00923354">
      <w:pPr>
        <w:ind w:left="720" w:firstLine="0"/>
      </w:pPr>
    </w:p>
    <w:p w14:paraId="106D50CB" w14:textId="3D0E459A" w:rsidR="006F5A71" w:rsidRPr="00BD673C" w:rsidRDefault="00941E63" w:rsidP="006F5A71">
      <w:pPr>
        <w:pStyle w:val="ListParagraph"/>
        <w:numPr>
          <w:ilvl w:val="0"/>
          <w:numId w:val="27"/>
        </w:numPr>
        <w:ind w:left="180"/>
        <w:rPr>
          <w:lang w:val="en-IN"/>
        </w:rPr>
      </w:pPr>
      <w:r w:rsidRPr="00BD673C">
        <w:rPr>
          <w:b/>
          <w:bCs/>
          <w:lang w:val="en-IN"/>
        </w:rPr>
        <w:lastRenderedPageBreak/>
        <w:t>Prohibition of Child Labor, Forced Labor, and Human Trafficking</w:t>
      </w:r>
    </w:p>
    <w:p w14:paraId="31E66ED1" w14:textId="77777777" w:rsidR="00941E63" w:rsidRPr="00BD673C" w:rsidRDefault="00941E63" w:rsidP="00941E63">
      <w:pPr>
        <w:numPr>
          <w:ilvl w:val="0"/>
          <w:numId w:val="19"/>
        </w:numPr>
      </w:pPr>
      <w:r w:rsidRPr="00BD673C">
        <w:t>We are dedicated to ensuring that our operations are free from child labor, forced labor, and human trafficking through rigorous supplier assessments and audits.</w:t>
      </w:r>
    </w:p>
    <w:p w14:paraId="703619AC" w14:textId="77777777" w:rsidR="00941E63" w:rsidRPr="00BD673C" w:rsidRDefault="00941E63" w:rsidP="00941E63">
      <w:pPr>
        <w:numPr>
          <w:ilvl w:val="0"/>
          <w:numId w:val="19"/>
        </w:numPr>
      </w:pPr>
      <w:r w:rsidRPr="00BD673C">
        <w:t>Our objective is to implement a comprehensive reporting mechanism that allows employees and stakeholders to report any suspected violations confidentially.</w:t>
      </w:r>
    </w:p>
    <w:p w14:paraId="6683BBD7" w14:textId="77777777" w:rsidR="00941E63" w:rsidRPr="00BD673C" w:rsidRDefault="00941E63" w:rsidP="00941E63">
      <w:pPr>
        <w:numPr>
          <w:ilvl w:val="0"/>
          <w:numId w:val="19"/>
        </w:numPr>
      </w:pPr>
      <w:r w:rsidRPr="00BD673C">
        <w:t>We strive to educate our suppliers on ethical labor practices, ensuring they understand our zero-tolerance policy towards exploitation in all forms.</w:t>
      </w:r>
    </w:p>
    <w:p w14:paraId="55A5B7C9" w14:textId="71FCEE45" w:rsidR="006F5A71" w:rsidRPr="00BD673C" w:rsidRDefault="00941E63" w:rsidP="00941E63">
      <w:pPr>
        <w:numPr>
          <w:ilvl w:val="0"/>
          <w:numId w:val="19"/>
        </w:numPr>
      </w:pPr>
      <w:r w:rsidRPr="00BD673C">
        <w:t>Ongoing partnerships with NGOs will enhance our capability to identify and address potential human rights violations within our supply chain.</w:t>
      </w:r>
    </w:p>
    <w:p w14:paraId="518885B1" w14:textId="49146231" w:rsidR="006F5A71" w:rsidRPr="00BD673C" w:rsidRDefault="00941E63" w:rsidP="006F5A71">
      <w:pPr>
        <w:pStyle w:val="ListParagraph"/>
        <w:numPr>
          <w:ilvl w:val="0"/>
          <w:numId w:val="27"/>
        </w:numPr>
        <w:ind w:left="180"/>
        <w:rPr>
          <w:lang w:val="en-IN"/>
        </w:rPr>
      </w:pPr>
      <w:r w:rsidRPr="00BD673C">
        <w:rPr>
          <w:b/>
          <w:bCs/>
          <w:lang w:val="en-IN"/>
        </w:rPr>
        <w:t>Labor Relations</w:t>
      </w:r>
    </w:p>
    <w:p w14:paraId="0BE6ACBF" w14:textId="77777777" w:rsidR="00941E63" w:rsidRPr="00BD673C" w:rsidRDefault="00941E63" w:rsidP="00941E63">
      <w:pPr>
        <w:numPr>
          <w:ilvl w:val="0"/>
          <w:numId w:val="20"/>
        </w:numPr>
      </w:pPr>
      <w:r w:rsidRPr="00BD673C">
        <w:t>We aim to foster a collaborative labor environment by facilitating open dialogue between management and employees, ensuring all voices are heard and respected.</w:t>
      </w:r>
    </w:p>
    <w:p w14:paraId="2B7DC8DF" w14:textId="77777777" w:rsidR="00941E63" w:rsidRPr="00BD673C" w:rsidRDefault="00941E63" w:rsidP="00941E63">
      <w:pPr>
        <w:numPr>
          <w:ilvl w:val="0"/>
          <w:numId w:val="20"/>
        </w:numPr>
      </w:pPr>
      <w:r w:rsidRPr="00BD673C">
        <w:t>Our goal is to resolve disputes promptly and effectively, maintaining a harmonious workplace and positive relationships with labor representatives.</w:t>
      </w:r>
    </w:p>
    <w:p w14:paraId="138FD04E" w14:textId="77777777" w:rsidR="00941E63" w:rsidRPr="00BD673C" w:rsidRDefault="00941E63" w:rsidP="00941E63">
      <w:pPr>
        <w:numPr>
          <w:ilvl w:val="0"/>
          <w:numId w:val="20"/>
        </w:numPr>
      </w:pPr>
      <w:r w:rsidRPr="00BD673C">
        <w:t>We strive to provide training for managers on effective communication and conflict resolution strategies to strengthen labor relations across all levels.</w:t>
      </w:r>
    </w:p>
    <w:p w14:paraId="4A638300" w14:textId="0F370A25" w:rsidR="006F5A71" w:rsidRPr="00BD673C" w:rsidRDefault="00941E63" w:rsidP="00941E63">
      <w:pPr>
        <w:numPr>
          <w:ilvl w:val="0"/>
          <w:numId w:val="20"/>
        </w:numPr>
      </w:pPr>
      <w:r w:rsidRPr="00BD673C">
        <w:t>Regular engagement surveys will be conducted to gauge employee satisfaction and identify areas for improvement in labor relations practices.</w:t>
      </w:r>
    </w:p>
    <w:p w14:paraId="66A5654C" w14:textId="4E6C53A3" w:rsidR="006F5A71" w:rsidRPr="00BD673C" w:rsidRDefault="00941E63" w:rsidP="006F5A71">
      <w:pPr>
        <w:pStyle w:val="ListParagraph"/>
        <w:numPr>
          <w:ilvl w:val="0"/>
          <w:numId w:val="27"/>
        </w:numPr>
        <w:ind w:left="180"/>
        <w:rPr>
          <w:lang w:val="en-IN"/>
        </w:rPr>
      </w:pPr>
      <w:r w:rsidRPr="00BD673C">
        <w:rPr>
          <w:b/>
          <w:bCs/>
          <w:lang w:val="en-IN"/>
        </w:rPr>
        <w:t>Diversity, Equality, and Inclusion</w:t>
      </w:r>
    </w:p>
    <w:p w14:paraId="469E4B4B" w14:textId="06FE7043" w:rsidR="00923354" w:rsidRPr="00BD673C" w:rsidRDefault="00923354" w:rsidP="00941E63">
      <w:pPr>
        <w:numPr>
          <w:ilvl w:val="0"/>
          <w:numId w:val="21"/>
        </w:numPr>
      </w:pPr>
      <w:r w:rsidRPr="00BD673C">
        <w:t>As an active corporate member of the Women in Manufacturing (</w:t>
      </w:r>
      <w:proofErr w:type="spellStart"/>
      <w:r w:rsidRPr="00BD673C">
        <w:t>WiM</w:t>
      </w:r>
      <w:proofErr w:type="spellEnd"/>
      <w:r w:rsidRPr="00BD673C">
        <w:t>) Association, we provide our female associates worldwide access to the organization’s networking events, fostering professional growth and leadership development.</w:t>
      </w:r>
    </w:p>
    <w:p w14:paraId="4B9542F8" w14:textId="2EEFF532" w:rsidR="00941E63" w:rsidRPr="00BD673C" w:rsidRDefault="00941E63" w:rsidP="00941E63">
      <w:pPr>
        <w:numPr>
          <w:ilvl w:val="0"/>
          <w:numId w:val="21"/>
        </w:numPr>
      </w:pPr>
      <w:r w:rsidRPr="00BD673C">
        <w:t>We are dedicated to cultivating a diverse and inclusive culture where every employee feels welcomed, respected, and valued.</w:t>
      </w:r>
    </w:p>
    <w:p w14:paraId="3836F218" w14:textId="77777777" w:rsidR="00941E63" w:rsidRPr="00BD673C" w:rsidRDefault="00941E63" w:rsidP="00941E63">
      <w:pPr>
        <w:numPr>
          <w:ilvl w:val="0"/>
          <w:numId w:val="21"/>
        </w:numPr>
      </w:pPr>
      <w:r w:rsidRPr="00BD673C">
        <w:t>Our commitment includes ongoing reviews and improvements to address disparities and better support diverse and underrepresented groups across the organization.</w:t>
      </w:r>
    </w:p>
    <w:p w14:paraId="2EF25FEE" w14:textId="77777777" w:rsidR="00941E63" w:rsidRPr="00BD673C" w:rsidRDefault="00941E63" w:rsidP="00941E63">
      <w:pPr>
        <w:numPr>
          <w:ilvl w:val="0"/>
          <w:numId w:val="21"/>
        </w:numPr>
      </w:pPr>
      <w:r w:rsidRPr="00BD673C">
        <w:t>We aim to provide comprehensive training to promote awareness, respect for different perspectives, and a collaborative, inclusive work environment.</w:t>
      </w:r>
    </w:p>
    <w:p w14:paraId="235705CE" w14:textId="77777777" w:rsidR="00941E63" w:rsidRPr="00BD673C" w:rsidRDefault="00941E63" w:rsidP="00941E63">
      <w:pPr>
        <w:numPr>
          <w:ilvl w:val="0"/>
          <w:numId w:val="21"/>
        </w:numPr>
      </w:pPr>
      <w:r w:rsidRPr="00BD673C">
        <w:t>Establishing measurable goals will help us ensure continuous progress and demonstrate our strong dedication to diversity, equity, and inclusion.</w:t>
      </w:r>
    </w:p>
    <w:p w14:paraId="2F6D4046" w14:textId="2B7FDB85" w:rsidR="006F5A71" w:rsidRPr="00BD673C" w:rsidRDefault="00941E63" w:rsidP="00941E63">
      <w:pPr>
        <w:numPr>
          <w:ilvl w:val="0"/>
          <w:numId w:val="21"/>
        </w:numPr>
      </w:pPr>
      <w:r w:rsidRPr="00BD673C">
        <w:lastRenderedPageBreak/>
        <w:t>Embedding DEI principles into all areas of operation is essential to fostering an equitable and culturally rich environment for everyone.</w:t>
      </w:r>
    </w:p>
    <w:p w14:paraId="0D477A5A" w14:textId="2940DA0F" w:rsidR="006F5A71" w:rsidRPr="00BD673C" w:rsidRDefault="00941E63" w:rsidP="006F5A71">
      <w:pPr>
        <w:pStyle w:val="ListParagraph"/>
        <w:numPr>
          <w:ilvl w:val="0"/>
          <w:numId w:val="27"/>
        </w:numPr>
        <w:ind w:left="180"/>
        <w:rPr>
          <w:lang w:val="en-IN"/>
        </w:rPr>
      </w:pPr>
      <w:r w:rsidRPr="00BD673C">
        <w:rPr>
          <w:b/>
          <w:bCs/>
          <w:lang w:val="en-IN"/>
        </w:rPr>
        <w:t>Human Rights in External Stakeholder Engagement</w:t>
      </w:r>
    </w:p>
    <w:p w14:paraId="51FB6633" w14:textId="77777777" w:rsidR="00FC7478" w:rsidRPr="00BD673C" w:rsidRDefault="00FC7478" w:rsidP="00FC7478">
      <w:pPr>
        <w:numPr>
          <w:ilvl w:val="0"/>
          <w:numId w:val="22"/>
        </w:numPr>
      </w:pPr>
      <w:r w:rsidRPr="00BD673C">
        <w:t>We strive to respect and promote human rights in all interactions with external stakeholders, ensuring transparency and accountability in our operations.</w:t>
      </w:r>
    </w:p>
    <w:p w14:paraId="348C991B" w14:textId="77777777" w:rsidR="00FC7478" w:rsidRPr="00BD673C" w:rsidRDefault="00FC7478" w:rsidP="00FC7478">
      <w:pPr>
        <w:numPr>
          <w:ilvl w:val="0"/>
          <w:numId w:val="22"/>
        </w:numPr>
      </w:pPr>
      <w:r w:rsidRPr="00BD673C">
        <w:t>Our objective is to conduct regular human rights assessments to identify potential impacts and engage with affected communities proactively.</w:t>
      </w:r>
    </w:p>
    <w:p w14:paraId="10DA6DD7" w14:textId="77777777" w:rsidR="00FC7478" w:rsidRPr="00BD673C" w:rsidRDefault="00FC7478" w:rsidP="00FC7478">
      <w:pPr>
        <w:numPr>
          <w:ilvl w:val="0"/>
          <w:numId w:val="22"/>
        </w:numPr>
      </w:pPr>
      <w:r w:rsidRPr="00BD673C">
        <w:t>We aim to develop partnerships with local organizations to support human rights initiatives and contribute positively to community well-being.</w:t>
      </w:r>
    </w:p>
    <w:p w14:paraId="4A3ED499" w14:textId="74BCABE7" w:rsidR="006F5A71" w:rsidRPr="00BD673C" w:rsidRDefault="00FC7478" w:rsidP="00FC7478">
      <w:pPr>
        <w:numPr>
          <w:ilvl w:val="0"/>
          <w:numId w:val="22"/>
        </w:numPr>
      </w:pPr>
      <w:r w:rsidRPr="00BD673C">
        <w:t>Regular training will be provided for employees on human rights issues, ensuring awareness and adherence to best practices in stakeholder interactions.</w:t>
      </w:r>
    </w:p>
    <w:p w14:paraId="676ECA12" w14:textId="652A2352" w:rsidR="006F5A71" w:rsidRPr="00BD673C" w:rsidRDefault="00941E63" w:rsidP="006F5A71">
      <w:pPr>
        <w:pStyle w:val="ListParagraph"/>
        <w:numPr>
          <w:ilvl w:val="0"/>
          <w:numId w:val="27"/>
        </w:numPr>
        <w:ind w:left="180"/>
        <w:rPr>
          <w:lang w:val="en-IN"/>
        </w:rPr>
      </w:pPr>
      <w:r w:rsidRPr="00BD673C">
        <w:rPr>
          <w:b/>
          <w:bCs/>
          <w:lang w:val="en-IN"/>
        </w:rPr>
        <w:t>Career Management and Development</w:t>
      </w:r>
    </w:p>
    <w:p w14:paraId="370B531C" w14:textId="77777777" w:rsidR="00FC7478" w:rsidRPr="00BD673C" w:rsidRDefault="00FC7478" w:rsidP="00FC7478">
      <w:pPr>
        <w:numPr>
          <w:ilvl w:val="0"/>
          <w:numId w:val="26"/>
        </w:numPr>
      </w:pPr>
      <w:r w:rsidRPr="00BD673C">
        <w:t>We are committed to providing robust career development opportunities, ensuring all employees have access to resources that support their growth and advancement.</w:t>
      </w:r>
    </w:p>
    <w:p w14:paraId="48803509" w14:textId="77777777" w:rsidR="00FC7478" w:rsidRPr="00BD673C" w:rsidRDefault="00FC7478" w:rsidP="00FC7478">
      <w:pPr>
        <w:numPr>
          <w:ilvl w:val="0"/>
          <w:numId w:val="26"/>
        </w:numPr>
      </w:pPr>
      <w:r w:rsidRPr="00BD673C">
        <w:t>Our goal is to implement mentorship programs that connect employees with leaders within the organization, fostering personal and professional development.</w:t>
      </w:r>
    </w:p>
    <w:p w14:paraId="797F6844" w14:textId="77777777" w:rsidR="00FC7478" w:rsidRPr="00BD673C" w:rsidRDefault="00FC7478" w:rsidP="00FC7478">
      <w:pPr>
        <w:numPr>
          <w:ilvl w:val="0"/>
          <w:numId w:val="26"/>
        </w:numPr>
      </w:pPr>
      <w:r w:rsidRPr="00BD673C">
        <w:t>We strive to offer regular training sessions focused on skill enhancement and career progression to empower employees in their career paths.</w:t>
      </w:r>
    </w:p>
    <w:p w14:paraId="4B91C714" w14:textId="710E0821" w:rsidR="006F5A71" w:rsidRPr="00BD673C" w:rsidRDefault="00FC7478" w:rsidP="00FC7478">
      <w:pPr>
        <w:numPr>
          <w:ilvl w:val="0"/>
          <w:numId w:val="26"/>
        </w:numPr>
      </w:pPr>
      <w:r w:rsidRPr="00BD673C">
        <w:t>Annual performance reviews will be utilized to identify development needs and create individualized career plans that align with employee aspirations and organizational goals.</w:t>
      </w:r>
    </w:p>
    <w:p w14:paraId="73B5449D" w14:textId="2D6FCFB7" w:rsidR="00DB11F1" w:rsidRPr="00BD673C" w:rsidRDefault="00F82B8C" w:rsidP="00DB11F1">
      <w:pPr>
        <w:pStyle w:val="Heading1"/>
        <w:numPr>
          <w:ilvl w:val="0"/>
          <w:numId w:val="5"/>
        </w:numPr>
        <w:ind w:left="180"/>
        <w:rPr>
          <w:rFonts w:ascii="Calibri" w:hAnsi="Calibri" w:cs="Calibri"/>
          <w:b/>
          <w:bCs/>
          <w:color w:val="auto"/>
          <w:sz w:val="26"/>
          <w:szCs w:val="26"/>
        </w:rPr>
      </w:pPr>
      <w:bookmarkStart w:id="5" w:name="_Toc180587859"/>
      <w:r w:rsidRPr="00BD673C">
        <w:rPr>
          <w:rFonts w:ascii="Calibri" w:hAnsi="Calibri" w:cs="Calibri"/>
          <w:b/>
          <w:bCs/>
          <w:color w:val="auto"/>
          <w:sz w:val="26"/>
          <w:szCs w:val="26"/>
          <w:lang w:val="en-IN"/>
        </w:rPr>
        <w:t>Performance Metrics for Social Sustainability Goals</w:t>
      </w:r>
      <w:bookmarkEnd w:id="5"/>
    </w:p>
    <w:p w14:paraId="68A9A489" w14:textId="0D52F9FF" w:rsidR="00DB11F1" w:rsidRPr="00BD673C" w:rsidRDefault="00941E63" w:rsidP="00DB11F1">
      <w:pPr>
        <w:pStyle w:val="ListParagraph"/>
        <w:numPr>
          <w:ilvl w:val="0"/>
          <w:numId w:val="38"/>
        </w:numPr>
        <w:ind w:left="180"/>
        <w:rPr>
          <w:b/>
          <w:bCs/>
        </w:rPr>
      </w:pPr>
      <w:r w:rsidRPr="00BD673C">
        <w:rPr>
          <w:b/>
          <w:bCs/>
          <w:lang w:val="en-IN"/>
        </w:rPr>
        <w:t>Employee Well-being and Safety</w:t>
      </w:r>
    </w:p>
    <w:p w14:paraId="39FE1C13" w14:textId="47E411DD" w:rsidR="00923354" w:rsidRPr="00BD673C" w:rsidRDefault="00923354" w:rsidP="00FC7478">
      <w:pPr>
        <w:numPr>
          <w:ilvl w:val="0"/>
          <w:numId w:val="28"/>
        </w:numPr>
      </w:pPr>
      <w:r w:rsidRPr="00BD673C">
        <w:t>We aim to reduce misses/observations on health and safety reported globally by 2026 from the baseline 2022.</w:t>
      </w:r>
    </w:p>
    <w:p w14:paraId="7FFAE16E" w14:textId="6A2574C8" w:rsidR="00FC7478" w:rsidRPr="00BD673C" w:rsidRDefault="00FC7478" w:rsidP="00FC7478">
      <w:pPr>
        <w:numPr>
          <w:ilvl w:val="0"/>
          <w:numId w:val="28"/>
        </w:numPr>
      </w:pPr>
      <w:r w:rsidRPr="00BD673C">
        <w:t>We aim to reduce workplace injuries and accidents by 50% by 2025, compared to the figures from 2022.</w:t>
      </w:r>
    </w:p>
    <w:p w14:paraId="1D71C935" w14:textId="2EBCD82B" w:rsidR="00ED5A91" w:rsidRPr="00BD673C" w:rsidRDefault="00ED5A91" w:rsidP="00FC7478">
      <w:pPr>
        <w:numPr>
          <w:ilvl w:val="0"/>
          <w:numId w:val="28"/>
        </w:numPr>
      </w:pPr>
      <w:r w:rsidRPr="00BD673C">
        <w:t>We aim to conduct health and safety risk assessments at 100% of operating sites by 2025, using 2022 as the baseline.</w:t>
      </w:r>
    </w:p>
    <w:p w14:paraId="56A7412E" w14:textId="77777777" w:rsidR="00FC7478" w:rsidRPr="00BD673C" w:rsidRDefault="00FC7478" w:rsidP="00FC7478">
      <w:pPr>
        <w:numPr>
          <w:ilvl w:val="0"/>
          <w:numId w:val="28"/>
        </w:numPr>
      </w:pPr>
      <w:r w:rsidRPr="00BD673C">
        <w:t>We strive to increase employee participation in safety training programs to 100% by 2025, with a 75% participation rate in 2022.</w:t>
      </w:r>
    </w:p>
    <w:p w14:paraId="697C643D" w14:textId="77777777" w:rsidR="00FC7478" w:rsidRPr="00BD673C" w:rsidRDefault="00FC7478" w:rsidP="00FC7478">
      <w:pPr>
        <w:numPr>
          <w:ilvl w:val="0"/>
          <w:numId w:val="28"/>
        </w:numPr>
      </w:pPr>
      <w:r w:rsidRPr="00BD673C">
        <w:lastRenderedPageBreak/>
        <w:t>We plan to reduce absenteeism due to work-related health issues by 30% by 2025, using data from 2022.</w:t>
      </w:r>
    </w:p>
    <w:p w14:paraId="4AC931D9" w14:textId="2EE05A04" w:rsidR="00DB11F1" w:rsidRPr="00BD673C" w:rsidRDefault="00FC7478" w:rsidP="00FC7478">
      <w:pPr>
        <w:numPr>
          <w:ilvl w:val="0"/>
          <w:numId w:val="28"/>
        </w:numPr>
      </w:pPr>
      <w:r w:rsidRPr="00BD673C">
        <w:t xml:space="preserve">We aim for 75% employee engagement in mental health programs by 2025, </w:t>
      </w:r>
      <w:r w:rsidR="00923354" w:rsidRPr="00BD673C">
        <w:t>from the baseline 2022.</w:t>
      </w:r>
    </w:p>
    <w:p w14:paraId="238A405A" w14:textId="59AAD709" w:rsidR="00DB11F1" w:rsidRPr="00BD673C" w:rsidRDefault="00941E63" w:rsidP="00DB11F1">
      <w:pPr>
        <w:pStyle w:val="ListParagraph"/>
        <w:numPr>
          <w:ilvl w:val="0"/>
          <w:numId w:val="38"/>
        </w:numPr>
        <w:ind w:left="180"/>
        <w:rPr>
          <w:b/>
          <w:bCs/>
        </w:rPr>
      </w:pPr>
      <w:r w:rsidRPr="00BD673C">
        <w:rPr>
          <w:b/>
          <w:bCs/>
          <w:lang w:val="en-IN"/>
        </w:rPr>
        <w:t>Workplace Environment</w:t>
      </w:r>
    </w:p>
    <w:p w14:paraId="4BA3C3FF" w14:textId="77777777" w:rsidR="00FC7478" w:rsidRPr="00BD673C" w:rsidRDefault="00FC7478" w:rsidP="00FC7478">
      <w:pPr>
        <w:numPr>
          <w:ilvl w:val="0"/>
          <w:numId w:val="29"/>
        </w:numPr>
      </w:pPr>
      <w:r w:rsidRPr="00BD673C">
        <w:t>We aim to increase employee satisfaction related to working conditions by 20% by 2025, with baseline year 2022.</w:t>
      </w:r>
    </w:p>
    <w:p w14:paraId="7F66B617" w14:textId="48404CC3" w:rsidR="00ED5A91" w:rsidRPr="00BD673C" w:rsidRDefault="00ED5A91" w:rsidP="00FC7478">
      <w:pPr>
        <w:numPr>
          <w:ilvl w:val="0"/>
          <w:numId w:val="29"/>
        </w:numPr>
      </w:pPr>
      <w:r w:rsidRPr="00BD673C">
        <w:t>We aim to cover 100% of employees in health care plan by 2025 from the baseline 2022.</w:t>
      </w:r>
    </w:p>
    <w:p w14:paraId="64A2DDA9" w14:textId="77777777" w:rsidR="00FC7478" w:rsidRPr="00BD673C" w:rsidRDefault="00FC7478" w:rsidP="00FC7478">
      <w:pPr>
        <w:numPr>
          <w:ilvl w:val="0"/>
          <w:numId w:val="29"/>
        </w:numPr>
      </w:pPr>
      <w:r w:rsidRPr="00BD673C">
        <w:t>We target 100% compliance with safety standards by 2025, with baseline year 2022.</w:t>
      </w:r>
    </w:p>
    <w:p w14:paraId="571E75EF" w14:textId="77777777" w:rsidR="00FC7478" w:rsidRPr="00BD673C" w:rsidRDefault="00FC7478" w:rsidP="00FC7478">
      <w:pPr>
        <w:numPr>
          <w:ilvl w:val="0"/>
          <w:numId w:val="29"/>
        </w:numPr>
      </w:pPr>
      <w:r w:rsidRPr="00BD673C">
        <w:t>We will implement flexible work arrangements for 60% of eligible employees by 2025, with baseline year 2022.</w:t>
      </w:r>
    </w:p>
    <w:p w14:paraId="2580D56B" w14:textId="63B4066B" w:rsidR="00DB11F1" w:rsidRPr="00BD673C" w:rsidRDefault="00FC7478" w:rsidP="00FC7478">
      <w:pPr>
        <w:numPr>
          <w:ilvl w:val="0"/>
          <w:numId w:val="29"/>
        </w:numPr>
      </w:pPr>
      <w:r w:rsidRPr="00BD673C">
        <w:t>We plan to conduct annual working conditions audits at all sites by 2025, with baseline year 2022.</w:t>
      </w:r>
    </w:p>
    <w:p w14:paraId="5A8836AC" w14:textId="3F452DFA" w:rsidR="00DB11F1" w:rsidRPr="00BD673C" w:rsidRDefault="00941E63" w:rsidP="00DB11F1">
      <w:pPr>
        <w:pStyle w:val="ListParagraph"/>
        <w:numPr>
          <w:ilvl w:val="0"/>
          <w:numId w:val="38"/>
        </w:numPr>
        <w:ind w:left="180"/>
        <w:rPr>
          <w:b/>
          <w:bCs/>
        </w:rPr>
      </w:pPr>
      <w:r w:rsidRPr="00BD673C">
        <w:rPr>
          <w:b/>
          <w:bCs/>
          <w:lang w:val="en-IN"/>
        </w:rPr>
        <w:t>Prohibition of Child Labor, Forced Labor, and Human Trafficking</w:t>
      </w:r>
    </w:p>
    <w:p w14:paraId="7DB3C34D" w14:textId="77777777" w:rsidR="00FC7478" w:rsidRPr="00BD673C" w:rsidRDefault="00FC7478" w:rsidP="00FC7478">
      <w:pPr>
        <w:numPr>
          <w:ilvl w:val="0"/>
          <w:numId w:val="30"/>
        </w:numPr>
      </w:pPr>
      <w:r w:rsidRPr="00BD673C">
        <w:t>We aim to achieve 100% supplier compliance with labor policies by 2025, with baseline year 2022.</w:t>
      </w:r>
    </w:p>
    <w:p w14:paraId="74585183" w14:textId="77777777" w:rsidR="00FC7478" w:rsidRPr="00BD673C" w:rsidRDefault="00FC7478" w:rsidP="00FC7478">
      <w:pPr>
        <w:numPr>
          <w:ilvl w:val="0"/>
          <w:numId w:val="30"/>
        </w:numPr>
      </w:pPr>
      <w:r w:rsidRPr="00BD673C">
        <w:t>We will conduct human rights assessments across 100% of supply chain partners by 2025, with baseline year 2022.</w:t>
      </w:r>
    </w:p>
    <w:p w14:paraId="7B3C0832" w14:textId="77777777" w:rsidR="00FC7478" w:rsidRPr="00BD673C" w:rsidRDefault="00FC7478" w:rsidP="00FC7478">
      <w:pPr>
        <w:numPr>
          <w:ilvl w:val="0"/>
          <w:numId w:val="30"/>
        </w:numPr>
      </w:pPr>
      <w:r w:rsidRPr="00BD673C">
        <w:t>We strive to increase labor audits by 50% by 2025, with baseline year 2022.</w:t>
      </w:r>
    </w:p>
    <w:p w14:paraId="456ED2C7" w14:textId="49135EE0" w:rsidR="00DB11F1" w:rsidRPr="00BD673C" w:rsidRDefault="00FC7478" w:rsidP="00FC7478">
      <w:pPr>
        <w:numPr>
          <w:ilvl w:val="0"/>
          <w:numId w:val="30"/>
        </w:numPr>
      </w:pPr>
      <w:r w:rsidRPr="00BD673C">
        <w:t>We plan to provide 100% of key employees with human rights training by 2025, with baseline year 2022.</w:t>
      </w:r>
    </w:p>
    <w:p w14:paraId="4798EA25" w14:textId="22F85FC3" w:rsidR="00DB11F1" w:rsidRPr="00BD673C" w:rsidRDefault="00941E63" w:rsidP="00DB11F1">
      <w:pPr>
        <w:pStyle w:val="ListParagraph"/>
        <w:numPr>
          <w:ilvl w:val="0"/>
          <w:numId w:val="38"/>
        </w:numPr>
        <w:ind w:left="180"/>
        <w:rPr>
          <w:b/>
          <w:bCs/>
        </w:rPr>
      </w:pPr>
      <w:r w:rsidRPr="00BD673C">
        <w:rPr>
          <w:b/>
          <w:bCs/>
          <w:lang w:val="en-IN"/>
        </w:rPr>
        <w:t>Labor Relations</w:t>
      </w:r>
    </w:p>
    <w:p w14:paraId="5B641329" w14:textId="77777777" w:rsidR="00FC7478" w:rsidRPr="00BD673C" w:rsidRDefault="00FC7478" w:rsidP="00FC7478">
      <w:pPr>
        <w:numPr>
          <w:ilvl w:val="0"/>
          <w:numId w:val="31"/>
        </w:numPr>
      </w:pPr>
      <w:r w:rsidRPr="00BD673C">
        <w:t>We aim to increase union participation by 25% by 2025, with baseline year 2022.</w:t>
      </w:r>
    </w:p>
    <w:p w14:paraId="293FFE50" w14:textId="77777777" w:rsidR="00FC7478" w:rsidRPr="00BD673C" w:rsidRDefault="00FC7478" w:rsidP="00FC7478">
      <w:pPr>
        <w:numPr>
          <w:ilvl w:val="0"/>
          <w:numId w:val="31"/>
        </w:numPr>
      </w:pPr>
      <w:r w:rsidRPr="00BD673C">
        <w:t>We strive to resolve 90% of labor disputes within 30 days by 2025, with baseline year 2022.</w:t>
      </w:r>
    </w:p>
    <w:p w14:paraId="170C048D" w14:textId="77777777" w:rsidR="00FC7478" w:rsidRPr="00BD673C" w:rsidRDefault="00FC7478" w:rsidP="00FC7478">
      <w:pPr>
        <w:numPr>
          <w:ilvl w:val="0"/>
          <w:numId w:val="31"/>
        </w:numPr>
      </w:pPr>
      <w:r w:rsidRPr="00BD673C">
        <w:t>We plan to conduct annual labor relations surveys, targeting a 20% improvement in positive feedback by 2025, with baseline year 2022.</w:t>
      </w:r>
    </w:p>
    <w:p w14:paraId="27EAF974" w14:textId="73A25AC7" w:rsidR="00DB11F1" w:rsidRPr="00BD673C" w:rsidRDefault="00FC7478" w:rsidP="00FC7478">
      <w:pPr>
        <w:numPr>
          <w:ilvl w:val="0"/>
          <w:numId w:val="31"/>
        </w:numPr>
      </w:pPr>
      <w:r w:rsidRPr="00BD673C">
        <w:t>We will ensure 100% compliance with labor standards by 2025, with baseline year 2022</w:t>
      </w:r>
      <w:r w:rsidR="00DB11F1" w:rsidRPr="00BD673C">
        <w:t>.</w:t>
      </w:r>
    </w:p>
    <w:p w14:paraId="3514B05C" w14:textId="77777777" w:rsidR="00FA0DB3" w:rsidRPr="00BD673C" w:rsidRDefault="00FA0DB3" w:rsidP="00FA0DB3">
      <w:pPr>
        <w:ind w:left="720" w:firstLine="0"/>
      </w:pPr>
    </w:p>
    <w:p w14:paraId="7C709900" w14:textId="799C07CF" w:rsidR="00DB11F1" w:rsidRPr="00BD673C" w:rsidRDefault="00941E63" w:rsidP="00DB11F1">
      <w:pPr>
        <w:pStyle w:val="ListParagraph"/>
        <w:numPr>
          <w:ilvl w:val="0"/>
          <w:numId w:val="38"/>
        </w:numPr>
        <w:ind w:left="180"/>
        <w:rPr>
          <w:b/>
          <w:bCs/>
        </w:rPr>
      </w:pPr>
      <w:r w:rsidRPr="00BD673C">
        <w:rPr>
          <w:b/>
          <w:bCs/>
          <w:lang w:val="en-IN"/>
        </w:rPr>
        <w:lastRenderedPageBreak/>
        <w:t>Diversity, Equality, and Inclusion</w:t>
      </w:r>
    </w:p>
    <w:p w14:paraId="1ADDC506" w14:textId="77777777" w:rsidR="00FC7478" w:rsidRPr="00BD673C" w:rsidRDefault="00FC7478" w:rsidP="00FC7478">
      <w:pPr>
        <w:numPr>
          <w:ilvl w:val="0"/>
          <w:numId w:val="32"/>
        </w:numPr>
      </w:pPr>
      <w:r w:rsidRPr="00BD673C">
        <w:t>We aim to increase the representation of underrepresented groups in leadership roles by 30% by 2025, with baseline year 2022.</w:t>
      </w:r>
    </w:p>
    <w:p w14:paraId="48DC440E" w14:textId="4D7B4A71" w:rsidR="00FC7478" w:rsidRPr="00BD673C" w:rsidRDefault="00FC7478" w:rsidP="00FC7478">
      <w:pPr>
        <w:numPr>
          <w:ilvl w:val="0"/>
          <w:numId w:val="32"/>
        </w:numPr>
      </w:pPr>
      <w:r w:rsidRPr="00BD673C">
        <w:t>We target 100% participation in diversity</w:t>
      </w:r>
      <w:r w:rsidR="00ED5A91" w:rsidRPr="00BD673C">
        <w:t>, discrimination and harassment</w:t>
      </w:r>
      <w:r w:rsidRPr="00BD673C">
        <w:t xml:space="preserve"> training by 2025, with baseline year 2022.</w:t>
      </w:r>
    </w:p>
    <w:p w14:paraId="452BB4DD" w14:textId="109FFC58" w:rsidR="00FC7478" w:rsidRPr="00BD673C" w:rsidRDefault="00FC7478" w:rsidP="00FC7478">
      <w:pPr>
        <w:numPr>
          <w:ilvl w:val="0"/>
          <w:numId w:val="32"/>
        </w:numPr>
      </w:pPr>
      <w:r w:rsidRPr="00BD673C">
        <w:t xml:space="preserve">We strive to </w:t>
      </w:r>
      <w:r w:rsidR="00ED5A91" w:rsidRPr="00BD673C">
        <w:t>eliminate</w:t>
      </w:r>
      <w:r w:rsidRPr="00BD673C">
        <w:t xml:space="preserve"> the gender pay gap by 2025, with baseline year 2022.</w:t>
      </w:r>
    </w:p>
    <w:p w14:paraId="60071FB8" w14:textId="2A53859F" w:rsidR="00DB11F1" w:rsidRPr="00BD673C" w:rsidRDefault="00FC7478" w:rsidP="00FC7478">
      <w:pPr>
        <w:numPr>
          <w:ilvl w:val="0"/>
          <w:numId w:val="32"/>
        </w:numPr>
      </w:pPr>
      <w:r w:rsidRPr="00BD673C">
        <w:t>We plan to ensure that 40% of new hires come from diverse backgrounds by 2025, with baseline year 2022.</w:t>
      </w:r>
    </w:p>
    <w:p w14:paraId="0C58BE13" w14:textId="609F8829" w:rsidR="00DB11F1" w:rsidRPr="00BD673C" w:rsidRDefault="00941E63" w:rsidP="00DB11F1">
      <w:pPr>
        <w:pStyle w:val="ListParagraph"/>
        <w:numPr>
          <w:ilvl w:val="0"/>
          <w:numId w:val="38"/>
        </w:numPr>
        <w:ind w:left="180"/>
        <w:rPr>
          <w:b/>
          <w:bCs/>
        </w:rPr>
      </w:pPr>
      <w:r w:rsidRPr="00BD673C">
        <w:rPr>
          <w:b/>
          <w:bCs/>
          <w:lang w:val="en-IN"/>
        </w:rPr>
        <w:t>Human Rights in External Stakeholder Engagement</w:t>
      </w:r>
    </w:p>
    <w:p w14:paraId="7E02CC11" w14:textId="77777777" w:rsidR="00FC7478" w:rsidRPr="00BD673C" w:rsidRDefault="00FC7478" w:rsidP="00FC7478">
      <w:pPr>
        <w:numPr>
          <w:ilvl w:val="0"/>
          <w:numId w:val="33"/>
        </w:numPr>
      </w:pPr>
      <w:r w:rsidRPr="00BD673C">
        <w:t>We aim to increase stakeholder engagement on human rights by 30% by 2025, with baseline year 2022.</w:t>
      </w:r>
    </w:p>
    <w:p w14:paraId="4C5B9186" w14:textId="77777777" w:rsidR="00FC7478" w:rsidRPr="00BD673C" w:rsidRDefault="00FC7478" w:rsidP="00FC7478">
      <w:pPr>
        <w:numPr>
          <w:ilvl w:val="0"/>
          <w:numId w:val="33"/>
        </w:numPr>
      </w:pPr>
      <w:r w:rsidRPr="00BD673C">
        <w:t>We target 100% implementation of human rights assessments for key partners by 2025, with baseline year 2022.</w:t>
      </w:r>
    </w:p>
    <w:p w14:paraId="6FEAAA80" w14:textId="77777777" w:rsidR="00FC7478" w:rsidRPr="00BD673C" w:rsidRDefault="00FC7478" w:rsidP="00FC7478">
      <w:pPr>
        <w:numPr>
          <w:ilvl w:val="0"/>
          <w:numId w:val="33"/>
        </w:numPr>
      </w:pPr>
      <w:r w:rsidRPr="00BD673C">
        <w:t>We will publish annual human rights reports with full transparency by 2025, with baseline year 2022.</w:t>
      </w:r>
    </w:p>
    <w:p w14:paraId="116CAC6B" w14:textId="32179395" w:rsidR="00DB11F1" w:rsidRPr="00BD673C" w:rsidRDefault="00FC7478" w:rsidP="00FC7478">
      <w:pPr>
        <w:numPr>
          <w:ilvl w:val="0"/>
          <w:numId w:val="33"/>
        </w:numPr>
      </w:pPr>
      <w:r w:rsidRPr="00BD673C">
        <w:t>We strive to reduce identified human rights risks by 40% by 2025, with baseline year 2022.</w:t>
      </w:r>
    </w:p>
    <w:p w14:paraId="78B57DFD" w14:textId="64F432D6" w:rsidR="00DB11F1" w:rsidRPr="00BD673C" w:rsidRDefault="00941E63" w:rsidP="00DB11F1">
      <w:pPr>
        <w:pStyle w:val="ListParagraph"/>
        <w:numPr>
          <w:ilvl w:val="0"/>
          <w:numId w:val="38"/>
        </w:numPr>
        <w:ind w:left="180"/>
        <w:rPr>
          <w:b/>
          <w:bCs/>
        </w:rPr>
      </w:pPr>
      <w:r w:rsidRPr="00BD673C">
        <w:rPr>
          <w:b/>
          <w:bCs/>
          <w:lang w:val="en-IN"/>
        </w:rPr>
        <w:t>Career Management and Development</w:t>
      </w:r>
    </w:p>
    <w:p w14:paraId="2A9F6824" w14:textId="77777777" w:rsidR="00FC7478" w:rsidRPr="00BD673C" w:rsidRDefault="00FC7478" w:rsidP="00FC7478">
      <w:pPr>
        <w:numPr>
          <w:ilvl w:val="0"/>
          <w:numId w:val="34"/>
        </w:numPr>
      </w:pPr>
      <w:r w:rsidRPr="00BD673C">
        <w:t>We aim to increase employee participation in career development programs by 35% by 2025, with baseline year 2022.</w:t>
      </w:r>
    </w:p>
    <w:p w14:paraId="406AFA2E" w14:textId="77777777" w:rsidR="00FC7478" w:rsidRPr="00BD673C" w:rsidRDefault="00FC7478" w:rsidP="00FC7478">
      <w:pPr>
        <w:numPr>
          <w:ilvl w:val="0"/>
          <w:numId w:val="34"/>
        </w:numPr>
      </w:pPr>
      <w:r w:rsidRPr="00BD673C">
        <w:t>We target 100% of employees with individual development plans by 2025, with baseline year 2022.</w:t>
      </w:r>
    </w:p>
    <w:p w14:paraId="630C8D07" w14:textId="77777777" w:rsidR="00FC7478" w:rsidRPr="00BD673C" w:rsidRDefault="00FC7478" w:rsidP="00FC7478">
      <w:pPr>
        <w:numPr>
          <w:ilvl w:val="0"/>
          <w:numId w:val="34"/>
        </w:numPr>
      </w:pPr>
      <w:r w:rsidRPr="00BD673C">
        <w:t>We strive to improve internal promotion rates by 20% by 2025, with baseline year 2022.</w:t>
      </w:r>
    </w:p>
    <w:p w14:paraId="5A36418F" w14:textId="3CAFB3B8" w:rsidR="00DB11F1" w:rsidRPr="00BD673C" w:rsidRDefault="00FC7478" w:rsidP="00FC7478">
      <w:pPr>
        <w:numPr>
          <w:ilvl w:val="0"/>
          <w:numId w:val="34"/>
        </w:numPr>
      </w:pPr>
      <w:r w:rsidRPr="00BD673C">
        <w:t>We plan to ensure that 70% of employees receive annual performance reviews by 2025, with baseline year 2022.</w:t>
      </w:r>
    </w:p>
    <w:p w14:paraId="5959D33B" w14:textId="39B06F36" w:rsidR="00AB1F6A" w:rsidRPr="00BD673C" w:rsidRDefault="00AB1F6A" w:rsidP="00AB1F6A">
      <w:pPr>
        <w:pStyle w:val="Heading1"/>
        <w:numPr>
          <w:ilvl w:val="0"/>
          <w:numId w:val="5"/>
        </w:numPr>
        <w:ind w:left="180"/>
        <w:rPr>
          <w:rFonts w:ascii="Calibri" w:hAnsi="Calibri" w:cs="Calibri"/>
          <w:b/>
          <w:bCs/>
          <w:color w:val="auto"/>
          <w:sz w:val="26"/>
          <w:szCs w:val="26"/>
        </w:rPr>
      </w:pPr>
      <w:bookmarkStart w:id="6" w:name="_Toc180587860"/>
      <w:r w:rsidRPr="00BD673C">
        <w:rPr>
          <w:rFonts w:ascii="Calibri" w:hAnsi="Calibri" w:cs="Calibri"/>
          <w:b/>
          <w:bCs/>
          <w:color w:val="auto"/>
          <w:sz w:val="26"/>
          <w:szCs w:val="26"/>
        </w:rPr>
        <w:t>Reporting and Accountability</w:t>
      </w:r>
      <w:bookmarkEnd w:id="6"/>
    </w:p>
    <w:p w14:paraId="33B04DA1" w14:textId="77777777" w:rsidR="00AB1F6A" w:rsidRPr="00BD673C" w:rsidRDefault="00AB1F6A" w:rsidP="00AB1F6A">
      <w:pPr>
        <w:pStyle w:val="ListParagraph"/>
        <w:numPr>
          <w:ilvl w:val="0"/>
          <w:numId w:val="44"/>
        </w:numPr>
        <w:ind w:left="180"/>
      </w:pPr>
      <w:r w:rsidRPr="00BD673C">
        <w:rPr>
          <w:b/>
          <w:bCs/>
        </w:rPr>
        <w:t>Performance Reports</w:t>
      </w:r>
    </w:p>
    <w:p w14:paraId="63908A3B" w14:textId="77777777" w:rsidR="00D92221" w:rsidRPr="00BD673C" w:rsidRDefault="00D92221" w:rsidP="00D92221">
      <w:pPr>
        <w:numPr>
          <w:ilvl w:val="0"/>
          <w:numId w:val="39"/>
        </w:numPr>
      </w:pPr>
      <w:r w:rsidRPr="00BD673C">
        <w:t>We will compile annual reports detailing our performance in labor and human rights, tracking progress against key metrics such as employee well-being, diversity, and workplace safety.</w:t>
      </w:r>
    </w:p>
    <w:p w14:paraId="23406DD7" w14:textId="03520DF5" w:rsidR="00AB1F6A" w:rsidRPr="00BD673C" w:rsidRDefault="00D92221" w:rsidP="00D92221">
      <w:pPr>
        <w:numPr>
          <w:ilvl w:val="0"/>
          <w:numId w:val="39"/>
        </w:numPr>
      </w:pPr>
      <w:r w:rsidRPr="00BD673C">
        <w:lastRenderedPageBreak/>
        <w:t>These reports will be disseminated to stakeholders—including employees, clients, suppliers, and investors—to uphold transparency and accountability.</w:t>
      </w:r>
    </w:p>
    <w:p w14:paraId="79C295BD" w14:textId="041B2229" w:rsidR="00AB1F6A" w:rsidRPr="00BD673C" w:rsidRDefault="00AB1F6A" w:rsidP="00AB1F6A">
      <w:pPr>
        <w:pStyle w:val="ListParagraph"/>
        <w:numPr>
          <w:ilvl w:val="0"/>
          <w:numId w:val="44"/>
        </w:numPr>
        <w:ind w:left="180"/>
        <w:rPr>
          <w:b/>
          <w:bCs/>
        </w:rPr>
      </w:pPr>
      <w:r w:rsidRPr="00BD673C">
        <w:rPr>
          <w:b/>
          <w:bCs/>
        </w:rPr>
        <w:t>Internal Audits and Compliance Checks</w:t>
      </w:r>
    </w:p>
    <w:p w14:paraId="3A25983D" w14:textId="77777777" w:rsidR="00D92221" w:rsidRPr="00BD673C" w:rsidRDefault="00D92221" w:rsidP="00D92221">
      <w:pPr>
        <w:numPr>
          <w:ilvl w:val="0"/>
          <w:numId w:val="40"/>
        </w:numPr>
      </w:pPr>
      <w:r w:rsidRPr="00BD673C">
        <w:t>Regular internal audits will be conducted to ensure adherence to labor laws, company policies, and operational objectives.</w:t>
      </w:r>
    </w:p>
    <w:p w14:paraId="04985FE7" w14:textId="4F4E3B3E" w:rsidR="00AB1F6A" w:rsidRPr="00BD673C" w:rsidRDefault="00D92221" w:rsidP="00D92221">
      <w:pPr>
        <w:numPr>
          <w:ilvl w:val="0"/>
          <w:numId w:val="40"/>
        </w:numPr>
      </w:pPr>
      <w:r w:rsidRPr="00BD673C">
        <w:t>Findings from these audits will be reviewed by senior management, and corrective actions will be promptly taken to rectify any identified shortcoming</w:t>
      </w:r>
      <w:r w:rsidR="00AB1F6A" w:rsidRPr="00BD673C">
        <w:t>s.</w:t>
      </w:r>
    </w:p>
    <w:p w14:paraId="64A3D8D0" w14:textId="198B51D3" w:rsidR="00AB1F6A" w:rsidRPr="00BD673C" w:rsidRDefault="00AB1F6A" w:rsidP="00AB1F6A">
      <w:pPr>
        <w:pStyle w:val="ListParagraph"/>
        <w:numPr>
          <w:ilvl w:val="0"/>
          <w:numId w:val="44"/>
        </w:numPr>
        <w:ind w:left="180"/>
        <w:rPr>
          <w:b/>
          <w:bCs/>
        </w:rPr>
      </w:pPr>
      <w:r w:rsidRPr="00BD673C">
        <w:rPr>
          <w:b/>
          <w:bCs/>
        </w:rPr>
        <w:t>Stakeholder Engagement and Feedback Mechanism</w:t>
      </w:r>
    </w:p>
    <w:p w14:paraId="41DC17D0" w14:textId="77777777" w:rsidR="00D92221" w:rsidRPr="00BD673C" w:rsidRDefault="00D92221" w:rsidP="00D92221">
      <w:pPr>
        <w:numPr>
          <w:ilvl w:val="0"/>
          <w:numId w:val="41"/>
        </w:numPr>
      </w:pPr>
      <w:r w:rsidRPr="00BD673C">
        <w:t>We will actively involve stakeholders through surveys, consultations, and meetings to collect their insights on our labor practices and identify potential areas for enhancement.</w:t>
      </w:r>
    </w:p>
    <w:p w14:paraId="28DA48BA" w14:textId="5C9318C1" w:rsidR="00AB1F6A" w:rsidRPr="00BD673C" w:rsidRDefault="00D92221" w:rsidP="00D92221">
      <w:pPr>
        <w:numPr>
          <w:ilvl w:val="0"/>
          <w:numId w:val="41"/>
        </w:numPr>
      </w:pPr>
      <w:r w:rsidRPr="00BD673C">
        <w:t>Partnering with stakeholders will help us stay aligned with current labor trends and industry standards.</w:t>
      </w:r>
    </w:p>
    <w:p w14:paraId="5924C589" w14:textId="0A663E1A" w:rsidR="00AB1F6A" w:rsidRPr="00BD673C" w:rsidRDefault="00AB1F6A" w:rsidP="00AB1F6A">
      <w:pPr>
        <w:pStyle w:val="ListParagraph"/>
        <w:numPr>
          <w:ilvl w:val="0"/>
          <w:numId w:val="44"/>
        </w:numPr>
        <w:ind w:left="180"/>
        <w:rPr>
          <w:b/>
          <w:bCs/>
        </w:rPr>
      </w:pPr>
      <w:r w:rsidRPr="00BD673C">
        <w:rPr>
          <w:b/>
          <w:bCs/>
        </w:rPr>
        <w:t>Grievance Mechanism</w:t>
      </w:r>
    </w:p>
    <w:p w14:paraId="58F2646F" w14:textId="77777777" w:rsidR="00D92221" w:rsidRPr="00BD673C" w:rsidRDefault="00D92221" w:rsidP="00D92221">
      <w:pPr>
        <w:numPr>
          <w:ilvl w:val="0"/>
          <w:numId w:val="42"/>
        </w:numPr>
      </w:pPr>
      <w:r w:rsidRPr="00BD673C">
        <w:t>A dedicated platform will be established to enable employees, clients, and external parties to confidentially report labor-related concerns without fear of retaliation.</w:t>
      </w:r>
    </w:p>
    <w:p w14:paraId="0A392DFE" w14:textId="3BD9E6FB" w:rsidR="00AB1F6A" w:rsidRPr="00BD673C" w:rsidRDefault="00D92221" w:rsidP="00D92221">
      <w:pPr>
        <w:numPr>
          <w:ilvl w:val="0"/>
          <w:numId w:val="42"/>
        </w:numPr>
      </w:pPr>
      <w:r w:rsidRPr="00BD673C">
        <w:t>All grievances will be investigated thoroughly, and appropriate measures will be taken to address the issues raised.</w:t>
      </w:r>
    </w:p>
    <w:p w14:paraId="4EA61F4C" w14:textId="7FFE4F74" w:rsidR="00AB1F6A" w:rsidRPr="00BD673C" w:rsidRDefault="00AB1F6A" w:rsidP="00AB1F6A">
      <w:pPr>
        <w:pStyle w:val="ListParagraph"/>
        <w:numPr>
          <w:ilvl w:val="0"/>
          <w:numId w:val="44"/>
        </w:numPr>
        <w:ind w:left="180"/>
        <w:rPr>
          <w:b/>
          <w:bCs/>
        </w:rPr>
      </w:pPr>
      <w:r w:rsidRPr="00BD673C">
        <w:rPr>
          <w:b/>
          <w:bCs/>
        </w:rPr>
        <w:t>Public Disclosure</w:t>
      </w:r>
    </w:p>
    <w:p w14:paraId="7DA2DF85" w14:textId="77777777" w:rsidR="00D92221" w:rsidRPr="00BD673C" w:rsidRDefault="00D92221" w:rsidP="00D92221">
      <w:pPr>
        <w:numPr>
          <w:ilvl w:val="0"/>
          <w:numId w:val="43"/>
        </w:numPr>
      </w:pPr>
      <w:r w:rsidRPr="00BD673C">
        <w:t>We will publicly share essential labor metrics, achievements, and challenges on an annual basis through sustainability reports or designated sections on our website.</w:t>
      </w:r>
    </w:p>
    <w:p w14:paraId="1214EFE9" w14:textId="6C65F20A" w:rsidR="00AB1F6A" w:rsidRPr="00BD673C" w:rsidRDefault="00D92221" w:rsidP="00D92221">
      <w:pPr>
        <w:numPr>
          <w:ilvl w:val="0"/>
          <w:numId w:val="43"/>
        </w:numPr>
      </w:pPr>
      <w:r w:rsidRPr="00BD673C">
        <w:t>This commitment to transparency underscores our dedication to labor rights and accountability to all stakeholders</w:t>
      </w:r>
      <w:r w:rsidR="00AB1F6A" w:rsidRPr="00BD673C">
        <w:t>.</w:t>
      </w:r>
    </w:p>
    <w:p w14:paraId="47E3F0E7" w14:textId="1A021920" w:rsidR="00941DCD" w:rsidRPr="00BD673C" w:rsidRDefault="00AB1F6A" w:rsidP="00AB1F6A">
      <w:pPr>
        <w:pStyle w:val="Heading1"/>
        <w:numPr>
          <w:ilvl w:val="0"/>
          <w:numId w:val="5"/>
        </w:numPr>
        <w:ind w:left="180"/>
        <w:rPr>
          <w:rFonts w:ascii="Calibri" w:hAnsi="Calibri" w:cs="Calibri"/>
          <w:b/>
          <w:bCs/>
          <w:color w:val="auto"/>
          <w:sz w:val="26"/>
          <w:szCs w:val="26"/>
        </w:rPr>
      </w:pPr>
      <w:bookmarkStart w:id="7" w:name="_Toc180587861"/>
      <w:r w:rsidRPr="00BD673C">
        <w:rPr>
          <w:rFonts w:ascii="Calibri" w:hAnsi="Calibri" w:cs="Calibri"/>
          <w:b/>
          <w:bCs/>
          <w:color w:val="auto"/>
          <w:sz w:val="26"/>
          <w:szCs w:val="26"/>
        </w:rPr>
        <w:t>Responsibility</w:t>
      </w:r>
      <w:bookmarkEnd w:id="7"/>
      <w:r w:rsidRPr="00BD673C">
        <w:rPr>
          <w:rFonts w:ascii="Calibri" w:hAnsi="Calibri" w:cs="Calibri"/>
          <w:b/>
          <w:bCs/>
          <w:color w:val="auto"/>
          <w:sz w:val="26"/>
          <w:szCs w:val="26"/>
        </w:rPr>
        <w:t xml:space="preserve"> </w:t>
      </w:r>
    </w:p>
    <w:p w14:paraId="21B48C59" w14:textId="679A5F82" w:rsidR="00AB1F6A" w:rsidRPr="00BD673C" w:rsidRDefault="007F4932" w:rsidP="00AB1F6A">
      <w:pPr>
        <w:pStyle w:val="ListParagraph"/>
        <w:numPr>
          <w:ilvl w:val="0"/>
          <w:numId w:val="55"/>
        </w:numPr>
        <w:ind w:left="180"/>
      </w:pPr>
      <w:r w:rsidRPr="00BD673C">
        <w:rPr>
          <w:b/>
          <w:bCs/>
        </w:rPr>
        <w:t>Executive</w:t>
      </w:r>
      <w:r w:rsidR="00AB1F6A" w:rsidRPr="00BD673C">
        <w:rPr>
          <w:b/>
          <w:bCs/>
        </w:rPr>
        <w:t xml:space="preserve"> Leadership</w:t>
      </w:r>
    </w:p>
    <w:p w14:paraId="48BB5770" w14:textId="77777777" w:rsidR="007F4932" w:rsidRPr="00BD673C" w:rsidRDefault="007F4932" w:rsidP="007F4932">
      <w:pPr>
        <w:numPr>
          <w:ilvl w:val="0"/>
          <w:numId w:val="45"/>
        </w:numPr>
      </w:pPr>
      <w:r w:rsidRPr="00BD673C">
        <w:t>Champion the Labor and Human Rights Policy at the highest level</w:t>
      </w:r>
    </w:p>
    <w:p w14:paraId="56163DC0" w14:textId="77777777" w:rsidR="007F4932" w:rsidRPr="00BD673C" w:rsidRDefault="007F4932" w:rsidP="007F4932">
      <w:pPr>
        <w:numPr>
          <w:ilvl w:val="0"/>
          <w:numId w:val="45"/>
        </w:numPr>
      </w:pPr>
      <w:r w:rsidRPr="00BD673C">
        <w:t>Allocate necessary resources for policy implementation</w:t>
      </w:r>
    </w:p>
    <w:p w14:paraId="31043370" w14:textId="2E4BD554" w:rsidR="00AB1F6A" w:rsidRPr="00BD673C" w:rsidRDefault="007F4932" w:rsidP="007F4932">
      <w:pPr>
        <w:numPr>
          <w:ilvl w:val="0"/>
          <w:numId w:val="45"/>
        </w:numPr>
      </w:pPr>
      <w:r w:rsidRPr="00BD673C">
        <w:t>Review and approve strategic initiatives and performance targets</w:t>
      </w:r>
    </w:p>
    <w:p w14:paraId="273BF005" w14:textId="77777777" w:rsidR="00FA0DB3" w:rsidRPr="00BD673C" w:rsidRDefault="00FA0DB3" w:rsidP="00FA0DB3">
      <w:pPr>
        <w:ind w:left="720" w:firstLine="0"/>
      </w:pPr>
    </w:p>
    <w:p w14:paraId="09362E40" w14:textId="7FC2A7CC" w:rsidR="00AB1F6A" w:rsidRPr="00BD673C" w:rsidRDefault="007F4932" w:rsidP="00AB1F6A">
      <w:pPr>
        <w:pStyle w:val="ListParagraph"/>
        <w:numPr>
          <w:ilvl w:val="0"/>
          <w:numId w:val="55"/>
        </w:numPr>
        <w:ind w:left="180"/>
        <w:rPr>
          <w:lang w:val="en-IN"/>
        </w:rPr>
      </w:pPr>
      <w:r w:rsidRPr="00BD673C">
        <w:rPr>
          <w:b/>
          <w:bCs/>
        </w:rPr>
        <w:lastRenderedPageBreak/>
        <w:t xml:space="preserve">Chief Human </w:t>
      </w:r>
      <w:r w:rsidR="00AB1F6A" w:rsidRPr="00BD673C">
        <w:rPr>
          <w:b/>
          <w:bCs/>
          <w:lang w:val="en-IN"/>
        </w:rPr>
        <w:t xml:space="preserve"> </w:t>
      </w:r>
      <w:r w:rsidRPr="00BD673C">
        <w:rPr>
          <w:b/>
          <w:bCs/>
          <w:lang w:val="en-IN"/>
        </w:rPr>
        <w:t xml:space="preserve">Rights </w:t>
      </w:r>
      <w:r w:rsidR="00AB1F6A" w:rsidRPr="00BD673C">
        <w:rPr>
          <w:b/>
          <w:bCs/>
          <w:lang w:val="en-IN"/>
        </w:rPr>
        <w:t xml:space="preserve">Officer </w:t>
      </w:r>
    </w:p>
    <w:p w14:paraId="7B252954" w14:textId="77777777" w:rsidR="007F4932" w:rsidRPr="00BD673C" w:rsidRDefault="007F4932" w:rsidP="007F4932">
      <w:pPr>
        <w:numPr>
          <w:ilvl w:val="0"/>
          <w:numId w:val="46"/>
        </w:numPr>
      </w:pPr>
      <w:r w:rsidRPr="00BD673C">
        <w:t>Oversee the global implementation of the Labor and Human Rights Policy</w:t>
      </w:r>
    </w:p>
    <w:p w14:paraId="5BAF6B4F" w14:textId="77777777" w:rsidR="007F4932" w:rsidRPr="00BD673C" w:rsidRDefault="007F4932" w:rsidP="007F4932">
      <w:pPr>
        <w:numPr>
          <w:ilvl w:val="0"/>
          <w:numId w:val="46"/>
        </w:numPr>
      </w:pPr>
      <w:r w:rsidRPr="00BD673C">
        <w:t>Develop strategic plans to advance the company's human rights objectives</w:t>
      </w:r>
    </w:p>
    <w:p w14:paraId="2E368729" w14:textId="73B48FD6" w:rsidR="00AB1F6A" w:rsidRPr="00BD673C" w:rsidRDefault="007F4932" w:rsidP="007F4932">
      <w:pPr>
        <w:numPr>
          <w:ilvl w:val="0"/>
          <w:numId w:val="46"/>
        </w:numPr>
      </w:pPr>
      <w:r w:rsidRPr="00BD673C">
        <w:t>Serve as the primary liaison with external stakeholders on human rights matters</w:t>
      </w:r>
    </w:p>
    <w:p w14:paraId="7CEC0216" w14:textId="0F13A58C" w:rsidR="00AB1F6A" w:rsidRPr="00BD673C" w:rsidRDefault="00AB1F6A" w:rsidP="00AB1F6A">
      <w:pPr>
        <w:pStyle w:val="ListParagraph"/>
        <w:numPr>
          <w:ilvl w:val="0"/>
          <w:numId w:val="55"/>
        </w:numPr>
        <w:ind w:left="180"/>
        <w:rPr>
          <w:b/>
          <w:bCs/>
        </w:rPr>
      </w:pPr>
      <w:r w:rsidRPr="00BD673C">
        <w:rPr>
          <w:b/>
          <w:bCs/>
        </w:rPr>
        <w:t xml:space="preserve">Facility Managers </w:t>
      </w:r>
    </w:p>
    <w:p w14:paraId="7AA00663" w14:textId="77777777" w:rsidR="007F4932" w:rsidRPr="00BD673C" w:rsidRDefault="007F4932" w:rsidP="007F4932">
      <w:pPr>
        <w:numPr>
          <w:ilvl w:val="0"/>
          <w:numId w:val="47"/>
        </w:numPr>
      </w:pPr>
      <w:r w:rsidRPr="00BD673C">
        <w:t>Facility and operations managers will implement sustainable labor practices in everyday operations, focusing on workplace safety, employee engagement, and diversity.</w:t>
      </w:r>
    </w:p>
    <w:p w14:paraId="68220C7B" w14:textId="77777777" w:rsidR="007F4932" w:rsidRPr="00BD673C" w:rsidRDefault="007F4932" w:rsidP="007F4932">
      <w:pPr>
        <w:numPr>
          <w:ilvl w:val="0"/>
          <w:numId w:val="47"/>
        </w:numPr>
      </w:pPr>
      <w:r w:rsidRPr="00BD673C">
        <w:t>They will ensure compliance with local labor standards and monitor the labor conditions at the facility level.</w:t>
      </w:r>
    </w:p>
    <w:p w14:paraId="7D45C916" w14:textId="77777777" w:rsidR="007F4932" w:rsidRPr="00BD673C" w:rsidRDefault="007F4932" w:rsidP="007F4932">
      <w:pPr>
        <w:numPr>
          <w:ilvl w:val="0"/>
          <w:numId w:val="47"/>
        </w:numPr>
      </w:pPr>
      <w:r w:rsidRPr="00BD673C">
        <w:t>Any labor incidents or compliance issues will be reported to the Labor Compliance Officer.</w:t>
      </w:r>
    </w:p>
    <w:p w14:paraId="265D158C" w14:textId="302D82E1" w:rsidR="00AB1F6A" w:rsidRPr="00BD673C" w:rsidRDefault="007F4932" w:rsidP="007F4932">
      <w:pPr>
        <w:numPr>
          <w:ilvl w:val="0"/>
          <w:numId w:val="47"/>
        </w:numPr>
      </w:pPr>
      <w:r w:rsidRPr="00BD673C">
        <w:t>Support for employee engagement initiatives, including diversity and inclusion programs, will be a priority.</w:t>
      </w:r>
    </w:p>
    <w:p w14:paraId="5C105F98" w14:textId="5E067109" w:rsidR="00AB1F6A" w:rsidRPr="00BD673C" w:rsidRDefault="00AB1F6A" w:rsidP="00AB1F6A">
      <w:pPr>
        <w:pStyle w:val="ListParagraph"/>
        <w:numPr>
          <w:ilvl w:val="0"/>
          <w:numId w:val="55"/>
        </w:numPr>
        <w:ind w:left="180"/>
        <w:rPr>
          <w:b/>
          <w:bCs/>
        </w:rPr>
      </w:pPr>
      <w:r w:rsidRPr="00BD673C">
        <w:rPr>
          <w:b/>
          <w:bCs/>
        </w:rPr>
        <w:t>Procurement / Supply Chain Managers</w:t>
      </w:r>
    </w:p>
    <w:p w14:paraId="4AA409F2" w14:textId="77777777" w:rsidR="007F4932" w:rsidRPr="00BD673C" w:rsidRDefault="007F4932" w:rsidP="007F4932">
      <w:pPr>
        <w:numPr>
          <w:ilvl w:val="0"/>
          <w:numId w:val="48"/>
        </w:numPr>
      </w:pPr>
      <w:r w:rsidRPr="00BD673C">
        <w:t>Procurement and supply chain managers will ensure that suppliers comply with labor standards and promote ethical labor practices throughout the supply chain.</w:t>
      </w:r>
    </w:p>
    <w:p w14:paraId="020F17AD" w14:textId="32AB38B1" w:rsidR="00AB1F6A" w:rsidRPr="00BD673C" w:rsidRDefault="007F4932" w:rsidP="007F4932">
      <w:pPr>
        <w:numPr>
          <w:ilvl w:val="0"/>
          <w:numId w:val="48"/>
        </w:numPr>
      </w:pPr>
      <w:r w:rsidRPr="00BD673C">
        <w:t>They will prioritize sourcing materials from suppliers that adhere to fair labor practices and ethical guidelines.</w:t>
      </w:r>
    </w:p>
    <w:p w14:paraId="6FD137DB" w14:textId="1FFD2BA1" w:rsidR="00AB1F6A" w:rsidRPr="00BD673C" w:rsidRDefault="00AB1F6A" w:rsidP="00AB1F6A">
      <w:pPr>
        <w:pStyle w:val="ListParagraph"/>
        <w:numPr>
          <w:ilvl w:val="0"/>
          <w:numId w:val="55"/>
        </w:numPr>
        <w:ind w:left="180"/>
        <w:rPr>
          <w:b/>
          <w:bCs/>
        </w:rPr>
      </w:pPr>
      <w:r w:rsidRPr="00BD673C">
        <w:rPr>
          <w:b/>
          <w:bCs/>
        </w:rPr>
        <w:t>Human Resources (HR)</w:t>
      </w:r>
    </w:p>
    <w:p w14:paraId="0A632B3B" w14:textId="77777777" w:rsidR="007F4932" w:rsidRPr="00BD673C" w:rsidRDefault="007F4932" w:rsidP="007F4932">
      <w:pPr>
        <w:numPr>
          <w:ilvl w:val="0"/>
          <w:numId w:val="51"/>
        </w:numPr>
      </w:pPr>
      <w:r w:rsidRPr="00BD673C">
        <w:t>HR will lead awareness campaigns and training on labor practices and human rights initiatives.</w:t>
      </w:r>
    </w:p>
    <w:p w14:paraId="197E2B09" w14:textId="77777777" w:rsidR="007F4932" w:rsidRPr="00BD673C" w:rsidRDefault="007F4932" w:rsidP="007F4932">
      <w:pPr>
        <w:numPr>
          <w:ilvl w:val="0"/>
          <w:numId w:val="51"/>
        </w:numPr>
      </w:pPr>
      <w:r w:rsidRPr="00BD673C">
        <w:t>Integration of labor responsibilities into employee performance evaluations and appraisal systems will be emphasized.</w:t>
      </w:r>
    </w:p>
    <w:p w14:paraId="45907F00" w14:textId="46CBAE2D" w:rsidR="00AB1F6A" w:rsidRPr="00BD673C" w:rsidRDefault="007F4932" w:rsidP="007F4932">
      <w:pPr>
        <w:numPr>
          <w:ilvl w:val="0"/>
          <w:numId w:val="51"/>
        </w:numPr>
      </w:pPr>
      <w:r w:rsidRPr="00BD673C">
        <w:t>HR will encourage employee involvement in labor initiatives, including diversity programs and workplace safety efforts.</w:t>
      </w:r>
    </w:p>
    <w:p w14:paraId="1BD3C553" w14:textId="708F3A35" w:rsidR="00AB1F6A" w:rsidRPr="00BD673C" w:rsidRDefault="00AB1F6A" w:rsidP="00AB1F6A">
      <w:pPr>
        <w:pStyle w:val="ListParagraph"/>
        <w:numPr>
          <w:ilvl w:val="0"/>
          <w:numId w:val="55"/>
        </w:numPr>
        <w:ind w:left="180"/>
        <w:rPr>
          <w:b/>
          <w:bCs/>
        </w:rPr>
      </w:pPr>
      <w:r w:rsidRPr="00BD673C">
        <w:rPr>
          <w:b/>
          <w:bCs/>
        </w:rPr>
        <w:t>Employees</w:t>
      </w:r>
    </w:p>
    <w:p w14:paraId="12AA155E" w14:textId="77777777" w:rsidR="007F4932" w:rsidRPr="00BD673C" w:rsidRDefault="007F4932" w:rsidP="007F4932">
      <w:pPr>
        <w:numPr>
          <w:ilvl w:val="0"/>
          <w:numId w:val="53"/>
        </w:numPr>
      </w:pPr>
      <w:r w:rsidRPr="00BD673C">
        <w:t>Employees are expected to adhere to the labor practices and guidelines outlined in the Labor and Human Rights Policy.</w:t>
      </w:r>
    </w:p>
    <w:p w14:paraId="22027557" w14:textId="77777777" w:rsidR="007F4932" w:rsidRPr="00BD673C" w:rsidRDefault="007F4932" w:rsidP="007F4932">
      <w:pPr>
        <w:numPr>
          <w:ilvl w:val="0"/>
          <w:numId w:val="53"/>
        </w:numPr>
      </w:pPr>
      <w:r w:rsidRPr="00BD673C">
        <w:t>Participation in labor initiatives, such as diversity and safety programs, is encouraged.</w:t>
      </w:r>
    </w:p>
    <w:p w14:paraId="04C47547" w14:textId="535C5B4D" w:rsidR="00AB1F6A" w:rsidRPr="00BD673C" w:rsidRDefault="007F4932" w:rsidP="007F4932">
      <w:pPr>
        <w:numPr>
          <w:ilvl w:val="0"/>
          <w:numId w:val="53"/>
        </w:numPr>
      </w:pPr>
      <w:r w:rsidRPr="00BD673C">
        <w:lastRenderedPageBreak/>
        <w:t>Employees should report any labor-related concerns or compliance issues through the designated grievance mechanism.</w:t>
      </w:r>
    </w:p>
    <w:p w14:paraId="7FD3D2DF" w14:textId="4E9DCEA2" w:rsidR="00AB1F6A" w:rsidRPr="00BD673C" w:rsidRDefault="00AB1F6A" w:rsidP="00AB1F6A">
      <w:pPr>
        <w:pStyle w:val="ListParagraph"/>
        <w:numPr>
          <w:ilvl w:val="0"/>
          <w:numId w:val="55"/>
        </w:numPr>
        <w:ind w:left="270" w:hanging="450"/>
        <w:rPr>
          <w:b/>
          <w:bCs/>
        </w:rPr>
      </w:pPr>
      <w:r w:rsidRPr="00BD673C">
        <w:rPr>
          <w:b/>
          <w:bCs/>
        </w:rPr>
        <w:t>Contractors and Third-Party Partners</w:t>
      </w:r>
    </w:p>
    <w:p w14:paraId="223AE04C" w14:textId="77777777" w:rsidR="007F4932" w:rsidRPr="00BD673C" w:rsidRDefault="007F4932" w:rsidP="007F4932">
      <w:pPr>
        <w:numPr>
          <w:ilvl w:val="0"/>
          <w:numId w:val="54"/>
        </w:numPr>
      </w:pPr>
      <w:r w:rsidRPr="00BD673C">
        <w:t>Contractors and third-party partners must comply with the labor standards and practices outlined by the company.</w:t>
      </w:r>
    </w:p>
    <w:p w14:paraId="47BB773C" w14:textId="77777777" w:rsidR="007F4932" w:rsidRPr="00BD673C" w:rsidRDefault="007F4932" w:rsidP="007F4932">
      <w:pPr>
        <w:numPr>
          <w:ilvl w:val="0"/>
          <w:numId w:val="54"/>
        </w:numPr>
      </w:pPr>
      <w:r w:rsidRPr="00BD673C">
        <w:t>Support for the company’s labor goals through responsible operational practices is essential.</w:t>
      </w:r>
    </w:p>
    <w:p w14:paraId="65B48E2A" w14:textId="4BEE4681" w:rsidR="00AB1F6A" w:rsidRPr="00BD673C" w:rsidRDefault="007F4932" w:rsidP="007F4932">
      <w:pPr>
        <w:numPr>
          <w:ilvl w:val="0"/>
          <w:numId w:val="54"/>
        </w:numPr>
      </w:pPr>
      <w:r w:rsidRPr="00BD673C">
        <w:t>Collaboration with relevant teams will be necessary to ensure proper labor management and ethical supply chain practices.</w:t>
      </w:r>
    </w:p>
    <w:p w14:paraId="5F35F681" w14:textId="41EB6004" w:rsidR="00AB1F6A" w:rsidRPr="00BD673C" w:rsidRDefault="00AB1F6A" w:rsidP="00AB1F6A">
      <w:pPr>
        <w:pStyle w:val="Heading1"/>
        <w:numPr>
          <w:ilvl w:val="0"/>
          <w:numId w:val="5"/>
        </w:numPr>
        <w:ind w:left="180"/>
        <w:rPr>
          <w:rFonts w:ascii="Calibri" w:hAnsi="Calibri" w:cs="Calibri"/>
          <w:b/>
          <w:bCs/>
          <w:color w:val="auto"/>
          <w:sz w:val="26"/>
          <w:szCs w:val="26"/>
        </w:rPr>
      </w:pPr>
      <w:bookmarkStart w:id="8" w:name="_Toc180587862"/>
      <w:r w:rsidRPr="00BD673C">
        <w:rPr>
          <w:rFonts w:ascii="Calibri" w:hAnsi="Calibri" w:cs="Calibri"/>
          <w:b/>
          <w:bCs/>
          <w:color w:val="auto"/>
          <w:sz w:val="26"/>
          <w:szCs w:val="26"/>
        </w:rPr>
        <w:t>Governance</w:t>
      </w:r>
      <w:bookmarkEnd w:id="8"/>
    </w:p>
    <w:p w14:paraId="52272E4D" w14:textId="0D91A5E3" w:rsidR="00AB1F6A" w:rsidRPr="00BD673C" w:rsidRDefault="007F4932" w:rsidP="00DE6944">
      <w:pPr>
        <w:pStyle w:val="ListParagraph"/>
        <w:numPr>
          <w:ilvl w:val="1"/>
          <w:numId w:val="56"/>
        </w:numPr>
        <w:tabs>
          <w:tab w:val="left" w:pos="540"/>
          <w:tab w:val="left" w:pos="630"/>
        </w:tabs>
        <w:spacing w:line="276" w:lineRule="auto"/>
        <w:ind w:right="-334"/>
        <w:rPr>
          <w:sz w:val="22"/>
          <w:szCs w:val="24"/>
        </w:rPr>
      </w:pPr>
      <w:r w:rsidRPr="00BD673C">
        <w:rPr>
          <w:sz w:val="22"/>
          <w:szCs w:val="24"/>
        </w:rPr>
        <w:t>Governance of this policy ensures accountability at all levels, with the Board of Directors providing strategic oversight and establishing labor goals. Senior leadership integrates labor rights into operations and monitors performance, while the Labor Compliance Officer ensures regulatory compliance and reports progress. Department heads implement practices within their areas, driving workplace safety and employee engagement. Employees and contractors actively contribute to labor initiatives and report on improvements. Suppliers and partners collaborate to meet labor targets and uphold ethical practices. Regular audits, stakeholder engagement, and transparent reporting will facilitate continuous improvement and alignment with evolving labor standards.</w:t>
      </w:r>
    </w:p>
    <w:p w14:paraId="49769F58" w14:textId="0C88EEA0" w:rsidR="00AB1F6A" w:rsidRPr="00BD673C" w:rsidRDefault="00AB1F6A" w:rsidP="00AB1F6A">
      <w:pPr>
        <w:pStyle w:val="Heading1"/>
        <w:numPr>
          <w:ilvl w:val="0"/>
          <w:numId w:val="5"/>
        </w:numPr>
        <w:ind w:left="360" w:hanging="540"/>
        <w:rPr>
          <w:rFonts w:ascii="Calibri" w:hAnsi="Calibri" w:cs="Calibri"/>
          <w:b/>
          <w:bCs/>
          <w:color w:val="auto"/>
          <w:sz w:val="26"/>
          <w:szCs w:val="26"/>
        </w:rPr>
      </w:pPr>
      <w:bookmarkStart w:id="9" w:name="_Toc180587863"/>
      <w:r w:rsidRPr="00BD673C">
        <w:rPr>
          <w:rFonts w:ascii="Calibri" w:hAnsi="Calibri" w:cs="Calibri"/>
          <w:b/>
          <w:bCs/>
          <w:color w:val="auto"/>
          <w:sz w:val="26"/>
          <w:szCs w:val="26"/>
        </w:rPr>
        <w:t>Continuous Improvement</w:t>
      </w:r>
      <w:bookmarkEnd w:id="9"/>
      <w:r w:rsidRPr="00BD673C">
        <w:rPr>
          <w:rFonts w:ascii="Calibri" w:hAnsi="Calibri" w:cs="Calibri"/>
          <w:b/>
          <w:bCs/>
          <w:color w:val="auto"/>
          <w:sz w:val="26"/>
          <w:szCs w:val="26"/>
        </w:rPr>
        <w:t xml:space="preserve"> </w:t>
      </w:r>
    </w:p>
    <w:p w14:paraId="4377C719" w14:textId="0035385D" w:rsidR="00AB1F6A" w:rsidRPr="00BD673C" w:rsidRDefault="007F4932" w:rsidP="00717F42">
      <w:pPr>
        <w:pStyle w:val="ListParagraph"/>
        <w:numPr>
          <w:ilvl w:val="1"/>
          <w:numId w:val="57"/>
        </w:numPr>
        <w:tabs>
          <w:tab w:val="left" w:pos="540"/>
          <w:tab w:val="left" w:pos="630"/>
        </w:tabs>
        <w:spacing w:after="240" w:line="276" w:lineRule="auto"/>
        <w:ind w:left="360" w:right="-331" w:hanging="547"/>
        <w:contextualSpacing w:val="0"/>
        <w:rPr>
          <w:sz w:val="22"/>
          <w:szCs w:val="22"/>
        </w:rPr>
      </w:pPr>
      <w:r w:rsidRPr="00BD673C">
        <w:rPr>
          <w:sz w:val="22"/>
          <w:szCs w:val="22"/>
          <w:lang w:val="en-IN"/>
        </w:rPr>
        <w:t>We are dedicated to continually improving our labor practices by establishing measurable goals, tracking progress, and identifying areas for enhancement. Regular internal audits, performance evaluations, and stakeholder feedback will help ensure our practices remain effective and in line with emerging labor standards. Additionally, we will benchmark against industry best practices to drive innovation and strengthen our labor initiatives.</w:t>
      </w:r>
    </w:p>
    <w:p w14:paraId="651DD41C" w14:textId="2D64628D" w:rsidR="00AB1F6A" w:rsidRPr="00BD673C" w:rsidRDefault="007F4932" w:rsidP="00717F42">
      <w:pPr>
        <w:pStyle w:val="ListParagraph"/>
        <w:numPr>
          <w:ilvl w:val="1"/>
          <w:numId w:val="57"/>
        </w:numPr>
        <w:tabs>
          <w:tab w:val="left" w:pos="540"/>
          <w:tab w:val="left" w:pos="630"/>
        </w:tabs>
        <w:spacing w:after="240" w:line="276" w:lineRule="auto"/>
        <w:ind w:left="360" w:right="-331" w:hanging="547"/>
        <w:contextualSpacing w:val="0"/>
        <w:rPr>
          <w:sz w:val="22"/>
          <w:szCs w:val="22"/>
        </w:rPr>
      </w:pPr>
      <w:r w:rsidRPr="00BD673C">
        <w:rPr>
          <w:sz w:val="22"/>
          <w:szCs w:val="22"/>
          <w:lang w:val="en-IN"/>
        </w:rPr>
        <w:t>This policy will be reviewed annually to adapt to changing regulations, technological advancements, and labor trends. Training programs and awareness initiatives will foster a culture of respect for labor rights among employees, empowering them to contribute to our labor objectives. Through collaboration with partners and suppliers, we aim to develop new solutions that enhance workplace fairness, promote safety, and uphold human rights throughout our value chain.</w:t>
      </w:r>
    </w:p>
    <w:p w14:paraId="6D152BED" w14:textId="4173B1AE" w:rsidR="00AB1F6A" w:rsidRPr="00BD673C" w:rsidRDefault="00FA0DB3" w:rsidP="00717F42">
      <w:pPr>
        <w:pStyle w:val="Heading1"/>
        <w:numPr>
          <w:ilvl w:val="0"/>
          <w:numId w:val="5"/>
        </w:numPr>
        <w:ind w:left="360" w:hanging="540"/>
        <w:rPr>
          <w:rFonts w:ascii="Calibri" w:hAnsi="Calibri" w:cs="Calibri"/>
          <w:b/>
          <w:bCs/>
          <w:color w:val="auto"/>
          <w:sz w:val="26"/>
          <w:szCs w:val="26"/>
        </w:rPr>
      </w:pPr>
      <w:r w:rsidRPr="00BD673C">
        <w:rPr>
          <w:rFonts w:ascii="Calibri" w:hAnsi="Calibri" w:cs="Calibri"/>
          <w:b/>
          <w:bCs/>
          <w:color w:val="auto"/>
          <w:sz w:val="26"/>
          <w:szCs w:val="26"/>
        </w:rPr>
        <w:br w:type="column"/>
      </w:r>
      <w:bookmarkStart w:id="10" w:name="_Toc180587864"/>
      <w:r w:rsidR="00717F42" w:rsidRPr="00BD673C">
        <w:rPr>
          <w:rFonts w:ascii="Calibri" w:hAnsi="Calibri" w:cs="Calibri"/>
          <w:b/>
          <w:bCs/>
          <w:color w:val="auto"/>
          <w:sz w:val="26"/>
          <w:szCs w:val="26"/>
        </w:rPr>
        <w:lastRenderedPageBreak/>
        <w:t>Review Mechanism</w:t>
      </w:r>
      <w:bookmarkEnd w:id="10"/>
    </w:p>
    <w:p w14:paraId="7FAA35CF" w14:textId="3D72FE63" w:rsidR="00717F42" w:rsidRPr="00BD673C" w:rsidRDefault="007F4932" w:rsidP="00717F42">
      <w:pPr>
        <w:pStyle w:val="ListParagraph"/>
        <w:numPr>
          <w:ilvl w:val="0"/>
          <w:numId w:val="58"/>
        </w:numPr>
        <w:tabs>
          <w:tab w:val="left" w:pos="450"/>
          <w:tab w:val="left" w:pos="630"/>
        </w:tabs>
        <w:spacing w:after="240" w:line="276" w:lineRule="auto"/>
        <w:ind w:left="360" w:right="-331" w:hanging="540"/>
        <w:contextualSpacing w:val="0"/>
        <w:rPr>
          <w:sz w:val="22"/>
          <w:szCs w:val="22"/>
        </w:rPr>
      </w:pPr>
      <w:r w:rsidRPr="00BD673C">
        <w:rPr>
          <w:sz w:val="22"/>
          <w:szCs w:val="22"/>
          <w:lang w:val="en-IN"/>
        </w:rPr>
        <w:t xml:space="preserve">HR Head will perform an annual review of this policy to evaluate its effectiveness and relevance. This process will include assessing compliance with labor regulations, </w:t>
      </w:r>
      <w:r w:rsidR="00FD5729" w:rsidRPr="00BD673C">
        <w:rPr>
          <w:sz w:val="22"/>
          <w:szCs w:val="22"/>
          <w:lang w:val="en-IN"/>
        </w:rPr>
        <w:t>analysing</w:t>
      </w:r>
      <w:r w:rsidRPr="00BD673C">
        <w:rPr>
          <w:sz w:val="22"/>
          <w:szCs w:val="22"/>
          <w:lang w:val="en-IN"/>
        </w:rPr>
        <w:t xml:space="preserve"> performance metrics, and identifying improvement opportunities. Recommendations will be documented and presented to management for consideration and action.</w:t>
      </w:r>
    </w:p>
    <w:p w14:paraId="053EB00B" w14:textId="77777777" w:rsidR="00717F42" w:rsidRPr="00BD673C" w:rsidRDefault="00717F42" w:rsidP="00717F42">
      <w:pPr>
        <w:pStyle w:val="ListParagraph"/>
        <w:tabs>
          <w:tab w:val="left" w:pos="540"/>
          <w:tab w:val="left" w:pos="630"/>
        </w:tabs>
        <w:spacing w:after="240" w:line="276" w:lineRule="auto"/>
        <w:ind w:left="360" w:right="-331" w:firstLine="0"/>
        <w:contextualSpacing w:val="0"/>
        <w:rPr>
          <w:sz w:val="22"/>
          <w:szCs w:val="22"/>
        </w:rPr>
      </w:pPr>
    </w:p>
    <w:p w14:paraId="19F28CC5" w14:textId="77777777" w:rsidR="00FA0DB3" w:rsidRPr="00BD673C" w:rsidRDefault="00FA0DB3" w:rsidP="00717F42">
      <w:pPr>
        <w:pStyle w:val="ListParagraph"/>
        <w:tabs>
          <w:tab w:val="left" w:pos="540"/>
          <w:tab w:val="left" w:pos="630"/>
        </w:tabs>
        <w:spacing w:after="240" w:line="276" w:lineRule="auto"/>
        <w:ind w:left="360" w:right="-331" w:firstLine="0"/>
        <w:contextualSpacing w:val="0"/>
        <w:rPr>
          <w:sz w:val="22"/>
          <w:szCs w:val="22"/>
        </w:rPr>
      </w:pPr>
    </w:p>
    <w:p w14:paraId="33C44DB5" w14:textId="3C4F091A" w:rsidR="00717F42" w:rsidRPr="00BD673C" w:rsidRDefault="00717F42" w:rsidP="00717F42">
      <w:pPr>
        <w:pStyle w:val="ListParagraph"/>
        <w:tabs>
          <w:tab w:val="left" w:pos="540"/>
          <w:tab w:val="left" w:pos="630"/>
        </w:tabs>
        <w:spacing w:after="240" w:line="276" w:lineRule="auto"/>
        <w:ind w:left="360" w:right="-331" w:firstLine="0"/>
        <w:contextualSpacing w:val="0"/>
        <w:rPr>
          <w:b/>
          <w:bCs/>
          <w:szCs w:val="24"/>
        </w:rPr>
      </w:pPr>
      <w:r w:rsidRPr="00BD673C">
        <w:rPr>
          <w:sz w:val="22"/>
          <w:szCs w:val="22"/>
        </w:rPr>
        <w:br/>
      </w:r>
      <w:r w:rsidRPr="00BD673C">
        <w:rPr>
          <w:b/>
          <w:bCs/>
          <w:szCs w:val="24"/>
        </w:rPr>
        <w:t xml:space="preserve">Prepared by: </w:t>
      </w:r>
      <w:r w:rsidR="00985CF2" w:rsidRPr="00BD673C">
        <w:rPr>
          <w:b/>
          <w:bCs/>
          <w:szCs w:val="24"/>
        </w:rPr>
        <w:t xml:space="preserve">HR Head </w:t>
      </w:r>
      <w:r w:rsidRPr="00BD673C">
        <w:rPr>
          <w:b/>
          <w:bCs/>
          <w:szCs w:val="24"/>
        </w:rPr>
        <w:tab/>
      </w:r>
      <w:r w:rsidRPr="00BD673C">
        <w:rPr>
          <w:b/>
          <w:bCs/>
          <w:szCs w:val="24"/>
        </w:rPr>
        <w:tab/>
      </w:r>
      <w:r w:rsidRPr="00BD673C">
        <w:rPr>
          <w:b/>
          <w:bCs/>
          <w:szCs w:val="24"/>
        </w:rPr>
        <w:tab/>
      </w:r>
      <w:r w:rsidRPr="00BD673C">
        <w:rPr>
          <w:b/>
          <w:bCs/>
          <w:szCs w:val="24"/>
        </w:rPr>
        <w:tab/>
      </w:r>
      <w:r w:rsidRPr="00BD673C">
        <w:rPr>
          <w:b/>
          <w:bCs/>
          <w:szCs w:val="24"/>
        </w:rPr>
        <w:tab/>
        <w:t>Approved by:</w:t>
      </w:r>
      <w:r w:rsidR="00985CF2" w:rsidRPr="00BD673C">
        <w:rPr>
          <w:b/>
          <w:bCs/>
          <w:szCs w:val="24"/>
        </w:rPr>
        <w:t xml:space="preserve"> </w:t>
      </w:r>
      <w:r w:rsidR="00985CF2" w:rsidRPr="00BD673C">
        <w:rPr>
          <w:b/>
          <w:bCs/>
          <w:szCs w:val="24"/>
          <w:lang w:val="en-IN"/>
        </w:rPr>
        <w:t>Managing Director</w:t>
      </w:r>
    </w:p>
    <w:p w14:paraId="6A371E4E" w14:textId="38CB0DF7" w:rsidR="00786A9E" w:rsidRPr="00BD673C" w:rsidRDefault="00786A9E" w:rsidP="00717F42">
      <w:pPr>
        <w:pStyle w:val="ListParagraph"/>
        <w:tabs>
          <w:tab w:val="left" w:pos="540"/>
          <w:tab w:val="left" w:pos="630"/>
        </w:tabs>
        <w:spacing w:after="240" w:line="276" w:lineRule="auto"/>
        <w:ind w:left="360" w:right="-331" w:firstLine="0"/>
        <w:contextualSpacing w:val="0"/>
        <w:rPr>
          <w:b/>
          <w:bCs/>
          <w:szCs w:val="24"/>
        </w:rPr>
      </w:pPr>
      <w:r w:rsidRPr="00BD673C">
        <w:rPr>
          <w:b/>
          <w:bCs/>
          <w:szCs w:val="24"/>
        </w:rPr>
        <w:t>Next Review Date: 02 / 06 / 2025</w:t>
      </w:r>
    </w:p>
    <w:p w14:paraId="55D072A5" w14:textId="1E8C7D96" w:rsidR="00717F42" w:rsidRPr="00BD673C" w:rsidRDefault="00786A9E" w:rsidP="00786A9E">
      <w:pPr>
        <w:pStyle w:val="Heading1"/>
        <w:numPr>
          <w:ilvl w:val="0"/>
          <w:numId w:val="5"/>
        </w:numPr>
        <w:ind w:left="360" w:hanging="540"/>
        <w:rPr>
          <w:rFonts w:ascii="Calibri" w:hAnsi="Calibri" w:cs="Calibri"/>
          <w:b/>
          <w:bCs/>
          <w:color w:val="auto"/>
          <w:sz w:val="26"/>
          <w:szCs w:val="26"/>
        </w:rPr>
      </w:pPr>
      <w:r w:rsidRPr="00BD673C">
        <w:rPr>
          <w:b/>
          <w:bCs/>
          <w:szCs w:val="24"/>
        </w:rPr>
        <w:br w:type="column"/>
      </w:r>
      <w:bookmarkStart w:id="11" w:name="_Toc180587865"/>
      <w:r w:rsidRPr="00BD673C">
        <w:rPr>
          <w:rFonts w:ascii="Calibri" w:hAnsi="Calibri" w:cs="Calibri"/>
          <w:b/>
          <w:bCs/>
          <w:color w:val="auto"/>
          <w:sz w:val="26"/>
          <w:szCs w:val="26"/>
        </w:rPr>
        <w:lastRenderedPageBreak/>
        <w:t>Employee acknowledgement form</w:t>
      </w:r>
      <w:bookmarkEnd w:id="11"/>
    </w:p>
    <w:p w14:paraId="3F816AE2" w14:textId="3026649A" w:rsidR="00786A9E" w:rsidRPr="00BD673C" w:rsidRDefault="007F4932" w:rsidP="00616167">
      <w:pPr>
        <w:pStyle w:val="ListParagraph"/>
        <w:tabs>
          <w:tab w:val="left" w:pos="540"/>
          <w:tab w:val="left" w:pos="630"/>
        </w:tabs>
        <w:spacing w:line="276" w:lineRule="auto"/>
        <w:ind w:left="180" w:right="-334" w:firstLine="0"/>
        <w:rPr>
          <w:sz w:val="22"/>
          <w:szCs w:val="22"/>
        </w:rPr>
      </w:pPr>
      <w:r w:rsidRPr="00BD673C">
        <w:rPr>
          <w:sz w:val="22"/>
          <w:szCs w:val="22"/>
        </w:rPr>
        <w:t xml:space="preserve">I, the undersigned, acknowledge that I have received, read, and understood the Labor and Human Rights Policy of </w:t>
      </w:r>
      <w:r w:rsidRPr="00BD673C">
        <w:rPr>
          <w:lang w:val="en-IN"/>
        </w:rPr>
        <w:t xml:space="preserve">Plastipak packaging Inc (Group). </w:t>
      </w:r>
      <w:r w:rsidRPr="00BD673C">
        <w:rPr>
          <w:sz w:val="22"/>
          <w:szCs w:val="22"/>
        </w:rPr>
        <w:t>I recognize my responsibilities in adhering to the guidelines outlined in this policy and commit to contributing to our organization’s efforts in promoting labor rights and human dignity. I understand that it is my duty to report any violations or concerns regarding labor compliance to my supervisor or the Labor Compliance Officer. I also acknowledge that this policy may be updated and that I will be informed of any significant changes. I appreciate the company’s commitment to labor rights and recognize the importance of my role in fostering a respectful and equitable work environment. I am aware that my actions can impact my colleagues and the workplace, and I will strive to implement ethical labor practices in my daily responsibilities.</w:t>
      </w:r>
    </w:p>
    <w:p w14:paraId="62EE3E6F" w14:textId="77777777" w:rsidR="00786A9E" w:rsidRPr="00BD673C" w:rsidRDefault="00786A9E" w:rsidP="00786A9E">
      <w:pPr>
        <w:rPr>
          <w:lang w:val="en-US"/>
        </w:rPr>
      </w:pPr>
    </w:p>
    <w:p w14:paraId="68DE1C76" w14:textId="77777777" w:rsidR="00786A9E" w:rsidRPr="00BD673C" w:rsidRDefault="00786A9E" w:rsidP="00786A9E">
      <w:pPr>
        <w:rPr>
          <w:lang w:val="en-US"/>
        </w:rPr>
      </w:pPr>
      <w:r w:rsidRPr="00BD673C">
        <w:rPr>
          <w:lang w:val="en-US"/>
        </w:rPr>
        <w:t>Employee Name: ____________________</w:t>
      </w:r>
    </w:p>
    <w:p w14:paraId="2BF6C98A" w14:textId="77777777" w:rsidR="00786A9E" w:rsidRPr="00BD673C" w:rsidRDefault="00786A9E" w:rsidP="00786A9E">
      <w:pPr>
        <w:rPr>
          <w:lang w:val="en-US"/>
        </w:rPr>
      </w:pPr>
      <w:r w:rsidRPr="00BD673C">
        <w:rPr>
          <w:lang w:val="en-US"/>
        </w:rPr>
        <w:t>Employee Signature: ________________</w:t>
      </w:r>
    </w:p>
    <w:p w14:paraId="7A1AE61E" w14:textId="359E7179" w:rsidR="00786A9E" w:rsidRDefault="00786A9E" w:rsidP="00786A9E">
      <w:pPr>
        <w:rPr>
          <w:lang w:val="en-US"/>
        </w:rPr>
      </w:pPr>
      <w:r w:rsidRPr="00BD673C">
        <w:rPr>
          <w:lang w:val="en-US"/>
        </w:rPr>
        <w:t>Date: _____________________________</w:t>
      </w:r>
    </w:p>
    <w:p w14:paraId="1F0753F3" w14:textId="77777777" w:rsidR="007F4932" w:rsidRDefault="007F4932" w:rsidP="00786A9E">
      <w:pPr>
        <w:rPr>
          <w:lang w:val="en-US"/>
        </w:rPr>
      </w:pPr>
    </w:p>
    <w:p w14:paraId="7C8F4128" w14:textId="77777777" w:rsidR="007F4932" w:rsidRDefault="007F4932" w:rsidP="00786A9E">
      <w:pPr>
        <w:rPr>
          <w:lang w:val="en-US"/>
        </w:rPr>
      </w:pPr>
    </w:p>
    <w:sectPr w:rsidR="007F4932" w:rsidSect="001D1C7C">
      <w:headerReference w:type="even" r:id="rId9"/>
      <w:headerReference w:type="default" r:id="rId10"/>
      <w:footerReference w:type="even" r:id="rId11"/>
      <w:footerReference w:type="default" r:id="rId12"/>
      <w:headerReference w:type="first" r:id="rId13"/>
      <w:footerReference w:type="first" r:id="rId14"/>
      <w:pgSz w:w="11906" w:h="16838"/>
      <w:pgMar w:top="2160" w:right="1440" w:bottom="1440" w:left="1440" w:header="720" w:footer="708" w:gutter="0"/>
      <w:pgBorders w:display="notFirstPage" w:offsetFrom="page">
        <w:top w:val="double" w:sz="4" w:space="24" w:color="8496B0" w:themeColor="text2" w:themeTint="99"/>
        <w:left w:val="double" w:sz="4" w:space="24" w:color="8496B0" w:themeColor="text2" w:themeTint="99"/>
        <w:bottom w:val="double" w:sz="4" w:space="24" w:color="8496B0" w:themeColor="text2" w:themeTint="99"/>
        <w:right w:val="double" w:sz="4" w:space="24" w:color="8496B0" w:themeColor="text2" w:themeTint="99"/>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60A833" w14:textId="77777777" w:rsidR="006F3563" w:rsidRDefault="006F3563" w:rsidP="007171EF">
      <w:pPr>
        <w:spacing w:before="0" w:after="0" w:line="240" w:lineRule="auto"/>
      </w:pPr>
      <w:r>
        <w:separator/>
      </w:r>
    </w:p>
  </w:endnote>
  <w:endnote w:type="continuationSeparator" w:id="0">
    <w:p w14:paraId="294394CA" w14:textId="77777777" w:rsidR="006F3563" w:rsidRDefault="006F3563" w:rsidP="007171E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B8B1BA" w14:textId="77777777" w:rsidR="00EA3CA8" w:rsidRDefault="00EA3C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A3B940" w14:textId="337B6E7C" w:rsidR="00786A9E" w:rsidRPr="00786A9E" w:rsidRDefault="00786A9E" w:rsidP="00C41EB0">
    <w:pPr>
      <w:pStyle w:val="Footer"/>
      <w:jc w:val="center"/>
      <w:rPr>
        <w:lang w:val="en-US"/>
      </w:rPr>
    </w:pPr>
    <w:r>
      <w:rPr>
        <w:lang w:val="en-US"/>
      </w:rPr>
      <w:t xml:space="preserve">Page </w:t>
    </w:r>
    <w:r w:rsidRPr="00EA3CA8">
      <w:rPr>
        <w:b/>
        <w:bCs/>
        <w:lang w:val="en-US"/>
      </w:rPr>
      <w:fldChar w:fldCharType="begin"/>
    </w:r>
    <w:r w:rsidRPr="00EA3CA8">
      <w:rPr>
        <w:b/>
        <w:bCs/>
        <w:lang w:val="en-US"/>
      </w:rPr>
      <w:instrText xml:space="preserve"> PAGE   \* MERGEFORMAT </w:instrText>
    </w:r>
    <w:r w:rsidRPr="00EA3CA8">
      <w:rPr>
        <w:b/>
        <w:bCs/>
        <w:lang w:val="en-US"/>
      </w:rPr>
      <w:fldChar w:fldCharType="separate"/>
    </w:r>
    <w:r w:rsidRPr="00EA3CA8">
      <w:rPr>
        <w:b/>
        <w:bCs/>
        <w:noProof/>
        <w:lang w:val="en-US"/>
      </w:rPr>
      <w:t>1</w:t>
    </w:r>
    <w:r w:rsidRPr="00EA3CA8">
      <w:rPr>
        <w:b/>
        <w:bCs/>
        <w:noProof/>
        <w:lang w:val="en-US"/>
      </w:rPr>
      <w:fldChar w:fldCharType="end"/>
    </w:r>
    <w:r>
      <w:rPr>
        <w:noProof/>
        <w:lang w:val="en-US"/>
      </w:rPr>
      <w:t xml:space="preserve"> out of 1</w:t>
    </w:r>
    <w:r w:rsidR="00EA3CA8">
      <w:rPr>
        <w:noProof/>
        <w:lang w:val="en-US"/>
      </w:rPr>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7F7574" w14:textId="77777777" w:rsidR="00EA3CA8" w:rsidRDefault="00EA3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10619A" w14:textId="77777777" w:rsidR="006F3563" w:rsidRDefault="006F3563" w:rsidP="007171EF">
      <w:pPr>
        <w:spacing w:before="0" w:after="0" w:line="240" w:lineRule="auto"/>
      </w:pPr>
      <w:r>
        <w:separator/>
      </w:r>
    </w:p>
  </w:footnote>
  <w:footnote w:type="continuationSeparator" w:id="0">
    <w:p w14:paraId="353A8084" w14:textId="77777777" w:rsidR="006F3563" w:rsidRDefault="006F3563" w:rsidP="007171E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005B4D" w14:textId="77777777" w:rsidR="00EA3CA8" w:rsidRDefault="00EA3C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450" w:type="dxa"/>
      <w:tblInd w:w="-72" w:type="dxa"/>
      <w:tblLook w:val="04A0" w:firstRow="1" w:lastRow="0" w:firstColumn="1" w:lastColumn="0" w:noHBand="0" w:noVBand="1"/>
    </w:tblPr>
    <w:tblGrid>
      <w:gridCol w:w="2520"/>
      <w:gridCol w:w="2340"/>
      <w:gridCol w:w="3060"/>
      <w:gridCol w:w="1530"/>
    </w:tblGrid>
    <w:tr w:rsidR="002B6129" w:rsidRPr="002B6129" w14:paraId="3DF5DD8D" w14:textId="77777777" w:rsidTr="002B6129">
      <w:trPr>
        <w:trHeight w:val="440"/>
      </w:trPr>
      <w:tc>
        <w:tcPr>
          <w:tcW w:w="2520" w:type="dxa"/>
          <w:vMerge w:val="restart"/>
        </w:tcPr>
        <w:p w14:paraId="1C5AA8C3" w14:textId="387C4655" w:rsidR="001D1C7C" w:rsidRPr="002B6129" w:rsidRDefault="001D1C7C">
          <w:pPr>
            <w:pStyle w:val="Header"/>
            <w:ind w:left="0" w:firstLine="0"/>
            <w:rPr>
              <w:rFonts w:ascii="Calibri" w:hAnsi="Calibri" w:cs="Calibri"/>
            </w:rPr>
          </w:pPr>
          <w:r w:rsidRPr="002B6129">
            <w:rPr>
              <w:rFonts w:ascii="Calibri" w:hAnsi="Calibri" w:cs="Calibri"/>
              <w:noProof/>
            </w:rPr>
            <w:drawing>
              <wp:anchor distT="0" distB="0" distL="114300" distR="114300" simplePos="0" relativeHeight="251672064" behindDoc="1" locked="0" layoutInCell="1" allowOverlap="1" wp14:anchorId="12A30E03" wp14:editId="45E46D2E">
                <wp:simplePos x="0" y="0"/>
                <wp:positionH relativeFrom="column">
                  <wp:posOffset>-19685</wp:posOffset>
                </wp:positionH>
                <wp:positionV relativeFrom="paragraph">
                  <wp:posOffset>170757</wp:posOffset>
                </wp:positionV>
                <wp:extent cx="1481882" cy="480060"/>
                <wp:effectExtent l="0" t="0" r="0" b="0"/>
                <wp:wrapNone/>
                <wp:docPr id="1510053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53899" name="Picture 1510053899"/>
                        <pic:cNvPicPr/>
                      </pic:nvPicPr>
                      <pic:blipFill>
                        <a:blip r:embed="rId1">
                          <a:extLst>
                            <a:ext uri="{28A0092B-C50C-407E-A947-70E740481C1C}">
                              <a14:useLocalDpi xmlns:a14="http://schemas.microsoft.com/office/drawing/2010/main" val="0"/>
                            </a:ext>
                          </a:extLst>
                        </a:blip>
                        <a:stretch>
                          <a:fillRect/>
                        </a:stretch>
                      </pic:blipFill>
                      <pic:spPr>
                        <a:xfrm>
                          <a:off x="0" y="0"/>
                          <a:ext cx="1481882" cy="480060"/>
                        </a:xfrm>
                        <a:prstGeom prst="rect">
                          <a:avLst/>
                        </a:prstGeom>
                      </pic:spPr>
                    </pic:pic>
                  </a:graphicData>
                </a:graphic>
              </wp:anchor>
            </w:drawing>
          </w:r>
        </w:p>
      </w:tc>
      <w:tc>
        <w:tcPr>
          <w:tcW w:w="6930" w:type="dxa"/>
          <w:gridSpan w:val="3"/>
          <w:vAlign w:val="center"/>
        </w:tcPr>
        <w:p w14:paraId="5D090446" w14:textId="35598540" w:rsidR="001D1C7C" w:rsidRPr="002B6129" w:rsidRDefault="00F76966" w:rsidP="001D1C7C">
          <w:pPr>
            <w:pStyle w:val="Header"/>
            <w:ind w:left="0" w:firstLine="0"/>
            <w:jc w:val="center"/>
            <w:rPr>
              <w:rFonts w:ascii="Calibri" w:hAnsi="Calibri" w:cs="Calibri"/>
              <w:b/>
              <w:bCs/>
            </w:rPr>
          </w:pPr>
          <w:r>
            <w:rPr>
              <w:rFonts w:ascii="Calibri" w:hAnsi="Calibri" w:cs="Calibri"/>
              <w:b/>
              <w:bCs/>
            </w:rPr>
            <w:t>Labor and Human Right</w:t>
          </w:r>
          <w:r w:rsidR="001D1C7C" w:rsidRPr="002B6129">
            <w:rPr>
              <w:rFonts w:ascii="Calibri" w:hAnsi="Calibri" w:cs="Calibri"/>
              <w:b/>
              <w:bCs/>
            </w:rPr>
            <w:t xml:space="preserve"> Policy</w:t>
          </w:r>
        </w:p>
      </w:tc>
    </w:tr>
    <w:tr w:rsidR="002B6129" w:rsidRPr="002B6129" w14:paraId="7D638D6B" w14:textId="77777777" w:rsidTr="002B6129">
      <w:trPr>
        <w:trHeight w:val="440"/>
      </w:trPr>
      <w:tc>
        <w:tcPr>
          <w:tcW w:w="2520" w:type="dxa"/>
          <w:vMerge/>
        </w:tcPr>
        <w:p w14:paraId="1C41482F" w14:textId="77777777" w:rsidR="001D1C7C" w:rsidRPr="002B6129" w:rsidRDefault="001D1C7C">
          <w:pPr>
            <w:pStyle w:val="Header"/>
            <w:ind w:left="0" w:firstLine="0"/>
            <w:rPr>
              <w:rFonts w:ascii="Calibri" w:hAnsi="Calibri" w:cs="Calibri"/>
            </w:rPr>
          </w:pPr>
        </w:p>
      </w:tc>
      <w:tc>
        <w:tcPr>
          <w:tcW w:w="6930" w:type="dxa"/>
          <w:gridSpan w:val="3"/>
          <w:vAlign w:val="center"/>
        </w:tcPr>
        <w:p w14:paraId="0F7B0460" w14:textId="798C5FA6" w:rsidR="001D1C7C" w:rsidRPr="002B6129" w:rsidRDefault="001D1C7C" w:rsidP="001D1C7C">
          <w:pPr>
            <w:pStyle w:val="Header"/>
            <w:ind w:left="0" w:firstLine="0"/>
            <w:jc w:val="center"/>
            <w:rPr>
              <w:rFonts w:ascii="Calibri" w:hAnsi="Calibri" w:cs="Calibri"/>
              <w:b/>
              <w:bCs/>
            </w:rPr>
          </w:pPr>
          <w:r w:rsidRPr="002B6129">
            <w:rPr>
              <w:rFonts w:ascii="Calibri" w:hAnsi="Calibri" w:cs="Calibri"/>
              <w:b/>
              <w:bCs/>
            </w:rPr>
            <w:t>Policy ID: DOC.PPI.POL.0</w:t>
          </w:r>
          <w:r w:rsidR="00F76966">
            <w:rPr>
              <w:rFonts w:ascii="Calibri" w:hAnsi="Calibri" w:cs="Calibri"/>
              <w:b/>
              <w:bCs/>
            </w:rPr>
            <w:t>2</w:t>
          </w:r>
        </w:p>
      </w:tc>
    </w:tr>
    <w:tr w:rsidR="001D1C7C" w:rsidRPr="002B6129" w14:paraId="549EF79E" w14:textId="77777777" w:rsidTr="002B6129">
      <w:trPr>
        <w:trHeight w:val="350"/>
      </w:trPr>
      <w:tc>
        <w:tcPr>
          <w:tcW w:w="2520" w:type="dxa"/>
          <w:vMerge/>
        </w:tcPr>
        <w:p w14:paraId="6F354B10" w14:textId="77777777" w:rsidR="001D1C7C" w:rsidRPr="002B6129" w:rsidRDefault="001D1C7C">
          <w:pPr>
            <w:pStyle w:val="Header"/>
            <w:ind w:left="0" w:firstLine="0"/>
            <w:rPr>
              <w:rFonts w:ascii="Calibri" w:hAnsi="Calibri" w:cs="Calibri"/>
            </w:rPr>
          </w:pPr>
        </w:p>
      </w:tc>
      <w:tc>
        <w:tcPr>
          <w:tcW w:w="2340" w:type="dxa"/>
          <w:vAlign w:val="center"/>
        </w:tcPr>
        <w:p w14:paraId="6368397C" w14:textId="1175968D" w:rsidR="001D1C7C" w:rsidRPr="002B6129" w:rsidRDefault="001D1C7C" w:rsidP="002B6129">
          <w:pPr>
            <w:pStyle w:val="Header"/>
            <w:ind w:left="0" w:firstLine="0"/>
            <w:rPr>
              <w:rFonts w:ascii="Calibri" w:hAnsi="Calibri" w:cs="Calibri"/>
            </w:rPr>
          </w:pPr>
          <w:r w:rsidRPr="002B6129">
            <w:rPr>
              <w:rFonts w:ascii="Calibri" w:hAnsi="Calibri" w:cs="Calibri"/>
              <w:b/>
              <w:bCs/>
            </w:rPr>
            <w:t>Issue date:</w:t>
          </w:r>
          <w:r w:rsidRPr="002B6129">
            <w:rPr>
              <w:rFonts w:ascii="Calibri" w:hAnsi="Calibri" w:cs="Calibri"/>
            </w:rPr>
            <w:t xml:space="preserve"> 01/06/2023</w:t>
          </w:r>
        </w:p>
      </w:tc>
      <w:tc>
        <w:tcPr>
          <w:tcW w:w="3060" w:type="dxa"/>
          <w:vAlign w:val="center"/>
        </w:tcPr>
        <w:p w14:paraId="30722F5A" w14:textId="49384E9B" w:rsidR="001D1C7C" w:rsidRPr="002B6129" w:rsidRDefault="001D1C7C" w:rsidP="002B6129">
          <w:pPr>
            <w:pStyle w:val="Header"/>
            <w:ind w:left="0" w:firstLine="0"/>
            <w:rPr>
              <w:rFonts w:ascii="Calibri" w:hAnsi="Calibri" w:cs="Calibri"/>
            </w:rPr>
          </w:pPr>
          <w:r w:rsidRPr="002B6129">
            <w:rPr>
              <w:rFonts w:ascii="Calibri" w:hAnsi="Calibri" w:cs="Calibri"/>
              <w:b/>
              <w:bCs/>
            </w:rPr>
            <w:t>Last revision date:</w:t>
          </w:r>
          <w:r w:rsidRPr="002B6129">
            <w:rPr>
              <w:rFonts w:ascii="Calibri" w:hAnsi="Calibri" w:cs="Calibri"/>
            </w:rPr>
            <w:t xml:space="preserve"> 04/06/2024</w:t>
          </w:r>
        </w:p>
      </w:tc>
      <w:tc>
        <w:tcPr>
          <w:tcW w:w="1530" w:type="dxa"/>
          <w:vAlign w:val="center"/>
        </w:tcPr>
        <w:p w14:paraId="6A8D9521" w14:textId="66D9449F" w:rsidR="001D1C7C" w:rsidRPr="002B6129" w:rsidRDefault="001D1C7C" w:rsidP="002B6129">
          <w:pPr>
            <w:pStyle w:val="Header"/>
            <w:ind w:left="0" w:firstLine="0"/>
            <w:rPr>
              <w:rFonts w:ascii="Calibri" w:hAnsi="Calibri" w:cs="Calibri"/>
            </w:rPr>
          </w:pPr>
          <w:r w:rsidRPr="002B6129">
            <w:rPr>
              <w:rFonts w:ascii="Calibri" w:hAnsi="Calibri" w:cs="Calibri"/>
              <w:b/>
              <w:bCs/>
            </w:rPr>
            <w:t>Revision:</w:t>
          </w:r>
          <w:r w:rsidRPr="002B6129">
            <w:rPr>
              <w:rFonts w:ascii="Calibri" w:hAnsi="Calibri" w:cs="Calibri"/>
            </w:rPr>
            <w:t xml:space="preserve"> #1.0</w:t>
          </w:r>
        </w:p>
      </w:tc>
    </w:tr>
  </w:tbl>
  <w:p w14:paraId="0E8880E6" w14:textId="2526360F" w:rsidR="007171EF" w:rsidRPr="002B6129" w:rsidRDefault="007171EF">
    <w:pPr>
      <w:pStyle w:val="Header"/>
      <w:rPr>
        <w:rFonts w:ascii="Calibri" w:hAnsi="Calibri" w:cs="Calibri"/>
      </w:rPr>
    </w:pPr>
    <w:r w:rsidRPr="002B6129">
      <w:rPr>
        <w:rFonts w:ascii="Calibri" w:hAnsi="Calibri" w:cs="Calibri"/>
      </w:rPr>
      <w:t xml:space="preserve">     </w:t>
    </w:r>
    <w:r w:rsidRPr="002B6129">
      <w:rPr>
        <w:rFonts w:ascii="Calibri" w:hAnsi="Calibri" w:cs="Calibri"/>
      </w:rPr>
      <w:tab/>
    </w:r>
    <w:r w:rsidRPr="002B6129">
      <w:rPr>
        <w:rFonts w:ascii="Calibri" w:hAnsi="Calibri" w:cs="Calibri"/>
      </w:rPr>
      <w:tab/>
    </w:r>
    <w:r w:rsidR="001D1C7C" w:rsidRPr="002B6129">
      <w:rPr>
        <w:rFonts w:ascii="Calibri" w:hAnsi="Calibri" w:cs="Calibri"/>
      </w:rPr>
      <w:tab/>
    </w:r>
    <w:r w:rsidRPr="002B6129">
      <w:rPr>
        <w:rFonts w:ascii="Calibri" w:hAnsi="Calibri" w:cs="Calibri"/>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4484DE" w14:textId="77777777" w:rsidR="00EA3CA8" w:rsidRDefault="00EA3C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A1BBC"/>
    <w:multiLevelType w:val="multilevel"/>
    <w:tmpl w:val="4B74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40D72"/>
    <w:multiLevelType w:val="multilevel"/>
    <w:tmpl w:val="F7869304"/>
    <w:lvl w:ilvl="0">
      <w:start w:val="10"/>
      <w:numFmt w:val="decimal"/>
      <w:lvlText w:val="%1"/>
      <w:lvlJc w:val="left"/>
      <w:pPr>
        <w:ind w:left="384" w:hanging="384"/>
      </w:pPr>
      <w:rPr>
        <w:rFonts w:hint="default"/>
      </w:rPr>
    </w:lvl>
    <w:lvl w:ilvl="1">
      <w:start w:val="1"/>
      <w:numFmt w:val="decimal"/>
      <w:lvlText w:val="%1.%2"/>
      <w:lvlJc w:val="left"/>
      <w:pPr>
        <w:ind w:left="204" w:hanging="384"/>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2" w15:restartNumberingAfterBreak="0">
    <w:nsid w:val="071306C0"/>
    <w:multiLevelType w:val="multilevel"/>
    <w:tmpl w:val="6408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96593"/>
    <w:multiLevelType w:val="multilevel"/>
    <w:tmpl w:val="F260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D6C0E"/>
    <w:multiLevelType w:val="multilevel"/>
    <w:tmpl w:val="3C94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E4FDB"/>
    <w:multiLevelType w:val="multilevel"/>
    <w:tmpl w:val="8C8E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F50B8"/>
    <w:multiLevelType w:val="multilevel"/>
    <w:tmpl w:val="F74E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B07B6"/>
    <w:multiLevelType w:val="multilevel"/>
    <w:tmpl w:val="0D42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46F86"/>
    <w:multiLevelType w:val="multilevel"/>
    <w:tmpl w:val="5270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6478D"/>
    <w:multiLevelType w:val="hybridMultilevel"/>
    <w:tmpl w:val="7EE47028"/>
    <w:lvl w:ilvl="0" w:tplc="A17EF98A">
      <w:start w:val="1"/>
      <w:numFmt w:val="decimal"/>
      <w:lvlText w:val="4.%1"/>
      <w:lvlJc w:val="left"/>
      <w:pPr>
        <w:ind w:left="806" w:hanging="360"/>
      </w:pPr>
      <w:rPr>
        <w:rFonts w:hint="default"/>
      </w:rPr>
    </w:lvl>
    <w:lvl w:ilvl="1" w:tplc="A17EF98A">
      <w:start w:val="1"/>
      <w:numFmt w:val="decimal"/>
      <w:lvlText w:val="4.%2"/>
      <w:lvlJc w:val="left"/>
      <w:pPr>
        <w:ind w:left="1526" w:hanging="360"/>
      </w:pPr>
      <w:rPr>
        <w:rFonts w:hint="default"/>
      </w:r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0" w15:restartNumberingAfterBreak="0">
    <w:nsid w:val="14B06507"/>
    <w:multiLevelType w:val="hybridMultilevel"/>
    <w:tmpl w:val="7A848C64"/>
    <w:lvl w:ilvl="0" w:tplc="7164AAD0">
      <w:start w:val="1"/>
      <w:numFmt w:val="decimal"/>
      <w:lvlText w:val="2.%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14FF1CEE"/>
    <w:multiLevelType w:val="hybridMultilevel"/>
    <w:tmpl w:val="D8A6FF9E"/>
    <w:lvl w:ilvl="0" w:tplc="168AE9E8">
      <w:start w:val="1"/>
      <w:numFmt w:val="decimal"/>
      <w:lvlText w:val="6.%1"/>
      <w:lvlJc w:val="left"/>
      <w:pPr>
        <w:ind w:left="806" w:hanging="360"/>
      </w:pPr>
      <w:rPr>
        <w:rFonts w:hint="default"/>
        <w:sz w:val="24"/>
        <w:szCs w:val="24"/>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2" w15:restartNumberingAfterBreak="0">
    <w:nsid w:val="15FE564F"/>
    <w:multiLevelType w:val="multilevel"/>
    <w:tmpl w:val="D274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8074E"/>
    <w:multiLevelType w:val="multilevel"/>
    <w:tmpl w:val="C880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0B6888"/>
    <w:multiLevelType w:val="hybridMultilevel"/>
    <w:tmpl w:val="F844D11E"/>
    <w:lvl w:ilvl="0" w:tplc="F036013A">
      <w:start w:val="1"/>
      <w:numFmt w:val="decimal"/>
      <w:lvlText w:val="11.%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1AB67A8C"/>
    <w:multiLevelType w:val="multilevel"/>
    <w:tmpl w:val="1FB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2C531E"/>
    <w:multiLevelType w:val="hybridMultilevel"/>
    <w:tmpl w:val="D724F948"/>
    <w:lvl w:ilvl="0" w:tplc="E4648620">
      <w:start w:val="1"/>
      <w:numFmt w:val="decimal"/>
      <w:lvlText w:val="7.%1"/>
      <w:lvlJc w:val="left"/>
      <w:pPr>
        <w:ind w:left="806" w:hanging="360"/>
      </w:pPr>
      <w:rPr>
        <w:rFonts w:hint="default"/>
        <w:b/>
        <w:bCs/>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7" w15:restartNumberingAfterBreak="0">
    <w:nsid w:val="1FEA09B1"/>
    <w:multiLevelType w:val="multilevel"/>
    <w:tmpl w:val="1A40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90697E"/>
    <w:multiLevelType w:val="multilevel"/>
    <w:tmpl w:val="B92E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E22965"/>
    <w:multiLevelType w:val="multilevel"/>
    <w:tmpl w:val="A8CA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A443AF"/>
    <w:multiLevelType w:val="hybridMultilevel"/>
    <w:tmpl w:val="7606273C"/>
    <w:lvl w:ilvl="0" w:tplc="8B62B9DC">
      <w:start w:val="1"/>
      <w:numFmt w:val="decimal"/>
      <w:lvlText w:val="5.%1"/>
      <w:lvlJc w:val="left"/>
      <w:pPr>
        <w:ind w:left="806" w:hanging="360"/>
      </w:pPr>
      <w:rPr>
        <w:rFonts w:hint="default"/>
        <w:b/>
        <w:bCs/>
        <w:sz w:val="26"/>
        <w:szCs w:val="26"/>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21" w15:restartNumberingAfterBreak="0">
    <w:nsid w:val="2859079A"/>
    <w:multiLevelType w:val="multilevel"/>
    <w:tmpl w:val="8AA6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FD159C"/>
    <w:multiLevelType w:val="multilevel"/>
    <w:tmpl w:val="92A64D3E"/>
    <w:lvl w:ilvl="0">
      <w:start w:val="9"/>
      <w:numFmt w:val="decimal"/>
      <w:lvlText w:val="%1"/>
      <w:lvlJc w:val="left"/>
      <w:pPr>
        <w:ind w:left="360" w:hanging="360"/>
      </w:pPr>
      <w:rPr>
        <w:rFonts w:hint="default"/>
      </w:rPr>
    </w:lvl>
    <w:lvl w:ilvl="1">
      <w:start w:val="1"/>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23" w15:restartNumberingAfterBreak="0">
    <w:nsid w:val="2ABB1474"/>
    <w:multiLevelType w:val="hybridMultilevel"/>
    <w:tmpl w:val="160623E4"/>
    <w:lvl w:ilvl="0" w:tplc="C4882482">
      <w:start w:val="1"/>
      <w:numFmt w:val="decimal"/>
      <w:lvlText w:val="%1.0"/>
      <w:lvlJc w:val="left"/>
      <w:pPr>
        <w:ind w:left="806" w:hanging="360"/>
      </w:pPr>
      <w:rPr>
        <w:rFonts w:hint="default"/>
      </w:rPr>
    </w:lvl>
    <w:lvl w:ilvl="1" w:tplc="6E8675C2">
      <w:start w:val="1"/>
      <w:numFmt w:val="decimal"/>
      <w:lvlText w:val="%2."/>
      <w:lvlJc w:val="left"/>
      <w:pPr>
        <w:ind w:left="1526" w:hanging="360"/>
      </w:pPr>
      <w:rPr>
        <w:rFonts w:hint="default"/>
      </w:r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24" w15:restartNumberingAfterBreak="0">
    <w:nsid w:val="2C99222B"/>
    <w:multiLevelType w:val="multilevel"/>
    <w:tmpl w:val="F2EA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3822DB"/>
    <w:multiLevelType w:val="multilevel"/>
    <w:tmpl w:val="B5E4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807F3C"/>
    <w:multiLevelType w:val="multilevel"/>
    <w:tmpl w:val="0BA2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1001AE"/>
    <w:multiLevelType w:val="multilevel"/>
    <w:tmpl w:val="2E8A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D93235"/>
    <w:multiLevelType w:val="multilevel"/>
    <w:tmpl w:val="AA4E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3578A9"/>
    <w:multiLevelType w:val="multilevel"/>
    <w:tmpl w:val="8288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931B39"/>
    <w:multiLevelType w:val="multilevel"/>
    <w:tmpl w:val="3262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1D2BFD"/>
    <w:multiLevelType w:val="multilevel"/>
    <w:tmpl w:val="8B5C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B77F77"/>
    <w:multiLevelType w:val="multilevel"/>
    <w:tmpl w:val="9A4C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8E2EDA"/>
    <w:multiLevelType w:val="multilevel"/>
    <w:tmpl w:val="358C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AE3184"/>
    <w:multiLevelType w:val="multilevel"/>
    <w:tmpl w:val="AB5E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20270C"/>
    <w:multiLevelType w:val="multilevel"/>
    <w:tmpl w:val="78BC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DC6221"/>
    <w:multiLevelType w:val="multilevel"/>
    <w:tmpl w:val="D3FA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045BDF"/>
    <w:multiLevelType w:val="multilevel"/>
    <w:tmpl w:val="769A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181988"/>
    <w:multiLevelType w:val="hybridMultilevel"/>
    <w:tmpl w:val="6E8E9C4E"/>
    <w:lvl w:ilvl="0" w:tplc="67721BE2">
      <w:start w:val="1"/>
      <w:numFmt w:val="decimal"/>
      <w:lvlText w:val="1.%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39" w15:restartNumberingAfterBreak="0">
    <w:nsid w:val="4BF12079"/>
    <w:multiLevelType w:val="multilevel"/>
    <w:tmpl w:val="F2BC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F402AF"/>
    <w:multiLevelType w:val="multilevel"/>
    <w:tmpl w:val="3BDA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115186"/>
    <w:multiLevelType w:val="multilevel"/>
    <w:tmpl w:val="734E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9C643C"/>
    <w:multiLevelType w:val="multilevel"/>
    <w:tmpl w:val="1BD6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3B389F"/>
    <w:multiLevelType w:val="multilevel"/>
    <w:tmpl w:val="E51C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D429C9"/>
    <w:multiLevelType w:val="multilevel"/>
    <w:tmpl w:val="5EC8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807E1E"/>
    <w:multiLevelType w:val="multilevel"/>
    <w:tmpl w:val="2974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7537AD"/>
    <w:multiLevelType w:val="hybridMultilevel"/>
    <w:tmpl w:val="737E123C"/>
    <w:lvl w:ilvl="0" w:tplc="B5EE19E2">
      <w:start w:val="1"/>
      <w:numFmt w:val="decimal"/>
      <w:lvlText w:val="3.%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47" w15:restartNumberingAfterBreak="0">
    <w:nsid w:val="566A640A"/>
    <w:multiLevelType w:val="hybridMultilevel"/>
    <w:tmpl w:val="06E852E4"/>
    <w:lvl w:ilvl="0" w:tplc="6F547A6A">
      <w:start w:val="1"/>
      <w:numFmt w:val="decimal"/>
      <w:lvlText w:val="8.%1"/>
      <w:lvlJc w:val="left"/>
      <w:pPr>
        <w:ind w:left="806" w:hanging="360"/>
      </w:pPr>
      <w:rPr>
        <w:rFonts w:hint="default"/>
        <w:b/>
        <w:bCs/>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48" w15:restartNumberingAfterBreak="0">
    <w:nsid w:val="57E70723"/>
    <w:multiLevelType w:val="multilevel"/>
    <w:tmpl w:val="0C76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B13CE1"/>
    <w:multiLevelType w:val="multilevel"/>
    <w:tmpl w:val="80E2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4D25DD"/>
    <w:multiLevelType w:val="multilevel"/>
    <w:tmpl w:val="A404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861AC8"/>
    <w:multiLevelType w:val="multilevel"/>
    <w:tmpl w:val="3B0C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A8391C"/>
    <w:multiLevelType w:val="multilevel"/>
    <w:tmpl w:val="41CE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677D99"/>
    <w:multiLevelType w:val="multilevel"/>
    <w:tmpl w:val="5A0A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75676E"/>
    <w:multiLevelType w:val="multilevel"/>
    <w:tmpl w:val="549A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266972"/>
    <w:multiLevelType w:val="multilevel"/>
    <w:tmpl w:val="272C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DF290A"/>
    <w:multiLevelType w:val="hybridMultilevel"/>
    <w:tmpl w:val="33B4EB0E"/>
    <w:lvl w:ilvl="0" w:tplc="C4882482">
      <w:start w:val="1"/>
      <w:numFmt w:val="decimal"/>
      <w:lvlText w:val="%1.0"/>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 w15:restartNumberingAfterBreak="0">
    <w:nsid w:val="7967270D"/>
    <w:multiLevelType w:val="multilevel"/>
    <w:tmpl w:val="906C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602653">
    <w:abstractNumId w:val="56"/>
  </w:num>
  <w:num w:numId="2" w16cid:durableId="232551612">
    <w:abstractNumId w:val="10"/>
  </w:num>
  <w:num w:numId="3" w16cid:durableId="1779761490">
    <w:abstractNumId w:val="38"/>
  </w:num>
  <w:num w:numId="4" w16cid:durableId="1995522164">
    <w:abstractNumId w:val="46"/>
  </w:num>
  <w:num w:numId="5" w16cid:durableId="781002047">
    <w:abstractNumId w:val="23"/>
  </w:num>
  <w:num w:numId="6" w16cid:durableId="183517556">
    <w:abstractNumId w:val="32"/>
  </w:num>
  <w:num w:numId="7" w16cid:durableId="962998824">
    <w:abstractNumId w:val="29"/>
  </w:num>
  <w:num w:numId="8" w16cid:durableId="493765861">
    <w:abstractNumId w:val="51"/>
  </w:num>
  <w:num w:numId="9" w16cid:durableId="2135251004">
    <w:abstractNumId w:val="33"/>
  </w:num>
  <w:num w:numId="10" w16cid:durableId="1949653541">
    <w:abstractNumId w:val="26"/>
  </w:num>
  <w:num w:numId="11" w16cid:durableId="1178691038">
    <w:abstractNumId w:val="8"/>
  </w:num>
  <w:num w:numId="12" w16cid:durableId="181553620">
    <w:abstractNumId w:val="28"/>
  </w:num>
  <w:num w:numId="13" w16cid:durableId="910968761">
    <w:abstractNumId w:val="7"/>
  </w:num>
  <w:num w:numId="14" w16cid:durableId="1858234772">
    <w:abstractNumId w:val="34"/>
  </w:num>
  <w:num w:numId="15" w16cid:durableId="83188642">
    <w:abstractNumId w:val="18"/>
  </w:num>
  <w:num w:numId="16" w16cid:durableId="1625040571">
    <w:abstractNumId w:val="9"/>
  </w:num>
  <w:num w:numId="17" w16cid:durableId="596062619">
    <w:abstractNumId w:val="6"/>
  </w:num>
  <w:num w:numId="18" w16cid:durableId="2105226938">
    <w:abstractNumId w:val="41"/>
  </w:num>
  <w:num w:numId="19" w16cid:durableId="1058868469">
    <w:abstractNumId w:val="25"/>
  </w:num>
  <w:num w:numId="20" w16cid:durableId="2020112472">
    <w:abstractNumId w:val="37"/>
  </w:num>
  <w:num w:numId="21" w16cid:durableId="1926574915">
    <w:abstractNumId w:val="19"/>
  </w:num>
  <w:num w:numId="22" w16cid:durableId="1776363693">
    <w:abstractNumId w:val="43"/>
  </w:num>
  <w:num w:numId="23" w16cid:durableId="1629388731">
    <w:abstractNumId w:val="27"/>
  </w:num>
  <w:num w:numId="24" w16cid:durableId="1427388094">
    <w:abstractNumId w:val="2"/>
  </w:num>
  <w:num w:numId="25" w16cid:durableId="921452343">
    <w:abstractNumId w:val="36"/>
  </w:num>
  <w:num w:numId="26" w16cid:durableId="18239876">
    <w:abstractNumId w:val="42"/>
  </w:num>
  <w:num w:numId="27" w16cid:durableId="1352728839">
    <w:abstractNumId w:val="20"/>
  </w:num>
  <w:num w:numId="28" w16cid:durableId="349720523">
    <w:abstractNumId w:val="52"/>
  </w:num>
  <w:num w:numId="29" w16cid:durableId="498272051">
    <w:abstractNumId w:val="54"/>
  </w:num>
  <w:num w:numId="30" w16cid:durableId="1475369328">
    <w:abstractNumId w:val="40"/>
  </w:num>
  <w:num w:numId="31" w16cid:durableId="304896373">
    <w:abstractNumId w:val="50"/>
  </w:num>
  <w:num w:numId="32" w16cid:durableId="1201632173">
    <w:abstractNumId w:val="21"/>
  </w:num>
  <w:num w:numId="33" w16cid:durableId="1828279477">
    <w:abstractNumId w:val="57"/>
  </w:num>
  <w:num w:numId="34" w16cid:durableId="1028725588">
    <w:abstractNumId w:val="53"/>
  </w:num>
  <w:num w:numId="35" w16cid:durableId="828247771">
    <w:abstractNumId w:val="24"/>
  </w:num>
  <w:num w:numId="36" w16cid:durableId="1304777154">
    <w:abstractNumId w:val="13"/>
  </w:num>
  <w:num w:numId="37" w16cid:durableId="1475100353">
    <w:abstractNumId w:val="44"/>
  </w:num>
  <w:num w:numId="38" w16cid:durableId="94328537">
    <w:abstractNumId w:val="11"/>
  </w:num>
  <w:num w:numId="39" w16cid:durableId="696926549">
    <w:abstractNumId w:val="31"/>
  </w:num>
  <w:num w:numId="40" w16cid:durableId="982390852">
    <w:abstractNumId w:val="5"/>
  </w:num>
  <w:num w:numId="41" w16cid:durableId="987171948">
    <w:abstractNumId w:val="15"/>
  </w:num>
  <w:num w:numId="42" w16cid:durableId="1884172828">
    <w:abstractNumId w:val="35"/>
  </w:num>
  <w:num w:numId="43" w16cid:durableId="2068644813">
    <w:abstractNumId w:val="12"/>
  </w:num>
  <w:num w:numId="44" w16cid:durableId="1172262023">
    <w:abstractNumId w:val="16"/>
  </w:num>
  <w:num w:numId="45" w16cid:durableId="1280796397">
    <w:abstractNumId w:val="3"/>
  </w:num>
  <w:num w:numId="46" w16cid:durableId="1150753750">
    <w:abstractNumId w:val="45"/>
  </w:num>
  <w:num w:numId="47" w16cid:durableId="1814909215">
    <w:abstractNumId w:val="17"/>
  </w:num>
  <w:num w:numId="48" w16cid:durableId="1174028445">
    <w:abstractNumId w:val="49"/>
  </w:num>
  <w:num w:numId="49" w16cid:durableId="139463575">
    <w:abstractNumId w:val="0"/>
  </w:num>
  <w:num w:numId="50" w16cid:durableId="2057659213">
    <w:abstractNumId w:val="48"/>
  </w:num>
  <w:num w:numId="51" w16cid:durableId="1095712587">
    <w:abstractNumId w:val="39"/>
  </w:num>
  <w:num w:numId="52" w16cid:durableId="1995179813">
    <w:abstractNumId w:val="55"/>
  </w:num>
  <w:num w:numId="53" w16cid:durableId="1532455622">
    <w:abstractNumId w:val="30"/>
  </w:num>
  <w:num w:numId="54" w16cid:durableId="731152304">
    <w:abstractNumId w:val="4"/>
  </w:num>
  <w:num w:numId="55" w16cid:durableId="1843666380">
    <w:abstractNumId w:val="47"/>
  </w:num>
  <w:num w:numId="56" w16cid:durableId="1705401798">
    <w:abstractNumId w:val="22"/>
  </w:num>
  <w:num w:numId="57" w16cid:durableId="1422024920">
    <w:abstractNumId w:val="1"/>
  </w:num>
  <w:num w:numId="58" w16cid:durableId="5224067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o:colormru v:ext="edit" colors="#009ed6"/>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960F2"/>
    <w:rsid w:val="00020B8C"/>
    <w:rsid w:val="000218FD"/>
    <w:rsid w:val="0008488C"/>
    <w:rsid w:val="000C6E57"/>
    <w:rsid w:val="00110863"/>
    <w:rsid w:val="00125084"/>
    <w:rsid w:val="001306F2"/>
    <w:rsid w:val="001C6C7B"/>
    <w:rsid w:val="001D1C7C"/>
    <w:rsid w:val="00242C2B"/>
    <w:rsid w:val="002B6129"/>
    <w:rsid w:val="003F066D"/>
    <w:rsid w:val="00402D96"/>
    <w:rsid w:val="00496C8E"/>
    <w:rsid w:val="00551373"/>
    <w:rsid w:val="00590E59"/>
    <w:rsid w:val="005F59E0"/>
    <w:rsid w:val="00616167"/>
    <w:rsid w:val="006E6238"/>
    <w:rsid w:val="006F3563"/>
    <w:rsid w:val="006F5A71"/>
    <w:rsid w:val="00700432"/>
    <w:rsid w:val="00703D00"/>
    <w:rsid w:val="007171EF"/>
    <w:rsid w:val="00717F42"/>
    <w:rsid w:val="007426F8"/>
    <w:rsid w:val="007844DF"/>
    <w:rsid w:val="00786A9E"/>
    <w:rsid w:val="007F4932"/>
    <w:rsid w:val="00812F2C"/>
    <w:rsid w:val="0084649C"/>
    <w:rsid w:val="00923354"/>
    <w:rsid w:val="00941DCD"/>
    <w:rsid w:val="00941E63"/>
    <w:rsid w:val="009817A1"/>
    <w:rsid w:val="0098329B"/>
    <w:rsid w:val="00985CF2"/>
    <w:rsid w:val="00AA0EE2"/>
    <w:rsid w:val="00AA631F"/>
    <w:rsid w:val="00AB1F6A"/>
    <w:rsid w:val="00AF3514"/>
    <w:rsid w:val="00B87AF5"/>
    <w:rsid w:val="00BA614E"/>
    <w:rsid w:val="00BD673C"/>
    <w:rsid w:val="00BF0312"/>
    <w:rsid w:val="00C00C47"/>
    <w:rsid w:val="00C32676"/>
    <w:rsid w:val="00C41EB0"/>
    <w:rsid w:val="00C550A4"/>
    <w:rsid w:val="00C739C6"/>
    <w:rsid w:val="00C960F2"/>
    <w:rsid w:val="00CB550D"/>
    <w:rsid w:val="00D1521C"/>
    <w:rsid w:val="00D92221"/>
    <w:rsid w:val="00DB11F1"/>
    <w:rsid w:val="00DD4F6C"/>
    <w:rsid w:val="00DE07B3"/>
    <w:rsid w:val="00DF5C4D"/>
    <w:rsid w:val="00E17737"/>
    <w:rsid w:val="00EA3CA8"/>
    <w:rsid w:val="00ED5A91"/>
    <w:rsid w:val="00F01E93"/>
    <w:rsid w:val="00F24D08"/>
    <w:rsid w:val="00F35B76"/>
    <w:rsid w:val="00F76966"/>
    <w:rsid w:val="00F82B8C"/>
    <w:rsid w:val="00FA0DB3"/>
    <w:rsid w:val="00FC7478"/>
    <w:rsid w:val="00FD572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09ed6"/>
    </o:shapedefaults>
    <o:shapelayout v:ext="edit">
      <o:idmap v:ext="edit" data="2"/>
    </o:shapelayout>
  </w:shapeDefaults>
  <w:decimalSymbol w:val="."/>
  <w:listSeparator w:val=","/>
  <w14:docId w14:val="16F87C09"/>
  <w15:chartTrackingRefBased/>
  <w15:docId w15:val="{6C70FDFA-496B-4D33-B1D6-BDCC6F2CF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Header">
    <w:name w:val="header"/>
    <w:basedOn w:val="Normal"/>
    <w:link w:val="HeaderChar"/>
    <w:uiPriority w:val="99"/>
    <w:unhideWhenUsed/>
    <w:rsid w:val="007171E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171EF"/>
  </w:style>
  <w:style w:type="paragraph" w:styleId="Footer">
    <w:name w:val="footer"/>
    <w:basedOn w:val="Normal"/>
    <w:link w:val="FooterChar"/>
    <w:uiPriority w:val="99"/>
    <w:unhideWhenUsed/>
    <w:rsid w:val="007171E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171EF"/>
  </w:style>
  <w:style w:type="table" w:styleId="TableGrid">
    <w:name w:val="Table Grid"/>
    <w:basedOn w:val="TableNormal"/>
    <w:uiPriority w:val="39"/>
    <w:rsid w:val="001D1C7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A0EE2"/>
    <w:rPr>
      <w:rFonts w:ascii="Times New Roman" w:hAnsi="Times New Roman" w:cs="Times New Roman"/>
      <w:sz w:val="24"/>
      <w:szCs w:val="24"/>
    </w:rPr>
  </w:style>
  <w:style w:type="paragraph" w:styleId="TOC1">
    <w:name w:val="toc 1"/>
    <w:basedOn w:val="Normal"/>
    <w:next w:val="Normal"/>
    <w:autoRedefine/>
    <w:uiPriority w:val="39"/>
    <w:unhideWhenUsed/>
    <w:rsid w:val="007426F8"/>
    <w:pPr>
      <w:spacing w:after="100"/>
      <w:ind w:left="0"/>
    </w:pPr>
  </w:style>
  <w:style w:type="character" w:styleId="Hyperlink">
    <w:name w:val="Hyperlink"/>
    <w:basedOn w:val="DefaultParagraphFont"/>
    <w:uiPriority w:val="99"/>
    <w:unhideWhenUsed/>
    <w:rsid w:val="007426F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3783">
      <w:bodyDiv w:val="1"/>
      <w:marLeft w:val="0"/>
      <w:marRight w:val="0"/>
      <w:marTop w:val="0"/>
      <w:marBottom w:val="0"/>
      <w:divBdr>
        <w:top w:val="none" w:sz="0" w:space="0" w:color="auto"/>
        <w:left w:val="none" w:sz="0" w:space="0" w:color="auto"/>
        <w:bottom w:val="none" w:sz="0" w:space="0" w:color="auto"/>
        <w:right w:val="none" w:sz="0" w:space="0" w:color="auto"/>
      </w:divBdr>
    </w:div>
    <w:div w:id="38868496">
      <w:bodyDiv w:val="1"/>
      <w:marLeft w:val="0"/>
      <w:marRight w:val="0"/>
      <w:marTop w:val="0"/>
      <w:marBottom w:val="0"/>
      <w:divBdr>
        <w:top w:val="none" w:sz="0" w:space="0" w:color="auto"/>
        <w:left w:val="none" w:sz="0" w:space="0" w:color="auto"/>
        <w:bottom w:val="none" w:sz="0" w:space="0" w:color="auto"/>
        <w:right w:val="none" w:sz="0" w:space="0" w:color="auto"/>
      </w:divBdr>
    </w:div>
    <w:div w:id="141896983">
      <w:bodyDiv w:val="1"/>
      <w:marLeft w:val="0"/>
      <w:marRight w:val="0"/>
      <w:marTop w:val="0"/>
      <w:marBottom w:val="0"/>
      <w:divBdr>
        <w:top w:val="none" w:sz="0" w:space="0" w:color="auto"/>
        <w:left w:val="none" w:sz="0" w:space="0" w:color="auto"/>
        <w:bottom w:val="none" w:sz="0" w:space="0" w:color="auto"/>
        <w:right w:val="none" w:sz="0" w:space="0" w:color="auto"/>
      </w:divBdr>
    </w:div>
    <w:div w:id="199055908">
      <w:bodyDiv w:val="1"/>
      <w:marLeft w:val="0"/>
      <w:marRight w:val="0"/>
      <w:marTop w:val="0"/>
      <w:marBottom w:val="0"/>
      <w:divBdr>
        <w:top w:val="none" w:sz="0" w:space="0" w:color="auto"/>
        <w:left w:val="none" w:sz="0" w:space="0" w:color="auto"/>
        <w:bottom w:val="none" w:sz="0" w:space="0" w:color="auto"/>
        <w:right w:val="none" w:sz="0" w:space="0" w:color="auto"/>
      </w:divBdr>
    </w:div>
    <w:div w:id="209461035">
      <w:bodyDiv w:val="1"/>
      <w:marLeft w:val="0"/>
      <w:marRight w:val="0"/>
      <w:marTop w:val="0"/>
      <w:marBottom w:val="0"/>
      <w:divBdr>
        <w:top w:val="none" w:sz="0" w:space="0" w:color="auto"/>
        <w:left w:val="none" w:sz="0" w:space="0" w:color="auto"/>
        <w:bottom w:val="none" w:sz="0" w:space="0" w:color="auto"/>
        <w:right w:val="none" w:sz="0" w:space="0" w:color="auto"/>
      </w:divBdr>
    </w:div>
    <w:div w:id="264339281">
      <w:bodyDiv w:val="1"/>
      <w:marLeft w:val="0"/>
      <w:marRight w:val="0"/>
      <w:marTop w:val="0"/>
      <w:marBottom w:val="0"/>
      <w:divBdr>
        <w:top w:val="none" w:sz="0" w:space="0" w:color="auto"/>
        <w:left w:val="none" w:sz="0" w:space="0" w:color="auto"/>
        <w:bottom w:val="none" w:sz="0" w:space="0" w:color="auto"/>
        <w:right w:val="none" w:sz="0" w:space="0" w:color="auto"/>
      </w:divBdr>
    </w:div>
    <w:div w:id="266083682">
      <w:bodyDiv w:val="1"/>
      <w:marLeft w:val="0"/>
      <w:marRight w:val="0"/>
      <w:marTop w:val="0"/>
      <w:marBottom w:val="0"/>
      <w:divBdr>
        <w:top w:val="none" w:sz="0" w:space="0" w:color="auto"/>
        <w:left w:val="none" w:sz="0" w:space="0" w:color="auto"/>
        <w:bottom w:val="none" w:sz="0" w:space="0" w:color="auto"/>
        <w:right w:val="none" w:sz="0" w:space="0" w:color="auto"/>
      </w:divBdr>
    </w:div>
    <w:div w:id="272174200">
      <w:bodyDiv w:val="1"/>
      <w:marLeft w:val="0"/>
      <w:marRight w:val="0"/>
      <w:marTop w:val="0"/>
      <w:marBottom w:val="0"/>
      <w:divBdr>
        <w:top w:val="none" w:sz="0" w:space="0" w:color="auto"/>
        <w:left w:val="none" w:sz="0" w:space="0" w:color="auto"/>
        <w:bottom w:val="none" w:sz="0" w:space="0" w:color="auto"/>
        <w:right w:val="none" w:sz="0" w:space="0" w:color="auto"/>
      </w:divBdr>
    </w:div>
    <w:div w:id="277879620">
      <w:bodyDiv w:val="1"/>
      <w:marLeft w:val="0"/>
      <w:marRight w:val="0"/>
      <w:marTop w:val="0"/>
      <w:marBottom w:val="0"/>
      <w:divBdr>
        <w:top w:val="none" w:sz="0" w:space="0" w:color="auto"/>
        <w:left w:val="none" w:sz="0" w:space="0" w:color="auto"/>
        <w:bottom w:val="none" w:sz="0" w:space="0" w:color="auto"/>
        <w:right w:val="none" w:sz="0" w:space="0" w:color="auto"/>
      </w:divBdr>
      <w:divsChild>
        <w:div w:id="2145583838">
          <w:marLeft w:val="0"/>
          <w:marRight w:val="0"/>
          <w:marTop w:val="0"/>
          <w:marBottom w:val="0"/>
          <w:divBdr>
            <w:top w:val="none" w:sz="0" w:space="0" w:color="auto"/>
            <w:left w:val="none" w:sz="0" w:space="0" w:color="auto"/>
            <w:bottom w:val="none" w:sz="0" w:space="0" w:color="auto"/>
            <w:right w:val="none" w:sz="0" w:space="0" w:color="auto"/>
          </w:divBdr>
          <w:divsChild>
            <w:div w:id="891237426">
              <w:marLeft w:val="0"/>
              <w:marRight w:val="0"/>
              <w:marTop w:val="0"/>
              <w:marBottom w:val="0"/>
              <w:divBdr>
                <w:top w:val="none" w:sz="0" w:space="0" w:color="auto"/>
                <w:left w:val="none" w:sz="0" w:space="0" w:color="auto"/>
                <w:bottom w:val="none" w:sz="0" w:space="0" w:color="auto"/>
                <w:right w:val="none" w:sz="0" w:space="0" w:color="auto"/>
              </w:divBdr>
              <w:divsChild>
                <w:div w:id="1053887780">
                  <w:marLeft w:val="0"/>
                  <w:marRight w:val="0"/>
                  <w:marTop w:val="0"/>
                  <w:marBottom w:val="0"/>
                  <w:divBdr>
                    <w:top w:val="none" w:sz="0" w:space="0" w:color="auto"/>
                    <w:left w:val="none" w:sz="0" w:space="0" w:color="auto"/>
                    <w:bottom w:val="none" w:sz="0" w:space="0" w:color="auto"/>
                    <w:right w:val="none" w:sz="0" w:space="0" w:color="auto"/>
                  </w:divBdr>
                  <w:divsChild>
                    <w:div w:id="1301498280">
                      <w:marLeft w:val="0"/>
                      <w:marRight w:val="0"/>
                      <w:marTop w:val="0"/>
                      <w:marBottom w:val="0"/>
                      <w:divBdr>
                        <w:top w:val="none" w:sz="0" w:space="0" w:color="auto"/>
                        <w:left w:val="none" w:sz="0" w:space="0" w:color="auto"/>
                        <w:bottom w:val="none" w:sz="0" w:space="0" w:color="auto"/>
                        <w:right w:val="none" w:sz="0" w:space="0" w:color="auto"/>
                      </w:divBdr>
                      <w:divsChild>
                        <w:div w:id="1574927531">
                          <w:marLeft w:val="0"/>
                          <w:marRight w:val="0"/>
                          <w:marTop w:val="0"/>
                          <w:marBottom w:val="0"/>
                          <w:divBdr>
                            <w:top w:val="none" w:sz="0" w:space="0" w:color="auto"/>
                            <w:left w:val="none" w:sz="0" w:space="0" w:color="auto"/>
                            <w:bottom w:val="none" w:sz="0" w:space="0" w:color="auto"/>
                            <w:right w:val="none" w:sz="0" w:space="0" w:color="auto"/>
                          </w:divBdr>
                          <w:divsChild>
                            <w:div w:id="74483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085019">
      <w:bodyDiv w:val="1"/>
      <w:marLeft w:val="0"/>
      <w:marRight w:val="0"/>
      <w:marTop w:val="0"/>
      <w:marBottom w:val="0"/>
      <w:divBdr>
        <w:top w:val="none" w:sz="0" w:space="0" w:color="auto"/>
        <w:left w:val="none" w:sz="0" w:space="0" w:color="auto"/>
        <w:bottom w:val="none" w:sz="0" w:space="0" w:color="auto"/>
        <w:right w:val="none" w:sz="0" w:space="0" w:color="auto"/>
      </w:divBdr>
    </w:div>
    <w:div w:id="316232207">
      <w:bodyDiv w:val="1"/>
      <w:marLeft w:val="0"/>
      <w:marRight w:val="0"/>
      <w:marTop w:val="0"/>
      <w:marBottom w:val="0"/>
      <w:divBdr>
        <w:top w:val="none" w:sz="0" w:space="0" w:color="auto"/>
        <w:left w:val="none" w:sz="0" w:space="0" w:color="auto"/>
        <w:bottom w:val="none" w:sz="0" w:space="0" w:color="auto"/>
        <w:right w:val="none" w:sz="0" w:space="0" w:color="auto"/>
      </w:divBdr>
    </w:div>
    <w:div w:id="369184941">
      <w:bodyDiv w:val="1"/>
      <w:marLeft w:val="0"/>
      <w:marRight w:val="0"/>
      <w:marTop w:val="0"/>
      <w:marBottom w:val="0"/>
      <w:divBdr>
        <w:top w:val="none" w:sz="0" w:space="0" w:color="auto"/>
        <w:left w:val="none" w:sz="0" w:space="0" w:color="auto"/>
        <w:bottom w:val="none" w:sz="0" w:space="0" w:color="auto"/>
        <w:right w:val="none" w:sz="0" w:space="0" w:color="auto"/>
      </w:divBdr>
    </w:div>
    <w:div w:id="432286846">
      <w:bodyDiv w:val="1"/>
      <w:marLeft w:val="0"/>
      <w:marRight w:val="0"/>
      <w:marTop w:val="0"/>
      <w:marBottom w:val="0"/>
      <w:divBdr>
        <w:top w:val="none" w:sz="0" w:space="0" w:color="auto"/>
        <w:left w:val="none" w:sz="0" w:space="0" w:color="auto"/>
        <w:bottom w:val="none" w:sz="0" w:space="0" w:color="auto"/>
        <w:right w:val="none" w:sz="0" w:space="0" w:color="auto"/>
      </w:divBdr>
      <w:divsChild>
        <w:div w:id="1478111160">
          <w:marLeft w:val="0"/>
          <w:marRight w:val="0"/>
          <w:marTop w:val="0"/>
          <w:marBottom w:val="0"/>
          <w:divBdr>
            <w:top w:val="none" w:sz="0" w:space="0" w:color="auto"/>
            <w:left w:val="none" w:sz="0" w:space="0" w:color="auto"/>
            <w:bottom w:val="none" w:sz="0" w:space="0" w:color="auto"/>
            <w:right w:val="none" w:sz="0" w:space="0" w:color="auto"/>
          </w:divBdr>
          <w:divsChild>
            <w:div w:id="24527629">
              <w:marLeft w:val="0"/>
              <w:marRight w:val="0"/>
              <w:marTop w:val="0"/>
              <w:marBottom w:val="0"/>
              <w:divBdr>
                <w:top w:val="none" w:sz="0" w:space="0" w:color="auto"/>
                <w:left w:val="none" w:sz="0" w:space="0" w:color="auto"/>
                <w:bottom w:val="none" w:sz="0" w:space="0" w:color="auto"/>
                <w:right w:val="none" w:sz="0" w:space="0" w:color="auto"/>
              </w:divBdr>
              <w:divsChild>
                <w:div w:id="120924013">
                  <w:marLeft w:val="0"/>
                  <w:marRight w:val="0"/>
                  <w:marTop w:val="0"/>
                  <w:marBottom w:val="0"/>
                  <w:divBdr>
                    <w:top w:val="none" w:sz="0" w:space="0" w:color="auto"/>
                    <w:left w:val="none" w:sz="0" w:space="0" w:color="auto"/>
                    <w:bottom w:val="none" w:sz="0" w:space="0" w:color="auto"/>
                    <w:right w:val="none" w:sz="0" w:space="0" w:color="auto"/>
                  </w:divBdr>
                  <w:divsChild>
                    <w:div w:id="32906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359187">
          <w:marLeft w:val="0"/>
          <w:marRight w:val="0"/>
          <w:marTop w:val="0"/>
          <w:marBottom w:val="0"/>
          <w:divBdr>
            <w:top w:val="none" w:sz="0" w:space="0" w:color="auto"/>
            <w:left w:val="none" w:sz="0" w:space="0" w:color="auto"/>
            <w:bottom w:val="none" w:sz="0" w:space="0" w:color="auto"/>
            <w:right w:val="none" w:sz="0" w:space="0" w:color="auto"/>
          </w:divBdr>
          <w:divsChild>
            <w:div w:id="303169765">
              <w:marLeft w:val="0"/>
              <w:marRight w:val="0"/>
              <w:marTop w:val="0"/>
              <w:marBottom w:val="0"/>
              <w:divBdr>
                <w:top w:val="none" w:sz="0" w:space="0" w:color="auto"/>
                <w:left w:val="none" w:sz="0" w:space="0" w:color="auto"/>
                <w:bottom w:val="none" w:sz="0" w:space="0" w:color="auto"/>
                <w:right w:val="none" w:sz="0" w:space="0" w:color="auto"/>
              </w:divBdr>
              <w:divsChild>
                <w:div w:id="1830442981">
                  <w:marLeft w:val="0"/>
                  <w:marRight w:val="0"/>
                  <w:marTop w:val="0"/>
                  <w:marBottom w:val="0"/>
                  <w:divBdr>
                    <w:top w:val="none" w:sz="0" w:space="0" w:color="auto"/>
                    <w:left w:val="none" w:sz="0" w:space="0" w:color="auto"/>
                    <w:bottom w:val="none" w:sz="0" w:space="0" w:color="auto"/>
                    <w:right w:val="none" w:sz="0" w:space="0" w:color="auto"/>
                  </w:divBdr>
                  <w:divsChild>
                    <w:div w:id="128300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252757">
      <w:bodyDiv w:val="1"/>
      <w:marLeft w:val="0"/>
      <w:marRight w:val="0"/>
      <w:marTop w:val="0"/>
      <w:marBottom w:val="0"/>
      <w:divBdr>
        <w:top w:val="none" w:sz="0" w:space="0" w:color="auto"/>
        <w:left w:val="none" w:sz="0" w:space="0" w:color="auto"/>
        <w:bottom w:val="none" w:sz="0" w:space="0" w:color="auto"/>
        <w:right w:val="none" w:sz="0" w:space="0" w:color="auto"/>
      </w:divBdr>
    </w:div>
    <w:div w:id="507990174">
      <w:bodyDiv w:val="1"/>
      <w:marLeft w:val="0"/>
      <w:marRight w:val="0"/>
      <w:marTop w:val="0"/>
      <w:marBottom w:val="0"/>
      <w:divBdr>
        <w:top w:val="none" w:sz="0" w:space="0" w:color="auto"/>
        <w:left w:val="none" w:sz="0" w:space="0" w:color="auto"/>
        <w:bottom w:val="none" w:sz="0" w:space="0" w:color="auto"/>
        <w:right w:val="none" w:sz="0" w:space="0" w:color="auto"/>
      </w:divBdr>
    </w:div>
    <w:div w:id="529299712">
      <w:bodyDiv w:val="1"/>
      <w:marLeft w:val="0"/>
      <w:marRight w:val="0"/>
      <w:marTop w:val="0"/>
      <w:marBottom w:val="0"/>
      <w:divBdr>
        <w:top w:val="none" w:sz="0" w:space="0" w:color="auto"/>
        <w:left w:val="none" w:sz="0" w:space="0" w:color="auto"/>
        <w:bottom w:val="none" w:sz="0" w:space="0" w:color="auto"/>
        <w:right w:val="none" w:sz="0" w:space="0" w:color="auto"/>
      </w:divBdr>
    </w:div>
    <w:div w:id="604308272">
      <w:bodyDiv w:val="1"/>
      <w:marLeft w:val="0"/>
      <w:marRight w:val="0"/>
      <w:marTop w:val="0"/>
      <w:marBottom w:val="0"/>
      <w:divBdr>
        <w:top w:val="none" w:sz="0" w:space="0" w:color="auto"/>
        <w:left w:val="none" w:sz="0" w:space="0" w:color="auto"/>
        <w:bottom w:val="none" w:sz="0" w:space="0" w:color="auto"/>
        <w:right w:val="none" w:sz="0" w:space="0" w:color="auto"/>
      </w:divBdr>
    </w:div>
    <w:div w:id="606739033">
      <w:bodyDiv w:val="1"/>
      <w:marLeft w:val="0"/>
      <w:marRight w:val="0"/>
      <w:marTop w:val="0"/>
      <w:marBottom w:val="0"/>
      <w:divBdr>
        <w:top w:val="none" w:sz="0" w:space="0" w:color="auto"/>
        <w:left w:val="none" w:sz="0" w:space="0" w:color="auto"/>
        <w:bottom w:val="none" w:sz="0" w:space="0" w:color="auto"/>
        <w:right w:val="none" w:sz="0" w:space="0" w:color="auto"/>
      </w:divBdr>
      <w:divsChild>
        <w:div w:id="1907640836">
          <w:marLeft w:val="0"/>
          <w:marRight w:val="0"/>
          <w:marTop w:val="0"/>
          <w:marBottom w:val="0"/>
          <w:divBdr>
            <w:top w:val="none" w:sz="0" w:space="0" w:color="auto"/>
            <w:left w:val="none" w:sz="0" w:space="0" w:color="auto"/>
            <w:bottom w:val="none" w:sz="0" w:space="0" w:color="auto"/>
            <w:right w:val="none" w:sz="0" w:space="0" w:color="auto"/>
          </w:divBdr>
          <w:divsChild>
            <w:div w:id="17002233">
              <w:marLeft w:val="0"/>
              <w:marRight w:val="0"/>
              <w:marTop w:val="0"/>
              <w:marBottom w:val="0"/>
              <w:divBdr>
                <w:top w:val="none" w:sz="0" w:space="0" w:color="auto"/>
                <w:left w:val="none" w:sz="0" w:space="0" w:color="auto"/>
                <w:bottom w:val="none" w:sz="0" w:space="0" w:color="auto"/>
                <w:right w:val="none" w:sz="0" w:space="0" w:color="auto"/>
              </w:divBdr>
              <w:divsChild>
                <w:div w:id="1641884541">
                  <w:marLeft w:val="0"/>
                  <w:marRight w:val="0"/>
                  <w:marTop w:val="0"/>
                  <w:marBottom w:val="0"/>
                  <w:divBdr>
                    <w:top w:val="none" w:sz="0" w:space="0" w:color="auto"/>
                    <w:left w:val="none" w:sz="0" w:space="0" w:color="auto"/>
                    <w:bottom w:val="none" w:sz="0" w:space="0" w:color="auto"/>
                    <w:right w:val="none" w:sz="0" w:space="0" w:color="auto"/>
                  </w:divBdr>
                  <w:divsChild>
                    <w:div w:id="717170303">
                      <w:marLeft w:val="0"/>
                      <w:marRight w:val="0"/>
                      <w:marTop w:val="0"/>
                      <w:marBottom w:val="0"/>
                      <w:divBdr>
                        <w:top w:val="none" w:sz="0" w:space="0" w:color="auto"/>
                        <w:left w:val="none" w:sz="0" w:space="0" w:color="auto"/>
                        <w:bottom w:val="none" w:sz="0" w:space="0" w:color="auto"/>
                        <w:right w:val="none" w:sz="0" w:space="0" w:color="auto"/>
                      </w:divBdr>
                      <w:divsChild>
                        <w:div w:id="1797142329">
                          <w:marLeft w:val="0"/>
                          <w:marRight w:val="0"/>
                          <w:marTop w:val="0"/>
                          <w:marBottom w:val="0"/>
                          <w:divBdr>
                            <w:top w:val="none" w:sz="0" w:space="0" w:color="auto"/>
                            <w:left w:val="none" w:sz="0" w:space="0" w:color="auto"/>
                            <w:bottom w:val="none" w:sz="0" w:space="0" w:color="auto"/>
                            <w:right w:val="none" w:sz="0" w:space="0" w:color="auto"/>
                          </w:divBdr>
                          <w:divsChild>
                            <w:div w:id="18213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0136559">
      <w:bodyDiv w:val="1"/>
      <w:marLeft w:val="0"/>
      <w:marRight w:val="0"/>
      <w:marTop w:val="0"/>
      <w:marBottom w:val="0"/>
      <w:divBdr>
        <w:top w:val="none" w:sz="0" w:space="0" w:color="auto"/>
        <w:left w:val="none" w:sz="0" w:space="0" w:color="auto"/>
        <w:bottom w:val="none" w:sz="0" w:space="0" w:color="auto"/>
        <w:right w:val="none" w:sz="0" w:space="0" w:color="auto"/>
      </w:divBdr>
    </w:div>
    <w:div w:id="672562184">
      <w:bodyDiv w:val="1"/>
      <w:marLeft w:val="0"/>
      <w:marRight w:val="0"/>
      <w:marTop w:val="0"/>
      <w:marBottom w:val="0"/>
      <w:divBdr>
        <w:top w:val="none" w:sz="0" w:space="0" w:color="auto"/>
        <w:left w:val="none" w:sz="0" w:space="0" w:color="auto"/>
        <w:bottom w:val="none" w:sz="0" w:space="0" w:color="auto"/>
        <w:right w:val="none" w:sz="0" w:space="0" w:color="auto"/>
      </w:divBdr>
    </w:div>
    <w:div w:id="672800284">
      <w:bodyDiv w:val="1"/>
      <w:marLeft w:val="0"/>
      <w:marRight w:val="0"/>
      <w:marTop w:val="0"/>
      <w:marBottom w:val="0"/>
      <w:divBdr>
        <w:top w:val="none" w:sz="0" w:space="0" w:color="auto"/>
        <w:left w:val="none" w:sz="0" w:space="0" w:color="auto"/>
        <w:bottom w:val="none" w:sz="0" w:space="0" w:color="auto"/>
        <w:right w:val="none" w:sz="0" w:space="0" w:color="auto"/>
      </w:divBdr>
    </w:div>
    <w:div w:id="679502389">
      <w:bodyDiv w:val="1"/>
      <w:marLeft w:val="0"/>
      <w:marRight w:val="0"/>
      <w:marTop w:val="0"/>
      <w:marBottom w:val="0"/>
      <w:divBdr>
        <w:top w:val="none" w:sz="0" w:space="0" w:color="auto"/>
        <w:left w:val="none" w:sz="0" w:space="0" w:color="auto"/>
        <w:bottom w:val="none" w:sz="0" w:space="0" w:color="auto"/>
        <w:right w:val="none" w:sz="0" w:space="0" w:color="auto"/>
      </w:divBdr>
    </w:div>
    <w:div w:id="690028695">
      <w:bodyDiv w:val="1"/>
      <w:marLeft w:val="0"/>
      <w:marRight w:val="0"/>
      <w:marTop w:val="0"/>
      <w:marBottom w:val="0"/>
      <w:divBdr>
        <w:top w:val="none" w:sz="0" w:space="0" w:color="auto"/>
        <w:left w:val="none" w:sz="0" w:space="0" w:color="auto"/>
        <w:bottom w:val="none" w:sz="0" w:space="0" w:color="auto"/>
        <w:right w:val="none" w:sz="0" w:space="0" w:color="auto"/>
      </w:divBdr>
    </w:div>
    <w:div w:id="708839055">
      <w:bodyDiv w:val="1"/>
      <w:marLeft w:val="0"/>
      <w:marRight w:val="0"/>
      <w:marTop w:val="0"/>
      <w:marBottom w:val="0"/>
      <w:divBdr>
        <w:top w:val="none" w:sz="0" w:space="0" w:color="auto"/>
        <w:left w:val="none" w:sz="0" w:space="0" w:color="auto"/>
        <w:bottom w:val="none" w:sz="0" w:space="0" w:color="auto"/>
        <w:right w:val="none" w:sz="0" w:space="0" w:color="auto"/>
      </w:divBdr>
    </w:div>
    <w:div w:id="753478711">
      <w:bodyDiv w:val="1"/>
      <w:marLeft w:val="0"/>
      <w:marRight w:val="0"/>
      <w:marTop w:val="0"/>
      <w:marBottom w:val="0"/>
      <w:divBdr>
        <w:top w:val="none" w:sz="0" w:space="0" w:color="auto"/>
        <w:left w:val="none" w:sz="0" w:space="0" w:color="auto"/>
        <w:bottom w:val="none" w:sz="0" w:space="0" w:color="auto"/>
        <w:right w:val="none" w:sz="0" w:space="0" w:color="auto"/>
      </w:divBdr>
    </w:div>
    <w:div w:id="757674442">
      <w:bodyDiv w:val="1"/>
      <w:marLeft w:val="0"/>
      <w:marRight w:val="0"/>
      <w:marTop w:val="0"/>
      <w:marBottom w:val="0"/>
      <w:divBdr>
        <w:top w:val="none" w:sz="0" w:space="0" w:color="auto"/>
        <w:left w:val="none" w:sz="0" w:space="0" w:color="auto"/>
        <w:bottom w:val="none" w:sz="0" w:space="0" w:color="auto"/>
        <w:right w:val="none" w:sz="0" w:space="0" w:color="auto"/>
      </w:divBdr>
    </w:div>
    <w:div w:id="760759471">
      <w:bodyDiv w:val="1"/>
      <w:marLeft w:val="0"/>
      <w:marRight w:val="0"/>
      <w:marTop w:val="0"/>
      <w:marBottom w:val="0"/>
      <w:divBdr>
        <w:top w:val="none" w:sz="0" w:space="0" w:color="auto"/>
        <w:left w:val="none" w:sz="0" w:space="0" w:color="auto"/>
        <w:bottom w:val="none" w:sz="0" w:space="0" w:color="auto"/>
        <w:right w:val="none" w:sz="0" w:space="0" w:color="auto"/>
      </w:divBdr>
    </w:div>
    <w:div w:id="780802161">
      <w:bodyDiv w:val="1"/>
      <w:marLeft w:val="0"/>
      <w:marRight w:val="0"/>
      <w:marTop w:val="0"/>
      <w:marBottom w:val="0"/>
      <w:divBdr>
        <w:top w:val="none" w:sz="0" w:space="0" w:color="auto"/>
        <w:left w:val="none" w:sz="0" w:space="0" w:color="auto"/>
        <w:bottom w:val="none" w:sz="0" w:space="0" w:color="auto"/>
        <w:right w:val="none" w:sz="0" w:space="0" w:color="auto"/>
      </w:divBdr>
    </w:div>
    <w:div w:id="811287084">
      <w:bodyDiv w:val="1"/>
      <w:marLeft w:val="0"/>
      <w:marRight w:val="0"/>
      <w:marTop w:val="0"/>
      <w:marBottom w:val="0"/>
      <w:divBdr>
        <w:top w:val="none" w:sz="0" w:space="0" w:color="auto"/>
        <w:left w:val="none" w:sz="0" w:space="0" w:color="auto"/>
        <w:bottom w:val="none" w:sz="0" w:space="0" w:color="auto"/>
        <w:right w:val="none" w:sz="0" w:space="0" w:color="auto"/>
      </w:divBdr>
    </w:div>
    <w:div w:id="834496235">
      <w:bodyDiv w:val="1"/>
      <w:marLeft w:val="0"/>
      <w:marRight w:val="0"/>
      <w:marTop w:val="0"/>
      <w:marBottom w:val="0"/>
      <w:divBdr>
        <w:top w:val="none" w:sz="0" w:space="0" w:color="auto"/>
        <w:left w:val="none" w:sz="0" w:space="0" w:color="auto"/>
        <w:bottom w:val="none" w:sz="0" w:space="0" w:color="auto"/>
        <w:right w:val="none" w:sz="0" w:space="0" w:color="auto"/>
      </w:divBdr>
    </w:div>
    <w:div w:id="850947784">
      <w:bodyDiv w:val="1"/>
      <w:marLeft w:val="0"/>
      <w:marRight w:val="0"/>
      <w:marTop w:val="0"/>
      <w:marBottom w:val="0"/>
      <w:divBdr>
        <w:top w:val="none" w:sz="0" w:space="0" w:color="auto"/>
        <w:left w:val="none" w:sz="0" w:space="0" w:color="auto"/>
        <w:bottom w:val="none" w:sz="0" w:space="0" w:color="auto"/>
        <w:right w:val="none" w:sz="0" w:space="0" w:color="auto"/>
      </w:divBdr>
    </w:div>
    <w:div w:id="879630983">
      <w:bodyDiv w:val="1"/>
      <w:marLeft w:val="0"/>
      <w:marRight w:val="0"/>
      <w:marTop w:val="0"/>
      <w:marBottom w:val="0"/>
      <w:divBdr>
        <w:top w:val="none" w:sz="0" w:space="0" w:color="auto"/>
        <w:left w:val="none" w:sz="0" w:space="0" w:color="auto"/>
        <w:bottom w:val="none" w:sz="0" w:space="0" w:color="auto"/>
        <w:right w:val="none" w:sz="0" w:space="0" w:color="auto"/>
      </w:divBdr>
    </w:div>
    <w:div w:id="889924038">
      <w:bodyDiv w:val="1"/>
      <w:marLeft w:val="0"/>
      <w:marRight w:val="0"/>
      <w:marTop w:val="0"/>
      <w:marBottom w:val="0"/>
      <w:divBdr>
        <w:top w:val="none" w:sz="0" w:space="0" w:color="auto"/>
        <w:left w:val="none" w:sz="0" w:space="0" w:color="auto"/>
        <w:bottom w:val="none" w:sz="0" w:space="0" w:color="auto"/>
        <w:right w:val="none" w:sz="0" w:space="0" w:color="auto"/>
      </w:divBdr>
    </w:div>
    <w:div w:id="933781708">
      <w:bodyDiv w:val="1"/>
      <w:marLeft w:val="0"/>
      <w:marRight w:val="0"/>
      <w:marTop w:val="0"/>
      <w:marBottom w:val="0"/>
      <w:divBdr>
        <w:top w:val="none" w:sz="0" w:space="0" w:color="auto"/>
        <w:left w:val="none" w:sz="0" w:space="0" w:color="auto"/>
        <w:bottom w:val="none" w:sz="0" w:space="0" w:color="auto"/>
        <w:right w:val="none" w:sz="0" w:space="0" w:color="auto"/>
      </w:divBdr>
    </w:div>
    <w:div w:id="951135717">
      <w:bodyDiv w:val="1"/>
      <w:marLeft w:val="0"/>
      <w:marRight w:val="0"/>
      <w:marTop w:val="0"/>
      <w:marBottom w:val="0"/>
      <w:divBdr>
        <w:top w:val="none" w:sz="0" w:space="0" w:color="auto"/>
        <w:left w:val="none" w:sz="0" w:space="0" w:color="auto"/>
        <w:bottom w:val="none" w:sz="0" w:space="0" w:color="auto"/>
        <w:right w:val="none" w:sz="0" w:space="0" w:color="auto"/>
      </w:divBdr>
    </w:div>
    <w:div w:id="993098785">
      <w:bodyDiv w:val="1"/>
      <w:marLeft w:val="0"/>
      <w:marRight w:val="0"/>
      <w:marTop w:val="0"/>
      <w:marBottom w:val="0"/>
      <w:divBdr>
        <w:top w:val="none" w:sz="0" w:space="0" w:color="auto"/>
        <w:left w:val="none" w:sz="0" w:space="0" w:color="auto"/>
        <w:bottom w:val="none" w:sz="0" w:space="0" w:color="auto"/>
        <w:right w:val="none" w:sz="0" w:space="0" w:color="auto"/>
      </w:divBdr>
    </w:div>
    <w:div w:id="1010646279">
      <w:bodyDiv w:val="1"/>
      <w:marLeft w:val="0"/>
      <w:marRight w:val="0"/>
      <w:marTop w:val="0"/>
      <w:marBottom w:val="0"/>
      <w:divBdr>
        <w:top w:val="none" w:sz="0" w:space="0" w:color="auto"/>
        <w:left w:val="none" w:sz="0" w:space="0" w:color="auto"/>
        <w:bottom w:val="none" w:sz="0" w:space="0" w:color="auto"/>
        <w:right w:val="none" w:sz="0" w:space="0" w:color="auto"/>
      </w:divBdr>
    </w:div>
    <w:div w:id="1016267775">
      <w:bodyDiv w:val="1"/>
      <w:marLeft w:val="0"/>
      <w:marRight w:val="0"/>
      <w:marTop w:val="0"/>
      <w:marBottom w:val="0"/>
      <w:divBdr>
        <w:top w:val="none" w:sz="0" w:space="0" w:color="auto"/>
        <w:left w:val="none" w:sz="0" w:space="0" w:color="auto"/>
        <w:bottom w:val="none" w:sz="0" w:space="0" w:color="auto"/>
        <w:right w:val="none" w:sz="0" w:space="0" w:color="auto"/>
      </w:divBdr>
    </w:div>
    <w:div w:id="1078861703">
      <w:bodyDiv w:val="1"/>
      <w:marLeft w:val="0"/>
      <w:marRight w:val="0"/>
      <w:marTop w:val="0"/>
      <w:marBottom w:val="0"/>
      <w:divBdr>
        <w:top w:val="none" w:sz="0" w:space="0" w:color="auto"/>
        <w:left w:val="none" w:sz="0" w:space="0" w:color="auto"/>
        <w:bottom w:val="none" w:sz="0" w:space="0" w:color="auto"/>
        <w:right w:val="none" w:sz="0" w:space="0" w:color="auto"/>
      </w:divBdr>
    </w:div>
    <w:div w:id="1110052868">
      <w:bodyDiv w:val="1"/>
      <w:marLeft w:val="0"/>
      <w:marRight w:val="0"/>
      <w:marTop w:val="0"/>
      <w:marBottom w:val="0"/>
      <w:divBdr>
        <w:top w:val="none" w:sz="0" w:space="0" w:color="auto"/>
        <w:left w:val="none" w:sz="0" w:space="0" w:color="auto"/>
        <w:bottom w:val="none" w:sz="0" w:space="0" w:color="auto"/>
        <w:right w:val="none" w:sz="0" w:space="0" w:color="auto"/>
      </w:divBdr>
    </w:div>
    <w:div w:id="1129250996">
      <w:bodyDiv w:val="1"/>
      <w:marLeft w:val="0"/>
      <w:marRight w:val="0"/>
      <w:marTop w:val="0"/>
      <w:marBottom w:val="0"/>
      <w:divBdr>
        <w:top w:val="none" w:sz="0" w:space="0" w:color="auto"/>
        <w:left w:val="none" w:sz="0" w:space="0" w:color="auto"/>
        <w:bottom w:val="none" w:sz="0" w:space="0" w:color="auto"/>
        <w:right w:val="none" w:sz="0" w:space="0" w:color="auto"/>
      </w:divBdr>
    </w:div>
    <w:div w:id="1152916094">
      <w:bodyDiv w:val="1"/>
      <w:marLeft w:val="0"/>
      <w:marRight w:val="0"/>
      <w:marTop w:val="0"/>
      <w:marBottom w:val="0"/>
      <w:divBdr>
        <w:top w:val="none" w:sz="0" w:space="0" w:color="auto"/>
        <w:left w:val="none" w:sz="0" w:space="0" w:color="auto"/>
        <w:bottom w:val="none" w:sz="0" w:space="0" w:color="auto"/>
        <w:right w:val="none" w:sz="0" w:space="0" w:color="auto"/>
      </w:divBdr>
    </w:div>
    <w:div w:id="1192761704">
      <w:bodyDiv w:val="1"/>
      <w:marLeft w:val="0"/>
      <w:marRight w:val="0"/>
      <w:marTop w:val="0"/>
      <w:marBottom w:val="0"/>
      <w:divBdr>
        <w:top w:val="none" w:sz="0" w:space="0" w:color="auto"/>
        <w:left w:val="none" w:sz="0" w:space="0" w:color="auto"/>
        <w:bottom w:val="none" w:sz="0" w:space="0" w:color="auto"/>
        <w:right w:val="none" w:sz="0" w:space="0" w:color="auto"/>
      </w:divBdr>
    </w:div>
    <w:div w:id="1222601228">
      <w:bodyDiv w:val="1"/>
      <w:marLeft w:val="0"/>
      <w:marRight w:val="0"/>
      <w:marTop w:val="0"/>
      <w:marBottom w:val="0"/>
      <w:divBdr>
        <w:top w:val="none" w:sz="0" w:space="0" w:color="auto"/>
        <w:left w:val="none" w:sz="0" w:space="0" w:color="auto"/>
        <w:bottom w:val="none" w:sz="0" w:space="0" w:color="auto"/>
        <w:right w:val="none" w:sz="0" w:space="0" w:color="auto"/>
      </w:divBdr>
    </w:div>
    <w:div w:id="1232732599">
      <w:bodyDiv w:val="1"/>
      <w:marLeft w:val="0"/>
      <w:marRight w:val="0"/>
      <w:marTop w:val="0"/>
      <w:marBottom w:val="0"/>
      <w:divBdr>
        <w:top w:val="none" w:sz="0" w:space="0" w:color="auto"/>
        <w:left w:val="none" w:sz="0" w:space="0" w:color="auto"/>
        <w:bottom w:val="none" w:sz="0" w:space="0" w:color="auto"/>
        <w:right w:val="none" w:sz="0" w:space="0" w:color="auto"/>
      </w:divBdr>
    </w:div>
    <w:div w:id="1234051047">
      <w:bodyDiv w:val="1"/>
      <w:marLeft w:val="0"/>
      <w:marRight w:val="0"/>
      <w:marTop w:val="0"/>
      <w:marBottom w:val="0"/>
      <w:divBdr>
        <w:top w:val="none" w:sz="0" w:space="0" w:color="auto"/>
        <w:left w:val="none" w:sz="0" w:space="0" w:color="auto"/>
        <w:bottom w:val="none" w:sz="0" w:space="0" w:color="auto"/>
        <w:right w:val="none" w:sz="0" w:space="0" w:color="auto"/>
      </w:divBdr>
    </w:div>
    <w:div w:id="1245069625">
      <w:bodyDiv w:val="1"/>
      <w:marLeft w:val="0"/>
      <w:marRight w:val="0"/>
      <w:marTop w:val="0"/>
      <w:marBottom w:val="0"/>
      <w:divBdr>
        <w:top w:val="none" w:sz="0" w:space="0" w:color="auto"/>
        <w:left w:val="none" w:sz="0" w:space="0" w:color="auto"/>
        <w:bottom w:val="none" w:sz="0" w:space="0" w:color="auto"/>
        <w:right w:val="none" w:sz="0" w:space="0" w:color="auto"/>
      </w:divBdr>
      <w:divsChild>
        <w:div w:id="130252426">
          <w:marLeft w:val="0"/>
          <w:marRight w:val="0"/>
          <w:marTop w:val="0"/>
          <w:marBottom w:val="0"/>
          <w:divBdr>
            <w:top w:val="none" w:sz="0" w:space="0" w:color="auto"/>
            <w:left w:val="none" w:sz="0" w:space="0" w:color="auto"/>
            <w:bottom w:val="none" w:sz="0" w:space="0" w:color="auto"/>
            <w:right w:val="none" w:sz="0" w:space="0" w:color="auto"/>
          </w:divBdr>
          <w:divsChild>
            <w:div w:id="1833524841">
              <w:marLeft w:val="0"/>
              <w:marRight w:val="0"/>
              <w:marTop w:val="0"/>
              <w:marBottom w:val="0"/>
              <w:divBdr>
                <w:top w:val="none" w:sz="0" w:space="0" w:color="auto"/>
                <w:left w:val="none" w:sz="0" w:space="0" w:color="auto"/>
                <w:bottom w:val="none" w:sz="0" w:space="0" w:color="auto"/>
                <w:right w:val="none" w:sz="0" w:space="0" w:color="auto"/>
              </w:divBdr>
              <w:divsChild>
                <w:div w:id="1421484587">
                  <w:marLeft w:val="0"/>
                  <w:marRight w:val="0"/>
                  <w:marTop w:val="0"/>
                  <w:marBottom w:val="0"/>
                  <w:divBdr>
                    <w:top w:val="none" w:sz="0" w:space="0" w:color="auto"/>
                    <w:left w:val="none" w:sz="0" w:space="0" w:color="auto"/>
                    <w:bottom w:val="none" w:sz="0" w:space="0" w:color="auto"/>
                    <w:right w:val="none" w:sz="0" w:space="0" w:color="auto"/>
                  </w:divBdr>
                  <w:divsChild>
                    <w:div w:id="15626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544451">
          <w:marLeft w:val="0"/>
          <w:marRight w:val="0"/>
          <w:marTop w:val="0"/>
          <w:marBottom w:val="0"/>
          <w:divBdr>
            <w:top w:val="none" w:sz="0" w:space="0" w:color="auto"/>
            <w:left w:val="none" w:sz="0" w:space="0" w:color="auto"/>
            <w:bottom w:val="none" w:sz="0" w:space="0" w:color="auto"/>
            <w:right w:val="none" w:sz="0" w:space="0" w:color="auto"/>
          </w:divBdr>
          <w:divsChild>
            <w:div w:id="1239175445">
              <w:marLeft w:val="0"/>
              <w:marRight w:val="0"/>
              <w:marTop w:val="0"/>
              <w:marBottom w:val="0"/>
              <w:divBdr>
                <w:top w:val="none" w:sz="0" w:space="0" w:color="auto"/>
                <w:left w:val="none" w:sz="0" w:space="0" w:color="auto"/>
                <w:bottom w:val="none" w:sz="0" w:space="0" w:color="auto"/>
                <w:right w:val="none" w:sz="0" w:space="0" w:color="auto"/>
              </w:divBdr>
              <w:divsChild>
                <w:div w:id="1600328597">
                  <w:marLeft w:val="0"/>
                  <w:marRight w:val="0"/>
                  <w:marTop w:val="0"/>
                  <w:marBottom w:val="0"/>
                  <w:divBdr>
                    <w:top w:val="none" w:sz="0" w:space="0" w:color="auto"/>
                    <w:left w:val="none" w:sz="0" w:space="0" w:color="auto"/>
                    <w:bottom w:val="none" w:sz="0" w:space="0" w:color="auto"/>
                    <w:right w:val="none" w:sz="0" w:space="0" w:color="auto"/>
                  </w:divBdr>
                  <w:divsChild>
                    <w:div w:id="4938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414137">
      <w:bodyDiv w:val="1"/>
      <w:marLeft w:val="0"/>
      <w:marRight w:val="0"/>
      <w:marTop w:val="0"/>
      <w:marBottom w:val="0"/>
      <w:divBdr>
        <w:top w:val="none" w:sz="0" w:space="0" w:color="auto"/>
        <w:left w:val="none" w:sz="0" w:space="0" w:color="auto"/>
        <w:bottom w:val="none" w:sz="0" w:space="0" w:color="auto"/>
        <w:right w:val="none" w:sz="0" w:space="0" w:color="auto"/>
      </w:divBdr>
    </w:div>
    <w:div w:id="1284075271">
      <w:bodyDiv w:val="1"/>
      <w:marLeft w:val="0"/>
      <w:marRight w:val="0"/>
      <w:marTop w:val="0"/>
      <w:marBottom w:val="0"/>
      <w:divBdr>
        <w:top w:val="none" w:sz="0" w:space="0" w:color="auto"/>
        <w:left w:val="none" w:sz="0" w:space="0" w:color="auto"/>
        <w:bottom w:val="none" w:sz="0" w:space="0" w:color="auto"/>
        <w:right w:val="none" w:sz="0" w:space="0" w:color="auto"/>
      </w:divBdr>
    </w:div>
    <w:div w:id="1312948225">
      <w:bodyDiv w:val="1"/>
      <w:marLeft w:val="0"/>
      <w:marRight w:val="0"/>
      <w:marTop w:val="0"/>
      <w:marBottom w:val="0"/>
      <w:divBdr>
        <w:top w:val="none" w:sz="0" w:space="0" w:color="auto"/>
        <w:left w:val="none" w:sz="0" w:space="0" w:color="auto"/>
        <w:bottom w:val="none" w:sz="0" w:space="0" w:color="auto"/>
        <w:right w:val="none" w:sz="0" w:space="0" w:color="auto"/>
      </w:divBdr>
    </w:div>
    <w:div w:id="1318651142">
      <w:bodyDiv w:val="1"/>
      <w:marLeft w:val="0"/>
      <w:marRight w:val="0"/>
      <w:marTop w:val="0"/>
      <w:marBottom w:val="0"/>
      <w:divBdr>
        <w:top w:val="none" w:sz="0" w:space="0" w:color="auto"/>
        <w:left w:val="none" w:sz="0" w:space="0" w:color="auto"/>
        <w:bottom w:val="none" w:sz="0" w:space="0" w:color="auto"/>
        <w:right w:val="none" w:sz="0" w:space="0" w:color="auto"/>
      </w:divBdr>
    </w:div>
    <w:div w:id="1333096361">
      <w:bodyDiv w:val="1"/>
      <w:marLeft w:val="0"/>
      <w:marRight w:val="0"/>
      <w:marTop w:val="0"/>
      <w:marBottom w:val="0"/>
      <w:divBdr>
        <w:top w:val="none" w:sz="0" w:space="0" w:color="auto"/>
        <w:left w:val="none" w:sz="0" w:space="0" w:color="auto"/>
        <w:bottom w:val="none" w:sz="0" w:space="0" w:color="auto"/>
        <w:right w:val="none" w:sz="0" w:space="0" w:color="auto"/>
      </w:divBdr>
    </w:div>
    <w:div w:id="1379747739">
      <w:bodyDiv w:val="1"/>
      <w:marLeft w:val="0"/>
      <w:marRight w:val="0"/>
      <w:marTop w:val="0"/>
      <w:marBottom w:val="0"/>
      <w:divBdr>
        <w:top w:val="none" w:sz="0" w:space="0" w:color="auto"/>
        <w:left w:val="none" w:sz="0" w:space="0" w:color="auto"/>
        <w:bottom w:val="none" w:sz="0" w:space="0" w:color="auto"/>
        <w:right w:val="none" w:sz="0" w:space="0" w:color="auto"/>
      </w:divBdr>
    </w:div>
    <w:div w:id="1384525860">
      <w:bodyDiv w:val="1"/>
      <w:marLeft w:val="0"/>
      <w:marRight w:val="0"/>
      <w:marTop w:val="0"/>
      <w:marBottom w:val="0"/>
      <w:divBdr>
        <w:top w:val="none" w:sz="0" w:space="0" w:color="auto"/>
        <w:left w:val="none" w:sz="0" w:space="0" w:color="auto"/>
        <w:bottom w:val="none" w:sz="0" w:space="0" w:color="auto"/>
        <w:right w:val="none" w:sz="0" w:space="0" w:color="auto"/>
      </w:divBdr>
    </w:div>
    <w:div w:id="1386948877">
      <w:bodyDiv w:val="1"/>
      <w:marLeft w:val="0"/>
      <w:marRight w:val="0"/>
      <w:marTop w:val="0"/>
      <w:marBottom w:val="0"/>
      <w:divBdr>
        <w:top w:val="none" w:sz="0" w:space="0" w:color="auto"/>
        <w:left w:val="none" w:sz="0" w:space="0" w:color="auto"/>
        <w:bottom w:val="none" w:sz="0" w:space="0" w:color="auto"/>
        <w:right w:val="none" w:sz="0" w:space="0" w:color="auto"/>
      </w:divBdr>
    </w:div>
    <w:div w:id="1387144252">
      <w:bodyDiv w:val="1"/>
      <w:marLeft w:val="0"/>
      <w:marRight w:val="0"/>
      <w:marTop w:val="0"/>
      <w:marBottom w:val="0"/>
      <w:divBdr>
        <w:top w:val="none" w:sz="0" w:space="0" w:color="auto"/>
        <w:left w:val="none" w:sz="0" w:space="0" w:color="auto"/>
        <w:bottom w:val="none" w:sz="0" w:space="0" w:color="auto"/>
        <w:right w:val="none" w:sz="0" w:space="0" w:color="auto"/>
      </w:divBdr>
    </w:div>
    <w:div w:id="1401906079">
      <w:bodyDiv w:val="1"/>
      <w:marLeft w:val="0"/>
      <w:marRight w:val="0"/>
      <w:marTop w:val="0"/>
      <w:marBottom w:val="0"/>
      <w:divBdr>
        <w:top w:val="none" w:sz="0" w:space="0" w:color="auto"/>
        <w:left w:val="none" w:sz="0" w:space="0" w:color="auto"/>
        <w:bottom w:val="none" w:sz="0" w:space="0" w:color="auto"/>
        <w:right w:val="none" w:sz="0" w:space="0" w:color="auto"/>
      </w:divBdr>
    </w:div>
    <w:div w:id="1404067973">
      <w:bodyDiv w:val="1"/>
      <w:marLeft w:val="0"/>
      <w:marRight w:val="0"/>
      <w:marTop w:val="0"/>
      <w:marBottom w:val="0"/>
      <w:divBdr>
        <w:top w:val="none" w:sz="0" w:space="0" w:color="auto"/>
        <w:left w:val="none" w:sz="0" w:space="0" w:color="auto"/>
        <w:bottom w:val="none" w:sz="0" w:space="0" w:color="auto"/>
        <w:right w:val="none" w:sz="0" w:space="0" w:color="auto"/>
      </w:divBdr>
    </w:div>
    <w:div w:id="1415935814">
      <w:bodyDiv w:val="1"/>
      <w:marLeft w:val="0"/>
      <w:marRight w:val="0"/>
      <w:marTop w:val="0"/>
      <w:marBottom w:val="0"/>
      <w:divBdr>
        <w:top w:val="none" w:sz="0" w:space="0" w:color="auto"/>
        <w:left w:val="none" w:sz="0" w:space="0" w:color="auto"/>
        <w:bottom w:val="none" w:sz="0" w:space="0" w:color="auto"/>
        <w:right w:val="none" w:sz="0" w:space="0" w:color="auto"/>
      </w:divBdr>
      <w:divsChild>
        <w:div w:id="21714690">
          <w:marLeft w:val="0"/>
          <w:marRight w:val="0"/>
          <w:marTop w:val="0"/>
          <w:marBottom w:val="0"/>
          <w:divBdr>
            <w:top w:val="none" w:sz="0" w:space="0" w:color="auto"/>
            <w:left w:val="none" w:sz="0" w:space="0" w:color="auto"/>
            <w:bottom w:val="none" w:sz="0" w:space="0" w:color="auto"/>
            <w:right w:val="none" w:sz="0" w:space="0" w:color="auto"/>
          </w:divBdr>
          <w:divsChild>
            <w:div w:id="1961837633">
              <w:marLeft w:val="0"/>
              <w:marRight w:val="0"/>
              <w:marTop w:val="0"/>
              <w:marBottom w:val="0"/>
              <w:divBdr>
                <w:top w:val="none" w:sz="0" w:space="0" w:color="auto"/>
                <w:left w:val="none" w:sz="0" w:space="0" w:color="auto"/>
                <w:bottom w:val="none" w:sz="0" w:space="0" w:color="auto"/>
                <w:right w:val="none" w:sz="0" w:space="0" w:color="auto"/>
              </w:divBdr>
              <w:divsChild>
                <w:div w:id="237056950">
                  <w:marLeft w:val="0"/>
                  <w:marRight w:val="0"/>
                  <w:marTop w:val="0"/>
                  <w:marBottom w:val="0"/>
                  <w:divBdr>
                    <w:top w:val="none" w:sz="0" w:space="0" w:color="auto"/>
                    <w:left w:val="none" w:sz="0" w:space="0" w:color="auto"/>
                    <w:bottom w:val="none" w:sz="0" w:space="0" w:color="auto"/>
                    <w:right w:val="none" w:sz="0" w:space="0" w:color="auto"/>
                  </w:divBdr>
                  <w:divsChild>
                    <w:div w:id="174996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998162">
          <w:marLeft w:val="0"/>
          <w:marRight w:val="0"/>
          <w:marTop w:val="0"/>
          <w:marBottom w:val="0"/>
          <w:divBdr>
            <w:top w:val="none" w:sz="0" w:space="0" w:color="auto"/>
            <w:left w:val="none" w:sz="0" w:space="0" w:color="auto"/>
            <w:bottom w:val="none" w:sz="0" w:space="0" w:color="auto"/>
            <w:right w:val="none" w:sz="0" w:space="0" w:color="auto"/>
          </w:divBdr>
          <w:divsChild>
            <w:div w:id="974916053">
              <w:marLeft w:val="0"/>
              <w:marRight w:val="0"/>
              <w:marTop w:val="0"/>
              <w:marBottom w:val="0"/>
              <w:divBdr>
                <w:top w:val="none" w:sz="0" w:space="0" w:color="auto"/>
                <w:left w:val="none" w:sz="0" w:space="0" w:color="auto"/>
                <w:bottom w:val="none" w:sz="0" w:space="0" w:color="auto"/>
                <w:right w:val="none" w:sz="0" w:space="0" w:color="auto"/>
              </w:divBdr>
              <w:divsChild>
                <w:div w:id="1785730454">
                  <w:marLeft w:val="0"/>
                  <w:marRight w:val="0"/>
                  <w:marTop w:val="0"/>
                  <w:marBottom w:val="0"/>
                  <w:divBdr>
                    <w:top w:val="none" w:sz="0" w:space="0" w:color="auto"/>
                    <w:left w:val="none" w:sz="0" w:space="0" w:color="auto"/>
                    <w:bottom w:val="none" w:sz="0" w:space="0" w:color="auto"/>
                    <w:right w:val="none" w:sz="0" w:space="0" w:color="auto"/>
                  </w:divBdr>
                  <w:divsChild>
                    <w:div w:id="2637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527571">
      <w:bodyDiv w:val="1"/>
      <w:marLeft w:val="0"/>
      <w:marRight w:val="0"/>
      <w:marTop w:val="0"/>
      <w:marBottom w:val="0"/>
      <w:divBdr>
        <w:top w:val="none" w:sz="0" w:space="0" w:color="auto"/>
        <w:left w:val="none" w:sz="0" w:space="0" w:color="auto"/>
        <w:bottom w:val="none" w:sz="0" w:space="0" w:color="auto"/>
        <w:right w:val="none" w:sz="0" w:space="0" w:color="auto"/>
      </w:divBdr>
    </w:div>
    <w:div w:id="1446075645">
      <w:bodyDiv w:val="1"/>
      <w:marLeft w:val="0"/>
      <w:marRight w:val="0"/>
      <w:marTop w:val="0"/>
      <w:marBottom w:val="0"/>
      <w:divBdr>
        <w:top w:val="none" w:sz="0" w:space="0" w:color="auto"/>
        <w:left w:val="none" w:sz="0" w:space="0" w:color="auto"/>
        <w:bottom w:val="none" w:sz="0" w:space="0" w:color="auto"/>
        <w:right w:val="none" w:sz="0" w:space="0" w:color="auto"/>
      </w:divBdr>
    </w:div>
    <w:div w:id="1455366752">
      <w:bodyDiv w:val="1"/>
      <w:marLeft w:val="0"/>
      <w:marRight w:val="0"/>
      <w:marTop w:val="0"/>
      <w:marBottom w:val="0"/>
      <w:divBdr>
        <w:top w:val="none" w:sz="0" w:space="0" w:color="auto"/>
        <w:left w:val="none" w:sz="0" w:space="0" w:color="auto"/>
        <w:bottom w:val="none" w:sz="0" w:space="0" w:color="auto"/>
        <w:right w:val="none" w:sz="0" w:space="0" w:color="auto"/>
      </w:divBdr>
    </w:div>
    <w:div w:id="1457988696">
      <w:bodyDiv w:val="1"/>
      <w:marLeft w:val="0"/>
      <w:marRight w:val="0"/>
      <w:marTop w:val="0"/>
      <w:marBottom w:val="0"/>
      <w:divBdr>
        <w:top w:val="none" w:sz="0" w:space="0" w:color="auto"/>
        <w:left w:val="none" w:sz="0" w:space="0" w:color="auto"/>
        <w:bottom w:val="none" w:sz="0" w:space="0" w:color="auto"/>
        <w:right w:val="none" w:sz="0" w:space="0" w:color="auto"/>
      </w:divBdr>
    </w:div>
    <w:div w:id="1458723671">
      <w:bodyDiv w:val="1"/>
      <w:marLeft w:val="0"/>
      <w:marRight w:val="0"/>
      <w:marTop w:val="0"/>
      <w:marBottom w:val="0"/>
      <w:divBdr>
        <w:top w:val="none" w:sz="0" w:space="0" w:color="auto"/>
        <w:left w:val="none" w:sz="0" w:space="0" w:color="auto"/>
        <w:bottom w:val="none" w:sz="0" w:space="0" w:color="auto"/>
        <w:right w:val="none" w:sz="0" w:space="0" w:color="auto"/>
      </w:divBdr>
    </w:div>
    <w:div w:id="1467502227">
      <w:bodyDiv w:val="1"/>
      <w:marLeft w:val="0"/>
      <w:marRight w:val="0"/>
      <w:marTop w:val="0"/>
      <w:marBottom w:val="0"/>
      <w:divBdr>
        <w:top w:val="none" w:sz="0" w:space="0" w:color="auto"/>
        <w:left w:val="none" w:sz="0" w:space="0" w:color="auto"/>
        <w:bottom w:val="none" w:sz="0" w:space="0" w:color="auto"/>
        <w:right w:val="none" w:sz="0" w:space="0" w:color="auto"/>
      </w:divBdr>
    </w:div>
    <w:div w:id="1481071935">
      <w:bodyDiv w:val="1"/>
      <w:marLeft w:val="0"/>
      <w:marRight w:val="0"/>
      <w:marTop w:val="0"/>
      <w:marBottom w:val="0"/>
      <w:divBdr>
        <w:top w:val="none" w:sz="0" w:space="0" w:color="auto"/>
        <w:left w:val="none" w:sz="0" w:space="0" w:color="auto"/>
        <w:bottom w:val="none" w:sz="0" w:space="0" w:color="auto"/>
        <w:right w:val="none" w:sz="0" w:space="0" w:color="auto"/>
      </w:divBdr>
    </w:div>
    <w:div w:id="1499689850">
      <w:bodyDiv w:val="1"/>
      <w:marLeft w:val="0"/>
      <w:marRight w:val="0"/>
      <w:marTop w:val="0"/>
      <w:marBottom w:val="0"/>
      <w:divBdr>
        <w:top w:val="none" w:sz="0" w:space="0" w:color="auto"/>
        <w:left w:val="none" w:sz="0" w:space="0" w:color="auto"/>
        <w:bottom w:val="none" w:sz="0" w:space="0" w:color="auto"/>
        <w:right w:val="none" w:sz="0" w:space="0" w:color="auto"/>
      </w:divBdr>
    </w:div>
    <w:div w:id="1519468214">
      <w:bodyDiv w:val="1"/>
      <w:marLeft w:val="0"/>
      <w:marRight w:val="0"/>
      <w:marTop w:val="0"/>
      <w:marBottom w:val="0"/>
      <w:divBdr>
        <w:top w:val="none" w:sz="0" w:space="0" w:color="auto"/>
        <w:left w:val="none" w:sz="0" w:space="0" w:color="auto"/>
        <w:bottom w:val="none" w:sz="0" w:space="0" w:color="auto"/>
        <w:right w:val="none" w:sz="0" w:space="0" w:color="auto"/>
      </w:divBdr>
    </w:div>
    <w:div w:id="1537540867">
      <w:bodyDiv w:val="1"/>
      <w:marLeft w:val="0"/>
      <w:marRight w:val="0"/>
      <w:marTop w:val="0"/>
      <w:marBottom w:val="0"/>
      <w:divBdr>
        <w:top w:val="none" w:sz="0" w:space="0" w:color="auto"/>
        <w:left w:val="none" w:sz="0" w:space="0" w:color="auto"/>
        <w:bottom w:val="none" w:sz="0" w:space="0" w:color="auto"/>
        <w:right w:val="none" w:sz="0" w:space="0" w:color="auto"/>
      </w:divBdr>
    </w:div>
    <w:div w:id="1545829901">
      <w:bodyDiv w:val="1"/>
      <w:marLeft w:val="0"/>
      <w:marRight w:val="0"/>
      <w:marTop w:val="0"/>
      <w:marBottom w:val="0"/>
      <w:divBdr>
        <w:top w:val="none" w:sz="0" w:space="0" w:color="auto"/>
        <w:left w:val="none" w:sz="0" w:space="0" w:color="auto"/>
        <w:bottom w:val="none" w:sz="0" w:space="0" w:color="auto"/>
        <w:right w:val="none" w:sz="0" w:space="0" w:color="auto"/>
      </w:divBdr>
      <w:divsChild>
        <w:div w:id="367729828">
          <w:marLeft w:val="0"/>
          <w:marRight w:val="0"/>
          <w:marTop w:val="0"/>
          <w:marBottom w:val="0"/>
          <w:divBdr>
            <w:top w:val="none" w:sz="0" w:space="0" w:color="auto"/>
            <w:left w:val="none" w:sz="0" w:space="0" w:color="auto"/>
            <w:bottom w:val="none" w:sz="0" w:space="0" w:color="auto"/>
            <w:right w:val="none" w:sz="0" w:space="0" w:color="auto"/>
          </w:divBdr>
          <w:divsChild>
            <w:div w:id="1674524049">
              <w:marLeft w:val="0"/>
              <w:marRight w:val="0"/>
              <w:marTop w:val="0"/>
              <w:marBottom w:val="0"/>
              <w:divBdr>
                <w:top w:val="none" w:sz="0" w:space="0" w:color="auto"/>
                <w:left w:val="none" w:sz="0" w:space="0" w:color="auto"/>
                <w:bottom w:val="none" w:sz="0" w:space="0" w:color="auto"/>
                <w:right w:val="none" w:sz="0" w:space="0" w:color="auto"/>
              </w:divBdr>
              <w:divsChild>
                <w:div w:id="2075546936">
                  <w:marLeft w:val="0"/>
                  <w:marRight w:val="0"/>
                  <w:marTop w:val="0"/>
                  <w:marBottom w:val="0"/>
                  <w:divBdr>
                    <w:top w:val="none" w:sz="0" w:space="0" w:color="auto"/>
                    <w:left w:val="none" w:sz="0" w:space="0" w:color="auto"/>
                    <w:bottom w:val="none" w:sz="0" w:space="0" w:color="auto"/>
                    <w:right w:val="none" w:sz="0" w:space="0" w:color="auto"/>
                  </w:divBdr>
                  <w:divsChild>
                    <w:div w:id="704478203">
                      <w:marLeft w:val="0"/>
                      <w:marRight w:val="0"/>
                      <w:marTop w:val="0"/>
                      <w:marBottom w:val="0"/>
                      <w:divBdr>
                        <w:top w:val="none" w:sz="0" w:space="0" w:color="auto"/>
                        <w:left w:val="none" w:sz="0" w:space="0" w:color="auto"/>
                        <w:bottom w:val="none" w:sz="0" w:space="0" w:color="auto"/>
                        <w:right w:val="none" w:sz="0" w:space="0" w:color="auto"/>
                      </w:divBdr>
                      <w:divsChild>
                        <w:div w:id="178007855">
                          <w:marLeft w:val="0"/>
                          <w:marRight w:val="0"/>
                          <w:marTop w:val="0"/>
                          <w:marBottom w:val="0"/>
                          <w:divBdr>
                            <w:top w:val="none" w:sz="0" w:space="0" w:color="auto"/>
                            <w:left w:val="none" w:sz="0" w:space="0" w:color="auto"/>
                            <w:bottom w:val="none" w:sz="0" w:space="0" w:color="auto"/>
                            <w:right w:val="none" w:sz="0" w:space="0" w:color="auto"/>
                          </w:divBdr>
                          <w:divsChild>
                            <w:div w:id="20425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502636">
      <w:bodyDiv w:val="1"/>
      <w:marLeft w:val="0"/>
      <w:marRight w:val="0"/>
      <w:marTop w:val="0"/>
      <w:marBottom w:val="0"/>
      <w:divBdr>
        <w:top w:val="none" w:sz="0" w:space="0" w:color="auto"/>
        <w:left w:val="none" w:sz="0" w:space="0" w:color="auto"/>
        <w:bottom w:val="none" w:sz="0" w:space="0" w:color="auto"/>
        <w:right w:val="none" w:sz="0" w:space="0" w:color="auto"/>
      </w:divBdr>
    </w:div>
    <w:div w:id="1573274577">
      <w:bodyDiv w:val="1"/>
      <w:marLeft w:val="0"/>
      <w:marRight w:val="0"/>
      <w:marTop w:val="0"/>
      <w:marBottom w:val="0"/>
      <w:divBdr>
        <w:top w:val="none" w:sz="0" w:space="0" w:color="auto"/>
        <w:left w:val="none" w:sz="0" w:space="0" w:color="auto"/>
        <w:bottom w:val="none" w:sz="0" w:space="0" w:color="auto"/>
        <w:right w:val="none" w:sz="0" w:space="0" w:color="auto"/>
      </w:divBdr>
    </w:div>
    <w:div w:id="1584879723">
      <w:bodyDiv w:val="1"/>
      <w:marLeft w:val="0"/>
      <w:marRight w:val="0"/>
      <w:marTop w:val="0"/>
      <w:marBottom w:val="0"/>
      <w:divBdr>
        <w:top w:val="none" w:sz="0" w:space="0" w:color="auto"/>
        <w:left w:val="none" w:sz="0" w:space="0" w:color="auto"/>
        <w:bottom w:val="none" w:sz="0" w:space="0" w:color="auto"/>
        <w:right w:val="none" w:sz="0" w:space="0" w:color="auto"/>
      </w:divBdr>
      <w:divsChild>
        <w:div w:id="1943031823">
          <w:marLeft w:val="0"/>
          <w:marRight w:val="0"/>
          <w:marTop w:val="0"/>
          <w:marBottom w:val="0"/>
          <w:divBdr>
            <w:top w:val="none" w:sz="0" w:space="0" w:color="auto"/>
            <w:left w:val="none" w:sz="0" w:space="0" w:color="auto"/>
            <w:bottom w:val="none" w:sz="0" w:space="0" w:color="auto"/>
            <w:right w:val="none" w:sz="0" w:space="0" w:color="auto"/>
          </w:divBdr>
          <w:divsChild>
            <w:div w:id="1436511206">
              <w:marLeft w:val="0"/>
              <w:marRight w:val="0"/>
              <w:marTop w:val="0"/>
              <w:marBottom w:val="0"/>
              <w:divBdr>
                <w:top w:val="none" w:sz="0" w:space="0" w:color="auto"/>
                <w:left w:val="none" w:sz="0" w:space="0" w:color="auto"/>
                <w:bottom w:val="none" w:sz="0" w:space="0" w:color="auto"/>
                <w:right w:val="none" w:sz="0" w:space="0" w:color="auto"/>
              </w:divBdr>
              <w:divsChild>
                <w:div w:id="1715733957">
                  <w:marLeft w:val="0"/>
                  <w:marRight w:val="0"/>
                  <w:marTop w:val="0"/>
                  <w:marBottom w:val="0"/>
                  <w:divBdr>
                    <w:top w:val="none" w:sz="0" w:space="0" w:color="auto"/>
                    <w:left w:val="none" w:sz="0" w:space="0" w:color="auto"/>
                    <w:bottom w:val="none" w:sz="0" w:space="0" w:color="auto"/>
                    <w:right w:val="none" w:sz="0" w:space="0" w:color="auto"/>
                  </w:divBdr>
                  <w:divsChild>
                    <w:div w:id="1693920408">
                      <w:marLeft w:val="0"/>
                      <w:marRight w:val="0"/>
                      <w:marTop w:val="0"/>
                      <w:marBottom w:val="0"/>
                      <w:divBdr>
                        <w:top w:val="none" w:sz="0" w:space="0" w:color="auto"/>
                        <w:left w:val="none" w:sz="0" w:space="0" w:color="auto"/>
                        <w:bottom w:val="none" w:sz="0" w:space="0" w:color="auto"/>
                        <w:right w:val="none" w:sz="0" w:space="0" w:color="auto"/>
                      </w:divBdr>
                      <w:divsChild>
                        <w:div w:id="143088372">
                          <w:marLeft w:val="0"/>
                          <w:marRight w:val="0"/>
                          <w:marTop w:val="0"/>
                          <w:marBottom w:val="0"/>
                          <w:divBdr>
                            <w:top w:val="none" w:sz="0" w:space="0" w:color="auto"/>
                            <w:left w:val="none" w:sz="0" w:space="0" w:color="auto"/>
                            <w:bottom w:val="none" w:sz="0" w:space="0" w:color="auto"/>
                            <w:right w:val="none" w:sz="0" w:space="0" w:color="auto"/>
                          </w:divBdr>
                          <w:divsChild>
                            <w:div w:id="188864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340504">
      <w:bodyDiv w:val="1"/>
      <w:marLeft w:val="0"/>
      <w:marRight w:val="0"/>
      <w:marTop w:val="0"/>
      <w:marBottom w:val="0"/>
      <w:divBdr>
        <w:top w:val="none" w:sz="0" w:space="0" w:color="auto"/>
        <w:left w:val="none" w:sz="0" w:space="0" w:color="auto"/>
        <w:bottom w:val="none" w:sz="0" w:space="0" w:color="auto"/>
        <w:right w:val="none" w:sz="0" w:space="0" w:color="auto"/>
      </w:divBdr>
    </w:div>
    <w:div w:id="1597859325">
      <w:bodyDiv w:val="1"/>
      <w:marLeft w:val="0"/>
      <w:marRight w:val="0"/>
      <w:marTop w:val="0"/>
      <w:marBottom w:val="0"/>
      <w:divBdr>
        <w:top w:val="none" w:sz="0" w:space="0" w:color="auto"/>
        <w:left w:val="none" w:sz="0" w:space="0" w:color="auto"/>
        <w:bottom w:val="none" w:sz="0" w:space="0" w:color="auto"/>
        <w:right w:val="none" w:sz="0" w:space="0" w:color="auto"/>
      </w:divBdr>
    </w:div>
    <w:div w:id="1604066293">
      <w:bodyDiv w:val="1"/>
      <w:marLeft w:val="0"/>
      <w:marRight w:val="0"/>
      <w:marTop w:val="0"/>
      <w:marBottom w:val="0"/>
      <w:divBdr>
        <w:top w:val="none" w:sz="0" w:space="0" w:color="auto"/>
        <w:left w:val="none" w:sz="0" w:space="0" w:color="auto"/>
        <w:bottom w:val="none" w:sz="0" w:space="0" w:color="auto"/>
        <w:right w:val="none" w:sz="0" w:space="0" w:color="auto"/>
      </w:divBdr>
    </w:div>
    <w:div w:id="1610819757">
      <w:bodyDiv w:val="1"/>
      <w:marLeft w:val="0"/>
      <w:marRight w:val="0"/>
      <w:marTop w:val="0"/>
      <w:marBottom w:val="0"/>
      <w:divBdr>
        <w:top w:val="none" w:sz="0" w:space="0" w:color="auto"/>
        <w:left w:val="none" w:sz="0" w:space="0" w:color="auto"/>
        <w:bottom w:val="none" w:sz="0" w:space="0" w:color="auto"/>
        <w:right w:val="none" w:sz="0" w:space="0" w:color="auto"/>
      </w:divBdr>
    </w:div>
    <w:div w:id="1658147952">
      <w:bodyDiv w:val="1"/>
      <w:marLeft w:val="0"/>
      <w:marRight w:val="0"/>
      <w:marTop w:val="0"/>
      <w:marBottom w:val="0"/>
      <w:divBdr>
        <w:top w:val="none" w:sz="0" w:space="0" w:color="auto"/>
        <w:left w:val="none" w:sz="0" w:space="0" w:color="auto"/>
        <w:bottom w:val="none" w:sz="0" w:space="0" w:color="auto"/>
        <w:right w:val="none" w:sz="0" w:space="0" w:color="auto"/>
      </w:divBdr>
    </w:div>
    <w:div w:id="1707173603">
      <w:bodyDiv w:val="1"/>
      <w:marLeft w:val="0"/>
      <w:marRight w:val="0"/>
      <w:marTop w:val="0"/>
      <w:marBottom w:val="0"/>
      <w:divBdr>
        <w:top w:val="none" w:sz="0" w:space="0" w:color="auto"/>
        <w:left w:val="none" w:sz="0" w:space="0" w:color="auto"/>
        <w:bottom w:val="none" w:sz="0" w:space="0" w:color="auto"/>
        <w:right w:val="none" w:sz="0" w:space="0" w:color="auto"/>
      </w:divBdr>
    </w:div>
    <w:div w:id="1737821311">
      <w:bodyDiv w:val="1"/>
      <w:marLeft w:val="0"/>
      <w:marRight w:val="0"/>
      <w:marTop w:val="0"/>
      <w:marBottom w:val="0"/>
      <w:divBdr>
        <w:top w:val="none" w:sz="0" w:space="0" w:color="auto"/>
        <w:left w:val="none" w:sz="0" w:space="0" w:color="auto"/>
        <w:bottom w:val="none" w:sz="0" w:space="0" w:color="auto"/>
        <w:right w:val="none" w:sz="0" w:space="0" w:color="auto"/>
      </w:divBdr>
    </w:div>
    <w:div w:id="1766264175">
      <w:bodyDiv w:val="1"/>
      <w:marLeft w:val="0"/>
      <w:marRight w:val="0"/>
      <w:marTop w:val="0"/>
      <w:marBottom w:val="0"/>
      <w:divBdr>
        <w:top w:val="none" w:sz="0" w:space="0" w:color="auto"/>
        <w:left w:val="none" w:sz="0" w:space="0" w:color="auto"/>
        <w:bottom w:val="none" w:sz="0" w:space="0" w:color="auto"/>
        <w:right w:val="none" w:sz="0" w:space="0" w:color="auto"/>
      </w:divBdr>
    </w:div>
    <w:div w:id="1799032158">
      <w:bodyDiv w:val="1"/>
      <w:marLeft w:val="0"/>
      <w:marRight w:val="0"/>
      <w:marTop w:val="0"/>
      <w:marBottom w:val="0"/>
      <w:divBdr>
        <w:top w:val="none" w:sz="0" w:space="0" w:color="auto"/>
        <w:left w:val="none" w:sz="0" w:space="0" w:color="auto"/>
        <w:bottom w:val="none" w:sz="0" w:space="0" w:color="auto"/>
        <w:right w:val="none" w:sz="0" w:space="0" w:color="auto"/>
      </w:divBdr>
    </w:div>
    <w:div w:id="1837576809">
      <w:bodyDiv w:val="1"/>
      <w:marLeft w:val="0"/>
      <w:marRight w:val="0"/>
      <w:marTop w:val="0"/>
      <w:marBottom w:val="0"/>
      <w:divBdr>
        <w:top w:val="none" w:sz="0" w:space="0" w:color="auto"/>
        <w:left w:val="none" w:sz="0" w:space="0" w:color="auto"/>
        <w:bottom w:val="none" w:sz="0" w:space="0" w:color="auto"/>
        <w:right w:val="none" w:sz="0" w:space="0" w:color="auto"/>
      </w:divBdr>
    </w:div>
    <w:div w:id="1860923929">
      <w:bodyDiv w:val="1"/>
      <w:marLeft w:val="0"/>
      <w:marRight w:val="0"/>
      <w:marTop w:val="0"/>
      <w:marBottom w:val="0"/>
      <w:divBdr>
        <w:top w:val="none" w:sz="0" w:space="0" w:color="auto"/>
        <w:left w:val="none" w:sz="0" w:space="0" w:color="auto"/>
        <w:bottom w:val="none" w:sz="0" w:space="0" w:color="auto"/>
        <w:right w:val="none" w:sz="0" w:space="0" w:color="auto"/>
      </w:divBdr>
    </w:div>
    <w:div w:id="1867785987">
      <w:bodyDiv w:val="1"/>
      <w:marLeft w:val="0"/>
      <w:marRight w:val="0"/>
      <w:marTop w:val="0"/>
      <w:marBottom w:val="0"/>
      <w:divBdr>
        <w:top w:val="none" w:sz="0" w:space="0" w:color="auto"/>
        <w:left w:val="none" w:sz="0" w:space="0" w:color="auto"/>
        <w:bottom w:val="none" w:sz="0" w:space="0" w:color="auto"/>
        <w:right w:val="none" w:sz="0" w:space="0" w:color="auto"/>
      </w:divBdr>
    </w:div>
    <w:div w:id="1894461996">
      <w:bodyDiv w:val="1"/>
      <w:marLeft w:val="0"/>
      <w:marRight w:val="0"/>
      <w:marTop w:val="0"/>
      <w:marBottom w:val="0"/>
      <w:divBdr>
        <w:top w:val="none" w:sz="0" w:space="0" w:color="auto"/>
        <w:left w:val="none" w:sz="0" w:space="0" w:color="auto"/>
        <w:bottom w:val="none" w:sz="0" w:space="0" w:color="auto"/>
        <w:right w:val="none" w:sz="0" w:space="0" w:color="auto"/>
      </w:divBdr>
    </w:div>
    <w:div w:id="1897621438">
      <w:bodyDiv w:val="1"/>
      <w:marLeft w:val="0"/>
      <w:marRight w:val="0"/>
      <w:marTop w:val="0"/>
      <w:marBottom w:val="0"/>
      <w:divBdr>
        <w:top w:val="none" w:sz="0" w:space="0" w:color="auto"/>
        <w:left w:val="none" w:sz="0" w:space="0" w:color="auto"/>
        <w:bottom w:val="none" w:sz="0" w:space="0" w:color="auto"/>
        <w:right w:val="none" w:sz="0" w:space="0" w:color="auto"/>
      </w:divBdr>
    </w:div>
    <w:div w:id="1935505161">
      <w:bodyDiv w:val="1"/>
      <w:marLeft w:val="0"/>
      <w:marRight w:val="0"/>
      <w:marTop w:val="0"/>
      <w:marBottom w:val="0"/>
      <w:divBdr>
        <w:top w:val="none" w:sz="0" w:space="0" w:color="auto"/>
        <w:left w:val="none" w:sz="0" w:space="0" w:color="auto"/>
        <w:bottom w:val="none" w:sz="0" w:space="0" w:color="auto"/>
        <w:right w:val="none" w:sz="0" w:space="0" w:color="auto"/>
      </w:divBdr>
    </w:div>
    <w:div w:id="1949653632">
      <w:bodyDiv w:val="1"/>
      <w:marLeft w:val="0"/>
      <w:marRight w:val="0"/>
      <w:marTop w:val="0"/>
      <w:marBottom w:val="0"/>
      <w:divBdr>
        <w:top w:val="none" w:sz="0" w:space="0" w:color="auto"/>
        <w:left w:val="none" w:sz="0" w:space="0" w:color="auto"/>
        <w:bottom w:val="none" w:sz="0" w:space="0" w:color="auto"/>
        <w:right w:val="none" w:sz="0" w:space="0" w:color="auto"/>
      </w:divBdr>
    </w:div>
    <w:div w:id="1979335111">
      <w:bodyDiv w:val="1"/>
      <w:marLeft w:val="0"/>
      <w:marRight w:val="0"/>
      <w:marTop w:val="0"/>
      <w:marBottom w:val="0"/>
      <w:divBdr>
        <w:top w:val="none" w:sz="0" w:space="0" w:color="auto"/>
        <w:left w:val="none" w:sz="0" w:space="0" w:color="auto"/>
        <w:bottom w:val="none" w:sz="0" w:space="0" w:color="auto"/>
        <w:right w:val="none" w:sz="0" w:space="0" w:color="auto"/>
      </w:divBdr>
    </w:div>
    <w:div w:id="2011323714">
      <w:bodyDiv w:val="1"/>
      <w:marLeft w:val="0"/>
      <w:marRight w:val="0"/>
      <w:marTop w:val="0"/>
      <w:marBottom w:val="0"/>
      <w:divBdr>
        <w:top w:val="none" w:sz="0" w:space="0" w:color="auto"/>
        <w:left w:val="none" w:sz="0" w:space="0" w:color="auto"/>
        <w:bottom w:val="none" w:sz="0" w:space="0" w:color="auto"/>
        <w:right w:val="none" w:sz="0" w:space="0" w:color="auto"/>
      </w:divBdr>
    </w:div>
    <w:div w:id="2015183946">
      <w:bodyDiv w:val="1"/>
      <w:marLeft w:val="0"/>
      <w:marRight w:val="0"/>
      <w:marTop w:val="0"/>
      <w:marBottom w:val="0"/>
      <w:divBdr>
        <w:top w:val="none" w:sz="0" w:space="0" w:color="auto"/>
        <w:left w:val="none" w:sz="0" w:space="0" w:color="auto"/>
        <w:bottom w:val="none" w:sz="0" w:space="0" w:color="auto"/>
        <w:right w:val="none" w:sz="0" w:space="0" w:color="auto"/>
      </w:divBdr>
    </w:div>
    <w:div w:id="2029943931">
      <w:bodyDiv w:val="1"/>
      <w:marLeft w:val="0"/>
      <w:marRight w:val="0"/>
      <w:marTop w:val="0"/>
      <w:marBottom w:val="0"/>
      <w:divBdr>
        <w:top w:val="none" w:sz="0" w:space="0" w:color="auto"/>
        <w:left w:val="none" w:sz="0" w:space="0" w:color="auto"/>
        <w:bottom w:val="none" w:sz="0" w:space="0" w:color="auto"/>
        <w:right w:val="none" w:sz="0" w:space="0" w:color="auto"/>
      </w:divBdr>
    </w:div>
    <w:div w:id="2062173088">
      <w:bodyDiv w:val="1"/>
      <w:marLeft w:val="0"/>
      <w:marRight w:val="0"/>
      <w:marTop w:val="0"/>
      <w:marBottom w:val="0"/>
      <w:divBdr>
        <w:top w:val="none" w:sz="0" w:space="0" w:color="auto"/>
        <w:left w:val="none" w:sz="0" w:space="0" w:color="auto"/>
        <w:bottom w:val="none" w:sz="0" w:space="0" w:color="auto"/>
        <w:right w:val="none" w:sz="0" w:space="0" w:color="auto"/>
      </w:divBdr>
      <w:divsChild>
        <w:div w:id="1935749380">
          <w:marLeft w:val="0"/>
          <w:marRight w:val="0"/>
          <w:marTop w:val="0"/>
          <w:marBottom w:val="0"/>
          <w:divBdr>
            <w:top w:val="none" w:sz="0" w:space="0" w:color="auto"/>
            <w:left w:val="none" w:sz="0" w:space="0" w:color="auto"/>
            <w:bottom w:val="none" w:sz="0" w:space="0" w:color="auto"/>
            <w:right w:val="none" w:sz="0" w:space="0" w:color="auto"/>
          </w:divBdr>
          <w:divsChild>
            <w:div w:id="1607039841">
              <w:marLeft w:val="0"/>
              <w:marRight w:val="0"/>
              <w:marTop w:val="0"/>
              <w:marBottom w:val="0"/>
              <w:divBdr>
                <w:top w:val="none" w:sz="0" w:space="0" w:color="auto"/>
                <w:left w:val="none" w:sz="0" w:space="0" w:color="auto"/>
                <w:bottom w:val="none" w:sz="0" w:space="0" w:color="auto"/>
                <w:right w:val="none" w:sz="0" w:space="0" w:color="auto"/>
              </w:divBdr>
              <w:divsChild>
                <w:div w:id="2017489974">
                  <w:marLeft w:val="0"/>
                  <w:marRight w:val="0"/>
                  <w:marTop w:val="0"/>
                  <w:marBottom w:val="0"/>
                  <w:divBdr>
                    <w:top w:val="none" w:sz="0" w:space="0" w:color="auto"/>
                    <w:left w:val="none" w:sz="0" w:space="0" w:color="auto"/>
                    <w:bottom w:val="none" w:sz="0" w:space="0" w:color="auto"/>
                    <w:right w:val="none" w:sz="0" w:space="0" w:color="auto"/>
                  </w:divBdr>
                  <w:divsChild>
                    <w:div w:id="57909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351890">
          <w:marLeft w:val="0"/>
          <w:marRight w:val="0"/>
          <w:marTop w:val="0"/>
          <w:marBottom w:val="0"/>
          <w:divBdr>
            <w:top w:val="none" w:sz="0" w:space="0" w:color="auto"/>
            <w:left w:val="none" w:sz="0" w:space="0" w:color="auto"/>
            <w:bottom w:val="none" w:sz="0" w:space="0" w:color="auto"/>
            <w:right w:val="none" w:sz="0" w:space="0" w:color="auto"/>
          </w:divBdr>
          <w:divsChild>
            <w:div w:id="1660841412">
              <w:marLeft w:val="0"/>
              <w:marRight w:val="0"/>
              <w:marTop w:val="0"/>
              <w:marBottom w:val="0"/>
              <w:divBdr>
                <w:top w:val="none" w:sz="0" w:space="0" w:color="auto"/>
                <w:left w:val="none" w:sz="0" w:space="0" w:color="auto"/>
                <w:bottom w:val="none" w:sz="0" w:space="0" w:color="auto"/>
                <w:right w:val="none" w:sz="0" w:space="0" w:color="auto"/>
              </w:divBdr>
              <w:divsChild>
                <w:div w:id="1097753646">
                  <w:marLeft w:val="0"/>
                  <w:marRight w:val="0"/>
                  <w:marTop w:val="0"/>
                  <w:marBottom w:val="0"/>
                  <w:divBdr>
                    <w:top w:val="none" w:sz="0" w:space="0" w:color="auto"/>
                    <w:left w:val="none" w:sz="0" w:space="0" w:color="auto"/>
                    <w:bottom w:val="none" w:sz="0" w:space="0" w:color="auto"/>
                    <w:right w:val="none" w:sz="0" w:space="0" w:color="auto"/>
                  </w:divBdr>
                  <w:divsChild>
                    <w:div w:id="5729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403119">
      <w:bodyDiv w:val="1"/>
      <w:marLeft w:val="0"/>
      <w:marRight w:val="0"/>
      <w:marTop w:val="0"/>
      <w:marBottom w:val="0"/>
      <w:divBdr>
        <w:top w:val="none" w:sz="0" w:space="0" w:color="auto"/>
        <w:left w:val="none" w:sz="0" w:space="0" w:color="auto"/>
        <w:bottom w:val="none" w:sz="0" w:space="0" w:color="auto"/>
        <w:right w:val="none" w:sz="0" w:space="0" w:color="auto"/>
      </w:divBdr>
    </w:div>
    <w:div w:id="2076463276">
      <w:bodyDiv w:val="1"/>
      <w:marLeft w:val="0"/>
      <w:marRight w:val="0"/>
      <w:marTop w:val="0"/>
      <w:marBottom w:val="0"/>
      <w:divBdr>
        <w:top w:val="none" w:sz="0" w:space="0" w:color="auto"/>
        <w:left w:val="none" w:sz="0" w:space="0" w:color="auto"/>
        <w:bottom w:val="none" w:sz="0" w:space="0" w:color="auto"/>
        <w:right w:val="none" w:sz="0" w:space="0" w:color="auto"/>
      </w:divBdr>
    </w:div>
    <w:div w:id="2079596670">
      <w:bodyDiv w:val="1"/>
      <w:marLeft w:val="0"/>
      <w:marRight w:val="0"/>
      <w:marTop w:val="0"/>
      <w:marBottom w:val="0"/>
      <w:divBdr>
        <w:top w:val="none" w:sz="0" w:space="0" w:color="auto"/>
        <w:left w:val="none" w:sz="0" w:space="0" w:color="auto"/>
        <w:bottom w:val="none" w:sz="0" w:space="0" w:color="auto"/>
        <w:right w:val="none" w:sz="0" w:space="0" w:color="auto"/>
      </w:divBdr>
      <w:divsChild>
        <w:div w:id="456023567">
          <w:marLeft w:val="0"/>
          <w:marRight w:val="0"/>
          <w:marTop w:val="0"/>
          <w:marBottom w:val="0"/>
          <w:divBdr>
            <w:top w:val="none" w:sz="0" w:space="0" w:color="auto"/>
            <w:left w:val="none" w:sz="0" w:space="0" w:color="auto"/>
            <w:bottom w:val="none" w:sz="0" w:space="0" w:color="auto"/>
            <w:right w:val="none" w:sz="0" w:space="0" w:color="auto"/>
          </w:divBdr>
          <w:divsChild>
            <w:div w:id="1316646276">
              <w:marLeft w:val="0"/>
              <w:marRight w:val="0"/>
              <w:marTop w:val="0"/>
              <w:marBottom w:val="0"/>
              <w:divBdr>
                <w:top w:val="none" w:sz="0" w:space="0" w:color="auto"/>
                <w:left w:val="none" w:sz="0" w:space="0" w:color="auto"/>
                <w:bottom w:val="none" w:sz="0" w:space="0" w:color="auto"/>
                <w:right w:val="none" w:sz="0" w:space="0" w:color="auto"/>
              </w:divBdr>
              <w:divsChild>
                <w:div w:id="939416441">
                  <w:marLeft w:val="0"/>
                  <w:marRight w:val="0"/>
                  <w:marTop w:val="0"/>
                  <w:marBottom w:val="0"/>
                  <w:divBdr>
                    <w:top w:val="none" w:sz="0" w:space="0" w:color="auto"/>
                    <w:left w:val="none" w:sz="0" w:space="0" w:color="auto"/>
                    <w:bottom w:val="none" w:sz="0" w:space="0" w:color="auto"/>
                    <w:right w:val="none" w:sz="0" w:space="0" w:color="auto"/>
                  </w:divBdr>
                  <w:divsChild>
                    <w:div w:id="1230387682">
                      <w:marLeft w:val="0"/>
                      <w:marRight w:val="0"/>
                      <w:marTop w:val="0"/>
                      <w:marBottom w:val="0"/>
                      <w:divBdr>
                        <w:top w:val="none" w:sz="0" w:space="0" w:color="auto"/>
                        <w:left w:val="none" w:sz="0" w:space="0" w:color="auto"/>
                        <w:bottom w:val="none" w:sz="0" w:space="0" w:color="auto"/>
                        <w:right w:val="none" w:sz="0" w:space="0" w:color="auto"/>
                      </w:divBdr>
                      <w:divsChild>
                        <w:div w:id="1186864282">
                          <w:marLeft w:val="0"/>
                          <w:marRight w:val="0"/>
                          <w:marTop w:val="0"/>
                          <w:marBottom w:val="0"/>
                          <w:divBdr>
                            <w:top w:val="none" w:sz="0" w:space="0" w:color="auto"/>
                            <w:left w:val="none" w:sz="0" w:space="0" w:color="auto"/>
                            <w:bottom w:val="none" w:sz="0" w:space="0" w:color="auto"/>
                            <w:right w:val="none" w:sz="0" w:space="0" w:color="auto"/>
                          </w:divBdr>
                          <w:divsChild>
                            <w:div w:id="15291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352482">
      <w:bodyDiv w:val="1"/>
      <w:marLeft w:val="0"/>
      <w:marRight w:val="0"/>
      <w:marTop w:val="0"/>
      <w:marBottom w:val="0"/>
      <w:divBdr>
        <w:top w:val="none" w:sz="0" w:space="0" w:color="auto"/>
        <w:left w:val="none" w:sz="0" w:space="0" w:color="auto"/>
        <w:bottom w:val="none" w:sz="0" w:space="0" w:color="auto"/>
        <w:right w:val="none" w:sz="0" w:space="0" w:color="auto"/>
      </w:divBdr>
      <w:divsChild>
        <w:div w:id="714240285">
          <w:marLeft w:val="0"/>
          <w:marRight w:val="0"/>
          <w:marTop w:val="0"/>
          <w:marBottom w:val="0"/>
          <w:divBdr>
            <w:top w:val="none" w:sz="0" w:space="0" w:color="auto"/>
            <w:left w:val="none" w:sz="0" w:space="0" w:color="auto"/>
            <w:bottom w:val="none" w:sz="0" w:space="0" w:color="auto"/>
            <w:right w:val="none" w:sz="0" w:space="0" w:color="auto"/>
          </w:divBdr>
          <w:divsChild>
            <w:div w:id="478621590">
              <w:marLeft w:val="0"/>
              <w:marRight w:val="0"/>
              <w:marTop w:val="0"/>
              <w:marBottom w:val="0"/>
              <w:divBdr>
                <w:top w:val="none" w:sz="0" w:space="0" w:color="auto"/>
                <w:left w:val="none" w:sz="0" w:space="0" w:color="auto"/>
                <w:bottom w:val="none" w:sz="0" w:space="0" w:color="auto"/>
                <w:right w:val="none" w:sz="0" w:space="0" w:color="auto"/>
              </w:divBdr>
              <w:divsChild>
                <w:div w:id="258372954">
                  <w:marLeft w:val="0"/>
                  <w:marRight w:val="0"/>
                  <w:marTop w:val="0"/>
                  <w:marBottom w:val="0"/>
                  <w:divBdr>
                    <w:top w:val="none" w:sz="0" w:space="0" w:color="auto"/>
                    <w:left w:val="none" w:sz="0" w:space="0" w:color="auto"/>
                    <w:bottom w:val="none" w:sz="0" w:space="0" w:color="auto"/>
                    <w:right w:val="none" w:sz="0" w:space="0" w:color="auto"/>
                  </w:divBdr>
                  <w:divsChild>
                    <w:div w:id="1891379507">
                      <w:marLeft w:val="0"/>
                      <w:marRight w:val="0"/>
                      <w:marTop w:val="0"/>
                      <w:marBottom w:val="0"/>
                      <w:divBdr>
                        <w:top w:val="none" w:sz="0" w:space="0" w:color="auto"/>
                        <w:left w:val="none" w:sz="0" w:space="0" w:color="auto"/>
                        <w:bottom w:val="none" w:sz="0" w:space="0" w:color="auto"/>
                        <w:right w:val="none" w:sz="0" w:space="0" w:color="auto"/>
                      </w:divBdr>
                      <w:divsChild>
                        <w:div w:id="1029187633">
                          <w:marLeft w:val="0"/>
                          <w:marRight w:val="0"/>
                          <w:marTop w:val="0"/>
                          <w:marBottom w:val="0"/>
                          <w:divBdr>
                            <w:top w:val="none" w:sz="0" w:space="0" w:color="auto"/>
                            <w:left w:val="none" w:sz="0" w:space="0" w:color="auto"/>
                            <w:bottom w:val="none" w:sz="0" w:space="0" w:color="auto"/>
                            <w:right w:val="none" w:sz="0" w:space="0" w:color="auto"/>
                          </w:divBdr>
                          <w:divsChild>
                            <w:div w:id="18356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701585">
      <w:bodyDiv w:val="1"/>
      <w:marLeft w:val="0"/>
      <w:marRight w:val="0"/>
      <w:marTop w:val="0"/>
      <w:marBottom w:val="0"/>
      <w:divBdr>
        <w:top w:val="none" w:sz="0" w:space="0" w:color="auto"/>
        <w:left w:val="none" w:sz="0" w:space="0" w:color="auto"/>
        <w:bottom w:val="none" w:sz="0" w:space="0" w:color="auto"/>
        <w:right w:val="none" w:sz="0" w:space="0" w:color="auto"/>
      </w:divBdr>
    </w:div>
    <w:div w:id="2115972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45579-467A-49AA-BE79-4B2E40D0A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15</Pages>
  <Words>3410</Words>
  <Characters>19441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khalasikush36@outlook.com</cp:lastModifiedBy>
  <cp:revision>21</cp:revision>
  <dcterms:created xsi:type="dcterms:W3CDTF">2024-10-18T05:49:00Z</dcterms:created>
  <dcterms:modified xsi:type="dcterms:W3CDTF">2024-10-23T10:08:00Z</dcterms:modified>
</cp:coreProperties>
</file>