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ABCB8" w14:textId="23D6569D" w:rsidR="00194770" w:rsidRPr="00DB62D6" w:rsidRDefault="00CB7C26" w:rsidP="000C501C">
      <w:pPr>
        <w:spacing w:line="276" w:lineRule="auto"/>
        <w:rPr>
          <w:rFonts w:asciiTheme="minorHAnsi" w:hAnsiTheme="minorHAnsi" w:cstheme="minorHAnsi"/>
        </w:rPr>
      </w:pPr>
      <w:r w:rsidRPr="00DB62D6">
        <w:rPr>
          <w:rFonts w:asciiTheme="minorHAnsi" w:hAnsiTheme="minorHAnsi" w:cstheme="minorHAnsi"/>
          <w:noProof/>
        </w:rPr>
        <w:drawing>
          <wp:anchor distT="0" distB="0" distL="114300" distR="114300" simplePos="0" relativeHeight="251658240" behindDoc="0" locked="0" layoutInCell="1" allowOverlap="1" wp14:anchorId="297F1892" wp14:editId="5EAE2064">
            <wp:simplePos x="0" y="0"/>
            <wp:positionH relativeFrom="column">
              <wp:posOffset>-892810</wp:posOffset>
            </wp:positionH>
            <wp:positionV relativeFrom="page">
              <wp:posOffset>21590</wp:posOffset>
            </wp:positionV>
            <wp:extent cx="7536815" cy="10656570"/>
            <wp:effectExtent l="0" t="0" r="6985" b="0"/>
            <wp:wrapSquare wrapText="bothSides"/>
            <wp:docPr id="1844634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36815" cy="1065657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imes New Roman" w:hAnsiTheme="minorHAnsi" w:cstheme="minorHAnsi"/>
          <w:color w:val="auto"/>
          <w:sz w:val="24"/>
          <w:szCs w:val="24"/>
          <w:lang w:val="en-IN" w:eastAsia="en-IN"/>
        </w:rPr>
        <w:id w:val="749073675"/>
        <w:docPartObj>
          <w:docPartGallery w:val="Table of Contents"/>
          <w:docPartUnique/>
        </w:docPartObj>
      </w:sdtPr>
      <w:sdtEndPr>
        <w:rPr>
          <w:b/>
          <w:bCs/>
          <w:noProof/>
        </w:rPr>
      </w:sdtEndPr>
      <w:sdtContent>
        <w:p w14:paraId="06DE0DAB" w14:textId="32D451CB" w:rsidR="00752BD1" w:rsidRPr="0066386D" w:rsidRDefault="00752BD1" w:rsidP="000C501C">
          <w:pPr>
            <w:pStyle w:val="TOCHeading"/>
            <w:spacing w:line="276" w:lineRule="auto"/>
            <w:jc w:val="center"/>
            <w:rPr>
              <w:rFonts w:asciiTheme="minorHAnsi" w:hAnsiTheme="minorHAnsi" w:cstheme="minorHAnsi"/>
            </w:rPr>
          </w:pPr>
          <w:r w:rsidRPr="0066386D">
            <w:rPr>
              <w:rFonts w:asciiTheme="minorHAnsi" w:hAnsiTheme="minorHAnsi" w:cstheme="minorHAnsi"/>
            </w:rPr>
            <w:t>Contents</w:t>
          </w:r>
        </w:p>
        <w:p w14:paraId="1C44E99E" w14:textId="77777777" w:rsidR="00756C92" w:rsidRPr="0066386D" w:rsidRDefault="00756C92" w:rsidP="000C501C">
          <w:pPr>
            <w:spacing w:line="276" w:lineRule="auto"/>
            <w:rPr>
              <w:rFonts w:asciiTheme="minorHAnsi" w:hAnsiTheme="minorHAnsi" w:cstheme="minorHAnsi"/>
              <w:lang w:val="en-US" w:eastAsia="en-US"/>
            </w:rPr>
          </w:pPr>
        </w:p>
        <w:p w14:paraId="47FBB941" w14:textId="4A5E3866" w:rsidR="0066386D" w:rsidRPr="0066386D" w:rsidRDefault="00752BD1">
          <w:pPr>
            <w:pStyle w:val="TOC1"/>
            <w:tabs>
              <w:tab w:val="right" w:leader="dot" w:pos="9016"/>
            </w:tabs>
            <w:rPr>
              <w:rFonts w:asciiTheme="minorHAnsi" w:eastAsiaTheme="minorEastAsia" w:hAnsiTheme="minorHAnsi" w:cstheme="minorHAnsi"/>
              <w:noProof/>
              <w:kern w:val="2"/>
              <w14:ligatures w14:val="standardContextual"/>
            </w:rPr>
          </w:pPr>
          <w:r w:rsidRPr="0066386D">
            <w:rPr>
              <w:rFonts w:asciiTheme="minorHAnsi" w:hAnsiTheme="minorHAnsi" w:cstheme="minorHAnsi"/>
            </w:rPr>
            <w:fldChar w:fldCharType="begin"/>
          </w:r>
          <w:r w:rsidRPr="0066386D">
            <w:rPr>
              <w:rFonts w:asciiTheme="minorHAnsi" w:hAnsiTheme="minorHAnsi" w:cstheme="minorHAnsi"/>
            </w:rPr>
            <w:instrText xml:space="preserve"> TOC \o "1-3" \h \z \u </w:instrText>
          </w:r>
          <w:r w:rsidRPr="0066386D">
            <w:rPr>
              <w:rFonts w:asciiTheme="minorHAnsi" w:hAnsiTheme="minorHAnsi" w:cstheme="minorHAnsi"/>
            </w:rPr>
            <w:fldChar w:fldCharType="separate"/>
          </w:r>
          <w:hyperlink w:anchor="_Toc230602249" w:history="1">
            <w:r w:rsidR="0066386D" w:rsidRPr="0066386D">
              <w:rPr>
                <w:rStyle w:val="Hyperlink"/>
                <w:rFonts w:asciiTheme="minorHAnsi" w:hAnsiTheme="minorHAnsi" w:cstheme="minorHAnsi"/>
                <w:b/>
                <w:bCs/>
                <w:noProof/>
              </w:rPr>
              <w:t>Introduction</w:t>
            </w:r>
            <w:r w:rsidR="0066386D" w:rsidRPr="0066386D">
              <w:rPr>
                <w:rFonts w:asciiTheme="minorHAnsi" w:hAnsiTheme="minorHAnsi" w:cstheme="minorHAnsi"/>
                <w:noProof/>
                <w:webHidden/>
              </w:rPr>
              <w:tab/>
            </w:r>
            <w:r w:rsidR="0066386D" w:rsidRPr="0066386D">
              <w:rPr>
                <w:rFonts w:asciiTheme="minorHAnsi" w:hAnsiTheme="minorHAnsi" w:cstheme="minorHAnsi"/>
                <w:noProof/>
                <w:webHidden/>
              </w:rPr>
              <w:fldChar w:fldCharType="begin"/>
            </w:r>
            <w:r w:rsidR="0066386D" w:rsidRPr="0066386D">
              <w:rPr>
                <w:rFonts w:asciiTheme="minorHAnsi" w:hAnsiTheme="minorHAnsi" w:cstheme="minorHAnsi"/>
                <w:noProof/>
                <w:webHidden/>
              </w:rPr>
              <w:instrText xml:space="preserve"> PAGEREF _Toc230602249 \h </w:instrText>
            </w:r>
            <w:r w:rsidR="0066386D" w:rsidRPr="0066386D">
              <w:rPr>
                <w:rFonts w:asciiTheme="minorHAnsi" w:hAnsiTheme="minorHAnsi" w:cstheme="minorHAnsi"/>
                <w:noProof/>
                <w:webHidden/>
              </w:rPr>
            </w:r>
            <w:r w:rsidR="0066386D" w:rsidRPr="0066386D">
              <w:rPr>
                <w:rFonts w:asciiTheme="minorHAnsi" w:hAnsiTheme="minorHAnsi" w:cstheme="minorHAnsi"/>
                <w:noProof/>
                <w:webHidden/>
              </w:rPr>
              <w:fldChar w:fldCharType="separate"/>
            </w:r>
            <w:r w:rsidR="0066386D" w:rsidRPr="0066386D">
              <w:rPr>
                <w:rFonts w:asciiTheme="minorHAnsi" w:hAnsiTheme="minorHAnsi" w:cstheme="minorHAnsi"/>
                <w:noProof/>
                <w:webHidden/>
              </w:rPr>
              <w:t>3</w:t>
            </w:r>
            <w:r w:rsidR="0066386D" w:rsidRPr="0066386D">
              <w:rPr>
                <w:rFonts w:asciiTheme="minorHAnsi" w:hAnsiTheme="minorHAnsi" w:cstheme="minorHAnsi"/>
                <w:noProof/>
                <w:webHidden/>
              </w:rPr>
              <w:fldChar w:fldCharType="end"/>
            </w:r>
          </w:hyperlink>
        </w:p>
        <w:p w14:paraId="1EFECF27" w14:textId="5EBC953C" w:rsidR="0066386D" w:rsidRPr="0066386D" w:rsidRDefault="0066386D">
          <w:pPr>
            <w:pStyle w:val="TOC1"/>
            <w:tabs>
              <w:tab w:val="right" w:leader="dot" w:pos="9016"/>
            </w:tabs>
            <w:rPr>
              <w:rFonts w:asciiTheme="minorHAnsi" w:eastAsiaTheme="minorEastAsia" w:hAnsiTheme="minorHAnsi" w:cstheme="minorHAnsi"/>
              <w:noProof/>
              <w:kern w:val="2"/>
              <w14:ligatures w14:val="standardContextual"/>
            </w:rPr>
          </w:pPr>
          <w:hyperlink w:anchor="_Toc230602250" w:history="1">
            <w:r w:rsidRPr="0066386D">
              <w:rPr>
                <w:rStyle w:val="Hyperlink"/>
                <w:rFonts w:asciiTheme="minorHAnsi" w:hAnsiTheme="minorHAnsi" w:cstheme="minorHAnsi"/>
                <w:b/>
                <w:bCs/>
                <w:noProof/>
              </w:rPr>
              <w:t>Scope</w:t>
            </w:r>
            <w:r w:rsidRPr="0066386D">
              <w:rPr>
                <w:rFonts w:asciiTheme="minorHAnsi" w:hAnsiTheme="minorHAnsi" w:cstheme="minorHAnsi"/>
                <w:noProof/>
                <w:webHidden/>
              </w:rPr>
              <w:tab/>
            </w:r>
            <w:r w:rsidRPr="0066386D">
              <w:rPr>
                <w:rFonts w:asciiTheme="minorHAnsi" w:hAnsiTheme="minorHAnsi" w:cstheme="minorHAnsi"/>
                <w:noProof/>
                <w:webHidden/>
              </w:rPr>
              <w:fldChar w:fldCharType="begin"/>
            </w:r>
            <w:r w:rsidRPr="0066386D">
              <w:rPr>
                <w:rFonts w:asciiTheme="minorHAnsi" w:hAnsiTheme="minorHAnsi" w:cstheme="minorHAnsi"/>
                <w:noProof/>
                <w:webHidden/>
              </w:rPr>
              <w:instrText xml:space="preserve"> PAGEREF _Toc230602250 \h </w:instrText>
            </w:r>
            <w:r w:rsidRPr="0066386D">
              <w:rPr>
                <w:rFonts w:asciiTheme="minorHAnsi" w:hAnsiTheme="minorHAnsi" w:cstheme="minorHAnsi"/>
                <w:noProof/>
                <w:webHidden/>
              </w:rPr>
            </w:r>
            <w:r w:rsidRPr="0066386D">
              <w:rPr>
                <w:rFonts w:asciiTheme="minorHAnsi" w:hAnsiTheme="minorHAnsi" w:cstheme="minorHAnsi"/>
                <w:noProof/>
                <w:webHidden/>
              </w:rPr>
              <w:fldChar w:fldCharType="separate"/>
            </w:r>
            <w:r w:rsidRPr="0066386D">
              <w:rPr>
                <w:rFonts w:asciiTheme="minorHAnsi" w:hAnsiTheme="minorHAnsi" w:cstheme="minorHAnsi"/>
                <w:noProof/>
                <w:webHidden/>
              </w:rPr>
              <w:t>3</w:t>
            </w:r>
            <w:r w:rsidRPr="0066386D">
              <w:rPr>
                <w:rFonts w:asciiTheme="minorHAnsi" w:hAnsiTheme="minorHAnsi" w:cstheme="minorHAnsi"/>
                <w:noProof/>
                <w:webHidden/>
              </w:rPr>
              <w:fldChar w:fldCharType="end"/>
            </w:r>
          </w:hyperlink>
        </w:p>
        <w:p w14:paraId="305DCB28" w14:textId="76CB59FD" w:rsidR="0066386D" w:rsidRPr="0066386D" w:rsidRDefault="0066386D">
          <w:pPr>
            <w:pStyle w:val="TOC1"/>
            <w:tabs>
              <w:tab w:val="right" w:leader="dot" w:pos="9016"/>
            </w:tabs>
            <w:rPr>
              <w:rFonts w:asciiTheme="minorHAnsi" w:eastAsiaTheme="minorEastAsia" w:hAnsiTheme="minorHAnsi" w:cstheme="minorHAnsi"/>
              <w:noProof/>
              <w:kern w:val="2"/>
              <w14:ligatures w14:val="standardContextual"/>
            </w:rPr>
          </w:pPr>
          <w:hyperlink w:anchor="_Toc230602251" w:history="1">
            <w:r w:rsidRPr="0066386D">
              <w:rPr>
                <w:rStyle w:val="Hyperlink"/>
                <w:rFonts w:asciiTheme="minorHAnsi" w:hAnsiTheme="minorHAnsi" w:cstheme="minorHAnsi"/>
                <w:b/>
                <w:bCs/>
                <w:noProof/>
              </w:rPr>
              <w:t>Purpose</w:t>
            </w:r>
            <w:r w:rsidRPr="0066386D">
              <w:rPr>
                <w:rFonts w:asciiTheme="minorHAnsi" w:hAnsiTheme="minorHAnsi" w:cstheme="minorHAnsi"/>
                <w:noProof/>
                <w:webHidden/>
              </w:rPr>
              <w:tab/>
            </w:r>
            <w:r w:rsidRPr="0066386D">
              <w:rPr>
                <w:rFonts w:asciiTheme="minorHAnsi" w:hAnsiTheme="minorHAnsi" w:cstheme="minorHAnsi"/>
                <w:noProof/>
                <w:webHidden/>
              </w:rPr>
              <w:fldChar w:fldCharType="begin"/>
            </w:r>
            <w:r w:rsidRPr="0066386D">
              <w:rPr>
                <w:rFonts w:asciiTheme="minorHAnsi" w:hAnsiTheme="minorHAnsi" w:cstheme="minorHAnsi"/>
                <w:noProof/>
                <w:webHidden/>
              </w:rPr>
              <w:instrText xml:space="preserve"> PAGEREF _Toc230602251 \h </w:instrText>
            </w:r>
            <w:r w:rsidRPr="0066386D">
              <w:rPr>
                <w:rFonts w:asciiTheme="minorHAnsi" w:hAnsiTheme="minorHAnsi" w:cstheme="minorHAnsi"/>
                <w:noProof/>
                <w:webHidden/>
              </w:rPr>
            </w:r>
            <w:r w:rsidRPr="0066386D">
              <w:rPr>
                <w:rFonts w:asciiTheme="minorHAnsi" w:hAnsiTheme="minorHAnsi" w:cstheme="minorHAnsi"/>
                <w:noProof/>
                <w:webHidden/>
              </w:rPr>
              <w:fldChar w:fldCharType="separate"/>
            </w:r>
            <w:r w:rsidRPr="0066386D">
              <w:rPr>
                <w:rFonts w:asciiTheme="minorHAnsi" w:hAnsiTheme="minorHAnsi" w:cstheme="minorHAnsi"/>
                <w:noProof/>
                <w:webHidden/>
              </w:rPr>
              <w:t>4</w:t>
            </w:r>
            <w:r w:rsidRPr="0066386D">
              <w:rPr>
                <w:rFonts w:asciiTheme="minorHAnsi" w:hAnsiTheme="minorHAnsi" w:cstheme="minorHAnsi"/>
                <w:noProof/>
                <w:webHidden/>
              </w:rPr>
              <w:fldChar w:fldCharType="end"/>
            </w:r>
          </w:hyperlink>
        </w:p>
        <w:p w14:paraId="19479C05" w14:textId="562BE9FE" w:rsidR="0066386D" w:rsidRPr="0066386D" w:rsidRDefault="0066386D">
          <w:pPr>
            <w:pStyle w:val="TOC1"/>
            <w:tabs>
              <w:tab w:val="right" w:leader="dot" w:pos="9016"/>
            </w:tabs>
            <w:rPr>
              <w:rFonts w:asciiTheme="minorHAnsi" w:eastAsiaTheme="minorEastAsia" w:hAnsiTheme="minorHAnsi" w:cstheme="minorHAnsi"/>
              <w:noProof/>
              <w:kern w:val="2"/>
              <w14:ligatures w14:val="standardContextual"/>
            </w:rPr>
          </w:pPr>
          <w:hyperlink w:anchor="_Toc230602252" w:history="1">
            <w:r w:rsidRPr="0066386D">
              <w:rPr>
                <w:rStyle w:val="Hyperlink"/>
                <w:rFonts w:asciiTheme="minorHAnsi" w:hAnsiTheme="minorHAnsi" w:cstheme="minorHAnsi"/>
                <w:b/>
                <w:bCs/>
                <w:noProof/>
              </w:rPr>
              <w:t>Key Focus Areas</w:t>
            </w:r>
            <w:r w:rsidRPr="0066386D">
              <w:rPr>
                <w:rFonts w:asciiTheme="minorHAnsi" w:hAnsiTheme="minorHAnsi" w:cstheme="minorHAnsi"/>
                <w:noProof/>
                <w:webHidden/>
              </w:rPr>
              <w:tab/>
            </w:r>
            <w:r w:rsidRPr="0066386D">
              <w:rPr>
                <w:rFonts w:asciiTheme="minorHAnsi" w:hAnsiTheme="minorHAnsi" w:cstheme="minorHAnsi"/>
                <w:noProof/>
                <w:webHidden/>
              </w:rPr>
              <w:fldChar w:fldCharType="begin"/>
            </w:r>
            <w:r w:rsidRPr="0066386D">
              <w:rPr>
                <w:rFonts w:asciiTheme="minorHAnsi" w:hAnsiTheme="minorHAnsi" w:cstheme="minorHAnsi"/>
                <w:noProof/>
                <w:webHidden/>
              </w:rPr>
              <w:instrText xml:space="preserve"> PAGEREF _Toc230602252 \h </w:instrText>
            </w:r>
            <w:r w:rsidRPr="0066386D">
              <w:rPr>
                <w:rFonts w:asciiTheme="minorHAnsi" w:hAnsiTheme="minorHAnsi" w:cstheme="minorHAnsi"/>
                <w:noProof/>
                <w:webHidden/>
              </w:rPr>
            </w:r>
            <w:r w:rsidRPr="0066386D">
              <w:rPr>
                <w:rFonts w:asciiTheme="minorHAnsi" w:hAnsiTheme="minorHAnsi" w:cstheme="minorHAnsi"/>
                <w:noProof/>
                <w:webHidden/>
              </w:rPr>
              <w:fldChar w:fldCharType="separate"/>
            </w:r>
            <w:r w:rsidRPr="0066386D">
              <w:rPr>
                <w:rFonts w:asciiTheme="minorHAnsi" w:hAnsiTheme="minorHAnsi" w:cstheme="minorHAnsi"/>
                <w:noProof/>
                <w:webHidden/>
              </w:rPr>
              <w:t>4</w:t>
            </w:r>
            <w:r w:rsidRPr="0066386D">
              <w:rPr>
                <w:rFonts w:asciiTheme="minorHAnsi" w:hAnsiTheme="minorHAnsi" w:cstheme="minorHAnsi"/>
                <w:noProof/>
                <w:webHidden/>
              </w:rPr>
              <w:fldChar w:fldCharType="end"/>
            </w:r>
          </w:hyperlink>
        </w:p>
        <w:p w14:paraId="6B39212A" w14:textId="75E7DBE9" w:rsidR="0066386D" w:rsidRPr="0066386D" w:rsidRDefault="0066386D">
          <w:pPr>
            <w:pStyle w:val="TOC1"/>
            <w:tabs>
              <w:tab w:val="right" w:leader="dot" w:pos="9016"/>
            </w:tabs>
            <w:rPr>
              <w:rFonts w:asciiTheme="minorHAnsi" w:eastAsiaTheme="minorEastAsia" w:hAnsiTheme="minorHAnsi" w:cstheme="minorHAnsi"/>
              <w:noProof/>
              <w:kern w:val="2"/>
              <w14:ligatures w14:val="standardContextual"/>
            </w:rPr>
          </w:pPr>
          <w:hyperlink w:anchor="_Toc230602253" w:history="1">
            <w:r w:rsidRPr="0066386D">
              <w:rPr>
                <w:rStyle w:val="Hyperlink"/>
                <w:rFonts w:asciiTheme="minorHAnsi" w:hAnsiTheme="minorHAnsi" w:cstheme="minorHAnsi"/>
                <w:b/>
                <w:bCs/>
                <w:noProof/>
              </w:rPr>
              <w:t>Policy Commitments</w:t>
            </w:r>
            <w:r w:rsidRPr="0066386D">
              <w:rPr>
                <w:rFonts w:asciiTheme="minorHAnsi" w:hAnsiTheme="minorHAnsi" w:cstheme="minorHAnsi"/>
                <w:noProof/>
                <w:webHidden/>
              </w:rPr>
              <w:tab/>
            </w:r>
            <w:r w:rsidRPr="0066386D">
              <w:rPr>
                <w:rFonts w:asciiTheme="minorHAnsi" w:hAnsiTheme="minorHAnsi" w:cstheme="minorHAnsi"/>
                <w:noProof/>
                <w:webHidden/>
              </w:rPr>
              <w:fldChar w:fldCharType="begin"/>
            </w:r>
            <w:r w:rsidRPr="0066386D">
              <w:rPr>
                <w:rFonts w:asciiTheme="minorHAnsi" w:hAnsiTheme="minorHAnsi" w:cstheme="minorHAnsi"/>
                <w:noProof/>
                <w:webHidden/>
              </w:rPr>
              <w:instrText xml:space="preserve"> PAGEREF _Toc230602253 \h </w:instrText>
            </w:r>
            <w:r w:rsidRPr="0066386D">
              <w:rPr>
                <w:rFonts w:asciiTheme="minorHAnsi" w:hAnsiTheme="minorHAnsi" w:cstheme="minorHAnsi"/>
                <w:noProof/>
                <w:webHidden/>
              </w:rPr>
            </w:r>
            <w:r w:rsidRPr="0066386D">
              <w:rPr>
                <w:rFonts w:asciiTheme="minorHAnsi" w:hAnsiTheme="minorHAnsi" w:cstheme="minorHAnsi"/>
                <w:noProof/>
                <w:webHidden/>
              </w:rPr>
              <w:fldChar w:fldCharType="separate"/>
            </w:r>
            <w:r w:rsidRPr="0066386D">
              <w:rPr>
                <w:rFonts w:asciiTheme="minorHAnsi" w:hAnsiTheme="minorHAnsi" w:cstheme="minorHAnsi"/>
                <w:noProof/>
                <w:webHidden/>
              </w:rPr>
              <w:t>5</w:t>
            </w:r>
            <w:r w:rsidRPr="0066386D">
              <w:rPr>
                <w:rFonts w:asciiTheme="minorHAnsi" w:hAnsiTheme="minorHAnsi" w:cstheme="minorHAnsi"/>
                <w:noProof/>
                <w:webHidden/>
              </w:rPr>
              <w:fldChar w:fldCharType="end"/>
            </w:r>
          </w:hyperlink>
        </w:p>
        <w:p w14:paraId="09BA2EB0" w14:textId="3C8CD145" w:rsidR="0066386D" w:rsidRPr="0066386D" w:rsidRDefault="0066386D">
          <w:pPr>
            <w:pStyle w:val="TOC1"/>
            <w:tabs>
              <w:tab w:val="right" w:leader="dot" w:pos="9016"/>
            </w:tabs>
            <w:rPr>
              <w:rFonts w:asciiTheme="minorHAnsi" w:eastAsiaTheme="minorEastAsia" w:hAnsiTheme="minorHAnsi" w:cstheme="minorHAnsi"/>
              <w:noProof/>
              <w:kern w:val="2"/>
              <w14:ligatures w14:val="standardContextual"/>
            </w:rPr>
          </w:pPr>
          <w:hyperlink w:anchor="_Toc230602254" w:history="1">
            <w:r w:rsidRPr="0066386D">
              <w:rPr>
                <w:rStyle w:val="Hyperlink"/>
                <w:rFonts w:asciiTheme="minorHAnsi" w:hAnsiTheme="minorHAnsi" w:cstheme="minorHAnsi"/>
                <w:b/>
                <w:bCs/>
                <w:noProof/>
              </w:rPr>
              <w:t>Targets</w:t>
            </w:r>
            <w:r w:rsidRPr="0066386D">
              <w:rPr>
                <w:rFonts w:asciiTheme="minorHAnsi" w:hAnsiTheme="minorHAnsi" w:cstheme="minorHAnsi"/>
                <w:noProof/>
                <w:webHidden/>
              </w:rPr>
              <w:tab/>
            </w:r>
            <w:r w:rsidRPr="0066386D">
              <w:rPr>
                <w:rFonts w:asciiTheme="minorHAnsi" w:hAnsiTheme="minorHAnsi" w:cstheme="minorHAnsi"/>
                <w:noProof/>
                <w:webHidden/>
              </w:rPr>
              <w:fldChar w:fldCharType="begin"/>
            </w:r>
            <w:r w:rsidRPr="0066386D">
              <w:rPr>
                <w:rFonts w:asciiTheme="minorHAnsi" w:hAnsiTheme="minorHAnsi" w:cstheme="minorHAnsi"/>
                <w:noProof/>
                <w:webHidden/>
              </w:rPr>
              <w:instrText xml:space="preserve"> PAGEREF _Toc230602254 \h </w:instrText>
            </w:r>
            <w:r w:rsidRPr="0066386D">
              <w:rPr>
                <w:rFonts w:asciiTheme="minorHAnsi" w:hAnsiTheme="minorHAnsi" w:cstheme="minorHAnsi"/>
                <w:noProof/>
                <w:webHidden/>
              </w:rPr>
            </w:r>
            <w:r w:rsidRPr="0066386D">
              <w:rPr>
                <w:rFonts w:asciiTheme="minorHAnsi" w:hAnsiTheme="minorHAnsi" w:cstheme="minorHAnsi"/>
                <w:noProof/>
                <w:webHidden/>
              </w:rPr>
              <w:fldChar w:fldCharType="separate"/>
            </w:r>
            <w:r w:rsidRPr="0066386D">
              <w:rPr>
                <w:rFonts w:asciiTheme="minorHAnsi" w:hAnsiTheme="minorHAnsi" w:cstheme="minorHAnsi"/>
                <w:noProof/>
                <w:webHidden/>
              </w:rPr>
              <w:t>9</w:t>
            </w:r>
            <w:r w:rsidRPr="0066386D">
              <w:rPr>
                <w:rFonts w:asciiTheme="minorHAnsi" w:hAnsiTheme="minorHAnsi" w:cstheme="minorHAnsi"/>
                <w:noProof/>
                <w:webHidden/>
              </w:rPr>
              <w:fldChar w:fldCharType="end"/>
            </w:r>
          </w:hyperlink>
        </w:p>
        <w:p w14:paraId="469DD51A" w14:textId="5300C5CE" w:rsidR="0066386D" w:rsidRPr="0066386D" w:rsidRDefault="0066386D">
          <w:pPr>
            <w:pStyle w:val="TOC1"/>
            <w:tabs>
              <w:tab w:val="right" w:leader="dot" w:pos="9016"/>
            </w:tabs>
            <w:rPr>
              <w:rFonts w:asciiTheme="minorHAnsi" w:eastAsiaTheme="minorEastAsia" w:hAnsiTheme="minorHAnsi" w:cstheme="minorHAnsi"/>
              <w:noProof/>
              <w:kern w:val="2"/>
              <w14:ligatures w14:val="standardContextual"/>
            </w:rPr>
          </w:pPr>
          <w:hyperlink w:anchor="_Toc230602255" w:history="1">
            <w:r w:rsidRPr="0066386D">
              <w:rPr>
                <w:rStyle w:val="Hyperlink"/>
                <w:rFonts w:asciiTheme="minorHAnsi" w:hAnsiTheme="minorHAnsi" w:cstheme="minorHAnsi"/>
                <w:b/>
                <w:bCs/>
                <w:noProof/>
              </w:rPr>
              <w:t>SDGs Covered</w:t>
            </w:r>
            <w:r w:rsidRPr="0066386D">
              <w:rPr>
                <w:rFonts w:asciiTheme="minorHAnsi" w:hAnsiTheme="minorHAnsi" w:cstheme="minorHAnsi"/>
                <w:noProof/>
                <w:webHidden/>
              </w:rPr>
              <w:tab/>
            </w:r>
            <w:r w:rsidRPr="0066386D">
              <w:rPr>
                <w:rFonts w:asciiTheme="minorHAnsi" w:hAnsiTheme="minorHAnsi" w:cstheme="minorHAnsi"/>
                <w:noProof/>
                <w:webHidden/>
              </w:rPr>
              <w:fldChar w:fldCharType="begin"/>
            </w:r>
            <w:r w:rsidRPr="0066386D">
              <w:rPr>
                <w:rFonts w:asciiTheme="minorHAnsi" w:hAnsiTheme="minorHAnsi" w:cstheme="minorHAnsi"/>
                <w:noProof/>
                <w:webHidden/>
              </w:rPr>
              <w:instrText xml:space="preserve"> PAGEREF _Toc230602255 \h </w:instrText>
            </w:r>
            <w:r w:rsidRPr="0066386D">
              <w:rPr>
                <w:rFonts w:asciiTheme="minorHAnsi" w:hAnsiTheme="minorHAnsi" w:cstheme="minorHAnsi"/>
                <w:noProof/>
                <w:webHidden/>
              </w:rPr>
            </w:r>
            <w:r w:rsidRPr="0066386D">
              <w:rPr>
                <w:rFonts w:asciiTheme="minorHAnsi" w:hAnsiTheme="minorHAnsi" w:cstheme="minorHAnsi"/>
                <w:noProof/>
                <w:webHidden/>
              </w:rPr>
              <w:fldChar w:fldCharType="separate"/>
            </w:r>
            <w:r w:rsidRPr="0066386D">
              <w:rPr>
                <w:rFonts w:asciiTheme="minorHAnsi" w:hAnsiTheme="minorHAnsi" w:cstheme="minorHAnsi"/>
                <w:noProof/>
                <w:webHidden/>
              </w:rPr>
              <w:t>12</w:t>
            </w:r>
            <w:r w:rsidRPr="0066386D">
              <w:rPr>
                <w:rFonts w:asciiTheme="minorHAnsi" w:hAnsiTheme="minorHAnsi" w:cstheme="minorHAnsi"/>
                <w:noProof/>
                <w:webHidden/>
              </w:rPr>
              <w:fldChar w:fldCharType="end"/>
            </w:r>
          </w:hyperlink>
        </w:p>
        <w:p w14:paraId="30052502" w14:textId="334F81DA" w:rsidR="0066386D" w:rsidRPr="0066386D" w:rsidRDefault="0066386D">
          <w:pPr>
            <w:pStyle w:val="TOC1"/>
            <w:tabs>
              <w:tab w:val="right" w:leader="dot" w:pos="9016"/>
            </w:tabs>
            <w:rPr>
              <w:rFonts w:asciiTheme="minorHAnsi" w:eastAsiaTheme="minorEastAsia" w:hAnsiTheme="minorHAnsi" w:cstheme="minorHAnsi"/>
              <w:noProof/>
              <w:kern w:val="2"/>
              <w14:ligatures w14:val="standardContextual"/>
            </w:rPr>
          </w:pPr>
          <w:hyperlink w:anchor="_Toc230602256" w:history="1">
            <w:r w:rsidRPr="0066386D">
              <w:rPr>
                <w:rStyle w:val="Hyperlink"/>
                <w:rFonts w:asciiTheme="minorHAnsi" w:hAnsiTheme="minorHAnsi" w:cstheme="minorHAnsi"/>
                <w:b/>
                <w:bCs/>
                <w:noProof/>
              </w:rPr>
              <w:t>Employee Practice Guidelines</w:t>
            </w:r>
            <w:r w:rsidRPr="0066386D">
              <w:rPr>
                <w:rFonts w:asciiTheme="minorHAnsi" w:hAnsiTheme="minorHAnsi" w:cstheme="minorHAnsi"/>
                <w:noProof/>
                <w:webHidden/>
              </w:rPr>
              <w:tab/>
            </w:r>
            <w:r w:rsidRPr="0066386D">
              <w:rPr>
                <w:rFonts w:asciiTheme="minorHAnsi" w:hAnsiTheme="minorHAnsi" w:cstheme="minorHAnsi"/>
                <w:noProof/>
                <w:webHidden/>
              </w:rPr>
              <w:fldChar w:fldCharType="begin"/>
            </w:r>
            <w:r w:rsidRPr="0066386D">
              <w:rPr>
                <w:rFonts w:asciiTheme="minorHAnsi" w:hAnsiTheme="minorHAnsi" w:cstheme="minorHAnsi"/>
                <w:noProof/>
                <w:webHidden/>
              </w:rPr>
              <w:instrText xml:space="preserve"> PAGEREF _Toc230602256 \h </w:instrText>
            </w:r>
            <w:r w:rsidRPr="0066386D">
              <w:rPr>
                <w:rFonts w:asciiTheme="minorHAnsi" w:hAnsiTheme="minorHAnsi" w:cstheme="minorHAnsi"/>
                <w:noProof/>
                <w:webHidden/>
              </w:rPr>
            </w:r>
            <w:r w:rsidRPr="0066386D">
              <w:rPr>
                <w:rFonts w:asciiTheme="minorHAnsi" w:hAnsiTheme="minorHAnsi" w:cstheme="minorHAnsi"/>
                <w:noProof/>
                <w:webHidden/>
              </w:rPr>
              <w:fldChar w:fldCharType="separate"/>
            </w:r>
            <w:r w:rsidRPr="0066386D">
              <w:rPr>
                <w:rFonts w:asciiTheme="minorHAnsi" w:hAnsiTheme="minorHAnsi" w:cstheme="minorHAnsi"/>
                <w:noProof/>
                <w:webHidden/>
              </w:rPr>
              <w:t>12</w:t>
            </w:r>
            <w:r w:rsidRPr="0066386D">
              <w:rPr>
                <w:rFonts w:asciiTheme="minorHAnsi" w:hAnsiTheme="minorHAnsi" w:cstheme="minorHAnsi"/>
                <w:noProof/>
                <w:webHidden/>
              </w:rPr>
              <w:fldChar w:fldCharType="end"/>
            </w:r>
          </w:hyperlink>
        </w:p>
        <w:p w14:paraId="50697A0B" w14:textId="72E87403" w:rsidR="0066386D" w:rsidRPr="0066386D" w:rsidRDefault="0066386D">
          <w:pPr>
            <w:pStyle w:val="TOC1"/>
            <w:tabs>
              <w:tab w:val="right" w:leader="dot" w:pos="9016"/>
            </w:tabs>
            <w:rPr>
              <w:rFonts w:asciiTheme="minorHAnsi" w:eastAsiaTheme="minorEastAsia" w:hAnsiTheme="minorHAnsi" w:cstheme="minorHAnsi"/>
              <w:noProof/>
              <w:kern w:val="2"/>
              <w14:ligatures w14:val="standardContextual"/>
            </w:rPr>
          </w:pPr>
          <w:hyperlink w:anchor="_Toc230602257" w:history="1">
            <w:r w:rsidRPr="0066386D">
              <w:rPr>
                <w:rStyle w:val="Hyperlink"/>
                <w:rFonts w:asciiTheme="minorHAnsi" w:hAnsiTheme="minorHAnsi" w:cstheme="minorHAnsi"/>
                <w:b/>
                <w:bCs/>
                <w:noProof/>
              </w:rPr>
              <w:t>Non-Compliance and Disciplinary Action</w:t>
            </w:r>
            <w:r w:rsidRPr="0066386D">
              <w:rPr>
                <w:rFonts w:asciiTheme="minorHAnsi" w:hAnsiTheme="minorHAnsi" w:cstheme="minorHAnsi"/>
                <w:noProof/>
                <w:webHidden/>
              </w:rPr>
              <w:tab/>
            </w:r>
            <w:r w:rsidRPr="0066386D">
              <w:rPr>
                <w:rFonts w:asciiTheme="minorHAnsi" w:hAnsiTheme="minorHAnsi" w:cstheme="minorHAnsi"/>
                <w:noProof/>
                <w:webHidden/>
              </w:rPr>
              <w:fldChar w:fldCharType="begin"/>
            </w:r>
            <w:r w:rsidRPr="0066386D">
              <w:rPr>
                <w:rFonts w:asciiTheme="minorHAnsi" w:hAnsiTheme="minorHAnsi" w:cstheme="minorHAnsi"/>
                <w:noProof/>
                <w:webHidden/>
              </w:rPr>
              <w:instrText xml:space="preserve"> PAGEREF _Toc230602257 \h </w:instrText>
            </w:r>
            <w:r w:rsidRPr="0066386D">
              <w:rPr>
                <w:rFonts w:asciiTheme="minorHAnsi" w:hAnsiTheme="minorHAnsi" w:cstheme="minorHAnsi"/>
                <w:noProof/>
                <w:webHidden/>
              </w:rPr>
            </w:r>
            <w:r w:rsidRPr="0066386D">
              <w:rPr>
                <w:rFonts w:asciiTheme="minorHAnsi" w:hAnsiTheme="minorHAnsi" w:cstheme="minorHAnsi"/>
                <w:noProof/>
                <w:webHidden/>
              </w:rPr>
              <w:fldChar w:fldCharType="separate"/>
            </w:r>
            <w:r w:rsidRPr="0066386D">
              <w:rPr>
                <w:rFonts w:asciiTheme="minorHAnsi" w:hAnsiTheme="minorHAnsi" w:cstheme="minorHAnsi"/>
                <w:noProof/>
                <w:webHidden/>
              </w:rPr>
              <w:t>14</w:t>
            </w:r>
            <w:r w:rsidRPr="0066386D">
              <w:rPr>
                <w:rFonts w:asciiTheme="minorHAnsi" w:hAnsiTheme="minorHAnsi" w:cstheme="minorHAnsi"/>
                <w:noProof/>
                <w:webHidden/>
              </w:rPr>
              <w:fldChar w:fldCharType="end"/>
            </w:r>
          </w:hyperlink>
        </w:p>
        <w:p w14:paraId="797BDA4D" w14:textId="50B8240B" w:rsidR="0066386D" w:rsidRPr="0066386D" w:rsidRDefault="0066386D">
          <w:pPr>
            <w:pStyle w:val="TOC1"/>
            <w:tabs>
              <w:tab w:val="right" w:leader="dot" w:pos="9016"/>
            </w:tabs>
            <w:rPr>
              <w:rFonts w:asciiTheme="minorHAnsi" w:eastAsiaTheme="minorEastAsia" w:hAnsiTheme="minorHAnsi" w:cstheme="minorHAnsi"/>
              <w:noProof/>
              <w:kern w:val="2"/>
              <w14:ligatures w14:val="standardContextual"/>
            </w:rPr>
          </w:pPr>
          <w:hyperlink w:anchor="_Toc230602258" w:history="1">
            <w:r w:rsidRPr="0066386D">
              <w:rPr>
                <w:rStyle w:val="Hyperlink"/>
                <w:rFonts w:asciiTheme="minorHAnsi" w:hAnsiTheme="minorHAnsi" w:cstheme="minorHAnsi"/>
                <w:b/>
                <w:bCs/>
                <w:noProof/>
              </w:rPr>
              <w:t>Roles &amp; Responsibilities</w:t>
            </w:r>
            <w:r w:rsidRPr="0066386D">
              <w:rPr>
                <w:rFonts w:asciiTheme="minorHAnsi" w:hAnsiTheme="minorHAnsi" w:cstheme="minorHAnsi"/>
                <w:noProof/>
                <w:webHidden/>
              </w:rPr>
              <w:tab/>
            </w:r>
            <w:r w:rsidRPr="0066386D">
              <w:rPr>
                <w:rFonts w:asciiTheme="minorHAnsi" w:hAnsiTheme="minorHAnsi" w:cstheme="minorHAnsi"/>
                <w:noProof/>
                <w:webHidden/>
              </w:rPr>
              <w:fldChar w:fldCharType="begin"/>
            </w:r>
            <w:r w:rsidRPr="0066386D">
              <w:rPr>
                <w:rFonts w:asciiTheme="minorHAnsi" w:hAnsiTheme="minorHAnsi" w:cstheme="minorHAnsi"/>
                <w:noProof/>
                <w:webHidden/>
              </w:rPr>
              <w:instrText xml:space="preserve"> PAGEREF _Toc230602258 \h </w:instrText>
            </w:r>
            <w:r w:rsidRPr="0066386D">
              <w:rPr>
                <w:rFonts w:asciiTheme="minorHAnsi" w:hAnsiTheme="minorHAnsi" w:cstheme="minorHAnsi"/>
                <w:noProof/>
                <w:webHidden/>
              </w:rPr>
            </w:r>
            <w:r w:rsidRPr="0066386D">
              <w:rPr>
                <w:rFonts w:asciiTheme="minorHAnsi" w:hAnsiTheme="minorHAnsi" w:cstheme="minorHAnsi"/>
                <w:noProof/>
                <w:webHidden/>
              </w:rPr>
              <w:fldChar w:fldCharType="separate"/>
            </w:r>
            <w:r w:rsidRPr="0066386D">
              <w:rPr>
                <w:rFonts w:asciiTheme="minorHAnsi" w:hAnsiTheme="minorHAnsi" w:cstheme="minorHAnsi"/>
                <w:noProof/>
                <w:webHidden/>
              </w:rPr>
              <w:t>15</w:t>
            </w:r>
            <w:r w:rsidRPr="0066386D">
              <w:rPr>
                <w:rFonts w:asciiTheme="minorHAnsi" w:hAnsiTheme="minorHAnsi" w:cstheme="minorHAnsi"/>
                <w:noProof/>
                <w:webHidden/>
              </w:rPr>
              <w:fldChar w:fldCharType="end"/>
            </w:r>
          </w:hyperlink>
        </w:p>
        <w:p w14:paraId="1F72A1CD" w14:textId="46C39B48" w:rsidR="0066386D" w:rsidRPr="0066386D" w:rsidRDefault="0066386D">
          <w:pPr>
            <w:pStyle w:val="TOC1"/>
            <w:tabs>
              <w:tab w:val="right" w:leader="dot" w:pos="9016"/>
            </w:tabs>
            <w:rPr>
              <w:rFonts w:asciiTheme="minorHAnsi" w:eastAsiaTheme="minorEastAsia" w:hAnsiTheme="minorHAnsi" w:cstheme="minorHAnsi"/>
              <w:noProof/>
              <w:kern w:val="2"/>
              <w14:ligatures w14:val="standardContextual"/>
            </w:rPr>
          </w:pPr>
          <w:hyperlink w:anchor="_Toc230602259" w:history="1">
            <w:r w:rsidRPr="0066386D">
              <w:rPr>
                <w:rStyle w:val="Hyperlink"/>
                <w:rFonts w:asciiTheme="minorHAnsi" w:hAnsiTheme="minorHAnsi" w:cstheme="minorHAnsi"/>
                <w:b/>
                <w:bCs/>
                <w:noProof/>
              </w:rPr>
              <w:t>Reporting</w:t>
            </w:r>
            <w:r w:rsidRPr="0066386D">
              <w:rPr>
                <w:rFonts w:asciiTheme="minorHAnsi" w:hAnsiTheme="minorHAnsi" w:cstheme="minorHAnsi"/>
                <w:noProof/>
                <w:webHidden/>
              </w:rPr>
              <w:tab/>
            </w:r>
            <w:r w:rsidRPr="0066386D">
              <w:rPr>
                <w:rFonts w:asciiTheme="minorHAnsi" w:hAnsiTheme="minorHAnsi" w:cstheme="minorHAnsi"/>
                <w:noProof/>
                <w:webHidden/>
              </w:rPr>
              <w:fldChar w:fldCharType="begin"/>
            </w:r>
            <w:r w:rsidRPr="0066386D">
              <w:rPr>
                <w:rFonts w:asciiTheme="minorHAnsi" w:hAnsiTheme="minorHAnsi" w:cstheme="minorHAnsi"/>
                <w:noProof/>
                <w:webHidden/>
              </w:rPr>
              <w:instrText xml:space="preserve"> PAGEREF _Toc230602259 \h </w:instrText>
            </w:r>
            <w:r w:rsidRPr="0066386D">
              <w:rPr>
                <w:rFonts w:asciiTheme="minorHAnsi" w:hAnsiTheme="minorHAnsi" w:cstheme="minorHAnsi"/>
                <w:noProof/>
                <w:webHidden/>
              </w:rPr>
            </w:r>
            <w:r w:rsidRPr="0066386D">
              <w:rPr>
                <w:rFonts w:asciiTheme="minorHAnsi" w:hAnsiTheme="minorHAnsi" w:cstheme="minorHAnsi"/>
                <w:noProof/>
                <w:webHidden/>
              </w:rPr>
              <w:fldChar w:fldCharType="separate"/>
            </w:r>
            <w:r w:rsidRPr="0066386D">
              <w:rPr>
                <w:rFonts w:asciiTheme="minorHAnsi" w:hAnsiTheme="minorHAnsi" w:cstheme="minorHAnsi"/>
                <w:noProof/>
                <w:webHidden/>
              </w:rPr>
              <w:t>16</w:t>
            </w:r>
            <w:r w:rsidRPr="0066386D">
              <w:rPr>
                <w:rFonts w:asciiTheme="minorHAnsi" w:hAnsiTheme="minorHAnsi" w:cstheme="minorHAnsi"/>
                <w:noProof/>
                <w:webHidden/>
              </w:rPr>
              <w:fldChar w:fldCharType="end"/>
            </w:r>
          </w:hyperlink>
        </w:p>
        <w:p w14:paraId="0BB6099F" w14:textId="1568F682" w:rsidR="0066386D" w:rsidRPr="0066386D" w:rsidRDefault="0066386D">
          <w:pPr>
            <w:pStyle w:val="TOC1"/>
            <w:tabs>
              <w:tab w:val="right" w:leader="dot" w:pos="9016"/>
            </w:tabs>
            <w:rPr>
              <w:rFonts w:asciiTheme="minorHAnsi" w:eastAsiaTheme="minorEastAsia" w:hAnsiTheme="minorHAnsi" w:cstheme="minorHAnsi"/>
              <w:noProof/>
              <w:kern w:val="2"/>
              <w14:ligatures w14:val="standardContextual"/>
            </w:rPr>
          </w:pPr>
          <w:hyperlink w:anchor="_Toc230602260" w:history="1">
            <w:r w:rsidRPr="0066386D">
              <w:rPr>
                <w:rStyle w:val="Hyperlink"/>
                <w:rFonts w:asciiTheme="minorHAnsi" w:hAnsiTheme="minorHAnsi" w:cstheme="minorHAnsi"/>
                <w:b/>
                <w:bCs/>
                <w:noProof/>
              </w:rPr>
              <w:t>Continuous Improvement</w:t>
            </w:r>
            <w:r w:rsidRPr="0066386D">
              <w:rPr>
                <w:rFonts w:asciiTheme="minorHAnsi" w:hAnsiTheme="minorHAnsi" w:cstheme="minorHAnsi"/>
                <w:noProof/>
                <w:webHidden/>
              </w:rPr>
              <w:tab/>
            </w:r>
            <w:r w:rsidRPr="0066386D">
              <w:rPr>
                <w:rFonts w:asciiTheme="minorHAnsi" w:hAnsiTheme="minorHAnsi" w:cstheme="minorHAnsi"/>
                <w:noProof/>
                <w:webHidden/>
              </w:rPr>
              <w:fldChar w:fldCharType="begin"/>
            </w:r>
            <w:r w:rsidRPr="0066386D">
              <w:rPr>
                <w:rFonts w:asciiTheme="minorHAnsi" w:hAnsiTheme="minorHAnsi" w:cstheme="minorHAnsi"/>
                <w:noProof/>
                <w:webHidden/>
              </w:rPr>
              <w:instrText xml:space="preserve"> PAGEREF _Toc230602260 \h </w:instrText>
            </w:r>
            <w:r w:rsidRPr="0066386D">
              <w:rPr>
                <w:rFonts w:asciiTheme="minorHAnsi" w:hAnsiTheme="minorHAnsi" w:cstheme="minorHAnsi"/>
                <w:noProof/>
                <w:webHidden/>
              </w:rPr>
            </w:r>
            <w:r w:rsidRPr="0066386D">
              <w:rPr>
                <w:rFonts w:asciiTheme="minorHAnsi" w:hAnsiTheme="minorHAnsi" w:cstheme="minorHAnsi"/>
                <w:noProof/>
                <w:webHidden/>
              </w:rPr>
              <w:fldChar w:fldCharType="separate"/>
            </w:r>
            <w:r w:rsidRPr="0066386D">
              <w:rPr>
                <w:rFonts w:asciiTheme="minorHAnsi" w:hAnsiTheme="minorHAnsi" w:cstheme="minorHAnsi"/>
                <w:noProof/>
                <w:webHidden/>
              </w:rPr>
              <w:t>16</w:t>
            </w:r>
            <w:r w:rsidRPr="0066386D">
              <w:rPr>
                <w:rFonts w:asciiTheme="minorHAnsi" w:hAnsiTheme="minorHAnsi" w:cstheme="minorHAnsi"/>
                <w:noProof/>
                <w:webHidden/>
              </w:rPr>
              <w:fldChar w:fldCharType="end"/>
            </w:r>
          </w:hyperlink>
        </w:p>
        <w:p w14:paraId="619BCB90" w14:textId="13158E2E" w:rsidR="0066386D" w:rsidRPr="0066386D" w:rsidRDefault="0066386D">
          <w:pPr>
            <w:pStyle w:val="TOC1"/>
            <w:tabs>
              <w:tab w:val="right" w:leader="dot" w:pos="9016"/>
            </w:tabs>
            <w:rPr>
              <w:rFonts w:asciiTheme="minorHAnsi" w:eastAsiaTheme="minorEastAsia" w:hAnsiTheme="minorHAnsi" w:cstheme="minorHAnsi"/>
              <w:noProof/>
              <w:kern w:val="2"/>
              <w14:ligatures w14:val="standardContextual"/>
            </w:rPr>
          </w:pPr>
          <w:hyperlink w:anchor="_Toc230602261" w:history="1">
            <w:r w:rsidRPr="0066386D">
              <w:rPr>
                <w:rStyle w:val="Hyperlink"/>
                <w:rFonts w:asciiTheme="minorHAnsi" w:hAnsiTheme="minorHAnsi" w:cstheme="minorHAnsi"/>
                <w:b/>
                <w:bCs/>
                <w:noProof/>
              </w:rPr>
              <w:t>Review Mechanism</w:t>
            </w:r>
            <w:r w:rsidRPr="0066386D">
              <w:rPr>
                <w:rFonts w:asciiTheme="minorHAnsi" w:hAnsiTheme="minorHAnsi" w:cstheme="minorHAnsi"/>
                <w:noProof/>
                <w:webHidden/>
              </w:rPr>
              <w:tab/>
            </w:r>
            <w:r w:rsidRPr="0066386D">
              <w:rPr>
                <w:rFonts w:asciiTheme="minorHAnsi" w:hAnsiTheme="minorHAnsi" w:cstheme="minorHAnsi"/>
                <w:noProof/>
                <w:webHidden/>
              </w:rPr>
              <w:fldChar w:fldCharType="begin"/>
            </w:r>
            <w:r w:rsidRPr="0066386D">
              <w:rPr>
                <w:rFonts w:asciiTheme="minorHAnsi" w:hAnsiTheme="minorHAnsi" w:cstheme="minorHAnsi"/>
                <w:noProof/>
                <w:webHidden/>
              </w:rPr>
              <w:instrText xml:space="preserve"> PAGEREF _Toc230602261 \h </w:instrText>
            </w:r>
            <w:r w:rsidRPr="0066386D">
              <w:rPr>
                <w:rFonts w:asciiTheme="minorHAnsi" w:hAnsiTheme="minorHAnsi" w:cstheme="minorHAnsi"/>
                <w:noProof/>
                <w:webHidden/>
              </w:rPr>
            </w:r>
            <w:r w:rsidRPr="0066386D">
              <w:rPr>
                <w:rFonts w:asciiTheme="minorHAnsi" w:hAnsiTheme="minorHAnsi" w:cstheme="minorHAnsi"/>
                <w:noProof/>
                <w:webHidden/>
              </w:rPr>
              <w:fldChar w:fldCharType="separate"/>
            </w:r>
            <w:r w:rsidRPr="0066386D">
              <w:rPr>
                <w:rFonts w:asciiTheme="minorHAnsi" w:hAnsiTheme="minorHAnsi" w:cstheme="minorHAnsi"/>
                <w:noProof/>
                <w:webHidden/>
              </w:rPr>
              <w:t>17</w:t>
            </w:r>
            <w:r w:rsidRPr="0066386D">
              <w:rPr>
                <w:rFonts w:asciiTheme="minorHAnsi" w:hAnsiTheme="minorHAnsi" w:cstheme="minorHAnsi"/>
                <w:noProof/>
                <w:webHidden/>
              </w:rPr>
              <w:fldChar w:fldCharType="end"/>
            </w:r>
          </w:hyperlink>
        </w:p>
        <w:p w14:paraId="30DD32FF" w14:textId="30EF3FD6" w:rsidR="0066386D" w:rsidRPr="0066386D" w:rsidRDefault="0066386D">
          <w:pPr>
            <w:pStyle w:val="TOC1"/>
            <w:tabs>
              <w:tab w:val="right" w:leader="dot" w:pos="9016"/>
            </w:tabs>
            <w:rPr>
              <w:rFonts w:asciiTheme="minorHAnsi" w:eastAsiaTheme="minorEastAsia" w:hAnsiTheme="minorHAnsi" w:cstheme="minorHAnsi"/>
              <w:noProof/>
              <w:kern w:val="2"/>
              <w14:ligatures w14:val="standardContextual"/>
            </w:rPr>
          </w:pPr>
          <w:hyperlink w:anchor="_Toc230602262" w:history="1">
            <w:r w:rsidRPr="0066386D">
              <w:rPr>
                <w:rStyle w:val="Hyperlink"/>
                <w:rFonts w:asciiTheme="minorHAnsi" w:hAnsiTheme="minorHAnsi" w:cstheme="minorHAnsi"/>
                <w:b/>
                <w:bCs/>
                <w:noProof/>
              </w:rPr>
              <w:t>Acknowledgement</w:t>
            </w:r>
            <w:r w:rsidRPr="0066386D">
              <w:rPr>
                <w:rFonts w:asciiTheme="minorHAnsi" w:hAnsiTheme="minorHAnsi" w:cstheme="minorHAnsi"/>
                <w:noProof/>
                <w:webHidden/>
              </w:rPr>
              <w:tab/>
            </w:r>
            <w:r w:rsidRPr="0066386D">
              <w:rPr>
                <w:rFonts w:asciiTheme="minorHAnsi" w:hAnsiTheme="minorHAnsi" w:cstheme="minorHAnsi"/>
                <w:noProof/>
                <w:webHidden/>
              </w:rPr>
              <w:fldChar w:fldCharType="begin"/>
            </w:r>
            <w:r w:rsidRPr="0066386D">
              <w:rPr>
                <w:rFonts w:asciiTheme="minorHAnsi" w:hAnsiTheme="minorHAnsi" w:cstheme="minorHAnsi"/>
                <w:noProof/>
                <w:webHidden/>
              </w:rPr>
              <w:instrText xml:space="preserve"> PAGEREF _Toc230602262 \h </w:instrText>
            </w:r>
            <w:r w:rsidRPr="0066386D">
              <w:rPr>
                <w:rFonts w:asciiTheme="minorHAnsi" w:hAnsiTheme="minorHAnsi" w:cstheme="minorHAnsi"/>
                <w:noProof/>
                <w:webHidden/>
              </w:rPr>
            </w:r>
            <w:r w:rsidRPr="0066386D">
              <w:rPr>
                <w:rFonts w:asciiTheme="minorHAnsi" w:hAnsiTheme="minorHAnsi" w:cstheme="minorHAnsi"/>
                <w:noProof/>
                <w:webHidden/>
              </w:rPr>
              <w:fldChar w:fldCharType="separate"/>
            </w:r>
            <w:r w:rsidRPr="0066386D">
              <w:rPr>
                <w:rFonts w:asciiTheme="minorHAnsi" w:hAnsiTheme="minorHAnsi" w:cstheme="minorHAnsi"/>
                <w:noProof/>
                <w:webHidden/>
              </w:rPr>
              <w:t>18</w:t>
            </w:r>
            <w:r w:rsidRPr="0066386D">
              <w:rPr>
                <w:rFonts w:asciiTheme="minorHAnsi" w:hAnsiTheme="minorHAnsi" w:cstheme="minorHAnsi"/>
                <w:noProof/>
                <w:webHidden/>
              </w:rPr>
              <w:fldChar w:fldCharType="end"/>
            </w:r>
          </w:hyperlink>
        </w:p>
        <w:p w14:paraId="0FBF01BC" w14:textId="30FA38C1" w:rsidR="00752BD1" w:rsidRPr="00DB62D6" w:rsidRDefault="00752BD1" w:rsidP="000C501C">
          <w:pPr>
            <w:spacing w:line="276" w:lineRule="auto"/>
            <w:rPr>
              <w:rFonts w:asciiTheme="minorHAnsi" w:hAnsiTheme="minorHAnsi" w:cstheme="minorHAnsi"/>
            </w:rPr>
          </w:pPr>
          <w:r w:rsidRPr="0066386D">
            <w:rPr>
              <w:rFonts w:asciiTheme="minorHAnsi" w:hAnsiTheme="minorHAnsi" w:cstheme="minorHAnsi"/>
              <w:noProof/>
            </w:rPr>
            <w:fldChar w:fldCharType="end"/>
          </w:r>
        </w:p>
      </w:sdtContent>
    </w:sdt>
    <w:p w14:paraId="4829A403" w14:textId="77777777" w:rsidR="00756C92" w:rsidRPr="00DB62D6" w:rsidRDefault="00756C92" w:rsidP="000C501C">
      <w:pPr>
        <w:spacing w:line="276" w:lineRule="auto"/>
        <w:rPr>
          <w:rFonts w:asciiTheme="minorHAnsi" w:hAnsiTheme="minorHAnsi" w:cstheme="minorHAnsi"/>
        </w:rPr>
      </w:pPr>
    </w:p>
    <w:p w14:paraId="292A321F" w14:textId="77777777" w:rsidR="00756C92" w:rsidRPr="00DB62D6" w:rsidRDefault="00756C92" w:rsidP="000C501C">
      <w:pPr>
        <w:spacing w:line="276" w:lineRule="auto"/>
        <w:rPr>
          <w:rFonts w:asciiTheme="minorHAnsi" w:hAnsiTheme="minorHAnsi" w:cstheme="minorHAnsi"/>
        </w:rPr>
      </w:pPr>
    </w:p>
    <w:p w14:paraId="4C015948" w14:textId="77777777" w:rsidR="00756C92" w:rsidRPr="00DB62D6" w:rsidRDefault="00756C92" w:rsidP="000C501C">
      <w:pPr>
        <w:spacing w:line="276" w:lineRule="auto"/>
        <w:rPr>
          <w:rFonts w:asciiTheme="minorHAnsi" w:hAnsiTheme="minorHAnsi" w:cstheme="minorHAnsi"/>
        </w:rPr>
      </w:pPr>
    </w:p>
    <w:p w14:paraId="058E9988" w14:textId="77777777" w:rsidR="00756C92" w:rsidRPr="00DB62D6" w:rsidRDefault="00756C92" w:rsidP="000C501C">
      <w:pPr>
        <w:spacing w:line="276" w:lineRule="auto"/>
        <w:rPr>
          <w:rFonts w:asciiTheme="minorHAnsi" w:hAnsiTheme="minorHAnsi" w:cstheme="minorHAnsi"/>
        </w:rPr>
      </w:pPr>
    </w:p>
    <w:p w14:paraId="29BA18EA" w14:textId="77777777" w:rsidR="00756C92" w:rsidRPr="00DB62D6" w:rsidRDefault="00756C92" w:rsidP="000C501C">
      <w:pPr>
        <w:spacing w:line="276" w:lineRule="auto"/>
        <w:rPr>
          <w:rFonts w:asciiTheme="minorHAnsi" w:hAnsiTheme="minorHAnsi" w:cstheme="minorHAnsi"/>
        </w:rPr>
      </w:pPr>
    </w:p>
    <w:p w14:paraId="23D91687" w14:textId="77777777" w:rsidR="00756C92" w:rsidRPr="00DB62D6" w:rsidRDefault="00756C92" w:rsidP="000C501C">
      <w:pPr>
        <w:spacing w:line="276" w:lineRule="auto"/>
        <w:rPr>
          <w:rFonts w:asciiTheme="minorHAnsi" w:hAnsiTheme="minorHAnsi" w:cstheme="minorHAnsi"/>
        </w:rPr>
      </w:pPr>
    </w:p>
    <w:p w14:paraId="3162D63A" w14:textId="77777777" w:rsidR="00756C92" w:rsidRPr="00DB62D6" w:rsidRDefault="00756C92" w:rsidP="000C501C">
      <w:pPr>
        <w:spacing w:line="276" w:lineRule="auto"/>
        <w:rPr>
          <w:rFonts w:asciiTheme="minorHAnsi" w:hAnsiTheme="minorHAnsi" w:cstheme="minorHAnsi"/>
        </w:rPr>
      </w:pPr>
    </w:p>
    <w:p w14:paraId="0AE93D69" w14:textId="77777777" w:rsidR="00756C92" w:rsidRPr="00DB62D6" w:rsidRDefault="00756C92" w:rsidP="000C501C">
      <w:pPr>
        <w:spacing w:line="276" w:lineRule="auto"/>
        <w:rPr>
          <w:rFonts w:asciiTheme="minorHAnsi" w:hAnsiTheme="minorHAnsi" w:cstheme="minorHAnsi"/>
        </w:rPr>
      </w:pPr>
    </w:p>
    <w:p w14:paraId="721FE8D0" w14:textId="77777777" w:rsidR="00756C92" w:rsidRPr="00DB62D6" w:rsidRDefault="00756C92" w:rsidP="000C501C">
      <w:pPr>
        <w:spacing w:line="276" w:lineRule="auto"/>
        <w:rPr>
          <w:rFonts w:asciiTheme="minorHAnsi" w:hAnsiTheme="minorHAnsi" w:cstheme="minorHAnsi"/>
        </w:rPr>
      </w:pPr>
    </w:p>
    <w:p w14:paraId="5B71783D" w14:textId="77777777" w:rsidR="00756C92" w:rsidRPr="00DB62D6" w:rsidRDefault="00756C92" w:rsidP="000C501C">
      <w:pPr>
        <w:spacing w:line="276" w:lineRule="auto"/>
        <w:rPr>
          <w:rFonts w:asciiTheme="minorHAnsi" w:hAnsiTheme="minorHAnsi" w:cstheme="minorHAnsi"/>
        </w:rPr>
      </w:pPr>
    </w:p>
    <w:p w14:paraId="50D77F60" w14:textId="77777777" w:rsidR="00756C92" w:rsidRPr="00DB62D6" w:rsidRDefault="00756C92" w:rsidP="000C501C">
      <w:pPr>
        <w:spacing w:line="276" w:lineRule="auto"/>
        <w:rPr>
          <w:rFonts w:asciiTheme="minorHAnsi" w:hAnsiTheme="minorHAnsi" w:cstheme="minorHAnsi"/>
        </w:rPr>
      </w:pPr>
    </w:p>
    <w:p w14:paraId="5485A326" w14:textId="77777777" w:rsidR="00756C92" w:rsidRPr="00DB62D6" w:rsidRDefault="00756C92" w:rsidP="000C501C">
      <w:pPr>
        <w:spacing w:line="276" w:lineRule="auto"/>
        <w:rPr>
          <w:rFonts w:asciiTheme="minorHAnsi" w:hAnsiTheme="minorHAnsi" w:cstheme="minorHAnsi"/>
        </w:rPr>
      </w:pPr>
    </w:p>
    <w:p w14:paraId="552F80F5" w14:textId="77777777" w:rsidR="00756C92" w:rsidRPr="00DB62D6" w:rsidRDefault="00756C92" w:rsidP="000C501C">
      <w:pPr>
        <w:spacing w:line="276" w:lineRule="auto"/>
        <w:rPr>
          <w:rFonts w:asciiTheme="minorHAnsi" w:hAnsiTheme="minorHAnsi" w:cstheme="minorHAnsi"/>
        </w:rPr>
      </w:pPr>
    </w:p>
    <w:p w14:paraId="580BA2A6" w14:textId="77777777" w:rsidR="00756C92" w:rsidRPr="00DB62D6" w:rsidRDefault="00756C92" w:rsidP="000C501C">
      <w:pPr>
        <w:spacing w:line="276" w:lineRule="auto"/>
        <w:rPr>
          <w:rFonts w:asciiTheme="minorHAnsi" w:hAnsiTheme="minorHAnsi" w:cstheme="minorHAnsi"/>
        </w:rPr>
      </w:pPr>
    </w:p>
    <w:p w14:paraId="29FF0002" w14:textId="77777777" w:rsidR="00756C92" w:rsidRPr="00DB62D6" w:rsidRDefault="00756C92" w:rsidP="000C501C">
      <w:pPr>
        <w:spacing w:line="276" w:lineRule="auto"/>
        <w:rPr>
          <w:rFonts w:asciiTheme="minorHAnsi" w:hAnsiTheme="minorHAnsi" w:cstheme="minorHAnsi"/>
        </w:rPr>
      </w:pPr>
    </w:p>
    <w:p w14:paraId="1BD33C3C" w14:textId="77777777" w:rsidR="00756C92" w:rsidRPr="00DB62D6" w:rsidRDefault="00756C92" w:rsidP="000C501C">
      <w:pPr>
        <w:spacing w:line="276" w:lineRule="auto"/>
        <w:rPr>
          <w:rFonts w:asciiTheme="minorHAnsi" w:hAnsiTheme="minorHAnsi" w:cstheme="minorHAnsi"/>
        </w:rPr>
      </w:pPr>
    </w:p>
    <w:p w14:paraId="3B282F4F" w14:textId="77777777" w:rsidR="00756C92" w:rsidRPr="00DB62D6" w:rsidRDefault="00756C92" w:rsidP="000C501C">
      <w:pPr>
        <w:spacing w:line="276" w:lineRule="auto"/>
        <w:rPr>
          <w:rFonts w:asciiTheme="minorHAnsi" w:hAnsiTheme="minorHAnsi" w:cstheme="minorHAnsi"/>
        </w:rPr>
      </w:pPr>
    </w:p>
    <w:p w14:paraId="7F9CDABD" w14:textId="77777777" w:rsidR="00F20A7D" w:rsidRPr="00DB62D6" w:rsidRDefault="00F20A7D" w:rsidP="000C501C">
      <w:pPr>
        <w:spacing w:line="276" w:lineRule="auto"/>
        <w:rPr>
          <w:rFonts w:asciiTheme="minorHAnsi" w:hAnsiTheme="minorHAnsi" w:cstheme="minorHAnsi"/>
        </w:rPr>
      </w:pPr>
    </w:p>
    <w:p w14:paraId="515B7484" w14:textId="25D0C558" w:rsidR="00CB1ABD" w:rsidRPr="00DB62D6" w:rsidRDefault="00CB1ABD" w:rsidP="000C501C">
      <w:pPr>
        <w:pStyle w:val="Heading1"/>
        <w:spacing w:after="240" w:line="276" w:lineRule="auto"/>
        <w:jc w:val="both"/>
        <w:rPr>
          <w:rFonts w:asciiTheme="minorHAnsi" w:hAnsiTheme="minorHAnsi" w:cstheme="minorHAnsi"/>
          <w:b/>
          <w:bCs/>
          <w:sz w:val="28"/>
          <w:szCs w:val="28"/>
        </w:rPr>
      </w:pPr>
      <w:bookmarkStart w:id="0" w:name="_Toc230602249"/>
      <w:r w:rsidRPr="00DB62D6">
        <w:rPr>
          <w:rFonts w:asciiTheme="minorHAnsi" w:hAnsiTheme="minorHAnsi" w:cstheme="minorHAnsi"/>
          <w:b/>
          <w:bCs/>
          <w:sz w:val="28"/>
          <w:szCs w:val="28"/>
        </w:rPr>
        <w:lastRenderedPageBreak/>
        <w:t>Introduction</w:t>
      </w:r>
      <w:bookmarkEnd w:id="0"/>
    </w:p>
    <w:p w14:paraId="59D8B414" w14:textId="392A3145" w:rsidR="00FE7B86" w:rsidRPr="00DB62D6" w:rsidRDefault="00FE7B86" w:rsidP="000C501C">
      <w:pPr>
        <w:spacing w:line="276" w:lineRule="auto"/>
        <w:jc w:val="both"/>
        <w:rPr>
          <w:rFonts w:asciiTheme="minorHAnsi" w:hAnsiTheme="minorHAnsi" w:cstheme="minorHAnsi"/>
        </w:rPr>
      </w:pPr>
      <w:r w:rsidRPr="00DB62D6">
        <w:rPr>
          <w:rFonts w:asciiTheme="minorHAnsi" w:hAnsiTheme="minorHAnsi" w:cstheme="minorHAnsi"/>
        </w:rPr>
        <w:t>Parekh E-Com and Warehousing Services Private Limited (PEWSPL) is committed to conducting business with integrity, transparency, and professionalism. The Company believes that ethical business practices are essential for maintaining stakeholder trust, ensuring legal compliance, and supporting sustainable growth. This</w:t>
      </w:r>
      <w:r w:rsidR="00757F09" w:rsidRPr="00DB62D6">
        <w:rPr>
          <w:rFonts w:asciiTheme="minorHAnsi" w:hAnsiTheme="minorHAnsi" w:cstheme="minorHAnsi"/>
        </w:rPr>
        <w:t xml:space="preserve"> Business Conduct &amp; Ethics Policy</w:t>
      </w:r>
      <w:r w:rsidRPr="00DB62D6">
        <w:rPr>
          <w:rFonts w:asciiTheme="minorHAnsi" w:hAnsiTheme="minorHAnsi" w:cstheme="minorHAnsi"/>
        </w:rPr>
        <w:t xml:space="preserve"> outlines the principles and standards that guide responsible business conduct across all operations, while maintaining zero tolerance towards bribery, corruption, fraud, discrimination, harassment, and other unethical practices.</w:t>
      </w:r>
    </w:p>
    <w:p w14:paraId="06A473D4" w14:textId="77777777" w:rsidR="00CB1ABD" w:rsidRPr="00DB62D6" w:rsidRDefault="00CB1ABD" w:rsidP="000C501C">
      <w:pPr>
        <w:pStyle w:val="Heading1"/>
        <w:spacing w:after="240" w:line="276" w:lineRule="auto"/>
        <w:jc w:val="both"/>
        <w:rPr>
          <w:rFonts w:asciiTheme="minorHAnsi" w:hAnsiTheme="minorHAnsi" w:cstheme="minorHAnsi"/>
          <w:b/>
          <w:bCs/>
          <w:sz w:val="28"/>
          <w:szCs w:val="28"/>
        </w:rPr>
      </w:pPr>
      <w:bookmarkStart w:id="1" w:name="_Toc230602250"/>
      <w:r w:rsidRPr="00DB62D6">
        <w:rPr>
          <w:rFonts w:asciiTheme="minorHAnsi" w:hAnsiTheme="minorHAnsi" w:cstheme="minorHAnsi"/>
          <w:b/>
          <w:bCs/>
          <w:sz w:val="28"/>
          <w:szCs w:val="28"/>
        </w:rPr>
        <w:t>Scope</w:t>
      </w:r>
      <w:bookmarkEnd w:id="1"/>
    </w:p>
    <w:p w14:paraId="6DFC306E" w14:textId="30B3989A" w:rsidR="00CB1ABD" w:rsidRPr="00DB62D6" w:rsidRDefault="0086409B" w:rsidP="000C501C">
      <w:pPr>
        <w:spacing w:after="240" w:line="276" w:lineRule="auto"/>
        <w:jc w:val="both"/>
        <w:rPr>
          <w:rFonts w:asciiTheme="minorHAnsi" w:hAnsiTheme="minorHAnsi" w:cstheme="minorHAnsi"/>
        </w:rPr>
      </w:pPr>
      <w:r w:rsidRPr="00DB62D6">
        <w:rPr>
          <w:rFonts w:asciiTheme="minorHAnsi" w:hAnsiTheme="minorHAnsi" w:cstheme="minorHAnsi"/>
        </w:rPr>
        <w:t>This policy applies to all operations of PEWSPL, including transportation activities, operational facilities, warehouses, and office locations across all</w:t>
      </w:r>
      <w:r w:rsidR="00CF6B4F">
        <w:rPr>
          <w:rFonts w:asciiTheme="minorHAnsi" w:hAnsiTheme="minorHAnsi" w:cstheme="minorHAnsi"/>
        </w:rPr>
        <w:t xml:space="preserve"> </w:t>
      </w:r>
      <w:r w:rsidR="008C7197">
        <w:rPr>
          <w:rFonts w:asciiTheme="minorHAnsi" w:hAnsiTheme="minorHAnsi" w:cstheme="minorHAnsi"/>
        </w:rPr>
        <w:t>l</w:t>
      </w:r>
      <w:r w:rsidRPr="00DB62D6">
        <w:rPr>
          <w:rFonts w:asciiTheme="minorHAnsi" w:hAnsiTheme="minorHAnsi" w:cstheme="minorHAnsi"/>
        </w:rPr>
        <w:t>ocations</w:t>
      </w:r>
      <w:r w:rsidR="00CF6B4F">
        <w:rPr>
          <w:rFonts w:asciiTheme="minorHAnsi" w:hAnsiTheme="minorHAnsi" w:cstheme="minorHAnsi"/>
        </w:rPr>
        <w:t xml:space="preserve"> where PEWSPL operates</w:t>
      </w:r>
      <w:r w:rsidRPr="00DB62D6">
        <w:rPr>
          <w:rFonts w:asciiTheme="minorHAnsi" w:hAnsiTheme="minorHAnsi" w:cstheme="minorHAnsi"/>
        </w:rPr>
        <w:t>. It covers all permanent, temporary, and contractual employees across all functions, as well as all internal and external stakeholders associated with PEWSPL, whether directly or indirectly engaged with the organization’s operations and services.</w:t>
      </w:r>
    </w:p>
    <w:tbl>
      <w:tblPr>
        <w:tblW w:w="5000" w:type="pct"/>
        <w:tblLook w:val="04A0" w:firstRow="1" w:lastRow="0" w:firstColumn="1" w:lastColumn="0" w:noHBand="0" w:noVBand="1"/>
      </w:tblPr>
      <w:tblGrid>
        <w:gridCol w:w="562"/>
        <w:gridCol w:w="1560"/>
        <w:gridCol w:w="1843"/>
        <w:gridCol w:w="5051"/>
      </w:tblGrid>
      <w:tr w:rsidR="002865BE" w:rsidRPr="00DB62D6" w14:paraId="431F8710" w14:textId="77777777" w:rsidTr="002865BE">
        <w:trPr>
          <w:trHeight w:val="1212"/>
        </w:trPr>
        <w:tc>
          <w:tcPr>
            <w:tcW w:w="312" w:type="pct"/>
            <w:tcBorders>
              <w:top w:val="single" w:sz="4" w:space="0" w:color="auto"/>
              <w:left w:val="single" w:sz="4" w:space="0" w:color="auto"/>
              <w:bottom w:val="single" w:sz="4" w:space="0" w:color="auto"/>
              <w:right w:val="single" w:sz="4" w:space="0" w:color="auto"/>
            </w:tcBorders>
            <w:vAlign w:val="center"/>
            <w:hideMark/>
          </w:tcPr>
          <w:p w14:paraId="428502FA" w14:textId="77777777" w:rsidR="002865BE" w:rsidRPr="00DB62D6" w:rsidRDefault="002865BE" w:rsidP="000C501C">
            <w:pPr>
              <w:spacing w:line="276" w:lineRule="auto"/>
              <w:jc w:val="center"/>
              <w:rPr>
                <w:rFonts w:asciiTheme="minorHAnsi" w:hAnsiTheme="minorHAnsi" w:cstheme="minorHAnsi"/>
                <w:b/>
                <w:bCs/>
                <w:color w:val="000000"/>
                <w:sz w:val="22"/>
                <w:szCs w:val="22"/>
              </w:rPr>
            </w:pPr>
            <w:r w:rsidRPr="00DB62D6">
              <w:rPr>
                <w:rFonts w:asciiTheme="minorHAnsi" w:hAnsiTheme="minorHAnsi" w:cstheme="minorHAnsi"/>
                <w:b/>
                <w:bCs/>
                <w:color w:val="000000"/>
                <w:sz w:val="22"/>
                <w:szCs w:val="22"/>
              </w:rPr>
              <w:t>Sr. No.</w:t>
            </w:r>
          </w:p>
        </w:tc>
        <w:tc>
          <w:tcPr>
            <w:tcW w:w="865" w:type="pct"/>
            <w:tcBorders>
              <w:top w:val="single" w:sz="4" w:space="0" w:color="auto"/>
              <w:left w:val="nil"/>
              <w:bottom w:val="single" w:sz="4" w:space="0" w:color="auto"/>
              <w:right w:val="single" w:sz="4" w:space="0" w:color="auto"/>
            </w:tcBorders>
            <w:vAlign w:val="center"/>
            <w:hideMark/>
          </w:tcPr>
          <w:p w14:paraId="03D0015F" w14:textId="77777777" w:rsidR="002865BE" w:rsidRPr="00DB62D6" w:rsidRDefault="002865BE" w:rsidP="000C501C">
            <w:pPr>
              <w:spacing w:line="276" w:lineRule="auto"/>
              <w:jc w:val="center"/>
              <w:rPr>
                <w:rFonts w:asciiTheme="minorHAnsi" w:hAnsiTheme="minorHAnsi" w:cstheme="minorHAnsi"/>
                <w:b/>
                <w:bCs/>
                <w:color w:val="000000"/>
                <w:sz w:val="22"/>
                <w:szCs w:val="22"/>
              </w:rPr>
            </w:pPr>
            <w:r w:rsidRPr="00DB62D6">
              <w:rPr>
                <w:rFonts w:asciiTheme="minorHAnsi" w:hAnsiTheme="minorHAnsi" w:cstheme="minorHAnsi"/>
                <w:b/>
                <w:bCs/>
                <w:color w:val="000000"/>
                <w:sz w:val="22"/>
                <w:szCs w:val="22"/>
              </w:rPr>
              <w:t>Name of Operational Unit</w:t>
            </w:r>
          </w:p>
        </w:tc>
        <w:tc>
          <w:tcPr>
            <w:tcW w:w="1022" w:type="pct"/>
            <w:tcBorders>
              <w:top w:val="single" w:sz="4" w:space="0" w:color="auto"/>
              <w:left w:val="nil"/>
              <w:bottom w:val="single" w:sz="4" w:space="0" w:color="auto"/>
              <w:right w:val="single" w:sz="4" w:space="0" w:color="auto"/>
            </w:tcBorders>
            <w:vAlign w:val="center"/>
            <w:hideMark/>
          </w:tcPr>
          <w:p w14:paraId="5DD1571A" w14:textId="3B24D4BF" w:rsidR="002865BE" w:rsidRPr="00DB62D6" w:rsidRDefault="002865BE" w:rsidP="000C501C">
            <w:pPr>
              <w:spacing w:line="276" w:lineRule="auto"/>
              <w:jc w:val="center"/>
              <w:rPr>
                <w:rFonts w:asciiTheme="minorHAnsi" w:hAnsiTheme="minorHAnsi" w:cstheme="minorHAnsi"/>
                <w:b/>
                <w:bCs/>
                <w:color w:val="000000"/>
                <w:sz w:val="22"/>
                <w:szCs w:val="22"/>
              </w:rPr>
            </w:pPr>
            <w:r w:rsidRPr="00DB62D6">
              <w:rPr>
                <w:rFonts w:asciiTheme="minorHAnsi" w:hAnsiTheme="minorHAnsi" w:cstheme="minorHAnsi"/>
                <w:b/>
                <w:bCs/>
                <w:color w:val="000000"/>
                <w:sz w:val="22"/>
                <w:szCs w:val="22"/>
              </w:rPr>
              <w:t xml:space="preserve"> (Corporate / Warehouse)</w:t>
            </w:r>
          </w:p>
        </w:tc>
        <w:tc>
          <w:tcPr>
            <w:tcW w:w="2802" w:type="pct"/>
            <w:tcBorders>
              <w:top w:val="single" w:sz="4" w:space="0" w:color="auto"/>
              <w:left w:val="nil"/>
              <w:bottom w:val="single" w:sz="4" w:space="0" w:color="auto"/>
              <w:right w:val="single" w:sz="4" w:space="0" w:color="auto"/>
            </w:tcBorders>
            <w:vAlign w:val="center"/>
            <w:hideMark/>
          </w:tcPr>
          <w:p w14:paraId="43076620" w14:textId="77777777" w:rsidR="002865BE" w:rsidRPr="00DB62D6" w:rsidRDefault="002865BE" w:rsidP="000C501C">
            <w:pPr>
              <w:spacing w:line="276" w:lineRule="auto"/>
              <w:jc w:val="center"/>
              <w:rPr>
                <w:rFonts w:asciiTheme="minorHAnsi" w:hAnsiTheme="minorHAnsi" w:cstheme="minorHAnsi"/>
                <w:b/>
                <w:bCs/>
                <w:color w:val="000000"/>
                <w:sz w:val="22"/>
                <w:szCs w:val="22"/>
              </w:rPr>
            </w:pPr>
            <w:r w:rsidRPr="00DB62D6">
              <w:rPr>
                <w:rFonts w:asciiTheme="minorHAnsi" w:hAnsiTheme="minorHAnsi" w:cstheme="minorHAnsi"/>
                <w:b/>
                <w:bCs/>
                <w:color w:val="000000"/>
                <w:sz w:val="22"/>
                <w:szCs w:val="22"/>
              </w:rPr>
              <w:t>Registered Address of the Unit</w:t>
            </w:r>
          </w:p>
        </w:tc>
      </w:tr>
      <w:tr w:rsidR="002865BE" w:rsidRPr="00DB62D6" w14:paraId="51638CBF" w14:textId="77777777" w:rsidTr="002865BE">
        <w:trPr>
          <w:trHeight w:val="1152"/>
        </w:trPr>
        <w:tc>
          <w:tcPr>
            <w:tcW w:w="312" w:type="pct"/>
            <w:tcBorders>
              <w:top w:val="nil"/>
              <w:left w:val="single" w:sz="4" w:space="0" w:color="auto"/>
              <w:bottom w:val="single" w:sz="4" w:space="0" w:color="auto"/>
              <w:right w:val="single" w:sz="4" w:space="0" w:color="auto"/>
            </w:tcBorders>
            <w:vAlign w:val="center"/>
            <w:hideMark/>
          </w:tcPr>
          <w:p w14:paraId="2B8D4F99" w14:textId="77777777" w:rsidR="002865BE" w:rsidRPr="00DB62D6" w:rsidRDefault="002865BE" w:rsidP="000C501C">
            <w:pPr>
              <w:spacing w:line="276" w:lineRule="auto"/>
              <w:jc w:val="center"/>
              <w:rPr>
                <w:rFonts w:asciiTheme="minorHAnsi" w:hAnsiTheme="minorHAnsi" w:cstheme="minorHAnsi"/>
                <w:color w:val="000000"/>
                <w:sz w:val="22"/>
                <w:szCs w:val="22"/>
              </w:rPr>
            </w:pPr>
            <w:r w:rsidRPr="00DB62D6">
              <w:rPr>
                <w:rFonts w:asciiTheme="minorHAnsi" w:hAnsiTheme="minorHAnsi" w:cstheme="minorHAnsi"/>
                <w:color w:val="000000"/>
                <w:sz w:val="22"/>
                <w:szCs w:val="22"/>
              </w:rPr>
              <w:t>1</w:t>
            </w:r>
          </w:p>
        </w:tc>
        <w:tc>
          <w:tcPr>
            <w:tcW w:w="865" w:type="pct"/>
            <w:tcBorders>
              <w:top w:val="nil"/>
              <w:left w:val="nil"/>
              <w:bottom w:val="single" w:sz="4" w:space="0" w:color="auto"/>
              <w:right w:val="single" w:sz="4" w:space="0" w:color="auto"/>
            </w:tcBorders>
            <w:vAlign w:val="center"/>
            <w:hideMark/>
          </w:tcPr>
          <w:p w14:paraId="673371CD" w14:textId="77777777" w:rsidR="002865BE" w:rsidRPr="00DB62D6" w:rsidRDefault="002865BE" w:rsidP="000C501C">
            <w:pPr>
              <w:spacing w:line="276" w:lineRule="auto"/>
              <w:jc w:val="center"/>
              <w:rPr>
                <w:rFonts w:asciiTheme="minorHAnsi" w:hAnsiTheme="minorHAnsi" w:cstheme="minorHAnsi"/>
                <w:color w:val="000000"/>
                <w:sz w:val="22"/>
                <w:szCs w:val="22"/>
              </w:rPr>
            </w:pPr>
            <w:r w:rsidRPr="00DB62D6">
              <w:rPr>
                <w:rFonts w:asciiTheme="minorHAnsi" w:hAnsiTheme="minorHAnsi" w:cstheme="minorHAnsi"/>
                <w:color w:val="000000"/>
                <w:sz w:val="22"/>
                <w:szCs w:val="22"/>
              </w:rPr>
              <w:t>HO</w:t>
            </w:r>
          </w:p>
        </w:tc>
        <w:tc>
          <w:tcPr>
            <w:tcW w:w="1022" w:type="pct"/>
            <w:tcBorders>
              <w:top w:val="nil"/>
              <w:left w:val="nil"/>
              <w:bottom w:val="single" w:sz="4" w:space="0" w:color="auto"/>
              <w:right w:val="single" w:sz="4" w:space="0" w:color="auto"/>
            </w:tcBorders>
            <w:vAlign w:val="center"/>
            <w:hideMark/>
          </w:tcPr>
          <w:p w14:paraId="3BA1C1C7" w14:textId="77777777" w:rsidR="002865BE" w:rsidRPr="00DB62D6" w:rsidRDefault="002865BE" w:rsidP="000C501C">
            <w:pPr>
              <w:spacing w:line="276" w:lineRule="auto"/>
              <w:jc w:val="center"/>
              <w:rPr>
                <w:rFonts w:asciiTheme="minorHAnsi" w:hAnsiTheme="minorHAnsi" w:cstheme="minorHAnsi"/>
                <w:color w:val="000000"/>
                <w:sz w:val="22"/>
                <w:szCs w:val="22"/>
              </w:rPr>
            </w:pPr>
            <w:r w:rsidRPr="00DB62D6">
              <w:rPr>
                <w:rFonts w:asciiTheme="minorHAnsi" w:hAnsiTheme="minorHAnsi" w:cstheme="minorHAnsi"/>
                <w:color w:val="000000"/>
                <w:sz w:val="22"/>
                <w:szCs w:val="22"/>
              </w:rPr>
              <w:t>Corporate</w:t>
            </w:r>
          </w:p>
        </w:tc>
        <w:tc>
          <w:tcPr>
            <w:tcW w:w="2802" w:type="pct"/>
            <w:tcBorders>
              <w:top w:val="nil"/>
              <w:left w:val="nil"/>
              <w:bottom w:val="single" w:sz="4" w:space="0" w:color="auto"/>
              <w:right w:val="single" w:sz="4" w:space="0" w:color="auto"/>
            </w:tcBorders>
            <w:vAlign w:val="center"/>
            <w:hideMark/>
          </w:tcPr>
          <w:p w14:paraId="4793D63F" w14:textId="77777777" w:rsidR="002865BE" w:rsidRPr="00DB62D6" w:rsidRDefault="002865BE" w:rsidP="000C501C">
            <w:pPr>
              <w:spacing w:line="276" w:lineRule="auto"/>
              <w:rPr>
                <w:rFonts w:asciiTheme="minorHAnsi" w:hAnsiTheme="minorHAnsi" w:cstheme="minorHAnsi"/>
                <w:color w:val="000000"/>
                <w:sz w:val="22"/>
                <w:szCs w:val="22"/>
              </w:rPr>
            </w:pPr>
            <w:r w:rsidRPr="00DB62D6">
              <w:rPr>
                <w:rFonts w:asciiTheme="minorHAnsi" w:hAnsiTheme="minorHAnsi" w:cstheme="minorHAnsi"/>
                <w:color w:val="000000"/>
                <w:sz w:val="22"/>
                <w:szCs w:val="22"/>
              </w:rPr>
              <w:t>Parekh Ecom &amp; Warehousing Services Pvt. Ltd., C/o Parekh Prints, 1st Floor, Italian Textile Compound, ITT Bhatti, Off Goregaon Mulund Link Road, Goregaon (E), Mumbai - 400 063</w:t>
            </w:r>
          </w:p>
        </w:tc>
      </w:tr>
      <w:tr w:rsidR="002865BE" w:rsidRPr="00DB62D6" w14:paraId="7EA97951" w14:textId="77777777" w:rsidTr="002865BE">
        <w:trPr>
          <w:trHeight w:val="1440"/>
        </w:trPr>
        <w:tc>
          <w:tcPr>
            <w:tcW w:w="312" w:type="pct"/>
            <w:tcBorders>
              <w:top w:val="nil"/>
              <w:left w:val="single" w:sz="4" w:space="0" w:color="auto"/>
              <w:bottom w:val="single" w:sz="4" w:space="0" w:color="auto"/>
              <w:right w:val="single" w:sz="4" w:space="0" w:color="auto"/>
            </w:tcBorders>
            <w:vAlign w:val="center"/>
            <w:hideMark/>
          </w:tcPr>
          <w:p w14:paraId="731B6B07" w14:textId="77777777" w:rsidR="002865BE" w:rsidRPr="00DB62D6" w:rsidRDefault="002865BE" w:rsidP="000C501C">
            <w:pPr>
              <w:spacing w:line="276" w:lineRule="auto"/>
              <w:jc w:val="center"/>
              <w:rPr>
                <w:rFonts w:asciiTheme="minorHAnsi" w:hAnsiTheme="minorHAnsi" w:cstheme="minorHAnsi"/>
                <w:color w:val="000000"/>
                <w:sz w:val="22"/>
                <w:szCs w:val="22"/>
              </w:rPr>
            </w:pPr>
            <w:r w:rsidRPr="00DB62D6">
              <w:rPr>
                <w:rFonts w:asciiTheme="minorHAnsi" w:hAnsiTheme="minorHAnsi" w:cstheme="minorHAnsi"/>
                <w:color w:val="000000"/>
                <w:sz w:val="22"/>
                <w:szCs w:val="22"/>
              </w:rPr>
              <w:t>2</w:t>
            </w:r>
          </w:p>
        </w:tc>
        <w:tc>
          <w:tcPr>
            <w:tcW w:w="865" w:type="pct"/>
            <w:tcBorders>
              <w:top w:val="nil"/>
              <w:left w:val="nil"/>
              <w:bottom w:val="single" w:sz="4" w:space="0" w:color="auto"/>
              <w:right w:val="single" w:sz="4" w:space="0" w:color="auto"/>
            </w:tcBorders>
            <w:vAlign w:val="center"/>
            <w:hideMark/>
          </w:tcPr>
          <w:p w14:paraId="7DE5DE1B" w14:textId="77777777" w:rsidR="002865BE" w:rsidRPr="00DB62D6" w:rsidRDefault="002865BE" w:rsidP="000C501C">
            <w:pPr>
              <w:spacing w:line="276" w:lineRule="auto"/>
              <w:jc w:val="center"/>
              <w:rPr>
                <w:rFonts w:asciiTheme="minorHAnsi" w:hAnsiTheme="minorHAnsi" w:cstheme="minorHAnsi"/>
                <w:color w:val="000000"/>
                <w:sz w:val="22"/>
                <w:szCs w:val="22"/>
              </w:rPr>
            </w:pPr>
            <w:r w:rsidRPr="00DB62D6">
              <w:rPr>
                <w:rFonts w:asciiTheme="minorHAnsi" w:hAnsiTheme="minorHAnsi" w:cstheme="minorHAnsi"/>
                <w:color w:val="000000"/>
                <w:sz w:val="22"/>
                <w:szCs w:val="22"/>
              </w:rPr>
              <w:t>Shakambari</w:t>
            </w:r>
          </w:p>
        </w:tc>
        <w:tc>
          <w:tcPr>
            <w:tcW w:w="1022" w:type="pct"/>
            <w:tcBorders>
              <w:top w:val="nil"/>
              <w:left w:val="nil"/>
              <w:bottom w:val="single" w:sz="4" w:space="0" w:color="auto"/>
              <w:right w:val="single" w:sz="4" w:space="0" w:color="auto"/>
            </w:tcBorders>
            <w:vAlign w:val="center"/>
            <w:hideMark/>
          </w:tcPr>
          <w:p w14:paraId="7686A7AB" w14:textId="77777777" w:rsidR="002865BE" w:rsidRPr="00DB62D6" w:rsidRDefault="002865BE" w:rsidP="000C501C">
            <w:pPr>
              <w:spacing w:line="276" w:lineRule="auto"/>
              <w:jc w:val="center"/>
              <w:rPr>
                <w:rFonts w:asciiTheme="minorHAnsi" w:hAnsiTheme="minorHAnsi" w:cstheme="minorHAnsi"/>
                <w:color w:val="000000"/>
                <w:sz w:val="22"/>
                <w:szCs w:val="22"/>
              </w:rPr>
            </w:pPr>
            <w:r w:rsidRPr="00DB62D6">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26DB40AF" w14:textId="77777777" w:rsidR="002865BE" w:rsidRPr="00DB62D6" w:rsidRDefault="002865BE" w:rsidP="000C501C">
            <w:pPr>
              <w:spacing w:line="276" w:lineRule="auto"/>
              <w:rPr>
                <w:rFonts w:asciiTheme="minorHAnsi" w:hAnsiTheme="minorHAnsi" w:cstheme="minorHAnsi"/>
                <w:color w:val="000000"/>
                <w:sz w:val="22"/>
                <w:szCs w:val="22"/>
              </w:rPr>
            </w:pPr>
            <w:r w:rsidRPr="00DB62D6">
              <w:rPr>
                <w:rFonts w:asciiTheme="minorHAnsi" w:hAnsiTheme="minorHAnsi" w:cstheme="minorHAnsi"/>
                <w:color w:val="000000"/>
                <w:sz w:val="22"/>
                <w:szCs w:val="22"/>
              </w:rPr>
              <w:t>Shakambari Logistic Park-Unit #A-1Premises # 1 to 7</w:t>
            </w:r>
            <w:r w:rsidRPr="00DB62D6">
              <w:rPr>
                <w:rFonts w:asciiTheme="minorHAnsi" w:hAnsiTheme="minorHAnsi" w:cstheme="minorHAnsi"/>
                <w:color w:val="000000"/>
                <w:sz w:val="22"/>
                <w:szCs w:val="22"/>
              </w:rPr>
              <w:br/>
              <w:t>Next to All Saint High School,</w:t>
            </w:r>
            <w:r w:rsidRPr="00DB62D6">
              <w:rPr>
                <w:rFonts w:asciiTheme="minorHAnsi" w:hAnsiTheme="minorHAnsi" w:cstheme="minorHAnsi"/>
                <w:color w:val="000000"/>
                <w:sz w:val="22"/>
                <w:szCs w:val="22"/>
              </w:rPr>
              <w:br/>
              <w:t>Pise Pipeline Road, Village Lonad</w:t>
            </w:r>
            <w:r w:rsidRPr="00DB62D6">
              <w:rPr>
                <w:rFonts w:asciiTheme="minorHAnsi" w:hAnsiTheme="minorHAnsi" w:cstheme="minorHAnsi"/>
                <w:color w:val="000000"/>
                <w:sz w:val="22"/>
                <w:szCs w:val="22"/>
              </w:rPr>
              <w:br/>
              <w:t>Tal-Bhiwandi - Thane, Maharashtra – 421302</w:t>
            </w:r>
          </w:p>
        </w:tc>
      </w:tr>
      <w:tr w:rsidR="002865BE" w:rsidRPr="00DB62D6" w14:paraId="67D0562F" w14:textId="77777777" w:rsidTr="002865BE">
        <w:trPr>
          <w:trHeight w:val="1440"/>
        </w:trPr>
        <w:tc>
          <w:tcPr>
            <w:tcW w:w="312" w:type="pct"/>
            <w:tcBorders>
              <w:top w:val="nil"/>
              <w:left w:val="single" w:sz="4" w:space="0" w:color="auto"/>
              <w:bottom w:val="single" w:sz="4" w:space="0" w:color="auto"/>
              <w:right w:val="single" w:sz="4" w:space="0" w:color="auto"/>
            </w:tcBorders>
            <w:vAlign w:val="center"/>
            <w:hideMark/>
          </w:tcPr>
          <w:p w14:paraId="46A00C44" w14:textId="77777777" w:rsidR="002865BE" w:rsidRPr="00DB62D6" w:rsidRDefault="002865BE" w:rsidP="000C501C">
            <w:pPr>
              <w:spacing w:line="276" w:lineRule="auto"/>
              <w:jc w:val="center"/>
              <w:rPr>
                <w:rFonts w:asciiTheme="minorHAnsi" w:hAnsiTheme="minorHAnsi" w:cstheme="minorHAnsi"/>
                <w:color w:val="000000"/>
                <w:sz w:val="22"/>
                <w:szCs w:val="22"/>
              </w:rPr>
            </w:pPr>
            <w:r w:rsidRPr="00DB62D6">
              <w:rPr>
                <w:rFonts w:asciiTheme="minorHAnsi" w:hAnsiTheme="minorHAnsi" w:cstheme="minorHAnsi"/>
                <w:color w:val="000000"/>
                <w:sz w:val="22"/>
                <w:szCs w:val="22"/>
              </w:rPr>
              <w:t>3</w:t>
            </w:r>
          </w:p>
        </w:tc>
        <w:tc>
          <w:tcPr>
            <w:tcW w:w="865" w:type="pct"/>
            <w:tcBorders>
              <w:top w:val="nil"/>
              <w:left w:val="nil"/>
              <w:bottom w:val="single" w:sz="4" w:space="0" w:color="auto"/>
              <w:right w:val="single" w:sz="4" w:space="0" w:color="auto"/>
            </w:tcBorders>
            <w:vAlign w:val="center"/>
            <w:hideMark/>
          </w:tcPr>
          <w:p w14:paraId="05035FA7" w14:textId="77777777" w:rsidR="002865BE" w:rsidRPr="00DB62D6" w:rsidRDefault="002865BE" w:rsidP="000C501C">
            <w:pPr>
              <w:spacing w:line="276" w:lineRule="auto"/>
              <w:jc w:val="center"/>
              <w:rPr>
                <w:rFonts w:asciiTheme="minorHAnsi" w:hAnsiTheme="minorHAnsi" w:cstheme="minorHAnsi"/>
                <w:color w:val="000000"/>
                <w:sz w:val="22"/>
                <w:szCs w:val="22"/>
              </w:rPr>
            </w:pPr>
            <w:r w:rsidRPr="00DB62D6">
              <w:rPr>
                <w:rFonts w:asciiTheme="minorHAnsi" w:hAnsiTheme="minorHAnsi" w:cstheme="minorHAnsi"/>
                <w:color w:val="000000"/>
                <w:sz w:val="22"/>
                <w:szCs w:val="22"/>
              </w:rPr>
              <w:t>Lonikand</w:t>
            </w:r>
          </w:p>
        </w:tc>
        <w:tc>
          <w:tcPr>
            <w:tcW w:w="1022" w:type="pct"/>
            <w:tcBorders>
              <w:top w:val="nil"/>
              <w:left w:val="nil"/>
              <w:bottom w:val="single" w:sz="4" w:space="0" w:color="auto"/>
              <w:right w:val="single" w:sz="4" w:space="0" w:color="auto"/>
            </w:tcBorders>
            <w:vAlign w:val="center"/>
            <w:hideMark/>
          </w:tcPr>
          <w:p w14:paraId="6D794010" w14:textId="77777777" w:rsidR="002865BE" w:rsidRPr="00DB62D6" w:rsidRDefault="002865BE" w:rsidP="000C501C">
            <w:pPr>
              <w:spacing w:line="276" w:lineRule="auto"/>
              <w:jc w:val="center"/>
              <w:rPr>
                <w:rFonts w:asciiTheme="minorHAnsi" w:hAnsiTheme="minorHAnsi" w:cstheme="minorHAnsi"/>
                <w:color w:val="000000"/>
                <w:sz w:val="22"/>
                <w:szCs w:val="22"/>
              </w:rPr>
            </w:pPr>
            <w:r w:rsidRPr="00DB62D6">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5F9BA111" w14:textId="77777777" w:rsidR="002865BE" w:rsidRPr="00DB62D6" w:rsidRDefault="002865BE" w:rsidP="000C501C">
            <w:pPr>
              <w:spacing w:line="276" w:lineRule="auto"/>
              <w:rPr>
                <w:rFonts w:asciiTheme="minorHAnsi" w:hAnsiTheme="minorHAnsi" w:cstheme="minorHAnsi"/>
                <w:color w:val="000000"/>
                <w:sz w:val="22"/>
                <w:szCs w:val="22"/>
              </w:rPr>
            </w:pPr>
            <w:r w:rsidRPr="00DB62D6">
              <w:rPr>
                <w:rFonts w:asciiTheme="minorHAnsi" w:hAnsiTheme="minorHAnsi" w:cstheme="minorHAnsi"/>
                <w:color w:val="000000"/>
                <w:sz w:val="22"/>
                <w:szCs w:val="22"/>
              </w:rPr>
              <w:t>Parekh E-com &amp; warehousing services Pvt. Ltd.</w:t>
            </w:r>
            <w:r w:rsidRPr="00DB62D6">
              <w:rPr>
                <w:rFonts w:asciiTheme="minorHAnsi" w:hAnsiTheme="minorHAnsi" w:cstheme="minorHAnsi"/>
                <w:color w:val="000000"/>
                <w:sz w:val="22"/>
                <w:szCs w:val="22"/>
              </w:rPr>
              <w:br/>
              <w:t>Chondhe Warehouse, Vadhu Khurd, Gate no-128/142/144,</w:t>
            </w:r>
            <w:r w:rsidRPr="00DB62D6">
              <w:rPr>
                <w:rFonts w:asciiTheme="minorHAnsi" w:hAnsiTheme="minorHAnsi" w:cstheme="minorHAnsi"/>
                <w:color w:val="000000"/>
                <w:sz w:val="22"/>
                <w:szCs w:val="22"/>
              </w:rPr>
              <w:br/>
              <w:t>Lonikand, Tal-Haveli, Dist-Pune Pin code- 412216, Maharashtra, India.</w:t>
            </w:r>
          </w:p>
        </w:tc>
      </w:tr>
      <w:tr w:rsidR="002865BE" w:rsidRPr="00DB62D6" w14:paraId="37557DF1" w14:textId="77777777" w:rsidTr="002865BE">
        <w:trPr>
          <w:trHeight w:val="1440"/>
        </w:trPr>
        <w:tc>
          <w:tcPr>
            <w:tcW w:w="312" w:type="pct"/>
            <w:tcBorders>
              <w:top w:val="nil"/>
              <w:left w:val="single" w:sz="4" w:space="0" w:color="auto"/>
              <w:bottom w:val="single" w:sz="4" w:space="0" w:color="auto"/>
              <w:right w:val="single" w:sz="4" w:space="0" w:color="auto"/>
            </w:tcBorders>
            <w:vAlign w:val="center"/>
            <w:hideMark/>
          </w:tcPr>
          <w:p w14:paraId="3E873DD0" w14:textId="77777777" w:rsidR="002865BE" w:rsidRPr="00DB62D6" w:rsidRDefault="002865BE" w:rsidP="000C501C">
            <w:pPr>
              <w:spacing w:line="276" w:lineRule="auto"/>
              <w:jc w:val="center"/>
              <w:rPr>
                <w:rFonts w:asciiTheme="minorHAnsi" w:hAnsiTheme="minorHAnsi" w:cstheme="minorHAnsi"/>
                <w:color w:val="000000"/>
                <w:sz w:val="22"/>
                <w:szCs w:val="22"/>
              </w:rPr>
            </w:pPr>
            <w:r w:rsidRPr="00DB62D6">
              <w:rPr>
                <w:rFonts w:asciiTheme="minorHAnsi" w:hAnsiTheme="minorHAnsi" w:cstheme="minorHAnsi"/>
                <w:color w:val="000000"/>
                <w:sz w:val="22"/>
                <w:szCs w:val="22"/>
              </w:rPr>
              <w:t>4</w:t>
            </w:r>
          </w:p>
        </w:tc>
        <w:tc>
          <w:tcPr>
            <w:tcW w:w="865" w:type="pct"/>
            <w:tcBorders>
              <w:top w:val="nil"/>
              <w:left w:val="nil"/>
              <w:bottom w:val="single" w:sz="4" w:space="0" w:color="auto"/>
              <w:right w:val="single" w:sz="4" w:space="0" w:color="auto"/>
            </w:tcBorders>
            <w:vAlign w:val="center"/>
            <w:hideMark/>
          </w:tcPr>
          <w:p w14:paraId="655B2E40" w14:textId="77777777" w:rsidR="002865BE" w:rsidRPr="00DB62D6" w:rsidRDefault="002865BE" w:rsidP="000C501C">
            <w:pPr>
              <w:spacing w:line="276" w:lineRule="auto"/>
              <w:jc w:val="center"/>
              <w:rPr>
                <w:rFonts w:asciiTheme="minorHAnsi" w:hAnsiTheme="minorHAnsi" w:cstheme="minorHAnsi"/>
                <w:color w:val="000000"/>
                <w:sz w:val="22"/>
                <w:szCs w:val="22"/>
              </w:rPr>
            </w:pPr>
            <w:r w:rsidRPr="00DB62D6">
              <w:rPr>
                <w:rFonts w:asciiTheme="minorHAnsi" w:hAnsiTheme="minorHAnsi" w:cstheme="minorHAnsi"/>
                <w:color w:val="000000"/>
                <w:sz w:val="22"/>
                <w:szCs w:val="22"/>
              </w:rPr>
              <w:t>Chakan</w:t>
            </w:r>
          </w:p>
        </w:tc>
        <w:tc>
          <w:tcPr>
            <w:tcW w:w="1022" w:type="pct"/>
            <w:tcBorders>
              <w:top w:val="nil"/>
              <w:left w:val="nil"/>
              <w:bottom w:val="single" w:sz="4" w:space="0" w:color="auto"/>
              <w:right w:val="single" w:sz="4" w:space="0" w:color="auto"/>
            </w:tcBorders>
            <w:vAlign w:val="center"/>
            <w:hideMark/>
          </w:tcPr>
          <w:p w14:paraId="760A3758" w14:textId="77777777" w:rsidR="002865BE" w:rsidRPr="00DB62D6" w:rsidRDefault="002865BE" w:rsidP="000C501C">
            <w:pPr>
              <w:spacing w:line="276" w:lineRule="auto"/>
              <w:jc w:val="center"/>
              <w:rPr>
                <w:rFonts w:asciiTheme="minorHAnsi" w:hAnsiTheme="minorHAnsi" w:cstheme="minorHAnsi"/>
                <w:color w:val="000000"/>
                <w:sz w:val="22"/>
                <w:szCs w:val="22"/>
              </w:rPr>
            </w:pPr>
            <w:r w:rsidRPr="00DB62D6">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00FA32F8" w14:textId="77777777" w:rsidR="002865BE" w:rsidRPr="00DB62D6" w:rsidRDefault="002865BE" w:rsidP="000C501C">
            <w:pPr>
              <w:spacing w:line="276" w:lineRule="auto"/>
              <w:rPr>
                <w:rFonts w:asciiTheme="minorHAnsi" w:hAnsiTheme="minorHAnsi" w:cstheme="minorHAnsi"/>
                <w:color w:val="000000"/>
                <w:sz w:val="22"/>
                <w:szCs w:val="22"/>
              </w:rPr>
            </w:pPr>
            <w:r w:rsidRPr="007530F0">
              <w:rPr>
                <w:rFonts w:asciiTheme="minorHAnsi" w:hAnsiTheme="minorHAnsi" w:cstheme="minorHAnsi"/>
                <w:color w:val="000000"/>
                <w:sz w:val="22"/>
                <w:szCs w:val="22"/>
                <w:lang w:val="pt-BR"/>
              </w:rPr>
              <w:t xml:space="preserve">Gut No. 318/02, (P), Village-Kuruli, Tal. </w:t>
            </w:r>
            <w:r w:rsidRPr="00DB62D6">
              <w:rPr>
                <w:rFonts w:asciiTheme="minorHAnsi" w:hAnsiTheme="minorHAnsi" w:cstheme="minorHAnsi"/>
                <w:color w:val="000000"/>
                <w:sz w:val="22"/>
                <w:szCs w:val="22"/>
              </w:rPr>
              <w:t>Khed, Dist.-Pune, 410501</w:t>
            </w:r>
          </w:p>
        </w:tc>
      </w:tr>
    </w:tbl>
    <w:p w14:paraId="02CD8921" w14:textId="77777777" w:rsidR="00CB1ABD" w:rsidRPr="00DB62D6" w:rsidRDefault="00CB1ABD" w:rsidP="000C501C">
      <w:pPr>
        <w:pStyle w:val="Heading1"/>
        <w:spacing w:after="240" w:line="276" w:lineRule="auto"/>
        <w:jc w:val="both"/>
        <w:rPr>
          <w:rFonts w:asciiTheme="minorHAnsi" w:hAnsiTheme="minorHAnsi" w:cstheme="minorHAnsi"/>
          <w:b/>
          <w:bCs/>
          <w:sz w:val="28"/>
          <w:szCs w:val="28"/>
        </w:rPr>
      </w:pPr>
      <w:bookmarkStart w:id="2" w:name="_Toc230602251"/>
      <w:r w:rsidRPr="00DB62D6">
        <w:rPr>
          <w:rFonts w:asciiTheme="minorHAnsi" w:hAnsiTheme="minorHAnsi" w:cstheme="minorHAnsi"/>
          <w:b/>
          <w:bCs/>
          <w:sz w:val="28"/>
          <w:szCs w:val="28"/>
        </w:rPr>
        <w:lastRenderedPageBreak/>
        <w:t>Purpose</w:t>
      </w:r>
      <w:bookmarkEnd w:id="2"/>
    </w:p>
    <w:p w14:paraId="7AA2CD37" w14:textId="748CF28B" w:rsidR="009217F2" w:rsidRPr="00DB62D6" w:rsidRDefault="00B91B4B" w:rsidP="000C501C">
      <w:pPr>
        <w:spacing w:line="276" w:lineRule="auto"/>
        <w:jc w:val="both"/>
        <w:rPr>
          <w:rFonts w:asciiTheme="minorHAnsi" w:hAnsiTheme="minorHAnsi" w:cstheme="minorHAnsi"/>
        </w:rPr>
      </w:pPr>
      <w:r w:rsidRPr="00DB62D6">
        <w:rPr>
          <w:rFonts w:asciiTheme="minorHAnsi" w:hAnsiTheme="minorHAnsi" w:cstheme="minorHAnsi"/>
          <w:highlight w:val="yellow"/>
        </w:rPr>
        <w:t>The purpose of this policy is to identify, assess, and manage all the practices that impacts our business activities in the operational context, our leverage and business relationships. It aims to enhance the knowledge and understanding of fair practices, actions and foster attitudes of honesty, integrity, tolerance, respect, solidarity, and responsibility amongst PEWSPL employees. It is our policy to comply with all applicable anti-bribery laws where PEWSPL operates, and to reflect all transactions on PEWSPL’s books and records accurately</w:t>
      </w:r>
      <w:r w:rsidR="00F20A7D" w:rsidRPr="00DB62D6">
        <w:rPr>
          <w:rFonts w:asciiTheme="minorHAnsi" w:hAnsiTheme="minorHAnsi" w:cstheme="minorHAnsi"/>
          <w:highlight w:val="yellow"/>
        </w:rPr>
        <w:t xml:space="preserve">. </w:t>
      </w:r>
      <w:r w:rsidR="009217F2" w:rsidRPr="00DB62D6">
        <w:rPr>
          <w:rFonts w:asciiTheme="minorHAnsi" w:hAnsiTheme="minorHAnsi" w:cstheme="minorHAnsi"/>
        </w:rPr>
        <w:t>The policy aims to:</w:t>
      </w:r>
    </w:p>
    <w:p w14:paraId="3620905B" w14:textId="683D6AAE" w:rsidR="00B91B4B" w:rsidRPr="00DB62D6" w:rsidRDefault="00B91B4B" w:rsidP="000C501C">
      <w:pPr>
        <w:numPr>
          <w:ilvl w:val="0"/>
          <w:numId w:val="1"/>
        </w:numPr>
        <w:spacing w:line="276" w:lineRule="auto"/>
        <w:jc w:val="both"/>
        <w:rPr>
          <w:rFonts w:asciiTheme="minorHAnsi" w:hAnsiTheme="minorHAnsi" w:cstheme="minorHAnsi"/>
        </w:rPr>
      </w:pPr>
      <w:r w:rsidRPr="00DB62D6">
        <w:rPr>
          <w:rFonts w:asciiTheme="minorHAnsi" w:hAnsiTheme="minorHAnsi" w:cstheme="minorHAnsi"/>
        </w:rPr>
        <w:t xml:space="preserve">Establish clear ethical standards and expectations for all employees and stakeholders. </w:t>
      </w:r>
    </w:p>
    <w:p w14:paraId="1A4ECF4D" w14:textId="1C7C5001" w:rsidR="00B91B4B" w:rsidRPr="00DB62D6" w:rsidRDefault="00B91B4B" w:rsidP="000C501C">
      <w:pPr>
        <w:numPr>
          <w:ilvl w:val="0"/>
          <w:numId w:val="1"/>
        </w:numPr>
        <w:spacing w:line="276" w:lineRule="auto"/>
        <w:jc w:val="both"/>
        <w:rPr>
          <w:rFonts w:asciiTheme="minorHAnsi" w:hAnsiTheme="minorHAnsi" w:cstheme="minorHAnsi"/>
        </w:rPr>
      </w:pPr>
      <w:r w:rsidRPr="00DB62D6">
        <w:rPr>
          <w:rFonts w:asciiTheme="minorHAnsi" w:hAnsiTheme="minorHAnsi" w:cstheme="minorHAnsi"/>
        </w:rPr>
        <w:t xml:space="preserve">Promote integrity, fairness, honesty, and accountability in all business operations. </w:t>
      </w:r>
    </w:p>
    <w:p w14:paraId="5C737817" w14:textId="15D3492E" w:rsidR="00B91B4B" w:rsidRPr="00DB62D6" w:rsidRDefault="00B91B4B" w:rsidP="000C501C">
      <w:pPr>
        <w:numPr>
          <w:ilvl w:val="0"/>
          <w:numId w:val="1"/>
        </w:numPr>
        <w:spacing w:line="276" w:lineRule="auto"/>
        <w:jc w:val="both"/>
        <w:rPr>
          <w:rFonts w:asciiTheme="minorHAnsi" w:hAnsiTheme="minorHAnsi" w:cstheme="minorHAnsi"/>
        </w:rPr>
      </w:pPr>
      <w:r w:rsidRPr="00DB62D6">
        <w:rPr>
          <w:rFonts w:asciiTheme="minorHAnsi" w:hAnsiTheme="minorHAnsi" w:cstheme="minorHAnsi"/>
        </w:rPr>
        <w:t xml:space="preserve">Ensure compliance with applicable laws, regulations, and contractual obligations. </w:t>
      </w:r>
    </w:p>
    <w:p w14:paraId="54D2F042" w14:textId="3FF43FF2" w:rsidR="00B91B4B" w:rsidRPr="00DB62D6" w:rsidRDefault="00B91B4B" w:rsidP="000C501C">
      <w:pPr>
        <w:numPr>
          <w:ilvl w:val="0"/>
          <w:numId w:val="1"/>
        </w:numPr>
        <w:spacing w:line="276" w:lineRule="auto"/>
        <w:jc w:val="both"/>
        <w:rPr>
          <w:rFonts w:asciiTheme="minorHAnsi" w:hAnsiTheme="minorHAnsi" w:cstheme="minorHAnsi"/>
        </w:rPr>
      </w:pPr>
      <w:r w:rsidRPr="00DB62D6">
        <w:rPr>
          <w:rFonts w:asciiTheme="minorHAnsi" w:hAnsiTheme="minorHAnsi" w:cstheme="minorHAnsi"/>
        </w:rPr>
        <w:t xml:space="preserve">Prevent bribery, corruption, fraud, conflicts of interest, and unethical business conduct. </w:t>
      </w:r>
    </w:p>
    <w:p w14:paraId="3B57EF04" w14:textId="31641820" w:rsidR="00B91B4B" w:rsidRPr="00DB62D6" w:rsidRDefault="00B91B4B" w:rsidP="000C501C">
      <w:pPr>
        <w:numPr>
          <w:ilvl w:val="0"/>
          <w:numId w:val="1"/>
        </w:numPr>
        <w:spacing w:line="276" w:lineRule="auto"/>
        <w:jc w:val="both"/>
        <w:rPr>
          <w:rFonts w:asciiTheme="minorHAnsi" w:hAnsiTheme="minorHAnsi" w:cstheme="minorHAnsi"/>
        </w:rPr>
      </w:pPr>
      <w:r w:rsidRPr="00DB62D6">
        <w:rPr>
          <w:rFonts w:asciiTheme="minorHAnsi" w:hAnsiTheme="minorHAnsi" w:cstheme="minorHAnsi"/>
        </w:rPr>
        <w:t xml:space="preserve">Encourage transparent communication and responsible decision-making. </w:t>
      </w:r>
    </w:p>
    <w:p w14:paraId="37793A87" w14:textId="0BC0C6DA" w:rsidR="00B91B4B" w:rsidRPr="00DB62D6" w:rsidRDefault="00B91B4B" w:rsidP="000C501C">
      <w:pPr>
        <w:numPr>
          <w:ilvl w:val="0"/>
          <w:numId w:val="1"/>
        </w:numPr>
        <w:spacing w:line="276" w:lineRule="auto"/>
        <w:jc w:val="both"/>
        <w:rPr>
          <w:rFonts w:asciiTheme="minorHAnsi" w:hAnsiTheme="minorHAnsi" w:cstheme="minorHAnsi"/>
        </w:rPr>
      </w:pPr>
      <w:r w:rsidRPr="00DB62D6">
        <w:rPr>
          <w:rFonts w:asciiTheme="minorHAnsi" w:hAnsiTheme="minorHAnsi" w:cstheme="minorHAnsi"/>
        </w:rPr>
        <w:t xml:space="preserve">Protect the rights, dignity, health, and safety of employees and stakeholders. </w:t>
      </w:r>
    </w:p>
    <w:p w14:paraId="559C9BAB" w14:textId="70ABC423" w:rsidR="009217F2" w:rsidRPr="00DB62D6" w:rsidRDefault="00B91B4B" w:rsidP="000C501C">
      <w:pPr>
        <w:numPr>
          <w:ilvl w:val="0"/>
          <w:numId w:val="1"/>
        </w:numPr>
        <w:spacing w:line="276" w:lineRule="auto"/>
        <w:jc w:val="both"/>
        <w:rPr>
          <w:rFonts w:asciiTheme="minorHAnsi" w:hAnsiTheme="minorHAnsi" w:cstheme="minorHAnsi"/>
        </w:rPr>
      </w:pPr>
      <w:r w:rsidRPr="00DB62D6">
        <w:rPr>
          <w:rFonts w:asciiTheme="minorHAnsi" w:hAnsiTheme="minorHAnsi" w:cstheme="minorHAnsi"/>
        </w:rPr>
        <w:t>Strengthen stakeholder confidence and maintain PEWSPL’s reputation as a responsible logistics and supply chain service provider.</w:t>
      </w:r>
    </w:p>
    <w:p w14:paraId="54CF9237" w14:textId="77777777" w:rsidR="00CB1ABD" w:rsidRPr="00DB62D6" w:rsidRDefault="00CB1ABD" w:rsidP="000C501C">
      <w:pPr>
        <w:pStyle w:val="Heading1"/>
        <w:spacing w:after="240" w:line="276" w:lineRule="auto"/>
        <w:jc w:val="both"/>
        <w:rPr>
          <w:rFonts w:asciiTheme="minorHAnsi" w:hAnsiTheme="minorHAnsi" w:cstheme="minorHAnsi"/>
          <w:b/>
          <w:bCs/>
          <w:sz w:val="28"/>
          <w:szCs w:val="28"/>
        </w:rPr>
      </w:pPr>
      <w:bookmarkStart w:id="3" w:name="_Toc230602252"/>
      <w:r w:rsidRPr="00DB62D6">
        <w:rPr>
          <w:rFonts w:asciiTheme="minorHAnsi" w:hAnsiTheme="minorHAnsi" w:cstheme="minorHAnsi"/>
          <w:b/>
          <w:bCs/>
          <w:sz w:val="28"/>
          <w:szCs w:val="28"/>
        </w:rPr>
        <w:t>Key Focus Areas</w:t>
      </w:r>
      <w:bookmarkEnd w:id="3"/>
    </w:p>
    <w:p w14:paraId="3170E3D5" w14:textId="77777777" w:rsidR="001E0AAC" w:rsidRPr="00DB62D6" w:rsidRDefault="001E0AAC" w:rsidP="000C501C">
      <w:pPr>
        <w:spacing w:before="240" w:after="240" w:line="276" w:lineRule="auto"/>
        <w:jc w:val="both"/>
        <w:rPr>
          <w:rFonts w:asciiTheme="minorHAnsi" w:hAnsiTheme="minorHAnsi" w:cstheme="minorHAnsi"/>
        </w:rPr>
      </w:pPr>
      <w:r w:rsidRPr="00DB62D6">
        <w:rPr>
          <w:rFonts w:asciiTheme="minorHAnsi" w:hAnsiTheme="minorHAnsi" w:cstheme="minorHAnsi"/>
        </w:rPr>
        <w:t>PEWSPL shall focus on the following key human rights and labour management areas:</w:t>
      </w:r>
    </w:p>
    <w:p w14:paraId="46014E05" w14:textId="77777777" w:rsidR="00B91B4B" w:rsidRPr="00DB62D6" w:rsidRDefault="00B91B4B" w:rsidP="000C501C">
      <w:pPr>
        <w:pStyle w:val="ListParagraph"/>
        <w:numPr>
          <w:ilvl w:val="0"/>
          <w:numId w:val="4"/>
        </w:numPr>
        <w:spacing w:line="276" w:lineRule="auto"/>
        <w:ind w:left="426"/>
        <w:jc w:val="both"/>
        <w:rPr>
          <w:rFonts w:asciiTheme="minorHAnsi" w:hAnsiTheme="minorHAnsi" w:cstheme="minorHAnsi"/>
          <w:b/>
          <w:bCs/>
        </w:rPr>
      </w:pPr>
      <w:r w:rsidRPr="00DB62D6">
        <w:rPr>
          <w:rFonts w:asciiTheme="minorHAnsi" w:hAnsiTheme="minorHAnsi" w:cstheme="minorHAnsi"/>
          <w:b/>
          <w:bCs/>
        </w:rPr>
        <w:t xml:space="preserve">Ethical Business Conduct: </w:t>
      </w:r>
      <w:r w:rsidRPr="00DB62D6">
        <w:rPr>
          <w:rFonts w:asciiTheme="minorHAnsi" w:hAnsiTheme="minorHAnsi" w:cstheme="minorHAnsi"/>
        </w:rPr>
        <w:t>PEWSPL is committed to conducting business honestly, fairly, and responsibly while maintaining the highest standards of professional ethics and integrity.</w:t>
      </w:r>
    </w:p>
    <w:p w14:paraId="451CE3F3" w14:textId="77777777" w:rsidR="00B91B4B" w:rsidRPr="00DB62D6" w:rsidRDefault="00B91B4B" w:rsidP="000C501C">
      <w:pPr>
        <w:pStyle w:val="ListParagraph"/>
        <w:numPr>
          <w:ilvl w:val="0"/>
          <w:numId w:val="4"/>
        </w:numPr>
        <w:spacing w:line="276" w:lineRule="auto"/>
        <w:ind w:left="426"/>
        <w:jc w:val="both"/>
        <w:rPr>
          <w:rFonts w:asciiTheme="minorHAnsi" w:hAnsiTheme="minorHAnsi" w:cstheme="minorHAnsi"/>
          <w:b/>
          <w:bCs/>
        </w:rPr>
      </w:pPr>
      <w:r w:rsidRPr="00DB62D6">
        <w:rPr>
          <w:rFonts w:asciiTheme="minorHAnsi" w:hAnsiTheme="minorHAnsi" w:cstheme="minorHAnsi"/>
          <w:b/>
          <w:bCs/>
        </w:rPr>
        <w:t xml:space="preserve">Anti-Bribery &amp; Anti-Corruption: </w:t>
      </w:r>
      <w:r w:rsidRPr="00DB62D6">
        <w:rPr>
          <w:rFonts w:asciiTheme="minorHAnsi" w:hAnsiTheme="minorHAnsi" w:cstheme="minorHAnsi"/>
        </w:rPr>
        <w:t>The Company strictly prohibits bribery, facilitation payments, kickbacks, corruption, and improper business advantages in any form.</w:t>
      </w:r>
    </w:p>
    <w:p w14:paraId="4501EF9B" w14:textId="77777777" w:rsidR="00B91B4B" w:rsidRPr="00DB62D6" w:rsidRDefault="00B91B4B" w:rsidP="000C501C">
      <w:pPr>
        <w:pStyle w:val="ListParagraph"/>
        <w:numPr>
          <w:ilvl w:val="0"/>
          <w:numId w:val="4"/>
        </w:numPr>
        <w:spacing w:line="276" w:lineRule="auto"/>
        <w:ind w:left="426"/>
        <w:jc w:val="both"/>
        <w:rPr>
          <w:rFonts w:asciiTheme="minorHAnsi" w:hAnsiTheme="minorHAnsi" w:cstheme="minorHAnsi"/>
          <w:b/>
          <w:bCs/>
        </w:rPr>
      </w:pPr>
      <w:r w:rsidRPr="00DB62D6">
        <w:rPr>
          <w:rFonts w:asciiTheme="minorHAnsi" w:hAnsiTheme="minorHAnsi" w:cstheme="minorHAnsi"/>
          <w:b/>
          <w:bCs/>
        </w:rPr>
        <w:t xml:space="preserve">Compliance with Laws &amp; Regulations: </w:t>
      </w:r>
      <w:r w:rsidRPr="00DB62D6">
        <w:rPr>
          <w:rFonts w:asciiTheme="minorHAnsi" w:hAnsiTheme="minorHAnsi" w:cstheme="minorHAnsi"/>
        </w:rPr>
        <w:t xml:space="preserve">PEWSPL complies with all applicable legal, regulatory, environmental, labor, transportation, safety, and industry-specific requirements relevant to its operations. </w:t>
      </w:r>
    </w:p>
    <w:p w14:paraId="6290EF71" w14:textId="77777777" w:rsidR="00B91B4B" w:rsidRPr="00DB62D6" w:rsidRDefault="00B91B4B" w:rsidP="000C501C">
      <w:pPr>
        <w:pStyle w:val="ListParagraph"/>
        <w:numPr>
          <w:ilvl w:val="0"/>
          <w:numId w:val="4"/>
        </w:numPr>
        <w:spacing w:line="276" w:lineRule="auto"/>
        <w:ind w:left="426"/>
        <w:jc w:val="both"/>
        <w:rPr>
          <w:rFonts w:asciiTheme="minorHAnsi" w:hAnsiTheme="minorHAnsi" w:cstheme="minorHAnsi"/>
          <w:b/>
          <w:bCs/>
        </w:rPr>
      </w:pPr>
      <w:r w:rsidRPr="00DB62D6">
        <w:rPr>
          <w:rFonts w:asciiTheme="minorHAnsi" w:hAnsiTheme="minorHAnsi" w:cstheme="minorHAnsi"/>
          <w:b/>
          <w:bCs/>
        </w:rPr>
        <w:t xml:space="preserve">Fair Employment Practices: </w:t>
      </w:r>
      <w:r w:rsidRPr="00DB62D6">
        <w:rPr>
          <w:rFonts w:asciiTheme="minorHAnsi" w:hAnsiTheme="minorHAnsi" w:cstheme="minorHAnsi"/>
        </w:rPr>
        <w:t>The Company promotes equal opportunity, non-discrimination, respect, dignity, and fair treatment for all employees.</w:t>
      </w:r>
    </w:p>
    <w:p w14:paraId="0362E419" w14:textId="77777777" w:rsidR="00B91B4B" w:rsidRPr="00DB62D6" w:rsidRDefault="00B91B4B" w:rsidP="000C501C">
      <w:pPr>
        <w:pStyle w:val="ListParagraph"/>
        <w:numPr>
          <w:ilvl w:val="0"/>
          <w:numId w:val="4"/>
        </w:numPr>
        <w:spacing w:line="276" w:lineRule="auto"/>
        <w:ind w:left="426"/>
        <w:jc w:val="both"/>
        <w:rPr>
          <w:rFonts w:asciiTheme="minorHAnsi" w:hAnsiTheme="minorHAnsi" w:cstheme="minorHAnsi"/>
          <w:b/>
          <w:bCs/>
        </w:rPr>
      </w:pPr>
      <w:r w:rsidRPr="00DB62D6">
        <w:rPr>
          <w:rFonts w:asciiTheme="minorHAnsi" w:hAnsiTheme="minorHAnsi" w:cstheme="minorHAnsi"/>
          <w:b/>
          <w:bCs/>
        </w:rPr>
        <w:t xml:space="preserve">Data Privacy &amp; Confidentiality: </w:t>
      </w:r>
      <w:r w:rsidRPr="00DB62D6">
        <w:rPr>
          <w:rFonts w:asciiTheme="minorHAnsi" w:hAnsiTheme="minorHAnsi" w:cstheme="minorHAnsi"/>
        </w:rPr>
        <w:t>Confidential business, operational, customer, employee, and supplier information shall be protected from unauthorized disclosure, misuse, or access.</w:t>
      </w:r>
    </w:p>
    <w:p w14:paraId="5F7FEE14" w14:textId="77777777" w:rsidR="00B91B4B" w:rsidRPr="00DB62D6" w:rsidRDefault="00B91B4B" w:rsidP="000C501C">
      <w:pPr>
        <w:pStyle w:val="ListParagraph"/>
        <w:numPr>
          <w:ilvl w:val="0"/>
          <w:numId w:val="4"/>
        </w:numPr>
        <w:spacing w:line="276" w:lineRule="auto"/>
        <w:ind w:left="426"/>
        <w:jc w:val="both"/>
        <w:rPr>
          <w:rFonts w:asciiTheme="minorHAnsi" w:hAnsiTheme="minorHAnsi" w:cstheme="minorHAnsi"/>
          <w:b/>
          <w:bCs/>
        </w:rPr>
      </w:pPr>
      <w:r w:rsidRPr="00DB62D6">
        <w:rPr>
          <w:rFonts w:asciiTheme="minorHAnsi" w:hAnsiTheme="minorHAnsi" w:cstheme="minorHAnsi"/>
          <w:b/>
          <w:bCs/>
        </w:rPr>
        <w:t xml:space="preserve">Conflict of Interest: </w:t>
      </w:r>
      <w:r w:rsidRPr="00DB62D6">
        <w:rPr>
          <w:rFonts w:asciiTheme="minorHAnsi" w:hAnsiTheme="minorHAnsi" w:cstheme="minorHAnsi"/>
        </w:rPr>
        <w:t>Employees and stakeholders shall avoid situations where personal interests may conflict with Company interests or influence business decisions.</w:t>
      </w:r>
    </w:p>
    <w:p w14:paraId="6D8F48E6" w14:textId="77777777" w:rsidR="00B91B4B" w:rsidRPr="00DB62D6" w:rsidRDefault="00B91B4B" w:rsidP="000C501C">
      <w:pPr>
        <w:pStyle w:val="ListParagraph"/>
        <w:numPr>
          <w:ilvl w:val="0"/>
          <w:numId w:val="4"/>
        </w:numPr>
        <w:spacing w:line="276" w:lineRule="auto"/>
        <w:ind w:left="426"/>
        <w:jc w:val="both"/>
        <w:rPr>
          <w:rFonts w:asciiTheme="minorHAnsi" w:hAnsiTheme="minorHAnsi" w:cstheme="minorHAnsi"/>
          <w:b/>
          <w:bCs/>
        </w:rPr>
      </w:pPr>
      <w:r w:rsidRPr="00DB62D6">
        <w:rPr>
          <w:rFonts w:asciiTheme="minorHAnsi" w:hAnsiTheme="minorHAnsi" w:cstheme="minorHAnsi"/>
          <w:b/>
          <w:bCs/>
        </w:rPr>
        <w:lastRenderedPageBreak/>
        <w:t xml:space="preserve">Responsible Supply Chain Practices: </w:t>
      </w:r>
      <w:r w:rsidRPr="00DB62D6">
        <w:rPr>
          <w:rFonts w:asciiTheme="minorHAnsi" w:hAnsiTheme="minorHAnsi" w:cstheme="minorHAnsi"/>
        </w:rPr>
        <w:t xml:space="preserve">PEWSPL encourages ethical sourcing, responsible procurement, transparent supplier relationships, and sustainable business practices across its supply chain ecosystem. </w:t>
      </w:r>
    </w:p>
    <w:p w14:paraId="6B524748" w14:textId="58A00029" w:rsidR="00CB1ABD" w:rsidRPr="00DB62D6" w:rsidRDefault="00B91B4B" w:rsidP="000C501C">
      <w:pPr>
        <w:pStyle w:val="ListParagraph"/>
        <w:numPr>
          <w:ilvl w:val="0"/>
          <w:numId w:val="4"/>
        </w:numPr>
        <w:spacing w:line="276" w:lineRule="auto"/>
        <w:ind w:left="426"/>
        <w:jc w:val="both"/>
        <w:rPr>
          <w:rFonts w:asciiTheme="minorHAnsi" w:hAnsiTheme="minorHAnsi" w:cstheme="minorHAnsi"/>
          <w:b/>
          <w:bCs/>
        </w:rPr>
      </w:pPr>
      <w:r w:rsidRPr="00DB62D6">
        <w:rPr>
          <w:rFonts w:asciiTheme="minorHAnsi" w:hAnsiTheme="minorHAnsi" w:cstheme="minorHAnsi"/>
          <w:b/>
          <w:bCs/>
        </w:rPr>
        <w:t xml:space="preserve">Reporting &amp; Whistleblower Protection: </w:t>
      </w:r>
      <w:r w:rsidRPr="00DB62D6">
        <w:rPr>
          <w:rFonts w:asciiTheme="minorHAnsi" w:hAnsiTheme="minorHAnsi" w:cstheme="minorHAnsi"/>
        </w:rPr>
        <w:t>The Company encourages employees and stakeholders to report unethical behavior, fraud, policy violations, or misconduct without fear of retaliation.</w:t>
      </w:r>
    </w:p>
    <w:p w14:paraId="4E857404" w14:textId="624339D1" w:rsidR="00CB1ABD" w:rsidRPr="00DB62D6" w:rsidRDefault="00CB1ABD" w:rsidP="000C501C">
      <w:pPr>
        <w:pStyle w:val="Heading1"/>
        <w:spacing w:after="240" w:line="276" w:lineRule="auto"/>
        <w:jc w:val="both"/>
        <w:rPr>
          <w:rFonts w:asciiTheme="minorHAnsi" w:hAnsiTheme="minorHAnsi" w:cstheme="minorHAnsi"/>
          <w:b/>
          <w:bCs/>
          <w:sz w:val="28"/>
          <w:szCs w:val="28"/>
        </w:rPr>
      </w:pPr>
      <w:bookmarkStart w:id="4" w:name="_Toc230602253"/>
      <w:r w:rsidRPr="00DB62D6">
        <w:rPr>
          <w:rFonts w:asciiTheme="minorHAnsi" w:hAnsiTheme="minorHAnsi" w:cstheme="minorHAnsi"/>
          <w:b/>
          <w:bCs/>
          <w:sz w:val="28"/>
          <w:szCs w:val="28"/>
        </w:rPr>
        <w:t>Policy Commitments</w:t>
      </w:r>
      <w:bookmarkEnd w:id="4"/>
      <w:r w:rsidRPr="00DB62D6">
        <w:rPr>
          <w:rFonts w:asciiTheme="minorHAnsi" w:hAnsiTheme="minorHAnsi" w:cstheme="minorHAnsi"/>
          <w:b/>
          <w:bCs/>
          <w:sz w:val="28"/>
          <w:szCs w:val="28"/>
        </w:rPr>
        <w:t xml:space="preserve"> </w:t>
      </w:r>
    </w:p>
    <w:p w14:paraId="29CCAB2A" w14:textId="7E91BBD9" w:rsidR="004968D5" w:rsidRPr="00DB62D6" w:rsidRDefault="00E52102" w:rsidP="000C501C">
      <w:pPr>
        <w:pStyle w:val="ListParagraph"/>
        <w:numPr>
          <w:ilvl w:val="0"/>
          <w:numId w:val="6"/>
        </w:numPr>
        <w:spacing w:before="240" w:after="240" w:line="276" w:lineRule="auto"/>
        <w:contextualSpacing w:val="0"/>
        <w:jc w:val="both"/>
        <w:rPr>
          <w:rFonts w:asciiTheme="minorHAnsi" w:hAnsiTheme="minorHAnsi" w:cstheme="minorHAnsi"/>
          <w:b/>
          <w:bCs/>
        </w:rPr>
      </w:pPr>
      <w:r w:rsidRPr="00DB62D6">
        <w:rPr>
          <w:rFonts w:asciiTheme="minorHAnsi" w:hAnsiTheme="minorHAnsi" w:cstheme="minorHAnsi"/>
          <w:b/>
          <w:bCs/>
        </w:rPr>
        <w:t>Anti-Bribery &amp; Anti-Corruption</w:t>
      </w:r>
    </w:p>
    <w:p w14:paraId="2BCF2321" w14:textId="77777777" w:rsidR="004968D5" w:rsidRPr="00DB62D6" w:rsidRDefault="004968D5" w:rsidP="000C501C">
      <w:pPr>
        <w:numPr>
          <w:ilvl w:val="0"/>
          <w:numId w:val="7"/>
        </w:numPr>
        <w:spacing w:line="276" w:lineRule="auto"/>
        <w:jc w:val="both"/>
        <w:rPr>
          <w:rFonts w:asciiTheme="minorHAnsi" w:hAnsiTheme="minorHAnsi" w:cstheme="minorHAnsi"/>
        </w:rPr>
      </w:pPr>
      <w:r w:rsidRPr="00DB62D6">
        <w:rPr>
          <w:rFonts w:asciiTheme="minorHAnsi" w:hAnsiTheme="minorHAnsi" w:cstheme="minorHAnsi"/>
        </w:rPr>
        <w:t xml:space="preserve">We are committed to maintaining zero tolerance towards bribery, corruption, facilitation payments, kickbacks, and unethical business conduct by strengthening internal controls, approval systems, and ethical compliance practices. </w:t>
      </w:r>
    </w:p>
    <w:p w14:paraId="44837DA8" w14:textId="77777777" w:rsidR="004968D5" w:rsidRPr="00DB62D6" w:rsidRDefault="004968D5" w:rsidP="000C501C">
      <w:pPr>
        <w:numPr>
          <w:ilvl w:val="0"/>
          <w:numId w:val="7"/>
        </w:numPr>
        <w:spacing w:line="276" w:lineRule="auto"/>
        <w:jc w:val="both"/>
        <w:rPr>
          <w:rFonts w:asciiTheme="minorHAnsi" w:hAnsiTheme="minorHAnsi" w:cstheme="minorHAnsi"/>
        </w:rPr>
      </w:pPr>
      <w:r w:rsidRPr="00DB62D6">
        <w:rPr>
          <w:rFonts w:asciiTheme="minorHAnsi" w:hAnsiTheme="minorHAnsi" w:cstheme="minorHAnsi"/>
        </w:rPr>
        <w:t xml:space="preserve">We strive to strengthen ethical governance, transparency, and accountability across all business operations and stakeholder interactions through regular monitoring and leadership oversight. </w:t>
      </w:r>
    </w:p>
    <w:p w14:paraId="0378799D" w14:textId="77777777" w:rsidR="004968D5" w:rsidRPr="00DB62D6" w:rsidRDefault="004968D5" w:rsidP="000C501C">
      <w:pPr>
        <w:numPr>
          <w:ilvl w:val="0"/>
          <w:numId w:val="7"/>
        </w:numPr>
        <w:spacing w:line="276" w:lineRule="auto"/>
        <w:jc w:val="both"/>
        <w:rPr>
          <w:rFonts w:asciiTheme="minorHAnsi" w:hAnsiTheme="minorHAnsi" w:cstheme="minorHAnsi"/>
        </w:rPr>
      </w:pPr>
      <w:r w:rsidRPr="00DB62D6">
        <w:rPr>
          <w:rFonts w:asciiTheme="minorHAnsi" w:hAnsiTheme="minorHAnsi" w:cstheme="minorHAnsi"/>
        </w:rPr>
        <w:t xml:space="preserve">We will continue promoting fair and responsible business practices through awareness initiatives, compliance measures, and ethical leadership programs. </w:t>
      </w:r>
    </w:p>
    <w:p w14:paraId="3FDE3EDF" w14:textId="77777777" w:rsidR="004968D5" w:rsidRPr="00DB62D6" w:rsidRDefault="004968D5" w:rsidP="000C501C">
      <w:pPr>
        <w:numPr>
          <w:ilvl w:val="0"/>
          <w:numId w:val="7"/>
        </w:numPr>
        <w:spacing w:line="276" w:lineRule="auto"/>
        <w:jc w:val="both"/>
        <w:rPr>
          <w:rFonts w:asciiTheme="minorHAnsi" w:hAnsiTheme="minorHAnsi" w:cstheme="minorHAnsi"/>
        </w:rPr>
      </w:pPr>
      <w:r w:rsidRPr="00DB62D6">
        <w:rPr>
          <w:rFonts w:asciiTheme="minorHAnsi" w:hAnsiTheme="minorHAnsi" w:cstheme="minorHAnsi"/>
        </w:rPr>
        <w:t xml:space="preserve">We aim to encourage employees and stakeholders to report unethical conduct or suspected corruption through confidential and accessible reporting mechanisms. </w:t>
      </w:r>
    </w:p>
    <w:p w14:paraId="4C1ECBC0" w14:textId="77777777" w:rsidR="004968D5" w:rsidRPr="00DB62D6" w:rsidRDefault="004968D5" w:rsidP="000C501C">
      <w:pPr>
        <w:numPr>
          <w:ilvl w:val="0"/>
          <w:numId w:val="7"/>
        </w:numPr>
        <w:spacing w:line="276" w:lineRule="auto"/>
        <w:jc w:val="both"/>
        <w:rPr>
          <w:rFonts w:asciiTheme="minorHAnsi" w:hAnsiTheme="minorHAnsi" w:cstheme="minorHAnsi"/>
        </w:rPr>
      </w:pPr>
      <w:r w:rsidRPr="00DB62D6">
        <w:rPr>
          <w:rFonts w:asciiTheme="minorHAnsi" w:hAnsiTheme="minorHAnsi" w:cstheme="minorHAnsi"/>
        </w:rPr>
        <w:t xml:space="preserve">We are committed to ensuring that business decisions are made fairly, ethically, and without improper influence by implementing transparent procurement and approval procedures. </w:t>
      </w:r>
    </w:p>
    <w:p w14:paraId="547B5D50" w14:textId="77777777" w:rsidR="004968D5" w:rsidRPr="00DB62D6" w:rsidRDefault="004968D5" w:rsidP="000C501C">
      <w:pPr>
        <w:numPr>
          <w:ilvl w:val="0"/>
          <w:numId w:val="7"/>
        </w:numPr>
        <w:spacing w:line="276" w:lineRule="auto"/>
        <w:jc w:val="both"/>
        <w:rPr>
          <w:rFonts w:asciiTheme="minorHAnsi" w:hAnsiTheme="minorHAnsi" w:cstheme="minorHAnsi"/>
        </w:rPr>
      </w:pPr>
      <w:r w:rsidRPr="00DB62D6">
        <w:rPr>
          <w:rFonts w:asciiTheme="minorHAnsi" w:hAnsiTheme="minorHAnsi" w:cstheme="minorHAnsi"/>
        </w:rPr>
        <w:t xml:space="preserve">We will continue strengthening awareness regarding anti-bribery and anti-corruption requirements across the organization through periodic communication and training initiatives. </w:t>
      </w:r>
    </w:p>
    <w:p w14:paraId="2A2CDC5F" w14:textId="7C0E86BE" w:rsidR="00F824EB" w:rsidRPr="00A92179" w:rsidRDefault="00A92179" w:rsidP="00A92179">
      <w:pPr>
        <w:numPr>
          <w:ilvl w:val="0"/>
          <w:numId w:val="7"/>
        </w:numPr>
        <w:spacing w:line="276" w:lineRule="auto"/>
        <w:jc w:val="both"/>
        <w:rPr>
          <w:rFonts w:asciiTheme="minorHAnsi" w:hAnsiTheme="minorHAnsi" w:cstheme="minorHAnsi"/>
        </w:rPr>
      </w:pPr>
      <w:r w:rsidRPr="00A92179">
        <w:rPr>
          <w:rFonts w:asciiTheme="minorHAnsi" w:hAnsiTheme="minorHAnsi" w:cstheme="minorHAnsi"/>
        </w:rPr>
        <w:t>We strive to strengthen ethical governance and anti-bribery practices through internal controls, risk-based compliance monitoring, and governance frameworks aligned with applicable ISO 37001 Anti-Bribery Management System principles wherever feasible.</w:t>
      </w:r>
    </w:p>
    <w:p w14:paraId="09D1A829" w14:textId="77777777" w:rsidR="004557A3" w:rsidRPr="00DB62D6" w:rsidRDefault="004557A3" w:rsidP="000C501C">
      <w:pPr>
        <w:pStyle w:val="ListParagraph"/>
        <w:numPr>
          <w:ilvl w:val="0"/>
          <w:numId w:val="6"/>
        </w:numPr>
        <w:spacing w:before="240" w:after="240" w:line="276" w:lineRule="auto"/>
        <w:jc w:val="both"/>
        <w:rPr>
          <w:rFonts w:asciiTheme="minorHAnsi" w:hAnsiTheme="minorHAnsi" w:cstheme="minorHAnsi"/>
          <w:b/>
          <w:bCs/>
        </w:rPr>
      </w:pPr>
      <w:r w:rsidRPr="00DB62D6">
        <w:rPr>
          <w:rFonts w:asciiTheme="minorHAnsi" w:hAnsiTheme="minorHAnsi" w:cstheme="minorHAnsi"/>
          <w:b/>
          <w:bCs/>
        </w:rPr>
        <w:t xml:space="preserve">AML &amp; Financial Integrity </w:t>
      </w:r>
    </w:p>
    <w:p w14:paraId="4B2CE53E" w14:textId="77777777" w:rsidR="004557A3" w:rsidRPr="00DB62D6" w:rsidRDefault="004557A3" w:rsidP="000C501C">
      <w:pPr>
        <w:numPr>
          <w:ilvl w:val="0"/>
          <w:numId w:val="11"/>
        </w:numPr>
        <w:spacing w:line="276" w:lineRule="auto"/>
        <w:jc w:val="both"/>
        <w:rPr>
          <w:rFonts w:asciiTheme="minorHAnsi" w:hAnsiTheme="minorHAnsi" w:cstheme="minorHAnsi"/>
        </w:rPr>
      </w:pPr>
      <w:r w:rsidRPr="00DB62D6">
        <w:rPr>
          <w:rFonts w:asciiTheme="minorHAnsi" w:hAnsiTheme="minorHAnsi" w:cstheme="minorHAnsi"/>
        </w:rPr>
        <w:t xml:space="preserve">We are committed to conducting business only with legitimate customers, suppliers, contractors, and business partners through appropriate verification and documentation practices. </w:t>
      </w:r>
    </w:p>
    <w:p w14:paraId="146345C8" w14:textId="77777777" w:rsidR="004557A3" w:rsidRPr="00DB62D6" w:rsidRDefault="004557A3" w:rsidP="000C501C">
      <w:pPr>
        <w:numPr>
          <w:ilvl w:val="0"/>
          <w:numId w:val="11"/>
        </w:numPr>
        <w:spacing w:line="276" w:lineRule="auto"/>
        <w:jc w:val="both"/>
        <w:rPr>
          <w:rFonts w:asciiTheme="minorHAnsi" w:hAnsiTheme="minorHAnsi" w:cstheme="minorHAnsi"/>
        </w:rPr>
      </w:pPr>
      <w:r w:rsidRPr="00DB62D6">
        <w:rPr>
          <w:rFonts w:asciiTheme="minorHAnsi" w:hAnsiTheme="minorHAnsi" w:cstheme="minorHAnsi"/>
        </w:rPr>
        <w:t xml:space="preserve">We strive to strengthen transparency, accountability, and proper documentation in financial and operational transactions by improving monitoring and approval systems. </w:t>
      </w:r>
    </w:p>
    <w:p w14:paraId="3F78BD5B" w14:textId="77777777" w:rsidR="004557A3" w:rsidRPr="00DB62D6" w:rsidRDefault="004557A3" w:rsidP="000C501C">
      <w:pPr>
        <w:numPr>
          <w:ilvl w:val="0"/>
          <w:numId w:val="11"/>
        </w:numPr>
        <w:spacing w:line="276" w:lineRule="auto"/>
        <w:jc w:val="both"/>
        <w:rPr>
          <w:rFonts w:asciiTheme="minorHAnsi" w:hAnsiTheme="minorHAnsi" w:cstheme="minorHAnsi"/>
        </w:rPr>
      </w:pPr>
      <w:r w:rsidRPr="00DB62D6">
        <w:rPr>
          <w:rFonts w:asciiTheme="minorHAnsi" w:hAnsiTheme="minorHAnsi" w:cstheme="minorHAnsi"/>
        </w:rPr>
        <w:lastRenderedPageBreak/>
        <w:t xml:space="preserve">We will continue supporting compliance with applicable anti-money laundering, legal, and regulatory requirements relevant to our operations through regular compliance reviews and awareness initiatives. </w:t>
      </w:r>
    </w:p>
    <w:p w14:paraId="160532A3" w14:textId="77777777" w:rsidR="004557A3" w:rsidRPr="00DB62D6" w:rsidRDefault="004557A3" w:rsidP="000C501C">
      <w:pPr>
        <w:numPr>
          <w:ilvl w:val="0"/>
          <w:numId w:val="11"/>
        </w:numPr>
        <w:spacing w:line="276" w:lineRule="auto"/>
        <w:jc w:val="both"/>
        <w:rPr>
          <w:rFonts w:asciiTheme="minorHAnsi" w:hAnsiTheme="minorHAnsi" w:cstheme="minorHAnsi"/>
        </w:rPr>
      </w:pPr>
      <w:r w:rsidRPr="00DB62D6">
        <w:rPr>
          <w:rFonts w:asciiTheme="minorHAnsi" w:hAnsiTheme="minorHAnsi" w:cstheme="minorHAnsi"/>
        </w:rPr>
        <w:t xml:space="preserve">We aim to strengthen awareness regarding responsible financial practices and anti-money laundering obligations across relevant business functions through periodic training and communication programs. </w:t>
      </w:r>
    </w:p>
    <w:p w14:paraId="6074643D" w14:textId="77777777" w:rsidR="004557A3" w:rsidRPr="00DB62D6" w:rsidRDefault="004557A3" w:rsidP="000C501C">
      <w:pPr>
        <w:numPr>
          <w:ilvl w:val="0"/>
          <w:numId w:val="11"/>
        </w:numPr>
        <w:spacing w:line="276" w:lineRule="auto"/>
        <w:jc w:val="both"/>
        <w:rPr>
          <w:rFonts w:asciiTheme="minorHAnsi" w:hAnsiTheme="minorHAnsi" w:cstheme="minorHAnsi"/>
        </w:rPr>
      </w:pPr>
      <w:r w:rsidRPr="00DB62D6">
        <w:rPr>
          <w:rFonts w:asciiTheme="minorHAnsi" w:hAnsiTheme="minorHAnsi" w:cstheme="minorHAnsi"/>
        </w:rPr>
        <w:t xml:space="preserve">We are committed to maintaining accurate financial records and transparent transaction processes by promoting responsible documentation and reporting practices. </w:t>
      </w:r>
    </w:p>
    <w:p w14:paraId="672822F3" w14:textId="7127BBB6" w:rsidR="004557A3" w:rsidRPr="00DB62D6" w:rsidRDefault="004557A3" w:rsidP="000C501C">
      <w:pPr>
        <w:numPr>
          <w:ilvl w:val="0"/>
          <w:numId w:val="11"/>
        </w:numPr>
        <w:spacing w:line="276" w:lineRule="auto"/>
        <w:jc w:val="both"/>
        <w:rPr>
          <w:rFonts w:asciiTheme="minorHAnsi" w:hAnsiTheme="minorHAnsi" w:cstheme="minorHAnsi"/>
        </w:rPr>
      </w:pPr>
      <w:r w:rsidRPr="00DB62D6">
        <w:rPr>
          <w:rFonts w:asciiTheme="minorHAnsi" w:hAnsiTheme="minorHAnsi" w:cstheme="minorHAnsi"/>
        </w:rPr>
        <w:t xml:space="preserve">We will continue promoting ethical financial practices and responsible business conduct throughout the organization through internal controls and governance measures. </w:t>
      </w:r>
    </w:p>
    <w:p w14:paraId="5E58CB02" w14:textId="1E2C2770" w:rsidR="00F824EB" w:rsidRPr="00DB62D6" w:rsidRDefault="00F824EB" w:rsidP="000C501C">
      <w:pPr>
        <w:numPr>
          <w:ilvl w:val="0"/>
          <w:numId w:val="11"/>
        </w:numPr>
        <w:spacing w:line="276" w:lineRule="auto"/>
        <w:jc w:val="both"/>
        <w:rPr>
          <w:rFonts w:asciiTheme="minorHAnsi" w:hAnsiTheme="minorHAnsi" w:cstheme="minorHAnsi"/>
        </w:rPr>
      </w:pPr>
      <w:r w:rsidRPr="00DB62D6">
        <w:rPr>
          <w:rFonts w:asciiTheme="minorHAnsi" w:hAnsiTheme="minorHAnsi" w:cstheme="minorHAnsi"/>
        </w:rPr>
        <w:t xml:space="preserve">We are committed to maintaining KYC (Know Your Customer) and vendor verification practices for customers, suppliers, contractors, and business partners through appropriate documentation and review procedures. </w:t>
      </w:r>
    </w:p>
    <w:p w14:paraId="1BB7BABA" w14:textId="7A3B4839" w:rsidR="004968D5" w:rsidRPr="00DB62D6" w:rsidRDefault="00E52102" w:rsidP="000C501C">
      <w:pPr>
        <w:pStyle w:val="ListParagraph"/>
        <w:numPr>
          <w:ilvl w:val="0"/>
          <w:numId w:val="6"/>
        </w:numPr>
        <w:spacing w:before="240" w:after="240" w:line="276" w:lineRule="auto"/>
        <w:contextualSpacing w:val="0"/>
        <w:jc w:val="both"/>
        <w:rPr>
          <w:rFonts w:asciiTheme="minorHAnsi" w:hAnsiTheme="minorHAnsi" w:cstheme="minorHAnsi"/>
          <w:b/>
          <w:bCs/>
        </w:rPr>
      </w:pPr>
      <w:r w:rsidRPr="00DB62D6">
        <w:rPr>
          <w:rFonts w:asciiTheme="minorHAnsi" w:hAnsiTheme="minorHAnsi" w:cstheme="minorHAnsi"/>
          <w:b/>
          <w:bCs/>
        </w:rPr>
        <w:t>Information Security &amp; Confidentiality</w:t>
      </w:r>
    </w:p>
    <w:p w14:paraId="7283444A" w14:textId="77777777" w:rsidR="004968D5" w:rsidRPr="00DB62D6" w:rsidRDefault="004968D5" w:rsidP="000C501C">
      <w:pPr>
        <w:numPr>
          <w:ilvl w:val="0"/>
          <w:numId w:val="8"/>
        </w:numPr>
        <w:spacing w:line="276" w:lineRule="auto"/>
        <w:jc w:val="both"/>
        <w:rPr>
          <w:rFonts w:asciiTheme="minorHAnsi" w:hAnsiTheme="minorHAnsi" w:cstheme="minorHAnsi"/>
        </w:rPr>
      </w:pPr>
      <w:r w:rsidRPr="00DB62D6">
        <w:rPr>
          <w:rFonts w:asciiTheme="minorHAnsi" w:hAnsiTheme="minorHAnsi" w:cstheme="minorHAnsi"/>
        </w:rPr>
        <w:t xml:space="preserve">We are committed to protecting confidential business, customer, supplier, operational, and employee information from unauthorized access, misuse, or disclosure through secure information handling practices and controlled access systems. </w:t>
      </w:r>
    </w:p>
    <w:p w14:paraId="30DFB91B" w14:textId="77777777" w:rsidR="004968D5" w:rsidRPr="00DB62D6" w:rsidRDefault="004968D5" w:rsidP="000C501C">
      <w:pPr>
        <w:numPr>
          <w:ilvl w:val="0"/>
          <w:numId w:val="8"/>
        </w:numPr>
        <w:spacing w:line="276" w:lineRule="auto"/>
        <w:jc w:val="both"/>
        <w:rPr>
          <w:rFonts w:asciiTheme="minorHAnsi" w:hAnsiTheme="minorHAnsi" w:cstheme="minorHAnsi"/>
        </w:rPr>
      </w:pPr>
      <w:r w:rsidRPr="00DB62D6">
        <w:rPr>
          <w:rFonts w:asciiTheme="minorHAnsi" w:hAnsiTheme="minorHAnsi" w:cstheme="minorHAnsi"/>
        </w:rPr>
        <w:t xml:space="preserve">We aim to strengthen responsible information management, data privacy, cybersecurity, and record management practices across operations by improving digital controls and monitoring mechanisms. </w:t>
      </w:r>
    </w:p>
    <w:p w14:paraId="11CCFBC8" w14:textId="77777777" w:rsidR="004968D5" w:rsidRPr="00DB62D6" w:rsidRDefault="004968D5" w:rsidP="000C501C">
      <w:pPr>
        <w:numPr>
          <w:ilvl w:val="0"/>
          <w:numId w:val="8"/>
        </w:numPr>
        <w:spacing w:line="276" w:lineRule="auto"/>
        <w:jc w:val="both"/>
        <w:rPr>
          <w:rFonts w:asciiTheme="minorHAnsi" w:hAnsiTheme="minorHAnsi" w:cstheme="minorHAnsi"/>
        </w:rPr>
      </w:pPr>
      <w:r w:rsidRPr="00DB62D6">
        <w:rPr>
          <w:rFonts w:asciiTheme="minorHAnsi" w:hAnsiTheme="minorHAnsi" w:cstheme="minorHAnsi"/>
        </w:rPr>
        <w:t xml:space="preserve">We will continue enhancing employee awareness regarding confidentiality, responsible digital practices, and information security through periodic awareness sessions and communication programs. </w:t>
      </w:r>
    </w:p>
    <w:p w14:paraId="7FE3D941" w14:textId="77777777" w:rsidR="004968D5" w:rsidRPr="00DB62D6" w:rsidRDefault="004968D5" w:rsidP="000C501C">
      <w:pPr>
        <w:numPr>
          <w:ilvl w:val="0"/>
          <w:numId w:val="8"/>
        </w:numPr>
        <w:spacing w:line="276" w:lineRule="auto"/>
        <w:jc w:val="both"/>
        <w:rPr>
          <w:rFonts w:asciiTheme="minorHAnsi" w:hAnsiTheme="minorHAnsi" w:cstheme="minorHAnsi"/>
        </w:rPr>
      </w:pPr>
      <w:r w:rsidRPr="00DB62D6">
        <w:rPr>
          <w:rFonts w:asciiTheme="minorHAnsi" w:hAnsiTheme="minorHAnsi" w:cstheme="minorHAnsi"/>
        </w:rPr>
        <w:t xml:space="preserve">We strive to promote secure handling, storage, sharing, and retention of business information and records through standardized documentation and retention procedures. </w:t>
      </w:r>
    </w:p>
    <w:p w14:paraId="63129C41" w14:textId="77777777" w:rsidR="004968D5" w:rsidRDefault="004968D5" w:rsidP="000C501C">
      <w:pPr>
        <w:numPr>
          <w:ilvl w:val="0"/>
          <w:numId w:val="8"/>
        </w:numPr>
        <w:spacing w:line="276" w:lineRule="auto"/>
        <w:jc w:val="both"/>
        <w:rPr>
          <w:rFonts w:asciiTheme="minorHAnsi" w:hAnsiTheme="minorHAnsi" w:cstheme="minorHAnsi"/>
        </w:rPr>
      </w:pPr>
      <w:r w:rsidRPr="00DB62D6">
        <w:rPr>
          <w:rFonts w:asciiTheme="minorHAnsi" w:hAnsiTheme="minorHAnsi" w:cstheme="minorHAnsi"/>
        </w:rPr>
        <w:t xml:space="preserve">We are committed to improving responsible usage of digital systems, communication channels, and operational data by encouraging compliance with IT and cybersecurity guidelines. </w:t>
      </w:r>
    </w:p>
    <w:p w14:paraId="5E4028DF" w14:textId="51B5E379" w:rsidR="00A92179" w:rsidRDefault="00A92179" w:rsidP="000C501C">
      <w:pPr>
        <w:numPr>
          <w:ilvl w:val="0"/>
          <w:numId w:val="8"/>
        </w:numPr>
        <w:spacing w:line="276" w:lineRule="auto"/>
        <w:jc w:val="both"/>
        <w:rPr>
          <w:rFonts w:asciiTheme="minorHAnsi" w:hAnsiTheme="minorHAnsi" w:cstheme="minorHAnsi"/>
        </w:rPr>
      </w:pPr>
      <w:r w:rsidRPr="00A92179">
        <w:rPr>
          <w:rFonts w:asciiTheme="minorHAnsi" w:hAnsiTheme="minorHAnsi" w:cstheme="minorHAnsi"/>
        </w:rPr>
        <w:t>We strive to strengthen information security, confidentiality, and cybersecurity practices through controls aligned with applicable ISO</w:t>
      </w:r>
      <w:r>
        <w:rPr>
          <w:rFonts w:asciiTheme="minorHAnsi" w:hAnsiTheme="minorHAnsi" w:cstheme="minorHAnsi"/>
        </w:rPr>
        <w:t xml:space="preserve"> </w:t>
      </w:r>
      <w:r w:rsidRPr="00A92179">
        <w:rPr>
          <w:rFonts w:asciiTheme="minorHAnsi" w:hAnsiTheme="minorHAnsi" w:cstheme="minorHAnsi"/>
        </w:rPr>
        <w:t>27001 Information Security Management System requirements</w:t>
      </w:r>
      <w:r>
        <w:rPr>
          <w:rFonts w:asciiTheme="minorHAnsi" w:hAnsiTheme="minorHAnsi" w:cstheme="minorHAnsi"/>
        </w:rPr>
        <w:t>.</w:t>
      </w:r>
    </w:p>
    <w:p w14:paraId="11D909AA" w14:textId="77777777" w:rsidR="007530F0" w:rsidRDefault="007530F0" w:rsidP="007530F0">
      <w:pPr>
        <w:spacing w:line="276" w:lineRule="auto"/>
        <w:jc w:val="both"/>
        <w:rPr>
          <w:rFonts w:asciiTheme="minorHAnsi" w:hAnsiTheme="minorHAnsi" w:cstheme="minorHAnsi"/>
        </w:rPr>
      </w:pPr>
    </w:p>
    <w:p w14:paraId="1BBD164B" w14:textId="77777777" w:rsidR="007530F0" w:rsidRPr="00DB62D6" w:rsidRDefault="007530F0" w:rsidP="007530F0">
      <w:pPr>
        <w:spacing w:line="276" w:lineRule="auto"/>
        <w:jc w:val="both"/>
        <w:rPr>
          <w:rFonts w:asciiTheme="minorHAnsi" w:hAnsiTheme="minorHAnsi" w:cstheme="minorHAnsi"/>
        </w:rPr>
      </w:pPr>
    </w:p>
    <w:p w14:paraId="48A2A66D" w14:textId="7A867AD9" w:rsidR="004968D5" w:rsidRPr="00DB62D6" w:rsidRDefault="00E52102" w:rsidP="000C501C">
      <w:pPr>
        <w:pStyle w:val="ListParagraph"/>
        <w:numPr>
          <w:ilvl w:val="0"/>
          <w:numId w:val="6"/>
        </w:numPr>
        <w:spacing w:before="240" w:after="240" w:line="276" w:lineRule="auto"/>
        <w:contextualSpacing w:val="0"/>
        <w:jc w:val="both"/>
        <w:rPr>
          <w:rFonts w:asciiTheme="minorHAnsi" w:hAnsiTheme="minorHAnsi" w:cstheme="minorHAnsi"/>
          <w:b/>
          <w:bCs/>
        </w:rPr>
      </w:pPr>
      <w:r w:rsidRPr="00DB62D6">
        <w:rPr>
          <w:rFonts w:asciiTheme="minorHAnsi" w:hAnsiTheme="minorHAnsi" w:cstheme="minorHAnsi"/>
          <w:b/>
          <w:bCs/>
        </w:rPr>
        <w:lastRenderedPageBreak/>
        <w:t>Conflict Management &amp; Disclosure</w:t>
      </w:r>
    </w:p>
    <w:p w14:paraId="22D780D0" w14:textId="77777777" w:rsidR="004968D5" w:rsidRPr="00DB62D6" w:rsidRDefault="004968D5" w:rsidP="000C501C">
      <w:pPr>
        <w:numPr>
          <w:ilvl w:val="0"/>
          <w:numId w:val="10"/>
        </w:numPr>
        <w:spacing w:line="276" w:lineRule="auto"/>
        <w:jc w:val="both"/>
        <w:rPr>
          <w:rFonts w:asciiTheme="minorHAnsi" w:hAnsiTheme="minorHAnsi" w:cstheme="minorHAnsi"/>
        </w:rPr>
      </w:pPr>
      <w:r w:rsidRPr="00DB62D6">
        <w:rPr>
          <w:rFonts w:asciiTheme="minorHAnsi" w:hAnsiTheme="minorHAnsi" w:cstheme="minorHAnsi"/>
        </w:rPr>
        <w:t xml:space="preserve">We are committed to promoting fair, transparent, and objective decision-making across procurement, recruitment, vendor management, and operational activities through defined governance procedures. </w:t>
      </w:r>
    </w:p>
    <w:p w14:paraId="40755D8A" w14:textId="77777777" w:rsidR="004968D5" w:rsidRPr="00DB62D6" w:rsidRDefault="004968D5" w:rsidP="000C501C">
      <w:pPr>
        <w:numPr>
          <w:ilvl w:val="0"/>
          <w:numId w:val="10"/>
        </w:numPr>
        <w:spacing w:line="276" w:lineRule="auto"/>
        <w:jc w:val="both"/>
        <w:rPr>
          <w:rFonts w:asciiTheme="minorHAnsi" w:hAnsiTheme="minorHAnsi" w:cstheme="minorHAnsi"/>
        </w:rPr>
      </w:pPr>
      <w:r w:rsidRPr="00DB62D6">
        <w:rPr>
          <w:rFonts w:asciiTheme="minorHAnsi" w:hAnsiTheme="minorHAnsi" w:cstheme="minorHAnsi"/>
        </w:rPr>
        <w:t xml:space="preserve">We aim to strengthen processes for identifying, disclosing, and responsibly managing actual, potential, or perceived conflicts of interest through formal declaration and review mechanisms. </w:t>
      </w:r>
    </w:p>
    <w:p w14:paraId="719256E3" w14:textId="77777777" w:rsidR="004968D5" w:rsidRPr="00DB62D6" w:rsidRDefault="004968D5" w:rsidP="000C501C">
      <w:pPr>
        <w:numPr>
          <w:ilvl w:val="0"/>
          <w:numId w:val="10"/>
        </w:numPr>
        <w:spacing w:line="276" w:lineRule="auto"/>
        <w:jc w:val="both"/>
        <w:rPr>
          <w:rFonts w:asciiTheme="minorHAnsi" w:hAnsiTheme="minorHAnsi" w:cstheme="minorHAnsi"/>
        </w:rPr>
      </w:pPr>
      <w:r w:rsidRPr="00DB62D6">
        <w:rPr>
          <w:rFonts w:asciiTheme="minorHAnsi" w:hAnsiTheme="minorHAnsi" w:cstheme="minorHAnsi"/>
        </w:rPr>
        <w:t xml:space="preserve">We will continue enhancing employee awareness regarding professional ethics, impartiality, and responsible business conduct through awareness programs and internal communication. </w:t>
      </w:r>
    </w:p>
    <w:p w14:paraId="161C47EA" w14:textId="77777777" w:rsidR="004968D5" w:rsidRPr="00DB62D6" w:rsidRDefault="004968D5" w:rsidP="000C501C">
      <w:pPr>
        <w:numPr>
          <w:ilvl w:val="0"/>
          <w:numId w:val="10"/>
        </w:numPr>
        <w:spacing w:line="276" w:lineRule="auto"/>
        <w:jc w:val="both"/>
        <w:rPr>
          <w:rFonts w:asciiTheme="minorHAnsi" w:hAnsiTheme="minorHAnsi" w:cstheme="minorHAnsi"/>
        </w:rPr>
      </w:pPr>
      <w:r w:rsidRPr="00DB62D6">
        <w:rPr>
          <w:rFonts w:asciiTheme="minorHAnsi" w:hAnsiTheme="minorHAnsi" w:cstheme="minorHAnsi"/>
        </w:rPr>
        <w:t xml:space="preserve">We strive to ensure that personal interests do not improperly influence business decisions or professional responsibilities by encouraging transparent disclosures and ethical conduct. </w:t>
      </w:r>
    </w:p>
    <w:p w14:paraId="55FFA2D0" w14:textId="77777777" w:rsidR="004968D5" w:rsidRPr="00DB62D6" w:rsidRDefault="004968D5" w:rsidP="000C501C">
      <w:pPr>
        <w:numPr>
          <w:ilvl w:val="0"/>
          <w:numId w:val="10"/>
        </w:numPr>
        <w:spacing w:line="276" w:lineRule="auto"/>
        <w:jc w:val="both"/>
        <w:rPr>
          <w:rFonts w:asciiTheme="minorHAnsi" w:hAnsiTheme="minorHAnsi" w:cstheme="minorHAnsi"/>
        </w:rPr>
      </w:pPr>
      <w:r w:rsidRPr="00DB62D6">
        <w:rPr>
          <w:rFonts w:asciiTheme="minorHAnsi" w:hAnsiTheme="minorHAnsi" w:cstheme="minorHAnsi"/>
        </w:rPr>
        <w:t xml:space="preserve">We are committed to encouraging timely disclosure of any conflict of interest situations that may arise during business operations through accessible reporting channels. </w:t>
      </w:r>
    </w:p>
    <w:p w14:paraId="4B15F85A" w14:textId="77777777" w:rsidR="004968D5" w:rsidRPr="00DB62D6" w:rsidRDefault="004968D5" w:rsidP="000C501C">
      <w:pPr>
        <w:numPr>
          <w:ilvl w:val="0"/>
          <w:numId w:val="10"/>
        </w:numPr>
        <w:spacing w:line="276" w:lineRule="auto"/>
        <w:jc w:val="both"/>
        <w:rPr>
          <w:rFonts w:asciiTheme="minorHAnsi" w:hAnsiTheme="minorHAnsi" w:cstheme="minorHAnsi"/>
        </w:rPr>
      </w:pPr>
      <w:r w:rsidRPr="00DB62D6">
        <w:rPr>
          <w:rFonts w:asciiTheme="minorHAnsi" w:hAnsiTheme="minorHAnsi" w:cstheme="minorHAnsi"/>
        </w:rPr>
        <w:t xml:space="preserve">We will continue promoting ethical and unbiased business relationships with customers, suppliers, contractors, and other stakeholders through fair evaluation and approval practices. </w:t>
      </w:r>
    </w:p>
    <w:p w14:paraId="6FF116E0" w14:textId="77777777" w:rsidR="004968D5" w:rsidRPr="00DB62D6" w:rsidRDefault="004968D5" w:rsidP="000C501C">
      <w:pPr>
        <w:pStyle w:val="ListParagraph"/>
        <w:numPr>
          <w:ilvl w:val="0"/>
          <w:numId w:val="6"/>
        </w:numPr>
        <w:spacing w:before="240" w:after="240" w:line="276" w:lineRule="auto"/>
        <w:contextualSpacing w:val="0"/>
        <w:jc w:val="both"/>
        <w:rPr>
          <w:rFonts w:asciiTheme="minorHAnsi" w:hAnsiTheme="minorHAnsi" w:cstheme="minorHAnsi"/>
          <w:b/>
          <w:bCs/>
        </w:rPr>
      </w:pPr>
      <w:r w:rsidRPr="00DB62D6">
        <w:rPr>
          <w:rFonts w:asciiTheme="minorHAnsi" w:hAnsiTheme="minorHAnsi" w:cstheme="minorHAnsi"/>
          <w:b/>
          <w:bCs/>
        </w:rPr>
        <w:t>Regulatory Compliance</w:t>
      </w:r>
    </w:p>
    <w:p w14:paraId="0F078C49" w14:textId="77777777" w:rsidR="004968D5" w:rsidRPr="00DB62D6" w:rsidRDefault="004968D5" w:rsidP="000C501C">
      <w:pPr>
        <w:numPr>
          <w:ilvl w:val="0"/>
          <w:numId w:val="12"/>
        </w:numPr>
        <w:spacing w:line="276" w:lineRule="auto"/>
        <w:jc w:val="both"/>
        <w:rPr>
          <w:rFonts w:asciiTheme="minorHAnsi" w:hAnsiTheme="minorHAnsi" w:cstheme="minorHAnsi"/>
        </w:rPr>
      </w:pPr>
      <w:r w:rsidRPr="00DB62D6">
        <w:rPr>
          <w:rFonts w:asciiTheme="minorHAnsi" w:hAnsiTheme="minorHAnsi" w:cstheme="minorHAnsi"/>
        </w:rPr>
        <w:t xml:space="preserve">We are committed to complying with all applicable legal, regulatory, contractual, and industry-specific requirements relevant to our operations through continuous monitoring and compliance management practices. </w:t>
      </w:r>
    </w:p>
    <w:p w14:paraId="2F9D7834" w14:textId="77777777" w:rsidR="004968D5" w:rsidRPr="00DB62D6" w:rsidRDefault="004968D5" w:rsidP="000C501C">
      <w:pPr>
        <w:numPr>
          <w:ilvl w:val="0"/>
          <w:numId w:val="12"/>
        </w:numPr>
        <w:spacing w:line="276" w:lineRule="auto"/>
        <w:jc w:val="both"/>
        <w:rPr>
          <w:rFonts w:asciiTheme="minorHAnsi" w:hAnsiTheme="minorHAnsi" w:cstheme="minorHAnsi"/>
        </w:rPr>
      </w:pPr>
      <w:r w:rsidRPr="00DB62D6">
        <w:rPr>
          <w:rFonts w:asciiTheme="minorHAnsi" w:hAnsiTheme="minorHAnsi" w:cstheme="minorHAnsi"/>
        </w:rPr>
        <w:t xml:space="preserve">We strive to strengthen compliance awareness and responsible business practices across all operational functions and locations through regular communication and employee engagement initiatives. </w:t>
      </w:r>
    </w:p>
    <w:p w14:paraId="471938C2" w14:textId="77777777" w:rsidR="004968D5" w:rsidRPr="00DB62D6" w:rsidRDefault="004968D5" w:rsidP="000C501C">
      <w:pPr>
        <w:numPr>
          <w:ilvl w:val="0"/>
          <w:numId w:val="12"/>
        </w:numPr>
        <w:spacing w:line="276" w:lineRule="auto"/>
        <w:jc w:val="both"/>
        <w:rPr>
          <w:rFonts w:asciiTheme="minorHAnsi" w:hAnsiTheme="minorHAnsi" w:cstheme="minorHAnsi"/>
        </w:rPr>
      </w:pPr>
      <w:r w:rsidRPr="00DB62D6">
        <w:rPr>
          <w:rFonts w:asciiTheme="minorHAnsi" w:hAnsiTheme="minorHAnsi" w:cstheme="minorHAnsi"/>
        </w:rPr>
        <w:t xml:space="preserve">We will continue monitoring changes in applicable laws and regulations to support timely compliance and implementation through periodic reviews and updates. </w:t>
      </w:r>
    </w:p>
    <w:p w14:paraId="2DA34A76" w14:textId="77777777" w:rsidR="004968D5" w:rsidRPr="00DB62D6" w:rsidRDefault="004968D5" w:rsidP="000C501C">
      <w:pPr>
        <w:numPr>
          <w:ilvl w:val="0"/>
          <w:numId w:val="12"/>
        </w:numPr>
        <w:spacing w:line="276" w:lineRule="auto"/>
        <w:jc w:val="both"/>
        <w:rPr>
          <w:rFonts w:asciiTheme="minorHAnsi" w:hAnsiTheme="minorHAnsi" w:cstheme="minorHAnsi"/>
        </w:rPr>
      </w:pPr>
      <w:r w:rsidRPr="00DB62D6">
        <w:rPr>
          <w:rFonts w:asciiTheme="minorHAnsi" w:hAnsiTheme="minorHAnsi" w:cstheme="minorHAnsi"/>
        </w:rPr>
        <w:t xml:space="preserve">We aim to promote accountability and responsible conduct in all business activities and stakeholder interactions through defined compliance procedures and governance practices. </w:t>
      </w:r>
    </w:p>
    <w:p w14:paraId="6C6C5E7E" w14:textId="77777777" w:rsidR="004968D5" w:rsidRPr="00DB62D6" w:rsidRDefault="004968D5" w:rsidP="000C501C">
      <w:pPr>
        <w:numPr>
          <w:ilvl w:val="0"/>
          <w:numId w:val="12"/>
        </w:numPr>
        <w:spacing w:line="276" w:lineRule="auto"/>
        <w:jc w:val="both"/>
        <w:rPr>
          <w:rFonts w:asciiTheme="minorHAnsi" w:hAnsiTheme="minorHAnsi" w:cstheme="minorHAnsi"/>
        </w:rPr>
      </w:pPr>
      <w:r w:rsidRPr="00DB62D6">
        <w:rPr>
          <w:rFonts w:asciiTheme="minorHAnsi" w:hAnsiTheme="minorHAnsi" w:cstheme="minorHAnsi"/>
        </w:rPr>
        <w:t xml:space="preserve">We are committed to maintaining accurate records and documentation to support legal and regulatory compliance obligations through standardized record management systems. </w:t>
      </w:r>
    </w:p>
    <w:p w14:paraId="1471E882" w14:textId="77777777" w:rsidR="004968D5" w:rsidRPr="00DB62D6" w:rsidRDefault="004968D5" w:rsidP="000C501C">
      <w:pPr>
        <w:numPr>
          <w:ilvl w:val="0"/>
          <w:numId w:val="12"/>
        </w:numPr>
        <w:spacing w:line="276" w:lineRule="auto"/>
        <w:jc w:val="both"/>
        <w:rPr>
          <w:rFonts w:asciiTheme="minorHAnsi" w:hAnsiTheme="minorHAnsi" w:cstheme="minorHAnsi"/>
        </w:rPr>
      </w:pPr>
      <w:r w:rsidRPr="00DB62D6">
        <w:rPr>
          <w:rFonts w:asciiTheme="minorHAnsi" w:hAnsiTheme="minorHAnsi" w:cstheme="minorHAnsi"/>
        </w:rPr>
        <w:t xml:space="preserve">We will continue enhancing employee awareness regarding compliance responsibilities and organizational expectations through periodic awareness and training programs. </w:t>
      </w:r>
    </w:p>
    <w:p w14:paraId="0131683D" w14:textId="77777777" w:rsidR="00E934BA" w:rsidRPr="00DB62D6" w:rsidRDefault="00E934BA" w:rsidP="000C501C">
      <w:pPr>
        <w:pStyle w:val="ListParagraph"/>
        <w:numPr>
          <w:ilvl w:val="0"/>
          <w:numId w:val="6"/>
        </w:numPr>
        <w:spacing w:before="240" w:after="240" w:line="276" w:lineRule="auto"/>
        <w:jc w:val="both"/>
        <w:rPr>
          <w:rFonts w:asciiTheme="minorHAnsi" w:hAnsiTheme="minorHAnsi" w:cstheme="minorHAnsi"/>
          <w:b/>
          <w:bCs/>
        </w:rPr>
      </w:pPr>
      <w:r w:rsidRPr="00DB62D6">
        <w:rPr>
          <w:rFonts w:asciiTheme="minorHAnsi" w:hAnsiTheme="minorHAnsi" w:cstheme="minorHAnsi"/>
          <w:b/>
          <w:bCs/>
        </w:rPr>
        <w:lastRenderedPageBreak/>
        <w:t xml:space="preserve">Anti-Fraud Measures </w:t>
      </w:r>
    </w:p>
    <w:p w14:paraId="5F78942C" w14:textId="77777777" w:rsidR="00E934BA" w:rsidRPr="00DB62D6" w:rsidRDefault="00E934BA" w:rsidP="000C501C">
      <w:pPr>
        <w:numPr>
          <w:ilvl w:val="0"/>
          <w:numId w:val="9"/>
        </w:numPr>
        <w:spacing w:line="276" w:lineRule="auto"/>
        <w:jc w:val="both"/>
        <w:rPr>
          <w:rFonts w:asciiTheme="minorHAnsi" w:hAnsiTheme="minorHAnsi" w:cstheme="minorHAnsi"/>
        </w:rPr>
      </w:pPr>
      <w:r w:rsidRPr="00DB62D6">
        <w:rPr>
          <w:rFonts w:asciiTheme="minorHAnsi" w:hAnsiTheme="minorHAnsi" w:cstheme="minorHAnsi"/>
        </w:rPr>
        <w:t xml:space="preserve">We are committed to strengthening internal controls and monitoring mechanisms to prevent fraud, misconduct, and unethical activities through periodic reviews and approval systems. </w:t>
      </w:r>
    </w:p>
    <w:p w14:paraId="2FD935AD" w14:textId="77777777" w:rsidR="00E934BA" w:rsidRPr="00DB62D6" w:rsidRDefault="00E934BA" w:rsidP="000C501C">
      <w:pPr>
        <w:numPr>
          <w:ilvl w:val="0"/>
          <w:numId w:val="9"/>
        </w:numPr>
        <w:spacing w:line="276" w:lineRule="auto"/>
        <w:jc w:val="both"/>
        <w:rPr>
          <w:rFonts w:asciiTheme="minorHAnsi" w:hAnsiTheme="minorHAnsi" w:cstheme="minorHAnsi"/>
        </w:rPr>
      </w:pPr>
      <w:r w:rsidRPr="00DB62D6">
        <w:rPr>
          <w:rFonts w:asciiTheme="minorHAnsi" w:hAnsiTheme="minorHAnsi" w:cstheme="minorHAnsi"/>
        </w:rPr>
        <w:t xml:space="preserve">We strive to maintain transparent, accurate, and accountable financial and operational practices across all business functions by promoting proper documentation and verification processes. </w:t>
      </w:r>
    </w:p>
    <w:p w14:paraId="3AECFD0C" w14:textId="77777777" w:rsidR="00E934BA" w:rsidRPr="00DB62D6" w:rsidRDefault="00E934BA" w:rsidP="000C501C">
      <w:pPr>
        <w:numPr>
          <w:ilvl w:val="0"/>
          <w:numId w:val="9"/>
        </w:numPr>
        <w:spacing w:line="276" w:lineRule="auto"/>
        <w:jc w:val="both"/>
        <w:rPr>
          <w:rFonts w:asciiTheme="minorHAnsi" w:hAnsiTheme="minorHAnsi" w:cstheme="minorHAnsi"/>
        </w:rPr>
      </w:pPr>
      <w:r w:rsidRPr="00DB62D6">
        <w:rPr>
          <w:rFonts w:asciiTheme="minorHAnsi" w:hAnsiTheme="minorHAnsi" w:cstheme="minorHAnsi"/>
        </w:rPr>
        <w:t xml:space="preserve">We will continue encouraging timely reporting of suspected fraud, unethical conduct, or policy violations through secure and accessible reporting mechanisms. </w:t>
      </w:r>
    </w:p>
    <w:p w14:paraId="30B48EFA" w14:textId="77777777" w:rsidR="00E934BA" w:rsidRPr="00DB62D6" w:rsidRDefault="00E934BA" w:rsidP="000C501C">
      <w:pPr>
        <w:numPr>
          <w:ilvl w:val="0"/>
          <w:numId w:val="9"/>
        </w:numPr>
        <w:spacing w:line="276" w:lineRule="auto"/>
        <w:jc w:val="both"/>
        <w:rPr>
          <w:rFonts w:asciiTheme="minorHAnsi" w:hAnsiTheme="minorHAnsi" w:cstheme="minorHAnsi"/>
        </w:rPr>
      </w:pPr>
      <w:r w:rsidRPr="00DB62D6">
        <w:rPr>
          <w:rFonts w:asciiTheme="minorHAnsi" w:hAnsiTheme="minorHAnsi" w:cstheme="minorHAnsi"/>
        </w:rPr>
        <w:t xml:space="preserve">We aim to strengthen awareness regarding fraud prevention responsibilities among employees and relevant stakeholders through regular communication and awareness initiatives. </w:t>
      </w:r>
    </w:p>
    <w:p w14:paraId="19DDC997" w14:textId="77777777" w:rsidR="00E934BA" w:rsidRPr="00DB62D6" w:rsidRDefault="00E934BA" w:rsidP="000C501C">
      <w:pPr>
        <w:numPr>
          <w:ilvl w:val="0"/>
          <w:numId w:val="9"/>
        </w:numPr>
        <w:spacing w:line="276" w:lineRule="auto"/>
        <w:jc w:val="both"/>
        <w:rPr>
          <w:rFonts w:asciiTheme="minorHAnsi" w:hAnsiTheme="minorHAnsi" w:cstheme="minorHAnsi"/>
        </w:rPr>
      </w:pPr>
      <w:r w:rsidRPr="00DB62D6">
        <w:rPr>
          <w:rFonts w:asciiTheme="minorHAnsi" w:hAnsiTheme="minorHAnsi" w:cstheme="minorHAnsi"/>
        </w:rPr>
        <w:t xml:space="preserve">We are committed to supporting fair investigations and timely corrective actions in cases of identified misconduct or fraudulent activities through defined escalation and review procedures. </w:t>
      </w:r>
    </w:p>
    <w:p w14:paraId="2A790E96" w14:textId="354EAECA" w:rsidR="00E934BA" w:rsidRPr="00DB62D6" w:rsidRDefault="00E934BA" w:rsidP="000C501C">
      <w:pPr>
        <w:numPr>
          <w:ilvl w:val="0"/>
          <w:numId w:val="9"/>
        </w:numPr>
        <w:spacing w:line="276" w:lineRule="auto"/>
        <w:jc w:val="both"/>
        <w:rPr>
          <w:rFonts w:asciiTheme="minorHAnsi" w:hAnsiTheme="minorHAnsi" w:cstheme="minorHAnsi"/>
        </w:rPr>
      </w:pPr>
      <w:r w:rsidRPr="00DB62D6">
        <w:rPr>
          <w:rFonts w:asciiTheme="minorHAnsi" w:hAnsiTheme="minorHAnsi" w:cstheme="minorHAnsi"/>
        </w:rPr>
        <w:t xml:space="preserve">We will continue promoting a culture of honesty, accountability, and responsible business conduct throughout the organization through ethical leadership and employee engagement. </w:t>
      </w:r>
    </w:p>
    <w:p w14:paraId="70F189E2" w14:textId="77777777" w:rsidR="004968D5" w:rsidRPr="00DB62D6" w:rsidRDefault="004968D5" w:rsidP="000C501C">
      <w:pPr>
        <w:pStyle w:val="ListParagraph"/>
        <w:numPr>
          <w:ilvl w:val="0"/>
          <w:numId w:val="6"/>
        </w:numPr>
        <w:spacing w:before="240" w:after="240" w:line="276" w:lineRule="auto"/>
        <w:contextualSpacing w:val="0"/>
        <w:jc w:val="both"/>
        <w:rPr>
          <w:rFonts w:asciiTheme="minorHAnsi" w:hAnsiTheme="minorHAnsi" w:cstheme="minorHAnsi"/>
          <w:b/>
          <w:bCs/>
        </w:rPr>
      </w:pPr>
      <w:r w:rsidRPr="00DB62D6">
        <w:rPr>
          <w:rFonts w:asciiTheme="minorHAnsi" w:hAnsiTheme="minorHAnsi" w:cstheme="minorHAnsi"/>
          <w:b/>
          <w:bCs/>
        </w:rPr>
        <w:t>Whistleblower &amp; Grievance Mechanism</w:t>
      </w:r>
    </w:p>
    <w:p w14:paraId="7D4387F4" w14:textId="77777777" w:rsidR="004968D5" w:rsidRPr="00DB62D6" w:rsidRDefault="004968D5" w:rsidP="000C501C">
      <w:pPr>
        <w:numPr>
          <w:ilvl w:val="0"/>
          <w:numId w:val="13"/>
        </w:numPr>
        <w:spacing w:line="276" w:lineRule="auto"/>
        <w:jc w:val="both"/>
        <w:rPr>
          <w:rFonts w:asciiTheme="minorHAnsi" w:hAnsiTheme="minorHAnsi" w:cstheme="minorHAnsi"/>
        </w:rPr>
      </w:pPr>
      <w:r w:rsidRPr="00DB62D6">
        <w:rPr>
          <w:rFonts w:asciiTheme="minorHAnsi" w:hAnsiTheme="minorHAnsi" w:cstheme="minorHAnsi"/>
        </w:rPr>
        <w:t xml:space="preserve">We are committed to encouraging employees and stakeholders to report unethical conduct, fraud, harassment, corruption, or policy violations without fear of retaliation through secure and confidential reporting channels. </w:t>
      </w:r>
    </w:p>
    <w:p w14:paraId="22C3885D" w14:textId="77777777" w:rsidR="004968D5" w:rsidRPr="00DB62D6" w:rsidRDefault="004968D5" w:rsidP="000C501C">
      <w:pPr>
        <w:numPr>
          <w:ilvl w:val="0"/>
          <w:numId w:val="13"/>
        </w:numPr>
        <w:spacing w:line="276" w:lineRule="auto"/>
        <w:jc w:val="both"/>
        <w:rPr>
          <w:rFonts w:asciiTheme="minorHAnsi" w:hAnsiTheme="minorHAnsi" w:cstheme="minorHAnsi"/>
        </w:rPr>
      </w:pPr>
      <w:r w:rsidRPr="00DB62D6">
        <w:rPr>
          <w:rFonts w:asciiTheme="minorHAnsi" w:hAnsiTheme="minorHAnsi" w:cstheme="minorHAnsi"/>
        </w:rPr>
        <w:t xml:space="preserve">We strive to maintain fair, transparent, and accessible reporting and grievance handling mechanisms across the organization through defined review and escalation procedures. </w:t>
      </w:r>
    </w:p>
    <w:p w14:paraId="7D8CFBFD" w14:textId="77777777" w:rsidR="004968D5" w:rsidRPr="00DB62D6" w:rsidRDefault="004968D5" w:rsidP="000C501C">
      <w:pPr>
        <w:numPr>
          <w:ilvl w:val="0"/>
          <w:numId w:val="13"/>
        </w:numPr>
        <w:spacing w:line="276" w:lineRule="auto"/>
        <w:jc w:val="both"/>
        <w:rPr>
          <w:rFonts w:asciiTheme="minorHAnsi" w:hAnsiTheme="minorHAnsi" w:cstheme="minorHAnsi"/>
        </w:rPr>
      </w:pPr>
      <w:r w:rsidRPr="00DB62D6">
        <w:rPr>
          <w:rFonts w:asciiTheme="minorHAnsi" w:hAnsiTheme="minorHAnsi" w:cstheme="minorHAnsi"/>
        </w:rPr>
        <w:t xml:space="preserve">We are committed to protecting confidentiality and supporting non-retaliation principles for individuals reporting concerns in good faith through ethical governance and management oversight. </w:t>
      </w:r>
    </w:p>
    <w:p w14:paraId="2A17E35A" w14:textId="76AA17FB" w:rsidR="004968D5" w:rsidRPr="00DB62D6" w:rsidRDefault="004968D5" w:rsidP="000C501C">
      <w:pPr>
        <w:numPr>
          <w:ilvl w:val="0"/>
          <w:numId w:val="13"/>
        </w:numPr>
        <w:spacing w:line="276" w:lineRule="auto"/>
        <w:jc w:val="both"/>
        <w:rPr>
          <w:rFonts w:asciiTheme="minorHAnsi" w:hAnsiTheme="minorHAnsi" w:cstheme="minorHAnsi"/>
        </w:rPr>
      </w:pPr>
      <w:r w:rsidRPr="00DB62D6">
        <w:rPr>
          <w:rFonts w:asciiTheme="minorHAnsi" w:hAnsiTheme="minorHAnsi" w:cstheme="minorHAnsi"/>
        </w:rPr>
        <w:t>We will continue strengthening trust, transparency, and accountability through responsible grievance management practices and employee engagement initiatives.</w:t>
      </w:r>
    </w:p>
    <w:p w14:paraId="236D90AB" w14:textId="77777777" w:rsidR="00373734" w:rsidRPr="00DB62D6" w:rsidRDefault="00373734" w:rsidP="000C501C">
      <w:pPr>
        <w:numPr>
          <w:ilvl w:val="0"/>
          <w:numId w:val="13"/>
        </w:numPr>
        <w:spacing w:line="276" w:lineRule="auto"/>
        <w:jc w:val="both"/>
        <w:rPr>
          <w:rFonts w:asciiTheme="minorHAnsi" w:hAnsiTheme="minorHAnsi" w:cstheme="minorHAnsi"/>
        </w:rPr>
      </w:pPr>
      <w:r w:rsidRPr="00DB62D6">
        <w:rPr>
          <w:rFonts w:asciiTheme="minorHAnsi" w:hAnsiTheme="minorHAnsi" w:cstheme="minorHAnsi"/>
        </w:rPr>
        <w:t xml:space="preserve">We will continue promoting awareness regarding ethical reporting channels and whistleblower protection practices through regular communication and awareness initiatives. </w:t>
      </w:r>
    </w:p>
    <w:p w14:paraId="4E5B663A" w14:textId="27EA3721" w:rsidR="00373734" w:rsidRPr="00DB62D6" w:rsidRDefault="00373734" w:rsidP="000C501C">
      <w:pPr>
        <w:numPr>
          <w:ilvl w:val="0"/>
          <w:numId w:val="13"/>
        </w:numPr>
        <w:spacing w:line="276" w:lineRule="auto"/>
        <w:jc w:val="both"/>
        <w:rPr>
          <w:rFonts w:asciiTheme="minorHAnsi" w:hAnsiTheme="minorHAnsi" w:cstheme="minorHAnsi"/>
        </w:rPr>
      </w:pPr>
      <w:r w:rsidRPr="00DB62D6">
        <w:rPr>
          <w:rFonts w:asciiTheme="minorHAnsi" w:hAnsiTheme="minorHAnsi" w:cstheme="minorHAnsi"/>
        </w:rPr>
        <w:t xml:space="preserve">We aim to ensure timely review, investigation, and appropriate resolution of reported concerns and grievances through structured investigation and corrective action processes. </w:t>
      </w:r>
    </w:p>
    <w:p w14:paraId="4A682C8C" w14:textId="25276994" w:rsidR="003F55BD" w:rsidRPr="00DB62D6" w:rsidRDefault="00CB1ABD" w:rsidP="000C501C">
      <w:pPr>
        <w:pStyle w:val="Heading1"/>
        <w:spacing w:after="240" w:line="276" w:lineRule="auto"/>
        <w:jc w:val="both"/>
        <w:rPr>
          <w:rFonts w:asciiTheme="minorHAnsi" w:hAnsiTheme="minorHAnsi" w:cstheme="minorHAnsi"/>
          <w:b/>
          <w:bCs/>
          <w:sz w:val="28"/>
          <w:szCs w:val="28"/>
        </w:rPr>
      </w:pPr>
      <w:bookmarkStart w:id="5" w:name="_Toc230602254"/>
      <w:r w:rsidRPr="00DB62D6">
        <w:rPr>
          <w:rFonts w:asciiTheme="minorHAnsi" w:hAnsiTheme="minorHAnsi" w:cstheme="minorHAnsi"/>
          <w:b/>
          <w:bCs/>
          <w:sz w:val="28"/>
          <w:szCs w:val="28"/>
        </w:rPr>
        <w:lastRenderedPageBreak/>
        <w:t>Targets</w:t>
      </w:r>
      <w:bookmarkEnd w:id="5"/>
    </w:p>
    <w:p w14:paraId="0C27EDFF" w14:textId="1553223F" w:rsidR="003F55BD" w:rsidRPr="00DB62D6" w:rsidRDefault="00E52102" w:rsidP="000C501C">
      <w:pPr>
        <w:pStyle w:val="ListParagraph"/>
        <w:numPr>
          <w:ilvl w:val="0"/>
          <w:numId w:val="14"/>
        </w:numPr>
        <w:spacing w:before="240" w:after="240" w:line="276" w:lineRule="auto"/>
        <w:contextualSpacing w:val="0"/>
        <w:jc w:val="both"/>
        <w:rPr>
          <w:rFonts w:asciiTheme="minorHAnsi" w:hAnsiTheme="minorHAnsi" w:cstheme="minorHAnsi"/>
          <w:b/>
          <w:bCs/>
        </w:rPr>
      </w:pPr>
      <w:r w:rsidRPr="00DB62D6">
        <w:rPr>
          <w:rFonts w:asciiTheme="minorHAnsi" w:hAnsiTheme="minorHAnsi" w:cstheme="minorHAnsi"/>
          <w:b/>
          <w:bCs/>
        </w:rPr>
        <w:t>Anti-Bribery &amp; Anti-Corruption</w:t>
      </w:r>
    </w:p>
    <w:p w14:paraId="72E207D5" w14:textId="77777777"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aim to increase anti-bribery and ethics awareness training coverage by 20% from the FY 2022–23 baseline by FY 2029–30. </w:t>
      </w:r>
    </w:p>
    <w:p w14:paraId="6453590F" w14:textId="77777777"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strive to maintain zero confirmed incidents of bribery or corruption annually from the FY 2022–23 baseline through FY 2029–30. </w:t>
      </w:r>
    </w:p>
    <w:p w14:paraId="6C8C76D4" w14:textId="74E649C0"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will conduct at least 2 ethics and anti-corruption awareness sessions annually across operational locations by FY 2029–30</w:t>
      </w:r>
      <w:r w:rsidR="008A5E65"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63B78FCF" w14:textId="77777777"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aim to achieve 100% employee acknowledgment of the Ethics Policy and anti-bribery requirements by FY 2029–30 from the FY 2022–23 baseline. </w:t>
      </w:r>
    </w:p>
    <w:p w14:paraId="1414EE84" w14:textId="3561ACEC"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will conduct periodic reviews of anti-bribery and ethical compliance practices at least once annually by FY 2029–30</w:t>
      </w:r>
      <w:r w:rsidR="008A5E65"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113A072E" w14:textId="2AE94871"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strive to ensure 100% review and closure of identified ethics-related concerns or violations by FY 2029–30</w:t>
      </w:r>
      <w:r w:rsidR="008A5E65" w:rsidRPr="00DB62D6">
        <w:rPr>
          <w:rFonts w:asciiTheme="minorHAnsi" w:hAnsiTheme="minorHAnsi" w:cstheme="minorHAnsi"/>
        </w:rPr>
        <w:t xml:space="preserve"> from the baseline FY 2022-23</w:t>
      </w:r>
      <w:r w:rsidRPr="00DB62D6">
        <w:rPr>
          <w:rFonts w:asciiTheme="minorHAnsi" w:hAnsiTheme="minorHAnsi" w:cstheme="minorHAnsi"/>
        </w:rPr>
        <w:t>.</w:t>
      </w:r>
    </w:p>
    <w:p w14:paraId="497E7D89" w14:textId="5CA9ED58" w:rsidR="002B0E75" w:rsidRPr="00DB62D6" w:rsidRDefault="002B0E75"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aim to integrate anti-bribery and ethical compliance clauses into 100% of key supplier and vendor agreements by FY 2029–30</w:t>
      </w:r>
      <w:r w:rsidR="008A5E65"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00818A93" w14:textId="77777777" w:rsidR="004557A3" w:rsidRPr="00DB62D6" w:rsidRDefault="004557A3" w:rsidP="000C501C">
      <w:pPr>
        <w:pStyle w:val="ListParagraph"/>
        <w:numPr>
          <w:ilvl w:val="0"/>
          <w:numId w:val="14"/>
        </w:numPr>
        <w:spacing w:before="240" w:after="240" w:line="276" w:lineRule="auto"/>
        <w:jc w:val="both"/>
        <w:rPr>
          <w:rFonts w:asciiTheme="minorHAnsi" w:hAnsiTheme="minorHAnsi" w:cstheme="minorHAnsi"/>
          <w:b/>
          <w:bCs/>
        </w:rPr>
      </w:pPr>
      <w:r w:rsidRPr="00DB62D6">
        <w:rPr>
          <w:rFonts w:asciiTheme="minorHAnsi" w:hAnsiTheme="minorHAnsi" w:cstheme="minorHAnsi"/>
          <w:b/>
          <w:bCs/>
        </w:rPr>
        <w:t xml:space="preserve">AML &amp; Financial Integrity  </w:t>
      </w:r>
    </w:p>
    <w:p w14:paraId="04ADE280" w14:textId="77777777" w:rsidR="004557A3" w:rsidRPr="00DB62D6" w:rsidRDefault="004557A3"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aim to improve awareness regarding anti-money laundering requirements among relevant employees by 20% from the FY 2022–23 baseline by FY 2029–30. </w:t>
      </w:r>
    </w:p>
    <w:p w14:paraId="1DD70BB7" w14:textId="47813218" w:rsidR="004557A3" w:rsidRPr="00DB62D6" w:rsidRDefault="004557A3"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will conduct at least 1 anti-money laundering awareness session annually for relevant employees by FY 2029–30</w:t>
      </w:r>
      <w:r w:rsidR="008A5E65"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5DE927D4" w14:textId="54CF5FBA" w:rsidR="004557A3" w:rsidRPr="00DB62D6" w:rsidRDefault="004557A3"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strive to maintain zero confirmed incidents related to money laundering activities annually through FY 2029–30</w:t>
      </w:r>
      <w:r w:rsidR="008A5E65"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54A9E158" w14:textId="21F84806" w:rsidR="004557A3" w:rsidRPr="00DB62D6" w:rsidRDefault="004557A3"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will conduct periodic reviews of financial documentation and compliance practices at least once annually by FY 2029–30</w:t>
      </w:r>
      <w:r w:rsidR="008A5E65"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4F3FBF3C" w14:textId="77777777" w:rsidR="00C70EEF" w:rsidRDefault="004557A3"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strive to improve financial transaction monitoring and documentation practices by 15% from the FY 2022–23 baseline by FY 2029–30</w:t>
      </w:r>
    </w:p>
    <w:p w14:paraId="10BEBDBC" w14:textId="7BDF269F" w:rsidR="004557A3" w:rsidRPr="00DB62D6" w:rsidRDefault="00C70EEF" w:rsidP="000C501C">
      <w:pPr>
        <w:numPr>
          <w:ilvl w:val="0"/>
          <w:numId w:val="5"/>
        </w:numPr>
        <w:spacing w:line="276" w:lineRule="auto"/>
        <w:jc w:val="both"/>
        <w:rPr>
          <w:rFonts w:asciiTheme="minorHAnsi" w:hAnsiTheme="minorHAnsi" w:cstheme="minorHAnsi"/>
        </w:rPr>
      </w:pPr>
      <w:r w:rsidRPr="00C70EEF">
        <w:rPr>
          <w:rFonts w:asciiTheme="minorHAnsi" w:hAnsiTheme="minorHAnsi" w:cstheme="minorHAnsi"/>
        </w:rPr>
        <w:t>We aim to improve compliance with applicable ISO</w:t>
      </w:r>
      <w:r>
        <w:rPr>
          <w:rFonts w:asciiTheme="minorHAnsi" w:hAnsiTheme="minorHAnsi" w:cstheme="minorHAnsi"/>
        </w:rPr>
        <w:t xml:space="preserve"> </w:t>
      </w:r>
      <w:r w:rsidRPr="00C70EEF">
        <w:rPr>
          <w:rFonts w:asciiTheme="minorHAnsi" w:hAnsiTheme="minorHAnsi" w:cstheme="minorHAnsi"/>
        </w:rPr>
        <w:t>27001 Information Security Management System requirements across relevant business functions by 20% from the FY 2022–23 baseline by FY 2029–30</w:t>
      </w:r>
      <w:r w:rsidR="004557A3" w:rsidRPr="00DB62D6">
        <w:rPr>
          <w:rFonts w:asciiTheme="minorHAnsi" w:hAnsiTheme="minorHAnsi" w:cstheme="minorHAnsi"/>
        </w:rPr>
        <w:t>.</w:t>
      </w:r>
    </w:p>
    <w:p w14:paraId="7A3232D9" w14:textId="49C2B0BB" w:rsidR="003F55BD" w:rsidRPr="00DB62D6" w:rsidRDefault="00E52102" w:rsidP="000C501C">
      <w:pPr>
        <w:pStyle w:val="ListParagraph"/>
        <w:numPr>
          <w:ilvl w:val="0"/>
          <w:numId w:val="14"/>
        </w:numPr>
        <w:spacing w:before="240" w:after="240" w:line="276" w:lineRule="auto"/>
        <w:contextualSpacing w:val="0"/>
        <w:jc w:val="both"/>
        <w:rPr>
          <w:rFonts w:asciiTheme="minorHAnsi" w:hAnsiTheme="minorHAnsi" w:cstheme="minorHAnsi"/>
          <w:b/>
          <w:bCs/>
        </w:rPr>
      </w:pPr>
      <w:r w:rsidRPr="00DB62D6">
        <w:rPr>
          <w:rFonts w:asciiTheme="minorHAnsi" w:hAnsiTheme="minorHAnsi" w:cstheme="minorHAnsi"/>
          <w:b/>
          <w:bCs/>
        </w:rPr>
        <w:t>Information Security &amp; Confidentiality</w:t>
      </w:r>
    </w:p>
    <w:p w14:paraId="72D59615" w14:textId="77777777"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aim to improve employee awareness regarding responsible information management and cybersecurity practices by 25% from the FY 2022–23 baseline by FY 2029–30. </w:t>
      </w:r>
    </w:p>
    <w:p w14:paraId="06EB8929" w14:textId="77777777"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lastRenderedPageBreak/>
        <w:t xml:space="preserve">We will conduct at least 2 information security and confidentiality awareness sessions annually by FY 2029–30. </w:t>
      </w:r>
    </w:p>
    <w:p w14:paraId="14F9A22B" w14:textId="77777777"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strive to achieve 100% employee acknowledgment of confidentiality and responsible information management requirements by FY 2029–30 from the FY 2022–23 baseline. </w:t>
      </w:r>
    </w:p>
    <w:p w14:paraId="6D7BB877" w14:textId="6F4BD604"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aim to maintain zero major incidents related to unauthorized disclosure or misuse of confidential business information annually through FY 2029–30</w:t>
      </w:r>
      <w:r w:rsidR="008A5E65"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1A04D9E0" w14:textId="23352417"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strive to strengthen secure </w:t>
      </w:r>
      <w:r w:rsidR="00072DA9" w:rsidRPr="00DB62D6">
        <w:rPr>
          <w:rFonts w:asciiTheme="minorHAnsi" w:hAnsiTheme="minorHAnsi" w:cstheme="minorHAnsi"/>
        </w:rPr>
        <w:t xml:space="preserve">100% </w:t>
      </w:r>
      <w:r w:rsidRPr="00DB62D6">
        <w:rPr>
          <w:rFonts w:asciiTheme="minorHAnsi" w:hAnsiTheme="minorHAnsi" w:cstheme="minorHAnsi"/>
        </w:rPr>
        <w:t>record management and responsible information handling practices across all operational functions by FY 2029–30</w:t>
      </w:r>
      <w:r w:rsidR="008A5E65" w:rsidRPr="00DB62D6">
        <w:rPr>
          <w:rFonts w:asciiTheme="minorHAnsi" w:hAnsiTheme="minorHAnsi" w:cstheme="minorHAnsi"/>
        </w:rPr>
        <w:t xml:space="preserve"> from the baseline FY 2022-23</w:t>
      </w:r>
      <w:r w:rsidRPr="00DB62D6">
        <w:rPr>
          <w:rFonts w:asciiTheme="minorHAnsi" w:hAnsiTheme="minorHAnsi" w:cstheme="minorHAnsi"/>
        </w:rPr>
        <w:t>.</w:t>
      </w:r>
    </w:p>
    <w:p w14:paraId="45073DDB" w14:textId="0890358E" w:rsidR="002B0E75" w:rsidRPr="00DB62D6" w:rsidRDefault="002B0E75"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aim to improve secure digital documentation and data handling compliance by 20% from the FY 2022–23 baseline by FY 2029–30. </w:t>
      </w:r>
    </w:p>
    <w:p w14:paraId="6739254E" w14:textId="61322EBF" w:rsidR="003F55BD" w:rsidRPr="00DB62D6" w:rsidRDefault="00E52102" w:rsidP="000C501C">
      <w:pPr>
        <w:pStyle w:val="ListParagraph"/>
        <w:numPr>
          <w:ilvl w:val="0"/>
          <w:numId w:val="14"/>
        </w:numPr>
        <w:spacing w:before="240" w:after="240" w:line="276" w:lineRule="auto"/>
        <w:contextualSpacing w:val="0"/>
        <w:jc w:val="both"/>
        <w:rPr>
          <w:rFonts w:asciiTheme="minorHAnsi" w:hAnsiTheme="minorHAnsi" w:cstheme="minorHAnsi"/>
          <w:b/>
          <w:bCs/>
        </w:rPr>
      </w:pPr>
      <w:r w:rsidRPr="00DB62D6">
        <w:rPr>
          <w:rFonts w:asciiTheme="minorHAnsi" w:hAnsiTheme="minorHAnsi" w:cstheme="minorHAnsi"/>
          <w:b/>
          <w:bCs/>
        </w:rPr>
        <w:t>Conflict Management &amp; Disclosure</w:t>
      </w:r>
    </w:p>
    <w:p w14:paraId="1659182D" w14:textId="77777777"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aim to improve employee awareness regarding conflict of interest requirements by 20% from the FY 2022–23 baseline by FY 2029–30. </w:t>
      </w:r>
    </w:p>
    <w:p w14:paraId="73012CF8" w14:textId="32D75132"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will conduct at least 1 awareness and communication initiative related to conflict of interest annually by FY 2029–30</w:t>
      </w:r>
      <w:r w:rsidR="00A6110F"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0F270FE5" w14:textId="3F10B65E"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strive to achieve 100% employee acknowledgment of conflict of interest and ethical business conduct requirements by FY 2029–30</w:t>
      </w:r>
      <w:r w:rsidR="00A6110F"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689989F3" w14:textId="7BE1E5A0"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aim to integrate conflict of interest considerations into 100% of key procurement and vendor management processes by FY 2029–30</w:t>
      </w:r>
      <w:r w:rsidR="00A6110F"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654E0D3C" w14:textId="1DA99080"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will conduct periodic reviews of conflict of interest declarations at least once annually by FY 2029–30</w:t>
      </w:r>
      <w:r w:rsidR="00A6110F"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2727A98C" w14:textId="15BE1F5A" w:rsidR="002B0E75"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strive to maintain</w:t>
      </w:r>
      <w:r w:rsidR="00072DA9" w:rsidRPr="00DB62D6">
        <w:rPr>
          <w:rFonts w:asciiTheme="minorHAnsi" w:hAnsiTheme="minorHAnsi" w:cstheme="minorHAnsi"/>
        </w:rPr>
        <w:t xml:space="preserve"> 100%</w:t>
      </w:r>
      <w:r w:rsidRPr="00DB62D6">
        <w:rPr>
          <w:rFonts w:asciiTheme="minorHAnsi" w:hAnsiTheme="minorHAnsi" w:cstheme="minorHAnsi"/>
        </w:rPr>
        <w:t xml:space="preserve"> transparent and objective decision-making processes across operational and procurement activities through FY 2029–30</w:t>
      </w:r>
      <w:r w:rsidR="00A6110F" w:rsidRPr="00DB62D6">
        <w:rPr>
          <w:rFonts w:asciiTheme="minorHAnsi" w:hAnsiTheme="minorHAnsi" w:cstheme="minorHAnsi"/>
        </w:rPr>
        <w:t xml:space="preserve"> from the baseline FY 2022-23</w:t>
      </w:r>
      <w:r w:rsidRPr="00DB62D6">
        <w:rPr>
          <w:rFonts w:asciiTheme="minorHAnsi" w:hAnsiTheme="minorHAnsi" w:cstheme="minorHAnsi"/>
        </w:rPr>
        <w:t>.</w:t>
      </w:r>
    </w:p>
    <w:p w14:paraId="11579B6B" w14:textId="71BC3C3F" w:rsidR="003F55BD" w:rsidRPr="00DB62D6" w:rsidRDefault="002B0E75"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aim to improve disclosure compliance for actual or potential conflicts of interest by 25% from the FY 2022–23 baseline by FY 2029–30. </w:t>
      </w:r>
      <w:r w:rsidR="003F55BD" w:rsidRPr="00DB62D6">
        <w:rPr>
          <w:rFonts w:asciiTheme="minorHAnsi" w:hAnsiTheme="minorHAnsi" w:cstheme="minorHAnsi"/>
        </w:rPr>
        <w:t xml:space="preserve"> </w:t>
      </w:r>
    </w:p>
    <w:p w14:paraId="4C53B723" w14:textId="77777777" w:rsidR="003F55BD" w:rsidRPr="00DB62D6" w:rsidRDefault="003F55BD" w:rsidP="000C501C">
      <w:pPr>
        <w:pStyle w:val="ListParagraph"/>
        <w:numPr>
          <w:ilvl w:val="0"/>
          <w:numId w:val="14"/>
        </w:numPr>
        <w:spacing w:before="240" w:after="240" w:line="276" w:lineRule="auto"/>
        <w:contextualSpacing w:val="0"/>
        <w:jc w:val="both"/>
        <w:rPr>
          <w:rFonts w:asciiTheme="minorHAnsi" w:hAnsiTheme="minorHAnsi" w:cstheme="minorHAnsi"/>
          <w:b/>
          <w:bCs/>
        </w:rPr>
      </w:pPr>
      <w:r w:rsidRPr="00DB62D6">
        <w:rPr>
          <w:rFonts w:asciiTheme="minorHAnsi" w:hAnsiTheme="minorHAnsi" w:cstheme="minorHAnsi"/>
          <w:b/>
          <w:bCs/>
        </w:rPr>
        <w:t>Regulatory Compliance</w:t>
      </w:r>
    </w:p>
    <w:p w14:paraId="42A5902F" w14:textId="7B61F65A"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aim to maintain 100% compliance with applicable legal and regulatory requirements across operations </w:t>
      </w:r>
      <w:r w:rsidR="00A6110F" w:rsidRPr="00DB62D6">
        <w:rPr>
          <w:rFonts w:asciiTheme="minorHAnsi" w:hAnsiTheme="minorHAnsi" w:cstheme="minorHAnsi"/>
        </w:rPr>
        <w:t xml:space="preserve">from the FY 2022-23 baseline </w:t>
      </w:r>
      <w:r w:rsidRPr="00DB62D6">
        <w:rPr>
          <w:rFonts w:asciiTheme="minorHAnsi" w:hAnsiTheme="minorHAnsi" w:cstheme="minorHAnsi"/>
        </w:rPr>
        <w:t xml:space="preserve">by FY 2029–30. </w:t>
      </w:r>
    </w:p>
    <w:p w14:paraId="64992613" w14:textId="77777777"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will conduct at least 1 compliance review or assessment annually by FY 2029–30. </w:t>
      </w:r>
    </w:p>
    <w:p w14:paraId="6256A049" w14:textId="77777777"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strive to provide compliance awareness training to at least 95% of relevant employees by FY 2029–30 from the FY 2022–23 baseline. </w:t>
      </w:r>
    </w:p>
    <w:p w14:paraId="304FF440" w14:textId="4CBA4287"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lastRenderedPageBreak/>
        <w:t>We aim to ensure 100% reporting and closure of identified compliance-related observations or corrective actions by FY 2029–30</w:t>
      </w:r>
      <w:r w:rsidR="00A6110F"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065A0C07" w14:textId="771B4DD1"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will continue </w:t>
      </w:r>
      <w:r w:rsidR="00072DA9" w:rsidRPr="00DB62D6">
        <w:rPr>
          <w:rFonts w:asciiTheme="minorHAnsi" w:hAnsiTheme="minorHAnsi" w:cstheme="minorHAnsi"/>
        </w:rPr>
        <w:t xml:space="preserve">100% </w:t>
      </w:r>
      <w:r w:rsidRPr="00DB62D6">
        <w:rPr>
          <w:rFonts w:asciiTheme="minorHAnsi" w:hAnsiTheme="minorHAnsi" w:cstheme="minorHAnsi"/>
        </w:rPr>
        <w:t>maintaining proper compliance-related records and documentation across operational functions by FY 2029–30</w:t>
      </w:r>
      <w:r w:rsidR="00A6110F" w:rsidRPr="00DB62D6">
        <w:rPr>
          <w:rFonts w:asciiTheme="minorHAnsi" w:hAnsiTheme="minorHAnsi" w:cstheme="minorHAnsi"/>
        </w:rPr>
        <w:t xml:space="preserve"> from the FY 2022-23 as baseline</w:t>
      </w:r>
      <w:r w:rsidRPr="00DB62D6">
        <w:rPr>
          <w:rFonts w:asciiTheme="minorHAnsi" w:hAnsiTheme="minorHAnsi" w:cstheme="minorHAnsi"/>
        </w:rPr>
        <w:t xml:space="preserve">. </w:t>
      </w:r>
    </w:p>
    <w:p w14:paraId="64020A29" w14:textId="7C8AA26D"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strive to improve employee awareness regarding regulatory compliance responsibilities by 20% from the FY 2022–23 baseline by FY 2029–30. </w:t>
      </w:r>
    </w:p>
    <w:p w14:paraId="61A88AF8" w14:textId="7639FDFF" w:rsidR="002B0E75" w:rsidRPr="00DB62D6" w:rsidRDefault="002B0E75"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aim to improve compliance monitoring and tracking practices by 15% from the FY 2022–23 baseline by FY 2029–30.</w:t>
      </w:r>
    </w:p>
    <w:p w14:paraId="0DBD0B77" w14:textId="77777777" w:rsidR="003E5C62" w:rsidRPr="00DB62D6" w:rsidRDefault="003E5C62" w:rsidP="000C501C">
      <w:pPr>
        <w:pStyle w:val="ListParagraph"/>
        <w:numPr>
          <w:ilvl w:val="0"/>
          <w:numId w:val="14"/>
        </w:numPr>
        <w:spacing w:before="240" w:after="240" w:line="276" w:lineRule="auto"/>
        <w:jc w:val="both"/>
        <w:rPr>
          <w:rFonts w:asciiTheme="minorHAnsi" w:hAnsiTheme="minorHAnsi" w:cstheme="minorHAnsi"/>
          <w:b/>
          <w:bCs/>
        </w:rPr>
      </w:pPr>
      <w:r w:rsidRPr="00DB62D6">
        <w:rPr>
          <w:rFonts w:asciiTheme="minorHAnsi" w:hAnsiTheme="minorHAnsi" w:cstheme="minorHAnsi"/>
          <w:b/>
          <w:bCs/>
        </w:rPr>
        <w:t xml:space="preserve">Anti-Fraud Measures  </w:t>
      </w:r>
    </w:p>
    <w:p w14:paraId="286D7E91" w14:textId="77777777" w:rsidR="003E5C62" w:rsidRPr="00DB62D6" w:rsidRDefault="003E5C62"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aim to maintain zero confirmed incidents of fraudulent financial misconduct annually from the FY 2022–23 baseline through FY 2029–30. </w:t>
      </w:r>
    </w:p>
    <w:p w14:paraId="0B9D4C35" w14:textId="1B889A72" w:rsidR="003E5C62" w:rsidRPr="00DB62D6" w:rsidRDefault="003E5C62"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will conduct at least 1 internal review or compliance assessment related to fraud prevention annually by FY 2029–30</w:t>
      </w:r>
      <w:r w:rsidR="00D26416"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2C814454" w14:textId="77777777" w:rsidR="003E5C62" w:rsidRPr="00DB62D6" w:rsidRDefault="003E5C62"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strive to provide fraud awareness and ethical conduct training to at least 90% of relevant employees by FY 2029–30 from the FY 2022–23 baseline. </w:t>
      </w:r>
    </w:p>
    <w:p w14:paraId="76271165" w14:textId="7EBA616B" w:rsidR="003E5C62" w:rsidRPr="00DB62D6" w:rsidRDefault="003E5C62"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aim to ensure 100% reporting, review, and closure of identified fraud-related concerns or complaints by FY 2029–30</w:t>
      </w:r>
      <w:r w:rsidR="00D26416"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53D34973" w14:textId="77777777" w:rsidR="003E5C62" w:rsidRPr="00DB62D6" w:rsidRDefault="003E5C62"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strive to improve employee awareness regarding fraud risks and reporting responsibilities by 20% from the FY 2022–23 baseline by FY 2029–30. </w:t>
      </w:r>
    </w:p>
    <w:p w14:paraId="3E138408" w14:textId="506966AE" w:rsidR="003E5C62" w:rsidRPr="00DB62D6" w:rsidRDefault="003E5C62"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aim to improve fraud risk monitoring coverage across key operational functions by 15% from the FY 2022–23 baseline by FY 2029–30. </w:t>
      </w:r>
    </w:p>
    <w:p w14:paraId="3D4CB484" w14:textId="77777777" w:rsidR="003F55BD" w:rsidRPr="00DB62D6" w:rsidRDefault="003F55BD" w:rsidP="000C501C">
      <w:pPr>
        <w:pStyle w:val="ListParagraph"/>
        <w:numPr>
          <w:ilvl w:val="0"/>
          <w:numId w:val="14"/>
        </w:numPr>
        <w:spacing w:before="240" w:after="240" w:line="276" w:lineRule="auto"/>
        <w:ind w:left="425" w:hanging="357"/>
        <w:contextualSpacing w:val="0"/>
        <w:jc w:val="both"/>
        <w:rPr>
          <w:rFonts w:asciiTheme="minorHAnsi" w:hAnsiTheme="minorHAnsi" w:cstheme="minorHAnsi"/>
          <w:b/>
          <w:bCs/>
        </w:rPr>
      </w:pPr>
      <w:r w:rsidRPr="00DB62D6">
        <w:rPr>
          <w:rFonts w:asciiTheme="minorHAnsi" w:hAnsiTheme="minorHAnsi" w:cstheme="minorHAnsi"/>
          <w:b/>
          <w:bCs/>
        </w:rPr>
        <w:t>Whistleblower &amp; Grievance Mechanism</w:t>
      </w:r>
    </w:p>
    <w:p w14:paraId="42B5FBD4" w14:textId="77777777"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aim to improve employee awareness regarding whistleblower and grievance reporting mechanisms by 25% from the FY 2022–23 baseline by FY 2029–30. </w:t>
      </w:r>
    </w:p>
    <w:p w14:paraId="5A8ABF9E" w14:textId="3C20B194"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will conduct at least 2 awareness communications regarding reporting channels annually by FY 2029–30</w:t>
      </w:r>
      <w:r w:rsidR="00D26416"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17E5F4CE" w14:textId="29FA67FD"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We strive to ensure 100% review and closure of identified grievances or ethics-related complaints by FY 2029–30</w:t>
      </w:r>
      <w:r w:rsidR="00D26416" w:rsidRPr="00DB62D6">
        <w:rPr>
          <w:rFonts w:asciiTheme="minorHAnsi" w:hAnsiTheme="minorHAnsi" w:cstheme="minorHAnsi"/>
        </w:rPr>
        <w:t xml:space="preserve"> from the FY 2022-23</w:t>
      </w:r>
      <w:r w:rsidRPr="00DB62D6">
        <w:rPr>
          <w:rFonts w:asciiTheme="minorHAnsi" w:hAnsiTheme="minorHAnsi" w:cstheme="minorHAnsi"/>
        </w:rPr>
        <w:t xml:space="preserve">. </w:t>
      </w:r>
    </w:p>
    <w:p w14:paraId="6BED4598" w14:textId="7A2996C5" w:rsidR="003F55BD" w:rsidRPr="00DB62D6" w:rsidRDefault="003F55BD"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aim to maintain </w:t>
      </w:r>
      <w:r w:rsidR="00297681" w:rsidRPr="00DB62D6">
        <w:rPr>
          <w:rFonts w:asciiTheme="minorHAnsi" w:hAnsiTheme="minorHAnsi" w:cstheme="minorHAnsi"/>
        </w:rPr>
        <w:t xml:space="preserve">100% </w:t>
      </w:r>
      <w:r w:rsidRPr="00DB62D6">
        <w:rPr>
          <w:rFonts w:asciiTheme="minorHAnsi" w:hAnsiTheme="minorHAnsi" w:cstheme="minorHAnsi"/>
        </w:rPr>
        <w:t>accessible and confidential grievance reporting mechanisms across all operational locations by FY 2029–30</w:t>
      </w:r>
      <w:r w:rsidR="00D26416" w:rsidRPr="00DB62D6">
        <w:rPr>
          <w:rFonts w:asciiTheme="minorHAnsi" w:hAnsiTheme="minorHAnsi" w:cstheme="minorHAnsi"/>
        </w:rPr>
        <w:t xml:space="preserve"> from the baseline FY 2022-23</w:t>
      </w:r>
      <w:r w:rsidRPr="00DB62D6">
        <w:rPr>
          <w:rFonts w:asciiTheme="minorHAnsi" w:hAnsiTheme="minorHAnsi" w:cstheme="minorHAnsi"/>
        </w:rPr>
        <w:t xml:space="preserve">. </w:t>
      </w:r>
    </w:p>
    <w:p w14:paraId="6A2A909C" w14:textId="7F89EF3C" w:rsidR="002B0E75" w:rsidRPr="00DB62D6" w:rsidRDefault="002B0E75" w:rsidP="000C501C">
      <w:pPr>
        <w:numPr>
          <w:ilvl w:val="0"/>
          <w:numId w:val="5"/>
        </w:numPr>
        <w:spacing w:line="276" w:lineRule="auto"/>
        <w:jc w:val="both"/>
        <w:rPr>
          <w:rFonts w:asciiTheme="minorHAnsi" w:hAnsiTheme="minorHAnsi" w:cstheme="minorHAnsi"/>
        </w:rPr>
      </w:pPr>
      <w:r w:rsidRPr="00DB62D6">
        <w:rPr>
          <w:rFonts w:asciiTheme="minorHAnsi" w:hAnsiTheme="minorHAnsi" w:cstheme="minorHAnsi"/>
        </w:rPr>
        <w:t xml:space="preserve">We aim to improve employee participation in grievance and ethical reporting awareness initiatives by 20% from the FY 2022–23 baseline by FY 2029–30. </w:t>
      </w:r>
    </w:p>
    <w:p w14:paraId="3100CCEE" w14:textId="4F4428BF" w:rsidR="00CB1ABD" w:rsidRPr="00DB62D6" w:rsidRDefault="00CB1ABD" w:rsidP="000C501C">
      <w:pPr>
        <w:pStyle w:val="Heading1"/>
        <w:spacing w:after="240" w:line="276" w:lineRule="auto"/>
        <w:jc w:val="both"/>
        <w:rPr>
          <w:rFonts w:asciiTheme="minorHAnsi" w:hAnsiTheme="minorHAnsi" w:cstheme="minorHAnsi"/>
          <w:b/>
          <w:bCs/>
          <w:sz w:val="28"/>
          <w:szCs w:val="28"/>
        </w:rPr>
      </w:pPr>
      <w:bookmarkStart w:id="6" w:name="_Toc230602255"/>
      <w:r w:rsidRPr="00DB62D6">
        <w:rPr>
          <w:rFonts w:asciiTheme="minorHAnsi" w:hAnsiTheme="minorHAnsi" w:cstheme="minorHAnsi"/>
          <w:b/>
          <w:bCs/>
          <w:sz w:val="28"/>
          <w:szCs w:val="28"/>
        </w:rPr>
        <w:lastRenderedPageBreak/>
        <w:t>SDGs Covered</w:t>
      </w:r>
      <w:bookmarkEnd w:id="6"/>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7"/>
        <w:gridCol w:w="1836"/>
        <w:gridCol w:w="1784"/>
        <w:gridCol w:w="1784"/>
        <w:gridCol w:w="1785"/>
      </w:tblGrid>
      <w:tr w:rsidR="001324BD" w:rsidRPr="00DB62D6" w14:paraId="0354431F" w14:textId="77777777" w:rsidTr="0023336D">
        <w:trPr>
          <w:jc w:val="center"/>
        </w:trPr>
        <w:tc>
          <w:tcPr>
            <w:tcW w:w="1849" w:type="dxa"/>
            <w:vAlign w:val="center"/>
          </w:tcPr>
          <w:p w14:paraId="3EBFCB29" w14:textId="77777777" w:rsidR="001324BD" w:rsidRPr="00DB62D6" w:rsidRDefault="001324BD" w:rsidP="000C501C">
            <w:pPr>
              <w:spacing w:before="120" w:after="120" w:line="276" w:lineRule="auto"/>
              <w:jc w:val="both"/>
              <w:rPr>
                <w:rFonts w:asciiTheme="minorHAnsi" w:hAnsiTheme="minorHAnsi" w:cstheme="minorHAnsi"/>
              </w:rPr>
            </w:pPr>
            <w:r w:rsidRPr="00DB62D6">
              <w:rPr>
                <w:rFonts w:asciiTheme="minorHAnsi" w:hAnsiTheme="minorHAnsi" w:cstheme="minorHAnsi"/>
                <w:noProof/>
              </w:rPr>
              <w:drawing>
                <wp:inline distT="0" distB="0" distL="0" distR="0" wp14:anchorId="529FC039" wp14:editId="008EC592">
                  <wp:extent cx="838200" cy="838200"/>
                  <wp:effectExtent l="0" t="0" r="0" b="0"/>
                  <wp:docPr id="18" name="Picture 1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8882" cy="838882"/>
                          </a:xfrm>
                          <a:prstGeom prst="rect">
                            <a:avLst/>
                          </a:prstGeom>
                          <a:noFill/>
                          <a:ln>
                            <a:noFill/>
                          </a:ln>
                        </pic:spPr>
                      </pic:pic>
                    </a:graphicData>
                  </a:graphic>
                </wp:inline>
              </w:drawing>
            </w:r>
          </w:p>
        </w:tc>
        <w:tc>
          <w:tcPr>
            <w:tcW w:w="1849" w:type="dxa"/>
            <w:vAlign w:val="center"/>
          </w:tcPr>
          <w:p w14:paraId="5EE1C334" w14:textId="77777777" w:rsidR="001324BD" w:rsidRPr="00DB62D6" w:rsidRDefault="001324BD" w:rsidP="000C501C">
            <w:pPr>
              <w:spacing w:before="120" w:after="120" w:line="276" w:lineRule="auto"/>
              <w:jc w:val="both"/>
              <w:rPr>
                <w:rFonts w:asciiTheme="minorHAnsi" w:hAnsiTheme="minorHAnsi" w:cstheme="minorHAnsi"/>
              </w:rPr>
            </w:pPr>
            <w:r w:rsidRPr="00DB62D6">
              <w:rPr>
                <w:rFonts w:asciiTheme="minorHAnsi" w:hAnsiTheme="minorHAnsi" w:cstheme="minorHAnsi"/>
                <w:noProof/>
              </w:rPr>
              <w:drawing>
                <wp:inline distT="0" distB="0" distL="0" distR="0" wp14:anchorId="2D7A2838" wp14:editId="41FF7741">
                  <wp:extent cx="828675" cy="828675"/>
                  <wp:effectExtent l="0" t="0" r="9525" b="9525"/>
                  <wp:docPr id="19" name="Picture 1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9349" cy="829349"/>
                          </a:xfrm>
                          <a:prstGeom prst="rect">
                            <a:avLst/>
                          </a:prstGeom>
                          <a:noFill/>
                          <a:ln>
                            <a:noFill/>
                          </a:ln>
                        </pic:spPr>
                      </pic:pic>
                    </a:graphicData>
                  </a:graphic>
                </wp:inline>
              </w:drawing>
            </w:r>
          </w:p>
        </w:tc>
        <w:tc>
          <w:tcPr>
            <w:tcW w:w="1849" w:type="dxa"/>
            <w:vAlign w:val="center"/>
          </w:tcPr>
          <w:p w14:paraId="160A7D88" w14:textId="77777777" w:rsidR="001324BD" w:rsidRPr="00DB62D6" w:rsidRDefault="001324BD" w:rsidP="000C501C">
            <w:pPr>
              <w:spacing w:before="120" w:after="120" w:line="276" w:lineRule="auto"/>
              <w:jc w:val="both"/>
              <w:rPr>
                <w:rFonts w:asciiTheme="minorHAnsi" w:hAnsiTheme="minorHAnsi" w:cstheme="minorHAnsi"/>
              </w:rPr>
            </w:pPr>
          </w:p>
        </w:tc>
        <w:tc>
          <w:tcPr>
            <w:tcW w:w="1849" w:type="dxa"/>
            <w:vAlign w:val="center"/>
          </w:tcPr>
          <w:p w14:paraId="2B7E8381" w14:textId="77777777" w:rsidR="001324BD" w:rsidRPr="00DB62D6" w:rsidRDefault="001324BD" w:rsidP="000C501C">
            <w:pPr>
              <w:spacing w:before="120" w:after="120" w:line="276" w:lineRule="auto"/>
              <w:jc w:val="both"/>
              <w:rPr>
                <w:rFonts w:asciiTheme="minorHAnsi" w:hAnsiTheme="minorHAnsi" w:cstheme="minorHAnsi"/>
              </w:rPr>
            </w:pPr>
          </w:p>
        </w:tc>
        <w:tc>
          <w:tcPr>
            <w:tcW w:w="1850" w:type="dxa"/>
            <w:vAlign w:val="center"/>
          </w:tcPr>
          <w:p w14:paraId="2F87AF13" w14:textId="77777777" w:rsidR="001324BD" w:rsidRPr="00DB62D6" w:rsidRDefault="001324BD" w:rsidP="000C501C">
            <w:pPr>
              <w:spacing w:before="120" w:after="120" w:line="276" w:lineRule="auto"/>
              <w:jc w:val="both"/>
              <w:rPr>
                <w:rFonts w:asciiTheme="minorHAnsi" w:hAnsiTheme="minorHAnsi" w:cstheme="minorHAnsi"/>
              </w:rPr>
            </w:pPr>
          </w:p>
        </w:tc>
      </w:tr>
    </w:tbl>
    <w:p w14:paraId="0AA278B4" w14:textId="051D7544" w:rsidR="002C2451" w:rsidRPr="00DB62D6" w:rsidRDefault="002C2451" w:rsidP="000C501C">
      <w:pPr>
        <w:pStyle w:val="Heading1"/>
        <w:spacing w:after="240" w:line="276" w:lineRule="auto"/>
        <w:jc w:val="both"/>
        <w:rPr>
          <w:rFonts w:asciiTheme="minorHAnsi" w:hAnsiTheme="minorHAnsi" w:cstheme="minorHAnsi"/>
          <w:b/>
          <w:bCs/>
          <w:sz w:val="28"/>
          <w:szCs w:val="28"/>
        </w:rPr>
      </w:pPr>
      <w:bookmarkStart w:id="7" w:name="_Toc230602256"/>
      <w:r w:rsidRPr="00DB62D6">
        <w:rPr>
          <w:rFonts w:asciiTheme="minorHAnsi" w:hAnsiTheme="minorHAnsi" w:cstheme="minorHAnsi"/>
          <w:b/>
          <w:bCs/>
          <w:sz w:val="28"/>
          <w:szCs w:val="28"/>
        </w:rPr>
        <w:t>Employee Practice Guidelines</w:t>
      </w:r>
      <w:bookmarkEnd w:id="7"/>
    </w:p>
    <w:p w14:paraId="0E2FE480" w14:textId="73B047ED" w:rsidR="00B17C80" w:rsidRPr="00DB62D6" w:rsidRDefault="00B17C80" w:rsidP="000C501C">
      <w:pPr>
        <w:spacing w:after="240" w:line="276" w:lineRule="auto"/>
        <w:jc w:val="both"/>
        <w:rPr>
          <w:rFonts w:asciiTheme="minorHAnsi" w:hAnsiTheme="minorHAnsi" w:cstheme="minorHAnsi"/>
        </w:rPr>
      </w:pPr>
      <w:r w:rsidRPr="00DB62D6">
        <w:rPr>
          <w:rFonts w:asciiTheme="minorHAnsi" w:hAnsiTheme="minorHAnsi" w:cstheme="minorHAnsi"/>
        </w:rPr>
        <w:t>All employees of PEWSPL are expected to adhere to these guidelines to support secure, responsible, and ethical use of Company systems, information, and operational resources, and to help prevent unauthorized access, misuse, data loss, or security breaches during day-to-day activities.</w:t>
      </w:r>
    </w:p>
    <w:p w14:paraId="268EFD4B" w14:textId="07EE88A3" w:rsidR="002C2451" w:rsidRPr="00DB62D6" w:rsidRDefault="002C2451" w:rsidP="000C501C">
      <w:pPr>
        <w:pStyle w:val="ListParagraph"/>
        <w:numPr>
          <w:ilvl w:val="0"/>
          <w:numId w:val="31"/>
        </w:numPr>
        <w:spacing w:line="276" w:lineRule="auto"/>
        <w:ind w:left="426"/>
        <w:rPr>
          <w:rFonts w:asciiTheme="minorHAnsi" w:hAnsiTheme="minorHAnsi" w:cstheme="minorHAnsi"/>
          <w:b/>
          <w:bCs/>
        </w:rPr>
      </w:pPr>
      <w:r w:rsidRPr="00DB62D6">
        <w:rPr>
          <w:rFonts w:asciiTheme="minorHAnsi" w:hAnsiTheme="minorHAnsi" w:cstheme="minorHAnsi"/>
          <w:b/>
          <w:bCs/>
        </w:rPr>
        <w:t>Ethical Conduct and Integrity</w:t>
      </w:r>
    </w:p>
    <w:p w14:paraId="5697EBC7" w14:textId="77777777" w:rsidR="002C2451" w:rsidRPr="00DB62D6" w:rsidRDefault="002C2451" w:rsidP="000C501C">
      <w:pPr>
        <w:numPr>
          <w:ilvl w:val="0"/>
          <w:numId w:val="21"/>
        </w:numPr>
        <w:spacing w:line="276" w:lineRule="auto"/>
        <w:rPr>
          <w:rFonts w:asciiTheme="minorHAnsi" w:hAnsiTheme="minorHAnsi" w:cstheme="minorHAnsi"/>
        </w:rPr>
      </w:pPr>
      <w:r w:rsidRPr="00DB62D6">
        <w:rPr>
          <w:rFonts w:asciiTheme="minorHAnsi" w:hAnsiTheme="minorHAnsi" w:cstheme="minorHAnsi"/>
        </w:rPr>
        <w:t xml:space="preserve">Conduct all business activities honestly, ethically, and professionally. </w:t>
      </w:r>
    </w:p>
    <w:p w14:paraId="1D3D20B7" w14:textId="77777777" w:rsidR="002C2451" w:rsidRPr="00DB62D6" w:rsidRDefault="002C2451" w:rsidP="000C501C">
      <w:pPr>
        <w:numPr>
          <w:ilvl w:val="0"/>
          <w:numId w:val="21"/>
        </w:numPr>
        <w:spacing w:line="276" w:lineRule="auto"/>
        <w:rPr>
          <w:rFonts w:asciiTheme="minorHAnsi" w:hAnsiTheme="minorHAnsi" w:cstheme="minorHAnsi"/>
        </w:rPr>
      </w:pPr>
      <w:r w:rsidRPr="00DB62D6">
        <w:rPr>
          <w:rFonts w:asciiTheme="minorHAnsi" w:hAnsiTheme="minorHAnsi" w:cstheme="minorHAnsi"/>
        </w:rPr>
        <w:t xml:space="preserve">Follow Company policies, procedures, and applicable laws at all times. </w:t>
      </w:r>
    </w:p>
    <w:p w14:paraId="4D1CC3C7" w14:textId="77777777" w:rsidR="002C2451" w:rsidRPr="00DB62D6" w:rsidRDefault="002C2451" w:rsidP="000C501C">
      <w:pPr>
        <w:numPr>
          <w:ilvl w:val="0"/>
          <w:numId w:val="21"/>
        </w:numPr>
        <w:spacing w:line="276" w:lineRule="auto"/>
        <w:rPr>
          <w:rFonts w:asciiTheme="minorHAnsi" w:hAnsiTheme="minorHAnsi" w:cstheme="minorHAnsi"/>
        </w:rPr>
      </w:pPr>
      <w:r w:rsidRPr="00DB62D6">
        <w:rPr>
          <w:rFonts w:asciiTheme="minorHAnsi" w:hAnsiTheme="minorHAnsi" w:cstheme="minorHAnsi"/>
        </w:rPr>
        <w:t xml:space="preserve">Avoid engaging in bribery, fraud, corruption, or unethical behaviour. </w:t>
      </w:r>
    </w:p>
    <w:p w14:paraId="13F13DAA" w14:textId="2CC1F4BC" w:rsidR="002C2451" w:rsidRPr="00DB62D6" w:rsidRDefault="002C2451" w:rsidP="000C501C">
      <w:pPr>
        <w:spacing w:after="240" w:line="276" w:lineRule="auto"/>
        <w:rPr>
          <w:rFonts w:asciiTheme="minorHAnsi" w:hAnsiTheme="minorHAnsi" w:cstheme="minorHAnsi"/>
        </w:rPr>
      </w:pPr>
      <w:r w:rsidRPr="00DB62D6">
        <w:rPr>
          <w:rFonts w:asciiTheme="minorHAnsi" w:hAnsiTheme="minorHAnsi" w:cstheme="minorHAnsi"/>
          <w:b/>
          <w:bCs/>
        </w:rPr>
        <w:t>Example:</w:t>
      </w:r>
      <w:r w:rsidRPr="00DB62D6">
        <w:rPr>
          <w:rFonts w:asciiTheme="minorHAnsi" w:hAnsiTheme="minorHAnsi" w:cstheme="minorHAnsi"/>
        </w:rPr>
        <w:br/>
      </w:r>
      <w:r w:rsidR="00DB62D6" w:rsidRPr="00DB62D6">
        <w:rPr>
          <w:rFonts w:asciiTheme="minorHAnsi" w:hAnsiTheme="minorHAnsi" w:cstheme="minorHAnsi"/>
          <w:b/>
          <w:bCs/>
        </w:rPr>
        <w:t>Dos:</w:t>
      </w:r>
      <w:r w:rsidR="00DB62D6" w:rsidRPr="00DB62D6">
        <w:rPr>
          <w:rFonts w:asciiTheme="minorHAnsi" w:hAnsiTheme="minorHAnsi" w:cstheme="minorHAnsi"/>
        </w:rPr>
        <w:t xml:space="preserve"> </w:t>
      </w:r>
      <w:r w:rsidRPr="00DB62D6">
        <w:rPr>
          <w:rFonts w:asciiTheme="minorHAnsi" w:hAnsiTheme="minorHAnsi" w:cstheme="minorHAnsi"/>
        </w:rPr>
        <w:t>Reporting business expenses accurately and transparently</w:t>
      </w:r>
      <w:r w:rsidRPr="00DB62D6">
        <w:rPr>
          <w:rFonts w:asciiTheme="minorHAnsi" w:hAnsiTheme="minorHAnsi" w:cstheme="minorHAnsi"/>
        </w:rPr>
        <w:br/>
      </w:r>
      <w:r w:rsidR="00DB62D6" w:rsidRPr="00DB62D6">
        <w:rPr>
          <w:rFonts w:asciiTheme="minorHAnsi" w:hAnsiTheme="minorHAnsi" w:cstheme="minorHAnsi"/>
          <w:b/>
          <w:bCs/>
        </w:rPr>
        <w:t xml:space="preserve">Don’ts: </w:t>
      </w:r>
      <w:r w:rsidRPr="00DB62D6">
        <w:rPr>
          <w:rFonts w:asciiTheme="minorHAnsi" w:hAnsiTheme="minorHAnsi" w:cstheme="minorHAnsi"/>
        </w:rPr>
        <w:t>Providing false information or accepting improper benefits</w:t>
      </w:r>
    </w:p>
    <w:p w14:paraId="28D75DBA" w14:textId="130A7252" w:rsidR="002C2451" w:rsidRPr="00DB62D6" w:rsidRDefault="002C2451" w:rsidP="000C501C">
      <w:pPr>
        <w:pStyle w:val="ListParagraph"/>
        <w:numPr>
          <w:ilvl w:val="0"/>
          <w:numId w:val="31"/>
        </w:numPr>
        <w:spacing w:line="276" w:lineRule="auto"/>
        <w:ind w:left="426"/>
        <w:rPr>
          <w:rFonts w:asciiTheme="minorHAnsi" w:hAnsiTheme="minorHAnsi" w:cstheme="minorHAnsi"/>
          <w:b/>
          <w:bCs/>
        </w:rPr>
      </w:pPr>
      <w:r w:rsidRPr="00DB62D6">
        <w:rPr>
          <w:rFonts w:asciiTheme="minorHAnsi" w:hAnsiTheme="minorHAnsi" w:cstheme="minorHAnsi"/>
          <w:b/>
          <w:bCs/>
        </w:rPr>
        <w:t>Respectful Workplace Behaviour</w:t>
      </w:r>
    </w:p>
    <w:p w14:paraId="69338089" w14:textId="77777777" w:rsidR="002C2451" w:rsidRPr="00DB62D6" w:rsidRDefault="002C2451" w:rsidP="000C501C">
      <w:pPr>
        <w:numPr>
          <w:ilvl w:val="0"/>
          <w:numId w:val="22"/>
        </w:numPr>
        <w:spacing w:line="276" w:lineRule="auto"/>
        <w:rPr>
          <w:rFonts w:asciiTheme="minorHAnsi" w:hAnsiTheme="minorHAnsi" w:cstheme="minorHAnsi"/>
        </w:rPr>
      </w:pPr>
      <w:r w:rsidRPr="00DB62D6">
        <w:rPr>
          <w:rFonts w:asciiTheme="minorHAnsi" w:hAnsiTheme="minorHAnsi" w:cstheme="minorHAnsi"/>
        </w:rPr>
        <w:t xml:space="preserve">Treat colleagues, customers, contractors, and stakeholders with dignity and respect. </w:t>
      </w:r>
    </w:p>
    <w:p w14:paraId="77D6EB0C" w14:textId="77777777" w:rsidR="002C2451" w:rsidRPr="00DB62D6" w:rsidRDefault="002C2451" w:rsidP="000C501C">
      <w:pPr>
        <w:numPr>
          <w:ilvl w:val="0"/>
          <w:numId w:val="22"/>
        </w:numPr>
        <w:spacing w:line="276" w:lineRule="auto"/>
        <w:rPr>
          <w:rFonts w:asciiTheme="minorHAnsi" w:hAnsiTheme="minorHAnsi" w:cstheme="minorHAnsi"/>
        </w:rPr>
      </w:pPr>
      <w:r w:rsidRPr="00DB62D6">
        <w:rPr>
          <w:rFonts w:asciiTheme="minorHAnsi" w:hAnsiTheme="minorHAnsi" w:cstheme="minorHAnsi"/>
        </w:rPr>
        <w:t xml:space="preserve">Maintain a workplace free from harassment, discrimination, intimidation, or abusive behaviour. </w:t>
      </w:r>
    </w:p>
    <w:p w14:paraId="0B041F0D" w14:textId="77777777" w:rsidR="002C2451" w:rsidRPr="00DB62D6" w:rsidRDefault="002C2451" w:rsidP="000C501C">
      <w:pPr>
        <w:numPr>
          <w:ilvl w:val="0"/>
          <w:numId w:val="22"/>
        </w:numPr>
        <w:spacing w:line="276" w:lineRule="auto"/>
        <w:rPr>
          <w:rFonts w:asciiTheme="minorHAnsi" w:hAnsiTheme="minorHAnsi" w:cstheme="minorHAnsi"/>
        </w:rPr>
      </w:pPr>
      <w:r w:rsidRPr="00DB62D6">
        <w:rPr>
          <w:rFonts w:asciiTheme="minorHAnsi" w:hAnsiTheme="minorHAnsi" w:cstheme="minorHAnsi"/>
        </w:rPr>
        <w:t xml:space="preserve">Promote teamwork, inclusion, and professional communication. </w:t>
      </w:r>
    </w:p>
    <w:p w14:paraId="70C4FD31" w14:textId="7B32B94E" w:rsidR="002C2451" w:rsidRPr="00DB62D6" w:rsidRDefault="002C2451" w:rsidP="000C501C">
      <w:pPr>
        <w:spacing w:line="276" w:lineRule="auto"/>
        <w:rPr>
          <w:rFonts w:asciiTheme="minorHAnsi" w:hAnsiTheme="minorHAnsi" w:cstheme="minorHAnsi"/>
        </w:rPr>
      </w:pPr>
      <w:r w:rsidRPr="00DB62D6">
        <w:rPr>
          <w:rFonts w:asciiTheme="minorHAnsi" w:hAnsiTheme="minorHAnsi" w:cstheme="minorHAnsi"/>
          <w:b/>
          <w:bCs/>
        </w:rPr>
        <w:t>Example:</w:t>
      </w:r>
      <w:r w:rsidRPr="00DB62D6">
        <w:rPr>
          <w:rFonts w:asciiTheme="minorHAnsi" w:hAnsiTheme="minorHAnsi" w:cstheme="minorHAnsi"/>
        </w:rPr>
        <w:br/>
      </w:r>
      <w:r w:rsidR="00DB62D6" w:rsidRPr="00DB62D6">
        <w:rPr>
          <w:rFonts w:asciiTheme="minorHAnsi" w:hAnsiTheme="minorHAnsi" w:cstheme="minorHAnsi"/>
          <w:b/>
          <w:bCs/>
        </w:rPr>
        <w:t>Dos:</w:t>
      </w:r>
      <w:r w:rsidR="00DB62D6">
        <w:rPr>
          <w:rFonts w:asciiTheme="minorHAnsi" w:hAnsiTheme="minorHAnsi" w:cstheme="minorHAnsi"/>
          <w:b/>
          <w:bCs/>
        </w:rPr>
        <w:t xml:space="preserve"> </w:t>
      </w:r>
      <w:r w:rsidRPr="00DB62D6">
        <w:rPr>
          <w:rFonts w:asciiTheme="minorHAnsi" w:hAnsiTheme="minorHAnsi" w:cstheme="minorHAnsi"/>
        </w:rPr>
        <w:t>Respecting diverse opinions and maintaining professional behaviour</w:t>
      </w:r>
      <w:r w:rsidRPr="00DB62D6">
        <w:rPr>
          <w:rFonts w:asciiTheme="minorHAnsi" w:hAnsiTheme="minorHAnsi" w:cstheme="minorHAnsi"/>
        </w:rPr>
        <w:br/>
      </w:r>
      <w:r w:rsidR="000A382A" w:rsidRPr="00DB62D6">
        <w:rPr>
          <w:rFonts w:asciiTheme="minorHAnsi" w:hAnsiTheme="minorHAnsi" w:cstheme="minorHAnsi"/>
          <w:b/>
          <w:bCs/>
        </w:rPr>
        <w:t xml:space="preserve">Don’ts: </w:t>
      </w:r>
      <w:r w:rsidRPr="00DB62D6">
        <w:rPr>
          <w:rFonts w:asciiTheme="minorHAnsi" w:hAnsiTheme="minorHAnsi" w:cstheme="minorHAnsi"/>
        </w:rPr>
        <w:t>Using offensive language or engaging in workplace harassment</w:t>
      </w:r>
    </w:p>
    <w:p w14:paraId="3332C672" w14:textId="77777777" w:rsidR="002C2451" w:rsidRPr="00DB62D6" w:rsidRDefault="002C2451" w:rsidP="000C501C">
      <w:pPr>
        <w:spacing w:line="276" w:lineRule="auto"/>
        <w:rPr>
          <w:rFonts w:asciiTheme="minorHAnsi" w:hAnsiTheme="minorHAnsi" w:cstheme="minorHAnsi"/>
        </w:rPr>
      </w:pPr>
    </w:p>
    <w:p w14:paraId="5032438D" w14:textId="5A39AA19" w:rsidR="002C2451" w:rsidRPr="00DB62D6" w:rsidRDefault="002C2451" w:rsidP="000C501C">
      <w:pPr>
        <w:pStyle w:val="ListParagraph"/>
        <w:numPr>
          <w:ilvl w:val="0"/>
          <w:numId w:val="31"/>
        </w:numPr>
        <w:spacing w:line="276" w:lineRule="auto"/>
        <w:ind w:left="426"/>
        <w:rPr>
          <w:rFonts w:asciiTheme="minorHAnsi" w:hAnsiTheme="minorHAnsi" w:cstheme="minorHAnsi"/>
          <w:b/>
          <w:bCs/>
        </w:rPr>
      </w:pPr>
      <w:r w:rsidRPr="00DB62D6">
        <w:rPr>
          <w:rFonts w:asciiTheme="minorHAnsi" w:hAnsiTheme="minorHAnsi" w:cstheme="minorHAnsi"/>
          <w:b/>
          <w:bCs/>
        </w:rPr>
        <w:t>Conflict of Interest</w:t>
      </w:r>
    </w:p>
    <w:p w14:paraId="335650B7" w14:textId="77777777" w:rsidR="002C2451" w:rsidRPr="00DB62D6" w:rsidRDefault="002C2451" w:rsidP="000C501C">
      <w:pPr>
        <w:numPr>
          <w:ilvl w:val="0"/>
          <w:numId w:val="23"/>
        </w:numPr>
        <w:spacing w:line="276" w:lineRule="auto"/>
        <w:rPr>
          <w:rFonts w:asciiTheme="minorHAnsi" w:hAnsiTheme="minorHAnsi" w:cstheme="minorHAnsi"/>
        </w:rPr>
      </w:pPr>
      <w:r w:rsidRPr="00DB62D6">
        <w:rPr>
          <w:rFonts w:asciiTheme="minorHAnsi" w:hAnsiTheme="minorHAnsi" w:cstheme="minorHAnsi"/>
        </w:rPr>
        <w:t xml:space="preserve">Avoid situations where personal interests may conflict with Company interests. </w:t>
      </w:r>
    </w:p>
    <w:p w14:paraId="116343D1" w14:textId="77777777" w:rsidR="002C2451" w:rsidRPr="00DB62D6" w:rsidRDefault="002C2451" w:rsidP="000C501C">
      <w:pPr>
        <w:numPr>
          <w:ilvl w:val="0"/>
          <w:numId w:val="23"/>
        </w:numPr>
        <w:spacing w:line="276" w:lineRule="auto"/>
        <w:rPr>
          <w:rFonts w:asciiTheme="minorHAnsi" w:hAnsiTheme="minorHAnsi" w:cstheme="minorHAnsi"/>
        </w:rPr>
      </w:pPr>
      <w:r w:rsidRPr="00DB62D6">
        <w:rPr>
          <w:rFonts w:asciiTheme="minorHAnsi" w:hAnsiTheme="minorHAnsi" w:cstheme="minorHAnsi"/>
        </w:rPr>
        <w:t xml:space="preserve">Disclose any actual or potential conflicts of interest to management. </w:t>
      </w:r>
    </w:p>
    <w:p w14:paraId="282D5968" w14:textId="77777777" w:rsidR="002C2451" w:rsidRPr="00DB62D6" w:rsidRDefault="002C2451" w:rsidP="000C501C">
      <w:pPr>
        <w:numPr>
          <w:ilvl w:val="0"/>
          <w:numId w:val="23"/>
        </w:numPr>
        <w:spacing w:line="276" w:lineRule="auto"/>
        <w:rPr>
          <w:rFonts w:asciiTheme="minorHAnsi" w:hAnsiTheme="minorHAnsi" w:cstheme="minorHAnsi"/>
        </w:rPr>
      </w:pPr>
      <w:r w:rsidRPr="00DB62D6">
        <w:rPr>
          <w:rFonts w:asciiTheme="minorHAnsi" w:hAnsiTheme="minorHAnsi" w:cstheme="minorHAnsi"/>
        </w:rPr>
        <w:t xml:space="preserve">Do not misuse Company position for personal gain. </w:t>
      </w:r>
    </w:p>
    <w:p w14:paraId="1782991F" w14:textId="594AB51A" w:rsidR="002C2451" w:rsidRPr="00DB62D6" w:rsidRDefault="002C2451" w:rsidP="000C501C">
      <w:pPr>
        <w:spacing w:after="240" w:line="276" w:lineRule="auto"/>
        <w:rPr>
          <w:rFonts w:asciiTheme="minorHAnsi" w:hAnsiTheme="minorHAnsi" w:cstheme="minorHAnsi"/>
        </w:rPr>
      </w:pPr>
      <w:r w:rsidRPr="00DB62D6">
        <w:rPr>
          <w:rFonts w:asciiTheme="minorHAnsi" w:hAnsiTheme="minorHAnsi" w:cstheme="minorHAnsi"/>
          <w:b/>
          <w:bCs/>
        </w:rPr>
        <w:t>Example:</w:t>
      </w:r>
      <w:r w:rsidRPr="00DB62D6">
        <w:rPr>
          <w:rFonts w:asciiTheme="minorHAnsi" w:hAnsiTheme="minorHAnsi" w:cstheme="minorHAnsi"/>
        </w:rPr>
        <w:br/>
      </w:r>
      <w:r w:rsidR="00DB62D6" w:rsidRPr="00DB62D6">
        <w:rPr>
          <w:rFonts w:asciiTheme="minorHAnsi" w:hAnsiTheme="minorHAnsi" w:cstheme="minorHAnsi"/>
          <w:b/>
          <w:bCs/>
        </w:rPr>
        <w:t>Dos:</w:t>
      </w:r>
      <w:r w:rsidR="00DB62D6">
        <w:rPr>
          <w:rFonts w:asciiTheme="minorHAnsi" w:hAnsiTheme="minorHAnsi" w:cstheme="minorHAnsi"/>
        </w:rPr>
        <w:t xml:space="preserve"> </w:t>
      </w:r>
      <w:r w:rsidRPr="00DB62D6">
        <w:rPr>
          <w:rFonts w:asciiTheme="minorHAnsi" w:hAnsiTheme="minorHAnsi" w:cstheme="minorHAnsi"/>
        </w:rPr>
        <w:t>Informing management about a personal relationship with a supplier</w:t>
      </w:r>
      <w:r w:rsidRPr="00DB62D6">
        <w:rPr>
          <w:rFonts w:asciiTheme="minorHAnsi" w:hAnsiTheme="minorHAnsi" w:cstheme="minorHAnsi"/>
        </w:rPr>
        <w:br/>
      </w:r>
      <w:r w:rsidR="000A382A" w:rsidRPr="00DB62D6">
        <w:rPr>
          <w:rFonts w:asciiTheme="minorHAnsi" w:hAnsiTheme="minorHAnsi" w:cstheme="minorHAnsi"/>
          <w:b/>
          <w:bCs/>
        </w:rPr>
        <w:t xml:space="preserve">Don’ts: </w:t>
      </w:r>
      <w:r w:rsidRPr="00DB62D6">
        <w:rPr>
          <w:rFonts w:asciiTheme="minorHAnsi" w:hAnsiTheme="minorHAnsi" w:cstheme="minorHAnsi"/>
        </w:rPr>
        <w:t>Approving contracts for a relative’s business without disclosure</w:t>
      </w:r>
    </w:p>
    <w:p w14:paraId="0838F994" w14:textId="17ADE1B4" w:rsidR="002C2451" w:rsidRPr="00DB62D6" w:rsidRDefault="002C2451" w:rsidP="000C501C">
      <w:pPr>
        <w:pStyle w:val="ListParagraph"/>
        <w:numPr>
          <w:ilvl w:val="0"/>
          <w:numId w:val="31"/>
        </w:numPr>
        <w:spacing w:line="276" w:lineRule="auto"/>
        <w:ind w:left="426"/>
        <w:rPr>
          <w:rFonts w:asciiTheme="minorHAnsi" w:hAnsiTheme="minorHAnsi" w:cstheme="minorHAnsi"/>
          <w:b/>
          <w:bCs/>
        </w:rPr>
      </w:pPr>
      <w:r w:rsidRPr="00DB62D6">
        <w:rPr>
          <w:rFonts w:asciiTheme="minorHAnsi" w:hAnsiTheme="minorHAnsi" w:cstheme="minorHAnsi"/>
          <w:b/>
          <w:bCs/>
        </w:rPr>
        <w:lastRenderedPageBreak/>
        <w:t>Confidentiality and Information Protection</w:t>
      </w:r>
    </w:p>
    <w:p w14:paraId="0CCB68E7" w14:textId="77777777" w:rsidR="002C2451" w:rsidRPr="00DB62D6" w:rsidRDefault="002C2451" w:rsidP="000C501C">
      <w:pPr>
        <w:numPr>
          <w:ilvl w:val="0"/>
          <w:numId w:val="24"/>
        </w:numPr>
        <w:spacing w:line="276" w:lineRule="auto"/>
        <w:rPr>
          <w:rFonts w:asciiTheme="minorHAnsi" w:hAnsiTheme="minorHAnsi" w:cstheme="minorHAnsi"/>
        </w:rPr>
      </w:pPr>
      <w:r w:rsidRPr="00DB62D6">
        <w:rPr>
          <w:rFonts w:asciiTheme="minorHAnsi" w:hAnsiTheme="minorHAnsi" w:cstheme="minorHAnsi"/>
        </w:rPr>
        <w:t xml:space="preserve">Protect confidential Company, customer, supplier, and employee information. </w:t>
      </w:r>
    </w:p>
    <w:p w14:paraId="728419FE" w14:textId="77777777" w:rsidR="002C2451" w:rsidRPr="00DB62D6" w:rsidRDefault="002C2451" w:rsidP="000C501C">
      <w:pPr>
        <w:numPr>
          <w:ilvl w:val="0"/>
          <w:numId w:val="24"/>
        </w:numPr>
        <w:spacing w:line="276" w:lineRule="auto"/>
        <w:rPr>
          <w:rFonts w:asciiTheme="minorHAnsi" w:hAnsiTheme="minorHAnsi" w:cstheme="minorHAnsi"/>
        </w:rPr>
      </w:pPr>
      <w:r w:rsidRPr="00DB62D6">
        <w:rPr>
          <w:rFonts w:asciiTheme="minorHAnsi" w:hAnsiTheme="minorHAnsi" w:cstheme="minorHAnsi"/>
        </w:rPr>
        <w:t xml:space="preserve">Share sensitive information only with authorized individuals for legitimate business purposes. </w:t>
      </w:r>
    </w:p>
    <w:p w14:paraId="50E60854" w14:textId="77777777" w:rsidR="002C2451" w:rsidRPr="00DB62D6" w:rsidRDefault="002C2451" w:rsidP="000C501C">
      <w:pPr>
        <w:numPr>
          <w:ilvl w:val="0"/>
          <w:numId w:val="24"/>
        </w:numPr>
        <w:spacing w:line="276" w:lineRule="auto"/>
        <w:rPr>
          <w:rFonts w:asciiTheme="minorHAnsi" w:hAnsiTheme="minorHAnsi" w:cstheme="minorHAnsi"/>
        </w:rPr>
      </w:pPr>
      <w:r w:rsidRPr="00DB62D6">
        <w:rPr>
          <w:rFonts w:asciiTheme="minorHAnsi" w:hAnsiTheme="minorHAnsi" w:cstheme="minorHAnsi"/>
        </w:rPr>
        <w:t xml:space="preserve">Avoid unauthorized disclosure of business or operational information. </w:t>
      </w:r>
    </w:p>
    <w:p w14:paraId="0B3FE3F1" w14:textId="407F6E9C" w:rsidR="002C2451" w:rsidRPr="00DB62D6" w:rsidRDefault="002C2451" w:rsidP="000C501C">
      <w:pPr>
        <w:spacing w:after="240" w:line="276" w:lineRule="auto"/>
        <w:rPr>
          <w:rFonts w:asciiTheme="minorHAnsi" w:hAnsiTheme="minorHAnsi" w:cstheme="minorHAnsi"/>
        </w:rPr>
      </w:pPr>
      <w:r w:rsidRPr="00DB62D6">
        <w:rPr>
          <w:rFonts w:asciiTheme="minorHAnsi" w:hAnsiTheme="minorHAnsi" w:cstheme="minorHAnsi"/>
          <w:b/>
          <w:bCs/>
        </w:rPr>
        <w:t>Example:</w:t>
      </w:r>
      <w:r w:rsidRPr="00DB62D6">
        <w:rPr>
          <w:rFonts w:asciiTheme="minorHAnsi" w:hAnsiTheme="minorHAnsi" w:cstheme="minorHAnsi"/>
        </w:rPr>
        <w:br/>
      </w:r>
      <w:r w:rsidR="00DB62D6" w:rsidRPr="00DB62D6">
        <w:rPr>
          <w:rFonts w:asciiTheme="minorHAnsi" w:hAnsiTheme="minorHAnsi" w:cstheme="minorHAnsi"/>
          <w:b/>
          <w:bCs/>
        </w:rPr>
        <w:t>Dos:</w:t>
      </w:r>
      <w:r w:rsidR="00DB62D6">
        <w:rPr>
          <w:rFonts w:asciiTheme="minorHAnsi" w:hAnsiTheme="minorHAnsi" w:cstheme="minorHAnsi"/>
        </w:rPr>
        <w:t xml:space="preserve"> </w:t>
      </w:r>
      <w:r w:rsidRPr="00DB62D6">
        <w:rPr>
          <w:rFonts w:asciiTheme="minorHAnsi" w:hAnsiTheme="minorHAnsi" w:cstheme="minorHAnsi"/>
        </w:rPr>
        <w:t>Keeping customer and operational data secure</w:t>
      </w:r>
      <w:r w:rsidRPr="00DB62D6">
        <w:rPr>
          <w:rFonts w:asciiTheme="minorHAnsi" w:hAnsiTheme="minorHAnsi" w:cstheme="minorHAnsi"/>
        </w:rPr>
        <w:br/>
      </w:r>
      <w:r w:rsidR="000A382A" w:rsidRPr="00DB62D6">
        <w:rPr>
          <w:rFonts w:asciiTheme="minorHAnsi" w:hAnsiTheme="minorHAnsi" w:cstheme="minorHAnsi"/>
          <w:b/>
          <w:bCs/>
        </w:rPr>
        <w:t xml:space="preserve">Don’ts: </w:t>
      </w:r>
      <w:r w:rsidRPr="00DB62D6">
        <w:rPr>
          <w:rFonts w:asciiTheme="minorHAnsi" w:hAnsiTheme="minorHAnsi" w:cstheme="minorHAnsi"/>
        </w:rPr>
        <w:t>Sharing confidential business information externally without approval</w:t>
      </w:r>
    </w:p>
    <w:p w14:paraId="2D183BE4" w14:textId="572A9EF6" w:rsidR="002C2451" w:rsidRPr="00DB62D6" w:rsidRDefault="002C2451" w:rsidP="000C501C">
      <w:pPr>
        <w:pStyle w:val="ListParagraph"/>
        <w:numPr>
          <w:ilvl w:val="0"/>
          <w:numId w:val="31"/>
        </w:numPr>
        <w:spacing w:line="276" w:lineRule="auto"/>
        <w:ind w:left="426"/>
        <w:rPr>
          <w:rFonts w:asciiTheme="minorHAnsi" w:hAnsiTheme="minorHAnsi" w:cstheme="minorHAnsi"/>
          <w:b/>
          <w:bCs/>
        </w:rPr>
      </w:pPr>
      <w:r w:rsidRPr="00DB62D6">
        <w:rPr>
          <w:rFonts w:asciiTheme="minorHAnsi" w:hAnsiTheme="minorHAnsi" w:cstheme="minorHAnsi"/>
          <w:b/>
          <w:bCs/>
        </w:rPr>
        <w:t>Use of Company Assets and Resources</w:t>
      </w:r>
    </w:p>
    <w:p w14:paraId="15BE5B2B" w14:textId="77777777" w:rsidR="002C2451" w:rsidRPr="00DB62D6" w:rsidRDefault="002C2451" w:rsidP="000C501C">
      <w:pPr>
        <w:numPr>
          <w:ilvl w:val="0"/>
          <w:numId w:val="25"/>
        </w:numPr>
        <w:spacing w:line="276" w:lineRule="auto"/>
        <w:rPr>
          <w:rFonts w:asciiTheme="minorHAnsi" w:hAnsiTheme="minorHAnsi" w:cstheme="minorHAnsi"/>
        </w:rPr>
      </w:pPr>
      <w:r w:rsidRPr="00DB62D6">
        <w:rPr>
          <w:rFonts w:asciiTheme="minorHAnsi" w:hAnsiTheme="minorHAnsi" w:cstheme="minorHAnsi"/>
        </w:rPr>
        <w:t xml:space="preserve">Use Company assets, equipment, vehicles, systems, and resources responsibly and only for authorized purposes. </w:t>
      </w:r>
    </w:p>
    <w:p w14:paraId="42BC4315" w14:textId="77777777" w:rsidR="002C2451" w:rsidRPr="00DB62D6" w:rsidRDefault="002C2451" w:rsidP="000C501C">
      <w:pPr>
        <w:numPr>
          <w:ilvl w:val="0"/>
          <w:numId w:val="25"/>
        </w:numPr>
        <w:spacing w:line="276" w:lineRule="auto"/>
        <w:rPr>
          <w:rFonts w:asciiTheme="minorHAnsi" w:hAnsiTheme="minorHAnsi" w:cstheme="minorHAnsi"/>
        </w:rPr>
      </w:pPr>
      <w:r w:rsidRPr="00DB62D6">
        <w:rPr>
          <w:rFonts w:asciiTheme="minorHAnsi" w:hAnsiTheme="minorHAnsi" w:cstheme="minorHAnsi"/>
        </w:rPr>
        <w:t xml:space="preserve">Prevent misuse, theft, damage, or unauthorized use of Company property. </w:t>
      </w:r>
    </w:p>
    <w:p w14:paraId="4B665AE3" w14:textId="77777777" w:rsidR="002C2451" w:rsidRPr="00DB62D6" w:rsidRDefault="002C2451" w:rsidP="000C501C">
      <w:pPr>
        <w:numPr>
          <w:ilvl w:val="0"/>
          <w:numId w:val="25"/>
        </w:numPr>
        <w:spacing w:line="276" w:lineRule="auto"/>
        <w:rPr>
          <w:rFonts w:asciiTheme="minorHAnsi" w:hAnsiTheme="minorHAnsi" w:cstheme="minorHAnsi"/>
        </w:rPr>
      </w:pPr>
      <w:r w:rsidRPr="00DB62D6">
        <w:rPr>
          <w:rFonts w:asciiTheme="minorHAnsi" w:hAnsiTheme="minorHAnsi" w:cstheme="minorHAnsi"/>
        </w:rPr>
        <w:t xml:space="preserve">Support efficient use of fuel, electricity, materials, and operational resources. </w:t>
      </w:r>
    </w:p>
    <w:p w14:paraId="5CC770A4" w14:textId="005A36C9" w:rsidR="002C2451" w:rsidRPr="00DB62D6" w:rsidRDefault="002C2451" w:rsidP="000C501C">
      <w:pPr>
        <w:spacing w:after="240" w:line="276" w:lineRule="auto"/>
        <w:rPr>
          <w:rFonts w:asciiTheme="minorHAnsi" w:hAnsiTheme="minorHAnsi" w:cstheme="minorHAnsi"/>
        </w:rPr>
      </w:pPr>
      <w:r w:rsidRPr="00DB62D6">
        <w:rPr>
          <w:rFonts w:asciiTheme="minorHAnsi" w:hAnsiTheme="minorHAnsi" w:cstheme="minorHAnsi"/>
          <w:b/>
          <w:bCs/>
        </w:rPr>
        <w:t>Example:</w:t>
      </w:r>
      <w:r w:rsidRPr="00DB62D6">
        <w:rPr>
          <w:rFonts w:asciiTheme="minorHAnsi" w:hAnsiTheme="minorHAnsi" w:cstheme="minorHAnsi"/>
        </w:rPr>
        <w:br/>
      </w:r>
      <w:r w:rsidR="00DB62D6" w:rsidRPr="00DB62D6">
        <w:rPr>
          <w:rFonts w:asciiTheme="minorHAnsi" w:hAnsiTheme="minorHAnsi" w:cstheme="minorHAnsi"/>
          <w:b/>
          <w:bCs/>
        </w:rPr>
        <w:t>Dos:</w:t>
      </w:r>
      <w:r w:rsidR="00DB62D6">
        <w:rPr>
          <w:rFonts w:asciiTheme="minorHAnsi" w:hAnsiTheme="minorHAnsi" w:cstheme="minorHAnsi"/>
        </w:rPr>
        <w:t xml:space="preserve"> </w:t>
      </w:r>
      <w:r w:rsidRPr="00DB62D6">
        <w:rPr>
          <w:rFonts w:asciiTheme="minorHAnsi" w:hAnsiTheme="minorHAnsi" w:cstheme="minorHAnsi"/>
        </w:rPr>
        <w:t>Using Company vehicles and equipment responsibly</w:t>
      </w:r>
      <w:r w:rsidRPr="00DB62D6">
        <w:rPr>
          <w:rFonts w:asciiTheme="minorHAnsi" w:hAnsiTheme="minorHAnsi" w:cstheme="minorHAnsi"/>
        </w:rPr>
        <w:br/>
      </w:r>
      <w:r w:rsidR="000A382A" w:rsidRPr="00DB62D6">
        <w:rPr>
          <w:rFonts w:asciiTheme="minorHAnsi" w:hAnsiTheme="minorHAnsi" w:cstheme="minorHAnsi"/>
          <w:b/>
          <w:bCs/>
        </w:rPr>
        <w:t xml:space="preserve">Don’ts: </w:t>
      </w:r>
      <w:r w:rsidRPr="00DB62D6">
        <w:rPr>
          <w:rFonts w:asciiTheme="minorHAnsi" w:hAnsiTheme="minorHAnsi" w:cstheme="minorHAnsi"/>
        </w:rPr>
        <w:t>Misusing Company resources for personal purposes</w:t>
      </w:r>
    </w:p>
    <w:p w14:paraId="6A3927E8" w14:textId="4AD020F6" w:rsidR="002C2451" w:rsidRPr="00DB62D6" w:rsidRDefault="002C2451" w:rsidP="000C501C">
      <w:pPr>
        <w:pStyle w:val="ListParagraph"/>
        <w:numPr>
          <w:ilvl w:val="0"/>
          <w:numId w:val="31"/>
        </w:numPr>
        <w:spacing w:line="276" w:lineRule="auto"/>
        <w:ind w:left="426"/>
        <w:rPr>
          <w:rFonts w:asciiTheme="minorHAnsi" w:hAnsiTheme="minorHAnsi" w:cstheme="minorHAnsi"/>
          <w:b/>
          <w:bCs/>
        </w:rPr>
      </w:pPr>
      <w:r w:rsidRPr="00DB62D6">
        <w:rPr>
          <w:rFonts w:asciiTheme="minorHAnsi" w:hAnsiTheme="minorHAnsi" w:cstheme="minorHAnsi"/>
          <w:b/>
          <w:bCs/>
        </w:rPr>
        <w:t>Compliance with Laws and Company Policies</w:t>
      </w:r>
    </w:p>
    <w:p w14:paraId="2DBCD170" w14:textId="77777777" w:rsidR="002C2451" w:rsidRPr="00DB62D6" w:rsidRDefault="002C2451" w:rsidP="000C501C">
      <w:pPr>
        <w:numPr>
          <w:ilvl w:val="0"/>
          <w:numId w:val="26"/>
        </w:numPr>
        <w:spacing w:line="276" w:lineRule="auto"/>
        <w:rPr>
          <w:rFonts w:asciiTheme="minorHAnsi" w:hAnsiTheme="minorHAnsi" w:cstheme="minorHAnsi"/>
        </w:rPr>
      </w:pPr>
      <w:r w:rsidRPr="00DB62D6">
        <w:rPr>
          <w:rFonts w:asciiTheme="minorHAnsi" w:hAnsiTheme="minorHAnsi" w:cstheme="minorHAnsi"/>
        </w:rPr>
        <w:t xml:space="preserve">Follow all applicable laws, regulations, operational procedures, and Company policies. </w:t>
      </w:r>
    </w:p>
    <w:p w14:paraId="3FBB8D94" w14:textId="77777777" w:rsidR="002C2451" w:rsidRPr="00DB62D6" w:rsidRDefault="002C2451" w:rsidP="000C501C">
      <w:pPr>
        <w:numPr>
          <w:ilvl w:val="0"/>
          <w:numId w:val="26"/>
        </w:numPr>
        <w:spacing w:line="276" w:lineRule="auto"/>
        <w:rPr>
          <w:rFonts w:asciiTheme="minorHAnsi" w:hAnsiTheme="minorHAnsi" w:cstheme="minorHAnsi"/>
        </w:rPr>
      </w:pPr>
      <w:r w:rsidRPr="00DB62D6">
        <w:rPr>
          <w:rFonts w:asciiTheme="minorHAnsi" w:hAnsiTheme="minorHAnsi" w:cstheme="minorHAnsi"/>
        </w:rPr>
        <w:t xml:space="preserve">Cooperate during audits, investigations, inspections, and compliance reviews. </w:t>
      </w:r>
    </w:p>
    <w:p w14:paraId="19334314" w14:textId="77777777" w:rsidR="002C2451" w:rsidRPr="00DB62D6" w:rsidRDefault="002C2451" w:rsidP="000C501C">
      <w:pPr>
        <w:numPr>
          <w:ilvl w:val="0"/>
          <w:numId w:val="26"/>
        </w:numPr>
        <w:spacing w:line="276" w:lineRule="auto"/>
        <w:rPr>
          <w:rFonts w:asciiTheme="minorHAnsi" w:hAnsiTheme="minorHAnsi" w:cstheme="minorHAnsi"/>
        </w:rPr>
      </w:pPr>
      <w:r w:rsidRPr="00DB62D6">
        <w:rPr>
          <w:rFonts w:asciiTheme="minorHAnsi" w:hAnsiTheme="minorHAnsi" w:cstheme="minorHAnsi"/>
        </w:rPr>
        <w:t xml:space="preserve">Promptly report suspected non-compliance or unethical practices. </w:t>
      </w:r>
    </w:p>
    <w:p w14:paraId="677D5BF6" w14:textId="47BBE8AD" w:rsidR="002C2451" w:rsidRPr="00DB62D6" w:rsidRDefault="002C2451" w:rsidP="000C501C">
      <w:pPr>
        <w:spacing w:after="240" w:line="276" w:lineRule="auto"/>
        <w:rPr>
          <w:rFonts w:asciiTheme="minorHAnsi" w:hAnsiTheme="minorHAnsi" w:cstheme="minorHAnsi"/>
        </w:rPr>
      </w:pPr>
      <w:r w:rsidRPr="00DB62D6">
        <w:rPr>
          <w:rFonts w:asciiTheme="minorHAnsi" w:hAnsiTheme="minorHAnsi" w:cstheme="minorHAnsi"/>
          <w:b/>
          <w:bCs/>
        </w:rPr>
        <w:t>Example:</w:t>
      </w:r>
      <w:r w:rsidRPr="00DB62D6">
        <w:rPr>
          <w:rFonts w:asciiTheme="minorHAnsi" w:hAnsiTheme="minorHAnsi" w:cstheme="minorHAnsi"/>
        </w:rPr>
        <w:br/>
      </w:r>
      <w:r w:rsidR="00DB62D6" w:rsidRPr="00DB62D6">
        <w:rPr>
          <w:rFonts w:asciiTheme="minorHAnsi" w:hAnsiTheme="minorHAnsi" w:cstheme="minorHAnsi"/>
          <w:b/>
          <w:bCs/>
        </w:rPr>
        <w:t>Dos:</w:t>
      </w:r>
      <w:r w:rsidR="00DB62D6">
        <w:rPr>
          <w:rFonts w:asciiTheme="minorHAnsi" w:hAnsiTheme="minorHAnsi" w:cstheme="minorHAnsi"/>
        </w:rPr>
        <w:t xml:space="preserve"> </w:t>
      </w:r>
      <w:r w:rsidRPr="00DB62D6">
        <w:rPr>
          <w:rFonts w:asciiTheme="minorHAnsi" w:hAnsiTheme="minorHAnsi" w:cstheme="minorHAnsi"/>
        </w:rPr>
        <w:t>Following safety and operational procedures during warehouse activities</w:t>
      </w:r>
      <w:r w:rsidRPr="00DB62D6">
        <w:rPr>
          <w:rFonts w:asciiTheme="minorHAnsi" w:hAnsiTheme="minorHAnsi" w:cstheme="minorHAnsi"/>
        </w:rPr>
        <w:br/>
      </w:r>
      <w:r w:rsidR="000A382A" w:rsidRPr="00DB62D6">
        <w:rPr>
          <w:rFonts w:asciiTheme="minorHAnsi" w:hAnsiTheme="minorHAnsi" w:cstheme="minorHAnsi"/>
          <w:b/>
          <w:bCs/>
        </w:rPr>
        <w:t xml:space="preserve">Don’ts: </w:t>
      </w:r>
      <w:r w:rsidRPr="00DB62D6">
        <w:rPr>
          <w:rFonts w:asciiTheme="minorHAnsi" w:hAnsiTheme="minorHAnsi" w:cstheme="minorHAnsi"/>
        </w:rPr>
        <w:t>Ignoring regulatory or Company compliance requirements</w:t>
      </w:r>
    </w:p>
    <w:p w14:paraId="4F3DED51" w14:textId="0AD79428" w:rsidR="002C2451" w:rsidRPr="00DB62D6" w:rsidRDefault="002C2451" w:rsidP="000C501C">
      <w:pPr>
        <w:pStyle w:val="ListParagraph"/>
        <w:numPr>
          <w:ilvl w:val="0"/>
          <w:numId w:val="31"/>
        </w:numPr>
        <w:spacing w:line="276" w:lineRule="auto"/>
        <w:ind w:left="426"/>
        <w:rPr>
          <w:rFonts w:asciiTheme="minorHAnsi" w:hAnsiTheme="minorHAnsi" w:cstheme="minorHAnsi"/>
          <w:b/>
          <w:bCs/>
        </w:rPr>
      </w:pPr>
      <w:r w:rsidRPr="00DB62D6">
        <w:rPr>
          <w:rFonts w:asciiTheme="minorHAnsi" w:hAnsiTheme="minorHAnsi" w:cstheme="minorHAnsi"/>
          <w:b/>
          <w:bCs/>
        </w:rPr>
        <w:t>Anti-Bribery and Anti-Corruption</w:t>
      </w:r>
    </w:p>
    <w:p w14:paraId="15C62D6C" w14:textId="77777777" w:rsidR="002C2451" w:rsidRPr="00DB62D6" w:rsidRDefault="002C2451" w:rsidP="000C501C">
      <w:pPr>
        <w:numPr>
          <w:ilvl w:val="0"/>
          <w:numId w:val="27"/>
        </w:numPr>
        <w:spacing w:line="276" w:lineRule="auto"/>
        <w:rPr>
          <w:rFonts w:asciiTheme="minorHAnsi" w:hAnsiTheme="minorHAnsi" w:cstheme="minorHAnsi"/>
        </w:rPr>
      </w:pPr>
      <w:r w:rsidRPr="00DB62D6">
        <w:rPr>
          <w:rFonts w:asciiTheme="minorHAnsi" w:hAnsiTheme="minorHAnsi" w:cstheme="minorHAnsi"/>
        </w:rPr>
        <w:t xml:space="preserve">Do not offer, accept, or authorize bribes, kickbacks, or improper payments. </w:t>
      </w:r>
    </w:p>
    <w:p w14:paraId="6EC93869" w14:textId="77777777" w:rsidR="002C2451" w:rsidRPr="00DB62D6" w:rsidRDefault="002C2451" w:rsidP="000C501C">
      <w:pPr>
        <w:numPr>
          <w:ilvl w:val="0"/>
          <w:numId w:val="27"/>
        </w:numPr>
        <w:spacing w:line="276" w:lineRule="auto"/>
        <w:rPr>
          <w:rFonts w:asciiTheme="minorHAnsi" w:hAnsiTheme="minorHAnsi" w:cstheme="minorHAnsi"/>
        </w:rPr>
      </w:pPr>
      <w:r w:rsidRPr="00DB62D6">
        <w:rPr>
          <w:rFonts w:asciiTheme="minorHAnsi" w:hAnsiTheme="minorHAnsi" w:cstheme="minorHAnsi"/>
        </w:rPr>
        <w:t xml:space="preserve">Avoid accepting gifts or hospitality that may improperly influence business decisions. </w:t>
      </w:r>
    </w:p>
    <w:p w14:paraId="38860C7B" w14:textId="77777777" w:rsidR="002C2451" w:rsidRPr="00DB62D6" w:rsidRDefault="002C2451" w:rsidP="000C501C">
      <w:pPr>
        <w:numPr>
          <w:ilvl w:val="0"/>
          <w:numId w:val="27"/>
        </w:numPr>
        <w:spacing w:line="276" w:lineRule="auto"/>
        <w:rPr>
          <w:rFonts w:asciiTheme="minorHAnsi" w:hAnsiTheme="minorHAnsi" w:cstheme="minorHAnsi"/>
        </w:rPr>
      </w:pPr>
      <w:r w:rsidRPr="00DB62D6">
        <w:rPr>
          <w:rFonts w:asciiTheme="minorHAnsi" w:hAnsiTheme="minorHAnsi" w:cstheme="minorHAnsi"/>
        </w:rPr>
        <w:t xml:space="preserve">Maintain transparency and fairness in all business dealings. </w:t>
      </w:r>
    </w:p>
    <w:p w14:paraId="64AB8CF9" w14:textId="57331C50" w:rsidR="002C2451" w:rsidRPr="00DB62D6" w:rsidRDefault="002C2451" w:rsidP="000C501C">
      <w:pPr>
        <w:spacing w:after="240" w:line="276" w:lineRule="auto"/>
        <w:rPr>
          <w:rFonts w:asciiTheme="minorHAnsi" w:hAnsiTheme="minorHAnsi" w:cstheme="minorHAnsi"/>
        </w:rPr>
      </w:pPr>
      <w:r w:rsidRPr="00DB62D6">
        <w:rPr>
          <w:rFonts w:asciiTheme="minorHAnsi" w:hAnsiTheme="minorHAnsi" w:cstheme="minorHAnsi"/>
          <w:b/>
          <w:bCs/>
        </w:rPr>
        <w:t>Example:</w:t>
      </w:r>
      <w:r w:rsidRPr="00DB62D6">
        <w:rPr>
          <w:rFonts w:asciiTheme="minorHAnsi" w:hAnsiTheme="minorHAnsi" w:cstheme="minorHAnsi"/>
        </w:rPr>
        <w:br/>
      </w:r>
      <w:r w:rsidR="00DB62D6" w:rsidRPr="00DB62D6">
        <w:rPr>
          <w:rFonts w:asciiTheme="minorHAnsi" w:hAnsiTheme="minorHAnsi" w:cstheme="minorHAnsi"/>
          <w:b/>
          <w:bCs/>
        </w:rPr>
        <w:t>Dos:</w:t>
      </w:r>
      <w:r w:rsidR="00DB62D6">
        <w:rPr>
          <w:rFonts w:asciiTheme="minorHAnsi" w:hAnsiTheme="minorHAnsi" w:cstheme="minorHAnsi"/>
        </w:rPr>
        <w:t xml:space="preserve"> </w:t>
      </w:r>
      <w:r w:rsidRPr="00DB62D6">
        <w:rPr>
          <w:rFonts w:asciiTheme="minorHAnsi" w:hAnsiTheme="minorHAnsi" w:cstheme="minorHAnsi"/>
        </w:rPr>
        <w:t>Declining inappropriate gifts from vendors or suppliers</w:t>
      </w:r>
      <w:r w:rsidRPr="00DB62D6">
        <w:rPr>
          <w:rFonts w:asciiTheme="minorHAnsi" w:hAnsiTheme="minorHAnsi" w:cstheme="minorHAnsi"/>
        </w:rPr>
        <w:br/>
      </w:r>
      <w:r w:rsidR="000A382A" w:rsidRPr="00DB62D6">
        <w:rPr>
          <w:rFonts w:asciiTheme="minorHAnsi" w:hAnsiTheme="minorHAnsi" w:cstheme="minorHAnsi"/>
          <w:b/>
          <w:bCs/>
        </w:rPr>
        <w:t xml:space="preserve">Don’ts: </w:t>
      </w:r>
      <w:r w:rsidRPr="00DB62D6">
        <w:rPr>
          <w:rFonts w:asciiTheme="minorHAnsi" w:hAnsiTheme="minorHAnsi" w:cstheme="minorHAnsi"/>
        </w:rPr>
        <w:t>Accepting cash or favors in exchange for business benefits</w:t>
      </w:r>
    </w:p>
    <w:p w14:paraId="244C17D5" w14:textId="475797D2" w:rsidR="002C2451" w:rsidRPr="00DB62D6" w:rsidRDefault="002C2451" w:rsidP="000C501C">
      <w:pPr>
        <w:pStyle w:val="ListParagraph"/>
        <w:numPr>
          <w:ilvl w:val="0"/>
          <w:numId w:val="31"/>
        </w:numPr>
        <w:spacing w:line="276" w:lineRule="auto"/>
        <w:ind w:left="426"/>
        <w:rPr>
          <w:rFonts w:asciiTheme="minorHAnsi" w:hAnsiTheme="minorHAnsi" w:cstheme="minorHAnsi"/>
          <w:b/>
          <w:bCs/>
        </w:rPr>
      </w:pPr>
      <w:r w:rsidRPr="00DB62D6">
        <w:rPr>
          <w:rFonts w:asciiTheme="minorHAnsi" w:hAnsiTheme="minorHAnsi" w:cstheme="minorHAnsi"/>
          <w:b/>
          <w:bCs/>
        </w:rPr>
        <w:t>Workplace Health, Safety, and Environment</w:t>
      </w:r>
    </w:p>
    <w:p w14:paraId="163B0506" w14:textId="77777777" w:rsidR="002C2451" w:rsidRPr="00DB62D6" w:rsidRDefault="002C2451" w:rsidP="000C501C">
      <w:pPr>
        <w:numPr>
          <w:ilvl w:val="0"/>
          <w:numId w:val="28"/>
        </w:numPr>
        <w:spacing w:line="276" w:lineRule="auto"/>
        <w:rPr>
          <w:rFonts w:asciiTheme="minorHAnsi" w:hAnsiTheme="minorHAnsi" w:cstheme="minorHAnsi"/>
        </w:rPr>
      </w:pPr>
      <w:r w:rsidRPr="00DB62D6">
        <w:rPr>
          <w:rFonts w:asciiTheme="minorHAnsi" w:hAnsiTheme="minorHAnsi" w:cstheme="minorHAnsi"/>
        </w:rPr>
        <w:t xml:space="preserve">Follow workplace health, safety, and environmental procedures at all times. </w:t>
      </w:r>
    </w:p>
    <w:p w14:paraId="713C64F5" w14:textId="77777777" w:rsidR="002C2451" w:rsidRPr="00DB62D6" w:rsidRDefault="002C2451" w:rsidP="000C501C">
      <w:pPr>
        <w:numPr>
          <w:ilvl w:val="0"/>
          <w:numId w:val="28"/>
        </w:numPr>
        <w:spacing w:line="276" w:lineRule="auto"/>
        <w:rPr>
          <w:rFonts w:asciiTheme="minorHAnsi" w:hAnsiTheme="minorHAnsi" w:cstheme="minorHAnsi"/>
        </w:rPr>
      </w:pPr>
      <w:r w:rsidRPr="00DB62D6">
        <w:rPr>
          <w:rFonts w:asciiTheme="minorHAnsi" w:hAnsiTheme="minorHAnsi" w:cstheme="minorHAnsi"/>
        </w:rPr>
        <w:t xml:space="preserve">Use Personal Protective Equipment (PPE) wherever required. </w:t>
      </w:r>
    </w:p>
    <w:p w14:paraId="34FA0A88" w14:textId="77777777" w:rsidR="002C2451" w:rsidRPr="00DB62D6" w:rsidRDefault="002C2451" w:rsidP="000C501C">
      <w:pPr>
        <w:numPr>
          <w:ilvl w:val="0"/>
          <w:numId w:val="28"/>
        </w:numPr>
        <w:spacing w:line="276" w:lineRule="auto"/>
        <w:rPr>
          <w:rFonts w:asciiTheme="minorHAnsi" w:hAnsiTheme="minorHAnsi" w:cstheme="minorHAnsi"/>
        </w:rPr>
      </w:pPr>
      <w:r w:rsidRPr="00DB62D6">
        <w:rPr>
          <w:rFonts w:asciiTheme="minorHAnsi" w:hAnsiTheme="minorHAnsi" w:cstheme="minorHAnsi"/>
        </w:rPr>
        <w:t xml:space="preserve">Promptly report unsafe conditions, spills, accidents, or environmental concerns. </w:t>
      </w:r>
    </w:p>
    <w:p w14:paraId="43BF62F7" w14:textId="0B99B676" w:rsidR="00B17C80" w:rsidRPr="00DB62D6" w:rsidRDefault="002C2451" w:rsidP="000C501C">
      <w:pPr>
        <w:spacing w:after="240" w:line="276" w:lineRule="auto"/>
        <w:rPr>
          <w:rFonts w:asciiTheme="minorHAnsi" w:hAnsiTheme="minorHAnsi" w:cstheme="minorHAnsi"/>
        </w:rPr>
      </w:pPr>
      <w:r w:rsidRPr="00DB62D6">
        <w:rPr>
          <w:rFonts w:asciiTheme="minorHAnsi" w:hAnsiTheme="minorHAnsi" w:cstheme="minorHAnsi"/>
          <w:b/>
          <w:bCs/>
        </w:rPr>
        <w:lastRenderedPageBreak/>
        <w:t>Example:</w:t>
      </w:r>
      <w:r w:rsidRPr="00DB62D6">
        <w:rPr>
          <w:rFonts w:asciiTheme="minorHAnsi" w:hAnsiTheme="minorHAnsi" w:cstheme="minorHAnsi"/>
        </w:rPr>
        <w:br/>
      </w:r>
      <w:r w:rsidR="000A382A" w:rsidRPr="00DB62D6">
        <w:rPr>
          <w:rFonts w:asciiTheme="minorHAnsi" w:hAnsiTheme="minorHAnsi" w:cstheme="minorHAnsi"/>
          <w:b/>
          <w:bCs/>
        </w:rPr>
        <w:t>Dos:</w:t>
      </w:r>
      <w:r w:rsidR="000A382A">
        <w:rPr>
          <w:rFonts w:asciiTheme="minorHAnsi" w:hAnsiTheme="minorHAnsi" w:cstheme="minorHAnsi"/>
        </w:rPr>
        <w:t xml:space="preserve"> </w:t>
      </w:r>
      <w:r w:rsidRPr="00DB62D6">
        <w:rPr>
          <w:rFonts w:asciiTheme="minorHAnsi" w:hAnsiTheme="minorHAnsi" w:cstheme="minorHAnsi"/>
        </w:rPr>
        <w:t>Reporting unsafe storage conditions immediately</w:t>
      </w:r>
      <w:r w:rsidRPr="00DB62D6">
        <w:rPr>
          <w:rFonts w:asciiTheme="minorHAnsi" w:hAnsiTheme="minorHAnsi" w:cstheme="minorHAnsi"/>
        </w:rPr>
        <w:br/>
      </w:r>
      <w:r w:rsidR="000A382A" w:rsidRPr="00DB62D6">
        <w:rPr>
          <w:rFonts w:asciiTheme="minorHAnsi" w:hAnsiTheme="minorHAnsi" w:cstheme="minorHAnsi"/>
          <w:b/>
          <w:bCs/>
        </w:rPr>
        <w:t xml:space="preserve">Don’ts: </w:t>
      </w:r>
      <w:r w:rsidRPr="00DB62D6">
        <w:rPr>
          <w:rFonts w:asciiTheme="minorHAnsi" w:hAnsiTheme="minorHAnsi" w:cstheme="minorHAnsi"/>
        </w:rPr>
        <w:t>Ignoring safety hazards or bypassing safety procedures</w:t>
      </w:r>
    </w:p>
    <w:p w14:paraId="2F5DDDBE" w14:textId="6A946AC0" w:rsidR="002C2451" w:rsidRPr="00DB62D6" w:rsidRDefault="002C2451" w:rsidP="000C501C">
      <w:pPr>
        <w:pStyle w:val="ListParagraph"/>
        <w:numPr>
          <w:ilvl w:val="0"/>
          <w:numId w:val="31"/>
        </w:numPr>
        <w:spacing w:line="276" w:lineRule="auto"/>
        <w:ind w:left="426"/>
        <w:rPr>
          <w:rFonts w:asciiTheme="minorHAnsi" w:hAnsiTheme="minorHAnsi" w:cstheme="minorHAnsi"/>
          <w:b/>
          <w:bCs/>
        </w:rPr>
      </w:pPr>
      <w:r w:rsidRPr="00DB62D6">
        <w:rPr>
          <w:rFonts w:asciiTheme="minorHAnsi" w:hAnsiTheme="minorHAnsi" w:cstheme="minorHAnsi"/>
          <w:b/>
          <w:bCs/>
        </w:rPr>
        <w:t>Fair Treatment and Human Rights</w:t>
      </w:r>
    </w:p>
    <w:p w14:paraId="3F1095CB" w14:textId="77777777" w:rsidR="002C2451" w:rsidRPr="00DB62D6" w:rsidRDefault="002C2451" w:rsidP="000C501C">
      <w:pPr>
        <w:numPr>
          <w:ilvl w:val="0"/>
          <w:numId w:val="29"/>
        </w:numPr>
        <w:spacing w:line="276" w:lineRule="auto"/>
        <w:rPr>
          <w:rFonts w:asciiTheme="minorHAnsi" w:hAnsiTheme="minorHAnsi" w:cstheme="minorHAnsi"/>
        </w:rPr>
      </w:pPr>
      <w:r w:rsidRPr="00DB62D6">
        <w:rPr>
          <w:rFonts w:asciiTheme="minorHAnsi" w:hAnsiTheme="minorHAnsi" w:cstheme="minorHAnsi"/>
        </w:rPr>
        <w:t xml:space="preserve">Support equal opportunity and fair treatment in the workplace. </w:t>
      </w:r>
    </w:p>
    <w:p w14:paraId="7A4F696E" w14:textId="77777777" w:rsidR="002C2451" w:rsidRPr="00DB62D6" w:rsidRDefault="002C2451" w:rsidP="000C501C">
      <w:pPr>
        <w:numPr>
          <w:ilvl w:val="0"/>
          <w:numId w:val="29"/>
        </w:numPr>
        <w:spacing w:line="276" w:lineRule="auto"/>
        <w:rPr>
          <w:rFonts w:asciiTheme="minorHAnsi" w:hAnsiTheme="minorHAnsi" w:cstheme="minorHAnsi"/>
        </w:rPr>
      </w:pPr>
      <w:r w:rsidRPr="00DB62D6">
        <w:rPr>
          <w:rFonts w:asciiTheme="minorHAnsi" w:hAnsiTheme="minorHAnsi" w:cstheme="minorHAnsi"/>
        </w:rPr>
        <w:t xml:space="preserve">Do not engage in discrimination, forced labour, child labour, or abusive conduct. </w:t>
      </w:r>
    </w:p>
    <w:p w14:paraId="538C9540" w14:textId="77777777" w:rsidR="002C2451" w:rsidRPr="00DB62D6" w:rsidRDefault="002C2451" w:rsidP="000C501C">
      <w:pPr>
        <w:numPr>
          <w:ilvl w:val="0"/>
          <w:numId w:val="29"/>
        </w:numPr>
        <w:spacing w:line="276" w:lineRule="auto"/>
        <w:rPr>
          <w:rFonts w:asciiTheme="minorHAnsi" w:hAnsiTheme="minorHAnsi" w:cstheme="minorHAnsi"/>
        </w:rPr>
      </w:pPr>
      <w:r w:rsidRPr="00DB62D6">
        <w:rPr>
          <w:rFonts w:asciiTheme="minorHAnsi" w:hAnsiTheme="minorHAnsi" w:cstheme="minorHAnsi"/>
        </w:rPr>
        <w:t xml:space="preserve">Respect the rights, dignity, and well-being of all individuals. </w:t>
      </w:r>
    </w:p>
    <w:p w14:paraId="54D5543C" w14:textId="49CA50F0" w:rsidR="002C2451" w:rsidRPr="00DB62D6" w:rsidRDefault="002C2451" w:rsidP="000C501C">
      <w:pPr>
        <w:spacing w:after="240" w:line="276" w:lineRule="auto"/>
        <w:rPr>
          <w:rFonts w:asciiTheme="minorHAnsi" w:hAnsiTheme="minorHAnsi" w:cstheme="minorHAnsi"/>
        </w:rPr>
      </w:pPr>
      <w:r w:rsidRPr="00DB62D6">
        <w:rPr>
          <w:rFonts w:asciiTheme="minorHAnsi" w:hAnsiTheme="minorHAnsi" w:cstheme="minorHAnsi"/>
          <w:b/>
          <w:bCs/>
        </w:rPr>
        <w:t>Example:</w:t>
      </w:r>
      <w:r w:rsidRPr="00DB62D6">
        <w:rPr>
          <w:rFonts w:asciiTheme="minorHAnsi" w:hAnsiTheme="minorHAnsi" w:cstheme="minorHAnsi"/>
        </w:rPr>
        <w:br/>
      </w:r>
      <w:r w:rsidR="000A382A" w:rsidRPr="00DB62D6">
        <w:rPr>
          <w:rFonts w:asciiTheme="minorHAnsi" w:hAnsiTheme="minorHAnsi" w:cstheme="minorHAnsi"/>
          <w:b/>
          <w:bCs/>
        </w:rPr>
        <w:t>Dos:</w:t>
      </w:r>
      <w:r w:rsidR="000A382A">
        <w:rPr>
          <w:rFonts w:asciiTheme="minorHAnsi" w:hAnsiTheme="minorHAnsi" w:cstheme="minorHAnsi"/>
        </w:rPr>
        <w:t xml:space="preserve"> </w:t>
      </w:r>
      <w:r w:rsidRPr="00DB62D6">
        <w:rPr>
          <w:rFonts w:asciiTheme="minorHAnsi" w:hAnsiTheme="minorHAnsi" w:cstheme="minorHAnsi"/>
        </w:rPr>
        <w:t>Treating all employees fairly regardless of gender or background</w:t>
      </w:r>
      <w:r w:rsidRPr="00DB62D6">
        <w:rPr>
          <w:rFonts w:asciiTheme="minorHAnsi" w:hAnsiTheme="minorHAnsi" w:cstheme="minorHAnsi"/>
        </w:rPr>
        <w:br/>
      </w:r>
      <w:r w:rsidR="000A382A" w:rsidRPr="00DB62D6">
        <w:rPr>
          <w:rFonts w:asciiTheme="minorHAnsi" w:hAnsiTheme="minorHAnsi" w:cstheme="minorHAnsi"/>
          <w:b/>
          <w:bCs/>
        </w:rPr>
        <w:t xml:space="preserve">Don’ts: </w:t>
      </w:r>
      <w:r w:rsidRPr="00DB62D6">
        <w:rPr>
          <w:rFonts w:asciiTheme="minorHAnsi" w:hAnsiTheme="minorHAnsi" w:cstheme="minorHAnsi"/>
        </w:rPr>
        <w:t>Discriminating against employees or workers</w:t>
      </w:r>
    </w:p>
    <w:p w14:paraId="170D612F" w14:textId="444FA2A5" w:rsidR="002C2451" w:rsidRPr="00DB62D6" w:rsidRDefault="002C2451" w:rsidP="000C501C">
      <w:pPr>
        <w:pStyle w:val="ListParagraph"/>
        <w:numPr>
          <w:ilvl w:val="0"/>
          <w:numId w:val="31"/>
        </w:numPr>
        <w:spacing w:line="276" w:lineRule="auto"/>
        <w:ind w:left="426"/>
        <w:rPr>
          <w:rFonts w:asciiTheme="minorHAnsi" w:hAnsiTheme="minorHAnsi" w:cstheme="minorHAnsi"/>
          <w:b/>
          <w:bCs/>
        </w:rPr>
      </w:pPr>
      <w:r w:rsidRPr="00DB62D6">
        <w:rPr>
          <w:rFonts w:asciiTheme="minorHAnsi" w:hAnsiTheme="minorHAnsi" w:cstheme="minorHAnsi"/>
          <w:b/>
          <w:bCs/>
        </w:rPr>
        <w:t>Reporting Misconduct and Concerns</w:t>
      </w:r>
    </w:p>
    <w:p w14:paraId="77560450" w14:textId="77777777" w:rsidR="002C2451" w:rsidRPr="00DB62D6" w:rsidRDefault="002C2451" w:rsidP="000C501C">
      <w:pPr>
        <w:numPr>
          <w:ilvl w:val="0"/>
          <w:numId w:val="30"/>
        </w:numPr>
        <w:spacing w:line="276" w:lineRule="auto"/>
        <w:rPr>
          <w:rFonts w:asciiTheme="minorHAnsi" w:hAnsiTheme="minorHAnsi" w:cstheme="minorHAnsi"/>
        </w:rPr>
      </w:pPr>
      <w:r w:rsidRPr="00DB62D6">
        <w:rPr>
          <w:rFonts w:asciiTheme="minorHAnsi" w:hAnsiTheme="minorHAnsi" w:cstheme="minorHAnsi"/>
        </w:rPr>
        <w:t xml:space="preserve">Promptly report unethical conduct, fraud, harassment, safety concerns, or policy violations through designated channels. </w:t>
      </w:r>
    </w:p>
    <w:p w14:paraId="39F072C4" w14:textId="77777777" w:rsidR="002C2451" w:rsidRPr="00DB62D6" w:rsidRDefault="002C2451" w:rsidP="000C501C">
      <w:pPr>
        <w:numPr>
          <w:ilvl w:val="0"/>
          <w:numId w:val="30"/>
        </w:numPr>
        <w:spacing w:line="276" w:lineRule="auto"/>
        <w:rPr>
          <w:rFonts w:asciiTheme="minorHAnsi" w:hAnsiTheme="minorHAnsi" w:cstheme="minorHAnsi"/>
        </w:rPr>
      </w:pPr>
      <w:r w:rsidRPr="00DB62D6">
        <w:rPr>
          <w:rFonts w:asciiTheme="minorHAnsi" w:hAnsiTheme="minorHAnsi" w:cstheme="minorHAnsi"/>
        </w:rPr>
        <w:t xml:space="preserve">Cooperate honestly during investigations or reviews. </w:t>
      </w:r>
    </w:p>
    <w:p w14:paraId="586F8CDD" w14:textId="77777777" w:rsidR="002C2451" w:rsidRPr="00DB62D6" w:rsidRDefault="002C2451" w:rsidP="000C501C">
      <w:pPr>
        <w:numPr>
          <w:ilvl w:val="0"/>
          <w:numId w:val="30"/>
        </w:numPr>
        <w:spacing w:line="276" w:lineRule="auto"/>
        <w:rPr>
          <w:rFonts w:asciiTheme="minorHAnsi" w:hAnsiTheme="minorHAnsi" w:cstheme="minorHAnsi"/>
        </w:rPr>
      </w:pPr>
      <w:r w:rsidRPr="00DB62D6">
        <w:rPr>
          <w:rFonts w:asciiTheme="minorHAnsi" w:hAnsiTheme="minorHAnsi" w:cstheme="minorHAnsi"/>
        </w:rPr>
        <w:t xml:space="preserve">Do not retaliate against anyone reporting concerns in good faith. </w:t>
      </w:r>
    </w:p>
    <w:p w14:paraId="3278511A" w14:textId="0EC86C3F" w:rsidR="002C2451" w:rsidRPr="00DB62D6" w:rsidRDefault="002C2451" w:rsidP="000C501C">
      <w:pPr>
        <w:spacing w:line="276" w:lineRule="auto"/>
        <w:rPr>
          <w:rFonts w:asciiTheme="minorHAnsi" w:hAnsiTheme="minorHAnsi" w:cstheme="minorHAnsi"/>
        </w:rPr>
      </w:pPr>
      <w:r w:rsidRPr="00DB62D6">
        <w:rPr>
          <w:rFonts w:asciiTheme="minorHAnsi" w:hAnsiTheme="minorHAnsi" w:cstheme="minorHAnsi"/>
          <w:b/>
          <w:bCs/>
        </w:rPr>
        <w:t>Example:</w:t>
      </w:r>
      <w:r w:rsidRPr="00DB62D6">
        <w:rPr>
          <w:rFonts w:asciiTheme="minorHAnsi" w:hAnsiTheme="minorHAnsi" w:cstheme="minorHAnsi"/>
        </w:rPr>
        <w:br/>
      </w:r>
      <w:r w:rsidR="000A382A" w:rsidRPr="00DB62D6">
        <w:rPr>
          <w:rFonts w:asciiTheme="minorHAnsi" w:hAnsiTheme="minorHAnsi" w:cstheme="minorHAnsi"/>
          <w:b/>
          <w:bCs/>
        </w:rPr>
        <w:t>Dos:</w:t>
      </w:r>
      <w:r w:rsidR="000A382A">
        <w:rPr>
          <w:rFonts w:asciiTheme="minorHAnsi" w:hAnsiTheme="minorHAnsi" w:cstheme="minorHAnsi"/>
        </w:rPr>
        <w:t xml:space="preserve"> </w:t>
      </w:r>
      <w:r w:rsidRPr="00DB62D6">
        <w:rPr>
          <w:rFonts w:asciiTheme="minorHAnsi" w:hAnsiTheme="minorHAnsi" w:cstheme="minorHAnsi"/>
        </w:rPr>
        <w:t>Reporting suspected fraud or misconduct to management or HR</w:t>
      </w:r>
      <w:r w:rsidRPr="00DB62D6">
        <w:rPr>
          <w:rFonts w:asciiTheme="minorHAnsi" w:hAnsiTheme="minorHAnsi" w:cstheme="minorHAnsi"/>
        </w:rPr>
        <w:br/>
      </w:r>
      <w:r w:rsidR="000A382A" w:rsidRPr="00DB62D6">
        <w:rPr>
          <w:rFonts w:asciiTheme="minorHAnsi" w:hAnsiTheme="minorHAnsi" w:cstheme="minorHAnsi"/>
          <w:b/>
          <w:bCs/>
        </w:rPr>
        <w:t xml:space="preserve">Don’ts: </w:t>
      </w:r>
      <w:r w:rsidRPr="00DB62D6">
        <w:rPr>
          <w:rFonts w:asciiTheme="minorHAnsi" w:hAnsiTheme="minorHAnsi" w:cstheme="minorHAnsi"/>
        </w:rPr>
        <w:t>Threatening or retaliating against employees raising concerns</w:t>
      </w:r>
    </w:p>
    <w:p w14:paraId="3410834C" w14:textId="1E40DFF9" w:rsidR="003B1670" w:rsidRPr="00DB62D6" w:rsidRDefault="00AA5479" w:rsidP="000C501C">
      <w:pPr>
        <w:pStyle w:val="Heading1"/>
        <w:spacing w:after="240" w:line="276" w:lineRule="auto"/>
        <w:jc w:val="both"/>
        <w:rPr>
          <w:rFonts w:asciiTheme="minorHAnsi" w:hAnsiTheme="minorHAnsi" w:cstheme="minorHAnsi"/>
          <w:b/>
          <w:bCs/>
          <w:sz w:val="28"/>
          <w:szCs w:val="28"/>
        </w:rPr>
      </w:pPr>
      <w:bookmarkStart w:id="8" w:name="_Toc230602257"/>
      <w:r w:rsidRPr="00AA5479">
        <w:rPr>
          <w:rFonts w:asciiTheme="minorHAnsi" w:hAnsiTheme="minorHAnsi" w:cstheme="minorHAnsi"/>
          <w:b/>
          <w:bCs/>
          <w:sz w:val="28"/>
          <w:szCs w:val="28"/>
        </w:rPr>
        <w:t>Non-Compliance and Disciplinary Action</w:t>
      </w:r>
      <w:bookmarkEnd w:id="8"/>
    </w:p>
    <w:p w14:paraId="1A64A5D6" w14:textId="77777777" w:rsidR="00AA5479" w:rsidRPr="00AA5479" w:rsidRDefault="00AA5479" w:rsidP="000C501C">
      <w:pPr>
        <w:spacing w:line="276" w:lineRule="auto"/>
        <w:jc w:val="both"/>
        <w:rPr>
          <w:rFonts w:asciiTheme="minorHAnsi" w:hAnsiTheme="minorHAnsi" w:cstheme="minorHAnsi"/>
        </w:rPr>
      </w:pPr>
      <w:r w:rsidRPr="00AA5479">
        <w:rPr>
          <w:rFonts w:asciiTheme="minorHAnsi" w:hAnsiTheme="minorHAnsi" w:cstheme="minorHAnsi"/>
        </w:rPr>
        <w:t>PEWSPL expects all employees, contractors, suppliers, business partners, and associated stakeholders to comply with the requirements of this Policy and maintain the highest standards of ethical, professional, and lawful conduct.</w:t>
      </w:r>
    </w:p>
    <w:p w14:paraId="7889BF04" w14:textId="55BE6598" w:rsidR="003B1670" w:rsidRDefault="00AA5479" w:rsidP="000C501C">
      <w:pPr>
        <w:spacing w:line="276" w:lineRule="auto"/>
        <w:jc w:val="both"/>
        <w:rPr>
          <w:rFonts w:asciiTheme="minorHAnsi" w:hAnsiTheme="minorHAnsi" w:cstheme="minorHAnsi"/>
        </w:rPr>
      </w:pPr>
      <w:r w:rsidRPr="00AA5479">
        <w:rPr>
          <w:rFonts w:asciiTheme="minorHAnsi" w:hAnsiTheme="minorHAnsi" w:cstheme="minorHAnsi"/>
        </w:rPr>
        <w:t>Any violation, misconduct, negligence, unethical practice, or non-compliance related to this Policy may result in appropriate corrective and disciplinary action based on the nature and severity of the breach. PEWSPL reserves the right to investigate all reported or identified violations in a fair, confidential, and appropriate manner in accordance with applicable laws and internal procedures.</w:t>
      </w:r>
    </w:p>
    <w:p w14:paraId="4F9B8DED" w14:textId="77777777" w:rsidR="007530F0" w:rsidRDefault="007530F0" w:rsidP="000C501C">
      <w:pPr>
        <w:spacing w:line="276" w:lineRule="auto"/>
        <w:jc w:val="both"/>
        <w:rPr>
          <w:rFonts w:asciiTheme="minorHAnsi" w:hAnsiTheme="minorHAnsi" w:cstheme="minorHAnsi"/>
        </w:rPr>
      </w:pPr>
    </w:p>
    <w:tbl>
      <w:tblPr>
        <w:tblStyle w:val="TableGrid"/>
        <w:tblW w:w="0" w:type="auto"/>
        <w:tblLook w:val="04A0" w:firstRow="1" w:lastRow="0" w:firstColumn="1" w:lastColumn="0" w:noHBand="0" w:noVBand="1"/>
      </w:tblPr>
      <w:tblGrid>
        <w:gridCol w:w="4079"/>
        <w:gridCol w:w="4937"/>
      </w:tblGrid>
      <w:tr w:rsidR="00AA5479" w:rsidRPr="00AA5479" w14:paraId="0B958FCE" w14:textId="77777777" w:rsidTr="00AA5479">
        <w:tc>
          <w:tcPr>
            <w:tcW w:w="0" w:type="auto"/>
            <w:vAlign w:val="center"/>
            <w:hideMark/>
          </w:tcPr>
          <w:p w14:paraId="030593E2" w14:textId="32DCDD1B" w:rsidR="00AA5479" w:rsidRPr="00AA5479" w:rsidRDefault="00AA5479" w:rsidP="000C501C">
            <w:pPr>
              <w:spacing w:before="80" w:after="80" w:line="276" w:lineRule="auto"/>
              <w:jc w:val="center"/>
              <w:rPr>
                <w:rFonts w:asciiTheme="minorHAnsi" w:hAnsiTheme="minorHAnsi" w:cstheme="minorHAnsi"/>
                <w:b/>
                <w:bCs/>
              </w:rPr>
            </w:pPr>
            <w:r w:rsidRPr="00AA5479">
              <w:rPr>
                <w:rFonts w:asciiTheme="minorHAnsi" w:hAnsiTheme="minorHAnsi" w:cstheme="minorHAnsi"/>
                <w:b/>
                <w:bCs/>
              </w:rPr>
              <w:t xml:space="preserve">Nature of </w:t>
            </w:r>
            <w:r w:rsidR="007530F0" w:rsidRPr="00AA5479">
              <w:rPr>
                <w:rFonts w:asciiTheme="minorHAnsi" w:hAnsiTheme="minorHAnsi" w:cstheme="minorHAnsi"/>
                <w:b/>
                <w:bCs/>
              </w:rPr>
              <w:t>non-compliance</w:t>
            </w:r>
          </w:p>
        </w:tc>
        <w:tc>
          <w:tcPr>
            <w:tcW w:w="0" w:type="auto"/>
            <w:vAlign w:val="center"/>
            <w:hideMark/>
          </w:tcPr>
          <w:p w14:paraId="0806E540" w14:textId="77777777" w:rsidR="00AA5479" w:rsidRPr="00AA5479" w:rsidRDefault="00AA5479" w:rsidP="000C501C">
            <w:pPr>
              <w:spacing w:before="80" w:after="80" w:line="276" w:lineRule="auto"/>
              <w:jc w:val="center"/>
              <w:rPr>
                <w:rFonts w:asciiTheme="minorHAnsi" w:hAnsiTheme="minorHAnsi" w:cstheme="minorHAnsi"/>
                <w:b/>
                <w:bCs/>
              </w:rPr>
            </w:pPr>
            <w:r w:rsidRPr="00AA5479">
              <w:rPr>
                <w:rFonts w:asciiTheme="minorHAnsi" w:hAnsiTheme="minorHAnsi" w:cstheme="minorHAnsi"/>
                <w:b/>
                <w:bCs/>
              </w:rPr>
              <w:t>Possible Disciplinary / Corrective Action</w:t>
            </w:r>
          </w:p>
        </w:tc>
      </w:tr>
      <w:tr w:rsidR="00AA5479" w:rsidRPr="00AA5479" w14:paraId="1DA38E2F" w14:textId="77777777" w:rsidTr="00AA5479">
        <w:tc>
          <w:tcPr>
            <w:tcW w:w="0" w:type="auto"/>
            <w:vAlign w:val="center"/>
            <w:hideMark/>
          </w:tcPr>
          <w:p w14:paraId="03BA8F99" w14:textId="77777777" w:rsidR="00AA5479" w:rsidRPr="00AA5479" w:rsidRDefault="00AA5479" w:rsidP="000C501C">
            <w:pPr>
              <w:spacing w:before="80" w:after="80" w:line="276" w:lineRule="auto"/>
              <w:rPr>
                <w:rFonts w:asciiTheme="minorHAnsi" w:hAnsiTheme="minorHAnsi" w:cstheme="minorHAnsi"/>
              </w:rPr>
            </w:pPr>
            <w:r w:rsidRPr="00AA5479">
              <w:rPr>
                <w:rFonts w:asciiTheme="minorHAnsi" w:hAnsiTheme="minorHAnsi" w:cstheme="minorHAnsi"/>
              </w:rPr>
              <w:t>Minor policy violation or procedural lapse</w:t>
            </w:r>
          </w:p>
        </w:tc>
        <w:tc>
          <w:tcPr>
            <w:tcW w:w="0" w:type="auto"/>
            <w:vAlign w:val="center"/>
            <w:hideMark/>
          </w:tcPr>
          <w:p w14:paraId="2723A5FC" w14:textId="77777777" w:rsidR="00AA5479" w:rsidRPr="00AA5479" w:rsidRDefault="00AA5479" w:rsidP="000C501C">
            <w:pPr>
              <w:spacing w:before="80" w:after="80" w:line="276" w:lineRule="auto"/>
              <w:rPr>
                <w:rFonts w:asciiTheme="minorHAnsi" w:hAnsiTheme="minorHAnsi" w:cstheme="minorHAnsi"/>
              </w:rPr>
            </w:pPr>
            <w:r w:rsidRPr="00AA5479">
              <w:rPr>
                <w:rFonts w:asciiTheme="minorHAnsi" w:hAnsiTheme="minorHAnsi" w:cstheme="minorHAnsi"/>
              </w:rPr>
              <w:t>Verbal or written warning</w:t>
            </w:r>
          </w:p>
        </w:tc>
      </w:tr>
      <w:tr w:rsidR="00AA5479" w:rsidRPr="00AA5479" w14:paraId="2C91E481" w14:textId="77777777" w:rsidTr="00AA5479">
        <w:tc>
          <w:tcPr>
            <w:tcW w:w="0" w:type="auto"/>
            <w:vAlign w:val="center"/>
            <w:hideMark/>
          </w:tcPr>
          <w:p w14:paraId="269255FA" w14:textId="77777777" w:rsidR="00AA5479" w:rsidRPr="00AA5479" w:rsidRDefault="00AA5479" w:rsidP="000C501C">
            <w:pPr>
              <w:spacing w:before="80" w:after="80" w:line="276" w:lineRule="auto"/>
              <w:rPr>
                <w:rFonts w:asciiTheme="minorHAnsi" w:hAnsiTheme="minorHAnsi" w:cstheme="minorHAnsi"/>
              </w:rPr>
            </w:pPr>
            <w:r w:rsidRPr="00AA5479">
              <w:rPr>
                <w:rFonts w:asciiTheme="minorHAnsi" w:hAnsiTheme="minorHAnsi" w:cstheme="minorHAnsi"/>
              </w:rPr>
              <w:t>Repeated non-compliance</w:t>
            </w:r>
          </w:p>
        </w:tc>
        <w:tc>
          <w:tcPr>
            <w:tcW w:w="0" w:type="auto"/>
            <w:vAlign w:val="center"/>
            <w:hideMark/>
          </w:tcPr>
          <w:p w14:paraId="56F91470" w14:textId="77777777" w:rsidR="00AA5479" w:rsidRPr="00AA5479" w:rsidRDefault="00AA5479" w:rsidP="000C501C">
            <w:pPr>
              <w:spacing w:before="80" w:after="80" w:line="276" w:lineRule="auto"/>
              <w:rPr>
                <w:rFonts w:asciiTheme="minorHAnsi" w:hAnsiTheme="minorHAnsi" w:cstheme="minorHAnsi"/>
              </w:rPr>
            </w:pPr>
            <w:r w:rsidRPr="00AA5479">
              <w:rPr>
                <w:rFonts w:asciiTheme="minorHAnsi" w:hAnsiTheme="minorHAnsi" w:cstheme="minorHAnsi"/>
              </w:rPr>
              <w:t>Corrective action or retraining</w:t>
            </w:r>
          </w:p>
        </w:tc>
      </w:tr>
      <w:tr w:rsidR="00AA5479" w:rsidRPr="00AA5479" w14:paraId="2D58BEEA" w14:textId="77777777" w:rsidTr="00AA5479">
        <w:tc>
          <w:tcPr>
            <w:tcW w:w="0" w:type="auto"/>
            <w:vAlign w:val="center"/>
            <w:hideMark/>
          </w:tcPr>
          <w:p w14:paraId="73F7FE34" w14:textId="77777777" w:rsidR="00AA5479" w:rsidRPr="00AA5479" w:rsidRDefault="00AA5479" w:rsidP="000C501C">
            <w:pPr>
              <w:spacing w:before="80" w:after="80" w:line="276" w:lineRule="auto"/>
              <w:rPr>
                <w:rFonts w:asciiTheme="minorHAnsi" w:hAnsiTheme="minorHAnsi" w:cstheme="minorHAnsi"/>
              </w:rPr>
            </w:pPr>
            <w:r w:rsidRPr="00AA5479">
              <w:rPr>
                <w:rFonts w:asciiTheme="minorHAnsi" w:hAnsiTheme="minorHAnsi" w:cstheme="minorHAnsi"/>
              </w:rPr>
              <w:t>Negligence or unauthorized activity</w:t>
            </w:r>
          </w:p>
        </w:tc>
        <w:tc>
          <w:tcPr>
            <w:tcW w:w="0" w:type="auto"/>
            <w:vAlign w:val="center"/>
            <w:hideMark/>
          </w:tcPr>
          <w:p w14:paraId="0BE00CD3" w14:textId="77777777" w:rsidR="00AA5479" w:rsidRPr="00AA5479" w:rsidRDefault="00AA5479" w:rsidP="000C501C">
            <w:pPr>
              <w:spacing w:before="80" w:after="80" w:line="276" w:lineRule="auto"/>
              <w:rPr>
                <w:rFonts w:asciiTheme="minorHAnsi" w:hAnsiTheme="minorHAnsi" w:cstheme="minorHAnsi"/>
              </w:rPr>
            </w:pPr>
            <w:r w:rsidRPr="00AA5479">
              <w:rPr>
                <w:rFonts w:asciiTheme="minorHAnsi" w:hAnsiTheme="minorHAnsi" w:cstheme="minorHAnsi"/>
              </w:rPr>
              <w:t>Suspension of duties or access rights</w:t>
            </w:r>
          </w:p>
        </w:tc>
      </w:tr>
      <w:tr w:rsidR="00AA5479" w:rsidRPr="00AA5479" w14:paraId="74EB97A9" w14:textId="77777777" w:rsidTr="00AA5479">
        <w:tc>
          <w:tcPr>
            <w:tcW w:w="0" w:type="auto"/>
            <w:vAlign w:val="center"/>
            <w:hideMark/>
          </w:tcPr>
          <w:p w14:paraId="40A0DCB1" w14:textId="77777777" w:rsidR="00AA5479" w:rsidRPr="00AA5479" w:rsidRDefault="00AA5479" w:rsidP="000C501C">
            <w:pPr>
              <w:spacing w:before="80" w:after="80" w:line="276" w:lineRule="auto"/>
              <w:rPr>
                <w:rFonts w:asciiTheme="minorHAnsi" w:hAnsiTheme="minorHAnsi" w:cstheme="minorHAnsi"/>
              </w:rPr>
            </w:pPr>
            <w:r w:rsidRPr="00AA5479">
              <w:rPr>
                <w:rFonts w:asciiTheme="minorHAnsi" w:hAnsiTheme="minorHAnsi" w:cstheme="minorHAnsi"/>
              </w:rPr>
              <w:lastRenderedPageBreak/>
              <w:t>Ethical misconduct, fraud, or confidentiality breach</w:t>
            </w:r>
          </w:p>
        </w:tc>
        <w:tc>
          <w:tcPr>
            <w:tcW w:w="0" w:type="auto"/>
            <w:vAlign w:val="center"/>
            <w:hideMark/>
          </w:tcPr>
          <w:p w14:paraId="763F494A" w14:textId="77777777" w:rsidR="00AA5479" w:rsidRPr="00AA5479" w:rsidRDefault="00AA5479" w:rsidP="000C501C">
            <w:pPr>
              <w:spacing w:before="80" w:after="80" w:line="276" w:lineRule="auto"/>
              <w:rPr>
                <w:rFonts w:asciiTheme="minorHAnsi" w:hAnsiTheme="minorHAnsi" w:cstheme="minorHAnsi"/>
              </w:rPr>
            </w:pPr>
            <w:r w:rsidRPr="00AA5479">
              <w:rPr>
                <w:rFonts w:asciiTheme="minorHAnsi" w:hAnsiTheme="minorHAnsi" w:cstheme="minorHAnsi"/>
              </w:rPr>
              <w:t>Disciplinary investigation</w:t>
            </w:r>
          </w:p>
        </w:tc>
      </w:tr>
      <w:tr w:rsidR="00AA5479" w:rsidRPr="00AA5479" w14:paraId="1C46DBF1" w14:textId="77777777" w:rsidTr="00AA5479">
        <w:tc>
          <w:tcPr>
            <w:tcW w:w="0" w:type="auto"/>
            <w:vAlign w:val="center"/>
            <w:hideMark/>
          </w:tcPr>
          <w:p w14:paraId="0D26314C" w14:textId="77777777" w:rsidR="00AA5479" w:rsidRPr="00AA5479" w:rsidRDefault="00AA5479" w:rsidP="000C501C">
            <w:pPr>
              <w:spacing w:before="80" w:after="80" w:line="276" w:lineRule="auto"/>
              <w:rPr>
                <w:rFonts w:asciiTheme="minorHAnsi" w:hAnsiTheme="minorHAnsi" w:cstheme="minorHAnsi"/>
              </w:rPr>
            </w:pPr>
            <w:r w:rsidRPr="00AA5479">
              <w:rPr>
                <w:rFonts w:asciiTheme="minorHAnsi" w:hAnsiTheme="minorHAnsi" w:cstheme="minorHAnsi"/>
              </w:rPr>
              <w:t>Serious violation of policy or legal requirements</w:t>
            </w:r>
          </w:p>
        </w:tc>
        <w:tc>
          <w:tcPr>
            <w:tcW w:w="0" w:type="auto"/>
            <w:vAlign w:val="center"/>
            <w:hideMark/>
          </w:tcPr>
          <w:p w14:paraId="0D3DF0AD" w14:textId="77777777" w:rsidR="00AA5479" w:rsidRPr="00AA5479" w:rsidRDefault="00AA5479" w:rsidP="000C501C">
            <w:pPr>
              <w:spacing w:before="80" w:after="80" w:line="276" w:lineRule="auto"/>
              <w:rPr>
                <w:rFonts w:asciiTheme="minorHAnsi" w:hAnsiTheme="minorHAnsi" w:cstheme="minorHAnsi"/>
              </w:rPr>
            </w:pPr>
            <w:r w:rsidRPr="00AA5479">
              <w:rPr>
                <w:rFonts w:asciiTheme="minorHAnsi" w:hAnsiTheme="minorHAnsi" w:cstheme="minorHAnsi"/>
              </w:rPr>
              <w:t>Termination of employment, contract, or business relationship</w:t>
            </w:r>
          </w:p>
        </w:tc>
      </w:tr>
      <w:tr w:rsidR="00AA5479" w:rsidRPr="00AA5479" w14:paraId="4DEDB4A6" w14:textId="77777777" w:rsidTr="00AA5479">
        <w:tc>
          <w:tcPr>
            <w:tcW w:w="0" w:type="auto"/>
            <w:vAlign w:val="center"/>
            <w:hideMark/>
          </w:tcPr>
          <w:p w14:paraId="65705DC7" w14:textId="77777777" w:rsidR="00AA5479" w:rsidRPr="00AA5479" w:rsidRDefault="00AA5479" w:rsidP="000C501C">
            <w:pPr>
              <w:spacing w:before="80" w:after="80" w:line="276" w:lineRule="auto"/>
              <w:rPr>
                <w:rFonts w:asciiTheme="minorHAnsi" w:hAnsiTheme="minorHAnsi" w:cstheme="minorHAnsi"/>
              </w:rPr>
            </w:pPr>
            <w:r w:rsidRPr="00AA5479">
              <w:rPr>
                <w:rFonts w:asciiTheme="minorHAnsi" w:hAnsiTheme="minorHAnsi" w:cstheme="minorHAnsi"/>
              </w:rPr>
              <w:t>Regulatory or legal non-compliance</w:t>
            </w:r>
          </w:p>
        </w:tc>
        <w:tc>
          <w:tcPr>
            <w:tcW w:w="0" w:type="auto"/>
            <w:vAlign w:val="center"/>
            <w:hideMark/>
          </w:tcPr>
          <w:p w14:paraId="22CA8219" w14:textId="77777777" w:rsidR="00AA5479" w:rsidRPr="00AA5479" w:rsidRDefault="00AA5479" w:rsidP="000C501C">
            <w:pPr>
              <w:spacing w:before="80" w:after="80" w:line="276" w:lineRule="auto"/>
              <w:rPr>
                <w:rFonts w:asciiTheme="minorHAnsi" w:hAnsiTheme="minorHAnsi" w:cstheme="minorHAnsi"/>
              </w:rPr>
            </w:pPr>
            <w:r w:rsidRPr="00AA5479">
              <w:rPr>
                <w:rFonts w:asciiTheme="minorHAnsi" w:hAnsiTheme="minorHAnsi" w:cstheme="minorHAnsi"/>
              </w:rPr>
              <w:t>Reporting to regulatory or legal authorities, wherever applicable</w:t>
            </w:r>
          </w:p>
        </w:tc>
      </w:tr>
    </w:tbl>
    <w:p w14:paraId="7EEF1B60" w14:textId="77777777" w:rsidR="00AA5479" w:rsidRPr="00DB62D6" w:rsidRDefault="00AA5479" w:rsidP="000C501C">
      <w:pPr>
        <w:spacing w:line="276" w:lineRule="auto"/>
        <w:jc w:val="both"/>
        <w:rPr>
          <w:rFonts w:asciiTheme="minorHAnsi" w:hAnsiTheme="minorHAnsi" w:cstheme="minorHAnsi"/>
        </w:rPr>
      </w:pPr>
    </w:p>
    <w:p w14:paraId="5FDCBC55" w14:textId="4A4F6DA2" w:rsidR="00B17C80" w:rsidRPr="00DB62D6" w:rsidRDefault="003B1670" w:rsidP="000C501C">
      <w:pPr>
        <w:spacing w:line="276" w:lineRule="auto"/>
        <w:jc w:val="both"/>
        <w:rPr>
          <w:rFonts w:asciiTheme="minorHAnsi" w:hAnsiTheme="minorHAnsi" w:cstheme="minorHAnsi"/>
        </w:rPr>
      </w:pPr>
      <w:r w:rsidRPr="00DB62D6">
        <w:rPr>
          <w:rFonts w:asciiTheme="minorHAnsi" w:hAnsiTheme="minorHAnsi" w:cstheme="minorHAnsi"/>
        </w:rPr>
        <w:t>PEWSPL ensure</w:t>
      </w:r>
      <w:r w:rsidR="00AA5479">
        <w:rPr>
          <w:rFonts w:asciiTheme="minorHAnsi" w:hAnsiTheme="minorHAnsi" w:cstheme="minorHAnsi"/>
        </w:rPr>
        <w:t>s</w:t>
      </w:r>
      <w:r w:rsidRPr="00DB62D6">
        <w:rPr>
          <w:rFonts w:asciiTheme="minorHAnsi" w:hAnsiTheme="minorHAnsi" w:cstheme="minorHAnsi"/>
        </w:rPr>
        <w:t xml:space="preserve"> that all investigations related to policy violations are conducted fairly, confidentially, and in accordance with applicable Company procedures and legal requirements.</w:t>
      </w:r>
    </w:p>
    <w:p w14:paraId="415C8CFB" w14:textId="48ECDDA2" w:rsidR="00CB1ABD" w:rsidRPr="00DB62D6" w:rsidRDefault="00CB1ABD" w:rsidP="000C501C">
      <w:pPr>
        <w:pStyle w:val="Heading1"/>
        <w:spacing w:after="240" w:line="276" w:lineRule="auto"/>
        <w:jc w:val="both"/>
        <w:rPr>
          <w:rFonts w:asciiTheme="minorHAnsi" w:hAnsiTheme="minorHAnsi" w:cstheme="minorHAnsi"/>
          <w:b/>
          <w:bCs/>
          <w:sz w:val="28"/>
          <w:szCs w:val="28"/>
        </w:rPr>
      </w:pPr>
      <w:bookmarkStart w:id="9" w:name="_Toc230602258"/>
      <w:r w:rsidRPr="00DB62D6">
        <w:rPr>
          <w:rFonts w:asciiTheme="minorHAnsi" w:hAnsiTheme="minorHAnsi" w:cstheme="minorHAnsi"/>
          <w:b/>
          <w:bCs/>
          <w:sz w:val="28"/>
          <w:szCs w:val="28"/>
        </w:rPr>
        <w:t>Roles &amp; Responsibilities</w:t>
      </w:r>
      <w:bookmarkEnd w:id="9"/>
      <w:r w:rsidR="007530F0">
        <w:rPr>
          <w:rFonts w:asciiTheme="minorHAnsi" w:hAnsiTheme="minorHAnsi" w:cstheme="minorHAnsi"/>
          <w:b/>
          <w:bCs/>
          <w:sz w:val="28"/>
          <w:szCs w:val="28"/>
        </w:rPr>
        <w:t xml:space="preserve"> towards this policy</w:t>
      </w:r>
    </w:p>
    <w:p w14:paraId="7BFF9440" w14:textId="4086DC78" w:rsidR="00A27A55" w:rsidRPr="00DB62D6" w:rsidRDefault="00A27A55" w:rsidP="000C501C">
      <w:pPr>
        <w:pStyle w:val="ListParagraph"/>
        <w:numPr>
          <w:ilvl w:val="0"/>
          <w:numId w:val="2"/>
        </w:numPr>
        <w:spacing w:line="276" w:lineRule="auto"/>
        <w:ind w:left="426" w:hanging="357"/>
        <w:contextualSpacing w:val="0"/>
        <w:jc w:val="both"/>
        <w:rPr>
          <w:rFonts w:asciiTheme="minorHAnsi" w:hAnsiTheme="minorHAnsi" w:cstheme="minorHAnsi"/>
          <w:b/>
          <w:bCs/>
        </w:rPr>
      </w:pPr>
      <w:r w:rsidRPr="00DB62D6">
        <w:rPr>
          <w:rFonts w:asciiTheme="minorHAnsi" w:hAnsiTheme="minorHAnsi" w:cstheme="minorHAnsi"/>
          <w:b/>
          <w:bCs/>
        </w:rPr>
        <w:t>Top Management</w:t>
      </w:r>
    </w:p>
    <w:p w14:paraId="5ED23685" w14:textId="494DF7A5" w:rsidR="001324BD" w:rsidRPr="00DB62D6" w:rsidRDefault="001324BD" w:rsidP="000C501C">
      <w:pPr>
        <w:numPr>
          <w:ilvl w:val="0"/>
          <w:numId w:val="3"/>
        </w:numPr>
        <w:spacing w:line="276" w:lineRule="auto"/>
        <w:ind w:hanging="357"/>
        <w:jc w:val="both"/>
        <w:rPr>
          <w:rFonts w:asciiTheme="minorHAnsi" w:hAnsiTheme="minorHAnsi" w:cstheme="minorHAnsi"/>
        </w:rPr>
      </w:pPr>
      <w:r w:rsidRPr="00DB62D6">
        <w:rPr>
          <w:rFonts w:asciiTheme="minorHAnsi" w:hAnsiTheme="minorHAnsi" w:cstheme="minorHAnsi"/>
        </w:rPr>
        <w:t xml:space="preserve">Provide leadership and direction for ethical business conduct across the organization. </w:t>
      </w:r>
    </w:p>
    <w:p w14:paraId="4182687A" w14:textId="5DC4E732" w:rsidR="001324BD" w:rsidRPr="00DB62D6" w:rsidRDefault="001324BD" w:rsidP="000C501C">
      <w:pPr>
        <w:numPr>
          <w:ilvl w:val="0"/>
          <w:numId w:val="3"/>
        </w:numPr>
        <w:spacing w:line="276" w:lineRule="auto"/>
        <w:ind w:hanging="357"/>
        <w:jc w:val="both"/>
        <w:rPr>
          <w:rFonts w:asciiTheme="minorHAnsi" w:hAnsiTheme="minorHAnsi" w:cstheme="minorHAnsi"/>
        </w:rPr>
      </w:pPr>
      <w:r w:rsidRPr="00DB62D6">
        <w:rPr>
          <w:rFonts w:asciiTheme="minorHAnsi" w:hAnsiTheme="minorHAnsi" w:cstheme="minorHAnsi"/>
        </w:rPr>
        <w:t xml:space="preserve">Promote a culture of integrity, transparency, accountability, and compliance. </w:t>
      </w:r>
    </w:p>
    <w:p w14:paraId="42EEFA32" w14:textId="1BF58D1E" w:rsidR="001324BD" w:rsidRPr="00DB62D6" w:rsidRDefault="001324BD" w:rsidP="000C501C">
      <w:pPr>
        <w:numPr>
          <w:ilvl w:val="0"/>
          <w:numId w:val="3"/>
        </w:numPr>
        <w:spacing w:line="276" w:lineRule="auto"/>
        <w:ind w:hanging="357"/>
        <w:jc w:val="both"/>
        <w:rPr>
          <w:rFonts w:asciiTheme="minorHAnsi" w:hAnsiTheme="minorHAnsi" w:cstheme="minorHAnsi"/>
        </w:rPr>
      </w:pPr>
      <w:r w:rsidRPr="00DB62D6">
        <w:rPr>
          <w:rFonts w:asciiTheme="minorHAnsi" w:hAnsiTheme="minorHAnsi" w:cstheme="minorHAnsi"/>
        </w:rPr>
        <w:t xml:space="preserve">Ensure adequate resources and support for implementation of the Ethics Policy. </w:t>
      </w:r>
    </w:p>
    <w:p w14:paraId="469DB95C" w14:textId="0C7AA3C2" w:rsidR="00A27A55" w:rsidRPr="00DB62D6" w:rsidRDefault="001324BD" w:rsidP="000C501C">
      <w:pPr>
        <w:numPr>
          <w:ilvl w:val="0"/>
          <w:numId w:val="3"/>
        </w:numPr>
        <w:spacing w:line="276" w:lineRule="auto"/>
        <w:ind w:hanging="357"/>
        <w:jc w:val="both"/>
        <w:rPr>
          <w:rFonts w:asciiTheme="minorHAnsi" w:hAnsiTheme="minorHAnsi" w:cstheme="minorHAnsi"/>
        </w:rPr>
      </w:pPr>
      <w:r w:rsidRPr="00DB62D6">
        <w:rPr>
          <w:rFonts w:asciiTheme="minorHAnsi" w:hAnsiTheme="minorHAnsi" w:cstheme="minorHAnsi"/>
        </w:rPr>
        <w:t>Review ethical compliance performance and support continual improvement initiatives.</w:t>
      </w:r>
    </w:p>
    <w:p w14:paraId="563F337C" w14:textId="2B4EE381" w:rsidR="001324BD" w:rsidRPr="00DB62D6" w:rsidRDefault="001324BD" w:rsidP="000C501C">
      <w:pPr>
        <w:pStyle w:val="ListParagraph"/>
        <w:numPr>
          <w:ilvl w:val="0"/>
          <w:numId w:val="2"/>
        </w:numPr>
        <w:spacing w:before="240" w:line="276" w:lineRule="auto"/>
        <w:ind w:left="426" w:hanging="357"/>
        <w:contextualSpacing w:val="0"/>
        <w:jc w:val="both"/>
        <w:rPr>
          <w:rFonts w:asciiTheme="minorHAnsi" w:hAnsiTheme="minorHAnsi" w:cstheme="minorHAnsi"/>
          <w:b/>
          <w:bCs/>
        </w:rPr>
      </w:pPr>
      <w:r w:rsidRPr="00DB62D6">
        <w:rPr>
          <w:rFonts w:asciiTheme="minorHAnsi" w:hAnsiTheme="minorHAnsi" w:cstheme="minorHAnsi"/>
          <w:b/>
          <w:bCs/>
        </w:rPr>
        <w:t>Finance Department</w:t>
      </w:r>
    </w:p>
    <w:p w14:paraId="51A7095E" w14:textId="77777777" w:rsidR="001324BD" w:rsidRPr="00DB62D6" w:rsidRDefault="001324BD" w:rsidP="000C501C">
      <w:pPr>
        <w:numPr>
          <w:ilvl w:val="0"/>
          <w:numId w:val="15"/>
        </w:numPr>
        <w:spacing w:line="276" w:lineRule="auto"/>
        <w:ind w:hanging="357"/>
        <w:jc w:val="both"/>
        <w:rPr>
          <w:rFonts w:asciiTheme="minorHAnsi" w:hAnsiTheme="minorHAnsi" w:cstheme="minorHAnsi"/>
        </w:rPr>
      </w:pPr>
      <w:r w:rsidRPr="00DB62D6">
        <w:rPr>
          <w:rFonts w:asciiTheme="minorHAnsi" w:hAnsiTheme="minorHAnsi" w:cstheme="minorHAnsi"/>
        </w:rPr>
        <w:t xml:space="preserve">Support monitoring and evaluation of compliance with ethical business practices and internal controls. </w:t>
      </w:r>
    </w:p>
    <w:p w14:paraId="101F3584" w14:textId="77777777" w:rsidR="001324BD" w:rsidRPr="00DB62D6" w:rsidRDefault="001324BD" w:rsidP="000C501C">
      <w:pPr>
        <w:numPr>
          <w:ilvl w:val="0"/>
          <w:numId w:val="15"/>
        </w:numPr>
        <w:spacing w:line="276" w:lineRule="auto"/>
        <w:ind w:hanging="357"/>
        <w:jc w:val="both"/>
        <w:rPr>
          <w:rFonts w:asciiTheme="minorHAnsi" w:hAnsiTheme="minorHAnsi" w:cstheme="minorHAnsi"/>
        </w:rPr>
      </w:pPr>
      <w:r w:rsidRPr="00DB62D6">
        <w:rPr>
          <w:rFonts w:asciiTheme="minorHAnsi" w:hAnsiTheme="minorHAnsi" w:cstheme="minorHAnsi"/>
        </w:rPr>
        <w:t xml:space="preserve">Identify and report potential risks related to fraud, bribery, corruption, financial misconduct, or misuse of Company assets. </w:t>
      </w:r>
    </w:p>
    <w:p w14:paraId="1854BEAE" w14:textId="77777777" w:rsidR="001324BD" w:rsidRPr="00DB62D6" w:rsidRDefault="001324BD" w:rsidP="000C501C">
      <w:pPr>
        <w:numPr>
          <w:ilvl w:val="0"/>
          <w:numId w:val="15"/>
        </w:numPr>
        <w:spacing w:line="276" w:lineRule="auto"/>
        <w:ind w:hanging="357"/>
        <w:jc w:val="both"/>
        <w:rPr>
          <w:rFonts w:asciiTheme="minorHAnsi" w:hAnsiTheme="minorHAnsi" w:cstheme="minorHAnsi"/>
        </w:rPr>
      </w:pPr>
      <w:r w:rsidRPr="00DB62D6">
        <w:rPr>
          <w:rFonts w:asciiTheme="minorHAnsi" w:hAnsiTheme="minorHAnsi" w:cstheme="minorHAnsi"/>
        </w:rPr>
        <w:t xml:space="preserve">Assist in conducting investigations and corrective action reviews related to ethical violations where applicable. </w:t>
      </w:r>
    </w:p>
    <w:p w14:paraId="4DE9B702" w14:textId="7137FC15" w:rsidR="00F61F1B" w:rsidRPr="00DB62D6" w:rsidRDefault="001324BD" w:rsidP="000C501C">
      <w:pPr>
        <w:numPr>
          <w:ilvl w:val="0"/>
          <w:numId w:val="15"/>
        </w:numPr>
        <w:spacing w:line="276" w:lineRule="auto"/>
        <w:ind w:hanging="357"/>
        <w:jc w:val="both"/>
        <w:rPr>
          <w:rFonts w:asciiTheme="minorHAnsi" w:hAnsiTheme="minorHAnsi" w:cstheme="minorHAnsi"/>
        </w:rPr>
      </w:pPr>
      <w:r w:rsidRPr="00DB62D6">
        <w:rPr>
          <w:rFonts w:asciiTheme="minorHAnsi" w:hAnsiTheme="minorHAnsi" w:cstheme="minorHAnsi"/>
        </w:rPr>
        <w:t>Promote transparency, accountability, and compliance with financial and operational procedures across the organization.</w:t>
      </w:r>
    </w:p>
    <w:p w14:paraId="56922353" w14:textId="40550F21" w:rsidR="001324BD" w:rsidRPr="00DB62D6" w:rsidRDefault="001324BD" w:rsidP="000C501C">
      <w:pPr>
        <w:pStyle w:val="ListParagraph"/>
        <w:numPr>
          <w:ilvl w:val="0"/>
          <w:numId w:val="2"/>
        </w:numPr>
        <w:spacing w:before="240" w:line="276" w:lineRule="auto"/>
        <w:ind w:left="426" w:hanging="357"/>
        <w:contextualSpacing w:val="0"/>
        <w:jc w:val="both"/>
        <w:rPr>
          <w:rFonts w:asciiTheme="minorHAnsi" w:hAnsiTheme="minorHAnsi" w:cstheme="minorHAnsi"/>
          <w:b/>
          <w:bCs/>
        </w:rPr>
      </w:pPr>
      <w:r w:rsidRPr="00DB62D6">
        <w:rPr>
          <w:rFonts w:asciiTheme="minorHAnsi" w:hAnsiTheme="minorHAnsi" w:cstheme="minorHAnsi"/>
          <w:b/>
          <w:bCs/>
        </w:rPr>
        <w:t xml:space="preserve">Human Resources </w:t>
      </w:r>
    </w:p>
    <w:p w14:paraId="3F6205DA" w14:textId="77777777" w:rsidR="001324BD" w:rsidRPr="00DB62D6" w:rsidRDefault="001324BD" w:rsidP="000C501C">
      <w:pPr>
        <w:numPr>
          <w:ilvl w:val="0"/>
          <w:numId w:val="16"/>
        </w:numPr>
        <w:spacing w:line="276" w:lineRule="auto"/>
        <w:ind w:hanging="357"/>
        <w:jc w:val="both"/>
        <w:rPr>
          <w:rFonts w:asciiTheme="minorHAnsi" w:hAnsiTheme="minorHAnsi" w:cstheme="minorHAnsi"/>
        </w:rPr>
      </w:pPr>
      <w:r w:rsidRPr="00DB62D6">
        <w:rPr>
          <w:rFonts w:asciiTheme="minorHAnsi" w:hAnsiTheme="minorHAnsi" w:cstheme="minorHAnsi"/>
        </w:rPr>
        <w:t xml:space="preserve">Implement and communicate the Ethics Policy across the organization. </w:t>
      </w:r>
    </w:p>
    <w:p w14:paraId="2E875D87" w14:textId="77777777" w:rsidR="001324BD" w:rsidRPr="00DB62D6" w:rsidRDefault="001324BD" w:rsidP="000C501C">
      <w:pPr>
        <w:numPr>
          <w:ilvl w:val="0"/>
          <w:numId w:val="16"/>
        </w:numPr>
        <w:spacing w:line="276" w:lineRule="auto"/>
        <w:ind w:hanging="357"/>
        <w:jc w:val="both"/>
        <w:rPr>
          <w:rFonts w:asciiTheme="minorHAnsi" w:hAnsiTheme="minorHAnsi" w:cstheme="minorHAnsi"/>
        </w:rPr>
      </w:pPr>
      <w:r w:rsidRPr="00DB62D6">
        <w:rPr>
          <w:rFonts w:asciiTheme="minorHAnsi" w:hAnsiTheme="minorHAnsi" w:cstheme="minorHAnsi"/>
        </w:rPr>
        <w:t xml:space="preserve">Monitor compliance with ethical business practices, Company policies, and applicable laws. </w:t>
      </w:r>
    </w:p>
    <w:p w14:paraId="1A1BDC03" w14:textId="77777777" w:rsidR="001324BD" w:rsidRPr="00DB62D6" w:rsidRDefault="001324BD" w:rsidP="000C501C">
      <w:pPr>
        <w:numPr>
          <w:ilvl w:val="0"/>
          <w:numId w:val="16"/>
        </w:numPr>
        <w:spacing w:line="276" w:lineRule="auto"/>
        <w:ind w:hanging="357"/>
        <w:jc w:val="both"/>
        <w:rPr>
          <w:rFonts w:asciiTheme="minorHAnsi" w:hAnsiTheme="minorHAnsi" w:cstheme="minorHAnsi"/>
        </w:rPr>
      </w:pPr>
      <w:r w:rsidRPr="00DB62D6">
        <w:rPr>
          <w:rFonts w:asciiTheme="minorHAnsi" w:hAnsiTheme="minorHAnsi" w:cstheme="minorHAnsi"/>
        </w:rPr>
        <w:t xml:space="preserve">Conduct ethics awareness and training programs for employees and relevant stakeholders. </w:t>
      </w:r>
    </w:p>
    <w:p w14:paraId="39D41C02" w14:textId="77777777" w:rsidR="001324BD" w:rsidRPr="00DB62D6" w:rsidRDefault="001324BD" w:rsidP="000C501C">
      <w:pPr>
        <w:numPr>
          <w:ilvl w:val="0"/>
          <w:numId w:val="16"/>
        </w:numPr>
        <w:spacing w:line="276" w:lineRule="auto"/>
        <w:ind w:hanging="357"/>
        <w:jc w:val="both"/>
        <w:rPr>
          <w:rFonts w:asciiTheme="minorHAnsi" w:hAnsiTheme="minorHAnsi" w:cstheme="minorHAnsi"/>
        </w:rPr>
      </w:pPr>
      <w:r w:rsidRPr="00DB62D6">
        <w:rPr>
          <w:rFonts w:asciiTheme="minorHAnsi" w:hAnsiTheme="minorHAnsi" w:cstheme="minorHAnsi"/>
        </w:rPr>
        <w:t xml:space="preserve">Maintain confidential reporting and grievance mechanisms for ethical concerns and misconduct. </w:t>
      </w:r>
    </w:p>
    <w:p w14:paraId="44E34BF2" w14:textId="4B7E1E16" w:rsidR="001324BD" w:rsidRPr="00DB62D6" w:rsidRDefault="001324BD" w:rsidP="000C501C">
      <w:pPr>
        <w:numPr>
          <w:ilvl w:val="0"/>
          <w:numId w:val="16"/>
        </w:numPr>
        <w:spacing w:line="276" w:lineRule="auto"/>
        <w:ind w:hanging="357"/>
        <w:jc w:val="both"/>
        <w:rPr>
          <w:rFonts w:asciiTheme="minorHAnsi" w:hAnsiTheme="minorHAnsi" w:cstheme="minorHAnsi"/>
        </w:rPr>
      </w:pPr>
      <w:r w:rsidRPr="00DB62D6">
        <w:rPr>
          <w:rFonts w:asciiTheme="minorHAnsi" w:hAnsiTheme="minorHAnsi" w:cstheme="minorHAnsi"/>
        </w:rPr>
        <w:lastRenderedPageBreak/>
        <w:t xml:space="preserve">Investigate reported ethical violations and recommend corrective actions where required. </w:t>
      </w:r>
    </w:p>
    <w:p w14:paraId="1EF90599" w14:textId="412DDCCA" w:rsidR="0028007A" w:rsidRPr="00DB62D6" w:rsidRDefault="0028007A" w:rsidP="000C501C">
      <w:pPr>
        <w:numPr>
          <w:ilvl w:val="0"/>
          <w:numId w:val="16"/>
        </w:numPr>
        <w:spacing w:line="276" w:lineRule="auto"/>
        <w:jc w:val="both"/>
        <w:rPr>
          <w:rFonts w:asciiTheme="minorHAnsi" w:hAnsiTheme="minorHAnsi" w:cstheme="minorHAnsi"/>
        </w:rPr>
      </w:pPr>
      <w:r w:rsidRPr="00DB62D6">
        <w:rPr>
          <w:rFonts w:asciiTheme="minorHAnsi" w:hAnsiTheme="minorHAnsi" w:cstheme="minorHAnsi"/>
        </w:rPr>
        <w:t>Review this policy regularly.</w:t>
      </w:r>
    </w:p>
    <w:p w14:paraId="5EE559FB" w14:textId="4B877A3F" w:rsidR="001324BD" w:rsidRPr="00DB62D6" w:rsidRDefault="001324BD" w:rsidP="000C501C">
      <w:pPr>
        <w:pStyle w:val="ListParagraph"/>
        <w:numPr>
          <w:ilvl w:val="0"/>
          <w:numId w:val="2"/>
        </w:numPr>
        <w:spacing w:before="240" w:line="276" w:lineRule="auto"/>
        <w:ind w:left="426" w:hanging="357"/>
        <w:contextualSpacing w:val="0"/>
        <w:jc w:val="both"/>
        <w:rPr>
          <w:rFonts w:asciiTheme="minorHAnsi" w:hAnsiTheme="minorHAnsi" w:cstheme="minorHAnsi"/>
          <w:b/>
          <w:bCs/>
        </w:rPr>
      </w:pPr>
      <w:r w:rsidRPr="00DB62D6">
        <w:rPr>
          <w:rFonts w:asciiTheme="minorHAnsi" w:hAnsiTheme="minorHAnsi" w:cstheme="minorHAnsi"/>
          <w:b/>
          <w:bCs/>
        </w:rPr>
        <w:t>Department Heads and Managers</w:t>
      </w:r>
    </w:p>
    <w:p w14:paraId="1FB9CE93" w14:textId="77777777" w:rsidR="001324BD" w:rsidRPr="00DB62D6" w:rsidRDefault="001324BD" w:rsidP="000C501C">
      <w:pPr>
        <w:numPr>
          <w:ilvl w:val="0"/>
          <w:numId w:val="17"/>
        </w:numPr>
        <w:spacing w:line="276" w:lineRule="auto"/>
        <w:ind w:hanging="357"/>
        <w:jc w:val="both"/>
        <w:rPr>
          <w:rFonts w:asciiTheme="minorHAnsi" w:hAnsiTheme="minorHAnsi" w:cstheme="minorHAnsi"/>
        </w:rPr>
      </w:pPr>
      <w:r w:rsidRPr="00DB62D6">
        <w:rPr>
          <w:rFonts w:asciiTheme="minorHAnsi" w:hAnsiTheme="minorHAnsi" w:cstheme="minorHAnsi"/>
        </w:rPr>
        <w:t xml:space="preserve">Promote ethical behaviour and responsible decision-making within their teams. </w:t>
      </w:r>
    </w:p>
    <w:p w14:paraId="36368F75" w14:textId="77777777" w:rsidR="001324BD" w:rsidRPr="00DB62D6" w:rsidRDefault="001324BD" w:rsidP="000C501C">
      <w:pPr>
        <w:numPr>
          <w:ilvl w:val="0"/>
          <w:numId w:val="17"/>
        </w:numPr>
        <w:spacing w:line="276" w:lineRule="auto"/>
        <w:ind w:hanging="357"/>
        <w:jc w:val="both"/>
        <w:rPr>
          <w:rFonts w:asciiTheme="minorHAnsi" w:hAnsiTheme="minorHAnsi" w:cstheme="minorHAnsi"/>
        </w:rPr>
      </w:pPr>
      <w:r w:rsidRPr="00DB62D6">
        <w:rPr>
          <w:rFonts w:asciiTheme="minorHAnsi" w:hAnsiTheme="minorHAnsi" w:cstheme="minorHAnsi"/>
        </w:rPr>
        <w:t xml:space="preserve">Ensure employees follow Company policies, procedures, and compliance requirements. </w:t>
      </w:r>
    </w:p>
    <w:p w14:paraId="662A3BDE" w14:textId="77777777" w:rsidR="001324BD" w:rsidRPr="00DB62D6" w:rsidRDefault="001324BD" w:rsidP="000C501C">
      <w:pPr>
        <w:numPr>
          <w:ilvl w:val="0"/>
          <w:numId w:val="17"/>
        </w:numPr>
        <w:spacing w:line="276" w:lineRule="auto"/>
        <w:ind w:hanging="357"/>
        <w:jc w:val="both"/>
        <w:rPr>
          <w:rFonts w:asciiTheme="minorHAnsi" w:hAnsiTheme="minorHAnsi" w:cstheme="minorHAnsi"/>
        </w:rPr>
      </w:pPr>
      <w:r w:rsidRPr="00DB62D6">
        <w:rPr>
          <w:rFonts w:asciiTheme="minorHAnsi" w:hAnsiTheme="minorHAnsi" w:cstheme="minorHAnsi"/>
        </w:rPr>
        <w:t xml:space="preserve">Prevent unethical practices including bribery, corruption, conflicts of interest, discrimination, fraud, or misuse of Company resources. </w:t>
      </w:r>
    </w:p>
    <w:p w14:paraId="3D36E425" w14:textId="6EFDC58B" w:rsidR="001324BD" w:rsidRPr="00DB62D6" w:rsidRDefault="001324BD" w:rsidP="000C501C">
      <w:pPr>
        <w:numPr>
          <w:ilvl w:val="0"/>
          <w:numId w:val="17"/>
        </w:numPr>
        <w:spacing w:line="276" w:lineRule="auto"/>
        <w:ind w:hanging="357"/>
        <w:jc w:val="both"/>
        <w:rPr>
          <w:rFonts w:asciiTheme="minorHAnsi" w:hAnsiTheme="minorHAnsi" w:cstheme="minorHAnsi"/>
        </w:rPr>
      </w:pPr>
      <w:r w:rsidRPr="00DB62D6">
        <w:rPr>
          <w:rFonts w:asciiTheme="minorHAnsi" w:hAnsiTheme="minorHAnsi" w:cstheme="minorHAnsi"/>
        </w:rPr>
        <w:t xml:space="preserve">Encourage employees to report ethical concerns without fear of retaliation. </w:t>
      </w:r>
    </w:p>
    <w:p w14:paraId="7DDB2173" w14:textId="087CECFE" w:rsidR="001324BD" w:rsidRPr="00DB62D6" w:rsidRDefault="001324BD" w:rsidP="000C501C">
      <w:pPr>
        <w:pStyle w:val="ListParagraph"/>
        <w:numPr>
          <w:ilvl w:val="0"/>
          <w:numId w:val="2"/>
        </w:numPr>
        <w:spacing w:before="240" w:line="276" w:lineRule="auto"/>
        <w:ind w:left="426" w:hanging="357"/>
        <w:contextualSpacing w:val="0"/>
        <w:jc w:val="both"/>
        <w:rPr>
          <w:rFonts w:asciiTheme="minorHAnsi" w:hAnsiTheme="minorHAnsi" w:cstheme="minorHAnsi"/>
          <w:b/>
          <w:bCs/>
        </w:rPr>
      </w:pPr>
      <w:r w:rsidRPr="00DB62D6">
        <w:rPr>
          <w:rFonts w:asciiTheme="minorHAnsi" w:hAnsiTheme="minorHAnsi" w:cstheme="minorHAnsi"/>
          <w:b/>
          <w:bCs/>
        </w:rPr>
        <w:t>Employees</w:t>
      </w:r>
    </w:p>
    <w:p w14:paraId="5A9F39F4" w14:textId="77777777" w:rsidR="001324BD" w:rsidRPr="00DB62D6" w:rsidRDefault="001324BD" w:rsidP="000C501C">
      <w:pPr>
        <w:numPr>
          <w:ilvl w:val="0"/>
          <w:numId w:val="18"/>
        </w:numPr>
        <w:spacing w:line="276" w:lineRule="auto"/>
        <w:ind w:hanging="357"/>
        <w:jc w:val="both"/>
        <w:rPr>
          <w:rFonts w:asciiTheme="minorHAnsi" w:hAnsiTheme="minorHAnsi" w:cstheme="minorHAnsi"/>
        </w:rPr>
      </w:pPr>
      <w:r w:rsidRPr="00DB62D6">
        <w:rPr>
          <w:rFonts w:asciiTheme="minorHAnsi" w:hAnsiTheme="minorHAnsi" w:cstheme="minorHAnsi"/>
        </w:rPr>
        <w:t xml:space="preserve">Conduct business activities with honesty, integrity, fairness, and professionalism. </w:t>
      </w:r>
    </w:p>
    <w:p w14:paraId="297F252D" w14:textId="77777777" w:rsidR="001324BD" w:rsidRPr="00DB62D6" w:rsidRDefault="001324BD" w:rsidP="000C501C">
      <w:pPr>
        <w:numPr>
          <w:ilvl w:val="0"/>
          <w:numId w:val="18"/>
        </w:numPr>
        <w:spacing w:line="276" w:lineRule="auto"/>
        <w:ind w:hanging="357"/>
        <w:jc w:val="both"/>
        <w:rPr>
          <w:rFonts w:asciiTheme="minorHAnsi" w:hAnsiTheme="minorHAnsi" w:cstheme="minorHAnsi"/>
        </w:rPr>
      </w:pPr>
      <w:r w:rsidRPr="00DB62D6">
        <w:rPr>
          <w:rFonts w:asciiTheme="minorHAnsi" w:hAnsiTheme="minorHAnsi" w:cstheme="minorHAnsi"/>
        </w:rPr>
        <w:t xml:space="preserve">Comply with applicable laws, regulations, Company policies, and ethical standards. </w:t>
      </w:r>
    </w:p>
    <w:p w14:paraId="0DC1F988" w14:textId="77777777" w:rsidR="001324BD" w:rsidRPr="00DB62D6" w:rsidRDefault="001324BD" w:rsidP="000C501C">
      <w:pPr>
        <w:numPr>
          <w:ilvl w:val="0"/>
          <w:numId w:val="18"/>
        </w:numPr>
        <w:spacing w:line="276" w:lineRule="auto"/>
        <w:ind w:hanging="357"/>
        <w:jc w:val="both"/>
        <w:rPr>
          <w:rFonts w:asciiTheme="minorHAnsi" w:hAnsiTheme="minorHAnsi" w:cstheme="minorHAnsi"/>
        </w:rPr>
      </w:pPr>
      <w:r w:rsidRPr="00DB62D6">
        <w:rPr>
          <w:rFonts w:asciiTheme="minorHAnsi" w:hAnsiTheme="minorHAnsi" w:cstheme="minorHAnsi"/>
        </w:rPr>
        <w:t xml:space="preserve">Avoid conflicts of interest, bribery, fraud, harassment, and unethical behaviour. </w:t>
      </w:r>
    </w:p>
    <w:p w14:paraId="658E8323" w14:textId="77777777" w:rsidR="001324BD" w:rsidRPr="00DB62D6" w:rsidRDefault="001324BD" w:rsidP="000C501C">
      <w:pPr>
        <w:numPr>
          <w:ilvl w:val="0"/>
          <w:numId w:val="18"/>
        </w:numPr>
        <w:spacing w:line="276" w:lineRule="auto"/>
        <w:ind w:hanging="357"/>
        <w:jc w:val="both"/>
        <w:rPr>
          <w:rFonts w:asciiTheme="minorHAnsi" w:hAnsiTheme="minorHAnsi" w:cstheme="minorHAnsi"/>
        </w:rPr>
      </w:pPr>
      <w:r w:rsidRPr="00DB62D6">
        <w:rPr>
          <w:rFonts w:asciiTheme="minorHAnsi" w:hAnsiTheme="minorHAnsi" w:cstheme="minorHAnsi"/>
        </w:rPr>
        <w:t xml:space="preserve">Promptly report suspected misconduct, unethical practices, or policy violations through designated channels. </w:t>
      </w:r>
    </w:p>
    <w:p w14:paraId="53676F29" w14:textId="65D318A3" w:rsidR="001324BD" w:rsidRPr="00DB62D6" w:rsidRDefault="001324BD" w:rsidP="000C501C">
      <w:pPr>
        <w:numPr>
          <w:ilvl w:val="0"/>
          <w:numId w:val="18"/>
        </w:numPr>
        <w:spacing w:line="276" w:lineRule="auto"/>
        <w:ind w:hanging="357"/>
        <w:jc w:val="both"/>
        <w:rPr>
          <w:rFonts w:asciiTheme="minorHAnsi" w:hAnsiTheme="minorHAnsi" w:cstheme="minorHAnsi"/>
        </w:rPr>
      </w:pPr>
      <w:r w:rsidRPr="00DB62D6">
        <w:rPr>
          <w:rFonts w:asciiTheme="minorHAnsi" w:hAnsiTheme="minorHAnsi" w:cstheme="minorHAnsi"/>
        </w:rPr>
        <w:t xml:space="preserve">Protect Company assets, confidential information, and stakeholder trust. </w:t>
      </w:r>
    </w:p>
    <w:p w14:paraId="42204AC4" w14:textId="6BA76045" w:rsidR="001324BD" w:rsidRPr="00DB62D6" w:rsidRDefault="001324BD" w:rsidP="000C501C">
      <w:pPr>
        <w:pStyle w:val="ListParagraph"/>
        <w:numPr>
          <w:ilvl w:val="0"/>
          <w:numId w:val="2"/>
        </w:numPr>
        <w:spacing w:before="240" w:line="276" w:lineRule="auto"/>
        <w:ind w:left="426" w:hanging="357"/>
        <w:contextualSpacing w:val="0"/>
        <w:jc w:val="both"/>
        <w:rPr>
          <w:rFonts w:asciiTheme="minorHAnsi" w:hAnsiTheme="minorHAnsi" w:cstheme="minorHAnsi"/>
          <w:b/>
          <w:bCs/>
        </w:rPr>
      </w:pPr>
      <w:r w:rsidRPr="00DB62D6">
        <w:rPr>
          <w:rFonts w:asciiTheme="minorHAnsi" w:hAnsiTheme="minorHAnsi" w:cstheme="minorHAnsi"/>
          <w:b/>
          <w:bCs/>
        </w:rPr>
        <w:t>Contractors, Suppliers, and Business Partners</w:t>
      </w:r>
    </w:p>
    <w:p w14:paraId="6BE116FE" w14:textId="77777777" w:rsidR="001324BD" w:rsidRPr="00DB62D6" w:rsidRDefault="001324BD" w:rsidP="000C501C">
      <w:pPr>
        <w:numPr>
          <w:ilvl w:val="0"/>
          <w:numId w:val="19"/>
        </w:numPr>
        <w:spacing w:line="276" w:lineRule="auto"/>
        <w:ind w:hanging="357"/>
        <w:jc w:val="both"/>
        <w:rPr>
          <w:rFonts w:asciiTheme="minorHAnsi" w:hAnsiTheme="minorHAnsi" w:cstheme="minorHAnsi"/>
        </w:rPr>
      </w:pPr>
      <w:r w:rsidRPr="00DB62D6">
        <w:rPr>
          <w:rFonts w:asciiTheme="minorHAnsi" w:hAnsiTheme="minorHAnsi" w:cstheme="minorHAnsi"/>
        </w:rPr>
        <w:t xml:space="preserve">Comply with applicable laws, regulations, and Company ethical requirements while conducting business with PEWSPL. </w:t>
      </w:r>
    </w:p>
    <w:p w14:paraId="353C0DA7" w14:textId="77777777" w:rsidR="001324BD" w:rsidRPr="00DB62D6" w:rsidRDefault="001324BD" w:rsidP="000C501C">
      <w:pPr>
        <w:numPr>
          <w:ilvl w:val="0"/>
          <w:numId w:val="19"/>
        </w:numPr>
        <w:spacing w:line="276" w:lineRule="auto"/>
        <w:ind w:hanging="357"/>
        <w:jc w:val="both"/>
        <w:rPr>
          <w:rFonts w:asciiTheme="minorHAnsi" w:hAnsiTheme="minorHAnsi" w:cstheme="minorHAnsi"/>
        </w:rPr>
      </w:pPr>
      <w:r w:rsidRPr="00DB62D6">
        <w:rPr>
          <w:rFonts w:asciiTheme="minorHAnsi" w:hAnsiTheme="minorHAnsi" w:cstheme="minorHAnsi"/>
        </w:rPr>
        <w:t xml:space="preserve">Maintain fair, transparent, and ethical business practices. </w:t>
      </w:r>
    </w:p>
    <w:p w14:paraId="5BE4916A" w14:textId="77777777" w:rsidR="001324BD" w:rsidRPr="00DB62D6" w:rsidRDefault="001324BD" w:rsidP="000C501C">
      <w:pPr>
        <w:numPr>
          <w:ilvl w:val="0"/>
          <w:numId w:val="19"/>
        </w:numPr>
        <w:spacing w:line="276" w:lineRule="auto"/>
        <w:ind w:hanging="357"/>
        <w:jc w:val="both"/>
        <w:rPr>
          <w:rFonts w:asciiTheme="minorHAnsi" w:hAnsiTheme="minorHAnsi" w:cstheme="minorHAnsi"/>
        </w:rPr>
      </w:pPr>
      <w:r w:rsidRPr="00DB62D6">
        <w:rPr>
          <w:rFonts w:asciiTheme="minorHAnsi" w:hAnsiTheme="minorHAnsi" w:cstheme="minorHAnsi"/>
        </w:rPr>
        <w:t xml:space="preserve">Avoid bribery, corruption, fraud, forced labour, discrimination, and unethical conduct. </w:t>
      </w:r>
    </w:p>
    <w:p w14:paraId="5D31994E" w14:textId="45405762" w:rsidR="001324BD" w:rsidRPr="00DB62D6" w:rsidRDefault="001324BD" w:rsidP="000C501C">
      <w:pPr>
        <w:numPr>
          <w:ilvl w:val="0"/>
          <w:numId w:val="19"/>
        </w:numPr>
        <w:spacing w:line="276" w:lineRule="auto"/>
        <w:ind w:hanging="357"/>
        <w:jc w:val="both"/>
        <w:rPr>
          <w:rFonts w:asciiTheme="minorHAnsi" w:hAnsiTheme="minorHAnsi" w:cstheme="minorHAnsi"/>
        </w:rPr>
      </w:pPr>
      <w:r w:rsidRPr="00DB62D6">
        <w:rPr>
          <w:rFonts w:asciiTheme="minorHAnsi" w:hAnsiTheme="minorHAnsi" w:cstheme="minorHAnsi"/>
        </w:rPr>
        <w:t>Cooperate with PEWSPL in ethical compliance assessments or investigations where applicable.</w:t>
      </w:r>
    </w:p>
    <w:p w14:paraId="65EDE4A3" w14:textId="77777777" w:rsidR="00103D72" w:rsidRPr="00DB62D6" w:rsidRDefault="00103D72" w:rsidP="000C501C">
      <w:pPr>
        <w:pStyle w:val="Heading1"/>
        <w:spacing w:after="240" w:line="276" w:lineRule="auto"/>
        <w:jc w:val="both"/>
        <w:rPr>
          <w:rFonts w:asciiTheme="minorHAnsi" w:hAnsiTheme="minorHAnsi" w:cstheme="minorHAnsi"/>
          <w:b/>
          <w:bCs/>
          <w:sz w:val="28"/>
          <w:szCs w:val="28"/>
        </w:rPr>
      </w:pPr>
      <w:bookmarkStart w:id="10" w:name="_Toc230602259"/>
      <w:r w:rsidRPr="00DB62D6">
        <w:rPr>
          <w:rFonts w:asciiTheme="minorHAnsi" w:hAnsiTheme="minorHAnsi" w:cstheme="minorHAnsi"/>
          <w:b/>
          <w:bCs/>
          <w:sz w:val="28"/>
          <w:szCs w:val="28"/>
        </w:rPr>
        <w:t>Reporting</w:t>
      </w:r>
      <w:bookmarkEnd w:id="10"/>
    </w:p>
    <w:p w14:paraId="5053F5D4" w14:textId="04EDC2CC" w:rsidR="001324BD" w:rsidRPr="00DB62D6" w:rsidRDefault="001324BD" w:rsidP="000C501C">
      <w:pPr>
        <w:spacing w:line="276" w:lineRule="auto"/>
        <w:jc w:val="both"/>
        <w:rPr>
          <w:rFonts w:asciiTheme="minorHAnsi" w:hAnsiTheme="minorHAnsi" w:cstheme="minorHAnsi"/>
        </w:rPr>
      </w:pPr>
      <w:r w:rsidRPr="00DB62D6">
        <w:rPr>
          <w:rFonts w:asciiTheme="minorHAnsi" w:hAnsiTheme="minorHAnsi" w:cstheme="minorHAnsi"/>
        </w:rPr>
        <w:t>Implementation of this Ethics Policy shall be monitored through periodic compliance reviews, internal assessments, employee feedback, grievance mechanisms, and monitoring of ethical concerns, incidents, and corrective actions. Reported violations and misconduct cases shall be reviewed and addressed appropriately.</w:t>
      </w:r>
    </w:p>
    <w:p w14:paraId="24C9DB19" w14:textId="77777777" w:rsidR="00103D72" w:rsidRPr="00DB62D6" w:rsidRDefault="00103D72" w:rsidP="000C501C">
      <w:pPr>
        <w:pStyle w:val="Heading1"/>
        <w:spacing w:after="240" w:line="276" w:lineRule="auto"/>
        <w:jc w:val="both"/>
        <w:rPr>
          <w:rFonts w:asciiTheme="minorHAnsi" w:hAnsiTheme="minorHAnsi" w:cstheme="minorHAnsi"/>
          <w:b/>
          <w:bCs/>
          <w:sz w:val="28"/>
          <w:szCs w:val="28"/>
        </w:rPr>
      </w:pPr>
      <w:bookmarkStart w:id="11" w:name="_Toc230602260"/>
      <w:r w:rsidRPr="00DB62D6">
        <w:rPr>
          <w:rFonts w:asciiTheme="minorHAnsi" w:hAnsiTheme="minorHAnsi" w:cstheme="minorHAnsi"/>
          <w:b/>
          <w:bCs/>
          <w:sz w:val="28"/>
          <w:szCs w:val="28"/>
        </w:rPr>
        <w:t>Continuous Improvement</w:t>
      </w:r>
      <w:bookmarkEnd w:id="11"/>
    </w:p>
    <w:p w14:paraId="524DCD08" w14:textId="4ED45E26" w:rsidR="00CA2521" w:rsidRPr="00DB62D6" w:rsidRDefault="001324BD" w:rsidP="000C501C">
      <w:pPr>
        <w:spacing w:line="276" w:lineRule="auto"/>
        <w:jc w:val="both"/>
        <w:rPr>
          <w:rFonts w:asciiTheme="minorHAnsi" w:hAnsiTheme="minorHAnsi" w:cstheme="minorHAnsi"/>
        </w:rPr>
      </w:pPr>
      <w:r w:rsidRPr="00DB62D6">
        <w:rPr>
          <w:rFonts w:asciiTheme="minorHAnsi" w:hAnsiTheme="minorHAnsi" w:cstheme="minorHAnsi"/>
        </w:rPr>
        <w:t xml:space="preserve">PEWSPL is committed to continually improving ethical business practices through regular policy reviews, employee awareness programs, compliance monitoring, grievance management mechanisms, and implementation of corrective actions. The Company will </w:t>
      </w:r>
      <w:r w:rsidRPr="00DB62D6">
        <w:rPr>
          <w:rFonts w:asciiTheme="minorHAnsi" w:hAnsiTheme="minorHAnsi" w:cstheme="minorHAnsi"/>
        </w:rPr>
        <w:lastRenderedPageBreak/>
        <w:t>continue strengthening its culture of integrity, transparency, accountability, and responsible business conduct.</w:t>
      </w:r>
    </w:p>
    <w:p w14:paraId="388CDAAF" w14:textId="77777777" w:rsidR="00103D72" w:rsidRPr="00DB62D6" w:rsidRDefault="00103D72" w:rsidP="000C501C">
      <w:pPr>
        <w:pStyle w:val="Heading1"/>
        <w:spacing w:after="240" w:line="276" w:lineRule="auto"/>
        <w:jc w:val="both"/>
        <w:rPr>
          <w:rFonts w:asciiTheme="minorHAnsi" w:hAnsiTheme="minorHAnsi" w:cstheme="minorHAnsi"/>
          <w:b/>
          <w:bCs/>
          <w:sz w:val="28"/>
          <w:szCs w:val="28"/>
        </w:rPr>
      </w:pPr>
      <w:bookmarkStart w:id="12" w:name="_Toc230602261"/>
      <w:r w:rsidRPr="00DB62D6">
        <w:rPr>
          <w:rFonts w:asciiTheme="minorHAnsi" w:hAnsiTheme="minorHAnsi" w:cstheme="minorHAnsi"/>
          <w:b/>
          <w:bCs/>
          <w:sz w:val="28"/>
          <w:szCs w:val="28"/>
        </w:rPr>
        <w:t>Review Mechanism</w:t>
      </w:r>
      <w:bookmarkEnd w:id="12"/>
    </w:p>
    <w:p w14:paraId="4E2E2ABD" w14:textId="53D13240" w:rsidR="00103D72" w:rsidRPr="00DB62D6" w:rsidRDefault="00757F09" w:rsidP="000C501C">
      <w:pPr>
        <w:spacing w:line="276" w:lineRule="auto"/>
        <w:jc w:val="both"/>
        <w:rPr>
          <w:rFonts w:asciiTheme="minorHAnsi" w:hAnsiTheme="minorHAnsi" w:cstheme="minorHAnsi"/>
        </w:rPr>
      </w:pPr>
      <w:r w:rsidRPr="00DB62D6">
        <w:rPr>
          <w:rFonts w:asciiTheme="minorHAnsi" w:hAnsiTheme="minorHAnsi" w:cstheme="minorHAnsi"/>
        </w:rPr>
        <w:t xml:space="preserve">This Ethics Policy shall be reviewed annually by the </w:t>
      </w:r>
      <w:r w:rsidR="00F61F1B" w:rsidRPr="00DB62D6">
        <w:rPr>
          <w:rFonts w:asciiTheme="minorHAnsi" w:hAnsiTheme="minorHAnsi" w:cstheme="minorHAnsi"/>
        </w:rPr>
        <w:t>Human Resources</w:t>
      </w:r>
      <w:r w:rsidRPr="00DB62D6">
        <w:rPr>
          <w:rFonts w:asciiTheme="minorHAnsi" w:hAnsiTheme="minorHAnsi" w:cstheme="minorHAnsi"/>
        </w:rPr>
        <w:t>, or whenever significant changes occur in applicable laws, regulatory requirements, operational activities, or business practices, to ensure its continued relevance, effectiveness, and alignment with the Company’s ethical commitments</w:t>
      </w:r>
      <w:r w:rsidR="00CA2521" w:rsidRPr="00DB62D6">
        <w:rPr>
          <w:rFonts w:asciiTheme="minorHAnsi" w:hAnsiTheme="minorHAnsi" w:cstheme="minorHAnsi"/>
        </w:rPr>
        <w:t>.</w:t>
      </w:r>
    </w:p>
    <w:p w14:paraId="6E52662C" w14:textId="77777777" w:rsidR="00CA2521" w:rsidRPr="00DB62D6" w:rsidRDefault="00CA2521" w:rsidP="000C501C">
      <w:pPr>
        <w:spacing w:line="276" w:lineRule="auto"/>
        <w:jc w:val="both"/>
        <w:rPr>
          <w:rFonts w:asciiTheme="minorHAnsi" w:hAnsiTheme="minorHAnsi" w:cstheme="minorHAnsi"/>
        </w:rPr>
      </w:pPr>
    </w:p>
    <w:p w14:paraId="2CB73E4F" w14:textId="77777777" w:rsidR="00DB62D6" w:rsidRPr="00DB62D6" w:rsidRDefault="00DB62D6" w:rsidP="000C501C">
      <w:pPr>
        <w:spacing w:line="276" w:lineRule="auto"/>
        <w:rPr>
          <w:rFonts w:asciiTheme="minorHAnsi" w:hAnsiTheme="minorHAnsi" w:cstheme="minorHAnsi"/>
          <w:b/>
          <w:bCs/>
        </w:rPr>
      </w:pPr>
      <w:r w:rsidRPr="00DB62D6">
        <w:rPr>
          <w:rFonts w:asciiTheme="minorHAnsi" w:hAnsiTheme="minorHAnsi" w:cstheme="minorHAnsi"/>
          <w:b/>
          <w:bCs/>
        </w:rPr>
        <w:t>Effective Date: 01-04-2025</w:t>
      </w:r>
    </w:p>
    <w:p w14:paraId="0CDE3A70" w14:textId="77777777" w:rsidR="00DB62D6" w:rsidRPr="00DB62D6" w:rsidRDefault="00DB62D6" w:rsidP="000C501C">
      <w:pPr>
        <w:spacing w:line="276" w:lineRule="auto"/>
        <w:rPr>
          <w:rFonts w:asciiTheme="minorHAnsi" w:hAnsiTheme="minorHAnsi" w:cstheme="minorHAnsi"/>
          <w:b/>
          <w:bCs/>
        </w:rPr>
      </w:pPr>
      <w:r w:rsidRPr="00DB62D6">
        <w:rPr>
          <w:rFonts w:asciiTheme="minorHAnsi" w:hAnsiTheme="minorHAnsi" w:cstheme="minorHAnsi"/>
          <w:b/>
          <w:bCs/>
        </w:rPr>
        <w:t>Last Review Date: 01-01-2026</w:t>
      </w:r>
      <w:r w:rsidRPr="00DB62D6">
        <w:rPr>
          <w:rFonts w:asciiTheme="minorHAnsi" w:hAnsiTheme="minorHAnsi" w:cstheme="minorHAnsi"/>
          <w:b/>
          <w:bCs/>
        </w:rPr>
        <w:br/>
        <w:t>Next Review Date: 01-01-2027</w:t>
      </w:r>
    </w:p>
    <w:p w14:paraId="66861F68" w14:textId="4AC73638" w:rsidR="00CA2521" w:rsidRDefault="00DB62D6" w:rsidP="000C501C">
      <w:pPr>
        <w:spacing w:line="276" w:lineRule="auto"/>
        <w:rPr>
          <w:rFonts w:asciiTheme="minorHAnsi" w:hAnsiTheme="minorHAnsi" w:cstheme="minorHAnsi"/>
          <w:b/>
          <w:bCs/>
        </w:rPr>
      </w:pPr>
      <w:r w:rsidRPr="00DB62D6">
        <w:rPr>
          <w:rFonts w:asciiTheme="minorHAnsi" w:hAnsiTheme="minorHAnsi" w:cstheme="minorHAnsi"/>
          <w:b/>
          <w:bCs/>
        </w:rPr>
        <w:t>Rev.</w:t>
      </w:r>
      <w:r w:rsidR="007530F0">
        <w:rPr>
          <w:rFonts w:asciiTheme="minorHAnsi" w:hAnsiTheme="minorHAnsi" w:cstheme="minorHAnsi"/>
          <w:b/>
          <w:bCs/>
        </w:rPr>
        <w:t xml:space="preserve"> </w:t>
      </w:r>
      <w:r w:rsidRPr="00DB62D6">
        <w:rPr>
          <w:rFonts w:asciiTheme="minorHAnsi" w:hAnsiTheme="minorHAnsi" w:cstheme="minorHAnsi"/>
          <w:b/>
          <w:bCs/>
        </w:rPr>
        <w:t>No: 1.0</w:t>
      </w:r>
    </w:p>
    <w:p w14:paraId="50C5CB69" w14:textId="77777777" w:rsidR="007530F0" w:rsidRPr="00DB62D6" w:rsidRDefault="007530F0" w:rsidP="000C501C">
      <w:pPr>
        <w:spacing w:line="276" w:lineRule="auto"/>
        <w:rPr>
          <w:rFonts w:asciiTheme="minorHAnsi" w:hAnsiTheme="minorHAnsi" w:cstheme="minorHAnsi"/>
          <w:b/>
          <w:bCs/>
        </w:rPr>
      </w:pPr>
    </w:p>
    <w:p w14:paraId="2AABBB3E" w14:textId="77777777" w:rsidR="007530F0" w:rsidRDefault="007530F0" w:rsidP="000C501C">
      <w:pPr>
        <w:spacing w:line="276" w:lineRule="auto"/>
        <w:jc w:val="center"/>
        <w:rPr>
          <w:rFonts w:asciiTheme="minorHAnsi" w:hAnsiTheme="minorHAnsi" w:cstheme="minorHAnsi"/>
          <w:b/>
          <w:bCs/>
        </w:rPr>
      </w:pPr>
    </w:p>
    <w:p w14:paraId="6FC4735E" w14:textId="5777D178" w:rsidR="00103D72" w:rsidRPr="00DB62D6" w:rsidRDefault="00103D72" w:rsidP="000C501C">
      <w:pPr>
        <w:spacing w:line="276" w:lineRule="auto"/>
        <w:jc w:val="center"/>
        <w:rPr>
          <w:rFonts w:asciiTheme="minorHAnsi" w:hAnsiTheme="minorHAnsi" w:cstheme="minorHAnsi"/>
          <w:b/>
          <w:bCs/>
        </w:rPr>
      </w:pPr>
      <w:r w:rsidRPr="00DB62D6">
        <w:rPr>
          <w:rFonts w:asciiTheme="minorHAnsi" w:hAnsiTheme="minorHAnsi" w:cstheme="minorHAnsi"/>
          <w:b/>
          <w:bCs/>
        </w:rPr>
        <w:t xml:space="preserve">                                                                      </w:t>
      </w:r>
    </w:p>
    <w:p w14:paraId="5E8AD329" w14:textId="22BF5BC1" w:rsidR="00103D72" w:rsidRDefault="00103D72" w:rsidP="000C501C">
      <w:pPr>
        <w:spacing w:line="276" w:lineRule="auto"/>
        <w:jc w:val="right"/>
        <w:rPr>
          <w:rFonts w:asciiTheme="minorHAnsi" w:hAnsiTheme="minorHAnsi" w:cstheme="minorHAnsi"/>
          <w:b/>
          <w:bCs/>
        </w:rPr>
      </w:pPr>
      <w:r w:rsidRPr="00DB62D6">
        <w:rPr>
          <w:rFonts w:asciiTheme="minorHAnsi" w:hAnsiTheme="minorHAnsi" w:cstheme="minorHAnsi"/>
          <w:b/>
          <w:bCs/>
        </w:rPr>
        <w:t xml:space="preserve">                                               </w:t>
      </w:r>
      <w:r w:rsidR="00C964ED" w:rsidRPr="00DB62D6">
        <w:rPr>
          <w:rFonts w:asciiTheme="minorHAnsi" w:hAnsiTheme="minorHAnsi" w:cstheme="minorHAnsi"/>
          <w:b/>
          <w:bCs/>
        </w:rPr>
        <w:t xml:space="preserve">  </w:t>
      </w:r>
      <w:r w:rsidR="001D6244" w:rsidRPr="00DB62D6">
        <w:rPr>
          <w:rFonts w:asciiTheme="minorHAnsi" w:hAnsiTheme="minorHAnsi" w:cstheme="minorHAnsi"/>
          <w:b/>
          <w:bCs/>
        </w:rPr>
        <w:t xml:space="preserve">         </w:t>
      </w:r>
      <w:r w:rsidR="00C964ED" w:rsidRPr="00DB62D6">
        <w:rPr>
          <w:rFonts w:asciiTheme="minorHAnsi" w:hAnsiTheme="minorHAnsi" w:cstheme="minorHAnsi"/>
          <w:b/>
          <w:bCs/>
        </w:rPr>
        <w:t xml:space="preserve">      </w:t>
      </w:r>
      <w:r w:rsidRPr="00DB62D6">
        <w:rPr>
          <w:rFonts w:asciiTheme="minorHAnsi" w:hAnsiTheme="minorHAnsi" w:cstheme="minorHAnsi"/>
          <w:b/>
          <w:bCs/>
        </w:rPr>
        <w:t xml:space="preserve"> Approved By:</w:t>
      </w:r>
    </w:p>
    <w:p w14:paraId="7C246031" w14:textId="62854632" w:rsidR="003950A4" w:rsidRPr="00D458B0" w:rsidRDefault="003950A4" w:rsidP="000C501C">
      <w:pPr>
        <w:spacing w:line="276" w:lineRule="auto"/>
        <w:jc w:val="right"/>
        <w:rPr>
          <w:rFonts w:asciiTheme="minorHAnsi" w:hAnsiTheme="minorHAnsi" w:cstheme="minorHAnsi"/>
        </w:rPr>
      </w:pPr>
      <w:r w:rsidRPr="00D458B0">
        <w:rPr>
          <w:rFonts w:asciiTheme="minorHAnsi" w:hAnsiTheme="minorHAnsi" w:cstheme="minorHAnsi"/>
        </w:rPr>
        <w:t>Top Management (PEWSPL)</w:t>
      </w:r>
    </w:p>
    <w:p w14:paraId="4B92B5E8" w14:textId="77777777" w:rsidR="00103D72" w:rsidRPr="00DB62D6" w:rsidRDefault="00103D72" w:rsidP="000C501C">
      <w:pPr>
        <w:pStyle w:val="NormalWeb"/>
        <w:spacing w:line="276" w:lineRule="auto"/>
        <w:jc w:val="right"/>
        <w:rPr>
          <w:rFonts w:asciiTheme="minorHAnsi" w:hAnsiTheme="minorHAnsi" w:cstheme="minorHAnsi"/>
        </w:rPr>
      </w:pPr>
    </w:p>
    <w:p w14:paraId="040F74F3" w14:textId="77777777" w:rsidR="008F11B6" w:rsidRPr="00DB62D6" w:rsidRDefault="008F11B6" w:rsidP="000C501C">
      <w:pPr>
        <w:spacing w:line="276" w:lineRule="auto"/>
        <w:jc w:val="both"/>
        <w:rPr>
          <w:rFonts w:asciiTheme="minorHAnsi" w:hAnsiTheme="minorHAnsi" w:cstheme="minorHAnsi"/>
        </w:rPr>
      </w:pPr>
    </w:p>
    <w:p w14:paraId="5E03E885" w14:textId="77777777" w:rsidR="00C54654" w:rsidRPr="00DB62D6" w:rsidRDefault="00C54654" w:rsidP="000C501C">
      <w:pPr>
        <w:spacing w:line="276" w:lineRule="auto"/>
        <w:jc w:val="both"/>
        <w:rPr>
          <w:rFonts w:asciiTheme="minorHAnsi" w:hAnsiTheme="minorHAnsi" w:cstheme="minorHAnsi"/>
        </w:rPr>
      </w:pPr>
    </w:p>
    <w:p w14:paraId="4BBE1340" w14:textId="77777777" w:rsidR="00A642E2" w:rsidRPr="00DB62D6" w:rsidRDefault="00A642E2" w:rsidP="000C501C">
      <w:pPr>
        <w:spacing w:line="276" w:lineRule="auto"/>
        <w:jc w:val="both"/>
        <w:rPr>
          <w:rFonts w:asciiTheme="minorHAnsi" w:hAnsiTheme="minorHAnsi" w:cstheme="minorHAnsi"/>
        </w:rPr>
      </w:pPr>
    </w:p>
    <w:p w14:paraId="3EF98AC5" w14:textId="77777777" w:rsidR="00A642E2" w:rsidRPr="00DB62D6" w:rsidRDefault="00A642E2" w:rsidP="000C501C">
      <w:pPr>
        <w:spacing w:line="276" w:lineRule="auto"/>
        <w:jc w:val="both"/>
        <w:rPr>
          <w:rFonts w:asciiTheme="minorHAnsi" w:hAnsiTheme="minorHAnsi" w:cstheme="minorHAnsi"/>
        </w:rPr>
      </w:pPr>
    </w:p>
    <w:p w14:paraId="5493F1C9" w14:textId="77777777" w:rsidR="00A642E2" w:rsidRPr="00DB62D6" w:rsidRDefault="00A642E2" w:rsidP="000C501C">
      <w:pPr>
        <w:spacing w:line="276" w:lineRule="auto"/>
        <w:jc w:val="both"/>
        <w:rPr>
          <w:rFonts w:asciiTheme="minorHAnsi" w:hAnsiTheme="minorHAnsi" w:cstheme="minorHAnsi"/>
        </w:rPr>
      </w:pPr>
    </w:p>
    <w:p w14:paraId="47980CF0" w14:textId="77777777" w:rsidR="00A642E2" w:rsidRPr="00DB62D6" w:rsidRDefault="00A642E2" w:rsidP="000C501C">
      <w:pPr>
        <w:spacing w:line="276" w:lineRule="auto"/>
        <w:jc w:val="both"/>
        <w:rPr>
          <w:rFonts w:asciiTheme="minorHAnsi" w:hAnsiTheme="minorHAnsi" w:cstheme="minorHAnsi"/>
        </w:rPr>
      </w:pPr>
    </w:p>
    <w:p w14:paraId="02123590" w14:textId="77777777" w:rsidR="00A642E2" w:rsidRPr="00DB62D6" w:rsidRDefault="00A642E2" w:rsidP="000C501C">
      <w:pPr>
        <w:spacing w:line="276" w:lineRule="auto"/>
        <w:jc w:val="both"/>
        <w:rPr>
          <w:rFonts w:asciiTheme="minorHAnsi" w:hAnsiTheme="minorHAnsi" w:cstheme="minorHAnsi"/>
        </w:rPr>
      </w:pPr>
    </w:p>
    <w:p w14:paraId="27C93AC4" w14:textId="77777777" w:rsidR="005355B3" w:rsidRPr="00DB62D6" w:rsidRDefault="005355B3" w:rsidP="000C501C">
      <w:pPr>
        <w:spacing w:line="276" w:lineRule="auto"/>
        <w:jc w:val="both"/>
        <w:rPr>
          <w:rFonts w:asciiTheme="minorHAnsi" w:hAnsiTheme="minorHAnsi" w:cstheme="minorHAnsi"/>
        </w:rPr>
      </w:pPr>
    </w:p>
    <w:p w14:paraId="7696F9DA" w14:textId="77777777" w:rsidR="008A6706" w:rsidRPr="00DB62D6" w:rsidRDefault="008A6706" w:rsidP="000C501C">
      <w:pPr>
        <w:spacing w:line="276" w:lineRule="auto"/>
        <w:jc w:val="both"/>
        <w:rPr>
          <w:rFonts w:asciiTheme="minorHAnsi" w:hAnsiTheme="minorHAnsi" w:cstheme="minorHAnsi"/>
        </w:rPr>
      </w:pPr>
    </w:p>
    <w:p w14:paraId="56D204D8" w14:textId="77777777" w:rsidR="008A6706" w:rsidRPr="00DB62D6" w:rsidRDefault="008A6706" w:rsidP="000C501C">
      <w:pPr>
        <w:spacing w:line="276" w:lineRule="auto"/>
        <w:jc w:val="both"/>
        <w:rPr>
          <w:rFonts w:asciiTheme="minorHAnsi" w:hAnsiTheme="minorHAnsi" w:cstheme="minorHAnsi"/>
        </w:rPr>
      </w:pPr>
    </w:p>
    <w:p w14:paraId="42D61758" w14:textId="77777777" w:rsidR="008A6706" w:rsidRPr="00DB62D6" w:rsidRDefault="008A6706" w:rsidP="000C501C">
      <w:pPr>
        <w:spacing w:line="276" w:lineRule="auto"/>
        <w:jc w:val="both"/>
        <w:rPr>
          <w:rFonts w:asciiTheme="minorHAnsi" w:hAnsiTheme="minorHAnsi" w:cstheme="minorHAnsi"/>
        </w:rPr>
      </w:pPr>
    </w:p>
    <w:p w14:paraId="769B2A73" w14:textId="77777777" w:rsidR="008A6706" w:rsidRPr="00DB62D6" w:rsidRDefault="008A6706" w:rsidP="000C501C">
      <w:pPr>
        <w:spacing w:line="276" w:lineRule="auto"/>
        <w:jc w:val="both"/>
        <w:rPr>
          <w:rFonts w:asciiTheme="minorHAnsi" w:hAnsiTheme="minorHAnsi" w:cstheme="minorHAnsi"/>
        </w:rPr>
      </w:pPr>
    </w:p>
    <w:p w14:paraId="6EED5A92" w14:textId="77777777" w:rsidR="008A6706" w:rsidRPr="00DB62D6" w:rsidRDefault="008A6706" w:rsidP="000C501C">
      <w:pPr>
        <w:spacing w:line="276" w:lineRule="auto"/>
        <w:jc w:val="both"/>
        <w:rPr>
          <w:rFonts w:asciiTheme="minorHAnsi" w:hAnsiTheme="minorHAnsi" w:cstheme="minorHAnsi"/>
        </w:rPr>
      </w:pPr>
    </w:p>
    <w:p w14:paraId="007C4E76" w14:textId="77777777" w:rsidR="008A6706" w:rsidRPr="00DB62D6" w:rsidRDefault="008A6706" w:rsidP="000C501C">
      <w:pPr>
        <w:spacing w:line="276" w:lineRule="auto"/>
        <w:jc w:val="both"/>
        <w:rPr>
          <w:rFonts w:asciiTheme="minorHAnsi" w:hAnsiTheme="minorHAnsi" w:cstheme="minorHAnsi"/>
        </w:rPr>
      </w:pPr>
    </w:p>
    <w:p w14:paraId="770C928B" w14:textId="77777777" w:rsidR="008A6706" w:rsidRPr="00DB62D6" w:rsidRDefault="008A6706" w:rsidP="000C501C">
      <w:pPr>
        <w:spacing w:line="276" w:lineRule="auto"/>
        <w:jc w:val="both"/>
        <w:rPr>
          <w:rFonts w:asciiTheme="minorHAnsi" w:hAnsiTheme="minorHAnsi" w:cstheme="minorHAnsi"/>
        </w:rPr>
      </w:pPr>
    </w:p>
    <w:p w14:paraId="425713A5" w14:textId="77777777" w:rsidR="008A6706" w:rsidRPr="00DB62D6" w:rsidRDefault="008A6706" w:rsidP="000C501C">
      <w:pPr>
        <w:spacing w:line="276" w:lineRule="auto"/>
        <w:jc w:val="both"/>
        <w:rPr>
          <w:rFonts w:asciiTheme="minorHAnsi" w:hAnsiTheme="minorHAnsi" w:cstheme="minorHAnsi"/>
        </w:rPr>
      </w:pPr>
    </w:p>
    <w:p w14:paraId="64000E03" w14:textId="77777777" w:rsidR="008A6706" w:rsidRPr="00DB62D6" w:rsidRDefault="008A6706" w:rsidP="000C501C">
      <w:pPr>
        <w:spacing w:line="276" w:lineRule="auto"/>
        <w:jc w:val="both"/>
        <w:rPr>
          <w:rFonts w:asciiTheme="minorHAnsi" w:hAnsiTheme="minorHAnsi" w:cstheme="minorHAnsi"/>
        </w:rPr>
      </w:pPr>
    </w:p>
    <w:p w14:paraId="0B80FCC2" w14:textId="77777777" w:rsidR="008A6706" w:rsidRPr="00DB62D6" w:rsidRDefault="008A6706" w:rsidP="000C501C">
      <w:pPr>
        <w:spacing w:line="276" w:lineRule="auto"/>
        <w:jc w:val="both"/>
        <w:rPr>
          <w:rFonts w:asciiTheme="minorHAnsi" w:hAnsiTheme="minorHAnsi" w:cstheme="minorHAnsi"/>
        </w:rPr>
      </w:pPr>
    </w:p>
    <w:p w14:paraId="48A17100" w14:textId="77777777" w:rsidR="008A6706" w:rsidRPr="00DB62D6" w:rsidRDefault="008A6706" w:rsidP="000C501C">
      <w:pPr>
        <w:spacing w:line="276" w:lineRule="auto"/>
        <w:jc w:val="both"/>
        <w:rPr>
          <w:rFonts w:asciiTheme="minorHAnsi" w:hAnsiTheme="minorHAnsi" w:cstheme="minorHAnsi"/>
        </w:rPr>
      </w:pPr>
    </w:p>
    <w:p w14:paraId="69F027F9" w14:textId="12D496CC" w:rsidR="008F11B6" w:rsidRPr="00DB62D6" w:rsidRDefault="008F11B6" w:rsidP="000C501C">
      <w:pPr>
        <w:pStyle w:val="Heading1"/>
        <w:spacing w:after="240" w:line="276" w:lineRule="auto"/>
        <w:jc w:val="center"/>
        <w:rPr>
          <w:rFonts w:asciiTheme="minorHAnsi" w:hAnsiTheme="minorHAnsi" w:cstheme="minorHAnsi"/>
          <w:b/>
          <w:bCs/>
          <w:sz w:val="28"/>
          <w:szCs w:val="28"/>
        </w:rPr>
      </w:pPr>
      <w:bookmarkStart w:id="13" w:name="_Toc230602262"/>
      <w:r w:rsidRPr="00DB62D6">
        <w:rPr>
          <w:rFonts w:asciiTheme="minorHAnsi" w:hAnsiTheme="minorHAnsi" w:cstheme="minorHAnsi"/>
          <w:b/>
          <w:bCs/>
          <w:sz w:val="28"/>
          <w:szCs w:val="28"/>
        </w:rPr>
        <w:lastRenderedPageBreak/>
        <w:t>Acknowledgement</w:t>
      </w:r>
      <w:bookmarkEnd w:id="13"/>
      <w:r w:rsidR="007530F0">
        <w:rPr>
          <w:rFonts w:asciiTheme="minorHAnsi" w:hAnsiTheme="minorHAnsi" w:cstheme="minorHAnsi"/>
          <w:b/>
          <w:bCs/>
          <w:sz w:val="28"/>
          <w:szCs w:val="28"/>
        </w:rPr>
        <w:t xml:space="preserve"> of this Policy</w:t>
      </w:r>
    </w:p>
    <w:p w14:paraId="2ECFA023" w14:textId="205D5BE4" w:rsidR="00757F09" w:rsidRPr="00DB62D6" w:rsidRDefault="00757F09" w:rsidP="000C501C">
      <w:pPr>
        <w:spacing w:line="276" w:lineRule="auto"/>
        <w:jc w:val="both"/>
        <w:rPr>
          <w:rFonts w:asciiTheme="minorHAnsi" w:hAnsiTheme="minorHAnsi" w:cstheme="minorHAnsi"/>
        </w:rPr>
      </w:pPr>
      <w:r w:rsidRPr="00DB62D6">
        <w:rPr>
          <w:rFonts w:asciiTheme="minorHAnsi" w:hAnsiTheme="minorHAnsi" w:cstheme="minorHAnsi"/>
        </w:rPr>
        <w:t>I, the undersigned, acknowledge that I have received, read, and understood the Business Conduct &amp; Ethics Policy of Parekh e-Com and Warehousing Services Private Limited.</w:t>
      </w:r>
    </w:p>
    <w:p w14:paraId="6E3F3627" w14:textId="77777777" w:rsidR="00757F09" w:rsidRPr="00DB62D6" w:rsidRDefault="00757F09" w:rsidP="000C501C">
      <w:pPr>
        <w:spacing w:line="276" w:lineRule="auto"/>
        <w:jc w:val="both"/>
        <w:rPr>
          <w:rFonts w:asciiTheme="minorHAnsi" w:hAnsiTheme="minorHAnsi" w:cstheme="minorHAnsi"/>
        </w:rPr>
      </w:pPr>
      <w:r w:rsidRPr="00DB62D6">
        <w:rPr>
          <w:rFonts w:asciiTheme="minorHAnsi" w:hAnsiTheme="minorHAnsi" w:cstheme="minorHAnsi"/>
        </w:rPr>
        <w:t>I understand the Company’s commitment to ethical business conduct, integrity, transparency, accountability, compliance, and responsible workplace behaviour.</w:t>
      </w:r>
    </w:p>
    <w:p w14:paraId="0A0D7566" w14:textId="77777777" w:rsidR="00757F09" w:rsidRPr="00DB62D6" w:rsidRDefault="00757F09" w:rsidP="000C501C">
      <w:pPr>
        <w:spacing w:line="276" w:lineRule="auto"/>
        <w:jc w:val="both"/>
        <w:rPr>
          <w:rFonts w:asciiTheme="minorHAnsi" w:hAnsiTheme="minorHAnsi" w:cstheme="minorHAnsi"/>
        </w:rPr>
      </w:pPr>
      <w:r w:rsidRPr="00DB62D6">
        <w:rPr>
          <w:rFonts w:asciiTheme="minorHAnsi" w:hAnsiTheme="minorHAnsi" w:cstheme="minorHAnsi"/>
        </w:rPr>
        <w:t>I understand that:</w:t>
      </w:r>
    </w:p>
    <w:p w14:paraId="415D8E04" w14:textId="77777777" w:rsidR="00757F09" w:rsidRPr="00DB62D6" w:rsidRDefault="00757F09" w:rsidP="000C501C">
      <w:pPr>
        <w:numPr>
          <w:ilvl w:val="0"/>
          <w:numId w:val="20"/>
        </w:numPr>
        <w:spacing w:line="276" w:lineRule="auto"/>
        <w:jc w:val="both"/>
        <w:rPr>
          <w:rFonts w:asciiTheme="minorHAnsi" w:hAnsiTheme="minorHAnsi" w:cstheme="minorHAnsi"/>
        </w:rPr>
      </w:pPr>
      <w:r w:rsidRPr="00DB62D6">
        <w:rPr>
          <w:rFonts w:asciiTheme="minorHAnsi" w:hAnsiTheme="minorHAnsi" w:cstheme="minorHAnsi"/>
        </w:rPr>
        <w:t xml:space="preserve">I am responsible for complying with the principles and requirements outlined in this Policy. </w:t>
      </w:r>
    </w:p>
    <w:p w14:paraId="3D1DFFA0" w14:textId="77777777" w:rsidR="00757F09" w:rsidRPr="00DB62D6" w:rsidRDefault="00757F09" w:rsidP="000C501C">
      <w:pPr>
        <w:numPr>
          <w:ilvl w:val="0"/>
          <w:numId w:val="20"/>
        </w:numPr>
        <w:spacing w:line="276" w:lineRule="auto"/>
        <w:jc w:val="both"/>
        <w:rPr>
          <w:rFonts w:asciiTheme="minorHAnsi" w:hAnsiTheme="minorHAnsi" w:cstheme="minorHAnsi"/>
        </w:rPr>
      </w:pPr>
      <w:r w:rsidRPr="00DB62D6">
        <w:rPr>
          <w:rFonts w:asciiTheme="minorHAnsi" w:hAnsiTheme="minorHAnsi" w:cstheme="minorHAnsi"/>
        </w:rPr>
        <w:t xml:space="preserve">I must conduct business activities honestly, fairly, professionally, and in compliance with applicable laws and Company policies. </w:t>
      </w:r>
    </w:p>
    <w:p w14:paraId="42E4849A" w14:textId="77777777" w:rsidR="00757F09" w:rsidRPr="00DB62D6" w:rsidRDefault="00757F09" w:rsidP="000C501C">
      <w:pPr>
        <w:numPr>
          <w:ilvl w:val="0"/>
          <w:numId w:val="20"/>
        </w:numPr>
        <w:spacing w:line="276" w:lineRule="auto"/>
        <w:jc w:val="both"/>
        <w:rPr>
          <w:rFonts w:asciiTheme="minorHAnsi" w:hAnsiTheme="minorHAnsi" w:cstheme="minorHAnsi"/>
        </w:rPr>
      </w:pPr>
      <w:r w:rsidRPr="00DB62D6">
        <w:rPr>
          <w:rFonts w:asciiTheme="minorHAnsi" w:hAnsiTheme="minorHAnsi" w:cstheme="minorHAnsi"/>
        </w:rPr>
        <w:t xml:space="preserve">I must not engage in bribery, corruption, fraud, harassment, discrimination, conflicts of interest, or any unethical conduct. </w:t>
      </w:r>
    </w:p>
    <w:p w14:paraId="53BFDBDD" w14:textId="77777777" w:rsidR="00757F09" w:rsidRPr="00DB62D6" w:rsidRDefault="00757F09" w:rsidP="000C501C">
      <w:pPr>
        <w:numPr>
          <w:ilvl w:val="0"/>
          <w:numId w:val="20"/>
        </w:numPr>
        <w:spacing w:line="276" w:lineRule="auto"/>
        <w:jc w:val="both"/>
        <w:rPr>
          <w:rFonts w:asciiTheme="minorHAnsi" w:hAnsiTheme="minorHAnsi" w:cstheme="minorHAnsi"/>
        </w:rPr>
      </w:pPr>
      <w:r w:rsidRPr="00DB62D6">
        <w:rPr>
          <w:rFonts w:asciiTheme="minorHAnsi" w:hAnsiTheme="minorHAnsi" w:cstheme="minorHAnsi"/>
        </w:rPr>
        <w:t xml:space="preserve">I must promptly report suspected misconduct, unethical behaviour, policy violations, or compliance concerns through designated reporting channels. </w:t>
      </w:r>
    </w:p>
    <w:p w14:paraId="026297EA" w14:textId="77777777" w:rsidR="00757F09" w:rsidRPr="00DB62D6" w:rsidRDefault="00757F09" w:rsidP="000C501C">
      <w:pPr>
        <w:numPr>
          <w:ilvl w:val="0"/>
          <w:numId w:val="20"/>
        </w:numPr>
        <w:spacing w:line="276" w:lineRule="auto"/>
        <w:jc w:val="both"/>
        <w:rPr>
          <w:rFonts w:asciiTheme="minorHAnsi" w:hAnsiTheme="minorHAnsi" w:cstheme="minorHAnsi"/>
        </w:rPr>
      </w:pPr>
      <w:r w:rsidRPr="00DB62D6">
        <w:rPr>
          <w:rFonts w:asciiTheme="minorHAnsi" w:hAnsiTheme="minorHAnsi" w:cstheme="minorHAnsi"/>
        </w:rPr>
        <w:t xml:space="preserve">I am expected to support and maintain a respectful, ethical, and compliant workplace culture. </w:t>
      </w:r>
    </w:p>
    <w:p w14:paraId="1B6A8B55" w14:textId="77777777" w:rsidR="00757F09" w:rsidRPr="00DB62D6" w:rsidRDefault="00757F09" w:rsidP="000C501C">
      <w:pPr>
        <w:spacing w:line="276" w:lineRule="auto"/>
        <w:jc w:val="both"/>
        <w:rPr>
          <w:rFonts w:asciiTheme="minorHAnsi" w:hAnsiTheme="minorHAnsi" w:cstheme="minorHAnsi"/>
        </w:rPr>
      </w:pPr>
      <w:r w:rsidRPr="00DB62D6">
        <w:rPr>
          <w:rFonts w:asciiTheme="minorHAnsi" w:hAnsiTheme="minorHAnsi" w:cstheme="minorHAnsi"/>
        </w:rPr>
        <w:t>By signing this acknowledgement, I confirm my commitment to supporting the Company’s ethical standards and responsible business practices.</w:t>
      </w:r>
    </w:p>
    <w:p w14:paraId="035D91A1" w14:textId="26CFF064" w:rsidR="0085137F" w:rsidRPr="00DB62D6" w:rsidRDefault="0085137F" w:rsidP="000C501C">
      <w:pPr>
        <w:spacing w:line="276" w:lineRule="auto"/>
        <w:jc w:val="both"/>
        <w:rPr>
          <w:rFonts w:asciiTheme="minorHAnsi" w:hAnsiTheme="minorHAnsi" w:cstheme="minorHAnsi"/>
        </w:rPr>
      </w:pPr>
    </w:p>
    <w:p w14:paraId="0A9D6775" w14:textId="77777777" w:rsidR="009A311B" w:rsidRDefault="008F11B6" w:rsidP="000C501C">
      <w:pPr>
        <w:spacing w:line="276" w:lineRule="auto"/>
        <w:jc w:val="both"/>
        <w:rPr>
          <w:rFonts w:asciiTheme="minorHAnsi" w:hAnsiTheme="minorHAnsi" w:cstheme="minorHAnsi"/>
        </w:rPr>
      </w:pPr>
      <w:r w:rsidRPr="00DB62D6">
        <w:rPr>
          <w:rFonts w:asciiTheme="minorHAnsi" w:hAnsiTheme="minorHAnsi" w:cstheme="minorHAnsi"/>
          <w:b/>
          <w:bCs/>
        </w:rPr>
        <w:t>Employee Name:</w:t>
      </w:r>
      <w:r w:rsidRPr="00DB62D6">
        <w:rPr>
          <w:rFonts w:asciiTheme="minorHAnsi" w:hAnsiTheme="minorHAnsi" w:cstheme="minorHAnsi"/>
        </w:rPr>
        <w:t xml:space="preserve"> ___________________</w:t>
      </w:r>
    </w:p>
    <w:p w14:paraId="06A57387" w14:textId="77777777" w:rsidR="007530F0" w:rsidRPr="00DB62D6" w:rsidRDefault="007530F0" w:rsidP="000C501C">
      <w:pPr>
        <w:spacing w:line="276" w:lineRule="auto"/>
        <w:jc w:val="both"/>
        <w:rPr>
          <w:rFonts w:asciiTheme="minorHAnsi" w:hAnsiTheme="minorHAnsi" w:cstheme="minorHAnsi"/>
        </w:rPr>
      </w:pPr>
    </w:p>
    <w:p w14:paraId="31A7C8E5" w14:textId="4061FFC1" w:rsidR="008F11B6" w:rsidRDefault="008F11B6" w:rsidP="000C501C">
      <w:pPr>
        <w:spacing w:line="276" w:lineRule="auto"/>
        <w:jc w:val="both"/>
        <w:rPr>
          <w:rFonts w:asciiTheme="minorHAnsi" w:hAnsiTheme="minorHAnsi" w:cstheme="minorHAnsi"/>
        </w:rPr>
      </w:pPr>
      <w:r w:rsidRPr="00DB62D6">
        <w:rPr>
          <w:rFonts w:asciiTheme="minorHAnsi" w:hAnsiTheme="minorHAnsi" w:cstheme="minorHAnsi"/>
          <w:b/>
          <w:bCs/>
        </w:rPr>
        <w:t>Designation:</w:t>
      </w:r>
      <w:r w:rsidRPr="00DB62D6">
        <w:rPr>
          <w:rFonts w:asciiTheme="minorHAnsi" w:hAnsiTheme="minorHAnsi" w:cstheme="minorHAnsi"/>
        </w:rPr>
        <w:t xml:space="preserve"> ______________________</w:t>
      </w:r>
    </w:p>
    <w:p w14:paraId="72D03505" w14:textId="77777777" w:rsidR="007530F0" w:rsidRPr="00DB62D6" w:rsidRDefault="007530F0" w:rsidP="000C501C">
      <w:pPr>
        <w:spacing w:line="276" w:lineRule="auto"/>
        <w:jc w:val="both"/>
        <w:rPr>
          <w:rFonts w:asciiTheme="minorHAnsi" w:hAnsiTheme="minorHAnsi" w:cstheme="minorHAnsi"/>
        </w:rPr>
      </w:pPr>
    </w:p>
    <w:p w14:paraId="0CD2C373" w14:textId="77777777" w:rsidR="008F11B6" w:rsidRDefault="008F11B6" w:rsidP="000C501C">
      <w:pPr>
        <w:spacing w:line="276" w:lineRule="auto"/>
        <w:jc w:val="both"/>
        <w:rPr>
          <w:rFonts w:asciiTheme="minorHAnsi" w:hAnsiTheme="minorHAnsi" w:cstheme="minorHAnsi"/>
        </w:rPr>
      </w:pPr>
      <w:r w:rsidRPr="00DB62D6">
        <w:rPr>
          <w:rFonts w:asciiTheme="minorHAnsi" w:hAnsiTheme="minorHAnsi" w:cstheme="minorHAnsi"/>
          <w:b/>
          <w:bCs/>
        </w:rPr>
        <w:t>Department:</w:t>
      </w:r>
      <w:r w:rsidRPr="00DB62D6">
        <w:rPr>
          <w:rFonts w:asciiTheme="minorHAnsi" w:hAnsiTheme="minorHAnsi" w:cstheme="minorHAnsi"/>
        </w:rPr>
        <w:t xml:space="preserve"> ______________________</w:t>
      </w:r>
    </w:p>
    <w:p w14:paraId="6154EC7E" w14:textId="77777777" w:rsidR="007530F0" w:rsidRPr="00DB62D6" w:rsidRDefault="007530F0" w:rsidP="000C501C">
      <w:pPr>
        <w:spacing w:line="276" w:lineRule="auto"/>
        <w:jc w:val="both"/>
        <w:rPr>
          <w:rFonts w:asciiTheme="minorHAnsi" w:hAnsiTheme="minorHAnsi" w:cstheme="minorHAnsi"/>
        </w:rPr>
      </w:pPr>
    </w:p>
    <w:p w14:paraId="0CA0C67B" w14:textId="77777777" w:rsidR="008F11B6" w:rsidRDefault="008F11B6" w:rsidP="000C501C">
      <w:pPr>
        <w:spacing w:line="276" w:lineRule="auto"/>
        <w:jc w:val="both"/>
        <w:rPr>
          <w:rFonts w:asciiTheme="minorHAnsi" w:hAnsiTheme="minorHAnsi" w:cstheme="minorHAnsi"/>
        </w:rPr>
      </w:pPr>
      <w:r w:rsidRPr="00DB62D6">
        <w:rPr>
          <w:rFonts w:asciiTheme="minorHAnsi" w:hAnsiTheme="minorHAnsi" w:cstheme="minorHAnsi"/>
          <w:b/>
          <w:bCs/>
        </w:rPr>
        <w:t>Date:</w:t>
      </w:r>
      <w:r w:rsidRPr="00DB62D6">
        <w:rPr>
          <w:rFonts w:asciiTheme="minorHAnsi" w:hAnsiTheme="minorHAnsi" w:cstheme="minorHAnsi"/>
        </w:rPr>
        <w:t xml:space="preserve"> ____________________________</w:t>
      </w:r>
    </w:p>
    <w:p w14:paraId="5FEE95D5" w14:textId="77777777" w:rsidR="007530F0" w:rsidRPr="00DB62D6" w:rsidRDefault="007530F0" w:rsidP="000C501C">
      <w:pPr>
        <w:spacing w:line="276" w:lineRule="auto"/>
        <w:jc w:val="both"/>
        <w:rPr>
          <w:rFonts w:asciiTheme="minorHAnsi" w:hAnsiTheme="minorHAnsi" w:cstheme="minorHAnsi"/>
        </w:rPr>
      </w:pPr>
    </w:p>
    <w:p w14:paraId="0EEB1CE7" w14:textId="77777777" w:rsidR="008F11B6" w:rsidRPr="00DB62D6" w:rsidRDefault="008F11B6" w:rsidP="000C501C">
      <w:pPr>
        <w:spacing w:line="276" w:lineRule="auto"/>
        <w:jc w:val="both"/>
        <w:rPr>
          <w:rFonts w:asciiTheme="minorHAnsi" w:hAnsiTheme="minorHAnsi" w:cstheme="minorHAnsi"/>
        </w:rPr>
      </w:pPr>
      <w:r w:rsidRPr="00DB62D6">
        <w:rPr>
          <w:rFonts w:asciiTheme="minorHAnsi" w:hAnsiTheme="minorHAnsi" w:cstheme="minorHAnsi"/>
          <w:b/>
          <w:bCs/>
        </w:rPr>
        <w:t>Signature:</w:t>
      </w:r>
      <w:r w:rsidRPr="00DB62D6">
        <w:rPr>
          <w:rFonts w:asciiTheme="minorHAnsi" w:hAnsiTheme="minorHAnsi" w:cstheme="minorHAnsi"/>
        </w:rPr>
        <w:t xml:space="preserve"> ________________________</w:t>
      </w:r>
    </w:p>
    <w:p w14:paraId="6CC07094" w14:textId="77777777" w:rsidR="008F11B6" w:rsidRPr="00DB62D6" w:rsidRDefault="008F11B6" w:rsidP="000C501C">
      <w:pPr>
        <w:spacing w:line="276" w:lineRule="auto"/>
        <w:jc w:val="both"/>
        <w:rPr>
          <w:rFonts w:asciiTheme="minorHAnsi" w:hAnsiTheme="minorHAnsi" w:cstheme="minorHAnsi"/>
        </w:rPr>
      </w:pPr>
    </w:p>
    <w:p w14:paraId="6139F911" w14:textId="77777777" w:rsidR="008F11B6" w:rsidRPr="00DB62D6" w:rsidRDefault="008F11B6" w:rsidP="000C501C">
      <w:pPr>
        <w:pStyle w:val="NormalWeb"/>
        <w:spacing w:line="276" w:lineRule="auto"/>
        <w:jc w:val="both"/>
        <w:rPr>
          <w:rFonts w:asciiTheme="minorHAnsi" w:hAnsiTheme="minorHAnsi" w:cstheme="minorHAnsi"/>
        </w:rPr>
      </w:pPr>
    </w:p>
    <w:p w14:paraId="24E645D3" w14:textId="77777777" w:rsidR="008F11B6" w:rsidRPr="00DB62D6" w:rsidRDefault="008F11B6" w:rsidP="000C501C">
      <w:pPr>
        <w:pStyle w:val="NormalWeb"/>
        <w:spacing w:line="276" w:lineRule="auto"/>
        <w:jc w:val="both"/>
        <w:rPr>
          <w:rFonts w:asciiTheme="minorHAnsi" w:hAnsiTheme="minorHAnsi" w:cstheme="minorHAnsi"/>
        </w:rPr>
      </w:pPr>
    </w:p>
    <w:p w14:paraId="03C9D284" w14:textId="77777777" w:rsidR="008F11B6" w:rsidRPr="00DB62D6" w:rsidRDefault="008F11B6" w:rsidP="000C501C">
      <w:pPr>
        <w:pStyle w:val="NormalWeb"/>
        <w:spacing w:line="276" w:lineRule="auto"/>
        <w:jc w:val="both"/>
        <w:rPr>
          <w:rFonts w:asciiTheme="minorHAnsi" w:hAnsiTheme="minorHAnsi" w:cstheme="minorHAnsi"/>
        </w:rPr>
      </w:pPr>
    </w:p>
    <w:p w14:paraId="70F0B004" w14:textId="77777777" w:rsidR="008F11B6" w:rsidRPr="00DB62D6" w:rsidRDefault="008F11B6" w:rsidP="000C501C">
      <w:pPr>
        <w:pStyle w:val="NormalWeb"/>
        <w:spacing w:line="276" w:lineRule="auto"/>
        <w:jc w:val="both"/>
        <w:rPr>
          <w:rFonts w:asciiTheme="minorHAnsi" w:hAnsiTheme="minorHAnsi" w:cstheme="minorHAnsi"/>
        </w:rPr>
      </w:pPr>
    </w:p>
    <w:p w14:paraId="21DC4D9C" w14:textId="77777777" w:rsidR="008F11B6" w:rsidRPr="00DB62D6" w:rsidRDefault="008F11B6" w:rsidP="000C501C">
      <w:pPr>
        <w:pStyle w:val="NormalWeb"/>
        <w:spacing w:line="276" w:lineRule="auto"/>
        <w:jc w:val="both"/>
        <w:rPr>
          <w:rFonts w:asciiTheme="minorHAnsi" w:hAnsiTheme="minorHAnsi" w:cstheme="minorHAnsi"/>
        </w:rPr>
      </w:pPr>
    </w:p>
    <w:p w14:paraId="01E2C65E" w14:textId="77777777" w:rsidR="008F11B6" w:rsidRPr="00DB62D6" w:rsidRDefault="008F11B6" w:rsidP="000C501C">
      <w:pPr>
        <w:pStyle w:val="NormalWeb"/>
        <w:spacing w:line="276" w:lineRule="auto"/>
        <w:jc w:val="both"/>
        <w:rPr>
          <w:rFonts w:asciiTheme="minorHAnsi" w:hAnsiTheme="minorHAnsi" w:cstheme="minorHAnsi"/>
        </w:rPr>
      </w:pPr>
    </w:p>
    <w:p w14:paraId="0CC0C005" w14:textId="77777777" w:rsidR="008F11B6" w:rsidRPr="00DB62D6" w:rsidRDefault="008F11B6" w:rsidP="000C501C">
      <w:pPr>
        <w:pStyle w:val="NormalWeb"/>
        <w:spacing w:line="276" w:lineRule="auto"/>
        <w:jc w:val="both"/>
        <w:rPr>
          <w:rFonts w:asciiTheme="minorHAnsi" w:hAnsiTheme="minorHAnsi" w:cstheme="minorHAnsi"/>
        </w:rPr>
      </w:pPr>
    </w:p>
    <w:p w14:paraId="0237327D" w14:textId="77777777" w:rsidR="008F11B6" w:rsidRPr="00DB62D6" w:rsidRDefault="008F11B6" w:rsidP="000C501C">
      <w:pPr>
        <w:pStyle w:val="NormalWeb"/>
        <w:spacing w:line="276" w:lineRule="auto"/>
        <w:jc w:val="both"/>
        <w:rPr>
          <w:rFonts w:asciiTheme="minorHAnsi" w:hAnsiTheme="minorHAnsi" w:cstheme="minorHAnsi"/>
        </w:rPr>
      </w:pPr>
    </w:p>
    <w:p w14:paraId="689EABA0" w14:textId="77777777" w:rsidR="008F11B6" w:rsidRPr="00DB62D6" w:rsidRDefault="008F11B6" w:rsidP="000C501C">
      <w:pPr>
        <w:pStyle w:val="NormalWeb"/>
        <w:spacing w:line="276" w:lineRule="auto"/>
        <w:jc w:val="both"/>
        <w:rPr>
          <w:rFonts w:asciiTheme="minorHAnsi" w:hAnsiTheme="minorHAnsi" w:cstheme="minorHAnsi"/>
        </w:rPr>
      </w:pPr>
    </w:p>
    <w:p w14:paraId="4D2D9A19" w14:textId="77777777" w:rsidR="008F11B6" w:rsidRPr="00DB62D6" w:rsidRDefault="008F11B6" w:rsidP="000C501C">
      <w:pPr>
        <w:pStyle w:val="NormalWeb"/>
        <w:spacing w:line="276" w:lineRule="auto"/>
        <w:jc w:val="both"/>
        <w:rPr>
          <w:rFonts w:asciiTheme="minorHAnsi" w:hAnsiTheme="minorHAnsi" w:cstheme="minorHAnsi"/>
        </w:rPr>
      </w:pPr>
    </w:p>
    <w:p w14:paraId="2B9625A5" w14:textId="5CCDCFAB" w:rsidR="00742B05" w:rsidRPr="00DB62D6" w:rsidRDefault="00024731" w:rsidP="000C501C">
      <w:pPr>
        <w:tabs>
          <w:tab w:val="left" w:pos="4036"/>
        </w:tabs>
        <w:spacing w:line="276" w:lineRule="auto"/>
        <w:jc w:val="both"/>
        <w:rPr>
          <w:rFonts w:asciiTheme="minorHAnsi" w:hAnsiTheme="minorHAnsi" w:cstheme="minorHAnsi"/>
        </w:rPr>
      </w:pPr>
      <w:r w:rsidRPr="00DB62D6">
        <w:rPr>
          <w:rFonts w:asciiTheme="minorHAnsi" w:hAnsiTheme="minorHAnsi" w:cstheme="minorHAnsi"/>
        </w:rPr>
        <w:tab/>
      </w:r>
    </w:p>
    <w:sectPr w:rsidR="00742B05" w:rsidRPr="00DB62D6" w:rsidSect="007530F0">
      <w:headerReference w:type="default" r:id="rId11"/>
      <w:footerReference w:type="default" r:id="rId12"/>
      <w:pgSz w:w="11906" w:h="16838"/>
      <w:pgMar w:top="2127" w:right="1440" w:bottom="1440" w:left="1440" w:header="850" w:footer="737"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D1106" w14:textId="77777777" w:rsidR="00EF3BCF" w:rsidRDefault="00EF3BCF" w:rsidP="0065213C">
      <w:r>
        <w:separator/>
      </w:r>
    </w:p>
  </w:endnote>
  <w:endnote w:type="continuationSeparator" w:id="0">
    <w:p w14:paraId="2860B1CA" w14:textId="77777777" w:rsidR="00EF3BCF" w:rsidRDefault="00EF3BCF" w:rsidP="00652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332426760"/>
      <w:docPartObj>
        <w:docPartGallery w:val="Page Numbers (Bottom of Page)"/>
        <w:docPartUnique/>
      </w:docPartObj>
    </w:sdtPr>
    <w:sdtEndPr>
      <w:rPr>
        <w:color w:val="7F7F7F" w:themeColor="background1" w:themeShade="7F"/>
        <w:spacing w:val="60"/>
      </w:rPr>
    </w:sdtEndPr>
    <w:sdtContent>
      <w:p w14:paraId="592A9956" w14:textId="51688048" w:rsidR="00103D72" w:rsidRPr="00103D72" w:rsidRDefault="00103D72" w:rsidP="00024731">
        <w:pPr>
          <w:pStyle w:val="Footer"/>
          <w:pBdr>
            <w:top w:val="single" w:sz="4" w:space="1" w:color="D9D9D9" w:themeColor="background1" w:themeShade="D9"/>
          </w:pBdr>
          <w:ind w:firstLine="720"/>
          <w:rPr>
            <w:rFonts w:asciiTheme="minorHAnsi" w:hAnsiTheme="minorHAnsi" w:cstheme="minorHAnsi"/>
          </w:rPr>
        </w:pPr>
        <w:r w:rsidRPr="00103D72">
          <w:rPr>
            <w:rFonts w:asciiTheme="minorHAnsi" w:hAnsiTheme="minorHAnsi" w:cstheme="minorHAnsi"/>
          </w:rPr>
          <w:t>DOC.PEWSPL.POL.0</w:t>
        </w:r>
        <w:r w:rsidR="002A3858">
          <w:rPr>
            <w:rFonts w:asciiTheme="minorHAnsi" w:hAnsiTheme="minorHAnsi" w:cstheme="minorHAnsi"/>
          </w:rPr>
          <w:t>3</w:t>
        </w:r>
        <w:r w:rsidRPr="00103D72">
          <w:rPr>
            <w:rFonts w:asciiTheme="minorHAnsi" w:hAnsiTheme="minorHAnsi" w:cstheme="minorHAnsi"/>
          </w:rPr>
          <w:t xml:space="preserve">        </w:t>
        </w:r>
        <w:r>
          <w:rPr>
            <w:rFonts w:asciiTheme="minorHAnsi" w:hAnsiTheme="minorHAnsi" w:cstheme="minorHAnsi"/>
          </w:rPr>
          <w:t xml:space="preserve">             </w:t>
        </w:r>
        <w:r w:rsidRPr="00103D72">
          <w:rPr>
            <w:rFonts w:asciiTheme="minorHAnsi" w:hAnsiTheme="minorHAnsi" w:cstheme="minorHAnsi"/>
          </w:rPr>
          <w:t xml:space="preserve">                                                                        </w:t>
        </w:r>
        <w:r w:rsidRPr="00103D72">
          <w:rPr>
            <w:rFonts w:asciiTheme="minorHAnsi" w:hAnsiTheme="minorHAnsi" w:cstheme="minorHAnsi"/>
          </w:rPr>
          <w:fldChar w:fldCharType="begin"/>
        </w:r>
        <w:r w:rsidRPr="00103D72">
          <w:rPr>
            <w:rFonts w:asciiTheme="minorHAnsi" w:hAnsiTheme="minorHAnsi" w:cstheme="minorHAnsi"/>
          </w:rPr>
          <w:instrText xml:space="preserve"> PAGE   \* MERGEFORMAT </w:instrText>
        </w:r>
        <w:r w:rsidRPr="00103D72">
          <w:rPr>
            <w:rFonts w:asciiTheme="minorHAnsi" w:hAnsiTheme="minorHAnsi" w:cstheme="minorHAnsi"/>
          </w:rPr>
          <w:fldChar w:fldCharType="separate"/>
        </w:r>
        <w:r w:rsidRPr="00103D72">
          <w:rPr>
            <w:rFonts w:asciiTheme="minorHAnsi" w:hAnsiTheme="minorHAnsi" w:cstheme="minorHAnsi"/>
            <w:noProof/>
          </w:rPr>
          <w:t>2</w:t>
        </w:r>
        <w:r w:rsidRPr="00103D72">
          <w:rPr>
            <w:rFonts w:asciiTheme="minorHAnsi" w:hAnsiTheme="minorHAnsi" w:cstheme="minorHAnsi"/>
            <w:noProof/>
          </w:rPr>
          <w:fldChar w:fldCharType="end"/>
        </w:r>
        <w:r w:rsidRPr="00103D72">
          <w:rPr>
            <w:rFonts w:asciiTheme="minorHAnsi" w:hAnsiTheme="minorHAnsi" w:cstheme="minorHAnsi"/>
          </w:rPr>
          <w:t xml:space="preserve"> | </w:t>
        </w:r>
        <w:r w:rsidRPr="00103D72">
          <w:rPr>
            <w:rFonts w:asciiTheme="minorHAnsi" w:hAnsiTheme="minorHAnsi" w:cstheme="minorHAnsi"/>
            <w:color w:val="7F7F7F" w:themeColor="background1" w:themeShade="7F"/>
            <w:spacing w:val="60"/>
          </w:rPr>
          <w:t>Page</w:t>
        </w:r>
      </w:p>
    </w:sdtContent>
  </w:sdt>
  <w:p w14:paraId="6B847789" w14:textId="77777777" w:rsidR="00103D72" w:rsidRDefault="00103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4A2BE" w14:textId="77777777" w:rsidR="00EF3BCF" w:rsidRDefault="00EF3BCF" w:rsidP="0065213C">
      <w:r>
        <w:separator/>
      </w:r>
    </w:p>
  </w:footnote>
  <w:footnote w:type="continuationSeparator" w:id="0">
    <w:p w14:paraId="7C7ECDE5" w14:textId="77777777" w:rsidR="00EF3BCF" w:rsidRDefault="00EF3BCF" w:rsidP="00652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6851" w14:textId="64DA136B" w:rsidR="0065213C" w:rsidRPr="00103D72" w:rsidRDefault="00757F09" w:rsidP="00103D72">
    <w:pPr>
      <w:pStyle w:val="Header"/>
      <w:jc w:val="center"/>
      <w:rPr>
        <w:rFonts w:asciiTheme="minorHAnsi" w:hAnsiTheme="minorHAnsi" w:cstheme="minorHAnsi"/>
        <w:color w:val="00B0F0"/>
        <w:sz w:val="44"/>
        <w:szCs w:val="44"/>
        <w:lang w:val="en-US"/>
      </w:rPr>
    </w:pPr>
    <w:r w:rsidRPr="00757F09">
      <w:rPr>
        <w:rFonts w:asciiTheme="minorHAnsi" w:hAnsiTheme="minorHAnsi" w:cstheme="minorHAnsi"/>
        <w:color w:val="00B0F0"/>
        <w:sz w:val="44"/>
        <w:szCs w:val="44"/>
      </w:rPr>
      <w:t>BUSINESS CONDUCT &amp; ETHICS POLICY</w:t>
    </w:r>
    <w:r w:rsidR="00103D72" w:rsidRPr="00103D72">
      <w:rPr>
        <w:noProof/>
      </w:rPr>
      <w:drawing>
        <wp:anchor distT="0" distB="0" distL="114300" distR="114300" simplePos="0" relativeHeight="251658240" behindDoc="0" locked="0" layoutInCell="1" allowOverlap="1" wp14:anchorId="6EBC5B8E" wp14:editId="3CCB8EFD">
          <wp:simplePos x="0" y="0"/>
          <wp:positionH relativeFrom="column">
            <wp:posOffset>5280660</wp:posOffset>
          </wp:positionH>
          <wp:positionV relativeFrom="page">
            <wp:posOffset>213360</wp:posOffset>
          </wp:positionV>
          <wp:extent cx="1066800" cy="1066800"/>
          <wp:effectExtent l="0" t="0" r="0" b="0"/>
          <wp:wrapSquare wrapText="bothSides"/>
          <wp:docPr id="1340781616" name="Picture 2" descr="images (2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s (225×2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993"/>
    <w:multiLevelType w:val="hybridMultilevel"/>
    <w:tmpl w:val="9AAEA820"/>
    <w:lvl w:ilvl="0" w:tplc="4009000F">
      <w:start w:val="1"/>
      <w:numFmt w:val="decimal"/>
      <w:lvlText w:val="%1."/>
      <w:lvlJc w:val="left"/>
      <w:pPr>
        <w:ind w:left="3479" w:hanging="360"/>
      </w:pPr>
      <w:rPr>
        <w:rFonts w:hint="default"/>
      </w:rPr>
    </w:lvl>
    <w:lvl w:ilvl="1" w:tplc="40090019" w:tentative="1">
      <w:start w:val="1"/>
      <w:numFmt w:val="lowerLetter"/>
      <w:lvlText w:val="%2."/>
      <w:lvlJc w:val="left"/>
      <w:pPr>
        <w:ind w:left="4199" w:hanging="360"/>
      </w:pPr>
    </w:lvl>
    <w:lvl w:ilvl="2" w:tplc="4009001B" w:tentative="1">
      <w:start w:val="1"/>
      <w:numFmt w:val="lowerRoman"/>
      <w:lvlText w:val="%3."/>
      <w:lvlJc w:val="right"/>
      <w:pPr>
        <w:ind w:left="4919" w:hanging="180"/>
      </w:pPr>
    </w:lvl>
    <w:lvl w:ilvl="3" w:tplc="4009000F" w:tentative="1">
      <w:start w:val="1"/>
      <w:numFmt w:val="decimal"/>
      <w:lvlText w:val="%4."/>
      <w:lvlJc w:val="left"/>
      <w:pPr>
        <w:ind w:left="5639" w:hanging="360"/>
      </w:pPr>
    </w:lvl>
    <w:lvl w:ilvl="4" w:tplc="40090019" w:tentative="1">
      <w:start w:val="1"/>
      <w:numFmt w:val="lowerLetter"/>
      <w:lvlText w:val="%5."/>
      <w:lvlJc w:val="left"/>
      <w:pPr>
        <w:ind w:left="6359" w:hanging="360"/>
      </w:pPr>
    </w:lvl>
    <w:lvl w:ilvl="5" w:tplc="4009001B" w:tentative="1">
      <w:start w:val="1"/>
      <w:numFmt w:val="lowerRoman"/>
      <w:lvlText w:val="%6."/>
      <w:lvlJc w:val="right"/>
      <w:pPr>
        <w:ind w:left="7079" w:hanging="180"/>
      </w:pPr>
    </w:lvl>
    <w:lvl w:ilvl="6" w:tplc="4009000F" w:tentative="1">
      <w:start w:val="1"/>
      <w:numFmt w:val="decimal"/>
      <w:lvlText w:val="%7."/>
      <w:lvlJc w:val="left"/>
      <w:pPr>
        <w:ind w:left="7799" w:hanging="360"/>
      </w:pPr>
    </w:lvl>
    <w:lvl w:ilvl="7" w:tplc="40090019" w:tentative="1">
      <w:start w:val="1"/>
      <w:numFmt w:val="lowerLetter"/>
      <w:lvlText w:val="%8."/>
      <w:lvlJc w:val="left"/>
      <w:pPr>
        <w:ind w:left="8519" w:hanging="360"/>
      </w:pPr>
    </w:lvl>
    <w:lvl w:ilvl="8" w:tplc="4009001B" w:tentative="1">
      <w:start w:val="1"/>
      <w:numFmt w:val="lowerRoman"/>
      <w:lvlText w:val="%9."/>
      <w:lvlJc w:val="right"/>
      <w:pPr>
        <w:ind w:left="9239" w:hanging="180"/>
      </w:pPr>
    </w:lvl>
  </w:abstractNum>
  <w:abstractNum w:abstractNumId="1" w15:restartNumberingAfterBreak="0">
    <w:nsid w:val="11471382"/>
    <w:multiLevelType w:val="multilevel"/>
    <w:tmpl w:val="074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80282"/>
    <w:multiLevelType w:val="hybridMultilevel"/>
    <w:tmpl w:val="AAF4ED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233D80"/>
    <w:multiLevelType w:val="multilevel"/>
    <w:tmpl w:val="1F601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61F6B"/>
    <w:multiLevelType w:val="multilevel"/>
    <w:tmpl w:val="EEA0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A00F4"/>
    <w:multiLevelType w:val="multilevel"/>
    <w:tmpl w:val="6C1A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E7AD2"/>
    <w:multiLevelType w:val="hybridMultilevel"/>
    <w:tmpl w:val="76C62C0C"/>
    <w:lvl w:ilvl="0" w:tplc="FFFFFFFF">
      <w:start w:val="1"/>
      <w:numFmt w:val="decimal"/>
      <w:lvlText w:val="%1."/>
      <w:lvlJc w:val="left"/>
      <w:pPr>
        <w:ind w:left="426" w:hanging="360"/>
      </w:pPr>
      <w:rPr>
        <w:rFonts w:hint="default"/>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7" w15:restartNumberingAfterBreak="0">
    <w:nsid w:val="29100F83"/>
    <w:multiLevelType w:val="hybridMultilevel"/>
    <w:tmpl w:val="76C62C0C"/>
    <w:lvl w:ilvl="0" w:tplc="FFFFFFFF">
      <w:start w:val="1"/>
      <w:numFmt w:val="decimal"/>
      <w:lvlText w:val="%1."/>
      <w:lvlJc w:val="left"/>
      <w:pPr>
        <w:ind w:left="426" w:hanging="360"/>
      </w:pPr>
      <w:rPr>
        <w:rFonts w:hint="default"/>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8" w15:restartNumberingAfterBreak="0">
    <w:nsid w:val="29833C25"/>
    <w:multiLevelType w:val="multilevel"/>
    <w:tmpl w:val="2AC8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764D8"/>
    <w:multiLevelType w:val="multilevel"/>
    <w:tmpl w:val="2210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F53F6"/>
    <w:multiLevelType w:val="multilevel"/>
    <w:tmpl w:val="BDA2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12F24"/>
    <w:multiLevelType w:val="multilevel"/>
    <w:tmpl w:val="4FEA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90329"/>
    <w:multiLevelType w:val="multilevel"/>
    <w:tmpl w:val="B250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D771A"/>
    <w:multiLevelType w:val="multilevel"/>
    <w:tmpl w:val="C3F6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A2E08"/>
    <w:multiLevelType w:val="multilevel"/>
    <w:tmpl w:val="6144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900D7"/>
    <w:multiLevelType w:val="multilevel"/>
    <w:tmpl w:val="E3FA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A5E29"/>
    <w:multiLevelType w:val="multilevel"/>
    <w:tmpl w:val="1966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C3C6D"/>
    <w:multiLevelType w:val="multilevel"/>
    <w:tmpl w:val="B99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94AF4"/>
    <w:multiLevelType w:val="multilevel"/>
    <w:tmpl w:val="87D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56A9A"/>
    <w:multiLevelType w:val="multilevel"/>
    <w:tmpl w:val="AD02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12A44"/>
    <w:multiLevelType w:val="multilevel"/>
    <w:tmpl w:val="758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D3B1D"/>
    <w:multiLevelType w:val="multilevel"/>
    <w:tmpl w:val="1678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444CA"/>
    <w:multiLevelType w:val="multilevel"/>
    <w:tmpl w:val="77D8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05C5C"/>
    <w:multiLevelType w:val="multilevel"/>
    <w:tmpl w:val="099E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46F0F"/>
    <w:multiLevelType w:val="multilevel"/>
    <w:tmpl w:val="D5C6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855DC"/>
    <w:multiLevelType w:val="multilevel"/>
    <w:tmpl w:val="1E20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523C6"/>
    <w:multiLevelType w:val="multilevel"/>
    <w:tmpl w:val="2B22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B2E08"/>
    <w:multiLevelType w:val="multilevel"/>
    <w:tmpl w:val="68FA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813B5"/>
    <w:multiLevelType w:val="multilevel"/>
    <w:tmpl w:val="513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9241A"/>
    <w:multiLevelType w:val="multilevel"/>
    <w:tmpl w:val="8504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45C67"/>
    <w:multiLevelType w:val="multilevel"/>
    <w:tmpl w:val="4B2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7210A2"/>
    <w:multiLevelType w:val="multilevel"/>
    <w:tmpl w:val="9CF0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12003"/>
    <w:multiLevelType w:val="hybridMultilevel"/>
    <w:tmpl w:val="F5C4E9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FC237B2"/>
    <w:multiLevelType w:val="multilevel"/>
    <w:tmpl w:val="F318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257AE"/>
    <w:multiLevelType w:val="multilevel"/>
    <w:tmpl w:val="1096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041B86"/>
    <w:multiLevelType w:val="multilevel"/>
    <w:tmpl w:val="5388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439AE"/>
    <w:multiLevelType w:val="multilevel"/>
    <w:tmpl w:val="2D26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214350">
    <w:abstractNumId w:val="26"/>
  </w:num>
  <w:num w:numId="2" w16cid:durableId="970133574">
    <w:abstractNumId w:val="32"/>
  </w:num>
  <w:num w:numId="3" w16cid:durableId="918519287">
    <w:abstractNumId w:val="20"/>
  </w:num>
  <w:num w:numId="4" w16cid:durableId="1030837187">
    <w:abstractNumId w:val="2"/>
  </w:num>
  <w:num w:numId="5" w16cid:durableId="655767597">
    <w:abstractNumId w:val="22"/>
  </w:num>
  <w:num w:numId="6" w16cid:durableId="913931344">
    <w:abstractNumId w:val="7"/>
  </w:num>
  <w:num w:numId="7" w16cid:durableId="2099478477">
    <w:abstractNumId w:val="11"/>
  </w:num>
  <w:num w:numId="8" w16cid:durableId="2104180948">
    <w:abstractNumId w:val="14"/>
  </w:num>
  <w:num w:numId="9" w16cid:durableId="1035621691">
    <w:abstractNumId w:val="31"/>
  </w:num>
  <w:num w:numId="10" w16cid:durableId="1651515267">
    <w:abstractNumId w:val="34"/>
  </w:num>
  <w:num w:numId="11" w16cid:durableId="572158430">
    <w:abstractNumId w:val="12"/>
  </w:num>
  <w:num w:numId="12" w16cid:durableId="518156360">
    <w:abstractNumId w:val="16"/>
  </w:num>
  <w:num w:numId="13" w16cid:durableId="1495680292">
    <w:abstractNumId w:val="18"/>
  </w:num>
  <w:num w:numId="14" w16cid:durableId="812140953">
    <w:abstractNumId w:val="6"/>
  </w:num>
  <w:num w:numId="15" w16cid:durableId="1362322173">
    <w:abstractNumId w:val="8"/>
  </w:num>
  <w:num w:numId="16" w16cid:durableId="1049190353">
    <w:abstractNumId w:val="25"/>
  </w:num>
  <w:num w:numId="17" w16cid:durableId="1240990243">
    <w:abstractNumId w:val="9"/>
  </w:num>
  <w:num w:numId="18" w16cid:durableId="217858883">
    <w:abstractNumId w:val="4"/>
  </w:num>
  <w:num w:numId="19" w16cid:durableId="1536891737">
    <w:abstractNumId w:val="17"/>
  </w:num>
  <w:num w:numId="20" w16cid:durableId="1019887345">
    <w:abstractNumId w:val="3"/>
  </w:num>
  <w:num w:numId="21" w16cid:durableId="766656877">
    <w:abstractNumId w:val="27"/>
  </w:num>
  <w:num w:numId="22" w16cid:durableId="355817952">
    <w:abstractNumId w:val="19"/>
  </w:num>
  <w:num w:numId="23" w16cid:durableId="1852181629">
    <w:abstractNumId w:val="13"/>
  </w:num>
  <w:num w:numId="24" w16cid:durableId="198707840">
    <w:abstractNumId w:val="24"/>
  </w:num>
  <w:num w:numId="25" w16cid:durableId="141043657">
    <w:abstractNumId w:val="1"/>
  </w:num>
  <w:num w:numId="26" w16cid:durableId="742411851">
    <w:abstractNumId w:val="36"/>
  </w:num>
  <w:num w:numId="27" w16cid:durableId="1455058336">
    <w:abstractNumId w:val="30"/>
  </w:num>
  <w:num w:numId="28" w16cid:durableId="1575166140">
    <w:abstractNumId w:val="29"/>
  </w:num>
  <w:num w:numId="29" w16cid:durableId="881551753">
    <w:abstractNumId w:val="35"/>
  </w:num>
  <w:num w:numId="30" w16cid:durableId="690448822">
    <w:abstractNumId w:val="33"/>
  </w:num>
  <w:num w:numId="31" w16cid:durableId="1960069666">
    <w:abstractNumId w:val="0"/>
  </w:num>
  <w:num w:numId="32" w16cid:durableId="27067964">
    <w:abstractNumId w:val="15"/>
  </w:num>
  <w:num w:numId="33" w16cid:durableId="1860001249">
    <w:abstractNumId w:val="5"/>
  </w:num>
  <w:num w:numId="34" w16cid:durableId="355811465">
    <w:abstractNumId w:val="10"/>
  </w:num>
  <w:num w:numId="35" w16cid:durableId="1585454099">
    <w:abstractNumId w:val="21"/>
  </w:num>
  <w:num w:numId="36" w16cid:durableId="6374347">
    <w:abstractNumId w:val="23"/>
  </w:num>
  <w:num w:numId="37" w16cid:durableId="1760788459">
    <w:abstractNumId w:val="2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BD"/>
    <w:rsid w:val="00024731"/>
    <w:rsid w:val="000257BC"/>
    <w:rsid w:val="00027B06"/>
    <w:rsid w:val="00072DA9"/>
    <w:rsid w:val="000A382A"/>
    <w:rsid w:val="000C2527"/>
    <w:rsid w:val="000C501C"/>
    <w:rsid w:val="000E76A5"/>
    <w:rsid w:val="00103D72"/>
    <w:rsid w:val="00126764"/>
    <w:rsid w:val="001324BD"/>
    <w:rsid w:val="001838E6"/>
    <w:rsid w:val="001922CF"/>
    <w:rsid w:val="00194770"/>
    <w:rsid w:val="001D6244"/>
    <w:rsid w:val="001E0AAC"/>
    <w:rsid w:val="00227160"/>
    <w:rsid w:val="00235AA5"/>
    <w:rsid w:val="00266640"/>
    <w:rsid w:val="002750CD"/>
    <w:rsid w:val="0028007A"/>
    <w:rsid w:val="00282D7A"/>
    <w:rsid w:val="00284DB6"/>
    <w:rsid w:val="002865BE"/>
    <w:rsid w:val="00297681"/>
    <w:rsid w:val="002A05CB"/>
    <w:rsid w:val="002A3858"/>
    <w:rsid w:val="002B0E75"/>
    <w:rsid w:val="002C2451"/>
    <w:rsid w:val="002E5D40"/>
    <w:rsid w:val="002F4AC6"/>
    <w:rsid w:val="003207DF"/>
    <w:rsid w:val="00350404"/>
    <w:rsid w:val="00357C5D"/>
    <w:rsid w:val="00371B94"/>
    <w:rsid w:val="00373734"/>
    <w:rsid w:val="003850C5"/>
    <w:rsid w:val="00387DEF"/>
    <w:rsid w:val="00392BF5"/>
    <w:rsid w:val="00394164"/>
    <w:rsid w:val="003950A4"/>
    <w:rsid w:val="003A71E6"/>
    <w:rsid w:val="003B1670"/>
    <w:rsid w:val="003E5C62"/>
    <w:rsid w:val="003F55BD"/>
    <w:rsid w:val="00401A29"/>
    <w:rsid w:val="004340AA"/>
    <w:rsid w:val="0044206D"/>
    <w:rsid w:val="00453EAB"/>
    <w:rsid w:val="004557A3"/>
    <w:rsid w:val="004816E6"/>
    <w:rsid w:val="004968D5"/>
    <w:rsid w:val="00497658"/>
    <w:rsid w:val="004D1CBD"/>
    <w:rsid w:val="00514277"/>
    <w:rsid w:val="005162FD"/>
    <w:rsid w:val="005355B3"/>
    <w:rsid w:val="005567B5"/>
    <w:rsid w:val="005B4F68"/>
    <w:rsid w:val="005C49F7"/>
    <w:rsid w:val="005E1401"/>
    <w:rsid w:val="005E6A23"/>
    <w:rsid w:val="006503F6"/>
    <w:rsid w:val="0065213C"/>
    <w:rsid w:val="00653674"/>
    <w:rsid w:val="0066386D"/>
    <w:rsid w:val="00672C7C"/>
    <w:rsid w:val="006E75C7"/>
    <w:rsid w:val="006F0CD3"/>
    <w:rsid w:val="006F5EA0"/>
    <w:rsid w:val="0070740A"/>
    <w:rsid w:val="00722CAB"/>
    <w:rsid w:val="00742B05"/>
    <w:rsid w:val="00752BD1"/>
    <w:rsid w:val="007530F0"/>
    <w:rsid w:val="00756C92"/>
    <w:rsid w:val="00757F09"/>
    <w:rsid w:val="007841EC"/>
    <w:rsid w:val="007B7891"/>
    <w:rsid w:val="008177E6"/>
    <w:rsid w:val="00840F45"/>
    <w:rsid w:val="0085137F"/>
    <w:rsid w:val="0086409B"/>
    <w:rsid w:val="008A5E65"/>
    <w:rsid w:val="008A6706"/>
    <w:rsid w:val="008C7197"/>
    <w:rsid w:val="008F11B6"/>
    <w:rsid w:val="009217F2"/>
    <w:rsid w:val="00931A83"/>
    <w:rsid w:val="00950952"/>
    <w:rsid w:val="00984C7A"/>
    <w:rsid w:val="009A311B"/>
    <w:rsid w:val="009C2B0F"/>
    <w:rsid w:val="00A13F78"/>
    <w:rsid w:val="00A27A55"/>
    <w:rsid w:val="00A54969"/>
    <w:rsid w:val="00A6110F"/>
    <w:rsid w:val="00A61415"/>
    <w:rsid w:val="00A62ED1"/>
    <w:rsid w:val="00A642E2"/>
    <w:rsid w:val="00A92179"/>
    <w:rsid w:val="00AA5479"/>
    <w:rsid w:val="00B13E35"/>
    <w:rsid w:val="00B150D7"/>
    <w:rsid w:val="00B17C80"/>
    <w:rsid w:val="00B53EEA"/>
    <w:rsid w:val="00B553D3"/>
    <w:rsid w:val="00B742DB"/>
    <w:rsid w:val="00B745E2"/>
    <w:rsid w:val="00B763D7"/>
    <w:rsid w:val="00B84BA8"/>
    <w:rsid w:val="00B91B4B"/>
    <w:rsid w:val="00B9534E"/>
    <w:rsid w:val="00BF5CD7"/>
    <w:rsid w:val="00C26D05"/>
    <w:rsid w:val="00C54654"/>
    <w:rsid w:val="00C70EEF"/>
    <w:rsid w:val="00C964ED"/>
    <w:rsid w:val="00CA2521"/>
    <w:rsid w:val="00CB1ABD"/>
    <w:rsid w:val="00CB7C26"/>
    <w:rsid w:val="00CD0056"/>
    <w:rsid w:val="00CF6B4F"/>
    <w:rsid w:val="00D16C12"/>
    <w:rsid w:val="00D26416"/>
    <w:rsid w:val="00D458B0"/>
    <w:rsid w:val="00D5424E"/>
    <w:rsid w:val="00D66350"/>
    <w:rsid w:val="00DB62D6"/>
    <w:rsid w:val="00E074A9"/>
    <w:rsid w:val="00E52102"/>
    <w:rsid w:val="00E60AFB"/>
    <w:rsid w:val="00E60B02"/>
    <w:rsid w:val="00E759EF"/>
    <w:rsid w:val="00E934BA"/>
    <w:rsid w:val="00EB45F1"/>
    <w:rsid w:val="00ED2842"/>
    <w:rsid w:val="00EF3BCF"/>
    <w:rsid w:val="00F17FC4"/>
    <w:rsid w:val="00F20A7D"/>
    <w:rsid w:val="00F61F1B"/>
    <w:rsid w:val="00F824EB"/>
    <w:rsid w:val="00F877AB"/>
    <w:rsid w:val="00FE7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0E064"/>
  <w15:chartTrackingRefBased/>
  <w15:docId w15:val="{0B085460-C36C-4F0F-99BF-668F2801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5E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CB1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A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A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A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A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ABD"/>
    <w:rPr>
      <w:rFonts w:eastAsiaTheme="majorEastAsia" w:cstheme="majorBidi"/>
      <w:color w:val="272727" w:themeColor="text1" w:themeTint="D8"/>
    </w:rPr>
  </w:style>
  <w:style w:type="paragraph" w:styleId="Title">
    <w:name w:val="Title"/>
    <w:basedOn w:val="Normal"/>
    <w:next w:val="Normal"/>
    <w:link w:val="TitleChar"/>
    <w:uiPriority w:val="10"/>
    <w:qFormat/>
    <w:rsid w:val="00CB1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ABD"/>
    <w:pPr>
      <w:spacing w:before="160"/>
      <w:jc w:val="center"/>
    </w:pPr>
    <w:rPr>
      <w:i/>
      <w:iCs/>
      <w:color w:val="404040" w:themeColor="text1" w:themeTint="BF"/>
    </w:rPr>
  </w:style>
  <w:style w:type="character" w:customStyle="1" w:styleId="QuoteChar">
    <w:name w:val="Quote Char"/>
    <w:basedOn w:val="DefaultParagraphFont"/>
    <w:link w:val="Quote"/>
    <w:uiPriority w:val="29"/>
    <w:rsid w:val="00CB1ABD"/>
    <w:rPr>
      <w:i/>
      <w:iCs/>
      <w:color w:val="404040" w:themeColor="text1" w:themeTint="BF"/>
    </w:rPr>
  </w:style>
  <w:style w:type="paragraph" w:styleId="ListParagraph">
    <w:name w:val="List Paragraph"/>
    <w:basedOn w:val="Normal"/>
    <w:uiPriority w:val="34"/>
    <w:qFormat/>
    <w:rsid w:val="00CB1ABD"/>
    <w:pPr>
      <w:ind w:left="720"/>
      <w:contextualSpacing/>
    </w:pPr>
  </w:style>
  <w:style w:type="character" w:styleId="IntenseEmphasis">
    <w:name w:val="Intense Emphasis"/>
    <w:basedOn w:val="DefaultParagraphFont"/>
    <w:uiPriority w:val="21"/>
    <w:qFormat/>
    <w:rsid w:val="00CB1ABD"/>
    <w:rPr>
      <w:i/>
      <w:iCs/>
      <w:color w:val="2F5496" w:themeColor="accent1" w:themeShade="BF"/>
    </w:rPr>
  </w:style>
  <w:style w:type="paragraph" w:styleId="IntenseQuote">
    <w:name w:val="Intense Quote"/>
    <w:basedOn w:val="Normal"/>
    <w:next w:val="Normal"/>
    <w:link w:val="IntenseQuoteChar"/>
    <w:uiPriority w:val="30"/>
    <w:qFormat/>
    <w:rsid w:val="00CB1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ABD"/>
    <w:rPr>
      <w:i/>
      <w:iCs/>
      <w:color w:val="2F5496" w:themeColor="accent1" w:themeShade="BF"/>
    </w:rPr>
  </w:style>
  <w:style w:type="character" w:styleId="IntenseReference">
    <w:name w:val="Intense Reference"/>
    <w:basedOn w:val="DefaultParagraphFont"/>
    <w:uiPriority w:val="32"/>
    <w:qFormat/>
    <w:rsid w:val="00CB1ABD"/>
    <w:rPr>
      <w:b/>
      <w:bCs/>
      <w:smallCaps/>
      <w:color w:val="2F5496" w:themeColor="accent1" w:themeShade="BF"/>
      <w:spacing w:val="5"/>
    </w:rPr>
  </w:style>
  <w:style w:type="paragraph" w:styleId="NormalWeb">
    <w:name w:val="Normal (Web)"/>
    <w:basedOn w:val="Normal"/>
    <w:uiPriority w:val="99"/>
    <w:unhideWhenUsed/>
    <w:rsid w:val="009217F2"/>
  </w:style>
  <w:style w:type="table" w:styleId="TableGrid">
    <w:name w:val="Table Grid"/>
    <w:basedOn w:val="TableNormal"/>
    <w:uiPriority w:val="59"/>
    <w:rsid w:val="00235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213C"/>
    <w:pPr>
      <w:tabs>
        <w:tab w:val="center" w:pos="4513"/>
        <w:tab w:val="right" w:pos="9026"/>
      </w:tabs>
    </w:pPr>
  </w:style>
  <w:style w:type="character" w:customStyle="1" w:styleId="HeaderChar">
    <w:name w:val="Header Char"/>
    <w:basedOn w:val="DefaultParagraphFont"/>
    <w:link w:val="Header"/>
    <w:uiPriority w:val="99"/>
    <w:rsid w:val="0065213C"/>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65213C"/>
    <w:pPr>
      <w:tabs>
        <w:tab w:val="center" w:pos="4513"/>
        <w:tab w:val="right" w:pos="9026"/>
      </w:tabs>
    </w:pPr>
  </w:style>
  <w:style w:type="character" w:customStyle="1" w:styleId="FooterChar">
    <w:name w:val="Footer Char"/>
    <w:basedOn w:val="DefaultParagraphFont"/>
    <w:link w:val="Footer"/>
    <w:uiPriority w:val="99"/>
    <w:rsid w:val="0065213C"/>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752BD1"/>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752BD1"/>
    <w:pPr>
      <w:spacing w:after="100"/>
    </w:pPr>
  </w:style>
  <w:style w:type="character" w:styleId="Hyperlink">
    <w:name w:val="Hyperlink"/>
    <w:basedOn w:val="DefaultParagraphFont"/>
    <w:uiPriority w:val="99"/>
    <w:unhideWhenUsed/>
    <w:rsid w:val="00752BD1"/>
    <w:rPr>
      <w:color w:val="0563C1" w:themeColor="hyperlink"/>
      <w:u w:val="single"/>
    </w:rPr>
  </w:style>
  <w:style w:type="paragraph" w:styleId="NoSpacing">
    <w:name w:val="No Spacing"/>
    <w:uiPriority w:val="1"/>
    <w:qFormat/>
    <w:rsid w:val="00756C92"/>
    <w:pPr>
      <w:spacing w:after="0"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838E6"/>
    <w:rPr>
      <w:b/>
      <w:bCs/>
    </w:rPr>
  </w:style>
  <w:style w:type="character" w:styleId="Emphasis">
    <w:name w:val="Emphasis"/>
    <w:basedOn w:val="DefaultParagraphFont"/>
    <w:uiPriority w:val="20"/>
    <w:qFormat/>
    <w:rsid w:val="00A921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940DE-8FEC-40BF-B380-1C3C3E385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19</Pages>
  <Words>4745</Words>
  <Characters>27047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Kush Khalasi</cp:lastModifiedBy>
  <cp:revision>275</cp:revision>
  <dcterms:created xsi:type="dcterms:W3CDTF">2026-05-11T09:34:00Z</dcterms:created>
  <dcterms:modified xsi:type="dcterms:W3CDTF">2026-05-30T07:10:00Z</dcterms:modified>
</cp:coreProperties>
</file>