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14D6FEB4" w:rsidR="00C57C38" w:rsidRPr="00452934" w:rsidRDefault="00452934" w:rsidP="00C57C38">
      <w:pPr>
        <w:rPr>
          <w:rFonts w:ascii="Segoe UI Symbol" w:hAnsi="Segoe UI Symbol"/>
        </w:rPr>
      </w:pPr>
      <w:bookmarkStart w:id="0" w:name="_Toc172379202"/>
      <w:r w:rsidRPr="00452934">
        <w:rPr>
          <w:rFonts w:ascii="Segoe UI Symbol" w:hAnsi="Segoe UI Symbol"/>
          <w:noProof/>
        </w:rPr>
        <w:drawing>
          <wp:anchor distT="0" distB="0" distL="114300" distR="114300" simplePos="0" relativeHeight="251660288" behindDoc="1" locked="0" layoutInCell="1" allowOverlap="1" wp14:anchorId="16F5FF4F" wp14:editId="4818A98A">
            <wp:simplePos x="0" y="0"/>
            <wp:positionH relativeFrom="margin">
              <wp:posOffset>-901700</wp:posOffset>
            </wp:positionH>
            <wp:positionV relativeFrom="margin">
              <wp:posOffset>-1478202</wp:posOffset>
            </wp:positionV>
            <wp:extent cx="7626985" cy="10788493"/>
            <wp:effectExtent l="0" t="0" r="0" b="0"/>
            <wp:wrapSquare wrapText="bothSides"/>
            <wp:docPr id="7089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2144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6985" cy="10788493"/>
                    </a:xfrm>
                    <a:prstGeom prst="rect">
                      <a:avLst/>
                    </a:prstGeom>
                  </pic:spPr>
                </pic:pic>
              </a:graphicData>
            </a:graphic>
            <wp14:sizeRelH relativeFrom="page">
              <wp14:pctWidth>0</wp14:pctWidth>
            </wp14:sizeRelH>
            <wp14:sizeRelV relativeFrom="page">
              <wp14:pctHeight>0</wp14:pctHeight>
            </wp14:sizeRelV>
          </wp:anchor>
        </w:drawing>
      </w:r>
    </w:p>
    <w:p w14:paraId="30E17CD3" w14:textId="6350571E" w:rsidR="00C57C38" w:rsidRPr="00452934" w:rsidRDefault="00C57C38" w:rsidP="00C57C38">
      <w:pPr>
        <w:rPr>
          <w:rFonts w:ascii="Segoe UI Symbol" w:hAnsi="Segoe UI Symbol"/>
        </w:rPr>
      </w:pPr>
      <w:bookmarkStart w:id="1" w:name="_Toc172379517"/>
    </w:p>
    <w:sdt>
      <w:sdtPr>
        <w:rPr>
          <w:rFonts w:ascii="Segoe UI Symbol" w:eastAsia="Calibri" w:hAnsi="Segoe UI Symbol"/>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452934" w:rsidRDefault="00C57C38" w:rsidP="00C57C38">
          <w:pPr>
            <w:pStyle w:val="TOCHeading"/>
            <w:jc w:val="center"/>
            <w:rPr>
              <w:rFonts w:ascii="Segoe UI Symbol" w:hAnsi="Segoe UI Symbol"/>
              <w:sz w:val="32"/>
              <w:szCs w:val="32"/>
            </w:rPr>
          </w:pPr>
          <w:r w:rsidRPr="00452934">
            <w:rPr>
              <w:rFonts w:ascii="Segoe UI Symbol" w:hAnsi="Segoe UI Symbol"/>
              <w:sz w:val="32"/>
              <w:szCs w:val="32"/>
            </w:rPr>
            <w:t>Table Of Contents</w:t>
          </w:r>
        </w:p>
        <w:p w14:paraId="3E1AA618" w14:textId="77777777" w:rsidR="00C57C38" w:rsidRPr="00452934" w:rsidRDefault="00C57C38" w:rsidP="00851BC2">
          <w:pPr>
            <w:ind w:left="426" w:hanging="426"/>
            <w:jc w:val="both"/>
            <w:rPr>
              <w:rFonts w:ascii="Segoe UI Symbol" w:hAnsi="Segoe UI Symbol"/>
              <w:sz w:val="28"/>
              <w:szCs w:val="28"/>
            </w:rPr>
          </w:pPr>
        </w:p>
        <w:p w14:paraId="753F9E1D" w14:textId="58AF514B" w:rsidR="00EF07A7" w:rsidRDefault="00C57C38">
          <w:pPr>
            <w:pStyle w:val="TOC1"/>
            <w:rPr>
              <w:rFonts w:asciiTheme="minorHAnsi" w:eastAsiaTheme="minorEastAsia" w:hAnsiTheme="minorHAnsi" w:cstheme="minorBidi"/>
              <w:noProof/>
              <w:kern w:val="2"/>
              <w14:ligatures w14:val="standardContextual"/>
            </w:rPr>
          </w:pPr>
          <w:r w:rsidRPr="00452934">
            <w:rPr>
              <w:rFonts w:ascii="Segoe UI Symbol" w:hAnsi="Segoe UI Symbol"/>
              <w:sz w:val="28"/>
              <w:szCs w:val="28"/>
            </w:rPr>
            <w:fldChar w:fldCharType="begin"/>
          </w:r>
          <w:r w:rsidRPr="00452934">
            <w:rPr>
              <w:rFonts w:ascii="Segoe UI Symbol" w:hAnsi="Segoe UI Symbol"/>
              <w:sz w:val="28"/>
              <w:szCs w:val="28"/>
            </w:rPr>
            <w:instrText xml:space="preserve"> TOC \o "1-3" \h \z \u </w:instrText>
          </w:r>
          <w:r w:rsidRPr="00452934">
            <w:rPr>
              <w:rFonts w:ascii="Segoe UI Symbol" w:hAnsi="Segoe UI Symbol"/>
              <w:sz w:val="28"/>
              <w:szCs w:val="28"/>
            </w:rPr>
            <w:fldChar w:fldCharType="separate"/>
          </w:r>
          <w:hyperlink w:anchor="_Toc192348151" w:history="1">
            <w:r w:rsidR="00EF07A7" w:rsidRPr="00AA3EDB">
              <w:rPr>
                <w:rStyle w:val="Hyperlink"/>
                <w:rFonts w:ascii="Segoe UI Symbol" w:hAnsi="Segoe UI Symbol"/>
                <w:noProof/>
              </w:rPr>
              <w:t>1.</w:t>
            </w:r>
            <w:r w:rsidR="00EF07A7">
              <w:rPr>
                <w:rFonts w:asciiTheme="minorHAnsi" w:eastAsiaTheme="minorEastAsia" w:hAnsiTheme="minorHAnsi" w:cstheme="minorBidi"/>
                <w:noProof/>
                <w:kern w:val="2"/>
                <w14:ligatures w14:val="standardContextual"/>
              </w:rPr>
              <w:tab/>
            </w:r>
            <w:r w:rsidR="00EF07A7" w:rsidRPr="00AA3EDB">
              <w:rPr>
                <w:rStyle w:val="Hyperlink"/>
                <w:rFonts w:ascii="Segoe UI Symbol" w:hAnsi="Segoe UI Symbol"/>
                <w:noProof/>
              </w:rPr>
              <w:t>Overview</w:t>
            </w:r>
            <w:r w:rsidR="00EF07A7">
              <w:rPr>
                <w:noProof/>
                <w:webHidden/>
              </w:rPr>
              <w:tab/>
            </w:r>
            <w:r w:rsidR="00EF07A7">
              <w:rPr>
                <w:noProof/>
                <w:webHidden/>
              </w:rPr>
              <w:fldChar w:fldCharType="begin"/>
            </w:r>
            <w:r w:rsidR="00EF07A7">
              <w:rPr>
                <w:noProof/>
                <w:webHidden/>
              </w:rPr>
              <w:instrText xml:space="preserve"> PAGEREF _Toc192348151 \h </w:instrText>
            </w:r>
            <w:r w:rsidR="00EF07A7">
              <w:rPr>
                <w:noProof/>
                <w:webHidden/>
              </w:rPr>
            </w:r>
            <w:r w:rsidR="00EF07A7">
              <w:rPr>
                <w:noProof/>
                <w:webHidden/>
              </w:rPr>
              <w:fldChar w:fldCharType="separate"/>
            </w:r>
            <w:r w:rsidR="00EF07A7">
              <w:rPr>
                <w:noProof/>
                <w:webHidden/>
              </w:rPr>
              <w:t>3</w:t>
            </w:r>
            <w:r w:rsidR="00EF07A7">
              <w:rPr>
                <w:noProof/>
                <w:webHidden/>
              </w:rPr>
              <w:fldChar w:fldCharType="end"/>
            </w:r>
          </w:hyperlink>
        </w:p>
        <w:p w14:paraId="24A1BC57" w14:textId="4C010F2D" w:rsidR="00EF07A7" w:rsidRDefault="00EF07A7">
          <w:pPr>
            <w:pStyle w:val="TOC1"/>
            <w:rPr>
              <w:rFonts w:asciiTheme="minorHAnsi" w:eastAsiaTheme="minorEastAsia" w:hAnsiTheme="minorHAnsi" w:cstheme="minorBidi"/>
              <w:noProof/>
              <w:kern w:val="2"/>
              <w14:ligatures w14:val="standardContextual"/>
            </w:rPr>
          </w:pPr>
          <w:hyperlink w:anchor="_Toc192348152" w:history="1">
            <w:r w:rsidRPr="00AA3EDB">
              <w:rPr>
                <w:rStyle w:val="Hyperlink"/>
                <w:rFonts w:ascii="Segoe UI Symbol" w:hAnsi="Segoe UI Symbol"/>
                <w:noProof/>
              </w:rPr>
              <w:t>2.</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The PRAVEEN LABORATORIES PVT. LTD. Strategy</w:t>
            </w:r>
            <w:r>
              <w:rPr>
                <w:noProof/>
                <w:webHidden/>
              </w:rPr>
              <w:tab/>
            </w:r>
            <w:r>
              <w:rPr>
                <w:noProof/>
                <w:webHidden/>
              </w:rPr>
              <w:fldChar w:fldCharType="begin"/>
            </w:r>
            <w:r>
              <w:rPr>
                <w:noProof/>
                <w:webHidden/>
              </w:rPr>
              <w:instrText xml:space="preserve"> PAGEREF _Toc192348152 \h </w:instrText>
            </w:r>
            <w:r>
              <w:rPr>
                <w:noProof/>
                <w:webHidden/>
              </w:rPr>
            </w:r>
            <w:r>
              <w:rPr>
                <w:noProof/>
                <w:webHidden/>
              </w:rPr>
              <w:fldChar w:fldCharType="separate"/>
            </w:r>
            <w:r>
              <w:rPr>
                <w:noProof/>
                <w:webHidden/>
              </w:rPr>
              <w:t>3</w:t>
            </w:r>
            <w:r>
              <w:rPr>
                <w:noProof/>
                <w:webHidden/>
              </w:rPr>
              <w:fldChar w:fldCharType="end"/>
            </w:r>
          </w:hyperlink>
        </w:p>
        <w:p w14:paraId="6BC32E8B" w14:textId="3F7D1B9A" w:rsidR="00EF07A7" w:rsidRDefault="00EF07A7">
          <w:pPr>
            <w:pStyle w:val="TOC1"/>
            <w:rPr>
              <w:rFonts w:asciiTheme="minorHAnsi" w:eastAsiaTheme="minorEastAsia" w:hAnsiTheme="minorHAnsi" w:cstheme="minorBidi"/>
              <w:noProof/>
              <w:kern w:val="2"/>
              <w14:ligatures w14:val="standardContextual"/>
            </w:rPr>
          </w:pPr>
          <w:hyperlink w:anchor="_Toc192348153" w:history="1">
            <w:r w:rsidRPr="00AA3EDB">
              <w:rPr>
                <w:rStyle w:val="Hyperlink"/>
                <w:rFonts w:ascii="Segoe UI Symbol" w:hAnsi="Segoe UI Symbol"/>
                <w:noProof/>
              </w:rPr>
              <w:t>3.</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_Toc192348153 \h </w:instrText>
            </w:r>
            <w:r>
              <w:rPr>
                <w:noProof/>
                <w:webHidden/>
              </w:rPr>
            </w:r>
            <w:r>
              <w:rPr>
                <w:noProof/>
                <w:webHidden/>
              </w:rPr>
              <w:fldChar w:fldCharType="separate"/>
            </w:r>
            <w:r>
              <w:rPr>
                <w:noProof/>
                <w:webHidden/>
              </w:rPr>
              <w:t>3</w:t>
            </w:r>
            <w:r>
              <w:rPr>
                <w:noProof/>
                <w:webHidden/>
              </w:rPr>
              <w:fldChar w:fldCharType="end"/>
            </w:r>
          </w:hyperlink>
        </w:p>
        <w:p w14:paraId="39DD7BA3" w14:textId="0713A51C" w:rsidR="00EF07A7" w:rsidRDefault="00EF07A7">
          <w:pPr>
            <w:pStyle w:val="TOC1"/>
            <w:rPr>
              <w:rFonts w:asciiTheme="minorHAnsi" w:eastAsiaTheme="minorEastAsia" w:hAnsiTheme="minorHAnsi" w:cstheme="minorBidi"/>
              <w:noProof/>
              <w:kern w:val="2"/>
              <w14:ligatures w14:val="standardContextual"/>
            </w:rPr>
          </w:pPr>
          <w:hyperlink w:anchor="_Toc192348154" w:history="1">
            <w:r w:rsidRPr="00AA3EDB">
              <w:rPr>
                <w:rStyle w:val="Hyperlink"/>
                <w:rFonts w:ascii="Segoe UI Symbol" w:hAnsi="Segoe UI Symbol"/>
                <w:noProof/>
              </w:rPr>
              <w:t>4.</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Primary Objective</w:t>
            </w:r>
            <w:r>
              <w:rPr>
                <w:noProof/>
                <w:webHidden/>
              </w:rPr>
              <w:tab/>
            </w:r>
            <w:r>
              <w:rPr>
                <w:noProof/>
                <w:webHidden/>
              </w:rPr>
              <w:fldChar w:fldCharType="begin"/>
            </w:r>
            <w:r>
              <w:rPr>
                <w:noProof/>
                <w:webHidden/>
              </w:rPr>
              <w:instrText xml:space="preserve"> PAGEREF _Toc192348154 \h </w:instrText>
            </w:r>
            <w:r>
              <w:rPr>
                <w:noProof/>
                <w:webHidden/>
              </w:rPr>
            </w:r>
            <w:r>
              <w:rPr>
                <w:noProof/>
                <w:webHidden/>
              </w:rPr>
              <w:fldChar w:fldCharType="separate"/>
            </w:r>
            <w:r>
              <w:rPr>
                <w:noProof/>
                <w:webHidden/>
              </w:rPr>
              <w:t>4</w:t>
            </w:r>
            <w:r>
              <w:rPr>
                <w:noProof/>
                <w:webHidden/>
              </w:rPr>
              <w:fldChar w:fldCharType="end"/>
            </w:r>
          </w:hyperlink>
        </w:p>
        <w:p w14:paraId="00DD00D9" w14:textId="5F32887F" w:rsidR="00EF07A7" w:rsidRDefault="00EF07A7">
          <w:pPr>
            <w:pStyle w:val="TOC1"/>
            <w:rPr>
              <w:rFonts w:asciiTheme="minorHAnsi" w:eastAsiaTheme="minorEastAsia" w:hAnsiTheme="minorHAnsi" w:cstheme="minorBidi"/>
              <w:noProof/>
              <w:kern w:val="2"/>
              <w14:ligatures w14:val="standardContextual"/>
            </w:rPr>
          </w:pPr>
          <w:hyperlink w:anchor="_Toc192348155" w:history="1">
            <w:r w:rsidRPr="00AA3EDB">
              <w:rPr>
                <w:rStyle w:val="Hyperlink"/>
                <w:rFonts w:ascii="Segoe UI Symbol" w:hAnsi="Segoe UI Symbol"/>
                <w:noProof/>
              </w:rPr>
              <w:t>5.</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Journey to Sustainable Income: A PRAVEEN LABORATORIES PVT. LTD. Commitment</w:t>
            </w:r>
            <w:r>
              <w:rPr>
                <w:noProof/>
                <w:webHidden/>
              </w:rPr>
              <w:tab/>
            </w:r>
            <w:r>
              <w:rPr>
                <w:noProof/>
                <w:webHidden/>
              </w:rPr>
              <w:fldChar w:fldCharType="begin"/>
            </w:r>
            <w:r>
              <w:rPr>
                <w:noProof/>
                <w:webHidden/>
              </w:rPr>
              <w:instrText xml:space="preserve"> PAGEREF _Toc192348155 \h </w:instrText>
            </w:r>
            <w:r>
              <w:rPr>
                <w:noProof/>
                <w:webHidden/>
              </w:rPr>
            </w:r>
            <w:r>
              <w:rPr>
                <w:noProof/>
                <w:webHidden/>
              </w:rPr>
              <w:fldChar w:fldCharType="separate"/>
            </w:r>
            <w:r>
              <w:rPr>
                <w:noProof/>
                <w:webHidden/>
              </w:rPr>
              <w:t>4</w:t>
            </w:r>
            <w:r>
              <w:rPr>
                <w:noProof/>
                <w:webHidden/>
              </w:rPr>
              <w:fldChar w:fldCharType="end"/>
            </w:r>
          </w:hyperlink>
        </w:p>
        <w:p w14:paraId="39763623" w14:textId="345FE99D" w:rsidR="00EF07A7" w:rsidRDefault="00EF07A7">
          <w:pPr>
            <w:pStyle w:val="TOC1"/>
            <w:rPr>
              <w:rFonts w:asciiTheme="minorHAnsi" w:eastAsiaTheme="minorEastAsia" w:hAnsiTheme="minorHAnsi" w:cstheme="minorBidi"/>
              <w:noProof/>
              <w:kern w:val="2"/>
              <w14:ligatures w14:val="standardContextual"/>
            </w:rPr>
          </w:pPr>
          <w:hyperlink w:anchor="_Toc192348156" w:history="1">
            <w:r w:rsidRPr="00AA3EDB">
              <w:rPr>
                <w:rStyle w:val="Hyperlink"/>
                <w:rFonts w:ascii="Segoe UI Symbol" w:hAnsi="Segoe UI Symbol"/>
                <w:noProof/>
              </w:rPr>
              <w:t>6.</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Responsibility of this Policy:</w:t>
            </w:r>
            <w:r>
              <w:rPr>
                <w:noProof/>
                <w:webHidden/>
              </w:rPr>
              <w:tab/>
            </w:r>
            <w:r>
              <w:rPr>
                <w:noProof/>
                <w:webHidden/>
              </w:rPr>
              <w:fldChar w:fldCharType="begin"/>
            </w:r>
            <w:r>
              <w:rPr>
                <w:noProof/>
                <w:webHidden/>
              </w:rPr>
              <w:instrText xml:space="preserve"> PAGEREF _Toc192348156 \h </w:instrText>
            </w:r>
            <w:r>
              <w:rPr>
                <w:noProof/>
                <w:webHidden/>
              </w:rPr>
            </w:r>
            <w:r>
              <w:rPr>
                <w:noProof/>
                <w:webHidden/>
              </w:rPr>
              <w:fldChar w:fldCharType="separate"/>
            </w:r>
            <w:r>
              <w:rPr>
                <w:noProof/>
                <w:webHidden/>
              </w:rPr>
              <w:t>5</w:t>
            </w:r>
            <w:r>
              <w:rPr>
                <w:noProof/>
                <w:webHidden/>
              </w:rPr>
              <w:fldChar w:fldCharType="end"/>
            </w:r>
          </w:hyperlink>
        </w:p>
        <w:p w14:paraId="0707A420" w14:textId="56699FE2" w:rsidR="00EF07A7" w:rsidRDefault="00EF07A7">
          <w:pPr>
            <w:pStyle w:val="TOC1"/>
            <w:rPr>
              <w:rFonts w:asciiTheme="minorHAnsi" w:eastAsiaTheme="minorEastAsia" w:hAnsiTheme="minorHAnsi" w:cstheme="minorBidi"/>
              <w:noProof/>
              <w:kern w:val="2"/>
              <w14:ligatures w14:val="standardContextual"/>
            </w:rPr>
          </w:pPr>
          <w:hyperlink w:anchor="_Toc192348157" w:history="1">
            <w:r w:rsidRPr="00AA3EDB">
              <w:rPr>
                <w:rStyle w:val="Hyperlink"/>
                <w:rFonts w:ascii="Segoe UI Symbol" w:hAnsi="Segoe UI Symbol"/>
                <w:noProof/>
              </w:rPr>
              <w:t>7.</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Governance</w:t>
            </w:r>
            <w:r>
              <w:rPr>
                <w:noProof/>
                <w:webHidden/>
              </w:rPr>
              <w:tab/>
            </w:r>
            <w:r>
              <w:rPr>
                <w:noProof/>
                <w:webHidden/>
              </w:rPr>
              <w:fldChar w:fldCharType="begin"/>
            </w:r>
            <w:r>
              <w:rPr>
                <w:noProof/>
                <w:webHidden/>
              </w:rPr>
              <w:instrText xml:space="preserve"> PAGEREF _Toc192348157 \h </w:instrText>
            </w:r>
            <w:r>
              <w:rPr>
                <w:noProof/>
                <w:webHidden/>
              </w:rPr>
            </w:r>
            <w:r>
              <w:rPr>
                <w:noProof/>
                <w:webHidden/>
              </w:rPr>
              <w:fldChar w:fldCharType="separate"/>
            </w:r>
            <w:r>
              <w:rPr>
                <w:noProof/>
                <w:webHidden/>
              </w:rPr>
              <w:t>6</w:t>
            </w:r>
            <w:r>
              <w:rPr>
                <w:noProof/>
                <w:webHidden/>
              </w:rPr>
              <w:fldChar w:fldCharType="end"/>
            </w:r>
          </w:hyperlink>
        </w:p>
        <w:p w14:paraId="4B302289" w14:textId="20C4E2C4" w:rsidR="00EF07A7" w:rsidRDefault="00EF07A7">
          <w:pPr>
            <w:pStyle w:val="TOC1"/>
            <w:rPr>
              <w:rFonts w:asciiTheme="minorHAnsi" w:eastAsiaTheme="minorEastAsia" w:hAnsiTheme="minorHAnsi" w:cstheme="minorBidi"/>
              <w:noProof/>
              <w:kern w:val="2"/>
              <w14:ligatures w14:val="standardContextual"/>
            </w:rPr>
          </w:pPr>
          <w:hyperlink w:anchor="_Toc192348158" w:history="1">
            <w:r w:rsidRPr="00AA3EDB">
              <w:rPr>
                <w:rStyle w:val="Hyperlink"/>
                <w:rFonts w:ascii="Segoe UI Symbol" w:hAnsi="Segoe UI Symbol"/>
                <w:noProof/>
              </w:rPr>
              <w:t>8.</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Reporting Section</w:t>
            </w:r>
            <w:r>
              <w:rPr>
                <w:noProof/>
                <w:webHidden/>
              </w:rPr>
              <w:tab/>
            </w:r>
            <w:r>
              <w:rPr>
                <w:noProof/>
                <w:webHidden/>
              </w:rPr>
              <w:fldChar w:fldCharType="begin"/>
            </w:r>
            <w:r>
              <w:rPr>
                <w:noProof/>
                <w:webHidden/>
              </w:rPr>
              <w:instrText xml:space="preserve"> PAGEREF _Toc192348158 \h </w:instrText>
            </w:r>
            <w:r>
              <w:rPr>
                <w:noProof/>
                <w:webHidden/>
              </w:rPr>
            </w:r>
            <w:r>
              <w:rPr>
                <w:noProof/>
                <w:webHidden/>
              </w:rPr>
              <w:fldChar w:fldCharType="separate"/>
            </w:r>
            <w:r>
              <w:rPr>
                <w:noProof/>
                <w:webHidden/>
              </w:rPr>
              <w:t>6</w:t>
            </w:r>
            <w:r>
              <w:rPr>
                <w:noProof/>
                <w:webHidden/>
              </w:rPr>
              <w:fldChar w:fldCharType="end"/>
            </w:r>
          </w:hyperlink>
        </w:p>
        <w:p w14:paraId="10A9C37B" w14:textId="376DD2BE" w:rsidR="00EF07A7" w:rsidRDefault="00EF07A7">
          <w:pPr>
            <w:pStyle w:val="TOC1"/>
            <w:rPr>
              <w:rFonts w:asciiTheme="minorHAnsi" w:eastAsiaTheme="minorEastAsia" w:hAnsiTheme="minorHAnsi" w:cstheme="minorBidi"/>
              <w:noProof/>
              <w:kern w:val="2"/>
              <w14:ligatures w14:val="standardContextual"/>
            </w:rPr>
          </w:pPr>
          <w:hyperlink w:anchor="_Toc192348159" w:history="1">
            <w:r w:rsidRPr="00AA3EDB">
              <w:rPr>
                <w:rStyle w:val="Hyperlink"/>
                <w:rFonts w:ascii="Segoe UI Symbol" w:hAnsi="Segoe UI Symbol"/>
                <w:noProof/>
              </w:rPr>
              <w:t>9.</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Covered SDGs</w:t>
            </w:r>
            <w:r>
              <w:rPr>
                <w:noProof/>
                <w:webHidden/>
              </w:rPr>
              <w:tab/>
            </w:r>
            <w:r>
              <w:rPr>
                <w:noProof/>
                <w:webHidden/>
              </w:rPr>
              <w:fldChar w:fldCharType="begin"/>
            </w:r>
            <w:r>
              <w:rPr>
                <w:noProof/>
                <w:webHidden/>
              </w:rPr>
              <w:instrText xml:space="preserve"> PAGEREF _Toc192348159 \h </w:instrText>
            </w:r>
            <w:r>
              <w:rPr>
                <w:noProof/>
                <w:webHidden/>
              </w:rPr>
            </w:r>
            <w:r>
              <w:rPr>
                <w:noProof/>
                <w:webHidden/>
              </w:rPr>
              <w:fldChar w:fldCharType="separate"/>
            </w:r>
            <w:r>
              <w:rPr>
                <w:noProof/>
                <w:webHidden/>
              </w:rPr>
              <w:t>7</w:t>
            </w:r>
            <w:r>
              <w:rPr>
                <w:noProof/>
                <w:webHidden/>
              </w:rPr>
              <w:fldChar w:fldCharType="end"/>
            </w:r>
          </w:hyperlink>
        </w:p>
        <w:p w14:paraId="5BBCF3C3" w14:textId="72554A82" w:rsidR="00EF07A7" w:rsidRDefault="00EF07A7">
          <w:pPr>
            <w:pStyle w:val="TOC1"/>
            <w:rPr>
              <w:rFonts w:asciiTheme="minorHAnsi" w:eastAsiaTheme="minorEastAsia" w:hAnsiTheme="minorHAnsi" w:cstheme="minorBidi"/>
              <w:noProof/>
              <w:kern w:val="2"/>
              <w14:ligatures w14:val="standardContextual"/>
            </w:rPr>
          </w:pPr>
          <w:hyperlink w:anchor="_Toc192348160" w:history="1">
            <w:r w:rsidRPr="00AA3EDB">
              <w:rPr>
                <w:rStyle w:val="Hyperlink"/>
                <w:rFonts w:ascii="Segoe UI Symbol" w:hAnsi="Segoe UI Symbol"/>
                <w:noProof/>
              </w:rPr>
              <w:t>10.</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_Toc192348160 \h </w:instrText>
            </w:r>
            <w:r>
              <w:rPr>
                <w:noProof/>
                <w:webHidden/>
              </w:rPr>
            </w:r>
            <w:r>
              <w:rPr>
                <w:noProof/>
                <w:webHidden/>
              </w:rPr>
              <w:fldChar w:fldCharType="separate"/>
            </w:r>
            <w:r>
              <w:rPr>
                <w:noProof/>
                <w:webHidden/>
              </w:rPr>
              <w:t>7</w:t>
            </w:r>
            <w:r>
              <w:rPr>
                <w:noProof/>
                <w:webHidden/>
              </w:rPr>
              <w:fldChar w:fldCharType="end"/>
            </w:r>
          </w:hyperlink>
        </w:p>
        <w:p w14:paraId="7AE074E0" w14:textId="65F6A8CE" w:rsidR="00EF07A7" w:rsidRDefault="00EF07A7">
          <w:pPr>
            <w:pStyle w:val="TOC1"/>
            <w:rPr>
              <w:rFonts w:asciiTheme="minorHAnsi" w:eastAsiaTheme="minorEastAsia" w:hAnsiTheme="minorHAnsi" w:cstheme="minorBidi"/>
              <w:noProof/>
              <w:kern w:val="2"/>
              <w14:ligatures w14:val="standardContextual"/>
            </w:rPr>
          </w:pPr>
          <w:hyperlink w:anchor="_Toc192348161" w:history="1">
            <w:r w:rsidRPr="00AA3EDB">
              <w:rPr>
                <w:rStyle w:val="Hyperlink"/>
                <w:rFonts w:ascii="Segoe UI Symbol" w:hAnsi="Segoe UI Symbol"/>
                <w:noProof/>
              </w:rPr>
              <w:t>11.</w:t>
            </w:r>
            <w:r>
              <w:rPr>
                <w:rFonts w:asciiTheme="minorHAnsi" w:eastAsiaTheme="minorEastAsia" w:hAnsiTheme="minorHAnsi" w:cstheme="minorBidi"/>
                <w:noProof/>
                <w:kern w:val="2"/>
                <w14:ligatures w14:val="standardContextual"/>
              </w:rPr>
              <w:tab/>
            </w:r>
            <w:r w:rsidRPr="00AA3EDB">
              <w:rPr>
                <w:rStyle w:val="Hyperlink"/>
                <w:rFonts w:ascii="Segoe UI Symbol" w:hAnsi="Segoe UI Symbol"/>
                <w:noProof/>
              </w:rPr>
              <w:t>PRAVEEN LABORATORIES PVT. LTD. - Living Wage Policy Employee Acknowledgement Form</w:t>
            </w:r>
            <w:r>
              <w:rPr>
                <w:noProof/>
                <w:webHidden/>
              </w:rPr>
              <w:tab/>
            </w:r>
            <w:r>
              <w:rPr>
                <w:noProof/>
                <w:webHidden/>
              </w:rPr>
              <w:fldChar w:fldCharType="begin"/>
            </w:r>
            <w:r>
              <w:rPr>
                <w:noProof/>
                <w:webHidden/>
              </w:rPr>
              <w:instrText xml:space="preserve"> PAGEREF _Toc192348161 \h </w:instrText>
            </w:r>
            <w:r>
              <w:rPr>
                <w:noProof/>
                <w:webHidden/>
              </w:rPr>
            </w:r>
            <w:r>
              <w:rPr>
                <w:noProof/>
                <w:webHidden/>
              </w:rPr>
              <w:fldChar w:fldCharType="separate"/>
            </w:r>
            <w:r>
              <w:rPr>
                <w:noProof/>
                <w:webHidden/>
              </w:rPr>
              <w:t>8</w:t>
            </w:r>
            <w:r>
              <w:rPr>
                <w:noProof/>
                <w:webHidden/>
              </w:rPr>
              <w:fldChar w:fldCharType="end"/>
            </w:r>
          </w:hyperlink>
        </w:p>
        <w:p w14:paraId="71A227F6" w14:textId="0FF0AAF1" w:rsidR="00C57C38" w:rsidRPr="00452934" w:rsidRDefault="00C57C38" w:rsidP="00851BC2">
          <w:pPr>
            <w:tabs>
              <w:tab w:val="left" w:pos="284"/>
            </w:tabs>
            <w:ind w:left="426" w:hanging="426"/>
            <w:jc w:val="both"/>
            <w:rPr>
              <w:rFonts w:ascii="Segoe UI Symbol" w:hAnsi="Segoe UI Symbol"/>
            </w:rPr>
          </w:pPr>
          <w:r w:rsidRPr="00452934">
            <w:rPr>
              <w:rFonts w:ascii="Segoe UI Symbol" w:hAnsi="Segoe UI Symbol"/>
              <w:b/>
              <w:bCs/>
              <w:noProof/>
              <w:sz w:val="28"/>
              <w:szCs w:val="28"/>
            </w:rPr>
            <w:fldChar w:fldCharType="end"/>
          </w:r>
        </w:p>
      </w:sdtContent>
    </w:sdt>
    <w:p w14:paraId="0A3BB3E7" w14:textId="6A7CD0E3" w:rsidR="00B649A1" w:rsidRPr="00452934" w:rsidRDefault="00C57C38" w:rsidP="00C57C38">
      <w:pPr>
        <w:pStyle w:val="Heading1"/>
        <w:numPr>
          <w:ilvl w:val="0"/>
          <w:numId w:val="9"/>
        </w:numPr>
        <w:spacing w:line="276" w:lineRule="auto"/>
        <w:ind w:left="0"/>
        <w:jc w:val="both"/>
        <w:rPr>
          <w:rFonts w:ascii="Segoe UI Symbol" w:hAnsi="Segoe UI Symbol"/>
          <w:color w:val="FF9933"/>
        </w:rPr>
      </w:pPr>
      <w:r w:rsidRPr="00452934">
        <w:rPr>
          <w:rFonts w:ascii="Segoe UI Symbol" w:hAnsi="Segoe UI Symbol"/>
        </w:rPr>
        <w:br w:type="column"/>
      </w:r>
      <w:bookmarkStart w:id="2" w:name="_Toc192348151"/>
      <w:bookmarkEnd w:id="0"/>
      <w:bookmarkEnd w:id="1"/>
      <w:r w:rsidR="005F3BA5" w:rsidRPr="00452934">
        <w:rPr>
          <w:rFonts w:ascii="Segoe UI Symbol" w:hAnsi="Segoe UI Symbol"/>
          <w:color w:val="4472C4" w:themeColor="accent1"/>
        </w:rPr>
        <w:lastRenderedPageBreak/>
        <w:t>Overview</w:t>
      </w:r>
      <w:bookmarkEnd w:id="2"/>
    </w:p>
    <w:p w14:paraId="28CF1E15" w14:textId="511C948F" w:rsidR="00B649A1" w:rsidRPr="00452934" w:rsidRDefault="005F3BA5" w:rsidP="000E5AED">
      <w:pPr>
        <w:spacing w:line="276" w:lineRule="auto"/>
        <w:jc w:val="both"/>
        <w:rPr>
          <w:rFonts w:ascii="Segoe UI Symbol" w:hAnsi="Segoe UI Symbol"/>
        </w:rPr>
      </w:pPr>
      <w:r w:rsidRPr="00452934">
        <w:rPr>
          <w:rFonts w:ascii="Segoe UI Symbol" w:hAnsi="Segoe UI Symbol"/>
        </w:rPr>
        <w:t>PRAVEEN LABORATORIES PVT. LTD.</w:t>
      </w:r>
      <w:r w:rsidR="003D3CBA" w:rsidRPr="00452934">
        <w:rPr>
          <w:rFonts w:ascii="Segoe UI Symbol" w:hAnsi="Segoe UI Symbol"/>
        </w:rPr>
        <w:t xml:space="preserve"> is committed to ensuring fair compensation for all employees, promoting economic stability, and extending our commitment to living wages across our entire supply chain. This commitment is not only an important social responsibility but also creates value for our business, customers, stakeholders, and employees by fostering a motivated and productive workforce</w:t>
      </w:r>
      <w:r w:rsidR="00B649A1" w:rsidRPr="00452934">
        <w:rPr>
          <w:rFonts w:ascii="Segoe UI Symbol" w:hAnsi="Segoe UI Symbol"/>
        </w:rPr>
        <w:t>.</w:t>
      </w:r>
    </w:p>
    <w:p w14:paraId="2CC1DA28" w14:textId="6852B6CD" w:rsidR="00B649A1" w:rsidRPr="00452934" w:rsidRDefault="00B649A1" w:rsidP="000E5AED">
      <w:pPr>
        <w:pStyle w:val="Heading1"/>
        <w:numPr>
          <w:ilvl w:val="0"/>
          <w:numId w:val="9"/>
        </w:numPr>
        <w:spacing w:line="276" w:lineRule="auto"/>
        <w:ind w:left="0"/>
        <w:jc w:val="both"/>
        <w:rPr>
          <w:rFonts w:ascii="Segoe UI Symbol" w:hAnsi="Segoe UI Symbol"/>
          <w:color w:val="4472C4" w:themeColor="accent1"/>
        </w:rPr>
      </w:pPr>
      <w:bookmarkStart w:id="3" w:name="_Toc172379203"/>
      <w:bookmarkStart w:id="4" w:name="_Toc172379490"/>
      <w:bookmarkStart w:id="5" w:name="_Toc172379518"/>
      <w:bookmarkStart w:id="6" w:name="_Toc192348152"/>
      <w:r w:rsidRPr="00452934">
        <w:rPr>
          <w:rFonts w:ascii="Segoe UI Symbol" w:hAnsi="Segoe UI Symbol"/>
          <w:color w:val="4472C4" w:themeColor="accent1"/>
        </w:rPr>
        <w:t xml:space="preserve">The </w:t>
      </w:r>
      <w:bookmarkEnd w:id="3"/>
      <w:bookmarkEnd w:id="4"/>
      <w:bookmarkEnd w:id="5"/>
      <w:r w:rsidR="005F3BA5" w:rsidRPr="00452934">
        <w:rPr>
          <w:rFonts w:ascii="Segoe UI Symbol" w:hAnsi="Segoe UI Symbol"/>
          <w:color w:val="4472C4" w:themeColor="accent1"/>
        </w:rPr>
        <w:t>PRAVEEN LABORATORIES PVT. LTD.</w:t>
      </w:r>
      <w:r w:rsidR="008420DB" w:rsidRPr="00452934">
        <w:rPr>
          <w:rFonts w:ascii="Segoe UI Symbol" w:hAnsi="Segoe UI Symbol"/>
          <w:color w:val="4472C4" w:themeColor="accent1"/>
        </w:rPr>
        <w:t xml:space="preserve"> </w:t>
      </w:r>
      <w:r w:rsidR="005F3BA5" w:rsidRPr="00452934">
        <w:rPr>
          <w:rFonts w:ascii="Segoe UI Symbol" w:hAnsi="Segoe UI Symbol"/>
          <w:color w:val="4472C4" w:themeColor="accent1"/>
        </w:rPr>
        <w:t>Strategy</w:t>
      </w:r>
      <w:bookmarkEnd w:id="6"/>
    </w:p>
    <w:p w14:paraId="69B4F853" w14:textId="65560550" w:rsidR="003D3CBA" w:rsidRPr="00452934" w:rsidRDefault="003D3CBA" w:rsidP="003D3CBA">
      <w:pPr>
        <w:spacing w:line="276" w:lineRule="auto"/>
        <w:jc w:val="both"/>
        <w:rPr>
          <w:rFonts w:ascii="Segoe UI Symbol" w:hAnsi="Segoe UI Symbol"/>
        </w:rPr>
      </w:pPr>
      <w:r w:rsidRPr="00452934">
        <w:rPr>
          <w:rFonts w:ascii="Segoe UI Symbol" w:hAnsi="Segoe UI Symbol"/>
        </w:rPr>
        <w:t xml:space="preserve">It is the policy of </w:t>
      </w:r>
      <w:r w:rsidR="005F3BA5" w:rsidRPr="00452934">
        <w:rPr>
          <w:rFonts w:ascii="Segoe UI Symbol" w:hAnsi="Segoe UI Symbol"/>
        </w:rPr>
        <w:t>PRAVEEN LABORATORIES PVT. LTD.</w:t>
      </w:r>
      <w:r w:rsidRPr="00452934">
        <w:rPr>
          <w:rFonts w:ascii="Segoe UI Symbol" w:hAnsi="Segoe UI Symbol"/>
        </w:rPr>
        <w:t xml:space="preserve"> to compensate our employees with a living wage that allows them to meet their basic needs and those of their families. This includes fair remuneration, benefits, and working conditions that promote dignity and economic security. We extend this commitment across our value chain, encouraging our suppliers and partners to adopt similar practices.</w:t>
      </w:r>
    </w:p>
    <w:p w14:paraId="3DFC9EA4" w14:textId="77777777" w:rsidR="003D3CBA" w:rsidRPr="00452934" w:rsidRDefault="003D3CBA" w:rsidP="003D3CBA">
      <w:pPr>
        <w:spacing w:line="276" w:lineRule="auto"/>
        <w:jc w:val="both"/>
        <w:rPr>
          <w:rFonts w:ascii="Segoe UI Symbol" w:hAnsi="Segoe UI Symbol"/>
        </w:rPr>
      </w:pPr>
    </w:p>
    <w:p w14:paraId="7014E4F2" w14:textId="26BEC0D7" w:rsidR="00B649A1" w:rsidRPr="00452934" w:rsidRDefault="003D3CBA" w:rsidP="003D3CBA">
      <w:pPr>
        <w:spacing w:line="276" w:lineRule="auto"/>
        <w:jc w:val="both"/>
        <w:rPr>
          <w:rFonts w:ascii="Segoe UI Symbol" w:hAnsi="Segoe UI Symbol"/>
        </w:rPr>
      </w:pPr>
      <w:r w:rsidRPr="00452934">
        <w:rPr>
          <w:rFonts w:ascii="Segoe UI Symbol" w:hAnsi="Segoe UI Symbol"/>
        </w:rPr>
        <w:t xml:space="preserve">We set annual goals, develop necessary capabilities, and commit appropriate resources to achieve this policy through fair </w:t>
      </w:r>
      <w:proofErr w:type="spellStart"/>
      <w:r w:rsidRPr="00452934">
        <w:rPr>
          <w:rFonts w:ascii="Segoe UI Symbol" w:hAnsi="Segoe UI Symbol"/>
        </w:rPr>
        <w:t>labor</w:t>
      </w:r>
      <w:proofErr w:type="spellEnd"/>
      <w:r w:rsidRPr="00452934">
        <w:rPr>
          <w:rFonts w:ascii="Segoe UI Symbol" w:hAnsi="Segoe UI Symbol"/>
        </w:rPr>
        <w:t xml:space="preserve"> practices, operational efficiency, and aligning </w:t>
      </w:r>
      <w:r w:rsidR="008420DB" w:rsidRPr="00452934">
        <w:rPr>
          <w:rFonts w:ascii="Segoe UI Symbol" w:hAnsi="Segoe UI Symbol"/>
        </w:rPr>
        <w:t xml:space="preserve">our </w:t>
      </w:r>
      <w:r w:rsidRPr="00452934">
        <w:rPr>
          <w:rFonts w:ascii="Segoe UI Symbol" w:hAnsi="Segoe UI Symbol"/>
        </w:rPr>
        <w:t>supply chain with this policy</w:t>
      </w:r>
      <w:r w:rsidR="00B649A1" w:rsidRPr="00452934">
        <w:rPr>
          <w:rFonts w:ascii="Segoe UI Symbol" w:hAnsi="Segoe UI Symbol"/>
        </w:rPr>
        <w:t>.</w:t>
      </w:r>
    </w:p>
    <w:p w14:paraId="5C87B186" w14:textId="7FE2D2AC" w:rsidR="002816B8" w:rsidRPr="00452934" w:rsidRDefault="005F3BA5" w:rsidP="000E5AED">
      <w:pPr>
        <w:pStyle w:val="Heading1"/>
        <w:numPr>
          <w:ilvl w:val="0"/>
          <w:numId w:val="9"/>
        </w:numPr>
        <w:spacing w:line="276" w:lineRule="auto"/>
        <w:ind w:left="0"/>
        <w:jc w:val="both"/>
        <w:rPr>
          <w:rFonts w:ascii="Segoe UI Symbol" w:hAnsi="Segoe UI Symbol"/>
          <w:color w:val="4472C4" w:themeColor="accent1"/>
        </w:rPr>
      </w:pPr>
      <w:bookmarkStart w:id="7" w:name="_Toc192348153"/>
      <w:r w:rsidRPr="00452934">
        <w:rPr>
          <w:rFonts w:ascii="Segoe UI Symbol" w:hAnsi="Segoe UI Symbol"/>
          <w:color w:val="4472C4" w:themeColor="accent1"/>
        </w:rPr>
        <w:t>Applicability</w:t>
      </w:r>
      <w:bookmarkEnd w:id="7"/>
    </w:p>
    <w:p w14:paraId="5942AA48" w14:textId="579D0B3E" w:rsidR="002816B8" w:rsidRPr="00452934" w:rsidRDefault="002816B8" w:rsidP="000E5AED">
      <w:pPr>
        <w:spacing w:line="276" w:lineRule="auto"/>
        <w:jc w:val="both"/>
        <w:rPr>
          <w:rFonts w:ascii="Segoe UI Symbol" w:hAnsi="Segoe UI Symbol"/>
        </w:rPr>
      </w:pPr>
      <w:r w:rsidRPr="00452934">
        <w:rPr>
          <w:rFonts w:ascii="Segoe UI Symbol" w:hAnsi="Segoe UI Symbol"/>
        </w:rPr>
        <w:t>This policy applies to all employees, stakeholders, contractors, partners, customers, contractual workers, and anyone acting on behalf of following sites:</w:t>
      </w:r>
    </w:p>
    <w:tbl>
      <w:tblPr>
        <w:tblStyle w:val="TableGrid"/>
        <w:tblW w:w="0" w:type="auto"/>
        <w:tblInd w:w="0" w:type="dxa"/>
        <w:tblLook w:val="04A0" w:firstRow="1" w:lastRow="0" w:firstColumn="1" w:lastColumn="0" w:noHBand="0" w:noVBand="1"/>
      </w:tblPr>
      <w:tblGrid>
        <w:gridCol w:w="3114"/>
        <w:gridCol w:w="5902"/>
      </w:tblGrid>
      <w:tr w:rsidR="00452934" w:rsidRPr="00452934" w14:paraId="38694AA4" w14:textId="77777777" w:rsidTr="00100EFC">
        <w:tc>
          <w:tcPr>
            <w:tcW w:w="3114" w:type="dxa"/>
            <w:vMerge w:val="restart"/>
          </w:tcPr>
          <w:p w14:paraId="3C096D15" w14:textId="77777777" w:rsidR="00452934" w:rsidRPr="00452934" w:rsidRDefault="00452934" w:rsidP="00100EFC">
            <w:pPr>
              <w:spacing w:line="276" w:lineRule="auto"/>
              <w:jc w:val="both"/>
              <w:rPr>
                <w:rFonts w:ascii="Segoe UI Symbol" w:hAnsi="Segoe UI Symbol"/>
              </w:rPr>
            </w:pPr>
            <w:bookmarkStart w:id="8" w:name="_Hlk192342711"/>
            <w:r w:rsidRPr="00452934">
              <w:rPr>
                <w:rFonts w:ascii="Segoe UI Symbol" w:hAnsi="Segoe UI Symbol"/>
                <w:noProof/>
              </w:rPr>
              <w:drawing>
                <wp:anchor distT="0" distB="0" distL="114300" distR="114300" simplePos="0" relativeHeight="251662336" behindDoc="0" locked="0" layoutInCell="1" allowOverlap="1" wp14:anchorId="092B61EE" wp14:editId="60589371">
                  <wp:simplePos x="0" y="0"/>
                  <wp:positionH relativeFrom="margin">
                    <wp:posOffset>264740</wp:posOffset>
                  </wp:positionH>
                  <wp:positionV relativeFrom="margin">
                    <wp:posOffset>261758</wp:posOffset>
                  </wp:positionV>
                  <wp:extent cx="1301750" cy="1301750"/>
                  <wp:effectExtent l="0" t="0" r="0" b="0"/>
                  <wp:wrapNone/>
                  <wp:docPr id="118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87" name="Picture 11819787"/>
                          <pic:cNvPicPr/>
                        </pic:nvPicPr>
                        <pic:blipFill>
                          <a:blip r:embed="rId9">
                            <a:extLst>
                              <a:ext uri="{28A0092B-C50C-407E-A947-70E740481C1C}">
                                <a14:useLocalDpi xmlns:a14="http://schemas.microsoft.com/office/drawing/2010/main" val="0"/>
                              </a:ext>
                            </a:extLst>
                          </a:blip>
                          <a:stretch>
                            <a:fillRect/>
                          </a:stretch>
                        </pic:blipFill>
                        <pic:spPr>
                          <a:xfrm>
                            <a:off x="0" y="0"/>
                            <a:ext cx="1301750" cy="1301750"/>
                          </a:xfrm>
                          <a:prstGeom prst="rect">
                            <a:avLst/>
                          </a:prstGeom>
                        </pic:spPr>
                      </pic:pic>
                    </a:graphicData>
                  </a:graphic>
                </wp:anchor>
              </w:drawing>
            </w:r>
          </w:p>
        </w:tc>
        <w:tc>
          <w:tcPr>
            <w:tcW w:w="5902" w:type="dxa"/>
          </w:tcPr>
          <w:p w14:paraId="50AA82D0" w14:textId="77777777" w:rsidR="00452934" w:rsidRPr="00452934" w:rsidRDefault="00452934" w:rsidP="00100EFC">
            <w:pPr>
              <w:spacing w:line="276" w:lineRule="auto"/>
              <w:jc w:val="both"/>
              <w:rPr>
                <w:rFonts w:ascii="Segoe UI Symbol" w:hAnsi="Segoe UI Symbol"/>
                <w:b/>
                <w:bCs/>
              </w:rPr>
            </w:pPr>
            <w:r w:rsidRPr="00452934">
              <w:rPr>
                <w:rFonts w:ascii="Segoe UI Symbol" w:hAnsi="Segoe UI Symbol"/>
                <w:b/>
                <w:bCs/>
              </w:rPr>
              <w:t xml:space="preserve">Praveen Laboratories </w:t>
            </w:r>
            <w:proofErr w:type="spellStart"/>
            <w:r w:rsidRPr="00452934">
              <w:rPr>
                <w:rFonts w:ascii="Segoe UI Symbol" w:hAnsi="Segoe UI Symbol"/>
                <w:b/>
                <w:bCs/>
              </w:rPr>
              <w:t>Pvt.</w:t>
            </w:r>
            <w:proofErr w:type="spellEnd"/>
            <w:r w:rsidRPr="00452934">
              <w:rPr>
                <w:rFonts w:ascii="Segoe UI Symbol" w:hAnsi="Segoe UI Symbol"/>
                <w:b/>
                <w:bCs/>
              </w:rPr>
              <w:t xml:space="preserve"> Ltd.</w:t>
            </w:r>
          </w:p>
        </w:tc>
      </w:tr>
      <w:tr w:rsidR="00452934" w:rsidRPr="00452934" w14:paraId="2E5FEF07" w14:textId="77777777" w:rsidTr="00100EFC">
        <w:trPr>
          <w:trHeight w:val="647"/>
        </w:trPr>
        <w:tc>
          <w:tcPr>
            <w:tcW w:w="3114" w:type="dxa"/>
            <w:vMerge/>
          </w:tcPr>
          <w:p w14:paraId="3A6150B1" w14:textId="77777777" w:rsidR="00452934" w:rsidRPr="00452934" w:rsidRDefault="00452934" w:rsidP="00100EFC">
            <w:pPr>
              <w:spacing w:line="276" w:lineRule="auto"/>
              <w:jc w:val="both"/>
              <w:rPr>
                <w:rFonts w:ascii="Segoe UI Symbol" w:hAnsi="Segoe UI Symbol"/>
              </w:rPr>
            </w:pPr>
          </w:p>
        </w:tc>
        <w:tc>
          <w:tcPr>
            <w:tcW w:w="5902" w:type="dxa"/>
          </w:tcPr>
          <w:p w14:paraId="42616B58" w14:textId="77777777" w:rsidR="00452934" w:rsidRPr="00452934" w:rsidRDefault="00452934" w:rsidP="00100EFC">
            <w:pPr>
              <w:pStyle w:val="ListParagraph"/>
              <w:spacing w:line="276" w:lineRule="auto"/>
              <w:ind w:left="0"/>
              <w:jc w:val="both"/>
              <w:rPr>
                <w:rFonts w:ascii="Segoe UI Symbol" w:hAnsi="Segoe UI Symbol"/>
              </w:rPr>
            </w:pPr>
            <w:r w:rsidRPr="00452934">
              <w:rPr>
                <w:rFonts w:ascii="Segoe UI Symbol" w:hAnsi="Segoe UI Symbol"/>
              </w:rPr>
              <w:t xml:space="preserve">Office Address: 720, Golden Point, </w:t>
            </w:r>
            <w:proofErr w:type="spellStart"/>
            <w:r w:rsidRPr="00452934">
              <w:rPr>
                <w:rFonts w:ascii="Segoe UI Symbol" w:hAnsi="Segoe UI Symbol"/>
              </w:rPr>
              <w:t>Falsawadi</w:t>
            </w:r>
            <w:proofErr w:type="spellEnd"/>
            <w:r w:rsidRPr="00452934">
              <w:rPr>
                <w:rFonts w:ascii="Segoe UI Symbol" w:hAnsi="Segoe UI Symbol"/>
              </w:rPr>
              <w:t>, Ring Road, Surat-395003, Gujarat, India</w:t>
            </w:r>
          </w:p>
        </w:tc>
      </w:tr>
      <w:tr w:rsidR="00452934" w:rsidRPr="00452934" w14:paraId="54498079" w14:textId="77777777" w:rsidTr="00100EFC">
        <w:tc>
          <w:tcPr>
            <w:tcW w:w="3114" w:type="dxa"/>
            <w:vMerge/>
          </w:tcPr>
          <w:p w14:paraId="3161B423" w14:textId="77777777" w:rsidR="00452934" w:rsidRPr="00452934" w:rsidRDefault="00452934" w:rsidP="00100EFC">
            <w:pPr>
              <w:spacing w:line="276" w:lineRule="auto"/>
              <w:jc w:val="both"/>
              <w:rPr>
                <w:rFonts w:ascii="Segoe UI Symbol" w:hAnsi="Segoe UI Symbol"/>
              </w:rPr>
            </w:pPr>
          </w:p>
        </w:tc>
        <w:tc>
          <w:tcPr>
            <w:tcW w:w="5902" w:type="dxa"/>
          </w:tcPr>
          <w:p w14:paraId="0C487F54" w14:textId="77777777" w:rsidR="00452934" w:rsidRPr="00452934" w:rsidRDefault="00452934" w:rsidP="00100EFC">
            <w:pPr>
              <w:pStyle w:val="NoSpacing"/>
              <w:rPr>
                <w:rFonts w:ascii="Segoe UI Symbol" w:hAnsi="Segoe UI Symbol"/>
              </w:rPr>
            </w:pPr>
            <w:r w:rsidRPr="00452934">
              <w:rPr>
                <w:rFonts w:ascii="Segoe UI Symbol" w:hAnsi="Segoe UI Symbol"/>
                <w:sz w:val="24"/>
                <w:szCs w:val="24"/>
              </w:rPr>
              <w:t xml:space="preserve">Factory Address: BlockNo.206, Village: </w:t>
            </w:r>
            <w:proofErr w:type="spellStart"/>
            <w:r w:rsidRPr="00452934">
              <w:rPr>
                <w:rFonts w:ascii="Segoe UI Symbol" w:hAnsi="Segoe UI Symbol"/>
                <w:sz w:val="24"/>
                <w:szCs w:val="24"/>
              </w:rPr>
              <w:t>Jolwa</w:t>
            </w:r>
            <w:proofErr w:type="spellEnd"/>
            <w:r w:rsidRPr="00452934">
              <w:rPr>
                <w:rFonts w:ascii="Segoe UI Symbol" w:hAnsi="Segoe UI Symbol"/>
                <w:sz w:val="24"/>
                <w:szCs w:val="24"/>
              </w:rPr>
              <w:t xml:space="preserve">, Taluka: </w:t>
            </w:r>
            <w:proofErr w:type="spellStart"/>
            <w:r w:rsidRPr="00452934">
              <w:rPr>
                <w:rFonts w:ascii="Segoe UI Symbol" w:hAnsi="Segoe UI Symbol"/>
                <w:sz w:val="24"/>
                <w:szCs w:val="24"/>
              </w:rPr>
              <w:t>Palsana</w:t>
            </w:r>
            <w:proofErr w:type="spellEnd"/>
            <w:r w:rsidRPr="00452934">
              <w:rPr>
                <w:rFonts w:ascii="Segoe UI Symbol" w:hAnsi="Segoe UI Symbol"/>
                <w:sz w:val="24"/>
                <w:szCs w:val="24"/>
              </w:rPr>
              <w:t xml:space="preserve">, </w:t>
            </w:r>
            <w:proofErr w:type="spellStart"/>
            <w:r w:rsidRPr="00452934">
              <w:rPr>
                <w:rFonts w:ascii="Segoe UI Symbol" w:hAnsi="Segoe UI Symbol"/>
                <w:sz w:val="24"/>
                <w:szCs w:val="24"/>
              </w:rPr>
              <w:t>Dist</w:t>
            </w:r>
            <w:proofErr w:type="spellEnd"/>
            <w:r w:rsidRPr="00452934">
              <w:rPr>
                <w:rFonts w:ascii="Segoe UI Symbol" w:hAnsi="Segoe UI Symbol"/>
                <w:sz w:val="24"/>
                <w:szCs w:val="24"/>
              </w:rPr>
              <w:t>: Surat</w:t>
            </w:r>
            <w:r w:rsidRPr="00452934">
              <w:rPr>
                <w:rFonts w:ascii="Segoe UI Symbol" w:hAnsi="Segoe UI Symbol" w:cs="Cambria Math"/>
                <w:sz w:val="24"/>
                <w:szCs w:val="24"/>
              </w:rPr>
              <w:t>‐</w:t>
            </w:r>
            <w:r w:rsidRPr="00452934">
              <w:rPr>
                <w:rFonts w:ascii="Segoe UI Symbol" w:hAnsi="Segoe UI Symbol"/>
                <w:sz w:val="24"/>
                <w:szCs w:val="24"/>
              </w:rPr>
              <w:t>394305, Gujarat, India</w:t>
            </w:r>
          </w:p>
        </w:tc>
      </w:tr>
      <w:tr w:rsidR="00452934" w:rsidRPr="00452934" w14:paraId="6F9E4147" w14:textId="77777777" w:rsidTr="00100EFC">
        <w:tc>
          <w:tcPr>
            <w:tcW w:w="3114" w:type="dxa"/>
            <w:vMerge/>
          </w:tcPr>
          <w:p w14:paraId="22D27C53" w14:textId="77777777" w:rsidR="00452934" w:rsidRPr="00452934" w:rsidRDefault="00452934" w:rsidP="00100EFC">
            <w:pPr>
              <w:spacing w:line="276" w:lineRule="auto"/>
              <w:jc w:val="both"/>
              <w:rPr>
                <w:rFonts w:ascii="Segoe UI Symbol" w:hAnsi="Segoe UI Symbol"/>
              </w:rPr>
            </w:pPr>
          </w:p>
        </w:tc>
        <w:tc>
          <w:tcPr>
            <w:tcW w:w="5902" w:type="dxa"/>
          </w:tcPr>
          <w:p w14:paraId="7FF831DF" w14:textId="77777777" w:rsidR="00452934" w:rsidRPr="00452934" w:rsidRDefault="00452934" w:rsidP="00100EFC">
            <w:pPr>
              <w:spacing w:line="276" w:lineRule="auto"/>
              <w:jc w:val="both"/>
              <w:rPr>
                <w:rFonts w:ascii="Segoe UI Symbol" w:hAnsi="Segoe UI Symbol"/>
              </w:rPr>
            </w:pPr>
          </w:p>
        </w:tc>
      </w:tr>
      <w:tr w:rsidR="00452934" w:rsidRPr="00452934" w14:paraId="18991515" w14:textId="77777777" w:rsidTr="00100EFC">
        <w:tc>
          <w:tcPr>
            <w:tcW w:w="3114" w:type="dxa"/>
            <w:vMerge/>
          </w:tcPr>
          <w:p w14:paraId="253B3801" w14:textId="77777777" w:rsidR="00452934" w:rsidRPr="00452934" w:rsidRDefault="00452934" w:rsidP="00100EFC">
            <w:pPr>
              <w:spacing w:line="276" w:lineRule="auto"/>
              <w:jc w:val="both"/>
              <w:rPr>
                <w:rFonts w:ascii="Segoe UI Symbol" w:hAnsi="Segoe UI Symbol"/>
              </w:rPr>
            </w:pPr>
          </w:p>
        </w:tc>
        <w:tc>
          <w:tcPr>
            <w:tcW w:w="5902" w:type="dxa"/>
          </w:tcPr>
          <w:p w14:paraId="6BE057E6" w14:textId="5154DF21" w:rsidR="00452934" w:rsidRPr="00452934" w:rsidRDefault="00452934" w:rsidP="00100EFC">
            <w:pPr>
              <w:spacing w:line="276" w:lineRule="auto"/>
              <w:jc w:val="both"/>
              <w:rPr>
                <w:rFonts w:ascii="Segoe UI Symbol" w:hAnsi="Segoe UI Symbol"/>
              </w:rPr>
            </w:pPr>
          </w:p>
        </w:tc>
      </w:tr>
      <w:tr w:rsidR="00452934" w:rsidRPr="00452934" w14:paraId="3882B375" w14:textId="77777777" w:rsidTr="00100EFC">
        <w:tc>
          <w:tcPr>
            <w:tcW w:w="3114" w:type="dxa"/>
            <w:vMerge/>
          </w:tcPr>
          <w:p w14:paraId="43CA8A4A" w14:textId="77777777" w:rsidR="00452934" w:rsidRPr="00452934" w:rsidRDefault="00452934" w:rsidP="00100EFC">
            <w:pPr>
              <w:spacing w:line="276" w:lineRule="auto"/>
              <w:jc w:val="both"/>
              <w:rPr>
                <w:rFonts w:ascii="Segoe UI Symbol" w:hAnsi="Segoe UI Symbol"/>
              </w:rPr>
            </w:pPr>
          </w:p>
        </w:tc>
        <w:tc>
          <w:tcPr>
            <w:tcW w:w="5902" w:type="dxa"/>
          </w:tcPr>
          <w:p w14:paraId="4C28138C" w14:textId="77777777" w:rsidR="00452934" w:rsidRPr="00452934" w:rsidRDefault="00452934" w:rsidP="00100EFC">
            <w:pPr>
              <w:spacing w:line="276" w:lineRule="auto"/>
              <w:jc w:val="both"/>
              <w:rPr>
                <w:rFonts w:ascii="Segoe UI Symbol" w:hAnsi="Segoe UI Symbol"/>
              </w:rPr>
            </w:pPr>
            <w:hyperlink r:id="rId10" w:history="1">
              <w:r w:rsidRPr="00452934">
                <w:rPr>
                  <w:rStyle w:val="Hyperlink"/>
                  <w:rFonts w:ascii="Segoe UI Symbol" w:hAnsi="Segoe UI Symbol"/>
                </w:rPr>
                <w:t>http://www.praveenlabs.com/</w:t>
              </w:r>
            </w:hyperlink>
          </w:p>
        </w:tc>
      </w:tr>
      <w:bookmarkEnd w:id="8"/>
    </w:tbl>
    <w:p w14:paraId="7996E2E5" w14:textId="77777777" w:rsidR="00E554ED" w:rsidRPr="00452934" w:rsidRDefault="00E554ED" w:rsidP="000E5AED">
      <w:pPr>
        <w:spacing w:line="276" w:lineRule="auto"/>
        <w:jc w:val="both"/>
        <w:rPr>
          <w:rFonts w:ascii="Segoe UI Symbol" w:hAnsi="Segoe UI Symbol"/>
        </w:rPr>
      </w:pPr>
    </w:p>
    <w:p w14:paraId="6CA00E3A" w14:textId="48667B08" w:rsidR="00B649A1" w:rsidRPr="00452934" w:rsidRDefault="00737AD9" w:rsidP="000E5AED">
      <w:pPr>
        <w:pStyle w:val="Heading1"/>
        <w:numPr>
          <w:ilvl w:val="0"/>
          <w:numId w:val="9"/>
        </w:numPr>
        <w:spacing w:line="276" w:lineRule="auto"/>
        <w:ind w:left="0"/>
        <w:jc w:val="both"/>
        <w:rPr>
          <w:rFonts w:ascii="Segoe UI Symbol" w:hAnsi="Segoe UI Symbol"/>
          <w:color w:val="4472C4" w:themeColor="accent1"/>
        </w:rPr>
      </w:pPr>
      <w:r>
        <w:rPr>
          <w:rFonts w:ascii="Segoe UI Symbol" w:hAnsi="Segoe UI Symbol"/>
          <w:color w:val="4472C4" w:themeColor="accent1"/>
        </w:rPr>
        <w:br w:type="column"/>
      </w:r>
      <w:bookmarkStart w:id="9" w:name="_Toc192348154"/>
      <w:r w:rsidR="005F3BA5" w:rsidRPr="00452934">
        <w:rPr>
          <w:rFonts w:ascii="Segoe UI Symbol" w:hAnsi="Segoe UI Symbol"/>
          <w:color w:val="4472C4" w:themeColor="accent1"/>
        </w:rPr>
        <w:lastRenderedPageBreak/>
        <w:t>Primary Objective</w:t>
      </w:r>
      <w:bookmarkEnd w:id="9"/>
    </w:p>
    <w:p w14:paraId="534EA541" w14:textId="658DEDAD" w:rsidR="00B649A1" w:rsidRPr="00452934" w:rsidRDefault="003D3CBA" w:rsidP="000E5AED">
      <w:pPr>
        <w:pStyle w:val="ListParagraph"/>
        <w:numPr>
          <w:ilvl w:val="0"/>
          <w:numId w:val="11"/>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Living Wage Compliance</w:t>
      </w:r>
    </w:p>
    <w:p w14:paraId="4861E00B" w14:textId="1BFA717E" w:rsidR="002816B8" w:rsidRPr="00452934" w:rsidRDefault="005F3BA5" w:rsidP="00121C18">
      <w:pPr>
        <w:spacing w:after="240" w:line="276" w:lineRule="auto"/>
        <w:jc w:val="both"/>
        <w:rPr>
          <w:rFonts w:ascii="Segoe UI Symbol" w:hAnsi="Segoe UI Symbol"/>
        </w:rPr>
      </w:pPr>
      <w:r w:rsidRPr="00452934">
        <w:rPr>
          <w:rFonts w:ascii="Segoe UI Symbol" w:hAnsi="Segoe UI Symbol"/>
        </w:rPr>
        <w:t>PRAVEEN LABORATORIES PVT. LTD.</w:t>
      </w:r>
      <w:r w:rsidR="003D3CBA" w:rsidRPr="00452934">
        <w:rPr>
          <w:rFonts w:ascii="Segoe UI Symbol" w:hAnsi="Segoe UI Symbol"/>
        </w:rPr>
        <w:t xml:space="preserve"> complies with all applicable </w:t>
      </w:r>
      <w:proofErr w:type="spellStart"/>
      <w:r w:rsidR="003D3CBA" w:rsidRPr="00452934">
        <w:rPr>
          <w:rFonts w:ascii="Segoe UI Symbol" w:hAnsi="Segoe UI Symbol"/>
        </w:rPr>
        <w:t>labor</w:t>
      </w:r>
      <w:proofErr w:type="spellEnd"/>
      <w:r w:rsidR="003D3CBA" w:rsidRPr="00452934">
        <w:rPr>
          <w:rFonts w:ascii="Segoe UI Symbol" w:hAnsi="Segoe UI Symbol"/>
        </w:rPr>
        <w:t xml:space="preserve"> laws and regulations, while also striving to provide wages that exceed minimum requirements. We foster employee engagement, set performance standards, and utilize a Wage Management System to drive compliance and continuous improvement, including through</w:t>
      </w:r>
      <w:r w:rsidR="00B649A1" w:rsidRPr="00452934">
        <w:rPr>
          <w:rFonts w:ascii="Segoe UI Symbol" w:hAnsi="Segoe UI Symbol"/>
        </w:rPr>
        <w:t>:</w:t>
      </w:r>
    </w:p>
    <w:p w14:paraId="53DFC018" w14:textId="72DFE31F"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Implementing a living wage calculation methodology that considers local cost of living</w:t>
      </w:r>
      <w:r w:rsidR="0038667F" w:rsidRPr="00452934">
        <w:rPr>
          <w:rFonts w:ascii="Segoe UI Symbol" w:hAnsi="Segoe UI Symbol"/>
        </w:rPr>
        <w:t>.</w:t>
      </w:r>
    </w:p>
    <w:p w14:paraId="2CF10410" w14:textId="7B0B5D8F"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Providing comprehensive benefits packages that support employees' well-being</w:t>
      </w:r>
      <w:r w:rsidR="0038667F" w:rsidRPr="00452934">
        <w:rPr>
          <w:rFonts w:ascii="Segoe UI Symbol" w:hAnsi="Segoe UI Symbol"/>
        </w:rPr>
        <w:t>.</w:t>
      </w:r>
    </w:p>
    <w:p w14:paraId="35359B73" w14:textId="6C81E74B"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Setting and achieving wage equity targets across all levels of the organization</w:t>
      </w:r>
      <w:r w:rsidR="0038667F" w:rsidRPr="00452934">
        <w:rPr>
          <w:rFonts w:ascii="Segoe UI Symbol" w:hAnsi="Segoe UI Symbol"/>
        </w:rPr>
        <w:t>.</w:t>
      </w:r>
    </w:p>
    <w:p w14:paraId="6499691C" w14:textId="009D3D66"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Minimizing wage gaps between different employee categories</w:t>
      </w:r>
      <w:r w:rsidR="0038667F" w:rsidRPr="00452934">
        <w:rPr>
          <w:rFonts w:ascii="Segoe UI Symbol" w:hAnsi="Segoe UI Symbol"/>
        </w:rPr>
        <w:t>.</w:t>
      </w:r>
    </w:p>
    <w:p w14:paraId="6C624B4F" w14:textId="2D338034"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Supporting skills development and career progression opportunities</w:t>
      </w:r>
      <w:r w:rsidR="0038667F" w:rsidRPr="00452934">
        <w:rPr>
          <w:rFonts w:ascii="Segoe UI Symbol" w:hAnsi="Segoe UI Symbol"/>
        </w:rPr>
        <w:t>.</w:t>
      </w:r>
    </w:p>
    <w:p w14:paraId="39805FB3" w14:textId="6D495A79"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Managing subcontractors and suppliers to ensure living wage standards are met throughout our supply chain</w:t>
      </w:r>
      <w:r w:rsidR="0038667F" w:rsidRPr="00452934">
        <w:rPr>
          <w:rFonts w:ascii="Segoe UI Symbol" w:hAnsi="Segoe UI Symbol"/>
        </w:rPr>
        <w:t>.</w:t>
      </w:r>
    </w:p>
    <w:p w14:paraId="67EC4370" w14:textId="3AA4F281" w:rsidR="00C755D5"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Advocating for industry-wide adoption of living wage standards</w:t>
      </w:r>
      <w:r w:rsidR="00121C18" w:rsidRPr="00452934">
        <w:rPr>
          <w:rFonts w:ascii="Segoe UI Symbol" w:hAnsi="Segoe UI Symbol"/>
        </w:rPr>
        <w:t>.</w:t>
      </w:r>
    </w:p>
    <w:p w14:paraId="1E07FDCE" w14:textId="64DD8128" w:rsidR="00B649A1" w:rsidRPr="00452934" w:rsidRDefault="001F6F06" w:rsidP="000E5AED">
      <w:pPr>
        <w:pStyle w:val="Heading1"/>
        <w:numPr>
          <w:ilvl w:val="0"/>
          <w:numId w:val="9"/>
        </w:numPr>
        <w:spacing w:line="276" w:lineRule="auto"/>
        <w:ind w:left="0"/>
        <w:jc w:val="both"/>
        <w:rPr>
          <w:rFonts w:ascii="Segoe UI Symbol" w:hAnsi="Segoe UI Symbol"/>
          <w:color w:val="4472C4" w:themeColor="accent1"/>
        </w:rPr>
      </w:pPr>
      <w:bookmarkStart w:id="10" w:name="_Toc192348155"/>
      <w:r w:rsidRPr="00452934">
        <w:rPr>
          <w:rFonts w:ascii="Segoe UI Symbol" w:hAnsi="Segoe UI Symbol"/>
          <w:color w:val="4472C4" w:themeColor="accent1"/>
        </w:rPr>
        <w:t xml:space="preserve">Journey to </w:t>
      </w:r>
      <w:r w:rsidR="005F3BA5" w:rsidRPr="00452934">
        <w:rPr>
          <w:rFonts w:ascii="Segoe UI Symbol" w:hAnsi="Segoe UI Symbol"/>
          <w:color w:val="4472C4" w:themeColor="accent1"/>
        </w:rPr>
        <w:t>Sustainable Income</w:t>
      </w:r>
      <w:r w:rsidRPr="00452934">
        <w:rPr>
          <w:rFonts w:ascii="Segoe UI Symbol" w:hAnsi="Segoe UI Symbol"/>
          <w:color w:val="4472C4" w:themeColor="accent1"/>
        </w:rPr>
        <w:t xml:space="preserve">: A </w:t>
      </w:r>
      <w:r w:rsidR="005F3BA5" w:rsidRPr="00452934">
        <w:rPr>
          <w:rFonts w:ascii="Segoe UI Symbol" w:hAnsi="Segoe UI Symbol"/>
          <w:color w:val="4472C4" w:themeColor="accent1"/>
        </w:rPr>
        <w:t>PRAVEEN LABORATORIES PVT. LTD.</w:t>
      </w:r>
      <w:r w:rsidR="0038667F" w:rsidRPr="00452934">
        <w:rPr>
          <w:rFonts w:ascii="Segoe UI Symbol" w:hAnsi="Segoe UI Symbol"/>
          <w:color w:val="4472C4" w:themeColor="accent1"/>
        </w:rPr>
        <w:t xml:space="preserve"> </w:t>
      </w:r>
      <w:r w:rsidRPr="00452934">
        <w:rPr>
          <w:rFonts w:ascii="Segoe UI Symbol" w:hAnsi="Segoe UI Symbol"/>
          <w:color w:val="4472C4" w:themeColor="accent1"/>
        </w:rPr>
        <w:t>Commitment</w:t>
      </w:r>
      <w:bookmarkEnd w:id="10"/>
      <w:r w:rsidR="00C11B1B" w:rsidRPr="00452934">
        <w:rPr>
          <w:rFonts w:ascii="Segoe UI Symbol" w:hAnsi="Segoe UI Symbol"/>
          <w:color w:val="4472C4" w:themeColor="accent1"/>
        </w:rPr>
        <w:t xml:space="preserve"> </w:t>
      </w:r>
    </w:p>
    <w:p w14:paraId="688C198A" w14:textId="56E11670" w:rsidR="00C11B1B" w:rsidRPr="00452934" w:rsidRDefault="009C237F" w:rsidP="005F3BA5">
      <w:pPr>
        <w:pStyle w:val="ListParagraph"/>
        <w:ind w:left="0"/>
        <w:jc w:val="both"/>
        <w:rPr>
          <w:rFonts w:ascii="Segoe UI Symbol" w:hAnsi="Segoe UI Symbol"/>
          <w:b/>
          <w:bCs/>
          <w:sz w:val="26"/>
          <w:szCs w:val="26"/>
        </w:rPr>
      </w:pPr>
      <w:r w:rsidRPr="00452934">
        <w:rPr>
          <w:rFonts w:ascii="Segoe UI Symbol" w:hAnsi="Segoe UI Symbol"/>
          <w:b/>
          <w:bCs/>
          <w:sz w:val="26"/>
          <w:szCs w:val="26"/>
        </w:rPr>
        <w:t>Establishes 202</w:t>
      </w:r>
      <w:r w:rsidR="0093423D">
        <w:rPr>
          <w:rFonts w:ascii="Segoe UI Symbol" w:hAnsi="Segoe UI Symbol"/>
          <w:b/>
          <w:bCs/>
          <w:sz w:val="26"/>
          <w:szCs w:val="26"/>
        </w:rPr>
        <w:t>2</w:t>
      </w:r>
      <w:r w:rsidRPr="00452934">
        <w:rPr>
          <w:rFonts w:ascii="Segoe UI Symbol" w:hAnsi="Segoe UI Symbol"/>
          <w:b/>
          <w:bCs/>
          <w:sz w:val="26"/>
          <w:szCs w:val="26"/>
        </w:rPr>
        <w:t xml:space="preserve"> as the Baseline year for measuring progress and achievements in our sustainability initiatives.</w:t>
      </w:r>
    </w:p>
    <w:p w14:paraId="6AE09F45" w14:textId="77777777" w:rsidR="009C237F" w:rsidRPr="00452934" w:rsidRDefault="009C237F" w:rsidP="00067CB6">
      <w:pPr>
        <w:spacing w:line="276" w:lineRule="auto"/>
        <w:jc w:val="both"/>
        <w:rPr>
          <w:rFonts w:ascii="Segoe UI Symbol" w:hAnsi="Segoe UI Symbol"/>
        </w:rPr>
      </w:pPr>
    </w:p>
    <w:p w14:paraId="524E7513" w14:textId="45E096A0" w:rsidR="001F6F06" w:rsidRPr="00452934" w:rsidRDefault="003D3CBA" w:rsidP="001F6F06">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Living Wage Implementation</w:t>
      </w:r>
      <w:r w:rsidR="001F6F06" w:rsidRPr="00452934">
        <w:rPr>
          <w:rFonts w:ascii="Segoe UI Symbol" w:hAnsi="Segoe UI Symbol"/>
          <w:b/>
          <w:bCs/>
          <w:sz w:val="26"/>
          <w:szCs w:val="26"/>
        </w:rPr>
        <w:t xml:space="preserve">: </w:t>
      </w:r>
    </w:p>
    <w:p w14:paraId="3172E35F" w14:textId="786171CA"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We aim to ensure 100% of our direct employees receive a living wage by 202</w:t>
      </w:r>
      <w:r w:rsidR="0038667F" w:rsidRPr="00452934">
        <w:rPr>
          <w:rFonts w:ascii="Segoe UI Symbol" w:hAnsi="Segoe UI Symbol"/>
        </w:rPr>
        <w:t>6</w:t>
      </w:r>
      <w:r w:rsidRPr="00452934">
        <w:rPr>
          <w:rFonts w:ascii="Segoe UI Symbol" w:hAnsi="Segoe UI Symbol"/>
        </w:rPr>
        <w:t>, using a locally-adjusted living wage calculator.</w:t>
      </w:r>
    </w:p>
    <w:p w14:paraId="1559FFCD" w14:textId="0A14D44E" w:rsidR="001F6F06"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We plan to extend living wage requirements to 60% of our tier 1 suppliers by 202</w:t>
      </w:r>
      <w:r w:rsidR="0038667F" w:rsidRPr="00452934">
        <w:rPr>
          <w:rFonts w:ascii="Segoe UI Symbol" w:hAnsi="Segoe UI Symbol"/>
        </w:rPr>
        <w:t>6</w:t>
      </w:r>
      <w:r w:rsidRPr="00452934">
        <w:rPr>
          <w:rFonts w:ascii="Segoe UI Symbol" w:hAnsi="Segoe UI Symbol"/>
        </w:rPr>
        <w:t>.</w:t>
      </w:r>
    </w:p>
    <w:p w14:paraId="5B944C59" w14:textId="067B60CD" w:rsidR="00067CB6" w:rsidRPr="00452934" w:rsidRDefault="00532910"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 xml:space="preserve"> Conduct a thorough and comprehensive wage assessment across all operations, ensuring that the evaluation is completed by the year 2026.</w:t>
      </w:r>
    </w:p>
    <w:p w14:paraId="4EDD35C4" w14:textId="77777777" w:rsidR="00532910" w:rsidRPr="00452934" w:rsidRDefault="00532910" w:rsidP="00147B11">
      <w:pPr>
        <w:pStyle w:val="ListParagraph"/>
        <w:spacing w:line="276" w:lineRule="auto"/>
        <w:ind w:left="0"/>
        <w:jc w:val="both"/>
        <w:rPr>
          <w:rFonts w:ascii="Segoe UI Symbol" w:hAnsi="Segoe UI Symbol"/>
        </w:rPr>
      </w:pPr>
    </w:p>
    <w:p w14:paraId="2519B53B" w14:textId="56127302" w:rsidR="003D3CBA" w:rsidRPr="00452934" w:rsidRDefault="003D3CBA" w:rsidP="003D3CBA">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 xml:space="preserve">Benefits Enhancement: </w:t>
      </w:r>
    </w:p>
    <w:p w14:paraId="664A5580" w14:textId="5B0F65DB"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 xml:space="preserve">We aim to provide comprehensive health insurance coverage for </w:t>
      </w:r>
      <w:r w:rsidR="00B94A66" w:rsidRPr="00452934">
        <w:rPr>
          <w:rFonts w:ascii="Segoe UI Symbol" w:hAnsi="Segoe UI Symbol"/>
        </w:rPr>
        <w:t>100% of</w:t>
      </w:r>
      <w:r w:rsidRPr="00452934">
        <w:rPr>
          <w:rFonts w:ascii="Segoe UI Symbol" w:hAnsi="Segoe UI Symbol"/>
        </w:rPr>
        <w:t xml:space="preserve"> employees and their immediate family members by 202</w:t>
      </w:r>
      <w:r w:rsidR="0038667F" w:rsidRPr="00452934">
        <w:rPr>
          <w:rFonts w:ascii="Segoe UI Symbol" w:hAnsi="Segoe UI Symbol"/>
        </w:rPr>
        <w:t>6</w:t>
      </w:r>
      <w:r w:rsidRPr="00452934">
        <w:rPr>
          <w:rFonts w:ascii="Segoe UI Symbol" w:hAnsi="Segoe UI Symbol"/>
        </w:rPr>
        <w:t>.</w:t>
      </w:r>
    </w:p>
    <w:p w14:paraId="4CBEEAC3" w14:textId="78FECF42"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We plan to implement a retirement savings program with company matching contributions up to 5% of salary by 202</w:t>
      </w:r>
      <w:r w:rsidR="0038667F" w:rsidRPr="00452934">
        <w:rPr>
          <w:rFonts w:ascii="Segoe UI Symbol" w:hAnsi="Segoe UI Symbol"/>
        </w:rPr>
        <w:t>6</w:t>
      </w:r>
      <w:r w:rsidRPr="00452934">
        <w:rPr>
          <w:rFonts w:ascii="Segoe UI Symbol" w:hAnsi="Segoe UI Symbol"/>
        </w:rPr>
        <w:t>.</w:t>
      </w:r>
    </w:p>
    <w:p w14:paraId="2A852F8B" w14:textId="77777777" w:rsidR="003D3CBA" w:rsidRPr="00452934" w:rsidRDefault="003D3CBA" w:rsidP="003D3CBA">
      <w:pPr>
        <w:pStyle w:val="ListParagraph"/>
        <w:spacing w:line="276" w:lineRule="auto"/>
        <w:ind w:left="360"/>
        <w:jc w:val="both"/>
        <w:rPr>
          <w:rFonts w:ascii="Segoe UI Symbol" w:hAnsi="Segoe UI Symbol"/>
          <w:sz w:val="26"/>
          <w:szCs w:val="26"/>
        </w:rPr>
      </w:pPr>
    </w:p>
    <w:p w14:paraId="0421D91C" w14:textId="1FC92D8C" w:rsidR="003D3CBA" w:rsidRPr="00452934" w:rsidRDefault="003D3CBA" w:rsidP="003D3CBA">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lastRenderedPageBreak/>
        <w:t xml:space="preserve">Wage Equity: </w:t>
      </w:r>
    </w:p>
    <w:p w14:paraId="2192B627" w14:textId="5EF75B76"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 xml:space="preserve">We aim to achieve a maximum 10:1 ratio between the highest and lowest paid employees </w:t>
      </w:r>
      <w:r w:rsidR="00B94A66" w:rsidRPr="00452934">
        <w:rPr>
          <w:rFonts w:ascii="Segoe UI Symbol" w:hAnsi="Segoe UI Symbol"/>
        </w:rPr>
        <w:t>for 100% of our workforce by 202</w:t>
      </w:r>
      <w:r w:rsidR="0038667F" w:rsidRPr="00452934">
        <w:rPr>
          <w:rFonts w:ascii="Segoe UI Symbol" w:hAnsi="Segoe UI Symbol"/>
        </w:rPr>
        <w:t>6</w:t>
      </w:r>
      <w:r w:rsidRPr="00452934">
        <w:rPr>
          <w:rFonts w:ascii="Segoe UI Symbol" w:hAnsi="Segoe UI Symbol"/>
        </w:rPr>
        <w:t>.</w:t>
      </w:r>
    </w:p>
    <w:p w14:paraId="1462CBBD" w14:textId="105C11DC" w:rsidR="003D3CBA" w:rsidRPr="00452934" w:rsidRDefault="003D3CBA"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 xml:space="preserve">We plan to eliminate </w:t>
      </w:r>
      <w:r w:rsidR="00B94A66" w:rsidRPr="00452934">
        <w:rPr>
          <w:rFonts w:ascii="Segoe UI Symbol" w:hAnsi="Segoe UI Symbol"/>
        </w:rPr>
        <w:t xml:space="preserve">100% of </w:t>
      </w:r>
      <w:r w:rsidRPr="00452934">
        <w:rPr>
          <w:rFonts w:ascii="Segoe UI Symbol" w:hAnsi="Segoe UI Symbol"/>
        </w:rPr>
        <w:t>gender pay gaps across all job categories by 202</w:t>
      </w:r>
      <w:r w:rsidR="0038667F" w:rsidRPr="00452934">
        <w:rPr>
          <w:rFonts w:ascii="Segoe UI Symbol" w:hAnsi="Segoe UI Symbol"/>
        </w:rPr>
        <w:t>6</w:t>
      </w:r>
      <w:r w:rsidRPr="00452934">
        <w:rPr>
          <w:rFonts w:ascii="Segoe UI Symbol" w:hAnsi="Segoe UI Symbol"/>
        </w:rPr>
        <w:t>.</w:t>
      </w:r>
    </w:p>
    <w:p w14:paraId="55822199" w14:textId="44CB719E" w:rsidR="000733CA" w:rsidRPr="00452934" w:rsidRDefault="003D3CBA" w:rsidP="00147B11">
      <w:pPr>
        <w:pStyle w:val="ListParagraph"/>
        <w:numPr>
          <w:ilvl w:val="0"/>
          <w:numId w:val="13"/>
        </w:numPr>
        <w:spacing w:line="276" w:lineRule="auto"/>
        <w:ind w:left="0" w:hanging="284"/>
        <w:jc w:val="both"/>
        <w:rPr>
          <w:rFonts w:ascii="Segoe UI Symbol" w:hAnsi="Segoe UI Symbol"/>
          <w:sz w:val="26"/>
          <w:szCs w:val="26"/>
        </w:rPr>
      </w:pPr>
      <w:r w:rsidRPr="00452934">
        <w:rPr>
          <w:rFonts w:ascii="Segoe UI Symbol" w:hAnsi="Segoe UI Symbol"/>
        </w:rPr>
        <w:t xml:space="preserve">We intend to implement transparent pay scales and job grading systems </w:t>
      </w:r>
      <w:r w:rsidR="00B94A66" w:rsidRPr="00452934">
        <w:rPr>
          <w:rFonts w:ascii="Segoe UI Symbol" w:hAnsi="Segoe UI Symbol"/>
        </w:rPr>
        <w:t>100% of positions by 202</w:t>
      </w:r>
      <w:r w:rsidR="0038667F" w:rsidRPr="00452934">
        <w:rPr>
          <w:rFonts w:ascii="Segoe UI Symbol" w:hAnsi="Segoe UI Symbol"/>
        </w:rPr>
        <w:t>6</w:t>
      </w:r>
      <w:r w:rsidR="000733CA" w:rsidRPr="00452934">
        <w:rPr>
          <w:rFonts w:ascii="Segoe UI Symbol" w:hAnsi="Segoe UI Symbol"/>
        </w:rPr>
        <w:t>.</w:t>
      </w:r>
    </w:p>
    <w:p w14:paraId="54AB09D7" w14:textId="162E1993" w:rsidR="001A58E7" w:rsidRPr="00452934" w:rsidRDefault="00C57C38" w:rsidP="000E5AED">
      <w:pPr>
        <w:pStyle w:val="Heading1"/>
        <w:numPr>
          <w:ilvl w:val="0"/>
          <w:numId w:val="9"/>
        </w:numPr>
        <w:spacing w:line="276" w:lineRule="auto"/>
        <w:ind w:left="0"/>
        <w:jc w:val="both"/>
        <w:rPr>
          <w:rFonts w:ascii="Segoe UI Symbol" w:hAnsi="Segoe UI Symbol"/>
          <w:color w:val="4472C4" w:themeColor="accent1"/>
        </w:rPr>
      </w:pPr>
      <w:bookmarkStart w:id="11" w:name="_Toc167185386"/>
      <w:bookmarkStart w:id="12" w:name="_Toc172379207"/>
      <w:bookmarkStart w:id="13" w:name="_Toc172379494"/>
      <w:bookmarkStart w:id="14" w:name="_Toc172379522"/>
      <w:bookmarkStart w:id="15" w:name="_Toc192348156"/>
      <w:r w:rsidRPr="00452934">
        <w:rPr>
          <w:rFonts w:ascii="Segoe UI Symbol" w:hAnsi="Segoe UI Symbol"/>
          <w:color w:val="4472C4" w:themeColor="accent1"/>
        </w:rPr>
        <w:t>Responsibility</w:t>
      </w:r>
      <w:bookmarkEnd w:id="11"/>
      <w:bookmarkEnd w:id="12"/>
      <w:bookmarkEnd w:id="13"/>
      <w:bookmarkEnd w:id="14"/>
      <w:r w:rsidR="007A454B" w:rsidRPr="00452934">
        <w:rPr>
          <w:rFonts w:ascii="Segoe UI Symbol" w:hAnsi="Segoe UI Symbol"/>
          <w:color w:val="4472C4" w:themeColor="accent1"/>
        </w:rPr>
        <w:t xml:space="preserve"> of this Policy:</w:t>
      </w:r>
      <w:bookmarkEnd w:id="15"/>
    </w:p>
    <w:p w14:paraId="448FB016" w14:textId="388C0ECA" w:rsidR="008A4DE5" w:rsidRPr="00452934" w:rsidRDefault="005F3BA5" w:rsidP="000E5AED">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 xml:space="preserve">Managing </w:t>
      </w:r>
      <w:r w:rsidR="008A4DE5" w:rsidRPr="00452934">
        <w:rPr>
          <w:rFonts w:ascii="Segoe UI Symbol" w:hAnsi="Segoe UI Symbol"/>
          <w:b/>
          <w:bCs/>
          <w:sz w:val="26"/>
          <w:szCs w:val="26"/>
        </w:rPr>
        <w:t>Director:</w:t>
      </w:r>
    </w:p>
    <w:p w14:paraId="6CE9368E" w14:textId="77777777" w:rsidR="000E6577"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Oversees the overall living wage strategy and approves long-term fair compensation goals.</w:t>
      </w:r>
    </w:p>
    <w:p w14:paraId="4764CFBF" w14:textId="49DED5C1" w:rsidR="00E00B34"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Ensures alignment of living wage initiatives with business objectives and stakeholder expectations</w:t>
      </w:r>
      <w:r w:rsidR="00E00B34" w:rsidRPr="00452934">
        <w:rPr>
          <w:rFonts w:ascii="Segoe UI Symbol" w:hAnsi="Segoe UI Symbol"/>
        </w:rPr>
        <w:t>.</w:t>
      </w:r>
    </w:p>
    <w:p w14:paraId="18D32157" w14:textId="77777777" w:rsidR="008A4DE5" w:rsidRPr="00452934" w:rsidRDefault="008A4DE5" w:rsidP="000E5AED">
      <w:pPr>
        <w:pStyle w:val="ListParagraph"/>
        <w:spacing w:after="160" w:line="276" w:lineRule="auto"/>
        <w:jc w:val="both"/>
        <w:rPr>
          <w:rFonts w:ascii="Segoe UI Symbol" w:hAnsi="Segoe UI Symbol"/>
        </w:rPr>
      </w:pPr>
    </w:p>
    <w:p w14:paraId="741A82F4" w14:textId="4FFDC734" w:rsidR="000E6577" w:rsidRPr="00452934" w:rsidRDefault="000E6577" w:rsidP="000E6577">
      <w:pPr>
        <w:pStyle w:val="ListParagraph"/>
        <w:numPr>
          <w:ilvl w:val="0"/>
          <w:numId w:val="2"/>
        </w:numPr>
        <w:spacing w:line="276" w:lineRule="auto"/>
        <w:ind w:left="0"/>
        <w:jc w:val="both"/>
        <w:rPr>
          <w:rFonts w:ascii="Segoe UI Symbol" w:hAnsi="Segoe UI Symbol"/>
          <w:b/>
          <w:bCs/>
          <w:sz w:val="26"/>
          <w:szCs w:val="26"/>
        </w:rPr>
      </w:pPr>
      <w:bookmarkStart w:id="16" w:name="_Toc167185387"/>
      <w:bookmarkStart w:id="17" w:name="_Toc172379208"/>
      <w:bookmarkStart w:id="18" w:name="_Toc172379495"/>
      <w:bookmarkStart w:id="19" w:name="_Toc172379523"/>
      <w:r w:rsidRPr="00452934">
        <w:rPr>
          <w:rFonts w:ascii="Segoe UI Symbol" w:hAnsi="Segoe UI Symbol"/>
          <w:b/>
          <w:bCs/>
          <w:sz w:val="26"/>
          <w:szCs w:val="26"/>
        </w:rPr>
        <w:t xml:space="preserve">Chief Human Resources Officer (CHRO): </w:t>
      </w:r>
    </w:p>
    <w:p w14:paraId="381EBE68" w14:textId="77777777" w:rsidR="000E6577"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Leads the development and implementation of the Living Wage policy across the organization.</w:t>
      </w:r>
    </w:p>
    <w:p w14:paraId="1FFACFC4" w14:textId="372DA9EB" w:rsidR="000E6577"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Reports directly to the CEO and provides regular updates to the Board of Directors.</w:t>
      </w:r>
    </w:p>
    <w:p w14:paraId="3CD5511E" w14:textId="77777777" w:rsidR="00AB71DC" w:rsidRPr="00452934" w:rsidRDefault="00AB71DC" w:rsidP="00AB71DC">
      <w:pPr>
        <w:pStyle w:val="ListParagraph"/>
        <w:spacing w:after="160" w:line="276" w:lineRule="auto"/>
        <w:ind w:left="284"/>
        <w:jc w:val="both"/>
        <w:rPr>
          <w:rFonts w:ascii="Segoe UI Symbol" w:hAnsi="Segoe UI Symbol"/>
        </w:rPr>
      </w:pPr>
    </w:p>
    <w:p w14:paraId="607940C0" w14:textId="269B5B88" w:rsidR="000E6577" w:rsidRPr="00452934" w:rsidRDefault="00AB71DC" w:rsidP="000E6577">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 xml:space="preserve">Finance </w:t>
      </w:r>
      <w:r w:rsidR="000E6577" w:rsidRPr="00452934">
        <w:rPr>
          <w:rFonts w:ascii="Segoe UI Symbol" w:hAnsi="Segoe UI Symbol"/>
          <w:b/>
          <w:bCs/>
          <w:sz w:val="26"/>
          <w:szCs w:val="26"/>
        </w:rPr>
        <w:t xml:space="preserve">Department Head: </w:t>
      </w:r>
    </w:p>
    <w:p w14:paraId="26B5EF07" w14:textId="77777777" w:rsidR="000E6577"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Departmental heads are responsible for integrating fair compensation practices into their respective areas of operation.</w:t>
      </w:r>
    </w:p>
    <w:p w14:paraId="7B328351" w14:textId="1275F23D" w:rsidR="000E6577"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 xml:space="preserve">They ensure compliance with </w:t>
      </w:r>
      <w:proofErr w:type="spellStart"/>
      <w:r w:rsidRPr="00452934">
        <w:rPr>
          <w:rFonts w:ascii="Segoe UI Symbol" w:hAnsi="Segoe UI Symbol"/>
        </w:rPr>
        <w:t>labor</w:t>
      </w:r>
      <w:proofErr w:type="spellEnd"/>
      <w:r w:rsidRPr="00452934">
        <w:rPr>
          <w:rFonts w:ascii="Segoe UI Symbol" w:hAnsi="Segoe UI Symbol"/>
        </w:rPr>
        <w:t xml:space="preserve"> regulations, promote wage equity, and support employee engagement in living wage efforts.</w:t>
      </w:r>
    </w:p>
    <w:p w14:paraId="0EFDD556" w14:textId="77777777" w:rsidR="004F635B" w:rsidRPr="00452934" w:rsidRDefault="004F635B" w:rsidP="004F635B">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Compliance Manager:</w:t>
      </w:r>
    </w:p>
    <w:p w14:paraId="3AEE013C" w14:textId="14A6F375" w:rsidR="004F635B" w:rsidRPr="00452934" w:rsidRDefault="004F635B" w:rsidP="004F635B">
      <w:pPr>
        <w:pStyle w:val="ListParagraph"/>
        <w:numPr>
          <w:ilvl w:val="0"/>
          <w:numId w:val="10"/>
        </w:numPr>
        <w:spacing w:line="276" w:lineRule="auto"/>
        <w:ind w:left="0" w:hanging="284"/>
        <w:jc w:val="both"/>
        <w:rPr>
          <w:rFonts w:ascii="Segoe UI Symbol" w:hAnsi="Segoe UI Symbol"/>
          <w:color w:val="000000"/>
        </w:rPr>
      </w:pPr>
      <w:r w:rsidRPr="00452934">
        <w:rPr>
          <w:rFonts w:ascii="Segoe UI Symbol" w:hAnsi="Segoe UI Symbol"/>
          <w:color w:val="000000"/>
        </w:rPr>
        <w:t>Conducting audits and risk assessments related to living wage.</w:t>
      </w:r>
    </w:p>
    <w:p w14:paraId="57B22F17" w14:textId="77777777" w:rsidR="004F635B" w:rsidRPr="00452934" w:rsidRDefault="004F635B" w:rsidP="004F635B">
      <w:pPr>
        <w:pStyle w:val="ListParagraph"/>
        <w:numPr>
          <w:ilvl w:val="0"/>
          <w:numId w:val="10"/>
        </w:numPr>
        <w:spacing w:line="276" w:lineRule="auto"/>
        <w:ind w:left="0" w:hanging="284"/>
        <w:jc w:val="both"/>
        <w:rPr>
          <w:rFonts w:ascii="Segoe UI Symbol" w:hAnsi="Segoe UI Symbol"/>
          <w:color w:val="000000"/>
        </w:rPr>
      </w:pPr>
      <w:r w:rsidRPr="00452934">
        <w:rPr>
          <w:rFonts w:ascii="Segoe UI Symbol" w:hAnsi="Segoe UI Symbol"/>
          <w:color w:val="000000"/>
        </w:rPr>
        <w:t>Investigating reported violations and ensuring corrective actions are taken.</w:t>
      </w:r>
    </w:p>
    <w:p w14:paraId="4D2491E5" w14:textId="6A30E100" w:rsidR="004F635B" w:rsidRPr="00452934" w:rsidRDefault="004F635B" w:rsidP="004F635B">
      <w:pPr>
        <w:pStyle w:val="ListParagraph"/>
        <w:numPr>
          <w:ilvl w:val="0"/>
          <w:numId w:val="10"/>
        </w:numPr>
        <w:spacing w:line="276" w:lineRule="auto"/>
        <w:ind w:left="0" w:hanging="284"/>
        <w:jc w:val="both"/>
        <w:rPr>
          <w:rFonts w:ascii="Segoe UI Symbol" w:hAnsi="Segoe UI Symbol"/>
          <w:color w:val="000000"/>
        </w:rPr>
      </w:pPr>
      <w:r w:rsidRPr="00452934">
        <w:rPr>
          <w:rFonts w:ascii="Segoe UI Symbol" w:hAnsi="Segoe UI Symbol"/>
          <w:color w:val="000000"/>
        </w:rPr>
        <w:t>Maintaining comprehensive records of compliance initiatives and reports.</w:t>
      </w:r>
    </w:p>
    <w:p w14:paraId="4FDBE08B" w14:textId="77777777" w:rsidR="00AB71DC" w:rsidRPr="00452934" w:rsidRDefault="00AB71DC" w:rsidP="00AB71DC">
      <w:pPr>
        <w:pStyle w:val="ListParagraph"/>
        <w:spacing w:after="160" w:line="276" w:lineRule="auto"/>
        <w:ind w:left="284"/>
        <w:jc w:val="both"/>
        <w:rPr>
          <w:rFonts w:ascii="Segoe UI Symbol" w:hAnsi="Segoe UI Symbol"/>
        </w:rPr>
      </w:pPr>
    </w:p>
    <w:p w14:paraId="55DAC587" w14:textId="5F0CD9C4" w:rsidR="000E6577" w:rsidRPr="00452934" w:rsidRDefault="000E6577" w:rsidP="000E6577">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 xml:space="preserve">Employees: </w:t>
      </w:r>
    </w:p>
    <w:p w14:paraId="44D8A61B" w14:textId="77777777" w:rsidR="000E6577"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All employees are encouraged to actively participate in fair compensation discussions.</w:t>
      </w:r>
    </w:p>
    <w:p w14:paraId="16767AB1" w14:textId="3C272451" w:rsidR="00A868BF" w:rsidRPr="00452934" w:rsidRDefault="000E6577"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They are expected to understand their compensation packages, report any wage-related concerns, and contribute ideas for continuous improvement.</w:t>
      </w:r>
    </w:p>
    <w:p w14:paraId="39C56087" w14:textId="570B8944" w:rsidR="004566AD" w:rsidRPr="00452934" w:rsidRDefault="004566AD" w:rsidP="004566AD">
      <w:pPr>
        <w:pStyle w:val="Heading1"/>
        <w:numPr>
          <w:ilvl w:val="0"/>
          <w:numId w:val="9"/>
        </w:numPr>
        <w:spacing w:line="276" w:lineRule="auto"/>
        <w:ind w:left="0"/>
        <w:jc w:val="both"/>
        <w:rPr>
          <w:rFonts w:ascii="Segoe UI Symbol" w:hAnsi="Segoe UI Symbol"/>
          <w:color w:val="4472C4" w:themeColor="accent1"/>
        </w:rPr>
      </w:pPr>
      <w:bookmarkStart w:id="20" w:name="_Toc192348157"/>
      <w:r w:rsidRPr="00452934">
        <w:rPr>
          <w:rFonts w:ascii="Segoe UI Symbol" w:hAnsi="Segoe UI Symbol"/>
          <w:color w:val="4472C4" w:themeColor="accent1"/>
        </w:rPr>
        <w:lastRenderedPageBreak/>
        <w:t>Governance</w:t>
      </w:r>
      <w:bookmarkEnd w:id="20"/>
      <w:r w:rsidRPr="00452934">
        <w:rPr>
          <w:rFonts w:ascii="Segoe UI Symbol" w:hAnsi="Segoe UI Symbol"/>
          <w:color w:val="4472C4" w:themeColor="accent1"/>
        </w:rPr>
        <w:t xml:space="preserve"> </w:t>
      </w:r>
    </w:p>
    <w:p w14:paraId="721E6E6E" w14:textId="72835A11" w:rsidR="004566AD" w:rsidRPr="00452934" w:rsidRDefault="00737AD9" w:rsidP="00147B11">
      <w:pPr>
        <w:spacing w:line="276" w:lineRule="auto"/>
        <w:jc w:val="both"/>
        <w:rPr>
          <w:rFonts w:ascii="Segoe UI Symbol" w:hAnsi="Segoe UI Symbol"/>
        </w:rPr>
      </w:pPr>
      <w:r w:rsidRPr="00737AD9">
        <w:rPr>
          <w:rFonts w:ascii="Segoe UI Symbol" w:hAnsi="Segoe UI Symbol"/>
        </w:rPr>
        <w:t xml:space="preserve">Praveen Laboratories </w:t>
      </w:r>
      <w:proofErr w:type="spellStart"/>
      <w:r w:rsidRPr="00737AD9">
        <w:rPr>
          <w:rFonts w:ascii="Segoe UI Symbol" w:hAnsi="Segoe UI Symbol"/>
        </w:rPr>
        <w:t>Pvt.</w:t>
      </w:r>
      <w:proofErr w:type="spellEnd"/>
      <w:r w:rsidRPr="00737AD9">
        <w:rPr>
          <w:rFonts w:ascii="Segoe UI Symbol" w:hAnsi="Segoe UI Symbol"/>
        </w:rPr>
        <w:t xml:space="preserve"> Ltd. ensures strong governance in implementing its Living Wage Policy. The Managing Director oversees strategy, while the CHRO leads execution and reports to the Board. The Finance Head integrates fair pay into operations, and the Compliance Manager conducts audits and ensures adherence. Employees engage in open discussions, report concerns, and contribute to continuous improvement. Regular assessments, transparent reporting, and stakeholder engagement drive policy effectiveness</w:t>
      </w:r>
      <w:r w:rsidR="004566AD" w:rsidRPr="00452934">
        <w:rPr>
          <w:rFonts w:ascii="Segoe UI Symbol" w:hAnsi="Segoe UI Symbol"/>
        </w:rPr>
        <w:t>.</w:t>
      </w:r>
    </w:p>
    <w:p w14:paraId="5F3F116E" w14:textId="5A3230D0" w:rsidR="001A58E7" w:rsidRPr="00452934" w:rsidRDefault="001A58E7" w:rsidP="000E5AED">
      <w:pPr>
        <w:pStyle w:val="Heading1"/>
        <w:numPr>
          <w:ilvl w:val="0"/>
          <w:numId w:val="9"/>
        </w:numPr>
        <w:spacing w:line="276" w:lineRule="auto"/>
        <w:ind w:left="0"/>
        <w:jc w:val="both"/>
        <w:rPr>
          <w:rFonts w:ascii="Segoe UI Symbol" w:hAnsi="Segoe UI Symbol"/>
          <w:color w:val="4472C4" w:themeColor="accent1"/>
        </w:rPr>
      </w:pPr>
      <w:bookmarkStart w:id="21" w:name="_Toc192348158"/>
      <w:r w:rsidRPr="00452934">
        <w:rPr>
          <w:rFonts w:ascii="Segoe UI Symbol" w:hAnsi="Segoe UI Symbol"/>
          <w:color w:val="4472C4" w:themeColor="accent1"/>
        </w:rPr>
        <w:t>Report</w:t>
      </w:r>
      <w:r w:rsidR="00147B11" w:rsidRPr="00452934">
        <w:rPr>
          <w:rFonts w:ascii="Segoe UI Symbol" w:hAnsi="Segoe UI Symbol"/>
          <w:color w:val="4472C4" w:themeColor="accent1"/>
        </w:rPr>
        <w:t>i</w:t>
      </w:r>
      <w:r w:rsidRPr="00452934">
        <w:rPr>
          <w:rFonts w:ascii="Segoe UI Symbol" w:hAnsi="Segoe UI Symbol"/>
          <w:color w:val="4472C4" w:themeColor="accent1"/>
        </w:rPr>
        <w:t>ng Section</w:t>
      </w:r>
      <w:bookmarkEnd w:id="16"/>
      <w:bookmarkEnd w:id="17"/>
      <w:bookmarkEnd w:id="18"/>
      <w:bookmarkEnd w:id="19"/>
      <w:bookmarkEnd w:id="21"/>
    </w:p>
    <w:p w14:paraId="51EBAA1F" w14:textId="194BE532" w:rsidR="000E5AED" w:rsidRPr="00452934" w:rsidRDefault="001A58E7" w:rsidP="001C20DF">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Internal Reporting:</w:t>
      </w:r>
    </w:p>
    <w:p w14:paraId="19158F87" w14:textId="1C4CAB54" w:rsidR="001C20DF" w:rsidRPr="00452934" w:rsidRDefault="001C20DF" w:rsidP="00147B11">
      <w:pPr>
        <w:pStyle w:val="ListParagraph"/>
        <w:numPr>
          <w:ilvl w:val="0"/>
          <w:numId w:val="7"/>
        </w:numPr>
        <w:spacing w:after="160" w:line="276" w:lineRule="auto"/>
        <w:ind w:left="0" w:hanging="284"/>
        <w:jc w:val="both"/>
        <w:rPr>
          <w:rFonts w:ascii="Segoe UI Symbol" w:hAnsi="Segoe UI Symbol"/>
          <w:sz w:val="26"/>
          <w:szCs w:val="26"/>
        </w:rPr>
      </w:pPr>
      <w:r w:rsidRPr="00452934">
        <w:rPr>
          <w:rFonts w:ascii="Segoe UI Symbol" w:hAnsi="Segoe UI Symbol"/>
          <w:sz w:val="26"/>
          <w:szCs w:val="26"/>
        </w:rPr>
        <w:t xml:space="preserve">Annual </w:t>
      </w:r>
      <w:r w:rsidR="00BB1D9A" w:rsidRPr="00452934">
        <w:rPr>
          <w:rFonts w:ascii="Segoe UI Symbol" w:hAnsi="Segoe UI Symbol"/>
          <w:sz w:val="26"/>
          <w:szCs w:val="26"/>
        </w:rPr>
        <w:t>Ethics Dashboard</w:t>
      </w:r>
      <w:r w:rsidRPr="00452934">
        <w:rPr>
          <w:rFonts w:ascii="Segoe UI Symbol" w:hAnsi="Segoe UI Symbol"/>
          <w:sz w:val="26"/>
          <w:szCs w:val="26"/>
        </w:rPr>
        <w:t xml:space="preserve">: </w:t>
      </w:r>
    </w:p>
    <w:p w14:paraId="0B547091"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The CHRO presents a comprehensive fair compensation dashboard to senior management and the Board.</w:t>
      </w:r>
    </w:p>
    <w:p w14:paraId="29EAFA76" w14:textId="416F24BF" w:rsidR="001C20DF"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The dashboard highlights progress towards annual targets, wage trends, and areas needing attention</w:t>
      </w:r>
      <w:r w:rsidR="001C20DF" w:rsidRPr="00452934">
        <w:rPr>
          <w:rFonts w:ascii="Segoe UI Symbol" w:hAnsi="Segoe UI Symbol"/>
        </w:rPr>
        <w:t>.</w:t>
      </w:r>
    </w:p>
    <w:p w14:paraId="033532D3" w14:textId="77777777" w:rsidR="009C237F" w:rsidRPr="00452934" w:rsidRDefault="009C237F" w:rsidP="009C237F">
      <w:pPr>
        <w:pStyle w:val="ListParagraph"/>
        <w:spacing w:after="160" w:line="276" w:lineRule="auto"/>
        <w:ind w:left="284"/>
        <w:jc w:val="both"/>
        <w:rPr>
          <w:rFonts w:ascii="Segoe UI Symbol" w:hAnsi="Segoe UI Symbol"/>
          <w:sz w:val="12"/>
          <w:szCs w:val="12"/>
        </w:rPr>
      </w:pPr>
    </w:p>
    <w:p w14:paraId="0B6CD916" w14:textId="57D5D17B" w:rsidR="00BB1D9A" w:rsidRPr="00452934" w:rsidRDefault="00C961BC" w:rsidP="00147B11">
      <w:pPr>
        <w:pStyle w:val="ListParagraph"/>
        <w:numPr>
          <w:ilvl w:val="0"/>
          <w:numId w:val="7"/>
        </w:numPr>
        <w:spacing w:after="160" w:line="276" w:lineRule="auto"/>
        <w:ind w:left="0" w:hanging="284"/>
        <w:jc w:val="both"/>
        <w:rPr>
          <w:rFonts w:ascii="Segoe UI Symbol" w:hAnsi="Segoe UI Symbol"/>
          <w:sz w:val="26"/>
          <w:szCs w:val="26"/>
        </w:rPr>
      </w:pPr>
      <w:r w:rsidRPr="00452934">
        <w:rPr>
          <w:rFonts w:ascii="Segoe UI Symbol" w:hAnsi="Segoe UI Symbol"/>
          <w:sz w:val="26"/>
          <w:szCs w:val="26"/>
        </w:rPr>
        <w:t>Wage Discrepancy Reporting</w:t>
      </w:r>
      <w:r w:rsidR="00BB1D9A" w:rsidRPr="00452934">
        <w:rPr>
          <w:rFonts w:ascii="Segoe UI Symbol" w:hAnsi="Segoe UI Symbol"/>
          <w:sz w:val="26"/>
          <w:szCs w:val="26"/>
        </w:rPr>
        <w:t xml:space="preserve">: </w:t>
      </w:r>
    </w:p>
    <w:p w14:paraId="14310C86"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A dedicated system for employees to report wage discrepancies or concerns.</w:t>
      </w:r>
    </w:p>
    <w:p w14:paraId="27BF0740" w14:textId="38BA1A57" w:rsidR="002B1E2B"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The Compensation and Benefits Manager investigates all reports and implements corrective actions</w:t>
      </w:r>
      <w:r w:rsidR="002B1E2B" w:rsidRPr="00452934">
        <w:rPr>
          <w:rFonts w:ascii="Segoe UI Symbol" w:hAnsi="Segoe UI Symbol"/>
        </w:rPr>
        <w:t>.</w:t>
      </w:r>
    </w:p>
    <w:p w14:paraId="01234ACA" w14:textId="77777777" w:rsidR="001A58E7" w:rsidRPr="00452934" w:rsidRDefault="001A58E7" w:rsidP="000E5AED">
      <w:pPr>
        <w:pStyle w:val="ListParagraph"/>
        <w:spacing w:line="276" w:lineRule="auto"/>
        <w:jc w:val="both"/>
        <w:rPr>
          <w:rFonts w:ascii="Segoe UI Symbol" w:hAnsi="Segoe UI Symbol"/>
        </w:rPr>
      </w:pPr>
    </w:p>
    <w:p w14:paraId="1E86792C" w14:textId="5E4F83A8" w:rsidR="00C961BC" w:rsidRPr="00452934" w:rsidRDefault="00C961BC" w:rsidP="00C961BC">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 xml:space="preserve">External Reporting: </w:t>
      </w:r>
    </w:p>
    <w:p w14:paraId="27E343C2"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External reporting is conducted annually to communicate our fair compensation performance to stakeholders, including employees, investors, and regulatory bodies.</w:t>
      </w:r>
    </w:p>
    <w:p w14:paraId="54AB3AD9"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Reports are prepared in accordance with internationally recognized standards such as the Global Reporting Initiative (GRI) guidelines or UN Guiding Principles Reporting Framework.</w:t>
      </w:r>
    </w:p>
    <w:p w14:paraId="2A1E985B" w14:textId="77777777" w:rsidR="00C961BC" w:rsidRPr="00452934" w:rsidRDefault="00C961BC" w:rsidP="00C961BC">
      <w:pPr>
        <w:pStyle w:val="ListParagraph"/>
        <w:spacing w:after="160" w:line="276" w:lineRule="auto"/>
        <w:ind w:left="284"/>
        <w:jc w:val="both"/>
        <w:rPr>
          <w:rFonts w:ascii="Segoe UI Symbol" w:hAnsi="Segoe UI Symbol"/>
        </w:rPr>
      </w:pPr>
    </w:p>
    <w:p w14:paraId="47FD7AB6" w14:textId="169A1C7C" w:rsidR="00C961BC" w:rsidRPr="00452934" w:rsidRDefault="00C961BC" w:rsidP="00C961BC">
      <w:pPr>
        <w:pStyle w:val="ListParagraph"/>
        <w:numPr>
          <w:ilvl w:val="0"/>
          <w:numId w:val="2"/>
        </w:numPr>
        <w:spacing w:line="276" w:lineRule="auto"/>
        <w:ind w:left="0"/>
        <w:jc w:val="both"/>
        <w:rPr>
          <w:rFonts w:ascii="Segoe UI Symbol" w:hAnsi="Segoe UI Symbol"/>
          <w:b/>
          <w:bCs/>
          <w:sz w:val="26"/>
          <w:szCs w:val="26"/>
        </w:rPr>
      </w:pPr>
      <w:r w:rsidRPr="00452934">
        <w:rPr>
          <w:rFonts w:ascii="Segoe UI Symbol" w:hAnsi="Segoe UI Symbol"/>
          <w:b/>
          <w:bCs/>
          <w:sz w:val="26"/>
          <w:szCs w:val="26"/>
        </w:rPr>
        <w:t xml:space="preserve">Stakeholder Engagement: </w:t>
      </w:r>
    </w:p>
    <w:p w14:paraId="625976D3"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We actively engage with stakeholders to gather feedback, address concerns, and foster transparency in our fair compensation practices.</w:t>
      </w:r>
    </w:p>
    <w:p w14:paraId="1D306D46"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Stakeholder input is considered in decision-making processes and incorporated into living wage initiatives where applicable.</w:t>
      </w:r>
    </w:p>
    <w:p w14:paraId="20C7D00C" w14:textId="77777777" w:rsidR="00E51064" w:rsidRPr="00452934" w:rsidRDefault="00E51064" w:rsidP="00E51064">
      <w:pPr>
        <w:pStyle w:val="Heading1"/>
        <w:numPr>
          <w:ilvl w:val="0"/>
          <w:numId w:val="9"/>
        </w:numPr>
        <w:spacing w:line="276" w:lineRule="auto"/>
        <w:ind w:left="0"/>
        <w:jc w:val="both"/>
        <w:rPr>
          <w:rFonts w:ascii="Segoe UI Symbol" w:hAnsi="Segoe UI Symbol"/>
          <w:color w:val="4472C4" w:themeColor="accent1"/>
        </w:rPr>
      </w:pPr>
      <w:bookmarkStart w:id="22" w:name="_Toc172380915"/>
      <w:bookmarkStart w:id="23" w:name="_Toc192348159"/>
      <w:r w:rsidRPr="00452934">
        <w:rPr>
          <w:rFonts w:ascii="Segoe UI Symbol" w:hAnsi="Segoe UI Symbol"/>
          <w:color w:val="4472C4" w:themeColor="accent1"/>
        </w:rPr>
        <w:lastRenderedPageBreak/>
        <w:t>Covered SDGs</w:t>
      </w:r>
      <w:bookmarkEnd w:id="22"/>
      <w:bookmarkEnd w:id="23"/>
    </w:p>
    <w:tbl>
      <w:tblPr>
        <w:tblStyle w:val="TableGrid"/>
        <w:tblW w:w="148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tblGrid>
      <w:tr w:rsidR="00D01121" w:rsidRPr="00452934" w14:paraId="401D7C2B" w14:textId="77777777" w:rsidTr="00D01121">
        <w:trPr>
          <w:trHeight w:val="991"/>
        </w:trPr>
        <w:tc>
          <w:tcPr>
            <w:tcW w:w="1485" w:type="dxa"/>
          </w:tcPr>
          <w:p w14:paraId="11D70130" w14:textId="77777777" w:rsidR="00D01121" w:rsidRPr="00452934" w:rsidRDefault="00D01121" w:rsidP="00AA085D">
            <w:pPr>
              <w:rPr>
                <w:rFonts w:ascii="Segoe UI Symbol" w:hAnsi="Segoe UI Symbol"/>
                <w:noProof/>
                <w:sz w:val="36"/>
                <w:szCs w:val="36"/>
                <w:lang w:val="en-US"/>
              </w:rPr>
            </w:pPr>
          </w:p>
          <w:p w14:paraId="403AC6EA" w14:textId="2D4A7DB7" w:rsidR="00D01121" w:rsidRPr="00452934" w:rsidRDefault="00D01121" w:rsidP="00AA085D">
            <w:pPr>
              <w:rPr>
                <w:rFonts w:ascii="Segoe UI Symbol" w:hAnsi="Segoe UI Symbol"/>
                <w:sz w:val="36"/>
                <w:szCs w:val="36"/>
                <w:lang w:val="en-US"/>
              </w:rPr>
            </w:pPr>
            <w:r w:rsidRPr="00452934">
              <w:rPr>
                <w:rFonts w:ascii="Segoe UI Symbol" w:hAnsi="Segoe UI Symbol"/>
                <w:noProof/>
                <w:sz w:val="36"/>
                <w:szCs w:val="36"/>
                <w:lang w:val="en-US"/>
              </w:rPr>
              <w:drawing>
                <wp:inline distT="0" distB="0" distL="0" distR="0" wp14:anchorId="1DC5A774" wp14:editId="42B5DC0A">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r>
    </w:tbl>
    <w:p w14:paraId="25C3AF34" w14:textId="7032110A" w:rsidR="00F01371" w:rsidRPr="00452934" w:rsidRDefault="001A58E7" w:rsidP="00F01371">
      <w:pPr>
        <w:pStyle w:val="Heading1"/>
        <w:numPr>
          <w:ilvl w:val="0"/>
          <w:numId w:val="9"/>
        </w:numPr>
        <w:spacing w:line="276" w:lineRule="auto"/>
        <w:ind w:left="0"/>
        <w:jc w:val="both"/>
        <w:rPr>
          <w:rFonts w:ascii="Segoe UI Symbol" w:hAnsi="Segoe UI Symbol"/>
          <w:color w:val="4472C4" w:themeColor="accent1"/>
        </w:rPr>
      </w:pPr>
      <w:bookmarkStart w:id="24" w:name="_Toc167185388"/>
      <w:bookmarkStart w:id="25" w:name="_Toc172379209"/>
      <w:bookmarkStart w:id="26" w:name="_Toc172379496"/>
      <w:bookmarkStart w:id="27" w:name="_Toc172379524"/>
      <w:bookmarkStart w:id="28" w:name="_Toc192348160"/>
      <w:r w:rsidRPr="00452934">
        <w:rPr>
          <w:rFonts w:ascii="Segoe UI Symbol" w:hAnsi="Segoe UI Symbol"/>
          <w:color w:val="4472C4" w:themeColor="accent1"/>
        </w:rPr>
        <w:t>Review Mechanism</w:t>
      </w:r>
      <w:bookmarkEnd w:id="24"/>
      <w:bookmarkEnd w:id="25"/>
      <w:bookmarkEnd w:id="26"/>
      <w:bookmarkEnd w:id="27"/>
      <w:bookmarkEnd w:id="28"/>
    </w:p>
    <w:p w14:paraId="7CE352DB" w14:textId="77777777" w:rsidR="001A58E7" w:rsidRPr="00452934" w:rsidRDefault="001A58E7" w:rsidP="000E5AED">
      <w:pPr>
        <w:pStyle w:val="ListParagraph"/>
        <w:spacing w:line="276" w:lineRule="auto"/>
        <w:jc w:val="both"/>
        <w:rPr>
          <w:rFonts w:ascii="Segoe UI Symbol" w:hAnsi="Segoe UI Symbol" w:cs="Segoe UI"/>
          <w:color w:val="0D0D0D"/>
        </w:rPr>
      </w:pPr>
    </w:p>
    <w:p w14:paraId="1526B8F5" w14:textId="77777777" w:rsidR="00C961BC"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The Chief Human Resources Officer reviews this policy annually to ensure alignment with changing regulatory requirements, industry best practices, and stakeholder expectations.</w:t>
      </w:r>
    </w:p>
    <w:p w14:paraId="0F875310" w14:textId="6FCE0858" w:rsidR="0038667F" w:rsidRPr="00452934" w:rsidRDefault="0038667F"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Company can also change or review policy if any necessary changes is required.</w:t>
      </w:r>
    </w:p>
    <w:p w14:paraId="7AFDA2E0" w14:textId="38B94104" w:rsidR="000E0AC8" w:rsidRPr="00452934" w:rsidRDefault="00C961BC" w:rsidP="00147B11">
      <w:pPr>
        <w:pStyle w:val="ListParagraph"/>
        <w:numPr>
          <w:ilvl w:val="0"/>
          <w:numId w:val="13"/>
        </w:numPr>
        <w:spacing w:line="276" w:lineRule="auto"/>
        <w:ind w:left="0" w:hanging="284"/>
        <w:jc w:val="both"/>
        <w:rPr>
          <w:rFonts w:ascii="Segoe UI Symbol" w:hAnsi="Segoe UI Symbol"/>
        </w:rPr>
      </w:pPr>
      <w:r w:rsidRPr="00452934">
        <w:rPr>
          <w:rFonts w:ascii="Segoe UI Symbol" w:hAnsi="Segoe UI Symbol"/>
        </w:rPr>
        <w:t>Updates to the policy are communicated internally, and relevant training is provided to ensure awareness and compliance</w:t>
      </w:r>
      <w:r w:rsidR="001A58E7" w:rsidRPr="00452934">
        <w:rPr>
          <w:rFonts w:ascii="Segoe UI Symbol" w:hAnsi="Segoe UI Symbol"/>
        </w:rPr>
        <w:t>.</w:t>
      </w:r>
    </w:p>
    <w:p w14:paraId="2D87DBA0" w14:textId="77777777" w:rsidR="00AB0475" w:rsidRDefault="00AB0475" w:rsidP="00AB0475">
      <w:pPr>
        <w:pStyle w:val="ListParagraph"/>
        <w:spacing w:after="160" w:line="276" w:lineRule="auto"/>
        <w:ind w:left="284"/>
        <w:jc w:val="both"/>
        <w:rPr>
          <w:rFonts w:ascii="Segoe UI Symbol" w:hAnsi="Segoe UI Symbol"/>
        </w:rPr>
      </w:pPr>
    </w:p>
    <w:p w14:paraId="352D476C" w14:textId="77777777" w:rsidR="00737AD9" w:rsidRPr="00452934" w:rsidRDefault="00737AD9" w:rsidP="00AB0475">
      <w:pPr>
        <w:pStyle w:val="ListParagraph"/>
        <w:spacing w:after="160" w:line="276" w:lineRule="auto"/>
        <w:ind w:left="284"/>
        <w:jc w:val="both"/>
        <w:rPr>
          <w:rFonts w:ascii="Segoe UI Symbol" w:hAnsi="Segoe UI Symbol"/>
        </w:rPr>
      </w:pPr>
    </w:p>
    <w:p w14:paraId="743049EB" w14:textId="504D88DB" w:rsidR="00737AD9" w:rsidRPr="00737AD9" w:rsidRDefault="00737AD9" w:rsidP="00737AD9">
      <w:pPr>
        <w:pStyle w:val="ListParagraph"/>
        <w:spacing w:after="160" w:line="276" w:lineRule="auto"/>
        <w:jc w:val="right"/>
        <w:rPr>
          <w:rFonts w:ascii="Segoe UI Symbol" w:hAnsi="Segoe UI Symbol"/>
        </w:rPr>
      </w:pPr>
      <w:r w:rsidRPr="00737AD9">
        <w:rPr>
          <w:rFonts w:ascii="Segoe UI Symbol" w:hAnsi="Segoe UI Symbol"/>
        </w:rPr>
        <w:t xml:space="preserve">                                                                                            </w:t>
      </w:r>
      <w:bookmarkStart w:id="29" w:name="_Hlk172988363"/>
      <w:r w:rsidRPr="00737AD9">
        <w:rPr>
          <w:rFonts w:ascii="Segoe UI Symbol" w:hAnsi="Segoe UI Symbol"/>
        </w:rPr>
        <w:t>(Signature)</w:t>
      </w:r>
      <w:r w:rsidRPr="00737AD9">
        <w:rPr>
          <w:rFonts w:ascii="Segoe UI Symbol" w:hAnsi="Segoe UI Symbol"/>
        </w:rPr>
        <w:tab/>
      </w:r>
      <w:r w:rsidRPr="00737AD9">
        <w:rPr>
          <w:rFonts w:ascii="Segoe UI Symbol" w:hAnsi="Segoe UI Symbol"/>
          <w:b/>
          <w:bCs/>
        </w:rPr>
        <w:t>Approved By</w:t>
      </w:r>
      <w:r w:rsidRPr="00737AD9">
        <w:rPr>
          <w:rFonts w:ascii="Segoe UI Symbol" w:hAnsi="Segoe UI Symbol"/>
        </w:rPr>
        <w:t>: General Manager</w:t>
      </w:r>
    </w:p>
    <w:p w14:paraId="7B90A21F" w14:textId="6A7C737C" w:rsidR="00737AD9" w:rsidRPr="00737AD9" w:rsidRDefault="00737AD9" w:rsidP="00737AD9">
      <w:pPr>
        <w:spacing w:after="160" w:line="276" w:lineRule="auto"/>
        <w:rPr>
          <w:rFonts w:ascii="Segoe UI Symbol" w:hAnsi="Segoe UI Symbol"/>
        </w:rPr>
      </w:pPr>
      <w:r w:rsidRPr="00737AD9">
        <w:rPr>
          <w:rFonts w:ascii="Segoe UI Symbol" w:hAnsi="Segoe UI Symbol"/>
          <w:b/>
          <w:bCs/>
        </w:rPr>
        <w:br/>
        <w:t>Next Review Date</w:t>
      </w:r>
      <w:r w:rsidRPr="00737AD9">
        <w:rPr>
          <w:rFonts w:ascii="Segoe UI Symbol" w:hAnsi="Segoe UI Symbol"/>
        </w:rPr>
        <w:t>: 31-07-2025</w:t>
      </w:r>
      <w:bookmarkEnd w:id="29"/>
    </w:p>
    <w:p w14:paraId="7FDC3C5E" w14:textId="5AC4562B" w:rsidR="00B82736" w:rsidRPr="00452934" w:rsidRDefault="00B82736" w:rsidP="00196F52">
      <w:pPr>
        <w:pStyle w:val="Heading1"/>
        <w:numPr>
          <w:ilvl w:val="0"/>
          <w:numId w:val="9"/>
        </w:numPr>
        <w:spacing w:line="276" w:lineRule="auto"/>
        <w:ind w:left="0"/>
        <w:jc w:val="both"/>
        <w:rPr>
          <w:rFonts w:ascii="Segoe UI Symbol" w:hAnsi="Segoe UI Symbol"/>
          <w:color w:val="FF9933"/>
        </w:rPr>
      </w:pPr>
      <w:r w:rsidRPr="00452934">
        <w:rPr>
          <w:rFonts w:ascii="Segoe UI Symbol" w:hAnsi="Segoe UI Symbol"/>
        </w:rPr>
        <w:br w:type="column"/>
      </w:r>
      <w:bookmarkStart w:id="30" w:name="_Toc192348161"/>
      <w:r w:rsidR="005F3BA5" w:rsidRPr="00452934">
        <w:rPr>
          <w:rFonts w:ascii="Segoe UI Symbol" w:hAnsi="Segoe UI Symbol"/>
          <w:color w:val="4472C4" w:themeColor="accent1"/>
        </w:rPr>
        <w:lastRenderedPageBreak/>
        <w:t>PRAVEEN LABORATORIES PVT. LTD.</w:t>
      </w:r>
      <w:r w:rsidRPr="00452934">
        <w:rPr>
          <w:rFonts w:ascii="Segoe UI Symbol" w:hAnsi="Segoe UI Symbol"/>
          <w:color w:val="4472C4" w:themeColor="accent1"/>
        </w:rPr>
        <w:t xml:space="preserve"> - </w:t>
      </w:r>
      <w:r w:rsidR="00C961BC" w:rsidRPr="00452934">
        <w:rPr>
          <w:rFonts w:ascii="Segoe UI Symbol" w:hAnsi="Segoe UI Symbol"/>
          <w:color w:val="4472C4" w:themeColor="accent1"/>
        </w:rPr>
        <w:t>Living Wage</w:t>
      </w:r>
      <w:r w:rsidRPr="00452934">
        <w:rPr>
          <w:rFonts w:ascii="Segoe UI Symbol" w:hAnsi="Segoe UI Symbol"/>
          <w:color w:val="4472C4" w:themeColor="accent1"/>
        </w:rPr>
        <w:t xml:space="preserve"> Policy Employee </w:t>
      </w:r>
      <w:r w:rsidR="00851BC2" w:rsidRPr="00452934">
        <w:rPr>
          <w:rFonts w:ascii="Segoe UI Symbol" w:hAnsi="Segoe UI Symbol"/>
          <w:color w:val="4472C4" w:themeColor="accent1"/>
        </w:rPr>
        <w:t xml:space="preserve">Acknowledgement </w:t>
      </w:r>
      <w:r w:rsidRPr="00452934">
        <w:rPr>
          <w:rFonts w:ascii="Segoe UI Symbol" w:hAnsi="Segoe UI Symbol"/>
          <w:color w:val="4472C4" w:themeColor="accent1"/>
        </w:rPr>
        <w:t>Form</w:t>
      </w:r>
      <w:bookmarkEnd w:id="30"/>
    </w:p>
    <w:p w14:paraId="5FD4D897" w14:textId="77777777" w:rsidR="00B82736" w:rsidRPr="00452934" w:rsidRDefault="00B82736" w:rsidP="00B82736">
      <w:pPr>
        <w:rPr>
          <w:rFonts w:ascii="Segoe UI Symbol" w:hAnsi="Segoe UI Symbol"/>
        </w:rPr>
      </w:pPr>
    </w:p>
    <w:p w14:paraId="3B4BD4DC" w14:textId="4B843B1F" w:rsidR="0061716B" w:rsidRPr="008A3B1A" w:rsidRDefault="0061716B" w:rsidP="00737AD9">
      <w:pPr>
        <w:spacing w:after="160" w:line="276" w:lineRule="auto"/>
        <w:jc w:val="both"/>
        <w:rPr>
          <w:rFonts w:ascii="Segoe UI Symbol" w:hAnsi="Segoe UI Symbol"/>
        </w:rPr>
      </w:pPr>
      <w:r w:rsidRPr="008A3B1A">
        <w:rPr>
          <w:rFonts w:ascii="Segoe UI Symbol" w:hAnsi="Segoe UI Symbol"/>
        </w:rPr>
        <w:t xml:space="preserve">I acknowledge that I have read and understood </w:t>
      </w:r>
      <w:r w:rsidR="005F3BA5" w:rsidRPr="008A3B1A">
        <w:rPr>
          <w:rFonts w:ascii="Segoe UI Symbol" w:hAnsi="Segoe UI Symbol"/>
        </w:rPr>
        <w:t>PRAVEEN LABORATORIES PVT. LTD.</w:t>
      </w:r>
      <w:r w:rsidR="0038667F" w:rsidRPr="008A3B1A">
        <w:rPr>
          <w:rFonts w:ascii="Segoe UI Symbol" w:hAnsi="Segoe UI Symbol"/>
        </w:rPr>
        <w:t xml:space="preserve"> </w:t>
      </w:r>
      <w:r w:rsidRPr="008A3B1A">
        <w:rPr>
          <w:rFonts w:ascii="Segoe UI Symbol" w:hAnsi="Segoe UI Symbol"/>
        </w:rPr>
        <w:t>Living Wage Policy. I am aware of our company's commitment to ensuring fair compensation, promoting economic stability, and extending our commitment to living wages across our entire supply chain. I understand my role in supporting these initiatives and will apply the principles of the Living Wage Policy in my work.</w:t>
      </w:r>
    </w:p>
    <w:p w14:paraId="209B2899" w14:textId="6731D78F" w:rsidR="00B82736" w:rsidRPr="008A3B1A" w:rsidRDefault="0061716B" w:rsidP="00737AD9">
      <w:pPr>
        <w:spacing w:after="160" w:line="276" w:lineRule="auto"/>
        <w:jc w:val="both"/>
        <w:rPr>
          <w:rFonts w:ascii="Segoe UI Symbol" w:hAnsi="Segoe UI Symbol"/>
        </w:rPr>
      </w:pPr>
      <w:r w:rsidRPr="008A3B1A">
        <w:rPr>
          <w:rFonts w:ascii="Segoe UI Symbol" w:hAnsi="Segoe UI Symbol"/>
        </w:rPr>
        <w:t>I commit to participating in relevant training, reporting any wage-related concerns, and actively contributing to our company's living wage goals. I understand that adherence to this policy is a condition of my employment, and I will seek guidance from my supervisor or the Human Resources Team if I have any questions about implementing living wage practices in my role</w:t>
      </w:r>
      <w:r w:rsidR="00B82736" w:rsidRPr="008A3B1A">
        <w:rPr>
          <w:rFonts w:ascii="Segoe UI Symbol" w:hAnsi="Segoe UI Symbol"/>
        </w:rPr>
        <w:t>.</w:t>
      </w:r>
    </w:p>
    <w:p w14:paraId="23C9BB0B" w14:textId="7E276868" w:rsidR="00B82736" w:rsidRPr="008A3B1A" w:rsidRDefault="00B82736" w:rsidP="00737AD9">
      <w:pPr>
        <w:spacing w:after="160" w:line="276" w:lineRule="auto"/>
        <w:jc w:val="both"/>
        <w:rPr>
          <w:rFonts w:ascii="Segoe UI Symbol" w:hAnsi="Segoe UI Symbol"/>
        </w:rPr>
      </w:pPr>
      <w:r w:rsidRPr="008A3B1A">
        <w:rPr>
          <w:rFonts w:ascii="Segoe UI Symbol" w:hAnsi="Segoe UI Symbol"/>
        </w:rPr>
        <w:br/>
        <w:t xml:space="preserve">Employee Name: ______________________   </w:t>
      </w:r>
    </w:p>
    <w:p w14:paraId="7B713831" w14:textId="0D195151" w:rsidR="00B82736" w:rsidRPr="008A3B1A" w:rsidRDefault="00B82736" w:rsidP="00737AD9">
      <w:pPr>
        <w:spacing w:after="160" w:line="276" w:lineRule="auto"/>
        <w:jc w:val="both"/>
        <w:rPr>
          <w:rFonts w:ascii="Segoe UI Symbol" w:hAnsi="Segoe UI Symbol"/>
        </w:rPr>
      </w:pPr>
      <w:r w:rsidRPr="008A3B1A">
        <w:rPr>
          <w:rFonts w:ascii="Segoe UI Symbol" w:hAnsi="Segoe UI Symbol"/>
        </w:rPr>
        <w:t xml:space="preserve">Employee Signature: ______________________   </w:t>
      </w:r>
    </w:p>
    <w:p w14:paraId="13622F9F" w14:textId="695DBFFB" w:rsidR="00B82736" w:rsidRPr="008A3B1A" w:rsidRDefault="00B82736" w:rsidP="00737AD9">
      <w:pPr>
        <w:spacing w:after="160" w:line="276" w:lineRule="auto"/>
        <w:jc w:val="both"/>
        <w:rPr>
          <w:rFonts w:ascii="Segoe UI Symbol" w:hAnsi="Segoe UI Symbol"/>
        </w:rPr>
      </w:pPr>
      <w:r w:rsidRPr="008A3B1A">
        <w:rPr>
          <w:rFonts w:ascii="Segoe UI Symbol" w:hAnsi="Segoe UI Symbol"/>
        </w:rPr>
        <w:t>Date: __________________</w:t>
      </w:r>
    </w:p>
    <w:sectPr w:rsidR="00B82736" w:rsidRPr="008A3B1A" w:rsidSect="007E7B81">
      <w:headerReference w:type="default" r:id="rId12"/>
      <w:footerReference w:type="default" r:id="rId13"/>
      <w:pgSz w:w="11906" w:h="16838"/>
      <w:pgMar w:top="2148" w:right="1440" w:bottom="1440" w:left="1440" w:header="810"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9E01" w14:textId="77777777" w:rsidR="00172746" w:rsidRDefault="00172746" w:rsidP="00767D7C">
      <w:r>
        <w:separator/>
      </w:r>
    </w:p>
  </w:endnote>
  <w:endnote w:type="continuationSeparator" w:id="0">
    <w:p w14:paraId="01CB9097" w14:textId="77777777" w:rsidR="00172746" w:rsidRDefault="00172746"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5F23DC33" w:rsidR="00653727" w:rsidRPr="008A3B1A" w:rsidRDefault="00653727" w:rsidP="00653727">
    <w:pPr>
      <w:pStyle w:val="Footer"/>
      <w:ind w:left="-426"/>
      <w:rPr>
        <w:rFonts w:ascii="Segoe UI Symbol" w:hAnsi="Segoe UI Symbol"/>
      </w:rPr>
    </w:pPr>
    <w:r w:rsidRPr="008A3B1A">
      <w:rPr>
        <w:rFonts w:ascii="Segoe UI Symbol" w:hAnsi="Segoe UI Symbol"/>
        <w:sz w:val="22"/>
        <w:szCs w:val="22"/>
      </w:rPr>
      <w:t>Doc N</w:t>
    </w:r>
    <w:r w:rsidR="009C237F" w:rsidRPr="008A3B1A">
      <w:rPr>
        <w:rFonts w:ascii="Segoe UI Symbol" w:hAnsi="Segoe UI Symbol"/>
        <w:sz w:val="22"/>
        <w:szCs w:val="22"/>
      </w:rPr>
      <w:t>o</w:t>
    </w:r>
    <w:r w:rsidRPr="008A3B1A">
      <w:rPr>
        <w:rFonts w:ascii="Segoe UI Symbol" w:hAnsi="Segoe UI Symbol"/>
        <w:sz w:val="22"/>
        <w:szCs w:val="22"/>
      </w:rPr>
      <w:t>– DOC-</w:t>
    </w:r>
    <w:r w:rsidR="00147B11" w:rsidRPr="008A3B1A">
      <w:rPr>
        <w:rFonts w:ascii="Segoe UI Symbol" w:hAnsi="Segoe UI Symbol"/>
        <w:sz w:val="22"/>
        <w:szCs w:val="22"/>
      </w:rPr>
      <w:t>PLP</w:t>
    </w:r>
    <w:r w:rsidR="0038667F" w:rsidRPr="008A3B1A">
      <w:rPr>
        <w:rFonts w:ascii="Segoe UI Symbol" w:hAnsi="Segoe UI Symbol"/>
        <w:sz w:val="22"/>
        <w:szCs w:val="22"/>
      </w:rPr>
      <w:t>L</w:t>
    </w:r>
    <w:r w:rsidRPr="008A3B1A">
      <w:rPr>
        <w:rFonts w:ascii="Segoe UI Symbol" w:hAnsi="Segoe UI Symbol"/>
        <w:sz w:val="22"/>
        <w:szCs w:val="22"/>
      </w:rPr>
      <w:t>-POL-0</w:t>
    </w:r>
    <w:r w:rsidR="00EC6BAC" w:rsidRPr="008A3B1A">
      <w:rPr>
        <w:rFonts w:ascii="Segoe UI Symbol" w:hAnsi="Segoe UI Symbol"/>
        <w:sz w:val="22"/>
        <w:szCs w:val="22"/>
      </w:rPr>
      <w:t>5</w:t>
    </w:r>
    <w:r w:rsidRPr="008A3B1A">
      <w:rPr>
        <w:rFonts w:ascii="Segoe UI Symbol" w:hAnsi="Segoe UI Symbol"/>
      </w:rPr>
      <w:ptab w:relativeTo="margin" w:alignment="center" w:leader="none"/>
    </w:r>
    <w:r w:rsidRPr="008A3B1A">
      <w:rPr>
        <w:rFonts w:ascii="Segoe UI Symbol" w:hAnsi="Segoe UI Symbol"/>
      </w:rPr>
      <w:t xml:space="preserve">Revision No. </w:t>
    </w:r>
    <w:r w:rsidR="00E2444A" w:rsidRPr="008A3B1A">
      <w:rPr>
        <w:rFonts w:ascii="Segoe UI Symbol" w:hAnsi="Segoe UI Symbol"/>
      </w:rPr>
      <w:t>1</w:t>
    </w:r>
    <w:r w:rsidR="008A3B1A">
      <w:rPr>
        <w:rFonts w:ascii="Segoe UI Symbol" w:hAnsi="Segoe UI Symbol"/>
      </w:rPr>
      <w:t>.0</w:t>
    </w:r>
    <w:r w:rsidRPr="008A3B1A">
      <w:rPr>
        <w:rFonts w:ascii="Segoe UI Symbol" w:hAnsi="Segoe UI Symbol"/>
      </w:rPr>
      <w:ptab w:relativeTo="margin" w:alignment="right" w:leader="none"/>
    </w:r>
    <w:r w:rsidRPr="008A3B1A">
      <w:rPr>
        <w:rFonts w:ascii="Segoe UI Symbol" w:hAnsi="Segoe UI Symbol"/>
        <w:color w:val="7F7F7F" w:themeColor="background1" w:themeShade="7F"/>
        <w:spacing w:val="60"/>
      </w:rPr>
      <w:t>Page</w:t>
    </w:r>
    <w:r w:rsidRPr="008A3B1A">
      <w:rPr>
        <w:rFonts w:ascii="Segoe UI Symbol" w:hAnsi="Segoe UI Symbol"/>
      </w:rPr>
      <w:t xml:space="preserve"> | </w:t>
    </w:r>
    <w:r w:rsidRPr="008A3B1A">
      <w:rPr>
        <w:rFonts w:ascii="Segoe UI Symbol" w:hAnsi="Segoe UI Symbol"/>
      </w:rPr>
      <w:fldChar w:fldCharType="begin"/>
    </w:r>
    <w:r w:rsidRPr="008A3B1A">
      <w:rPr>
        <w:rFonts w:ascii="Segoe UI Symbol" w:hAnsi="Segoe UI Symbol"/>
      </w:rPr>
      <w:instrText xml:space="preserve"> PAGE   \* MERGEFORMAT </w:instrText>
    </w:r>
    <w:r w:rsidRPr="008A3B1A">
      <w:rPr>
        <w:rFonts w:ascii="Segoe UI Symbol" w:hAnsi="Segoe UI Symbol"/>
      </w:rPr>
      <w:fldChar w:fldCharType="separate"/>
    </w:r>
    <w:r w:rsidRPr="008A3B1A">
      <w:rPr>
        <w:rFonts w:ascii="Segoe UI Symbol" w:hAnsi="Segoe UI Symbol"/>
        <w:b/>
        <w:bCs/>
        <w:noProof/>
      </w:rPr>
      <w:t>1</w:t>
    </w:r>
    <w:r w:rsidRPr="008A3B1A">
      <w:rPr>
        <w:rFonts w:ascii="Segoe UI Symbol" w:hAnsi="Segoe UI Symbo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FD58" w14:textId="77777777" w:rsidR="00172746" w:rsidRDefault="00172746" w:rsidP="00767D7C">
      <w:r>
        <w:separator/>
      </w:r>
    </w:p>
  </w:footnote>
  <w:footnote w:type="continuationSeparator" w:id="0">
    <w:p w14:paraId="574F022A" w14:textId="77777777" w:rsidR="00172746" w:rsidRDefault="00172746"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Look w:val="04A0" w:firstRow="1" w:lastRow="0" w:firstColumn="1" w:lastColumn="0" w:noHBand="0" w:noVBand="1"/>
    </w:tblPr>
    <w:tblGrid>
      <w:gridCol w:w="2263"/>
      <w:gridCol w:w="6753"/>
    </w:tblGrid>
    <w:tr w:rsidR="00452934" w14:paraId="20C71070" w14:textId="77777777" w:rsidTr="00737AD9">
      <w:trPr>
        <w:trHeight w:val="837"/>
      </w:trPr>
      <w:tc>
        <w:tcPr>
          <w:tcW w:w="2263" w:type="dxa"/>
        </w:tcPr>
        <w:p w14:paraId="0EA7AA6B" w14:textId="77777777" w:rsidR="00452934" w:rsidRDefault="00452934" w:rsidP="00452934">
          <w:pPr>
            <w:pStyle w:val="Header"/>
          </w:pPr>
          <w:bookmarkStart w:id="31" w:name="_Hlk192342670"/>
          <w:r>
            <w:rPr>
              <w:noProof/>
            </w:rPr>
            <w:drawing>
              <wp:anchor distT="0" distB="0" distL="114300" distR="114300" simplePos="0" relativeHeight="251659264" behindDoc="1" locked="0" layoutInCell="1" allowOverlap="1" wp14:anchorId="0FCE6CD6" wp14:editId="7D32008A">
                <wp:simplePos x="0" y="0"/>
                <wp:positionH relativeFrom="column">
                  <wp:posOffset>264795</wp:posOffset>
                </wp:positionH>
                <wp:positionV relativeFrom="paragraph">
                  <wp:posOffset>-114935</wp:posOffset>
                </wp:positionV>
                <wp:extent cx="787400" cy="787400"/>
                <wp:effectExtent l="0" t="0" r="0" b="0"/>
                <wp:wrapNone/>
                <wp:docPr id="200710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43" name="Picture 74666543"/>
                        <pic:cNvPicPr/>
                      </pic:nvPicPr>
                      <pic:blipFill>
                        <a:blip r:embed="rId1">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p>
      </w:tc>
      <w:tc>
        <w:tcPr>
          <w:tcW w:w="6753" w:type="dxa"/>
          <w:vAlign w:val="center"/>
        </w:tcPr>
        <w:p w14:paraId="5C39643B" w14:textId="6964F743" w:rsidR="00452934" w:rsidRPr="00737AD9" w:rsidRDefault="00452934" w:rsidP="00737AD9">
          <w:pPr>
            <w:pStyle w:val="Header"/>
            <w:jc w:val="center"/>
            <w:rPr>
              <w:b/>
              <w:bCs/>
              <w:color w:val="4472C4" w:themeColor="accent1"/>
              <w:sz w:val="28"/>
              <w:szCs w:val="28"/>
            </w:rPr>
          </w:pPr>
          <w:r w:rsidRPr="00737AD9">
            <w:rPr>
              <w:b/>
              <w:bCs/>
              <w:color w:val="4472C4" w:themeColor="accent1"/>
              <w:sz w:val="40"/>
              <w:szCs w:val="40"/>
            </w:rPr>
            <w:t>Living Wage Policy</w:t>
          </w:r>
        </w:p>
      </w:tc>
    </w:tr>
    <w:bookmarkEnd w:id="31"/>
  </w:tbl>
  <w:p w14:paraId="29E8D97B" w14:textId="3ABD63BA" w:rsidR="00611631" w:rsidRPr="008420DB" w:rsidRDefault="00611631">
    <w:pPr>
      <w:pStyle w:val="Header"/>
      <w:rPr>
        <w:rFonts w:ascii="Bell MT" w:hAnsi="Bell MT"/>
        <w:color w:val="4472C4" w:themeColor="accent1"/>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AA50C6"/>
    <w:multiLevelType w:val="hybridMultilevel"/>
    <w:tmpl w:val="256293C6"/>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CB40642"/>
    <w:multiLevelType w:val="hybridMultilevel"/>
    <w:tmpl w:val="6214066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0"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42F9F"/>
    <w:multiLevelType w:val="hybridMultilevel"/>
    <w:tmpl w:val="085893BE"/>
    <w:lvl w:ilvl="0" w:tplc="58622648">
      <w:start w:val="1"/>
      <w:numFmt w:val="decimal"/>
      <w:lvlText w:val="%1."/>
      <w:lvlJc w:val="center"/>
      <w:pPr>
        <w:ind w:left="720" w:hanging="360"/>
      </w:pPr>
      <w:rPr>
        <w:rFonts w:hint="default"/>
        <w:color w:val="4472C4" w:themeColor="accent1"/>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2"/>
  </w:num>
  <w:num w:numId="5" w16cid:durableId="510460924">
    <w:abstractNumId w:val="2"/>
  </w:num>
  <w:num w:numId="6" w16cid:durableId="724261718">
    <w:abstractNumId w:val="10"/>
  </w:num>
  <w:num w:numId="7" w16cid:durableId="69163448">
    <w:abstractNumId w:val="7"/>
  </w:num>
  <w:num w:numId="8" w16cid:durableId="1318992325">
    <w:abstractNumId w:val="9"/>
  </w:num>
  <w:num w:numId="9" w16cid:durableId="599678894">
    <w:abstractNumId w:val="11"/>
  </w:num>
  <w:num w:numId="10" w16cid:durableId="1756976901">
    <w:abstractNumId w:val="6"/>
  </w:num>
  <w:num w:numId="11" w16cid:durableId="1470585462">
    <w:abstractNumId w:val="3"/>
  </w:num>
  <w:num w:numId="12" w16cid:durableId="1014840354">
    <w:abstractNumId w:val="5"/>
  </w:num>
  <w:num w:numId="13" w16cid:durableId="822041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38E3"/>
    <w:rsid w:val="00003D5C"/>
    <w:rsid w:val="00015C4F"/>
    <w:rsid w:val="0003519C"/>
    <w:rsid w:val="00067CB6"/>
    <w:rsid w:val="000733CA"/>
    <w:rsid w:val="000807EB"/>
    <w:rsid w:val="00082530"/>
    <w:rsid w:val="00091A4E"/>
    <w:rsid w:val="000B16A4"/>
    <w:rsid w:val="000B693C"/>
    <w:rsid w:val="000D12CC"/>
    <w:rsid w:val="000E0AC8"/>
    <w:rsid w:val="000E5AED"/>
    <w:rsid w:val="000E5FFA"/>
    <w:rsid w:val="000E6577"/>
    <w:rsid w:val="001030B8"/>
    <w:rsid w:val="0010506A"/>
    <w:rsid w:val="0010526A"/>
    <w:rsid w:val="0011337D"/>
    <w:rsid w:val="00121C18"/>
    <w:rsid w:val="00147B11"/>
    <w:rsid w:val="00147BF6"/>
    <w:rsid w:val="001522E7"/>
    <w:rsid w:val="00160DB6"/>
    <w:rsid w:val="001658FA"/>
    <w:rsid w:val="00172746"/>
    <w:rsid w:val="00194EB7"/>
    <w:rsid w:val="00196F52"/>
    <w:rsid w:val="001A58E7"/>
    <w:rsid w:val="001A6031"/>
    <w:rsid w:val="001C20DF"/>
    <w:rsid w:val="001D0B46"/>
    <w:rsid w:val="001D181E"/>
    <w:rsid w:val="001D3F14"/>
    <w:rsid w:val="001F6F06"/>
    <w:rsid w:val="00215E01"/>
    <w:rsid w:val="0022353F"/>
    <w:rsid w:val="00223903"/>
    <w:rsid w:val="002816B8"/>
    <w:rsid w:val="002840CA"/>
    <w:rsid w:val="002B1E2B"/>
    <w:rsid w:val="002F12B7"/>
    <w:rsid w:val="002F5F37"/>
    <w:rsid w:val="00300EFD"/>
    <w:rsid w:val="00336A95"/>
    <w:rsid w:val="00366B46"/>
    <w:rsid w:val="00384133"/>
    <w:rsid w:val="0038667F"/>
    <w:rsid w:val="003D2393"/>
    <w:rsid w:val="003D3CBA"/>
    <w:rsid w:val="003D718F"/>
    <w:rsid w:val="003D7886"/>
    <w:rsid w:val="004216FF"/>
    <w:rsid w:val="00435E6E"/>
    <w:rsid w:val="00445B31"/>
    <w:rsid w:val="00452934"/>
    <w:rsid w:val="00455314"/>
    <w:rsid w:val="004566AD"/>
    <w:rsid w:val="00476067"/>
    <w:rsid w:val="00482D2E"/>
    <w:rsid w:val="00484561"/>
    <w:rsid w:val="0048541C"/>
    <w:rsid w:val="00487D83"/>
    <w:rsid w:val="00494EBD"/>
    <w:rsid w:val="00495778"/>
    <w:rsid w:val="004B094E"/>
    <w:rsid w:val="004B3D41"/>
    <w:rsid w:val="004B57D9"/>
    <w:rsid w:val="004D2F8D"/>
    <w:rsid w:val="004F232B"/>
    <w:rsid w:val="004F635B"/>
    <w:rsid w:val="005258BE"/>
    <w:rsid w:val="005259C9"/>
    <w:rsid w:val="00532910"/>
    <w:rsid w:val="00541E30"/>
    <w:rsid w:val="00561604"/>
    <w:rsid w:val="005C6429"/>
    <w:rsid w:val="005D52F4"/>
    <w:rsid w:val="005D6FE3"/>
    <w:rsid w:val="005E3DC4"/>
    <w:rsid w:val="005F0D51"/>
    <w:rsid w:val="005F3BA5"/>
    <w:rsid w:val="00602EE2"/>
    <w:rsid w:val="00611631"/>
    <w:rsid w:val="00614FF3"/>
    <w:rsid w:val="0061716B"/>
    <w:rsid w:val="00632A40"/>
    <w:rsid w:val="006351C0"/>
    <w:rsid w:val="00635C80"/>
    <w:rsid w:val="00653727"/>
    <w:rsid w:val="00663C3C"/>
    <w:rsid w:val="00673A6C"/>
    <w:rsid w:val="006B1102"/>
    <w:rsid w:val="006E614C"/>
    <w:rsid w:val="00701695"/>
    <w:rsid w:val="00701833"/>
    <w:rsid w:val="00707F12"/>
    <w:rsid w:val="00730902"/>
    <w:rsid w:val="00737AD9"/>
    <w:rsid w:val="007430D3"/>
    <w:rsid w:val="00746FAC"/>
    <w:rsid w:val="00765ABB"/>
    <w:rsid w:val="00767D7C"/>
    <w:rsid w:val="00780513"/>
    <w:rsid w:val="007A454B"/>
    <w:rsid w:val="007B3A96"/>
    <w:rsid w:val="007D291E"/>
    <w:rsid w:val="007E4268"/>
    <w:rsid w:val="007E7B81"/>
    <w:rsid w:val="00817C59"/>
    <w:rsid w:val="00821922"/>
    <w:rsid w:val="008420DB"/>
    <w:rsid w:val="00851BC2"/>
    <w:rsid w:val="00877B4B"/>
    <w:rsid w:val="00880658"/>
    <w:rsid w:val="00897122"/>
    <w:rsid w:val="008976DB"/>
    <w:rsid w:val="008A2096"/>
    <w:rsid w:val="008A3B1A"/>
    <w:rsid w:val="008A4DE5"/>
    <w:rsid w:val="009010D6"/>
    <w:rsid w:val="00931BCE"/>
    <w:rsid w:val="0093423D"/>
    <w:rsid w:val="00956B3C"/>
    <w:rsid w:val="00986855"/>
    <w:rsid w:val="009A516E"/>
    <w:rsid w:val="009C237F"/>
    <w:rsid w:val="009C36EA"/>
    <w:rsid w:val="009C55EB"/>
    <w:rsid w:val="009C637E"/>
    <w:rsid w:val="009E3767"/>
    <w:rsid w:val="009F6574"/>
    <w:rsid w:val="00A03311"/>
    <w:rsid w:val="00A10C7A"/>
    <w:rsid w:val="00A21301"/>
    <w:rsid w:val="00A36A22"/>
    <w:rsid w:val="00A740EB"/>
    <w:rsid w:val="00A8664B"/>
    <w:rsid w:val="00A868BF"/>
    <w:rsid w:val="00A874A8"/>
    <w:rsid w:val="00AB0475"/>
    <w:rsid w:val="00AB71DC"/>
    <w:rsid w:val="00AD2BB5"/>
    <w:rsid w:val="00AD7513"/>
    <w:rsid w:val="00AE74F5"/>
    <w:rsid w:val="00B27D1F"/>
    <w:rsid w:val="00B32AF4"/>
    <w:rsid w:val="00B33D6E"/>
    <w:rsid w:val="00B46293"/>
    <w:rsid w:val="00B649A1"/>
    <w:rsid w:val="00B66ECB"/>
    <w:rsid w:val="00B72073"/>
    <w:rsid w:val="00B813F4"/>
    <w:rsid w:val="00B82736"/>
    <w:rsid w:val="00B94A66"/>
    <w:rsid w:val="00BA2CDD"/>
    <w:rsid w:val="00BB1D9A"/>
    <w:rsid w:val="00BB5CC2"/>
    <w:rsid w:val="00BC01F1"/>
    <w:rsid w:val="00BC13BB"/>
    <w:rsid w:val="00BC70D9"/>
    <w:rsid w:val="00BD66B8"/>
    <w:rsid w:val="00BF5E9E"/>
    <w:rsid w:val="00C11B1B"/>
    <w:rsid w:val="00C44885"/>
    <w:rsid w:val="00C51D0F"/>
    <w:rsid w:val="00C57C38"/>
    <w:rsid w:val="00C755D5"/>
    <w:rsid w:val="00C75BC0"/>
    <w:rsid w:val="00C961BC"/>
    <w:rsid w:val="00CC036B"/>
    <w:rsid w:val="00CD6798"/>
    <w:rsid w:val="00CF5E58"/>
    <w:rsid w:val="00D01121"/>
    <w:rsid w:val="00D05370"/>
    <w:rsid w:val="00D05EBC"/>
    <w:rsid w:val="00D41A80"/>
    <w:rsid w:val="00D47B5C"/>
    <w:rsid w:val="00D53EE3"/>
    <w:rsid w:val="00D97BA7"/>
    <w:rsid w:val="00DA2472"/>
    <w:rsid w:val="00DC38AB"/>
    <w:rsid w:val="00DC7076"/>
    <w:rsid w:val="00DD3677"/>
    <w:rsid w:val="00DD7A14"/>
    <w:rsid w:val="00DE029E"/>
    <w:rsid w:val="00DF0294"/>
    <w:rsid w:val="00E00B34"/>
    <w:rsid w:val="00E0329C"/>
    <w:rsid w:val="00E1772C"/>
    <w:rsid w:val="00E2444A"/>
    <w:rsid w:val="00E51064"/>
    <w:rsid w:val="00E554ED"/>
    <w:rsid w:val="00E66F58"/>
    <w:rsid w:val="00E8073D"/>
    <w:rsid w:val="00E82697"/>
    <w:rsid w:val="00E84129"/>
    <w:rsid w:val="00E972B0"/>
    <w:rsid w:val="00EB5FF6"/>
    <w:rsid w:val="00EC6BAC"/>
    <w:rsid w:val="00EF07A7"/>
    <w:rsid w:val="00F01371"/>
    <w:rsid w:val="00F11505"/>
    <w:rsid w:val="00F23717"/>
    <w:rsid w:val="00F26EB5"/>
    <w:rsid w:val="00F326FE"/>
    <w:rsid w:val="00F33C1A"/>
    <w:rsid w:val="00F40EF5"/>
    <w:rsid w:val="00F70BD4"/>
    <w:rsid w:val="00F9307E"/>
    <w:rsid w:val="00F93269"/>
    <w:rsid w:val="00FB0457"/>
    <w:rsid w:val="00FC3E6C"/>
    <w:rsid w:val="00FC4E81"/>
    <w:rsid w:val="00FE69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D97BA7"/>
    <w:pPr>
      <w:tabs>
        <w:tab w:val="left" w:pos="426"/>
        <w:tab w:val="right" w:leader="dot" w:pos="9016"/>
      </w:tabs>
      <w:spacing w:after="100"/>
      <w:ind w:left="426" w:hanging="426"/>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rsid w:val="00956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NormalWeb">
    <w:name w:val="Normal (Web)"/>
    <w:basedOn w:val="Normal"/>
    <w:uiPriority w:val="99"/>
    <w:unhideWhenUsed/>
    <w:rsid w:val="00336A95"/>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62682287">
      <w:bodyDiv w:val="1"/>
      <w:marLeft w:val="0"/>
      <w:marRight w:val="0"/>
      <w:marTop w:val="0"/>
      <w:marBottom w:val="0"/>
      <w:divBdr>
        <w:top w:val="none" w:sz="0" w:space="0" w:color="auto"/>
        <w:left w:val="none" w:sz="0" w:space="0" w:color="auto"/>
        <w:bottom w:val="none" w:sz="0" w:space="0" w:color="auto"/>
        <w:right w:val="none" w:sz="0" w:space="0" w:color="auto"/>
      </w:divBdr>
    </w:div>
    <w:div w:id="89863601">
      <w:bodyDiv w:val="1"/>
      <w:marLeft w:val="0"/>
      <w:marRight w:val="0"/>
      <w:marTop w:val="0"/>
      <w:marBottom w:val="0"/>
      <w:divBdr>
        <w:top w:val="none" w:sz="0" w:space="0" w:color="auto"/>
        <w:left w:val="none" w:sz="0" w:space="0" w:color="auto"/>
        <w:bottom w:val="none" w:sz="0" w:space="0" w:color="auto"/>
        <w:right w:val="none" w:sz="0" w:space="0" w:color="auto"/>
      </w:divBdr>
    </w:div>
    <w:div w:id="106511080">
      <w:bodyDiv w:val="1"/>
      <w:marLeft w:val="0"/>
      <w:marRight w:val="0"/>
      <w:marTop w:val="0"/>
      <w:marBottom w:val="0"/>
      <w:divBdr>
        <w:top w:val="none" w:sz="0" w:space="0" w:color="auto"/>
        <w:left w:val="none" w:sz="0" w:space="0" w:color="auto"/>
        <w:bottom w:val="none" w:sz="0" w:space="0" w:color="auto"/>
        <w:right w:val="none" w:sz="0" w:space="0" w:color="auto"/>
      </w:divBdr>
    </w:div>
    <w:div w:id="130292722">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77934272">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218715328">
      <w:bodyDiv w:val="1"/>
      <w:marLeft w:val="0"/>
      <w:marRight w:val="0"/>
      <w:marTop w:val="0"/>
      <w:marBottom w:val="0"/>
      <w:divBdr>
        <w:top w:val="none" w:sz="0" w:space="0" w:color="auto"/>
        <w:left w:val="none" w:sz="0" w:space="0" w:color="auto"/>
        <w:bottom w:val="none" w:sz="0" w:space="0" w:color="auto"/>
        <w:right w:val="none" w:sz="0" w:space="0" w:color="auto"/>
      </w:divBdr>
    </w:div>
    <w:div w:id="224073020">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39993230">
      <w:bodyDiv w:val="1"/>
      <w:marLeft w:val="0"/>
      <w:marRight w:val="0"/>
      <w:marTop w:val="0"/>
      <w:marBottom w:val="0"/>
      <w:divBdr>
        <w:top w:val="none" w:sz="0" w:space="0" w:color="auto"/>
        <w:left w:val="none" w:sz="0" w:space="0" w:color="auto"/>
        <w:bottom w:val="none" w:sz="0" w:space="0" w:color="auto"/>
        <w:right w:val="none" w:sz="0" w:space="0" w:color="auto"/>
      </w:divBdr>
    </w:div>
    <w:div w:id="240339723">
      <w:bodyDiv w:val="1"/>
      <w:marLeft w:val="0"/>
      <w:marRight w:val="0"/>
      <w:marTop w:val="0"/>
      <w:marBottom w:val="0"/>
      <w:divBdr>
        <w:top w:val="none" w:sz="0" w:space="0" w:color="auto"/>
        <w:left w:val="none" w:sz="0" w:space="0" w:color="auto"/>
        <w:bottom w:val="none" w:sz="0" w:space="0" w:color="auto"/>
        <w:right w:val="none" w:sz="0" w:space="0" w:color="auto"/>
      </w:divBdr>
    </w:div>
    <w:div w:id="257523466">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12294496">
      <w:bodyDiv w:val="1"/>
      <w:marLeft w:val="0"/>
      <w:marRight w:val="0"/>
      <w:marTop w:val="0"/>
      <w:marBottom w:val="0"/>
      <w:divBdr>
        <w:top w:val="none" w:sz="0" w:space="0" w:color="auto"/>
        <w:left w:val="none" w:sz="0" w:space="0" w:color="auto"/>
        <w:bottom w:val="none" w:sz="0" w:space="0" w:color="auto"/>
        <w:right w:val="none" w:sz="0" w:space="0" w:color="auto"/>
      </w:divBdr>
    </w:div>
    <w:div w:id="341973721">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444884510">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475299773">
      <w:bodyDiv w:val="1"/>
      <w:marLeft w:val="0"/>
      <w:marRight w:val="0"/>
      <w:marTop w:val="0"/>
      <w:marBottom w:val="0"/>
      <w:divBdr>
        <w:top w:val="none" w:sz="0" w:space="0" w:color="auto"/>
        <w:left w:val="none" w:sz="0" w:space="0" w:color="auto"/>
        <w:bottom w:val="none" w:sz="0" w:space="0" w:color="auto"/>
        <w:right w:val="none" w:sz="0" w:space="0" w:color="auto"/>
      </w:divBdr>
    </w:div>
    <w:div w:id="498930883">
      <w:bodyDiv w:val="1"/>
      <w:marLeft w:val="0"/>
      <w:marRight w:val="0"/>
      <w:marTop w:val="0"/>
      <w:marBottom w:val="0"/>
      <w:divBdr>
        <w:top w:val="none" w:sz="0" w:space="0" w:color="auto"/>
        <w:left w:val="none" w:sz="0" w:space="0" w:color="auto"/>
        <w:bottom w:val="none" w:sz="0" w:space="0" w:color="auto"/>
        <w:right w:val="none" w:sz="0" w:space="0" w:color="auto"/>
      </w:divBdr>
    </w:div>
    <w:div w:id="530917993">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565994922">
      <w:bodyDiv w:val="1"/>
      <w:marLeft w:val="0"/>
      <w:marRight w:val="0"/>
      <w:marTop w:val="0"/>
      <w:marBottom w:val="0"/>
      <w:divBdr>
        <w:top w:val="none" w:sz="0" w:space="0" w:color="auto"/>
        <w:left w:val="none" w:sz="0" w:space="0" w:color="auto"/>
        <w:bottom w:val="none" w:sz="0" w:space="0" w:color="auto"/>
        <w:right w:val="none" w:sz="0" w:space="0" w:color="auto"/>
      </w:divBdr>
    </w:div>
    <w:div w:id="582179628">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630481527">
      <w:bodyDiv w:val="1"/>
      <w:marLeft w:val="0"/>
      <w:marRight w:val="0"/>
      <w:marTop w:val="0"/>
      <w:marBottom w:val="0"/>
      <w:divBdr>
        <w:top w:val="none" w:sz="0" w:space="0" w:color="auto"/>
        <w:left w:val="none" w:sz="0" w:space="0" w:color="auto"/>
        <w:bottom w:val="none" w:sz="0" w:space="0" w:color="auto"/>
        <w:right w:val="none" w:sz="0" w:space="0" w:color="auto"/>
      </w:divBdr>
    </w:div>
    <w:div w:id="631522347">
      <w:bodyDiv w:val="1"/>
      <w:marLeft w:val="0"/>
      <w:marRight w:val="0"/>
      <w:marTop w:val="0"/>
      <w:marBottom w:val="0"/>
      <w:divBdr>
        <w:top w:val="none" w:sz="0" w:space="0" w:color="auto"/>
        <w:left w:val="none" w:sz="0" w:space="0" w:color="auto"/>
        <w:bottom w:val="none" w:sz="0" w:space="0" w:color="auto"/>
        <w:right w:val="none" w:sz="0" w:space="0" w:color="auto"/>
      </w:divBdr>
    </w:div>
    <w:div w:id="641467703">
      <w:bodyDiv w:val="1"/>
      <w:marLeft w:val="0"/>
      <w:marRight w:val="0"/>
      <w:marTop w:val="0"/>
      <w:marBottom w:val="0"/>
      <w:divBdr>
        <w:top w:val="none" w:sz="0" w:space="0" w:color="auto"/>
        <w:left w:val="none" w:sz="0" w:space="0" w:color="auto"/>
        <w:bottom w:val="none" w:sz="0" w:space="0" w:color="auto"/>
        <w:right w:val="none" w:sz="0" w:space="0" w:color="auto"/>
      </w:divBdr>
    </w:div>
    <w:div w:id="676267703">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805466251">
      <w:bodyDiv w:val="1"/>
      <w:marLeft w:val="0"/>
      <w:marRight w:val="0"/>
      <w:marTop w:val="0"/>
      <w:marBottom w:val="0"/>
      <w:divBdr>
        <w:top w:val="none" w:sz="0" w:space="0" w:color="auto"/>
        <w:left w:val="none" w:sz="0" w:space="0" w:color="auto"/>
        <w:bottom w:val="none" w:sz="0" w:space="0" w:color="auto"/>
        <w:right w:val="none" w:sz="0" w:space="0" w:color="auto"/>
      </w:divBdr>
    </w:div>
    <w:div w:id="810371114">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14644598">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952595456">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1496192">
      <w:bodyDiv w:val="1"/>
      <w:marLeft w:val="0"/>
      <w:marRight w:val="0"/>
      <w:marTop w:val="0"/>
      <w:marBottom w:val="0"/>
      <w:divBdr>
        <w:top w:val="none" w:sz="0" w:space="0" w:color="auto"/>
        <w:left w:val="none" w:sz="0" w:space="0" w:color="auto"/>
        <w:bottom w:val="none" w:sz="0" w:space="0" w:color="auto"/>
        <w:right w:val="none" w:sz="0" w:space="0" w:color="auto"/>
      </w:divBdr>
    </w:div>
    <w:div w:id="1072775089">
      <w:bodyDiv w:val="1"/>
      <w:marLeft w:val="0"/>
      <w:marRight w:val="0"/>
      <w:marTop w:val="0"/>
      <w:marBottom w:val="0"/>
      <w:divBdr>
        <w:top w:val="none" w:sz="0" w:space="0" w:color="auto"/>
        <w:left w:val="none" w:sz="0" w:space="0" w:color="auto"/>
        <w:bottom w:val="none" w:sz="0" w:space="0" w:color="auto"/>
        <w:right w:val="none" w:sz="0" w:space="0" w:color="auto"/>
      </w:divBdr>
    </w:div>
    <w:div w:id="1112016239">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54181302">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2844067">
      <w:bodyDiv w:val="1"/>
      <w:marLeft w:val="0"/>
      <w:marRight w:val="0"/>
      <w:marTop w:val="0"/>
      <w:marBottom w:val="0"/>
      <w:divBdr>
        <w:top w:val="none" w:sz="0" w:space="0" w:color="auto"/>
        <w:left w:val="none" w:sz="0" w:space="0" w:color="auto"/>
        <w:bottom w:val="none" w:sz="0" w:space="0" w:color="auto"/>
        <w:right w:val="none" w:sz="0" w:space="0" w:color="auto"/>
      </w:divBdr>
    </w:div>
    <w:div w:id="1193883803">
      <w:bodyDiv w:val="1"/>
      <w:marLeft w:val="0"/>
      <w:marRight w:val="0"/>
      <w:marTop w:val="0"/>
      <w:marBottom w:val="0"/>
      <w:divBdr>
        <w:top w:val="none" w:sz="0" w:space="0" w:color="auto"/>
        <w:left w:val="none" w:sz="0" w:space="0" w:color="auto"/>
        <w:bottom w:val="none" w:sz="0" w:space="0" w:color="auto"/>
        <w:right w:val="none" w:sz="0" w:space="0" w:color="auto"/>
      </w:divBdr>
    </w:div>
    <w:div w:id="1254319623">
      <w:bodyDiv w:val="1"/>
      <w:marLeft w:val="0"/>
      <w:marRight w:val="0"/>
      <w:marTop w:val="0"/>
      <w:marBottom w:val="0"/>
      <w:divBdr>
        <w:top w:val="none" w:sz="0" w:space="0" w:color="auto"/>
        <w:left w:val="none" w:sz="0" w:space="0" w:color="auto"/>
        <w:bottom w:val="none" w:sz="0" w:space="0" w:color="auto"/>
        <w:right w:val="none" w:sz="0" w:space="0" w:color="auto"/>
      </w:divBdr>
    </w:div>
    <w:div w:id="1255819995">
      <w:bodyDiv w:val="1"/>
      <w:marLeft w:val="0"/>
      <w:marRight w:val="0"/>
      <w:marTop w:val="0"/>
      <w:marBottom w:val="0"/>
      <w:divBdr>
        <w:top w:val="none" w:sz="0" w:space="0" w:color="auto"/>
        <w:left w:val="none" w:sz="0" w:space="0" w:color="auto"/>
        <w:bottom w:val="none" w:sz="0" w:space="0" w:color="auto"/>
        <w:right w:val="none" w:sz="0" w:space="0" w:color="auto"/>
      </w:divBdr>
    </w:div>
    <w:div w:id="1261403994">
      <w:bodyDiv w:val="1"/>
      <w:marLeft w:val="0"/>
      <w:marRight w:val="0"/>
      <w:marTop w:val="0"/>
      <w:marBottom w:val="0"/>
      <w:divBdr>
        <w:top w:val="none" w:sz="0" w:space="0" w:color="auto"/>
        <w:left w:val="none" w:sz="0" w:space="0" w:color="auto"/>
        <w:bottom w:val="none" w:sz="0" w:space="0" w:color="auto"/>
        <w:right w:val="none" w:sz="0" w:space="0" w:color="auto"/>
      </w:divBdr>
    </w:div>
    <w:div w:id="132940882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499842">
      <w:bodyDiv w:val="1"/>
      <w:marLeft w:val="0"/>
      <w:marRight w:val="0"/>
      <w:marTop w:val="0"/>
      <w:marBottom w:val="0"/>
      <w:divBdr>
        <w:top w:val="none" w:sz="0" w:space="0" w:color="auto"/>
        <w:left w:val="none" w:sz="0" w:space="0" w:color="auto"/>
        <w:bottom w:val="none" w:sz="0" w:space="0" w:color="auto"/>
        <w:right w:val="none" w:sz="0" w:space="0" w:color="auto"/>
      </w:divBdr>
    </w:div>
    <w:div w:id="1419136295">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59907045">
      <w:bodyDiv w:val="1"/>
      <w:marLeft w:val="0"/>
      <w:marRight w:val="0"/>
      <w:marTop w:val="0"/>
      <w:marBottom w:val="0"/>
      <w:divBdr>
        <w:top w:val="none" w:sz="0" w:space="0" w:color="auto"/>
        <w:left w:val="none" w:sz="0" w:space="0" w:color="auto"/>
        <w:bottom w:val="none" w:sz="0" w:space="0" w:color="auto"/>
        <w:right w:val="none" w:sz="0" w:space="0" w:color="auto"/>
      </w:divBdr>
    </w:div>
    <w:div w:id="1495416658">
      <w:bodyDiv w:val="1"/>
      <w:marLeft w:val="0"/>
      <w:marRight w:val="0"/>
      <w:marTop w:val="0"/>
      <w:marBottom w:val="0"/>
      <w:divBdr>
        <w:top w:val="none" w:sz="0" w:space="0" w:color="auto"/>
        <w:left w:val="none" w:sz="0" w:space="0" w:color="auto"/>
        <w:bottom w:val="none" w:sz="0" w:space="0" w:color="auto"/>
        <w:right w:val="none" w:sz="0" w:space="0" w:color="auto"/>
      </w:divBdr>
    </w:div>
    <w:div w:id="1521432660">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84142363">
      <w:bodyDiv w:val="1"/>
      <w:marLeft w:val="0"/>
      <w:marRight w:val="0"/>
      <w:marTop w:val="0"/>
      <w:marBottom w:val="0"/>
      <w:divBdr>
        <w:top w:val="none" w:sz="0" w:space="0" w:color="auto"/>
        <w:left w:val="none" w:sz="0" w:space="0" w:color="auto"/>
        <w:bottom w:val="none" w:sz="0" w:space="0" w:color="auto"/>
        <w:right w:val="none" w:sz="0" w:space="0" w:color="auto"/>
      </w:divBdr>
    </w:div>
    <w:div w:id="1606885468">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229411">
      <w:bodyDiv w:val="1"/>
      <w:marLeft w:val="0"/>
      <w:marRight w:val="0"/>
      <w:marTop w:val="0"/>
      <w:marBottom w:val="0"/>
      <w:divBdr>
        <w:top w:val="none" w:sz="0" w:space="0" w:color="auto"/>
        <w:left w:val="none" w:sz="0" w:space="0" w:color="auto"/>
        <w:bottom w:val="none" w:sz="0" w:space="0" w:color="auto"/>
        <w:right w:val="none" w:sz="0" w:space="0" w:color="auto"/>
      </w:divBdr>
    </w:div>
    <w:div w:id="1760713272">
      <w:bodyDiv w:val="1"/>
      <w:marLeft w:val="0"/>
      <w:marRight w:val="0"/>
      <w:marTop w:val="0"/>
      <w:marBottom w:val="0"/>
      <w:divBdr>
        <w:top w:val="none" w:sz="0" w:space="0" w:color="auto"/>
        <w:left w:val="none" w:sz="0" w:space="0" w:color="auto"/>
        <w:bottom w:val="none" w:sz="0" w:space="0" w:color="auto"/>
        <w:right w:val="none" w:sz="0" w:space="0" w:color="auto"/>
      </w:divBdr>
    </w:div>
    <w:div w:id="1762213193">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95176037">
      <w:bodyDiv w:val="1"/>
      <w:marLeft w:val="0"/>
      <w:marRight w:val="0"/>
      <w:marTop w:val="0"/>
      <w:marBottom w:val="0"/>
      <w:divBdr>
        <w:top w:val="none" w:sz="0" w:space="0" w:color="auto"/>
        <w:left w:val="none" w:sz="0" w:space="0" w:color="auto"/>
        <w:bottom w:val="none" w:sz="0" w:space="0" w:color="auto"/>
        <w:right w:val="none" w:sz="0" w:space="0" w:color="auto"/>
      </w:divBdr>
    </w:div>
    <w:div w:id="1809977504">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1603885">
      <w:bodyDiv w:val="1"/>
      <w:marLeft w:val="0"/>
      <w:marRight w:val="0"/>
      <w:marTop w:val="0"/>
      <w:marBottom w:val="0"/>
      <w:divBdr>
        <w:top w:val="none" w:sz="0" w:space="0" w:color="auto"/>
        <w:left w:val="none" w:sz="0" w:space="0" w:color="auto"/>
        <w:bottom w:val="none" w:sz="0" w:space="0" w:color="auto"/>
        <w:right w:val="none" w:sz="0" w:space="0" w:color="auto"/>
      </w:divBdr>
    </w:div>
    <w:div w:id="1890413118">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78104652">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6911781">
      <w:bodyDiv w:val="1"/>
      <w:marLeft w:val="0"/>
      <w:marRight w:val="0"/>
      <w:marTop w:val="0"/>
      <w:marBottom w:val="0"/>
      <w:divBdr>
        <w:top w:val="none" w:sz="0" w:space="0" w:color="auto"/>
        <w:left w:val="none" w:sz="0" w:space="0" w:color="auto"/>
        <w:bottom w:val="none" w:sz="0" w:space="0" w:color="auto"/>
        <w:right w:val="none" w:sz="0" w:space="0" w:color="auto"/>
      </w:divBdr>
    </w:div>
    <w:div w:id="2006856949">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87221987">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0737559">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raveenlab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1FC8C3-1349-4620-95E8-8A436AFCDE78}">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8</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Kush Khalasi</cp:lastModifiedBy>
  <cp:revision>21</cp:revision>
  <cp:lastPrinted>2024-08-10T07:06:00Z</cp:lastPrinted>
  <dcterms:created xsi:type="dcterms:W3CDTF">2025-03-05T09:34:00Z</dcterms:created>
  <dcterms:modified xsi:type="dcterms:W3CDTF">2025-03-13T09:33:00Z</dcterms:modified>
</cp:coreProperties>
</file>