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30371" w14:textId="4FD649F6" w:rsidR="00654624" w:rsidRDefault="00B257A6">
      <w:pPr>
        <w:rPr>
          <w:rFonts w:ascii="Segoe UI Symbol" w:hAnsi="Segoe UI Symbol"/>
        </w:rPr>
      </w:pPr>
      <w:r>
        <w:rPr>
          <w:rFonts w:ascii="Segoe UI Symbol" w:hAnsi="Segoe UI Symbol"/>
          <w:noProof/>
        </w:rPr>
        <w:drawing>
          <wp:anchor distT="0" distB="0" distL="114300" distR="114300" simplePos="0" relativeHeight="251658240" behindDoc="0" locked="0" layoutInCell="1" allowOverlap="1" wp14:anchorId="6AE04246" wp14:editId="4A75CE47">
            <wp:simplePos x="0" y="0"/>
            <wp:positionH relativeFrom="page">
              <wp:align>left</wp:align>
            </wp:positionH>
            <wp:positionV relativeFrom="paragraph">
              <wp:posOffset>-1443355</wp:posOffset>
            </wp:positionV>
            <wp:extent cx="7753350" cy="10967409"/>
            <wp:effectExtent l="0" t="0" r="0" b="5715"/>
            <wp:wrapNone/>
            <wp:docPr id="10954438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43889" name="Picture 1095443889"/>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53350" cy="10967409"/>
                    </a:xfrm>
                    <a:prstGeom prst="rect">
                      <a:avLst/>
                    </a:prstGeom>
                  </pic:spPr>
                </pic:pic>
              </a:graphicData>
            </a:graphic>
            <wp14:sizeRelH relativeFrom="page">
              <wp14:pctWidth>0</wp14:pctWidth>
            </wp14:sizeRelH>
            <wp14:sizeRelV relativeFrom="page">
              <wp14:pctHeight>0</wp14:pctHeight>
            </wp14:sizeRelV>
          </wp:anchor>
        </w:drawing>
      </w:r>
    </w:p>
    <w:p w14:paraId="0547DC26" w14:textId="77777777" w:rsidR="00654624" w:rsidRDefault="00654624">
      <w:pPr>
        <w:rPr>
          <w:rFonts w:ascii="Segoe UI Symbol" w:hAnsi="Segoe UI Symbol"/>
        </w:rPr>
      </w:pPr>
    </w:p>
    <w:p w14:paraId="30D545F8" w14:textId="77777777" w:rsidR="00654624" w:rsidRDefault="00654624">
      <w:pPr>
        <w:rPr>
          <w:rFonts w:ascii="Segoe UI Symbol" w:hAnsi="Segoe UI Symbol"/>
        </w:rPr>
      </w:pPr>
    </w:p>
    <w:p w14:paraId="00E9FC5C" w14:textId="77777777" w:rsidR="00654624" w:rsidRDefault="00654624">
      <w:pPr>
        <w:rPr>
          <w:rFonts w:ascii="Segoe UI Symbol" w:hAnsi="Segoe UI Symbol"/>
        </w:rPr>
      </w:pPr>
    </w:p>
    <w:p w14:paraId="2B8310EB" w14:textId="77777777" w:rsidR="00654624" w:rsidRDefault="00654624">
      <w:pPr>
        <w:rPr>
          <w:rFonts w:ascii="Segoe UI Symbol" w:hAnsi="Segoe UI Symbol"/>
        </w:rPr>
      </w:pPr>
    </w:p>
    <w:p w14:paraId="5E2CC363" w14:textId="77777777" w:rsidR="00654624" w:rsidRDefault="00654624">
      <w:pPr>
        <w:rPr>
          <w:rFonts w:ascii="Segoe UI Symbol" w:hAnsi="Segoe UI Symbol"/>
        </w:rPr>
      </w:pPr>
    </w:p>
    <w:p w14:paraId="7650A542" w14:textId="77777777" w:rsidR="00654624" w:rsidRDefault="00654624">
      <w:pPr>
        <w:rPr>
          <w:rFonts w:ascii="Segoe UI Symbol" w:hAnsi="Segoe UI Symbol"/>
        </w:rPr>
      </w:pPr>
    </w:p>
    <w:p w14:paraId="0EE0D9E7" w14:textId="77777777" w:rsidR="00654624" w:rsidRDefault="00654624">
      <w:pPr>
        <w:rPr>
          <w:rFonts w:ascii="Segoe UI Symbol" w:hAnsi="Segoe UI Symbol"/>
        </w:rPr>
      </w:pPr>
    </w:p>
    <w:p w14:paraId="63142F62" w14:textId="77777777" w:rsidR="00654624" w:rsidRDefault="00654624">
      <w:pPr>
        <w:rPr>
          <w:rFonts w:ascii="Segoe UI Symbol" w:hAnsi="Segoe UI Symbol"/>
        </w:rPr>
      </w:pPr>
    </w:p>
    <w:p w14:paraId="186AB2D9" w14:textId="77777777" w:rsidR="00654624" w:rsidRDefault="00654624">
      <w:pPr>
        <w:rPr>
          <w:rFonts w:ascii="Segoe UI Symbol" w:hAnsi="Segoe UI Symbol"/>
        </w:rPr>
      </w:pPr>
    </w:p>
    <w:p w14:paraId="505BE60E" w14:textId="77777777" w:rsidR="00654624" w:rsidRDefault="00654624">
      <w:pPr>
        <w:rPr>
          <w:rFonts w:ascii="Segoe UI Symbol" w:hAnsi="Segoe UI Symbol"/>
        </w:rPr>
      </w:pPr>
    </w:p>
    <w:p w14:paraId="70957BE7" w14:textId="77777777" w:rsidR="00654624" w:rsidRDefault="00654624">
      <w:pPr>
        <w:rPr>
          <w:rFonts w:ascii="Segoe UI Symbol" w:hAnsi="Segoe UI Symbol"/>
        </w:rPr>
      </w:pPr>
    </w:p>
    <w:p w14:paraId="31BF3E6F" w14:textId="77777777" w:rsidR="00654624" w:rsidRDefault="00654624">
      <w:pPr>
        <w:rPr>
          <w:rFonts w:ascii="Segoe UI Symbol" w:hAnsi="Segoe UI Symbol"/>
        </w:rPr>
      </w:pPr>
    </w:p>
    <w:p w14:paraId="10CB095C" w14:textId="77777777" w:rsidR="00654624" w:rsidRDefault="00654624">
      <w:pPr>
        <w:rPr>
          <w:rFonts w:ascii="Segoe UI Symbol" w:hAnsi="Segoe UI Symbol"/>
        </w:rPr>
      </w:pPr>
    </w:p>
    <w:p w14:paraId="5832CA83" w14:textId="77777777" w:rsidR="00654624" w:rsidRDefault="00654624">
      <w:pPr>
        <w:rPr>
          <w:rFonts w:ascii="Segoe UI Symbol" w:hAnsi="Segoe UI Symbol"/>
        </w:rPr>
      </w:pPr>
    </w:p>
    <w:p w14:paraId="2F8FF75B" w14:textId="77777777" w:rsidR="00654624" w:rsidRDefault="00654624">
      <w:pPr>
        <w:rPr>
          <w:rFonts w:ascii="Segoe UI Symbol" w:hAnsi="Segoe UI Symbol"/>
        </w:rPr>
      </w:pPr>
    </w:p>
    <w:p w14:paraId="411129E3" w14:textId="77777777" w:rsidR="00654624" w:rsidRDefault="00654624">
      <w:pPr>
        <w:rPr>
          <w:rFonts w:ascii="Segoe UI Symbol" w:hAnsi="Segoe UI Symbol"/>
        </w:rPr>
      </w:pPr>
    </w:p>
    <w:p w14:paraId="4A80BC69" w14:textId="77777777" w:rsidR="00654624" w:rsidRDefault="00654624">
      <w:pPr>
        <w:rPr>
          <w:rFonts w:ascii="Segoe UI Symbol" w:hAnsi="Segoe UI Symbol"/>
        </w:rPr>
      </w:pPr>
    </w:p>
    <w:p w14:paraId="47C8E4E8" w14:textId="77777777" w:rsidR="00654624" w:rsidRDefault="00654624">
      <w:pPr>
        <w:rPr>
          <w:rFonts w:ascii="Segoe UI Symbol" w:hAnsi="Segoe UI Symbol"/>
        </w:rPr>
      </w:pPr>
    </w:p>
    <w:p w14:paraId="01026D2E" w14:textId="77777777" w:rsidR="00654624" w:rsidRDefault="00654624">
      <w:pPr>
        <w:rPr>
          <w:rFonts w:ascii="Segoe UI Symbol" w:hAnsi="Segoe UI Symbol"/>
        </w:rPr>
      </w:pPr>
    </w:p>
    <w:p w14:paraId="55232978" w14:textId="77777777" w:rsidR="00654624" w:rsidRDefault="00654624">
      <w:pPr>
        <w:rPr>
          <w:rFonts w:ascii="Segoe UI Symbol" w:hAnsi="Segoe UI Symbol"/>
        </w:rPr>
      </w:pPr>
    </w:p>
    <w:p w14:paraId="40FABD6E" w14:textId="77777777" w:rsidR="00654624" w:rsidRDefault="00654624">
      <w:pPr>
        <w:rPr>
          <w:rFonts w:ascii="Segoe UI Symbol" w:hAnsi="Segoe UI Symbol"/>
        </w:rPr>
      </w:pPr>
    </w:p>
    <w:p w14:paraId="6E420C49" w14:textId="77777777" w:rsidR="00654624" w:rsidRDefault="00654624">
      <w:pPr>
        <w:rPr>
          <w:rFonts w:ascii="Segoe UI Symbol" w:hAnsi="Segoe UI Symbol"/>
        </w:rPr>
      </w:pPr>
    </w:p>
    <w:p w14:paraId="76DE38DD" w14:textId="77777777" w:rsidR="00654624" w:rsidRDefault="00654624">
      <w:pPr>
        <w:rPr>
          <w:rFonts w:ascii="Segoe UI Symbol" w:hAnsi="Segoe UI Symbol"/>
        </w:rPr>
      </w:pPr>
    </w:p>
    <w:p w14:paraId="4638694D" w14:textId="77777777" w:rsidR="00654624" w:rsidRDefault="00654624">
      <w:pPr>
        <w:rPr>
          <w:rFonts w:ascii="Segoe UI Symbol" w:hAnsi="Segoe UI Symbol"/>
        </w:rPr>
      </w:pPr>
    </w:p>
    <w:sdt>
      <w:sdtPr>
        <w:rPr>
          <w:rFonts w:asciiTheme="minorHAnsi" w:eastAsiaTheme="minorHAnsi" w:hAnsiTheme="minorHAnsi" w:cstheme="minorBidi"/>
          <w:color w:val="auto"/>
          <w:sz w:val="22"/>
          <w:szCs w:val="22"/>
        </w:rPr>
        <w:id w:val="1942258490"/>
        <w:docPartObj>
          <w:docPartGallery w:val="Table of Contents"/>
          <w:docPartUnique/>
        </w:docPartObj>
      </w:sdtPr>
      <w:sdtEndPr>
        <w:rPr>
          <w:b/>
          <w:bCs/>
          <w:noProof/>
        </w:rPr>
      </w:sdtEndPr>
      <w:sdtContent>
        <w:p w14:paraId="7D2C81EA" w14:textId="77777777" w:rsidR="00654624" w:rsidRPr="00B121F3" w:rsidRDefault="00654624" w:rsidP="007C2257">
          <w:pPr>
            <w:pStyle w:val="TOCHeading"/>
            <w:jc w:val="center"/>
            <w:rPr>
              <w:b/>
              <w:color w:val="auto"/>
              <w:sz w:val="28"/>
            </w:rPr>
          </w:pPr>
          <w:r w:rsidRPr="00B121F3">
            <w:rPr>
              <w:b/>
              <w:color w:val="auto"/>
              <w:sz w:val="28"/>
            </w:rPr>
            <w:t>Table of Contents</w:t>
          </w:r>
        </w:p>
        <w:p w14:paraId="37146B0D" w14:textId="2BF30324" w:rsidR="00C318E8" w:rsidRDefault="00654624">
          <w:pPr>
            <w:pStyle w:val="TOC1"/>
            <w:tabs>
              <w:tab w:val="left" w:pos="440"/>
              <w:tab w:val="right" w:leader="dot" w:pos="9350"/>
            </w:tabs>
            <w:rPr>
              <w:rFonts w:eastAsiaTheme="minorEastAsia"/>
              <w:noProof/>
              <w:kern w:val="2"/>
              <w:sz w:val="24"/>
              <w:szCs w:val="24"/>
              <w:lang w:val="en-IN" w:eastAsia="en-IN"/>
              <w14:ligatures w14:val="standardContextual"/>
            </w:rPr>
          </w:pPr>
          <w:r w:rsidRPr="00B121F3">
            <w:rPr>
              <w:b/>
            </w:rPr>
            <w:fldChar w:fldCharType="begin"/>
          </w:r>
          <w:r w:rsidRPr="00B121F3">
            <w:rPr>
              <w:b/>
            </w:rPr>
            <w:instrText xml:space="preserve"> TOC \o "1-3" \h \z \u </w:instrText>
          </w:r>
          <w:r w:rsidRPr="00B121F3">
            <w:rPr>
              <w:b/>
            </w:rPr>
            <w:fldChar w:fldCharType="separate"/>
          </w:r>
          <w:hyperlink w:anchor="_Toc236056267" w:history="1">
            <w:r w:rsidR="00C318E8" w:rsidRPr="00204A08">
              <w:rPr>
                <w:rStyle w:val="Hyperlink"/>
                <w:rFonts w:ascii="Segoe UI Symbol" w:hAnsi="Segoe UI Symbol"/>
                <w:noProof/>
              </w:rPr>
              <w:t>1.</w:t>
            </w:r>
            <w:r w:rsidR="00C318E8">
              <w:rPr>
                <w:rFonts w:eastAsiaTheme="minorEastAsia"/>
                <w:noProof/>
                <w:kern w:val="2"/>
                <w:sz w:val="24"/>
                <w:szCs w:val="24"/>
                <w:lang w:val="en-IN" w:eastAsia="en-IN"/>
                <w14:ligatures w14:val="standardContextual"/>
              </w:rPr>
              <w:tab/>
            </w:r>
            <w:r w:rsidR="00C318E8" w:rsidRPr="00204A08">
              <w:rPr>
                <w:rStyle w:val="Hyperlink"/>
                <w:rFonts w:ascii="Segoe UI Symbol" w:hAnsi="Segoe UI Symbol"/>
                <w:noProof/>
              </w:rPr>
              <w:t>Introduction</w:t>
            </w:r>
            <w:r w:rsidR="00C318E8">
              <w:rPr>
                <w:noProof/>
                <w:webHidden/>
              </w:rPr>
              <w:tab/>
            </w:r>
            <w:r w:rsidR="00C318E8">
              <w:rPr>
                <w:noProof/>
                <w:webHidden/>
              </w:rPr>
              <w:fldChar w:fldCharType="begin"/>
            </w:r>
            <w:r w:rsidR="00C318E8">
              <w:rPr>
                <w:noProof/>
                <w:webHidden/>
              </w:rPr>
              <w:instrText xml:space="preserve"> PAGEREF _Toc236056267 \h </w:instrText>
            </w:r>
            <w:r w:rsidR="00C318E8">
              <w:rPr>
                <w:noProof/>
                <w:webHidden/>
              </w:rPr>
            </w:r>
            <w:r w:rsidR="00C318E8">
              <w:rPr>
                <w:noProof/>
                <w:webHidden/>
              </w:rPr>
              <w:fldChar w:fldCharType="separate"/>
            </w:r>
            <w:r w:rsidR="00C318E8">
              <w:rPr>
                <w:noProof/>
                <w:webHidden/>
              </w:rPr>
              <w:t>3</w:t>
            </w:r>
            <w:r w:rsidR="00C318E8">
              <w:rPr>
                <w:noProof/>
                <w:webHidden/>
              </w:rPr>
              <w:fldChar w:fldCharType="end"/>
            </w:r>
          </w:hyperlink>
        </w:p>
        <w:p w14:paraId="255B9097" w14:textId="49406123" w:rsidR="00C318E8" w:rsidRDefault="00C318E8">
          <w:pPr>
            <w:pStyle w:val="TOC1"/>
            <w:tabs>
              <w:tab w:val="left" w:pos="440"/>
              <w:tab w:val="right" w:leader="dot" w:pos="9350"/>
            </w:tabs>
            <w:rPr>
              <w:rFonts w:eastAsiaTheme="minorEastAsia"/>
              <w:noProof/>
              <w:kern w:val="2"/>
              <w:sz w:val="24"/>
              <w:szCs w:val="24"/>
              <w:lang w:val="en-IN" w:eastAsia="en-IN"/>
              <w14:ligatures w14:val="standardContextual"/>
            </w:rPr>
          </w:pPr>
          <w:hyperlink w:anchor="_Toc236056268" w:history="1">
            <w:r w:rsidRPr="00204A08">
              <w:rPr>
                <w:rStyle w:val="Hyperlink"/>
                <w:rFonts w:ascii="Segoe UI Symbol" w:hAnsi="Segoe UI Symbol"/>
                <w:noProof/>
              </w:rPr>
              <w:t>2.</w:t>
            </w:r>
            <w:r>
              <w:rPr>
                <w:rFonts w:eastAsiaTheme="minorEastAsia"/>
                <w:noProof/>
                <w:kern w:val="2"/>
                <w:sz w:val="24"/>
                <w:szCs w:val="24"/>
                <w:lang w:val="en-IN" w:eastAsia="en-IN"/>
                <w14:ligatures w14:val="standardContextual"/>
              </w:rPr>
              <w:tab/>
            </w:r>
            <w:r w:rsidRPr="00204A08">
              <w:rPr>
                <w:rStyle w:val="Hyperlink"/>
                <w:rFonts w:ascii="Segoe UI Symbol" w:hAnsi="Segoe UI Symbol"/>
                <w:noProof/>
              </w:rPr>
              <w:t>Purpose</w:t>
            </w:r>
            <w:r>
              <w:rPr>
                <w:noProof/>
                <w:webHidden/>
              </w:rPr>
              <w:tab/>
            </w:r>
            <w:r>
              <w:rPr>
                <w:noProof/>
                <w:webHidden/>
              </w:rPr>
              <w:fldChar w:fldCharType="begin"/>
            </w:r>
            <w:r>
              <w:rPr>
                <w:noProof/>
                <w:webHidden/>
              </w:rPr>
              <w:instrText xml:space="preserve"> PAGEREF _Toc236056268 \h </w:instrText>
            </w:r>
            <w:r>
              <w:rPr>
                <w:noProof/>
                <w:webHidden/>
              </w:rPr>
            </w:r>
            <w:r>
              <w:rPr>
                <w:noProof/>
                <w:webHidden/>
              </w:rPr>
              <w:fldChar w:fldCharType="separate"/>
            </w:r>
            <w:r>
              <w:rPr>
                <w:noProof/>
                <w:webHidden/>
              </w:rPr>
              <w:t>3</w:t>
            </w:r>
            <w:r>
              <w:rPr>
                <w:noProof/>
                <w:webHidden/>
              </w:rPr>
              <w:fldChar w:fldCharType="end"/>
            </w:r>
          </w:hyperlink>
        </w:p>
        <w:p w14:paraId="44C6B38B" w14:textId="08FE0AD1" w:rsidR="00C318E8" w:rsidRDefault="00C318E8">
          <w:pPr>
            <w:pStyle w:val="TOC1"/>
            <w:tabs>
              <w:tab w:val="left" w:pos="440"/>
              <w:tab w:val="right" w:leader="dot" w:pos="9350"/>
            </w:tabs>
            <w:rPr>
              <w:rFonts w:eastAsiaTheme="minorEastAsia"/>
              <w:noProof/>
              <w:kern w:val="2"/>
              <w:sz w:val="24"/>
              <w:szCs w:val="24"/>
              <w:lang w:val="en-IN" w:eastAsia="en-IN"/>
              <w14:ligatures w14:val="standardContextual"/>
            </w:rPr>
          </w:pPr>
          <w:hyperlink w:anchor="_Toc236056269" w:history="1">
            <w:r w:rsidRPr="00204A08">
              <w:rPr>
                <w:rStyle w:val="Hyperlink"/>
                <w:rFonts w:ascii="Segoe UI Symbol" w:hAnsi="Segoe UI Symbol"/>
                <w:noProof/>
              </w:rPr>
              <w:t>3.</w:t>
            </w:r>
            <w:r>
              <w:rPr>
                <w:rFonts w:eastAsiaTheme="minorEastAsia"/>
                <w:noProof/>
                <w:kern w:val="2"/>
                <w:sz w:val="24"/>
                <w:szCs w:val="24"/>
                <w:lang w:val="en-IN" w:eastAsia="en-IN"/>
                <w14:ligatures w14:val="standardContextual"/>
              </w:rPr>
              <w:tab/>
            </w:r>
            <w:r w:rsidRPr="00204A08">
              <w:rPr>
                <w:rStyle w:val="Hyperlink"/>
                <w:rFonts w:ascii="Segoe UI Symbol" w:hAnsi="Segoe UI Symbol"/>
                <w:noProof/>
              </w:rPr>
              <w:t>Applicability</w:t>
            </w:r>
            <w:r>
              <w:rPr>
                <w:noProof/>
                <w:webHidden/>
              </w:rPr>
              <w:tab/>
            </w:r>
            <w:r>
              <w:rPr>
                <w:noProof/>
                <w:webHidden/>
              </w:rPr>
              <w:fldChar w:fldCharType="begin"/>
            </w:r>
            <w:r>
              <w:rPr>
                <w:noProof/>
                <w:webHidden/>
              </w:rPr>
              <w:instrText xml:space="preserve"> PAGEREF _Toc236056269 \h </w:instrText>
            </w:r>
            <w:r>
              <w:rPr>
                <w:noProof/>
                <w:webHidden/>
              </w:rPr>
            </w:r>
            <w:r>
              <w:rPr>
                <w:noProof/>
                <w:webHidden/>
              </w:rPr>
              <w:fldChar w:fldCharType="separate"/>
            </w:r>
            <w:r>
              <w:rPr>
                <w:noProof/>
                <w:webHidden/>
              </w:rPr>
              <w:t>3</w:t>
            </w:r>
            <w:r>
              <w:rPr>
                <w:noProof/>
                <w:webHidden/>
              </w:rPr>
              <w:fldChar w:fldCharType="end"/>
            </w:r>
          </w:hyperlink>
        </w:p>
        <w:p w14:paraId="15E2A84D" w14:textId="142EBD6C" w:rsidR="00C318E8" w:rsidRDefault="00C318E8">
          <w:pPr>
            <w:pStyle w:val="TOC1"/>
            <w:tabs>
              <w:tab w:val="left" w:pos="440"/>
              <w:tab w:val="right" w:leader="dot" w:pos="9350"/>
            </w:tabs>
            <w:rPr>
              <w:rFonts w:eastAsiaTheme="minorEastAsia"/>
              <w:noProof/>
              <w:kern w:val="2"/>
              <w:sz w:val="24"/>
              <w:szCs w:val="24"/>
              <w:lang w:val="en-IN" w:eastAsia="en-IN"/>
              <w14:ligatures w14:val="standardContextual"/>
            </w:rPr>
          </w:pPr>
          <w:hyperlink w:anchor="_Toc236056270" w:history="1">
            <w:r w:rsidRPr="00204A08">
              <w:rPr>
                <w:rStyle w:val="Hyperlink"/>
                <w:rFonts w:ascii="Segoe UI Symbol" w:hAnsi="Segoe UI Symbol"/>
                <w:noProof/>
              </w:rPr>
              <w:t>4.</w:t>
            </w:r>
            <w:r>
              <w:rPr>
                <w:rFonts w:eastAsiaTheme="minorEastAsia"/>
                <w:noProof/>
                <w:kern w:val="2"/>
                <w:sz w:val="24"/>
                <w:szCs w:val="24"/>
                <w:lang w:val="en-IN" w:eastAsia="en-IN"/>
                <w14:ligatures w14:val="standardContextual"/>
              </w:rPr>
              <w:tab/>
            </w:r>
            <w:r w:rsidRPr="00204A08">
              <w:rPr>
                <w:rStyle w:val="Hyperlink"/>
                <w:rFonts w:ascii="Segoe UI Symbol" w:hAnsi="Segoe UI Symbol"/>
                <w:noProof/>
              </w:rPr>
              <w:t>Policy Statement</w:t>
            </w:r>
            <w:r>
              <w:rPr>
                <w:noProof/>
                <w:webHidden/>
              </w:rPr>
              <w:tab/>
            </w:r>
            <w:r>
              <w:rPr>
                <w:noProof/>
                <w:webHidden/>
              </w:rPr>
              <w:fldChar w:fldCharType="begin"/>
            </w:r>
            <w:r>
              <w:rPr>
                <w:noProof/>
                <w:webHidden/>
              </w:rPr>
              <w:instrText xml:space="preserve"> PAGEREF _Toc236056270 \h </w:instrText>
            </w:r>
            <w:r>
              <w:rPr>
                <w:noProof/>
                <w:webHidden/>
              </w:rPr>
            </w:r>
            <w:r>
              <w:rPr>
                <w:noProof/>
                <w:webHidden/>
              </w:rPr>
              <w:fldChar w:fldCharType="separate"/>
            </w:r>
            <w:r>
              <w:rPr>
                <w:noProof/>
                <w:webHidden/>
              </w:rPr>
              <w:t>3</w:t>
            </w:r>
            <w:r>
              <w:rPr>
                <w:noProof/>
                <w:webHidden/>
              </w:rPr>
              <w:fldChar w:fldCharType="end"/>
            </w:r>
          </w:hyperlink>
        </w:p>
        <w:p w14:paraId="335F4C6B" w14:textId="1DA0FD72" w:rsidR="00C318E8" w:rsidRDefault="00C318E8">
          <w:pPr>
            <w:pStyle w:val="TOC1"/>
            <w:tabs>
              <w:tab w:val="left" w:pos="440"/>
              <w:tab w:val="right" w:leader="dot" w:pos="9350"/>
            </w:tabs>
            <w:rPr>
              <w:rFonts w:eastAsiaTheme="minorEastAsia"/>
              <w:noProof/>
              <w:kern w:val="2"/>
              <w:sz w:val="24"/>
              <w:szCs w:val="24"/>
              <w:lang w:val="en-IN" w:eastAsia="en-IN"/>
              <w14:ligatures w14:val="standardContextual"/>
            </w:rPr>
          </w:pPr>
          <w:hyperlink w:anchor="_Toc236056271" w:history="1">
            <w:r w:rsidRPr="00204A08">
              <w:rPr>
                <w:rStyle w:val="Hyperlink"/>
                <w:rFonts w:ascii="Segoe UI Symbol" w:hAnsi="Segoe UI Symbol"/>
                <w:noProof/>
              </w:rPr>
              <w:t>5.</w:t>
            </w:r>
            <w:r>
              <w:rPr>
                <w:rFonts w:eastAsiaTheme="minorEastAsia"/>
                <w:noProof/>
                <w:kern w:val="2"/>
                <w:sz w:val="24"/>
                <w:szCs w:val="24"/>
                <w:lang w:val="en-IN" w:eastAsia="en-IN"/>
                <w14:ligatures w14:val="standardContextual"/>
              </w:rPr>
              <w:tab/>
            </w:r>
            <w:r w:rsidRPr="00204A08">
              <w:rPr>
                <w:rStyle w:val="Hyperlink"/>
                <w:rFonts w:ascii="Segoe UI Symbol" w:hAnsi="Segoe UI Symbol"/>
                <w:noProof/>
              </w:rPr>
              <w:t>Strategic Commitments</w:t>
            </w:r>
            <w:r>
              <w:rPr>
                <w:noProof/>
                <w:webHidden/>
              </w:rPr>
              <w:tab/>
            </w:r>
            <w:r>
              <w:rPr>
                <w:noProof/>
                <w:webHidden/>
              </w:rPr>
              <w:fldChar w:fldCharType="begin"/>
            </w:r>
            <w:r>
              <w:rPr>
                <w:noProof/>
                <w:webHidden/>
              </w:rPr>
              <w:instrText xml:space="preserve"> PAGEREF _Toc236056271 \h </w:instrText>
            </w:r>
            <w:r>
              <w:rPr>
                <w:noProof/>
                <w:webHidden/>
              </w:rPr>
            </w:r>
            <w:r>
              <w:rPr>
                <w:noProof/>
                <w:webHidden/>
              </w:rPr>
              <w:fldChar w:fldCharType="separate"/>
            </w:r>
            <w:r>
              <w:rPr>
                <w:noProof/>
                <w:webHidden/>
              </w:rPr>
              <w:t>4</w:t>
            </w:r>
            <w:r>
              <w:rPr>
                <w:noProof/>
                <w:webHidden/>
              </w:rPr>
              <w:fldChar w:fldCharType="end"/>
            </w:r>
          </w:hyperlink>
        </w:p>
        <w:p w14:paraId="6A03726B" w14:textId="417E8DE6" w:rsidR="00C318E8" w:rsidRDefault="00C318E8">
          <w:pPr>
            <w:pStyle w:val="TOC1"/>
            <w:tabs>
              <w:tab w:val="left" w:pos="440"/>
              <w:tab w:val="right" w:leader="dot" w:pos="9350"/>
            </w:tabs>
            <w:rPr>
              <w:rFonts w:eastAsiaTheme="minorEastAsia"/>
              <w:noProof/>
              <w:kern w:val="2"/>
              <w:sz w:val="24"/>
              <w:szCs w:val="24"/>
              <w:lang w:val="en-IN" w:eastAsia="en-IN"/>
              <w14:ligatures w14:val="standardContextual"/>
            </w:rPr>
          </w:pPr>
          <w:hyperlink w:anchor="_Toc236056272" w:history="1">
            <w:r w:rsidRPr="00204A08">
              <w:rPr>
                <w:rStyle w:val="Hyperlink"/>
                <w:rFonts w:ascii="Segoe UI Symbol" w:hAnsi="Segoe UI Symbol"/>
                <w:noProof/>
              </w:rPr>
              <w:t>6.</w:t>
            </w:r>
            <w:r>
              <w:rPr>
                <w:rFonts w:eastAsiaTheme="minorEastAsia"/>
                <w:noProof/>
                <w:kern w:val="2"/>
                <w:sz w:val="24"/>
                <w:szCs w:val="24"/>
                <w:lang w:val="en-IN" w:eastAsia="en-IN"/>
                <w14:ligatures w14:val="standardContextual"/>
              </w:rPr>
              <w:tab/>
            </w:r>
            <w:r w:rsidRPr="00204A08">
              <w:rPr>
                <w:rStyle w:val="Hyperlink"/>
                <w:rFonts w:ascii="Segoe UI Symbol" w:hAnsi="Segoe UI Symbol"/>
                <w:noProof/>
              </w:rPr>
              <w:t>Ownership &amp; Accountability</w:t>
            </w:r>
            <w:r>
              <w:rPr>
                <w:noProof/>
                <w:webHidden/>
              </w:rPr>
              <w:tab/>
            </w:r>
            <w:r>
              <w:rPr>
                <w:noProof/>
                <w:webHidden/>
              </w:rPr>
              <w:fldChar w:fldCharType="begin"/>
            </w:r>
            <w:r>
              <w:rPr>
                <w:noProof/>
                <w:webHidden/>
              </w:rPr>
              <w:instrText xml:space="preserve"> PAGEREF _Toc236056272 \h </w:instrText>
            </w:r>
            <w:r>
              <w:rPr>
                <w:noProof/>
                <w:webHidden/>
              </w:rPr>
            </w:r>
            <w:r>
              <w:rPr>
                <w:noProof/>
                <w:webHidden/>
              </w:rPr>
              <w:fldChar w:fldCharType="separate"/>
            </w:r>
            <w:r>
              <w:rPr>
                <w:noProof/>
                <w:webHidden/>
              </w:rPr>
              <w:t>9</w:t>
            </w:r>
            <w:r>
              <w:rPr>
                <w:noProof/>
                <w:webHidden/>
              </w:rPr>
              <w:fldChar w:fldCharType="end"/>
            </w:r>
          </w:hyperlink>
        </w:p>
        <w:p w14:paraId="21497300" w14:textId="0CB72E2A" w:rsidR="00C318E8" w:rsidRDefault="00C318E8">
          <w:pPr>
            <w:pStyle w:val="TOC1"/>
            <w:tabs>
              <w:tab w:val="left" w:pos="440"/>
              <w:tab w:val="right" w:leader="dot" w:pos="9350"/>
            </w:tabs>
            <w:rPr>
              <w:rFonts w:eastAsiaTheme="minorEastAsia"/>
              <w:noProof/>
              <w:kern w:val="2"/>
              <w:sz w:val="24"/>
              <w:szCs w:val="24"/>
              <w:lang w:val="en-IN" w:eastAsia="en-IN"/>
              <w14:ligatures w14:val="standardContextual"/>
            </w:rPr>
          </w:pPr>
          <w:hyperlink w:anchor="_Toc236056273" w:history="1">
            <w:r w:rsidRPr="00204A08">
              <w:rPr>
                <w:rStyle w:val="Hyperlink"/>
                <w:rFonts w:ascii="Segoe UI Symbol" w:hAnsi="Segoe UI Symbol"/>
                <w:noProof/>
              </w:rPr>
              <w:t>7.</w:t>
            </w:r>
            <w:r>
              <w:rPr>
                <w:rFonts w:eastAsiaTheme="minorEastAsia"/>
                <w:noProof/>
                <w:kern w:val="2"/>
                <w:sz w:val="24"/>
                <w:szCs w:val="24"/>
                <w:lang w:val="en-IN" w:eastAsia="en-IN"/>
                <w14:ligatures w14:val="standardContextual"/>
              </w:rPr>
              <w:tab/>
            </w:r>
            <w:r w:rsidRPr="00204A08">
              <w:rPr>
                <w:rStyle w:val="Hyperlink"/>
                <w:rFonts w:ascii="Segoe UI Symbol" w:hAnsi="Segoe UI Symbol"/>
                <w:noProof/>
              </w:rPr>
              <w:t>Monitoring &amp; Measurement</w:t>
            </w:r>
            <w:r>
              <w:rPr>
                <w:noProof/>
                <w:webHidden/>
              </w:rPr>
              <w:tab/>
            </w:r>
            <w:r>
              <w:rPr>
                <w:noProof/>
                <w:webHidden/>
              </w:rPr>
              <w:fldChar w:fldCharType="begin"/>
            </w:r>
            <w:r>
              <w:rPr>
                <w:noProof/>
                <w:webHidden/>
              </w:rPr>
              <w:instrText xml:space="preserve"> PAGEREF _Toc236056273 \h </w:instrText>
            </w:r>
            <w:r>
              <w:rPr>
                <w:noProof/>
                <w:webHidden/>
              </w:rPr>
            </w:r>
            <w:r>
              <w:rPr>
                <w:noProof/>
                <w:webHidden/>
              </w:rPr>
              <w:fldChar w:fldCharType="separate"/>
            </w:r>
            <w:r>
              <w:rPr>
                <w:noProof/>
                <w:webHidden/>
              </w:rPr>
              <w:t>11</w:t>
            </w:r>
            <w:r>
              <w:rPr>
                <w:noProof/>
                <w:webHidden/>
              </w:rPr>
              <w:fldChar w:fldCharType="end"/>
            </w:r>
          </w:hyperlink>
        </w:p>
        <w:p w14:paraId="19CD91B5" w14:textId="4C223243" w:rsidR="00C318E8" w:rsidRDefault="00C318E8">
          <w:pPr>
            <w:pStyle w:val="TOC1"/>
            <w:tabs>
              <w:tab w:val="left" w:pos="440"/>
              <w:tab w:val="right" w:leader="dot" w:pos="9350"/>
            </w:tabs>
            <w:rPr>
              <w:rFonts w:eastAsiaTheme="minorEastAsia"/>
              <w:noProof/>
              <w:kern w:val="2"/>
              <w:sz w:val="24"/>
              <w:szCs w:val="24"/>
              <w:lang w:val="en-IN" w:eastAsia="en-IN"/>
              <w14:ligatures w14:val="standardContextual"/>
            </w:rPr>
          </w:pPr>
          <w:hyperlink w:anchor="_Toc236056274" w:history="1">
            <w:r w:rsidRPr="00204A08">
              <w:rPr>
                <w:rStyle w:val="Hyperlink"/>
                <w:rFonts w:ascii="Segoe UI Symbol" w:hAnsi="Segoe UI Symbol"/>
                <w:noProof/>
              </w:rPr>
              <w:t>8.</w:t>
            </w:r>
            <w:r>
              <w:rPr>
                <w:rFonts w:eastAsiaTheme="minorEastAsia"/>
                <w:noProof/>
                <w:kern w:val="2"/>
                <w:sz w:val="24"/>
                <w:szCs w:val="24"/>
                <w:lang w:val="en-IN" w:eastAsia="en-IN"/>
                <w14:ligatures w14:val="standardContextual"/>
              </w:rPr>
              <w:tab/>
            </w:r>
            <w:r w:rsidRPr="00204A08">
              <w:rPr>
                <w:rStyle w:val="Hyperlink"/>
                <w:rFonts w:ascii="Segoe UI Symbol" w:hAnsi="Segoe UI Symbol"/>
                <w:noProof/>
              </w:rPr>
              <w:t>Training &amp; Awareness</w:t>
            </w:r>
            <w:r>
              <w:rPr>
                <w:noProof/>
                <w:webHidden/>
              </w:rPr>
              <w:tab/>
            </w:r>
            <w:r>
              <w:rPr>
                <w:noProof/>
                <w:webHidden/>
              </w:rPr>
              <w:fldChar w:fldCharType="begin"/>
            </w:r>
            <w:r>
              <w:rPr>
                <w:noProof/>
                <w:webHidden/>
              </w:rPr>
              <w:instrText xml:space="preserve"> PAGEREF _Toc236056274 \h </w:instrText>
            </w:r>
            <w:r>
              <w:rPr>
                <w:noProof/>
                <w:webHidden/>
              </w:rPr>
            </w:r>
            <w:r>
              <w:rPr>
                <w:noProof/>
                <w:webHidden/>
              </w:rPr>
              <w:fldChar w:fldCharType="separate"/>
            </w:r>
            <w:r>
              <w:rPr>
                <w:noProof/>
                <w:webHidden/>
              </w:rPr>
              <w:t>11</w:t>
            </w:r>
            <w:r>
              <w:rPr>
                <w:noProof/>
                <w:webHidden/>
              </w:rPr>
              <w:fldChar w:fldCharType="end"/>
            </w:r>
          </w:hyperlink>
        </w:p>
        <w:p w14:paraId="7E5B83E6" w14:textId="2F0229BA" w:rsidR="00C318E8" w:rsidRDefault="00C318E8">
          <w:pPr>
            <w:pStyle w:val="TOC1"/>
            <w:tabs>
              <w:tab w:val="left" w:pos="440"/>
              <w:tab w:val="right" w:leader="dot" w:pos="9350"/>
            </w:tabs>
            <w:rPr>
              <w:rFonts w:eastAsiaTheme="minorEastAsia"/>
              <w:noProof/>
              <w:kern w:val="2"/>
              <w:sz w:val="24"/>
              <w:szCs w:val="24"/>
              <w:lang w:val="en-IN" w:eastAsia="en-IN"/>
              <w14:ligatures w14:val="standardContextual"/>
            </w:rPr>
          </w:pPr>
          <w:hyperlink w:anchor="_Toc236056275" w:history="1">
            <w:r w:rsidRPr="00204A08">
              <w:rPr>
                <w:rStyle w:val="Hyperlink"/>
                <w:rFonts w:ascii="Segoe UI Symbol" w:hAnsi="Segoe UI Symbol"/>
                <w:noProof/>
              </w:rPr>
              <w:t>9.</w:t>
            </w:r>
            <w:r>
              <w:rPr>
                <w:rFonts w:eastAsiaTheme="minorEastAsia"/>
                <w:noProof/>
                <w:kern w:val="2"/>
                <w:sz w:val="24"/>
                <w:szCs w:val="24"/>
                <w:lang w:val="en-IN" w:eastAsia="en-IN"/>
                <w14:ligatures w14:val="standardContextual"/>
              </w:rPr>
              <w:tab/>
            </w:r>
            <w:r w:rsidRPr="00204A08">
              <w:rPr>
                <w:rStyle w:val="Hyperlink"/>
                <w:rFonts w:ascii="Segoe UI Symbol" w:hAnsi="Segoe UI Symbol"/>
                <w:noProof/>
              </w:rPr>
              <w:t>Review Mechanism</w:t>
            </w:r>
            <w:r>
              <w:rPr>
                <w:noProof/>
                <w:webHidden/>
              </w:rPr>
              <w:tab/>
            </w:r>
            <w:r>
              <w:rPr>
                <w:noProof/>
                <w:webHidden/>
              </w:rPr>
              <w:fldChar w:fldCharType="begin"/>
            </w:r>
            <w:r>
              <w:rPr>
                <w:noProof/>
                <w:webHidden/>
              </w:rPr>
              <w:instrText xml:space="preserve"> PAGEREF _Toc236056275 \h </w:instrText>
            </w:r>
            <w:r>
              <w:rPr>
                <w:noProof/>
                <w:webHidden/>
              </w:rPr>
            </w:r>
            <w:r>
              <w:rPr>
                <w:noProof/>
                <w:webHidden/>
              </w:rPr>
              <w:fldChar w:fldCharType="separate"/>
            </w:r>
            <w:r>
              <w:rPr>
                <w:noProof/>
                <w:webHidden/>
              </w:rPr>
              <w:t>11</w:t>
            </w:r>
            <w:r>
              <w:rPr>
                <w:noProof/>
                <w:webHidden/>
              </w:rPr>
              <w:fldChar w:fldCharType="end"/>
            </w:r>
          </w:hyperlink>
        </w:p>
        <w:p w14:paraId="17E002C5" w14:textId="17BA68D8" w:rsidR="00C318E8" w:rsidRDefault="00C318E8">
          <w:pPr>
            <w:pStyle w:val="TOC1"/>
            <w:tabs>
              <w:tab w:val="left" w:pos="720"/>
              <w:tab w:val="right" w:leader="dot" w:pos="9350"/>
            </w:tabs>
            <w:rPr>
              <w:rFonts w:eastAsiaTheme="minorEastAsia"/>
              <w:noProof/>
              <w:kern w:val="2"/>
              <w:sz w:val="24"/>
              <w:szCs w:val="24"/>
              <w:lang w:val="en-IN" w:eastAsia="en-IN"/>
              <w14:ligatures w14:val="standardContextual"/>
            </w:rPr>
          </w:pPr>
          <w:hyperlink w:anchor="_Toc236056276" w:history="1">
            <w:r w:rsidRPr="00204A08">
              <w:rPr>
                <w:rStyle w:val="Hyperlink"/>
                <w:rFonts w:ascii="Segoe UI Symbol" w:hAnsi="Segoe UI Symbol"/>
                <w:noProof/>
              </w:rPr>
              <w:t>10.</w:t>
            </w:r>
            <w:r>
              <w:rPr>
                <w:rFonts w:eastAsiaTheme="minorEastAsia"/>
                <w:noProof/>
                <w:kern w:val="2"/>
                <w:sz w:val="24"/>
                <w:szCs w:val="24"/>
                <w:lang w:val="en-IN" w:eastAsia="en-IN"/>
                <w14:ligatures w14:val="standardContextual"/>
              </w:rPr>
              <w:tab/>
            </w:r>
            <w:r w:rsidRPr="00204A08">
              <w:rPr>
                <w:rStyle w:val="Hyperlink"/>
                <w:rFonts w:ascii="Segoe UI Symbol" w:hAnsi="Segoe UI Symbol"/>
                <w:noProof/>
              </w:rPr>
              <w:t>Employee Acknowledgement Form</w:t>
            </w:r>
            <w:r>
              <w:rPr>
                <w:noProof/>
                <w:webHidden/>
              </w:rPr>
              <w:tab/>
            </w:r>
            <w:r>
              <w:rPr>
                <w:noProof/>
                <w:webHidden/>
              </w:rPr>
              <w:fldChar w:fldCharType="begin"/>
            </w:r>
            <w:r>
              <w:rPr>
                <w:noProof/>
                <w:webHidden/>
              </w:rPr>
              <w:instrText xml:space="preserve"> PAGEREF _Toc236056276 \h </w:instrText>
            </w:r>
            <w:r>
              <w:rPr>
                <w:noProof/>
                <w:webHidden/>
              </w:rPr>
            </w:r>
            <w:r>
              <w:rPr>
                <w:noProof/>
                <w:webHidden/>
              </w:rPr>
              <w:fldChar w:fldCharType="separate"/>
            </w:r>
            <w:r>
              <w:rPr>
                <w:noProof/>
                <w:webHidden/>
              </w:rPr>
              <w:t>12</w:t>
            </w:r>
            <w:r>
              <w:rPr>
                <w:noProof/>
                <w:webHidden/>
              </w:rPr>
              <w:fldChar w:fldCharType="end"/>
            </w:r>
          </w:hyperlink>
        </w:p>
        <w:p w14:paraId="3D950457" w14:textId="07D70EEB" w:rsidR="00654624" w:rsidRPr="00654624" w:rsidRDefault="00654624">
          <w:r w:rsidRPr="00B121F3">
            <w:rPr>
              <w:b/>
              <w:bCs/>
              <w:noProof/>
            </w:rPr>
            <w:fldChar w:fldCharType="end"/>
          </w:r>
        </w:p>
      </w:sdtContent>
    </w:sdt>
    <w:p w14:paraId="18D460BD" w14:textId="77777777" w:rsidR="00654624" w:rsidRDefault="00654624">
      <w:r>
        <w:br w:type="page"/>
      </w:r>
    </w:p>
    <w:p w14:paraId="268FF20D" w14:textId="77777777" w:rsidR="003C232B" w:rsidRPr="002914F3" w:rsidRDefault="003C232B" w:rsidP="00315ACA">
      <w:pPr>
        <w:pStyle w:val="Heading1"/>
        <w:numPr>
          <w:ilvl w:val="0"/>
          <w:numId w:val="3"/>
        </w:numPr>
        <w:rPr>
          <w:rFonts w:ascii="Segoe UI Symbol" w:hAnsi="Segoe UI Symbol"/>
          <w:sz w:val="28"/>
          <w:szCs w:val="44"/>
        </w:rPr>
      </w:pPr>
      <w:bookmarkStart w:id="0" w:name="_Toc236056267"/>
      <w:r w:rsidRPr="002914F3">
        <w:rPr>
          <w:rFonts w:ascii="Segoe UI Symbol" w:hAnsi="Segoe UI Symbol"/>
          <w:sz w:val="28"/>
          <w:szCs w:val="44"/>
        </w:rPr>
        <w:lastRenderedPageBreak/>
        <w:t>Introduction</w:t>
      </w:r>
      <w:bookmarkEnd w:id="0"/>
    </w:p>
    <w:p w14:paraId="7B45A9D2" w14:textId="48B6BBCC" w:rsidR="003C232B" w:rsidRPr="002914F3" w:rsidRDefault="002914F3" w:rsidP="00315ACA">
      <w:pPr>
        <w:spacing w:before="100" w:beforeAutospacing="1" w:after="100" w:afterAutospacing="1" w:line="240" w:lineRule="auto"/>
        <w:jc w:val="both"/>
        <w:rPr>
          <w:rFonts w:ascii="Segoe UI Symbol" w:eastAsia="Times New Roman" w:hAnsi="Segoe UI Symbol" w:cs="Times New Roman"/>
        </w:rPr>
      </w:pPr>
      <w:r w:rsidRPr="002914F3">
        <w:rPr>
          <w:rFonts w:ascii="Segoe UI Symbol" w:eastAsia="Times New Roman" w:hAnsi="Segoe UI Symbol" w:cs="Times New Roman"/>
        </w:rPr>
        <w:t>Royal Pharmaceuticals Industries Pvt. Ltd. recognizes sustainable procurement as a strategic driver of responsible business growth and resilient supply chains. The Company is committed to integrating environmental, social, ethical, quality, and governance (ESG) principles into supplier selection, procurement, and supply chain management through responsible sourcing, supplier engagement, and continual improvement. By partnering with suppliers who share its commitment to sustainability and compliance, the Company strives to build a transparent, resilient, and responsible supply chain that supports operational excellence, regulatory compliance, and long-term value creation.</w:t>
      </w:r>
    </w:p>
    <w:p w14:paraId="6206E286" w14:textId="77777777" w:rsidR="003C232B" w:rsidRPr="002914F3" w:rsidRDefault="003C232B" w:rsidP="00315ACA">
      <w:pPr>
        <w:pStyle w:val="Heading1"/>
        <w:numPr>
          <w:ilvl w:val="0"/>
          <w:numId w:val="3"/>
        </w:numPr>
        <w:rPr>
          <w:rFonts w:ascii="Segoe UI Symbol" w:hAnsi="Segoe UI Symbol"/>
          <w:sz w:val="28"/>
          <w:szCs w:val="44"/>
        </w:rPr>
      </w:pPr>
      <w:bookmarkStart w:id="1" w:name="_Toc236056268"/>
      <w:r w:rsidRPr="002914F3">
        <w:rPr>
          <w:rFonts w:ascii="Segoe UI Symbol" w:hAnsi="Segoe UI Symbol"/>
          <w:sz w:val="28"/>
          <w:szCs w:val="44"/>
        </w:rPr>
        <w:t>Purpose</w:t>
      </w:r>
      <w:bookmarkEnd w:id="1"/>
    </w:p>
    <w:p w14:paraId="3D2D09F1" w14:textId="77777777" w:rsidR="003C232B" w:rsidRPr="002914F3" w:rsidRDefault="003C232B" w:rsidP="007D507A">
      <w:pPr>
        <w:pStyle w:val="NormalWeb"/>
        <w:jc w:val="both"/>
        <w:rPr>
          <w:rFonts w:ascii="Segoe UI Symbol" w:hAnsi="Segoe UI Symbol"/>
          <w:sz w:val="22"/>
          <w:szCs w:val="22"/>
        </w:rPr>
      </w:pPr>
      <w:r w:rsidRPr="002914F3">
        <w:rPr>
          <w:rFonts w:ascii="Segoe UI Symbol" w:hAnsi="Segoe UI Symbol"/>
          <w:sz w:val="22"/>
          <w:szCs w:val="22"/>
        </w:rPr>
        <w:t xml:space="preserve">The purpose of this </w:t>
      </w:r>
      <w:r w:rsidR="00C76890" w:rsidRPr="002914F3">
        <w:rPr>
          <w:rFonts w:ascii="Segoe UI Symbol" w:hAnsi="Segoe UI Symbol"/>
          <w:sz w:val="22"/>
          <w:szCs w:val="22"/>
        </w:rPr>
        <w:t>Sustainable Supplier Management Policy</w:t>
      </w:r>
      <w:r w:rsidRPr="002914F3">
        <w:rPr>
          <w:rFonts w:ascii="Segoe UI Symbol" w:hAnsi="Segoe UI Symbol"/>
          <w:sz w:val="22"/>
          <w:szCs w:val="22"/>
        </w:rPr>
        <w:t xml:space="preserve"> is to establish a structured framework for integrating sustainability principles into procurement and supplier management activities across Royal Pharmaceuticals Industries Pvt. Ltd. The Policy aims to:</w:t>
      </w:r>
    </w:p>
    <w:p w14:paraId="03E34589" w14:textId="77777777" w:rsidR="003C232B" w:rsidRPr="002914F3" w:rsidRDefault="003C232B" w:rsidP="007D507A">
      <w:pPr>
        <w:numPr>
          <w:ilvl w:val="0"/>
          <w:numId w:val="1"/>
        </w:numPr>
        <w:spacing w:before="100" w:beforeAutospacing="1" w:after="100" w:afterAutospacing="1" w:line="240" w:lineRule="auto"/>
        <w:jc w:val="both"/>
        <w:rPr>
          <w:rFonts w:ascii="Segoe UI Symbol" w:hAnsi="Segoe UI Symbol"/>
          <w:szCs w:val="20"/>
        </w:rPr>
      </w:pPr>
      <w:r w:rsidRPr="002914F3">
        <w:rPr>
          <w:rFonts w:ascii="Segoe UI Symbol" w:hAnsi="Segoe UI Symbol"/>
          <w:szCs w:val="20"/>
        </w:rPr>
        <w:t xml:space="preserve">Promote responsible procurement practices throughout the Company's supply chain. </w:t>
      </w:r>
    </w:p>
    <w:p w14:paraId="40EF4A39" w14:textId="77777777" w:rsidR="003C232B" w:rsidRPr="002914F3" w:rsidRDefault="003C232B" w:rsidP="007D507A">
      <w:pPr>
        <w:numPr>
          <w:ilvl w:val="0"/>
          <w:numId w:val="1"/>
        </w:numPr>
        <w:spacing w:before="100" w:beforeAutospacing="1" w:after="100" w:afterAutospacing="1" w:line="240" w:lineRule="auto"/>
        <w:jc w:val="both"/>
        <w:rPr>
          <w:rFonts w:ascii="Segoe UI Symbol" w:hAnsi="Segoe UI Symbol"/>
          <w:szCs w:val="20"/>
        </w:rPr>
      </w:pPr>
      <w:r w:rsidRPr="002914F3">
        <w:rPr>
          <w:rFonts w:ascii="Segoe UI Symbol" w:hAnsi="Segoe UI Symbol"/>
          <w:szCs w:val="20"/>
        </w:rPr>
        <w:t xml:space="preserve">Integrate environmental, social, ethical, governance, quality, and regulatory considerations into supplier selection, evaluation, and procurement decisions. </w:t>
      </w:r>
    </w:p>
    <w:p w14:paraId="36FF420D" w14:textId="77777777" w:rsidR="003C232B" w:rsidRPr="002914F3" w:rsidRDefault="003C232B" w:rsidP="007D507A">
      <w:pPr>
        <w:numPr>
          <w:ilvl w:val="0"/>
          <w:numId w:val="1"/>
        </w:numPr>
        <w:spacing w:before="100" w:beforeAutospacing="1" w:after="100" w:afterAutospacing="1" w:line="240" w:lineRule="auto"/>
        <w:jc w:val="both"/>
        <w:rPr>
          <w:rFonts w:ascii="Segoe UI Symbol" w:hAnsi="Segoe UI Symbol"/>
          <w:szCs w:val="20"/>
        </w:rPr>
      </w:pPr>
      <w:r w:rsidRPr="002914F3">
        <w:rPr>
          <w:rFonts w:ascii="Segoe UI Symbol" w:hAnsi="Segoe UI Symbol"/>
          <w:szCs w:val="20"/>
        </w:rPr>
        <w:t xml:space="preserve">Encourage suppliers, contractors, and service providers to adopt responsible business practices that support sustainable development. </w:t>
      </w:r>
    </w:p>
    <w:p w14:paraId="7995C24A" w14:textId="77777777" w:rsidR="003C232B" w:rsidRPr="002914F3" w:rsidRDefault="003C232B" w:rsidP="007D507A">
      <w:pPr>
        <w:numPr>
          <w:ilvl w:val="0"/>
          <w:numId w:val="1"/>
        </w:numPr>
        <w:spacing w:before="100" w:beforeAutospacing="1" w:after="100" w:afterAutospacing="1" w:line="240" w:lineRule="auto"/>
        <w:jc w:val="both"/>
        <w:rPr>
          <w:rFonts w:ascii="Segoe UI Symbol" w:hAnsi="Segoe UI Symbol"/>
          <w:szCs w:val="20"/>
        </w:rPr>
      </w:pPr>
      <w:r w:rsidRPr="002914F3">
        <w:rPr>
          <w:rFonts w:ascii="Segoe UI Symbol" w:hAnsi="Segoe UI Symbol"/>
          <w:szCs w:val="20"/>
        </w:rPr>
        <w:t xml:space="preserve">Strengthen supply chain resilience by identifying, assessing, and mitigating sustainability-related risks. </w:t>
      </w:r>
    </w:p>
    <w:p w14:paraId="014B7B5C" w14:textId="77777777" w:rsidR="003C232B" w:rsidRPr="002914F3" w:rsidRDefault="003C232B" w:rsidP="007D507A">
      <w:pPr>
        <w:numPr>
          <w:ilvl w:val="0"/>
          <w:numId w:val="1"/>
        </w:numPr>
        <w:spacing w:before="100" w:beforeAutospacing="1" w:after="100" w:afterAutospacing="1" w:line="240" w:lineRule="auto"/>
        <w:jc w:val="both"/>
        <w:rPr>
          <w:rFonts w:ascii="Segoe UI Symbol" w:hAnsi="Segoe UI Symbol"/>
          <w:szCs w:val="20"/>
        </w:rPr>
      </w:pPr>
      <w:r w:rsidRPr="002914F3">
        <w:rPr>
          <w:rFonts w:ascii="Segoe UI Symbol" w:hAnsi="Segoe UI Symbol"/>
          <w:szCs w:val="20"/>
        </w:rPr>
        <w:t xml:space="preserve">Promote ethical sourcing, transparency, and responsible business conduct throughout procurement activities. </w:t>
      </w:r>
    </w:p>
    <w:p w14:paraId="47C8303E" w14:textId="77777777" w:rsidR="003C232B" w:rsidRPr="002914F3" w:rsidRDefault="003C232B" w:rsidP="007D507A">
      <w:pPr>
        <w:numPr>
          <w:ilvl w:val="0"/>
          <w:numId w:val="1"/>
        </w:numPr>
        <w:spacing w:before="100" w:beforeAutospacing="1" w:after="100" w:afterAutospacing="1" w:line="240" w:lineRule="auto"/>
        <w:jc w:val="both"/>
        <w:rPr>
          <w:rFonts w:ascii="Segoe UI Symbol" w:hAnsi="Segoe UI Symbol"/>
          <w:szCs w:val="20"/>
        </w:rPr>
      </w:pPr>
      <w:r w:rsidRPr="002914F3">
        <w:rPr>
          <w:rFonts w:ascii="Segoe UI Symbol" w:hAnsi="Segoe UI Symbol"/>
          <w:szCs w:val="20"/>
        </w:rPr>
        <w:t xml:space="preserve">Support the protection of human rights, fair </w:t>
      </w:r>
      <w:proofErr w:type="spellStart"/>
      <w:r w:rsidRPr="002914F3">
        <w:rPr>
          <w:rFonts w:ascii="Segoe UI Symbol" w:hAnsi="Segoe UI Symbol"/>
          <w:szCs w:val="20"/>
        </w:rPr>
        <w:t>labour</w:t>
      </w:r>
      <w:proofErr w:type="spellEnd"/>
      <w:r w:rsidRPr="002914F3">
        <w:rPr>
          <w:rFonts w:ascii="Segoe UI Symbol" w:hAnsi="Segoe UI Symbol"/>
          <w:szCs w:val="20"/>
        </w:rPr>
        <w:t xml:space="preserve"> practices, occupational health and safety, and environmental stewardship across the supply chain. </w:t>
      </w:r>
    </w:p>
    <w:p w14:paraId="65EFA0BA" w14:textId="77777777" w:rsidR="003C232B" w:rsidRPr="002914F3" w:rsidRDefault="003C232B" w:rsidP="007D507A">
      <w:pPr>
        <w:numPr>
          <w:ilvl w:val="0"/>
          <w:numId w:val="1"/>
        </w:numPr>
        <w:spacing w:before="100" w:beforeAutospacing="1" w:after="100" w:afterAutospacing="1" w:line="240" w:lineRule="auto"/>
        <w:jc w:val="both"/>
        <w:rPr>
          <w:rFonts w:ascii="Segoe UI Symbol" w:hAnsi="Segoe UI Symbol"/>
          <w:szCs w:val="20"/>
        </w:rPr>
      </w:pPr>
      <w:r w:rsidRPr="002914F3">
        <w:rPr>
          <w:rFonts w:ascii="Segoe UI Symbol" w:hAnsi="Segoe UI Symbol"/>
          <w:szCs w:val="20"/>
        </w:rPr>
        <w:t xml:space="preserve">Encourage suppliers to improve resource efficiency, reduce environmental impacts, and comply with applicable environmental and social regulations. </w:t>
      </w:r>
    </w:p>
    <w:p w14:paraId="56F5BF11" w14:textId="77777777" w:rsidR="003C232B" w:rsidRPr="002914F3" w:rsidRDefault="003C232B" w:rsidP="007D507A">
      <w:pPr>
        <w:pStyle w:val="Heading1"/>
        <w:numPr>
          <w:ilvl w:val="0"/>
          <w:numId w:val="3"/>
        </w:numPr>
        <w:rPr>
          <w:rFonts w:ascii="Segoe UI Symbol" w:hAnsi="Segoe UI Symbol"/>
          <w:sz w:val="28"/>
          <w:szCs w:val="44"/>
        </w:rPr>
      </w:pPr>
      <w:bookmarkStart w:id="2" w:name="_Toc236056269"/>
      <w:r w:rsidRPr="002914F3">
        <w:rPr>
          <w:rFonts w:ascii="Segoe UI Symbol" w:hAnsi="Segoe UI Symbol"/>
          <w:sz w:val="28"/>
          <w:szCs w:val="44"/>
        </w:rPr>
        <w:t>Applicability</w:t>
      </w:r>
      <w:bookmarkEnd w:id="2"/>
    </w:p>
    <w:p w14:paraId="2CAFC425" w14:textId="77777777" w:rsidR="002C04A3" w:rsidRPr="002914F3" w:rsidRDefault="003C232B" w:rsidP="002C04A3">
      <w:pPr>
        <w:spacing w:before="100" w:beforeAutospacing="1" w:after="100" w:afterAutospacing="1" w:line="240" w:lineRule="auto"/>
        <w:jc w:val="both"/>
        <w:rPr>
          <w:rFonts w:ascii="Segoe UI Symbol" w:eastAsia="Times New Roman" w:hAnsi="Segoe UI Symbol" w:cs="Times New Roman"/>
        </w:rPr>
      </w:pPr>
      <w:r w:rsidRPr="002914F3">
        <w:rPr>
          <w:rFonts w:ascii="Segoe UI Symbol" w:eastAsia="Times New Roman" w:hAnsi="Segoe UI Symbol" w:cs="Times New Roman"/>
        </w:rPr>
        <w:t xml:space="preserve">This </w:t>
      </w:r>
      <w:r w:rsidR="00C76890" w:rsidRPr="002914F3">
        <w:rPr>
          <w:rFonts w:ascii="Segoe UI Symbol" w:eastAsia="Times New Roman" w:hAnsi="Segoe UI Symbol" w:cs="Times New Roman"/>
        </w:rPr>
        <w:t>Sustainable Supplier Management Policy</w:t>
      </w:r>
      <w:r w:rsidRPr="002914F3">
        <w:rPr>
          <w:rFonts w:ascii="Segoe UI Symbol" w:eastAsia="Times New Roman" w:hAnsi="Segoe UI Symbol" w:cs="Times New Roman"/>
        </w:rPr>
        <w:t xml:space="preserve"> </w:t>
      </w:r>
      <w:r w:rsidR="002C04A3" w:rsidRPr="002914F3">
        <w:rPr>
          <w:rFonts w:ascii="Segoe UI Symbol" w:eastAsia="Times New Roman" w:hAnsi="Segoe UI Symbol" w:cs="Times New Roman"/>
        </w:rPr>
        <w:t xml:space="preserve">applies to the manufacturing facility of Royal Pharmaceuticals Industries Pvt. Ltd. located at </w:t>
      </w:r>
      <w:r w:rsidR="002C04A3" w:rsidRPr="002914F3">
        <w:rPr>
          <w:rFonts w:ascii="Segoe UI Symbol" w:eastAsia="Times New Roman" w:hAnsi="Segoe UI Symbol" w:cs="Times New Roman"/>
          <w:b/>
          <w:bCs/>
        </w:rPr>
        <w:t xml:space="preserve">E-128, MIDC Industrial Area, </w:t>
      </w:r>
      <w:proofErr w:type="spellStart"/>
      <w:r w:rsidR="002C04A3" w:rsidRPr="002914F3">
        <w:rPr>
          <w:rFonts w:ascii="Segoe UI Symbol" w:eastAsia="Times New Roman" w:hAnsi="Segoe UI Symbol" w:cs="Times New Roman"/>
          <w:b/>
          <w:bCs/>
        </w:rPr>
        <w:t>Tarapur</w:t>
      </w:r>
      <w:proofErr w:type="spellEnd"/>
      <w:r w:rsidR="002C04A3" w:rsidRPr="002914F3">
        <w:rPr>
          <w:rFonts w:ascii="Segoe UI Symbol" w:eastAsia="Times New Roman" w:hAnsi="Segoe UI Symbol" w:cs="Times New Roman"/>
          <w:b/>
          <w:bCs/>
        </w:rPr>
        <w:t xml:space="preserve">, </w:t>
      </w:r>
      <w:proofErr w:type="spellStart"/>
      <w:r w:rsidR="002C04A3" w:rsidRPr="002914F3">
        <w:rPr>
          <w:rFonts w:ascii="Segoe UI Symbol" w:eastAsia="Times New Roman" w:hAnsi="Segoe UI Symbol" w:cs="Times New Roman"/>
          <w:b/>
          <w:bCs/>
        </w:rPr>
        <w:t>Boisar</w:t>
      </w:r>
      <w:proofErr w:type="spellEnd"/>
      <w:r w:rsidR="002C04A3" w:rsidRPr="002914F3">
        <w:rPr>
          <w:rFonts w:ascii="Segoe UI Symbol" w:eastAsia="Times New Roman" w:hAnsi="Segoe UI Symbol" w:cs="Times New Roman"/>
          <w:b/>
          <w:bCs/>
        </w:rPr>
        <w:t xml:space="preserve"> – 401506, Palghar, Maharashtra, India</w:t>
      </w:r>
      <w:r w:rsidR="002C04A3" w:rsidRPr="002914F3">
        <w:rPr>
          <w:rFonts w:ascii="Segoe UI Symbol" w:eastAsia="Times New Roman" w:hAnsi="Segoe UI Symbol" w:cs="Times New Roman"/>
        </w:rPr>
        <w:t>. It applies to all employees, directors, contractors, suppliers, consultants, service providers, and other personnel working on behalf of the Company.</w:t>
      </w:r>
    </w:p>
    <w:p w14:paraId="6E049887" w14:textId="77777777" w:rsidR="00315ACA" w:rsidRPr="002914F3" w:rsidRDefault="00315ACA" w:rsidP="007D507A">
      <w:pPr>
        <w:pStyle w:val="Heading1"/>
        <w:numPr>
          <w:ilvl w:val="0"/>
          <w:numId w:val="3"/>
        </w:numPr>
        <w:rPr>
          <w:rFonts w:ascii="Segoe UI Symbol" w:hAnsi="Segoe UI Symbol"/>
          <w:sz w:val="28"/>
          <w:szCs w:val="44"/>
        </w:rPr>
      </w:pPr>
      <w:bookmarkStart w:id="3" w:name="_Toc236056270"/>
      <w:r w:rsidRPr="002914F3">
        <w:rPr>
          <w:rFonts w:ascii="Segoe UI Symbol" w:hAnsi="Segoe UI Symbol"/>
          <w:sz w:val="28"/>
          <w:szCs w:val="44"/>
        </w:rPr>
        <w:t>Policy Statement</w:t>
      </w:r>
      <w:bookmarkEnd w:id="3"/>
    </w:p>
    <w:p w14:paraId="415C721F" w14:textId="7AB0FF8A" w:rsidR="00315ACA" w:rsidRPr="002914F3" w:rsidRDefault="002914F3" w:rsidP="007D507A">
      <w:pPr>
        <w:pStyle w:val="NormalWeb"/>
        <w:jc w:val="both"/>
        <w:rPr>
          <w:rFonts w:ascii="Segoe UI Symbol" w:hAnsi="Segoe UI Symbol"/>
          <w:sz w:val="22"/>
          <w:szCs w:val="22"/>
        </w:rPr>
      </w:pPr>
      <w:r w:rsidRPr="002914F3">
        <w:rPr>
          <w:rFonts w:ascii="Segoe UI Symbol" w:hAnsi="Segoe UI Symbol"/>
          <w:sz w:val="22"/>
          <w:szCs w:val="22"/>
        </w:rPr>
        <w:lastRenderedPageBreak/>
        <w:t>Royal Pharmaceuticals Industries Pvt. Ltd. is committed to conducting procurement activities in a responsible, ethical, transparent, and sustainable manner. The Company integrates environmental, social, governance (ESG), quality, and regulatory considerations into supplier selection, procurement, and supply chain management through responsible sourcing, supplier engagement, and continual improvement. By partnering with suppliers who uphold ethical, environmental, and social standards, the Company strives to build a resilient and sustainable supply chain that supports operational excellence, product quality, regulatory compliance, and long-term value creation.</w:t>
      </w:r>
    </w:p>
    <w:p w14:paraId="3B201F99" w14:textId="77777777" w:rsidR="007D507A" w:rsidRPr="002914F3" w:rsidRDefault="007D507A" w:rsidP="007D507A">
      <w:pPr>
        <w:pStyle w:val="Heading1"/>
        <w:numPr>
          <w:ilvl w:val="0"/>
          <w:numId w:val="3"/>
        </w:numPr>
        <w:rPr>
          <w:rFonts w:ascii="Segoe UI Symbol" w:hAnsi="Segoe UI Symbol"/>
          <w:sz w:val="28"/>
          <w:szCs w:val="44"/>
        </w:rPr>
      </w:pPr>
      <w:bookmarkStart w:id="4" w:name="_Toc236056271"/>
      <w:r w:rsidRPr="002914F3">
        <w:rPr>
          <w:rFonts w:ascii="Segoe UI Symbol" w:hAnsi="Segoe UI Symbol"/>
          <w:sz w:val="28"/>
          <w:szCs w:val="44"/>
        </w:rPr>
        <w:t>Strategic Commitments</w:t>
      </w:r>
      <w:bookmarkEnd w:id="4"/>
    </w:p>
    <w:p w14:paraId="5A68FEBB" w14:textId="77777777" w:rsidR="007D507A" w:rsidRPr="002914F3" w:rsidRDefault="007D507A" w:rsidP="002914F3">
      <w:pPr>
        <w:rPr>
          <w:rFonts w:ascii="Segoe UI Symbol" w:hAnsi="Segoe UI Symbol"/>
          <w:b/>
          <w:bCs/>
          <w:sz w:val="26"/>
          <w:szCs w:val="26"/>
        </w:rPr>
      </w:pPr>
      <w:r w:rsidRPr="002914F3">
        <w:rPr>
          <w:rFonts w:ascii="Segoe UI Symbol" w:hAnsi="Segoe UI Symbol"/>
          <w:b/>
          <w:bCs/>
          <w:sz w:val="26"/>
          <w:szCs w:val="26"/>
        </w:rPr>
        <w:t>1) Supplier Environmental Practices</w:t>
      </w:r>
    </w:p>
    <w:p w14:paraId="0EAAF0BB" w14:textId="77777777" w:rsidR="007D507A" w:rsidRPr="002914F3" w:rsidRDefault="007D507A" w:rsidP="002914F3">
      <w:pPr>
        <w:rPr>
          <w:rFonts w:ascii="Segoe UI Symbol" w:hAnsi="Segoe UI Symbol"/>
          <w:b/>
          <w:bCs/>
          <w:i/>
          <w:iCs/>
          <w:color w:val="2E74B5" w:themeColor="accent1" w:themeShade="BF"/>
          <w:sz w:val="24"/>
          <w:szCs w:val="24"/>
        </w:rPr>
      </w:pPr>
      <w:r w:rsidRPr="002914F3">
        <w:rPr>
          <w:rFonts w:ascii="Segoe UI Symbol" w:hAnsi="Segoe UI Symbol"/>
          <w:b/>
          <w:bCs/>
          <w:i/>
          <w:iCs/>
          <w:color w:val="2E74B5" w:themeColor="accent1" w:themeShade="BF"/>
          <w:sz w:val="24"/>
          <w:szCs w:val="24"/>
        </w:rPr>
        <w:t>Objectives</w:t>
      </w:r>
    </w:p>
    <w:p w14:paraId="45A60BA6" w14:textId="77777777" w:rsidR="007E35FC" w:rsidRPr="007E35FC" w:rsidRDefault="007E35FC" w:rsidP="007E35FC">
      <w:pPr>
        <w:numPr>
          <w:ilvl w:val="0"/>
          <w:numId w:val="4"/>
        </w:numPr>
        <w:spacing w:before="100" w:beforeAutospacing="1" w:after="100" w:afterAutospacing="1" w:line="240" w:lineRule="auto"/>
        <w:jc w:val="both"/>
        <w:rPr>
          <w:rFonts w:ascii="Segoe UI Symbol" w:hAnsi="Segoe UI Symbol"/>
        </w:rPr>
      </w:pPr>
      <w:r w:rsidRPr="007E35FC">
        <w:rPr>
          <w:rFonts w:ascii="Segoe UI Symbol" w:hAnsi="Segoe UI Symbol"/>
        </w:rPr>
        <w:t>We strive to prioritize procurement from suppliers that maintain certified Environmental Management Systems (e.g., ISO 14001) or demonstrate equivalent environmental management practices to promote responsible sourcing across our supply chain.</w:t>
      </w:r>
    </w:p>
    <w:p w14:paraId="0E19A6CA" w14:textId="77777777" w:rsidR="007E35FC" w:rsidRPr="007E35FC" w:rsidRDefault="007E35FC" w:rsidP="007E35FC">
      <w:pPr>
        <w:numPr>
          <w:ilvl w:val="0"/>
          <w:numId w:val="4"/>
        </w:numPr>
        <w:spacing w:before="100" w:beforeAutospacing="1" w:after="100" w:afterAutospacing="1" w:line="240" w:lineRule="auto"/>
        <w:jc w:val="both"/>
        <w:rPr>
          <w:rFonts w:ascii="Segoe UI Symbol" w:hAnsi="Segoe UI Symbol"/>
        </w:rPr>
      </w:pPr>
      <w:r w:rsidRPr="007E35FC">
        <w:rPr>
          <w:rFonts w:ascii="Segoe UI Symbol" w:hAnsi="Segoe UI Symbol"/>
        </w:rPr>
        <w:t>We will integrate environmental criteria into supplier selection, qualification, and performance evaluation processes, including compliance with environmental legislation, resource efficiency initiatives, and environmental certifications where applicable.</w:t>
      </w:r>
    </w:p>
    <w:p w14:paraId="092051CD" w14:textId="77777777" w:rsidR="007E35FC" w:rsidRPr="007E35FC" w:rsidRDefault="007E35FC" w:rsidP="007E35FC">
      <w:pPr>
        <w:numPr>
          <w:ilvl w:val="0"/>
          <w:numId w:val="4"/>
        </w:numPr>
        <w:spacing w:before="100" w:beforeAutospacing="1" w:after="100" w:afterAutospacing="1" w:line="240" w:lineRule="auto"/>
        <w:jc w:val="both"/>
        <w:rPr>
          <w:rFonts w:ascii="Segoe UI Symbol" w:hAnsi="Segoe UI Symbol"/>
        </w:rPr>
      </w:pPr>
      <w:r w:rsidRPr="007E35FC">
        <w:rPr>
          <w:rFonts w:ascii="Segoe UI Symbol" w:hAnsi="Segoe UI Symbol"/>
        </w:rPr>
        <w:t>We seek to strengthen the environmental competency of the Procurement and Supply Chain teams through periodic sustainable procurement training and awareness programs to support environmentally responsible purchasing decisions.</w:t>
      </w:r>
    </w:p>
    <w:p w14:paraId="37EEE4B7" w14:textId="77777777" w:rsidR="007E35FC" w:rsidRPr="007E35FC" w:rsidRDefault="007E35FC" w:rsidP="007E35FC">
      <w:pPr>
        <w:numPr>
          <w:ilvl w:val="0"/>
          <w:numId w:val="4"/>
        </w:numPr>
        <w:spacing w:before="100" w:beforeAutospacing="1" w:after="100" w:afterAutospacing="1" w:line="240" w:lineRule="auto"/>
        <w:jc w:val="both"/>
        <w:rPr>
          <w:rFonts w:ascii="Segoe UI Symbol" w:hAnsi="Segoe UI Symbol"/>
        </w:rPr>
      </w:pPr>
      <w:r w:rsidRPr="007E35FC">
        <w:rPr>
          <w:rFonts w:ascii="Segoe UI Symbol" w:hAnsi="Segoe UI Symbol"/>
        </w:rPr>
        <w:t>We will encourage local and regional sourcing, where technically and commercially feasible, to reduce transportation-related greenhouse gas emissions, strengthen supply chain resilience, and support local economic development.</w:t>
      </w:r>
    </w:p>
    <w:p w14:paraId="62C8FFA5" w14:textId="77777777" w:rsidR="007E35FC" w:rsidRPr="007E35FC" w:rsidRDefault="007E35FC" w:rsidP="007E35FC">
      <w:pPr>
        <w:numPr>
          <w:ilvl w:val="0"/>
          <w:numId w:val="4"/>
        </w:numPr>
        <w:spacing w:before="100" w:beforeAutospacing="1" w:after="100" w:afterAutospacing="1" w:line="240" w:lineRule="auto"/>
        <w:jc w:val="both"/>
        <w:rPr>
          <w:rFonts w:ascii="Segoe UI Symbol" w:hAnsi="Segoe UI Symbol"/>
        </w:rPr>
      </w:pPr>
      <w:r w:rsidRPr="007E35FC">
        <w:rPr>
          <w:rFonts w:ascii="Segoe UI Symbol" w:hAnsi="Segoe UI Symbol"/>
        </w:rPr>
        <w:t>We strive to promote the procurement of environmentally preferable materials, including recyclable, reusable, certified, low-impact, and sustainably sourced raw materials and packaging materials, wherever feasible.</w:t>
      </w:r>
    </w:p>
    <w:p w14:paraId="54043B80" w14:textId="77777777" w:rsidR="007E35FC" w:rsidRPr="007E35FC" w:rsidRDefault="007E35FC" w:rsidP="007E35FC">
      <w:pPr>
        <w:numPr>
          <w:ilvl w:val="0"/>
          <w:numId w:val="4"/>
        </w:numPr>
        <w:spacing w:before="100" w:beforeAutospacing="1" w:after="100" w:afterAutospacing="1" w:line="240" w:lineRule="auto"/>
        <w:jc w:val="both"/>
        <w:rPr>
          <w:rFonts w:ascii="Segoe UI Symbol" w:hAnsi="Segoe UI Symbol"/>
        </w:rPr>
      </w:pPr>
      <w:r w:rsidRPr="007E35FC">
        <w:rPr>
          <w:rFonts w:ascii="Segoe UI Symbol" w:hAnsi="Segoe UI Symbol"/>
        </w:rPr>
        <w:t>We will engage with key suppliers through Supplier ESG Assessments, environmental questionnaires, and periodic supplier audits to monitor environmental performance and encourage continual improvement.</w:t>
      </w:r>
    </w:p>
    <w:p w14:paraId="278AD7D4" w14:textId="416B802E" w:rsidR="007E35FC" w:rsidRDefault="007E35FC" w:rsidP="007E35FC">
      <w:pPr>
        <w:numPr>
          <w:ilvl w:val="0"/>
          <w:numId w:val="4"/>
        </w:numPr>
        <w:spacing w:before="100" w:beforeAutospacing="1" w:after="100" w:afterAutospacing="1" w:line="240" w:lineRule="auto"/>
        <w:jc w:val="both"/>
        <w:rPr>
          <w:rFonts w:ascii="Segoe UI Symbol" w:hAnsi="Segoe UI Symbol"/>
        </w:rPr>
      </w:pPr>
      <w:r w:rsidRPr="007E35FC">
        <w:rPr>
          <w:rFonts w:ascii="Segoe UI Symbol" w:hAnsi="Segoe UI Symbol"/>
        </w:rPr>
        <w:t>We seek to collaborate with suppliers to reduce packaging waste, improve resource efficiency, adopt cleaner technologies, and support initiatives such as carbon footprint reduction, water conservation, and responsible waste management throughout the supply chain.</w:t>
      </w:r>
    </w:p>
    <w:p w14:paraId="274BF153" w14:textId="7410C70D" w:rsidR="007D507A" w:rsidRPr="00EB791C" w:rsidRDefault="007E35FC" w:rsidP="00EB791C">
      <w:pPr>
        <w:numPr>
          <w:ilvl w:val="0"/>
          <w:numId w:val="4"/>
        </w:numPr>
        <w:spacing w:before="100" w:beforeAutospacing="1" w:after="100" w:afterAutospacing="1" w:line="240" w:lineRule="auto"/>
        <w:jc w:val="both"/>
        <w:rPr>
          <w:rFonts w:ascii="Segoe UI Symbol" w:hAnsi="Segoe UI Symbol"/>
        </w:rPr>
      </w:pPr>
      <w:r w:rsidRPr="007E35FC">
        <w:rPr>
          <w:rFonts w:ascii="Segoe UI Symbol" w:hAnsi="Segoe UI Symbol"/>
        </w:rPr>
        <w:t xml:space="preserve">We will strengthen the environmental competency of Procurement and Supply Chain personnel through periodic sustainable procurement training, enabling them to integrate </w:t>
      </w:r>
      <w:r w:rsidRPr="007E35FC">
        <w:rPr>
          <w:rFonts w:ascii="Segoe UI Symbol" w:hAnsi="Segoe UI Symbol"/>
        </w:rPr>
        <w:lastRenderedPageBreak/>
        <w:t>environmental criteria, lifecycle considerations, and supplier sustainability performance into purchasing decisions.</w:t>
      </w:r>
      <w:r w:rsidR="007D507A" w:rsidRPr="00EB791C">
        <w:rPr>
          <w:rFonts w:ascii="Segoe UI Symbol" w:hAnsi="Segoe UI Symbol"/>
        </w:rPr>
        <w:t xml:space="preserve"> </w:t>
      </w:r>
    </w:p>
    <w:p w14:paraId="2775B80C" w14:textId="77777777" w:rsidR="007D507A" w:rsidRPr="002914F3" w:rsidRDefault="007D507A" w:rsidP="002914F3">
      <w:pPr>
        <w:rPr>
          <w:rFonts w:ascii="Segoe UI Symbol" w:hAnsi="Segoe UI Symbol"/>
          <w:b/>
          <w:bCs/>
          <w:i/>
          <w:iCs/>
          <w:color w:val="2E74B5" w:themeColor="accent1" w:themeShade="BF"/>
          <w:sz w:val="24"/>
          <w:szCs w:val="24"/>
        </w:rPr>
      </w:pPr>
      <w:r w:rsidRPr="002914F3">
        <w:rPr>
          <w:rFonts w:ascii="Segoe UI Symbol" w:hAnsi="Segoe UI Symbol"/>
          <w:b/>
          <w:bCs/>
          <w:i/>
          <w:iCs/>
          <w:color w:val="2E74B5" w:themeColor="accent1" w:themeShade="BF"/>
          <w:sz w:val="24"/>
          <w:szCs w:val="24"/>
        </w:rPr>
        <w:t>Targets</w:t>
      </w:r>
    </w:p>
    <w:p w14:paraId="6A22755B" w14:textId="1DEE5216" w:rsidR="007D507A" w:rsidRPr="00EB791C" w:rsidRDefault="007D507A" w:rsidP="00EB791C">
      <w:pPr>
        <w:numPr>
          <w:ilvl w:val="0"/>
          <w:numId w:val="5"/>
        </w:numPr>
        <w:spacing w:before="100" w:beforeAutospacing="1" w:after="100" w:afterAutospacing="1" w:line="240" w:lineRule="auto"/>
        <w:jc w:val="both"/>
        <w:rPr>
          <w:rFonts w:ascii="Segoe UI Symbol" w:hAnsi="Segoe UI Symbol"/>
        </w:rPr>
      </w:pPr>
      <w:r w:rsidRPr="00EB791C">
        <w:rPr>
          <w:rFonts w:ascii="Segoe UI Symbol" w:hAnsi="Segoe UI Symbol"/>
        </w:rPr>
        <w:t xml:space="preserve">We aim to evaluate </w:t>
      </w:r>
      <w:r w:rsidRPr="007E35FC">
        <w:rPr>
          <w:rStyle w:val="Strong"/>
          <w:rFonts w:ascii="Segoe UI Symbol" w:hAnsi="Segoe UI Symbol"/>
          <w:b w:val="0"/>
          <w:bCs w:val="0"/>
        </w:rPr>
        <w:t>100% of critical suppliers</w:t>
      </w:r>
      <w:r w:rsidRPr="007E35FC">
        <w:rPr>
          <w:rFonts w:ascii="Segoe UI Symbol" w:hAnsi="Segoe UI Symbol"/>
        </w:rPr>
        <w:t xml:space="preserve"> against environmental sustainability criteria by </w:t>
      </w:r>
      <w:r w:rsidRPr="007E35FC">
        <w:rPr>
          <w:rStyle w:val="Strong"/>
          <w:rFonts w:ascii="Segoe UI Symbol" w:hAnsi="Segoe UI Symbol"/>
          <w:b w:val="0"/>
          <w:bCs w:val="0"/>
        </w:rPr>
        <w:t>FY 2029–30</w:t>
      </w:r>
      <w:r w:rsidRPr="007E35FC">
        <w:rPr>
          <w:rFonts w:ascii="Segoe UI Symbol" w:hAnsi="Segoe UI Symbol"/>
        </w:rPr>
        <w:t xml:space="preserve">, compared to the </w:t>
      </w:r>
      <w:r w:rsidR="00977CC6">
        <w:rPr>
          <w:rStyle w:val="Strong"/>
          <w:rFonts w:ascii="Segoe UI Symbol" w:hAnsi="Segoe UI Symbol"/>
          <w:b w:val="0"/>
          <w:bCs w:val="0"/>
        </w:rPr>
        <w:t xml:space="preserve">FY 2025-26 </w:t>
      </w:r>
      <w:r w:rsidRPr="007E35FC">
        <w:rPr>
          <w:rStyle w:val="Strong"/>
          <w:rFonts w:ascii="Segoe UI Symbol" w:hAnsi="Segoe UI Symbol"/>
          <w:b w:val="0"/>
          <w:bCs w:val="0"/>
        </w:rPr>
        <w:t>baseline</w:t>
      </w:r>
      <w:r w:rsidRPr="007E35FC">
        <w:rPr>
          <w:rFonts w:ascii="Segoe UI Symbol" w:hAnsi="Segoe UI Symbol"/>
        </w:rPr>
        <w:t>.</w:t>
      </w:r>
      <w:r w:rsidRPr="00EB791C">
        <w:rPr>
          <w:rFonts w:ascii="Segoe UI Symbol" w:hAnsi="Segoe UI Symbol"/>
        </w:rPr>
        <w:t xml:space="preserve"> </w:t>
      </w:r>
    </w:p>
    <w:p w14:paraId="59752675" w14:textId="381EDA13" w:rsidR="007E35FC" w:rsidRPr="007E35FC" w:rsidRDefault="007E35FC" w:rsidP="007E35FC">
      <w:pPr>
        <w:numPr>
          <w:ilvl w:val="0"/>
          <w:numId w:val="5"/>
        </w:numPr>
        <w:spacing w:before="100" w:beforeAutospacing="1" w:after="100" w:afterAutospacing="1" w:line="240" w:lineRule="auto"/>
        <w:jc w:val="both"/>
        <w:rPr>
          <w:rFonts w:ascii="Segoe UI Symbol" w:hAnsi="Segoe UI Symbol"/>
        </w:rPr>
      </w:pPr>
      <w:r w:rsidRPr="007E35FC">
        <w:rPr>
          <w:rFonts w:ascii="Segoe UI Symbol" w:hAnsi="Segoe UI Symbol"/>
        </w:rPr>
        <w:t xml:space="preserve">We strive to increase the engagement </w:t>
      </w:r>
      <w:r>
        <w:rPr>
          <w:rFonts w:ascii="Segoe UI Symbol" w:hAnsi="Segoe UI Symbol"/>
        </w:rPr>
        <w:t xml:space="preserve">by 42% </w:t>
      </w:r>
      <w:r w:rsidRPr="007E35FC">
        <w:rPr>
          <w:rFonts w:ascii="Segoe UI Symbol" w:hAnsi="Segoe UI Symbol"/>
        </w:rPr>
        <w:t>of suppliers with ISO 14001-certified or equivalent Environmental Management Systems by FY 2029–30</w:t>
      </w:r>
      <w:r>
        <w:rPr>
          <w:rFonts w:ascii="Segoe UI Symbol" w:hAnsi="Segoe UI Symbol"/>
        </w:rPr>
        <w:t xml:space="preserve">, </w:t>
      </w:r>
      <w:r w:rsidRPr="007E35FC">
        <w:rPr>
          <w:rFonts w:ascii="Segoe UI Symbol" w:hAnsi="Segoe UI Symbol"/>
        </w:rPr>
        <w:t xml:space="preserve">compared to the </w:t>
      </w:r>
      <w:r w:rsidR="00977CC6">
        <w:rPr>
          <w:rFonts w:ascii="Segoe UI Symbol" w:hAnsi="Segoe UI Symbol"/>
        </w:rPr>
        <w:t xml:space="preserve">FY 2025-26 </w:t>
      </w:r>
      <w:r w:rsidRPr="007E35FC">
        <w:rPr>
          <w:rFonts w:ascii="Segoe UI Symbol" w:hAnsi="Segoe UI Symbol"/>
        </w:rPr>
        <w:t>baseline.</w:t>
      </w:r>
    </w:p>
    <w:p w14:paraId="7E51416C" w14:textId="77777777" w:rsidR="007E35FC" w:rsidRPr="007E35FC" w:rsidRDefault="007E35FC" w:rsidP="007E35FC">
      <w:pPr>
        <w:numPr>
          <w:ilvl w:val="0"/>
          <w:numId w:val="5"/>
        </w:numPr>
        <w:spacing w:before="100" w:beforeAutospacing="1" w:after="100" w:afterAutospacing="1" w:line="240" w:lineRule="auto"/>
        <w:jc w:val="both"/>
        <w:rPr>
          <w:rFonts w:ascii="Segoe UI Symbol" w:hAnsi="Segoe UI Symbol"/>
        </w:rPr>
      </w:pPr>
      <w:r w:rsidRPr="007E35FC">
        <w:rPr>
          <w:rFonts w:ascii="Segoe UI Symbol" w:hAnsi="Segoe UI Symbol"/>
        </w:rPr>
        <w:t>We will provide annual Sustainable Procurement training to 100% of Procurement and Supply Chain personnel by FY 2029–30.</w:t>
      </w:r>
    </w:p>
    <w:p w14:paraId="3446E51E" w14:textId="0E9AE4B9" w:rsidR="007E35FC" w:rsidRPr="007E35FC" w:rsidRDefault="007E35FC" w:rsidP="007E35FC">
      <w:pPr>
        <w:numPr>
          <w:ilvl w:val="0"/>
          <w:numId w:val="5"/>
        </w:numPr>
        <w:spacing w:before="100" w:beforeAutospacing="1" w:after="100" w:afterAutospacing="1" w:line="240" w:lineRule="auto"/>
        <w:jc w:val="both"/>
        <w:rPr>
          <w:rFonts w:ascii="Segoe UI Symbol" w:hAnsi="Segoe UI Symbol"/>
        </w:rPr>
      </w:pPr>
      <w:r w:rsidRPr="007E35FC">
        <w:rPr>
          <w:rFonts w:ascii="Segoe UI Symbol" w:hAnsi="Segoe UI Symbol"/>
        </w:rPr>
        <w:t xml:space="preserve">We aim to conduct environmental sustainability assessments or audits for 100% of identified high-risk suppliers by FY 2029–30, compared to the </w:t>
      </w:r>
      <w:r w:rsidR="00977CC6">
        <w:rPr>
          <w:rFonts w:ascii="Segoe UI Symbol" w:hAnsi="Segoe UI Symbol"/>
        </w:rPr>
        <w:t xml:space="preserve">FY 2025-26 </w:t>
      </w:r>
      <w:r w:rsidRPr="007E35FC">
        <w:rPr>
          <w:rFonts w:ascii="Segoe UI Symbol" w:hAnsi="Segoe UI Symbol"/>
        </w:rPr>
        <w:t xml:space="preserve">baseline. </w:t>
      </w:r>
    </w:p>
    <w:p w14:paraId="244012AC" w14:textId="71F319A3" w:rsidR="007E35FC" w:rsidRDefault="007E35FC" w:rsidP="007E35FC">
      <w:pPr>
        <w:numPr>
          <w:ilvl w:val="0"/>
          <w:numId w:val="5"/>
        </w:numPr>
        <w:spacing w:before="100" w:beforeAutospacing="1" w:after="100" w:afterAutospacing="1" w:line="240" w:lineRule="auto"/>
        <w:jc w:val="both"/>
        <w:rPr>
          <w:rFonts w:ascii="Segoe UI Symbol" w:hAnsi="Segoe UI Symbol"/>
        </w:rPr>
      </w:pPr>
      <w:r w:rsidRPr="007E35FC">
        <w:rPr>
          <w:rFonts w:ascii="Segoe UI Symbol" w:hAnsi="Segoe UI Symbol"/>
        </w:rPr>
        <w:t xml:space="preserve">We strive to increase procurement from local suppliers, where technically and commercially feasible, by FY 2029–30, compared to the </w:t>
      </w:r>
      <w:r w:rsidR="00977CC6">
        <w:rPr>
          <w:rFonts w:ascii="Segoe UI Symbol" w:hAnsi="Segoe UI Symbol"/>
        </w:rPr>
        <w:t xml:space="preserve">FY 2025-26 </w:t>
      </w:r>
      <w:r w:rsidRPr="007E35FC">
        <w:rPr>
          <w:rFonts w:ascii="Segoe UI Symbol" w:hAnsi="Segoe UI Symbol"/>
        </w:rPr>
        <w:t xml:space="preserve">baseline. </w:t>
      </w:r>
    </w:p>
    <w:p w14:paraId="23884D4A" w14:textId="0010EC26" w:rsidR="007E35FC" w:rsidRDefault="007E35FC" w:rsidP="007E35FC">
      <w:pPr>
        <w:numPr>
          <w:ilvl w:val="0"/>
          <w:numId w:val="5"/>
        </w:numPr>
        <w:spacing w:before="100" w:beforeAutospacing="1" w:after="100" w:afterAutospacing="1" w:line="240" w:lineRule="auto"/>
        <w:jc w:val="both"/>
        <w:rPr>
          <w:rFonts w:ascii="Segoe UI Symbol" w:hAnsi="Segoe UI Symbol"/>
        </w:rPr>
      </w:pPr>
      <w:r w:rsidRPr="007E35FC">
        <w:rPr>
          <w:rFonts w:ascii="Segoe UI Symbol" w:hAnsi="Segoe UI Symbol"/>
        </w:rPr>
        <w:t>We aim to incorporate environmental sustainability criteria into 100% of supplier evaluation and selection processes by FY 2029–30.</w:t>
      </w:r>
    </w:p>
    <w:p w14:paraId="74970BF2" w14:textId="0E86E87A" w:rsidR="007E35FC" w:rsidRPr="007E35FC" w:rsidRDefault="007E35FC" w:rsidP="007E35FC">
      <w:pPr>
        <w:numPr>
          <w:ilvl w:val="0"/>
          <w:numId w:val="5"/>
        </w:numPr>
        <w:spacing w:before="100" w:beforeAutospacing="1" w:after="100" w:afterAutospacing="1" w:line="240" w:lineRule="auto"/>
        <w:jc w:val="both"/>
        <w:rPr>
          <w:rFonts w:ascii="Segoe UI Symbol" w:hAnsi="Segoe UI Symbol"/>
        </w:rPr>
      </w:pPr>
      <w:r w:rsidRPr="007E35FC">
        <w:rPr>
          <w:rFonts w:ascii="Segoe UI Symbol" w:hAnsi="Segoe UI Symbol"/>
        </w:rPr>
        <w:t xml:space="preserve">We strive to increase the procurement of environmentally preferable, recyclable, reusable, or sustainably sourced materials and packaging, where technically and commercially feasible, by FY 2029–30, compared to the </w:t>
      </w:r>
      <w:r w:rsidR="00977CC6">
        <w:rPr>
          <w:rFonts w:ascii="Segoe UI Symbol" w:hAnsi="Segoe UI Symbol"/>
        </w:rPr>
        <w:t xml:space="preserve">FY 2025-26 </w:t>
      </w:r>
      <w:r w:rsidRPr="007E35FC">
        <w:rPr>
          <w:rFonts w:ascii="Segoe UI Symbol" w:hAnsi="Segoe UI Symbol"/>
        </w:rPr>
        <w:t>baseline.</w:t>
      </w:r>
    </w:p>
    <w:p w14:paraId="410095F1" w14:textId="61B24896" w:rsidR="007D507A" w:rsidRDefault="007E35FC" w:rsidP="007E35FC">
      <w:pPr>
        <w:numPr>
          <w:ilvl w:val="0"/>
          <w:numId w:val="5"/>
        </w:numPr>
        <w:spacing w:before="100" w:beforeAutospacing="1" w:after="100" w:afterAutospacing="1" w:line="240" w:lineRule="auto"/>
        <w:jc w:val="both"/>
        <w:rPr>
          <w:rFonts w:ascii="Segoe UI Symbol" w:hAnsi="Segoe UI Symbol"/>
        </w:rPr>
      </w:pPr>
      <w:r w:rsidRPr="007E35FC">
        <w:rPr>
          <w:rFonts w:ascii="Segoe UI Symbol" w:hAnsi="Segoe UI Symbol"/>
        </w:rPr>
        <w:t>We aim to ensure 100% closure of environmental corrective actions identified during supplier assessments within agreed timelines throughout the policy period.</w:t>
      </w:r>
      <w:r w:rsidR="007D507A" w:rsidRPr="00EB791C">
        <w:rPr>
          <w:rFonts w:ascii="Segoe UI Symbol" w:hAnsi="Segoe UI Symbol"/>
        </w:rPr>
        <w:t xml:space="preserve"> </w:t>
      </w:r>
    </w:p>
    <w:p w14:paraId="11BA8CFB" w14:textId="77777777" w:rsidR="007E35FC" w:rsidRPr="007E35FC" w:rsidRDefault="007E35FC" w:rsidP="007E35FC">
      <w:pPr>
        <w:numPr>
          <w:ilvl w:val="0"/>
          <w:numId w:val="5"/>
        </w:numPr>
        <w:spacing w:before="100" w:beforeAutospacing="1" w:after="100" w:afterAutospacing="1" w:line="240" w:lineRule="auto"/>
        <w:jc w:val="both"/>
        <w:rPr>
          <w:rFonts w:ascii="Segoe UI Symbol" w:hAnsi="Segoe UI Symbol"/>
        </w:rPr>
      </w:pPr>
      <w:r w:rsidRPr="007E35FC">
        <w:rPr>
          <w:rFonts w:ascii="Segoe UI Symbol" w:hAnsi="Segoe UI Symbol"/>
        </w:rPr>
        <w:t>We aim to include environmental sustainability clauses in 100% of new supplier contracts by FY 2029–30.</w:t>
      </w:r>
    </w:p>
    <w:p w14:paraId="3CBF33B4" w14:textId="7256B9BC" w:rsidR="007E35FC" w:rsidRPr="007E35FC" w:rsidRDefault="007E35FC" w:rsidP="007E35FC">
      <w:pPr>
        <w:numPr>
          <w:ilvl w:val="0"/>
          <w:numId w:val="5"/>
        </w:numPr>
        <w:spacing w:before="100" w:beforeAutospacing="1" w:after="100" w:afterAutospacing="1" w:line="240" w:lineRule="auto"/>
        <w:jc w:val="both"/>
        <w:rPr>
          <w:rFonts w:ascii="Segoe UI Symbol" w:hAnsi="Segoe UI Symbol"/>
        </w:rPr>
      </w:pPr>
      <w:r w:rsidRPr="007E35FC">
        <w:rPr>
          <w:rFonts w:ascii="Segoe UI Symbol" w:hAnsi="Segoe UI Symbol"/>
        </w:rPr>
        <w:t xml:space="preserve">We strive to recognize and encourage high-performing suppliers through a Supplier Sustainability Recognition </w:t>
      </w:r>
      <w:r>
        <w:rPr>
          <w:rFonts w:ascii="Segoe UI Symbol" w:hAnsi="Segoe UI Symbol"/>
        </w:rPr>
        <w:t>p</w:t>
      </w:r>
      <w:r w:rsidR="00977CC6">
        <w:rPr>
          <w:rFonts w:ascii="Segoe UI Symbol" w:hAnsi="Segoe UI Symbol"/>
        </w:rPr>
        <w:t>rogram</w:t>
      </w:r>
      <w:r w:rsidRPr="007E35FC">
        <w:rPr>
          <w:rFonts w:ascii="Segoe UI Symbol" w:hAnsi="Segoe UI Symbol"/>
        </w:rPr>
        <w:t xml:space="preserve"> by FY 2029–30.</w:t>
      </w:r>
    </w:p>
    <w:p w14:paraId="0E2F54EA" w14:textId="77777777" w:rsidR="007E35FC" w:rsidRPr="007E35FC" w:rsidRDefault="007E35FC" w:rsidP="007E35FC">
      <w:pPr>
        <w:numPr>
          <w:ilvl w:val="0"/>
          <w:numId w:val="5"/>
        </w:numPr>
        <w:spacing w:before="100" w:beforeAutospacing="1" w:after="100" w:afterAutospacing="1" w:line="240" w:lineRule="auto"/>
        <w:jc w:val="both"/>
        <w:rPr>
          <w:rFonts w:ascii="Segoe UI Symbol" w:hAnsi="Segoe UI Symbol"/>
        </w:rPr>
      </w:pPr>
      <w:r w:rsidRPr="007E35FC">
        <w:rPr>
          <w:rFonts w:ascii="Segoe UI Symbol" w:hAnsi="Segoe UI Symbol"/>
        </w:rPr>
        <w:t>We aim to implement a risk-based environmental supplier evaluation framework for all critical suppliers by FY 2029–30.</w:t>
      </w:r>
    </w:p>
    <w:p w14:paraId="5A7D18E6" w14:textId="48D9444A" w:rsidR="007E35FC" w:rsidRPr="00EB791C" w:rsidRDefault="007E35FC" w:rsidP="007E35FC">
      <w:pPr>
        <w:numPr>
          <w:ilvl w:val="0"/>
          <w:numId w:val="5"/>
        </w:numPr>
        <w:spacing w:before="100" w:beforeAutospacing="1" w:after="100" w:afterAutospacing="1" w:line="240" w:lineRule="auto"/>
        <w:jc w:val="both"/>
        <w:rPr>
          <w:rFonts w:ascii="Segoe UI Symbol" w:hAnsi="Segoe UI Symbol"/>
        </w:rPr>
      </w:pPr>
      <w:r w:rsidRPr="007E35FC">
        <w:rPr>
          <w:rFonts w:ascii="Segoe UI Symbol" w:hAnsi="Segoe UI Symbol"/>
        </w:rPr>
        <w:t>We strive to periodically review supplier environmental performance through ESG scorecards and management reviews by FY 2029–30.</w:t>
      </w:r>
    </w:p>
    <w:p w14:paraId="4E852700" w14:textId="77777777" w:rsidR="007D507A" w:rsidRPr="002914F3" w:rsidRDefault="007D507A" w:rsidP="002914F3">
      <w:pPr>
        <w:rPr>
          <w:rFonts w:ascii="Segoe UI Symbol" w:hAnsi="Segoe UI Symbol"/>
          <w:b/>
          <w:bCs/>
          <w:sz w:val="26"/>
          <w:szCs w:val="26"/>
        </w:rPr>
      </w:pPr>
      <w:r w:rsidRPr="002914F3">
        <w:rPr>
          <w:rFonts w:ascii="Segoe UI Symbol" w:hAnsi="Segoe UI Symbol"/>
          <w:b/>
          <w:bCs/>
          <w:sz w:val="26"/>
          <w:szCs w:val="26"/>
        </w:rPr>
        <w:t>2) Supplier Social Practices</w:t>
      </w:r>
    </w:p>
    <w:p w14:paraId="65953011" w14:textId="77777777" w:rsidR="007D507A" w:rsidRPr="002914F3" w:rsidRDefault="007D507A" w:rsidP="002914F3">
      <w:pPr>
        <w:rPr>
          <w:rFonts w:ascii="Segoe UI Symbol" w:hAnsi="Segoe UI Symbol"/>
          <w:b/>
          <w:bCs/>
          <w:i/>
          <w:iCs/>
          <w:color w:val="2E74B5" w:themeColor="accent1" w:themeShade="BF"/>
          <w:sz w:val="24"/>
          <w:szCs w:val="24"/>
        </w:rPr>
      </w:pPr>
      <w:r w:rsidRPr="002914F3">
        <w:rPr>
          <w:rFonts w:ascii="Segoe UI Symbol" w:hAnsi="Segoe UI Symbol"/>
          <w:b/>
          <w:bCs/>
          <w:i/>
          <w:iCs/>
          <w:color w:val="2E74B5" w:themeColor="accent1" w:themeShade="BF"/>
          <w:sz w:val="24"/>
          <w:szCs w:val="24"/>
        </w:rPr>
        <w:t>Objectives</w:t>
      </w:r>
    </w:p>
    <w:p w14:paraId="2761ED18" w14:textId="77777777" w:rsidR="007D507A" w:rsidRPr="00EB791C" w:rsidRDefault="007D507A" w:rsidP="00EB791C">
      <w:pPr>
        <w:numPr>
          <w:ilvl w:val="0"/>
          <w:numId w:val="6"/>
        </w:numPr>
        <w:spacing w:before="100" w:beforeAutospacing="1" w:after="100" w:afterAutospacing="1" w:line="240" w:lineRule="auto"/>
        <w:jc w:val="both"/>
        <w:rPr>
          <w:rFonts w:ascii="Segoe UI Symbol" w:hAnsi="Segoe UI Symbol"/>
        </w:rPr>
      </w:pPr>
      <w:r w:rsidRPr="00EB791C">
        <w:rPr>
          <w:rFonts w:ascii="Segoe UI Symbol" w:hAnsi="Segoe UI Symbol"/>
        </w:rPr>
        <w:t xml:space="preserve">We strive to procure goods and services from suppliers that respect internationally recognized human rights and maintain fair, safe, and inclusive workplaces throughout their operations. </w:t>
      </w:r>
    </w:p>
    <w:p w14:paraId="72D1814A" w14:textId="77777777" w:rsidR="007D507A" w:rsidRDefault="007D507A" w:rsidP="00EB791C">
      <w:pPr>
        <w:numPr>
          <w:ilvl w:val="0"/>
          <w:numId w:val="6"/>
        </w:numPr>
        <w:spacing w:before="100" w:beforeAutospacing="1" w:after="100" w:afterAutospacing="1" w:line="240" w:lineRule="auto"/>
        <w:jc w:val="both"/>
        <w:rPr>
          <w:rFonts w:ascii="Segoe UI Symbol" w:hAnsi="Segoe UI Symbol"/>
        </w:rPr>
      </w:pPr>
      <w:r w:rsidRPr="00EB791C">
        <w:rPr>
          <w:rFonts w:ascii="Segoe UI Symbol" w:hAnsi="Segoe UI Symbol"/>
        </w:rPr>
        <w:lastRenderedPageBreak/>
        <w:t xml:space="preserve">We will encourage suppliers to comply with applicable </w:t>
      </w:r>
      <w:proofErr w:type="spellStart"/>
      <w:r w:rsidRPr="00EB791C">
        <w:rPr>
          <w:rFonts w:ascii="Segoe UI Symbol" w:hAnsi="Segoe UI Symbol"/>
        </w:rPr>
        <w:t>labour</w:t>
      </w:r>
      <w:proofErr w:type="spellEnd"/>
      <w:r w:rsidRPr="00EB791C">
        <w:rPr>
          <w:rFonts w:ascii="Segoe UI Symbol" w:hAnsi="Segoe UI Symbol"/>
        </w:rPr>
        <w:t xml:space="preserve"> laws and uphold ethical employment practices, including the prohibition of child </w:t>
      </w:r>
      <w:proofErr w:type="spellStart"/>
      <w:r w:rsidRPr="00EB791C">
        <w:rPr>
          <w:rFonts w:ascii="Segoe UI Symbol" w:hAnsi="Segoe UI Symbol"/>
        </w:rPr>
        <w:t>labour</w:t>
      </w:r>
      <w:proofErr w:type="spellEnd"/>
      <w:r w:rsidRPr="00EB791C">
        <w:rPr>
          <w:rFonts w:ascii="Segoe UI Symbol" w:hAnsi="Segoe UI Symbol"/>
        </w:rPr>
        <w:t xml:space="preserve">, forced </w:t>
      </w:r>
      <w:proofErr w:type="spellStart"/>
      <w:r w:rsidRPr="00EB791C">
        <w:rPr>
          <w:rFonts w:ascii="Segoe UI Symbol" w:hAnsi="Segoe UI Symbol"/>
        </w:rPr>
        <w:t>labour</w:t>
      </w:r>
      <w:proofErr w:type="spellEnd"/>
      <w:r w:rsidRPr="00EB791C">
        <w:rPr>
          <w:rFonts w:ascii="Segoe UI Symbol" w:hAnsi="Segoe UI Symbol"/>
        </w:rPr>
        <w:t xml:space="preserve">, bonded </w:t>
      </w:r>
      <w:proofErr w:type="spellStart"/>
      <w:r w:rsidRPr="00EB791C">
        <w:rPr>
          <w:rFonts w:ascii="Segoe UI Symbol" w:hAnsi="Segoe UI Symbol"/>
        </w:rPr>
        <w:t>labour</w:t>
      </w:r>
      <w:proofErr w:type="spellEnd"/>
      <w:r w:rsidRPr="00EB791C">
        <w:rPr>
          <w:rFonts w:ascii="Segoe UI Symbol" w:hAnsi="Segoe UI Symbol"/>
        </w:rPr>
        <w:t xml:space="preserve">, human trafficking, discrimination, harassment, and any form of abuse. </w:t>
      </w:r>
    </w:p>
    <w:p w14:paraId="2CB4D689" w14:textId="77777777" w:rsidR="007E35FC" w:rsidRPr="007E35FC" w:rsidRDefault="007E35FC" w:rsidP="007E35FC">
      <w:pPr>
        <w:numPr>
          <w:ilvl w:val="0"/>
          <w:numId w:val="6"/>
        </w:numPr>
        <w:spacing w:before="100" w:beforeAutospacing="1" w:after="100" w:afterAutospacing="1" w:line="240" w:lineRule="auto"/>
        <w:jc w:val="both"/>
        <w:rPr>
          <w:rFonts w:ascii="Segoe UI Symbol" w:hAnsi="Segoe UI Symbol"/>
        </w:rPr>
      </w:pPr>
      <w:r w:rsidRPr="007E35FC">
        <w:rPr>
          <w:rFonts w:ascii="Segoe UI Symbol" w:hAnsi="Segoe UI Symbol"/>
        </w:rPr>
        <w:t xml:space="preserve">We strive to integrate </w:t>
      </w:r>
      <w:proofErr w:type="spellStart"/>
      <w:r w:rsidRPr="007E35FC">
        <w:rPr>
          <w:rFonts w:ascii="Segoe UI Symbol" w:hAnsi="Segoe UI Symbol"/>
        </w:rPr>
        <w:t>labour</w:t>
      </w:r>
      <w:proofErr w:type="spellEnd"/>
      <w:r w:rsidRPr="007E35FC">
        <w:rPr>
          <w:rFonts w:ascii="Segoe UI Symbol" w:hAnsi="Segoe UI Symbol"/>
        </w:rPr>
        <w:t xml:space="preserve"> and human rights criteria into supplier selection, qualification, and performance evaluation to promote responsible sourcing throughout our supply chain.</w:t>
      </w:r>
    </w:p>
    <w:p w14:paraId="30971E90" w14:textId="77777777" w:rsidR="007E35FC" w:rsidRPr="007E35FC" w:rsidRDefault="007E35FC" w:rsidP="007E35FC">
      <w:pPr>
        <w:numPr>
          <w:ilvl w:val="0"/>
          <w:numId w:val="6"/>
        </w:numPr>
        <w:spacing w:before="100" w:beforeAutospacing="1" w:after="100" w:afterAutospacing="1" w:line="240" w:lineRule="auto"/>
        <w:jc w:val="both"/>
        <w:rPr>
          <w:rFonts w:ascii="Segoe UI Symbol" w:hAnsi="Segoe UI Symbol"/>
        </w:rPr>
      </w:pPr>
      <w:r w:rsidRPr="007E35FC">
        <w:rPr>
          <w:rFonts w:ascii="Segoe UI Symbol" w:hAnsi="Segoe UI Symbol"/>
        </w:rPr>
        <w:t xml:space="preserve">We will encourage suppliers to implement internationally recognized </w:t>
      </w:r>
      <w:proofErr w:type="spellStart"/>
      <w:r w:rsidRPr="007E35FC">
        <w:rPr>
          <w:rFonts w:ascii="Segoe UI Symbol" w:hAnsi="Segoe UI Symbol"/>
        </w:rPr>
        <w:t>labour</w:t>
      </w:r>
      <w:proofErr w:type="spellEnd"/>
      <w:r w:rsidRPr="007E35FC">
        <w:rPr>
          <w:rFonts w:ascii="Segoe UI Symbol" w:hAnsi="Segoe UI Symbol"/>
        </w:rPr>
        <w:t xml:space="preserve"> and human rights standards, including the prohibition of child </w:t>
      </w:r>
      <w:proofErr w:type="spellStart"/>
      <w:r w:rsidRPr="007E35FC">
        <w:rPr>
          <w:rFonts w:ascii="Segoe UI Symbol" w:hAnsi="Segoe UI Symbol"/>
        </w:rPr>
        <w:t>labour</w:t>
      </w:r>
      <w:proofErr w:type="spellEnd"/>
      <w:r w:rsidRPr="007E35FC">
        <w:rPr>
          <w:rFonts w:ascii="Segoe UI Symbol" w:hAnsi="Segoe UI Symbol"/>
        </w:rPr>
        <w:t xml:space="preserve">, forced </w:t>
      </w:r>
      <w:proofErr w:type="spellStart"/>
      <w:r w:rsidRPr="007E35FC">
        <w:rPr>
          <w:rFonts w:ascii="Segoe UI Symbol" w:hAnsi="Segoe UI Symbol"/>
        </w:rPr>
        <w:t>labour</w:t>
      </w:r>
      <w:proofErr w:type="spellEnd"/>
      <w:r w:rsidRPr="007E35FC">
        <w:rPr>
          <w:rFonts w:ascii="Segoe UI Symbol" w:hAnsi="Segoe UI Symbol"/>
        </w:rPr>
        <w:t>, discrimination, harassment, and any form of modern slavery.</w:t>
      </w:r>
    </w:p>
    <w:p w14:paraId="307C3728" w14:textId="77777777" w:rsidR="007E35FC" w:rsidRPr="007E35FC" w:rsidRDefault="007E35FC" w:rsidP="007E35FC">
      <w:pPr>
        <w:numPr>
          <w:ilvl w:val="0"/>
          <w:numId w:val="6"/>
        </w:numPr>
        <w:spacing w:before="100" w:beforeAutospacing="1" w:after="100" w:afterAutospacing="1" w:line="240" w:lineRule="auto"/>
        <w:jc w:val="both"/>
        <w:rPr>
          <w:rFonts w:ascii="Segoe UI Symbol" w:hAnsi="Segoe UI Symbol"/>
        </w:rPr>
      </w:pPr>
      <w:r w:rsidRPr="007E35FC">
        <w:rPr>
          <w:rFonts w:ascii="Segoe UI Symbol" w:hAnsi="Segoe UI Symbol"/>
        </w:rPr>
        <w:t xml:space="preserve">We seek to prioritize suppliers that demonstrate effective </w:t>
      </w:r>
      <w:proofErr w:type="spellStart"/>
      <w:r w:rsidRPr="007E35FC">
        <w:rPr>
          <w:rFonts w:ascii="Segoe UI Symbol" w:hAnsi="Segoe UI Symbol"/>
        </w:rPr>
        <w:t>labour</w:t>
      </w:r>
      <w:proofErr w:type="spellEnd"/>
      <w:r w:rsidRPr="007E35FC">
        <w:rPr>
          <w:rFonts w:ascii="Segoe UI Symbol" w:hAnsi="Segoe UI Symbol"/>
        </w:rPr>
        <w:t xml:space="preserve"> management systems through certifications, third-party social audits (e.g., SMETA, SA8000, BSCI), or equivalent assessments, where applicable.</w:t>
      </w:r>
    </w:p>
    <w:p w14:paraId="285CBFE4" w14:textId="77777777" w:rsidR="007E35FC" w:rsidRPr="007E35FC" w:rsidRDefault="007E35FC" w:rsidP="007E35FC">
      <w:pPr>
        <w:numPr>
          <w:ilvl w:val="0"/>
          <w:numId w:val="6"/>
        </w:numPr>
        <w:spacing w:before="100" w:beforeAutospacing="1" w:after="100" w:afterAutospacing="1" w:line="240" w:lineRule="auto"/>
        <w:jc w:val="both"/>
        <w:rPr>
          <w:rFonts w:ascii="Segoe UI Symbol" w:hAnsi="Segoe UI Symbol"/>
        </w:rPr>
      </w:pPr>
      <w:r w:rsidRPr="007E35FC">
        <w:rPr>
          <w:rFonts w:ascii="Segoe UI Symbol" w:hAnsi="Segoe UI Symbol"/>
        </w:rPr>
        <w:t xml:space="preserve">We will strengthen the competency of Procurement and Supply Chain personnel through periodic training on responsible sourcing, supplier </w:t>
      </w:r>
      <w:proofErr w:type="spellStart"/>
      <w:r w:rsidRPr="007E35FC">
        <w:rPr>
          <w:rFonts w:ascii="Segoe UI Symbol" w:hAnsi="Segoe UI Symbol"/>
        </w:rPr>
        <w:t>labour</w:t>
      </w:r>
      <w:proofErr w:type="spellEnd"/>
      <w:r w:rsidRPr="007E35FC">
        <w:rPr>
          <w:rFonts w:ascii="Segoe UI Symbol" w:hAnsi="Segoe UI Symbol"/>
        </w:rPr>
        <w:t xml:space="preserve"> and human rights risks, and ethical procurement practices.</w:t>
      </w:r>
    </w:p>
    <w:p w14:paraId="093A56D0" w14:textId="77777777" w:rsidR="007E35FC" w:rsidRPr="007E35FC" w:rsidRDefault="007E35FC" w:rsidP="007E35FC">
      <w:pPr>
        <w:numPr>
          <w:ilvl w:val="0"/>
          <w:numId w:val="6"/>
        </w:numPr>
        <w:spacing w:before="100" w:beforeAutospacing="1" w:after="100" w:afterAutospacing="1" w:line="240" w:lineRule="auto"/>
        <w:jc w:val="both"/>
        <w:rPr>
          <w:rFonts w:ascii="Segoe UI Symbol" w:hAnsi="Segoe UI Symbol"/>
        </w:rPr>
      </w:pPr>
      <w:r w:rsidRPr="007E35FC">
        <w:rPr>
          <w:rFonts w:ascii="Segoe UI Symbol" w:hAnsi="Segoe UI Symbol"/>
        </w:rPr>
        <w:t xml:space="preserve">We strive to ensure that all critical suppliers acknowledge and comply with the Company's Supplier Code of Conduct, including </w:t>
      </w:r>
      <w:proofErr w:type="spellStart"/>
      <w:r w:rsidRPr="007E35FC">
        <w:rPr>
          <w:rFonts w:ascii="Segoe UI Symbol" w:hAnsi="Segoe UI Symbol"/>
        </w:rPr>
        <w:t>labour</w:t>
      </w:r>
      <w:proofErr w:type="spellEnd"/>
      <w:r w:rsidRPr="007E35FC">
        <w:rPr>
          <w:rFonts w:ascii="Segoe UI Symbol" w:hAnsi="Segoe UI Symbol"/>
        </w:rPr>
        <w:t>, human rights, health and safety, and ethical business requirements.</w:t>
      </w:r>
    </w:p>
    <w:p w14:paraId="1E2119E5" w14:textId="77777777" w:rsidR="007E35FC" w:rsidRPr="007E35FC" w:rsidRDefault="007E35FC" w:rsidP="007E35FC">
      <w:pPr>
        <w:numPr>
          <w:ilvl w:val="0"/>
          <w:numId w:val="6"/>
        </w:numPr>
        <w:spacing w:before="100" w:beforeAutospacing="1" w:after="100" w:afterAutospacing="1" w:line="240" w:lineRule="auto"/>
        <w:jc w:val="both"/>
        <w:rPr>
          <w:rFonts w:ascii="Segoe UI Symbol" w:hAnsi="Segoe UI Symbol"/>
        </w:rPr>
      </w:pPr>
      <w:r w:rsidRPr="007E35FC">
        <w:rPr>
          <w:rFonts w:ascii="Segoe UI Symbol" w:hAnsi="Segoe UI Symbol"/>
        </w:rPr>
        <w:t xml:space="preserve">We will engage with suppliers through supplier self-assessment questionnaires, social compliance audits, and periodic performance reviews to identify </w:t>
      </w:r>
      <w:proofErr w:type="spellStart"/>
      <w:r w:rsidRPr="007E35FC">
        <w:rPr>
          <w:rFonts w:ascii="Segoe UI Symbol" w:hAnsi="Segoe UI Symbol"/>
        </w:rPr>
        <w:t>labour</w:t>
      </w:r>
      <w:proofErr w:type="spellEnd"/>
      <w:r w:rsidRPr="007E35FC">
        <w:rPr>
          <w:rFonts w:ascii="Segoe UI Symbol" w:hAnsi="Segoe UI Symbol"/>
        </w:rPr>
        <w:t xml:space="preserve"> and human rights risks and encourage continual improvement.</w:t>
      </w:r>
    </w:p>
    <w:p w14:paraId="1C3411EA" w14:textId="76EB1FBC" w:rsidR="007E35FC" w:rsidRPr="00EB791C" w:rsidRDefault="007E35FC" w:rsidP="007E35FC">
      <w:pPr>
        <w:numPr>
          <w:ilvl w:val="0"/>
          <w:numId w:val="6"/>
        </w:numPr>
        <w:spacing w:before="100" w:beforeAutospacing="1" w:after="100" w:afterAutospacing="1" w:line="240" w:lineRule="auto"/>
        <w:jc w:val="both"/>
        <w:rPr>
          <w:rFonts w:ascii="Segoe UI Symbol" w:hAnsi="Segoe UI Symbol"/>
        </w:rPr>
      </w:pPr>
      <w:r w:rsidRPr="007E35FC">
        <w:rPr>
          <w:rFonts w:ascii="Segoe UI Symbol" w:hAnsi="Segoe UI Symbol"/>
        </w:rPr>
        <w:t>We seek to collaborate with suppliers to promote fair wages, safe working conditions, freedom of association, grievance mechanisms, diversity and inclusion, and responsible employment practices throughout the supply chain.</w:t>
      </w:r>
    </w:p>
    <w:p w14:paraId="417EDB6B" w14:textId="77777777" w:rsidR="007D507A" w:rsidRPr="002914F3" w:rsidRDefault="007D507A" w:rsidP="002914F3">
      <w:pPr>
        <w:rPr>
          <w:rFonts w:ascii="Segoe UI Symbol" w:hAnsi="Segoe UI Symbol"/>
          <w:b/>
          <w:bCs/>
          <w:i/>
          <w:iCs/>
          <w:color w:val="2E74B5" w:themeColor="accent1" w:themeShade="BF"/>
          <w:sz w:val="24"/>
          <w:szCs w:val="24"/>
        </w:rPr>
      </w:pPr>
      <w:r w:rsidRPr="002914F3">
        <w:rPr>
          <w:rFonts w:ascii="Segoe UI Symbol" w:hAnsi="Segoe UI Symbol"/>
          <w:b/>
          <w:bCs/>
          <w:i/>
          <w:iCs/>
          <w:color w:val="2E74B5" w:themeColor="accent1" w:themeShade="BF"/>
          <w:sz w:val="24"/>
          <w:szCs w:val="24"/>
        </w:rPr>
        <w:t>Targets</w:t>
      </w:r>
    </w:p>
    <w:p w14:paraId="3AB479A7" w14:textId="6FE2631B" w:rsidR="007D507A" w:rsidRDefault="007D507A" w:rsidP="00EB791C">
      <w:pPr>
        <w:numPr>
          <w:ilvl w:val="0"/>
          <w:numId w:val="7"/>
        </w:numPr>
        <w:spacing w:before="100" w:beforeAutospacing="1" w:after="100" w:afterAutospacing="1" w:line="240" w:lineRule="auto"/>
        <w:jc w:val="both"/>
        <w:rPr>
          <w:rFonts w:ascii="Segoe UI Symbol" w:hAnsi="Segoe UI Symbol"/>
        </w:rPr>
      </w:pPr>
      <w:r w:rsidRPr="00EB791C">
        <w:rPr>
          <w:rFonts w:ascii="Segoe UI Symbol" w:hAnsi="Segoe UI Symbol"/>
        </w:rPr>
        <w:t xml:space="preserve">We aim to assess </w:t>
      </w:r>
      <w:r w:rsidRPr="00C318E8">
        <w:rPr>
          <w:rStyle w:val="Strong"/>
          <w:rFonts w:ascii="Segoe UI Symbol" w:hAnsi="Segoe UI Symbol"/>
          <w:b w:val="0"/>
          <w:bCs w:val="0"/>
        </w:rPr>
        <w:t>100% of identified high-risk suppliers</w:t>
      </w:r>
      <w:r w:rsidRPr="00EB791C">
        <w:rPr>
          <w:rFonts w:ascii="Segoe UI Symbol" w:hAnsi="Segoe UI Symbol"/>
        </w:rPr>
        <w:t xml:space="preserve"> against </w:t>
      </w:r>
      <w:proofErr w:type="spellStart"/>
      <w:r w:rsidRPr="00EB791C">
        <w:rPr>
          <w:rFonts w:ascii="Segoe UI Symbol" w:hAnsi="Segoe UI Symbol"/>
        </w:rPr>
        <w:t>labour</w:t>
      </w:r>
      <w:proofErr w:type="spellEnd"/>
      <w:r w:rsidRPr="00EB791C">
        <w:rPr>
          <w:rFonts w:ascii="Segoe UI Symbol" w:hAnsi="Segoe UI Symbol"/>
        </w:rPr>
        <w:t xml:space="preserve"> and human rights criteria by </w:t>
      </w:r>
      <w:r w:rsidRPr="00C318E8">
        <w:rPr>
          <w:rStyle w:val="Strong"/>
          <w:rFonts w:ascii="Segoe UI Symbol" w:hAnsi="Segoe UI Symbol"/>
          <w:b w:val="0"/>
          <w:bCs w:val="0"/>
        </w:rPr>
        <w:t>FY 2029–30</w:t>
      </w:r>
      <w:r w:rsidRPr="00C318E8">
        <w:rPr>
          <w:rFonts w:ascii="Segoe UI Symbol" w:hAnsi="Segoe UI Symbol"/>
          <w:b/>
          <w:bCs/>
        </w:rPr>
        <w:t>,</w:t>
      </w:r>
      <w:r w:rsidRPr="00EB791C">
        <w:rPr>
          <w:rFonts w:ascii="Segoe UI Symbol" w:hAnsi="Segoe UI Symbol"/>
        </w:rPr>
        <w:t xml:space="preserve"> compared to the </w:t>
      </w:r>
      <w:r w:rsidR="00977CC6">
        <w:rPr>
          <w:rStyle w:val="Strong"/>
          <w:rFonts w:ascii="Segoe UI Symbol" w:hAnsi="Segoe UI Symbol"/>
          <w:b w:val="0"/>
          <w:bCs w:val="0"/>
        </w:rPr>
        <w:t xml:space="preserve">FY 2025-26 </w:t>
      </w:r>
      <w:r w:rsidRPr="00C318E8">
        <w:rPr>
          <w:rStyle w:val="Strong"/>
          <w:rFonts w:ascii="Segoe UI Symbol" w:hAnsi="Segoe UI Symbol"/>
          <w:b w:val="0"/>
          <w:bCs w:val="0"/>
        </w:rPr>
        <w:t>baseline</w:t>
      </w:r>
      <w:r w:rsidRPr="00C318E8">
        <w:rPr>
          <w:rFonts w:ascii="Segoe UI Symbol" w:hAnsi="Segoe UI Symbol"/>
          <w:b/>
          <w:bCs/>
        </w:rPr>
        <w:t>.</w:t>
      </w:r>
      <w:r w:rsidRPr="00EB791C">
        <w:rPr>
          <w:rFonts w:ascii="Segoe UI Symbol" w:hAnsi="Segoe UI Symbol"/>
        </w:rPr>
        <w:t xml:space="preserve"> </w:t>
      </w:r>
    </w:p>
    <w:p w14:paraId="033768DB" w14:textId="3D951EBD" w:rsidR="00C318E8" w:rsidRPr="00C318E8" w:rsidRDefault="00C318E8" w:rsidP="00C318E8">
      <w:pPr>
        <w:numPr>
          <w:ilvl w:val="0"/>
          <w:numId w:val="7"/>
        </w:numPr>
        <w:spacing w:before="100" w:beforeAutospacing="1" w:after="100" w:afterAutospacing="1" w:line="240" w:lineRule="auto"/>
        <w:jc w:val="both"/>
        <w:rPr>
          <w:rFonts w:ascii="Segoe UI Symbol" w:hAnsi="Segoe UI Symbol"/>
        </w:rPr>
      </w:pPr>
      <w:r w:rsidRPr="00C318E8">
        <w:rPr>
          <w:rFonts w:ascii="Segoe UI Symbol" w:hAnsi="Segoe UI Symbol"/>
        </w:rPr>
        <w:t xml:space="preserve">We aim to evaluate 100% of critical suppliers against </w:t>
      </w:r>
      <w:proofErr w:type="spellStart"/>
      <w:r w:rsidRPr="00C318E8">
        <w:rPr>
          <w:rFonts w:ascii="Segoe UI Symbol" w:hAnsi="Segoe UI Symbol"/>
        </w:rPr>
        <w:t>labour</w:t>
      </w:r>
      <w:proofErr w:type="spellEnd"/>
      <w:r w:rsidRPr="00C318E8">
        <w:rPr>
          <w:rFonts w:ascii="Segoe UI Symbol" w:hAnsi="Segoe UI Symbol"/>
        </w:rPr>
        <w:t xml:space="preserve"> and human rights criteria by FY 2029–30, compared to the </w:t>
      </w:r>
      <w:r w:rsidR="00977CC6">
        <w:rPr>
          <w:rFonts w:ascii="Segoe UI Symbol" w:hAnsi="Segoe UI Symbol"/>
        </w:rPr>
        <w:t xml:space="preserve">FY 2025-26 </w:t>
      </w:r>
      <w:r w:rsidRPr="00C318E8">
        <w:rPr>
          <w:rFonts w:ascii="Segoe UI Symbol" w:hAnsi="Segoe UI Symbol"/>
        </w:rPr>
        <w:t>baseline.</w:t>
      </w:r>
    </w:p>
    <w:p w14:paraId="7FBE5652" w14:textId="5F5EC9AC" w:rsidR="00C318E8" w:rsidRPr="00C318E8" w:rsidRDefault="00C318E8" w:rsidP="00C318E8">
      <w:pPr>
        <w:numPr>
          <w:ilvl w:val="0"/>
          <w:numId w:val="7"/>
        </w:numPr>
        <w:spacing w:before="100" w:beforeAutospacing="1" w:after="100" w:afterAutospacing="1" w:line="240" w:lineRule="auto"/>
        <w:jc w:val="both"/>
        <w:rPr>
          <w:rFonts w:ascii="Segoe UI Symbol" w:hAnsi="Segoe UI Symbol"/>
        </w:rPr>
      </w:pPr>
      <w:r w:rsidRPr="00C318E8">
        <w:rPr>
          <w:rFonts w:ascii="Segoe UI Symbol" w:hAnsi="Segoe UI Symbol"/>
        </w:rPr>
        <w:t xml:space="preserve">We strive to increase the engagement of suppliers </w:t>
      </w:r>
      <w:r>
        <w:rPr>
          <w:rFonts w:ascii="Segoe UI Symbol" w:hAnsi="Segoe UI Symbol"/>
        </w:rPr>
        <w:t xml:space="preserve">by 42% </w:t>
      </w:r>
      <w:r w:rsidRPr="00C318E8">
        <w:rPr>
          <w:rFonts w:ascii="Segoe UI Symbol" w:hAnsi="Segoe UI Symbol"/>
        </w:rPr>
        <w:t xml:space="preserve">with recognized social compliance certifications or assessments (e.g., SA8000, SMETA, BSCI, </w:t>
      </w:r>
      <w:proofErr w:type="spellStart"/>
      <w:r w:rsidRPr="00C318E8">
        <w:rPr>
          <w:rFonts w:ascii="Segoe UI Symbol" w:hAnsi="Segoe UI Symbol"/>
        </w:rPr>
        <w:t>Sedex</w:t>
      </w:r>
      <w:proofErr w:type="spellEnd"/>
      <w:r w:rsidRPr="00C318E8">
        <w:rPr>
          <w:rFonts w:ascii="Segoe UI Symbol" w:hAnsi="Segoe UI Symbol"/>
        </w:rPr>
        <w:t xml:space="preserve">) by FY 2029–30, compared to the </w:t>
      </w:r>
      <w:r w:rsidR="00977CC6">
        <w:rPr>
          <w:rFonts w:ascii="Segoe UI Symbol" w:hAnsi="Segoe UI Symbol"/>
        </w:rPr>
        <w:t xml:space="preserve">FY 2025-26 </w:t>
      </w:r>
      <w:r w:rsidRPr="00C318E8">
        <w:rPr>
          <w:rFonts w:ascii="Segoe UI Symbol" w:hAnsi="Segoe UI Symbol"/>
        </w:rPr>
        <w:t>baseline.</w:t>
      </w:r>
    </w:p>
    <w:p w14:paraId="440293E8" w14:textId="77777777" w:rsidR="00C318E8" w:rsidRPr="00C318E8" w:rsidRDefault="00C318E8" w:rsidP="00C318E8">
      <w:pPr>
        <w:numPr>
          <w:ilvl w:val="0"/>
          <w:numId w:val="7"/>
        </w:numPr>
        <w:spacing w:before="100" w:beforeAutospacing="1" w:after="100" w:afterAutospacing="1" w:line="240" w:lineRule="auto"/>
        <w:jc w:val="both"/>
        <w:rPr>
          <w:rFonts w:ascii="Segoe UI Symbol" w:hAnsi="Segoe UI Symbol"/>
        </w:rPr>
      </w:pPr>
      <w:r w:rsidRPr="00C318E8">
        <w:rPr>
          <w:rFonts w:ascii="Segoe UI Symbol" w:hAnsi="Segoe UI Symbol"/>
        </w:rPr>
        <w:t>We will provide annual Responsible Procurement and Human Rights training to 100% of Procurement and Supply Chain personnel by FY 2029–30.</w:t>
      </w:r>
    </w:p>
    <w:p w14:paraId="31F10F76" w14:textId="1112E0E2" w:rsidR="00C318E8" w:rsidRPr="00C318E8" w:rsidRDefault="00C318E8" w:rsidP="00C318E8">
      <w:pPr>
        <w:numPr>
          <w:ilvl w:val="0"/>
          <w:numId w:val="7"/>
        </w:numPr>
        <w:spacing w:before="100" w:beforeAutospacing="1" w:after="100" w:afterAutospacing="1" w:line="240" w:lineRule="auto"/>
        <w:jc w:val="both"/>
        <w:rPr>
          <w:rFonts w:ascii="Segoe UI Symbol" w:hAnsi="Segoe UI Symbol"/>
        </w:rPr>
      </w:pPr>
      <w:r w:rsidRPr="00C318E8">
        <w:rPr>
          <w:rFonts w:ascii="Segoe UI Symbol" w:hAnsi="Segoe UI Symbol"/>
        </w:rPr>
        <w:t xml:space="preserve">We aim to conduct </w:t>
      </w:r>
      <w:proofErr w:type="spellStart"/>
      <w:r w:rsidRPr="00C318E8">
        <w:rPr>
          <w:rFonts w:ascii="Segoe UI Symbol" w:hAnsi="Segoe UI Symbol"/>
        </w:rPr>
        <w:t>labour</w:t>
      </w:r>
      <w:proofErr w:type="spellEnd"/>
      <w:r w:rsidRPr="00C318E8">
        <w:rPr>
          <w:rFonts w:ascii="Segoe UI Symbol" w:hAnsi="Segoe UI Symbol"/>
        </w:rPr>
        <w:t xml:space="preserve"> and human rights assessments or audits for 100% of identified high-risk suppliers by FY 2029–30, compared to the </w:t>
      </w:r>
      <w:r w:rsidR="00977CC6">
        <w:rPr>
          <w:rFonts w:ascii="Segoe UI Symbol" w:hAnsi="Segoe UI Symbol"/>
        </w:rPr>
        <w:t xml:space="preserve">FY 2025-26 </w:t>
      </w:r>
      <w:r w:rsidRPr="00C318E8">
        <w:rPr>
          <w:rFonts w:ascii="Segoe UI Symbol" w:hAnsi="Segoe UI Symbol"/>
        </w:rPr>
        <w:t>baseline.</w:t>
      </w:r>
    </w:p>
    <w:p w14:paraId="07EAF617" w14:textId="5D90F3B4" w:rsidR="00C318E8" w:rsidRPr="00C318E8" w:rsidRDefault="00C318E8" w:rsidP="00C318E8">
      <w:pPr>
        <w:numPr>
          <w:ilvl w:val="0"/>
          <w:numId w:val="7"/>
        </w:numPr>
        <w:spacing w:before="100" w:beforeAutospacing="1" w:after="100" w:afterAutospacing="1" w:line="240" w:lineRule="auto"/>
        <w:jc w:val="both"/>
        <w:rPr>
          <w:rFonts w:ascii="Segoe UI Symbol" w:hAnsi="Segoe UI Symbol"/>
        </w:rPr>
      </w:pPr>
      <w:r w:rsidRPr="00C318E8">
        <w:rPr>
          <w:rFonts w:ascii="Segoe UI Symbol" w:hAnsi="Segoe UI Symbol"/>
        </w:rPr>
        <w:t xml:space="preserve">We strive to increase the inclusion of </w:t>
      </w:r>
      <w:proofErr w:type="spellStart"/>
      <w:r w:rsidRPr="00C318E8">
        <w:rPr>
          <w:rFonts w:ascii="Segoe UI Symbol" w:hAnsi="Segoe UI Symbol"/>
        </w:rPr>
        <w:t>labour</w:t>
      </w:r>
      <w:proofErr w:type="spellEnd"/>
      <w:r w:rsidRPr="00C318E8">
        <w:rPr>
          <w:rFonts w:ascii="Segoe UI Symbol" w:hAnsi="Segoe UI Symbol"/>
        </w:rPr>
        <w:t xml:space="preserve"> and human rights criteria in supplier evaluation and selection processes by FY 2029–30, compared to the </w:t>
      </w:r>
      <w:r w:rsidR="00977CC6">
        <w:rPr>
          <w:rFonts w:ascii="Segoe UI Symbol" w:hAnsi="Segoe UI Symbol"/>
        </w:rPr>
        <w:t xml:space="preserve">FY 2025-26 </w:t>
      </w:r>
      <w:r w:rsidRPr="00C318E8">
        <w:rPr>
          <w:rFonts w:ascii="Segoe UI Symbol" w:hAnsi="Segoe UI Symbol"/>
        </w:rPr>
        <w:t>baseline.</w:t>
      </w:r>
    </w:p>
    <w:p w14:paraId="5BEF8A20" w14:textId="752113E6" w:rsidR="00C318E8" w:rsidRPr="00C318E8" w:rsidRDefault="00C318E8" w:rsidP="00C318E8">
      <w:pPr>
        <w:numPr>
          <w:ilvl w:val="0"/>
          <w:numId w:val="7"/>
        </w:numPr>
        <w:spacing w:before="100" w:beforeAutospacing="1" w:after="100" w:afterAutospacing="1" w:line="240" w:lineRule="auto"/>
        <w:jc w:val="both"/>
        <w:rPr>
          <w:rFonts w:ascii="Segoe UI Symbol" w:hAnsi="Segoe UI Symbol"/>
        </w:rPr>
      </w:pPr>
      <w:r w:rsidRPr="00C318E8">
        <w:rPr>
          <w:rFonts w:ascii="Segoe UI Symbol" w:hAnsi="Segoe UI Symbol"/>
        </w:rPr>
        <w:lastRenderedPageBreak/>
        <w:t xml:space="preserve">We strive to increase the number of critical suppliers acknowledging the Company's Supplier Code of Conduct by FY 2029–30, compared to the </w:t>
      </w:r>
      <w:r w:rsidR="00977CC6">
        <w:rPr>
          <w:rFonts w:ascii="Segoe UI Symbol" w:hAnsi="Segoe UI Symbol"/>
        </w:rPr>
        <w:t xml:space="preserve">FY 2025-26 </w:t>
      </w:r>
      <w:r w:rsidRPr="00C318E8">
        <w:rPr>
          <w:rFonts w:ascii="Segoe UI Symbol" w:hAnsi="Segoe UI Symbol"/>
        </w:rPr>
        <w:t>baseline.</w:t>
      </w:r>
    </w:p>
    <w:p w14:paraId="0F92C931" w14:textId="77777777" w:rsidR="00C318E8" w:rsidRPr="00C318E8" w:rsidRDefault="00C318E8" w:rsidP="00C318E8">
      <w:pPr>
        <w:numPr>
          <w:ilvl w:val="0"/>
          <w:numId w:val="7"/>
        </w:numPr>
        <w:spacing w:before="100" w:beforeAutospacing="1" w:after="100" w:afterAutospacing="1" w:line="240" w:lineRule="auto"/>
        <w:jc w:val="both"/>
        <w:rPr>
          <w:rFonts w:ascii="Segoe UI Symbol" w:hAnsi="Segoe UI Symbol"/>
        </w:rPr>
      </w:pPr>
      <w:r w:rsidRPr="00C318E8">
        <w:rPr>
          <w:rFonts w:ascii="Segoe UI Symbol" w:hAnsi="Segoe UI Symbol"/>
        </w:rPr>
        <w:t xml:space="preserve">We aim to ensure 100% closure of </w:t>
      </w:r>
      <w:proofErr w:type="spellStart"/>
      <w:r w:rsidRPr="00C318E8">
        <w:rPr>
          <w:rFonts w:ascii="Segoe UI Symbol" w:hAnsi="Segoe UI Symbol"/>
        </w:rPr>
        <w:t>labour</w:t>
      </w:r>
      <w:proofErr w:type="spellEnd"/>
      <w:r w:rsidRPr="00C318E8">
        <w:rPr>
          <w:rFonts w:ascii="Segoe UI Symbol" w:hAnsi="Segoe UI Symbol"/>
        </w:rPr>
        <w:t xml:space="preserve"> and human rights corrective actions identified during supplier assessments within agreed timelines throughout the policy period.</w:t>
      </w:r>
    </w:p>
    <w:p w14:paraId="0D3D0EEE" w14:textId="77777777" w:rsidR="00C318E8" w:rsidRPr="00C318E8" w:rsidRDefault="00C318E8" w:rsidP="00C318E8">
      <w:pPr>
        <w:numPr>
          <w:ilvl w:val="0"/>
          <w:numId w:val="7"/>
        </w:numPr>
        <w:spacing w:before="100" w:beforeAutospacing="1" w:after="100" w:afterAutospacing="1" w:line="240" w:lineRule="auto"/>
        <w:jc w:val="both"/>
        <w:rPr>
          <w:rFonts w:ascii="Segoe UI Symbol" w:hAnsi="Segoe UI Symbol"/>
        </w:rPr>
      </w:pPr>
      <w:r w:rsidRPr="00C318E8">
        <w:rPr>
          <w:rFonts w:ascii="Segoe UI Symbol" w:hAnsi="Segoe UI Symbol"/>
        </w:rPr>
        <w:t xml:space="preserve">We aim to include </w:t>
      </w:r>
      <w:proofErr w:type="spellStart"/>
      <w:r w:rsidRPr="00C318E8">
        <w:rPr>
          <w:rFonts w:ascii="Segoe UI Symbol" w:hAnsi="Segoe UI Symbol"/>
        </w:rPr>
        <w:t>labour</w:t>
      </w:r>
      <w:proofErr w:type="spellEnd"/>
      <w:r w:rsidRPr="00C318E8">
        <w:rPr>
          <w:rFonts w:ascii="Segoe UI Symbol" w:hAnsi="Segoe UI Symbol"/>
        </w:rPr>
        <w:t xml:space="preserve"> and human rights requirements in 100% of new supplier contracts by FY 2029–30.</w:t>
      </w:r>
    </w:p>
    <w:p w14:paraId="7A7287CA" w14:textId="77777777" w:rsidR="00C318E8" w:rsidRPr="00C318E8" w:rsidRDefault="00C318E8" w:rsidP="00C318E8">
      <w:pPr>
        <w:numPr>
          <w:ilvl w:val="0"/>
          <w:numId w:val="7"/>
        </w:numPr>
        <w:spacing w:before="100" w:beforeAutospacing="1" w:after="100" w:afterAutospacing="1" w:line="240" w:lineRule="auto"/>
        <w:jc w:val="both"/>
        <w:rPr>
          <w:rFonts w:ascii="Segoe UI Symbol" w:hAnsi="Segoe UI Symbol"/>
        </w:rPr>
      </w:pPr>
      <w:r w:rsidRPr="00C318E8">
        <w:rPr>
          <w:rFonts w:ascii="Segoe UI Symbol" w:hAnsi="Segoe UI Symbol"/>
        </w:rPr>
        <w:t xml:space="preserve">We aim to implement a risk-based </w:t>
      </w:r>
      <w:proofErr w:type="spellStart"/>
      <w:r w:rsidRPr="00C318E8">
        <w:rPr>
          <w:rFonts w:ascii="Segoe UI Symbol" w:hAnsi="Segoe UI Symbol"/>
        </w:rPr>
        <w:t>labour</w:t>
      </w:r>
      <w:proofErr w:type="spellEnd"/>
      <w:r w:rsidRPr="00C318E8">
        <w:rPr>
          <w:rFonts w:ascii="Segoe UI Symbol" w:hAnsi="Segoe UI Symbol"/>
        </w:rPr>
        <w:t xml:space="preserve"> and human rights supplier evaluation framework for all critical suppliers by FY 2029–30.</w:t>
      </w:r>
    </w:p>
    <w:p w14:paraId="5F144AF9" w14:textId="16D04D97" w:rsidR="00C318E8" w:rsidRPr="00EB791C" w:rsidRDefault="00C318E8" w:rsidP="00C318E8">
      <w:pPr>
        <w:numPr>
          <w:ilvl w:val="0"/>
          <w:numId w:val="7"/>
        </w:numPr>
        <w:spacing w:before="100" w:beforeAutospacing="1" w:after="100" w:afterAutospacing="1" w:line="240" w:lineRule="auto"/>
        <w:jc w:val="both"/>
        <w:rPr>
          <w:rFonts w:ascii="Segoe UI Symbol" w:hAnsi="Segoe UI Symbol"/>
        </w:rPr>
      </w:pPr>
      <w:r w:rsidRPr="00C318E8">
        <w:rPr>
          <w:rFonts w:ascii="Segoe UI Symbol" w:hAnsi="Segoe UI Symbol"/>
        </w:rPr>
        <w:t xml:space="preserve">We strive to periodically review supplier </w:t>
      </w:r>
      <w:proofErr w:type="spellStart"/>
      <w:r w:rsidRPr="00C318E8">
        <w:rPr>
          <w:rFonts w:ascii="Segoe UI Symbol" w:hAnsi="Segoe UI Symbol"/>
        </w:rPr>
        <w:t>labour</w:t>
      </w:r>
      <w:proofErr w:type="spellEnd"/>
      <w:r w:rsidRPr="00C318E8">
        <w:rPr>
          <w:rFonts w:ascii="Segoe UI Symbol" w:hAnsi="Segoe UI Symbol"/>
        </w:rPr>
        <w:t xml:space="preserve"> and human rights performance through supplier scorecards and management reviews by FY 2029–30.</w:t>
      </w:r>
    </w:p>
    <w:p w14:paraId="15FB9365" w14:textId="77777777" w:rsidR="007D507A" w:rsidRPr="002914F3" w:rsidRDefault="007D507A" w:rsidP="002914F3">
      <w:pPr>
        <w:rPr>
          <w:rFonts w:ascii="Segoe UI Symbol" w:hAnsi="Segoe UI Symbol"/>
          <w:b/>
          <w:bCs/>
          <w:sz w:val="26"/>
          <w:szCs w:val="26"/>
        </w:rPr>
      </w:pPr>
      <w:r w:rsidRPr="002914F3">
        <w:rPr>
          <w:rFonts w:ascii="Segoe UI Symbol" w:hAnsi="Segoe UI Symbol"/>
          <w:b/>
          <w:bCs/>
          <w:sz w:val="26"/>
          <w:szCs w:val="26"/>
        </w:rPr>
        <w:t>3) Sustainable Procurement Goals</w:t>
      </w:r>
    </w:p>
    <w:p w14:paraId="4234FE75" w14:textId="77777777" w:rsidR="007D507A" w:rsidRPr="002914F3" w:rsidRDefault="007D507A" w:rsidP="002914F3">
      <w:pPr>
        <w:rPr>
          <w:rFonts w:ascii="Segoe UI Symbol" w:hAnsi="Segoe UI Symbol"/>
          <w:b/>
          <w:bCs/>
          <w:i/>
          <w:iCs/>
          <w:color w:val="2E74B5" w:themeColor="accent1" w:themeShade="BF"/>
          <w:sz w:val="24"/>
          <w:szCs w:val="24"/>
        </w:rPr>
      </w:pPr>
      <w:r w:rsidRPr="002914F3">
        <w:rPr>
          <w:rFonts w:ascii="Segoe UI Symbol" w:hAnsi="Segoe UI Symbol"/>
          <w:b/>
          <w:bCs/>
          <w:i/>
          <w:iCs/>
          <w:color w:val="2E74B5" w:themeColor="accent1" w:themeShade="BF"/>
          <w:sz w:val="24"/>
          <w:szCs w:val="24"/>
        </w:rPr>
        <w:t>Objectives</w:t>
      </w:r>
    </w:p>
    <w:p w14:paraId="06129504" w14:textId="77777777" w:rsidR="007D507A" w:rsidRPr="00EB791C" w:rsidRDefault="007D507A" w:rsidP="00EB791C">
      <w:pPr>
        <w:numPr>
          <w:ilvl w:val="0"/>
          <w:numId w:val="8"/>
        </w:numPr>
        <w:spacing w:before="100" w:beforeAutospacing="1" w:after="100" w:afterAutospacing="1" w:line="240" w:lineRule="auto"/>
        <w:jc w:val="both"/>
        <w:rPr>
          <w:rFonts w:ascii="Segoe UI Symbol" w:hAnsi="Segoe UI Symbol"/>
        </w:rPr>
      </w:pPr>
      <w:r w:rsidRPr="00EB791C">
        <w:rPr>
          <w:rFonts w:ascii="Segoe UI Symbol" w:hAnsi="Segoe UI Symbol"/>
        </w:rPr>
        <w:t xml:space="preserve">We strive to integrate sustainability principles into procurement planning, supplier selection, sourcing decisions, contract management, and supplier performance evaluations to create long-term value for the Company and its stakeholders. </w:t>
      </w:r>
    </w:p>
    <w:p w14:paraId="11EB6B03" w14:textId="77777777" w:rsidR="007D507A" w:rsidRPr="00EB791C" w:rsidRDefault="007D507A" w:rsidP="00EB791C">
      <w:pPr>
        <w:numPr>
          <w:ilvl w:val="0"/>
          <w:numId w:val="8"/>
        </w:numPr>
        <w:spacing w:before="100" w:beforeAutospacing="1" w:after="100" w:afterAutospacing="1" w:line="240" w:lineRule="auto"/>
        <w:jc w:val="both"/>
        <w:rPr>
          <w:rFonts w:ascii="Segoe UI Symbol" w:hAnsi="Segoe UI Symbol"/>
        </w:rPr>
      </w:pPr>
      <w:r w:rsidRPr="00EB791C">
        <w:rPr>
          <w:rFonts w:ascii="Segoe UI Symbol" w:hAnsi="Segoe UI Symbol"/>
        </w:rPr>
        <w:t xml:space="preserve">We will incorporate environmental, social, ethical, quality, regulatory, and commercial considerations into procurement decisions while maintaining the highest standards of product quality, patient safety, business continuity, and operational excellence. </w:t>
      </w:r>
    </w:p>
    <w:p w14:paraId="79C0000A" w14:textId="77777777" w:rsidR="00C318E8" w:rsidRPr="00C318E8" w:rsidRDefault="00C318E8" w:rsidP="00C318E8">
      <w:pPr>
        <w:numPr>
          <w:ilvl w:val="0"/>
          <w:numId w:val="8"/>
        </w:numPr>
        <w:spacing w:before="100" w:beforeAutospacing="1" w:after="100" w:afterAutospacing="1" w:line="240" w:lineRule="auto"/>
        <w:jc w:val="both"/>
        <w:rPr>
          <w:rFonts w:ascii="Segoe UI Symbol" w:hAnsi="Segoe UI Symbol"/>
        </w:rPr>
      </w:pPr>
      <w:r w:rsidRPr="00C318E8">
        <w:rPr>
          <w:rFonts w:ascii="Segoe UI Symbol" w:hAnsi="Segoe UI Symbol"/>
        </w:rPr>
        <w:t>We strive to integrate sustainability, ethical, quality, and regulatory requirements into supplier selection, qualification, evaluation, and re-evaluation processes to promote responsible procurement decisions.</w:t>
      </w:r>
    </w:p>
    <w:p w14:paraId="55CE7A5D" w14:textId="77777777" w:rsidR="00C318E8" w:rsidRPr="00C318E8" w:rsidRDefault="00C318E8" w:rsidP="00C318E8">
      <w:pPr>
        <w:numPr>
          <w:ilvl w:val="0"/>
          <w:numId w:val="8"/>
        </w:numPr>
        <w:spacing w:before="100" w:beforeAutospacing="1" w:after="100" w:afterAutospacing="1" w:line="240" w:lineRule="auto"/>
        <w:jc w:val="both"/>
        <w:rPr>
          <w:rFonts w:ascii="Segoe UI Symbol" w:hAnsi="Segoe UI Symbol"/>
        </w:rPr>
      </w:pPr>
      <w:r w:rsidRPr="00C318E8">
        <w:rPr>
          <w:rFonts w:ascii="Segoe UI Symbol" w:hAnsi="Segoe UI Symbol"/>
        </w:rPr>
        <w:t>We will require critical suppliers to acknowledge and comply with the Company's Supplier Code of Conduct, contractual sustainability requirements, and applicable legal and regulatory obligations.</w:t>
      </w:r>
    </w:p>
    <w:p w14:paraId="6D393001" w14:textId="77777777" w:rsidR="00C318E8" w:rsidRPr="00C318E8" w:rsidRDefault="00C318E8" w:rsidP="00C318E8">
      <w:pPr>
        <w:numPr>
          <w:ilvl w:val="0"/>
          <w:numId w:val="8"/>
        </w:numPr>
        <w:spacing w:before="100" w:beforeAutospacing="1" w:after="100" w:afterAutospacing="1" w:line="240" w:lineRule="auto"/>
        <w:jc w:val="both"/>
        <w:rPr>
          <w:rFonts w:ascii="Segoe UI Symbol" w:hAnsi="Segoe UI Symbol"/>
        </w:rPr>
      </w:pPr>
      <w:r w:rsidRPr="00C318E8">
        <w:rPr>
          <w:rFonts w:ascii="Segoe UI Symbol" w:hAnsi="Segoe UI Symbol"/>
        </w:rPr>
        <w:t xml:space="preserve">We seek to strengthen supplier capability through periodic supplier engagement </w:t>
      </w:r>
      <w:proofErr w:type="spellStart"/>
      <w:r w:rsidRPr="00C318E8">
        <w:rPr>
          <w:rFonts w:ascii="Segoe UI Symbol" w:hAnsi="Segoe UI Symbol"/>
        </w:rPr>
        <w:t>programmes</w:t>
      </w:r>
      <w:proofErr w:type="spellEnd"/>
      <w:r w:rsidRPr="00C318E8">
        <w:rPr>
          <w:rFonts w:ascii="Segoe UI Symbol" w:hAnsi="Segoe UI Symbol"/>
        </w:rPr>
        <w:t>, awareness sessions, and communication on the Company's sustainability expectations and responsible business practices.</w:t>
      </w:r>
    </w:p>
    <w:p w14:paraId="433E6CF9" w14:textId="77777777" w:rsidR="00C318E8" w:rsidRDefault="00C318E8" w:rsidP="00C318E8">
      <w:pPr>
        <w:numPr>
          <w:ilvl w:val="0"/>
          <w:numId w:val="8"/>
        </w:numPr>
        <w:spacing w:before="100" w:beforeAutospacing="1" w:after="100" w:afterAutospacing="1" w:line="240" w:lineRule="auto"/>
        <w:jc w:val="both"/>
        <w:rPr>
          <w:rFonts w:ascii="Segoe UI Symbol" w:hAnsi="Segoe UI Symbol"/>
        </w:rPr>
      </w:pPr>
      <w:r w:rsidRPr="00C318E8">
        <w:rPr>
          <w:rFonts w:ascii="Segoe UI Symbol" w:hAnsi="Segoe UI Symbol"/>
        </w:rPr>
        <w:t>We will implement a risk-based supplier management framework, including supplier due diligence, supplier risk assessments, supplier assessments, supplier audits, and periodic performance evaluations to identify, monitor, and manage supply chain risks.</w:t>
      </w:r>
    </w:p>
    <w:p w14:paraId="2840DFE9" w14:textId="555F4748" w:rsidR="00C318E8" w:rsidRDefault="00C318E8" w:rsidP="00C318E8">
      <w:pPr>
        <w:numPr>
          <w:ilvl w:val="0"/>
          <w:numId w:val="8"/>
        </w:numPr>
        <w:spacing w:before="100" w:beforeAutospacing="1" w:after="100" w:afterAutospacing="1" w:line="240" w:lineRule="auto"/>
        <w:jc w:val="both"/>
        <w:rPr>
          <w:rFonts w:ascii="Segoe UI Symbol" w:hAnsi="Segoe UI Symbol"/>
        </w:rPr>
      </w:pPr>
      <w:r w:rsidRPr="00C318E8">
        <w:rPr>
          <w:rFonts w:ascii="Segoe UI Symbol" w:hAnsi="Segoe UI Symbol"/>
        </w:rPr>
        <w:t>We strive to establish long-term partnerships with suppliers that demonstrate strong performance in sustainability, quality, regulatory compliance, innovation, and responsible business practices.</w:t>
      </w:r>
    </w:p>
    <w:p w14:paraId="399EDE8A" w14:textId="77777777" w:rsidR="007D507A" w:rsidRPr="002914F3" w:rsidRDefault="007D507A" w:rsidP="002914F3">
      <w:pPr>
        <w:rPr>
          <w:rFonts w:ascii="Segoe UI Symbol" w:hAnsi="Segoe UI Symbol"/>
          <w:b/>
          <w:bCs/>
          <w:i/>
          <w:iCs/>
          <w:color w:val="2E74B5" w:themeColor="accent1" w:themeShade="BF"/>
          <w:sz w:val="24"/>
          <w:szCs w:val="24"/>
        </w:rPr>
      </w:pPr>
      <w:r w:rsidRPr="002914F3">
        <w:rPr>
          <w:rFonts w:ascii="Segoe UI Symbol" w:hAnsi="Segoe UI Symbol"/>
          <w:b/>
          <w:bCs/>
          <w:i/>
          <w:iCs/>
          <w:color w:val="2E74B5" w:themeColor="accent1" w:themeShade="BF"/>
          <w:sz w:val="24"/>
          <w:szCs w:val="24"/>
        </w:rPr>
        <w:t>Targets</w:t>
      </w:r>
    </w:p>
    <w:p w14:paraId="74F1DFDD" w14:textId="6BA948BB" w:rsidR="00C318E8" w:rsidRPr="00C318E8" w:rsidRDefault="00C318E8" w:rsidP="00C318E8">
      <w:pPr>
        <w:numPr>
          <w:ilvl w:val="0"/>
          <w:numId w:val="9"/>
        </w:numPr>
        <w:spacing w:before="100" w:beforeAutospacing="1" w:after="100" w:afterAutospacing="1" w:line="240" w:lineRule="auto"/>
        <w:jc w:val="both"/>
        <w:rPr>
          <w:rFonts w:ascii="Segoe UI Symbol" w:hAnsi="Segoe UI Symbol"/>
        </w:rPr>
      </w:pPr>
      <w:r w:rsidRPr="00C318E8">
        <w:rPr>
          <w:rFonts w:ascii="Segoe UI Symbol" w:hAnsi="Segoe UI Symbol"/>
        </w:rPr>
        <w:t xml:space="preserve">We aim to evaluate 100% of critical suppliers against the Company's Sustainable Supplier Management requirements by FY 2029–30, compared to the </w:t>
      </w:r>
      <w:r w:rsidR="00977CC6">
        <w:rPr>
          <w:rFonts w:ascii="Segoe UI Symbol" w:hAnsi="Segoe UI Symbol"/>
        </w:rPr>
        <w:t xml:space="preserve">FY 2025-26 </w:t>
      </w:r>
      <w:r w:rsidRPr="00C318E8">
        <w:rPr>
          <w:rFonts w:ascii="Segoe UI Symbol" w:hAnsi="Segoe UI Symbol"/>
        </w:rPr>
        <w:t>baseline.</w:t>
      </w:r>
    </w:p>
    <w:p w14:paraId="7E261D84" w14:textId="0030610A" w:rsidR="00C318E8" w:rsidRPr="00C318E8" w:rsidRDefault="00C318E8" w:rsidP="00C318E8">
      <w:pPr>
        <w:numPr>
          <w:ilvl w:val="0"/>
          <w:numId w:val="9"/>
        </w:numPr>
        <w:spacing w:before="100" w:beforeAutospacing="1" w:after="100" w:afterAutospacing="1" w:line="240" w:lineRule="auto"/>
        <w:jc w:val="both"/>
        <w:rPr>
          <w:rFonts w:ascii="Segoe UI Symbol" w:hAnsi="Segoe UI Symbol"/>
        </w:rPr>
      </w:pPr>
      <w:r w:rsidRPr="00C318E8">
        <w:rPr>
          <w:rFonts w:ascii="Segoe UI Symbol" w:hAnsi="Segoe UI Symbol"/>
        </w:rPr>
        <w:lastRenderedPageBreak/>
        <w:t xml:space="preserve">We strive to increase the number of critical suppliers acknowledging the Company's Supplier Code of Conduct by FY 2029–30, compared to the </w:t>
      </w:r>
      <w:r w:rsidR="00977CC6">
        <w:rPr>
          <w:rFonts w:ascii="Segoe UI Symbol" w:hAnsi="Segoe UI Symbol"/>
        </w:rPr>
        <w:t xml:space="preserve">FY 2025-26 </w:t>
      </w:r>
      <w:r w:rsidRPr="00C318E8">
        <w:rPr>
          <w:rFonts w:ascii="Segoe UI Symbol" w:hAnsi="Segoe UI Symbol"/>
        </w:rPr>
        <w:t>baseline.</w:t>
      </w:r>
    </w:p>
    <w:p w14:paraId="17473C7A" w14:textId="77777777" w:rsidR="00C318E8" w:rsidRPr="00C318E8" w:rsidRDefault="00C318E8" w:rsidP="00C318E8">
      <w:pPr>
        <w:numPr>
          <w:ilvl w:val="0"/>
          <w:numId w:val="9"/>
        </w:numPr>
        <w:spacing w:before="100" w:beforeAutospacing="1" w:after="100" w:afterAutospacing="1" w:line="240" w:lineRule="auto"/>
        <w:jc w:val="both"/>
        <w:rPr>
          <w:rFonts w:ascii="Segoe UI Symbol" w:hAnsi="Segoe UI Symbol"/>
        </w:rPr>
      </w:pPr>
      <w:r w:rsidRPr="00C318E8">
        <w:rPr>
          <w:rFonts w:ascii="Segoe UI Symbol" w:hAnsi="Segoe UI Symbol"/>
        </w:rPr>
        <w:t>We aim to include sustainability clauses in 100% of new supplier contracts and purchase agreements by FY 2029–30.</w:t>
      </w:r>
    </w:p>
    <w:p w14:paraId="22E7E0F9" w14:textId="2B242FFE" w:rsidR="00C318E8" w:rsidRPr="00C318E8" w:rsidRDefault="00C318E8" w:rsidP="00C318E8">
      <w:pPr>
        <w:numPr>
          <w:ilvl w:val="0"/>
          <w:numId w:val="9"/>
        </w:numPr>
        <w:spacing w:before="100" w:beforeAutospacing="1" w:after="100" w:afterAutospacing="1" w:line="240" w:lineRule="auto"/>
        <w:jc w:val="both"/>
        <w:rPr>
          <w:rFonts w:ascii="Segoe UI Symbol" w:hAnsi="Segoe UI Symbol"/>
        </w:rPr>
      </w:pPr>
      <w:r w:rsidRPr="00C318E8">
        <w:rPr>
          <w:rFonts w:ascii="Segoe UI Symbol" w:hAnsi="Segoe UI Symbol"/>
        </w:rPr>
        <w:t xml:space="preserve">We will conduct periodic supplier performance evaluations for 100% of critical suppliers by FY 2029–30, compared to the </w:t>
      </w:r>
      <w:r w:rsidR="00977CC6">
        <w:rPr>
          <w:rFonts w:ascii="Segoe UI Symbol" w:hAnsi="Segoe UI Symbol"/>
        </w:rPr>
        <w:t xml:space="preserve">FY 2025-26 </w:t>
      </w:r>
      <w:r w:rsidRPr="00C318E8">
        <w:rPr>
          <w:rFonts w:ascii="Segoe UI Symbol" w:hAnsi="Segoe UI Symbol"/>
        </w:rPr>
        <w:t>baseline.</w:t>
      </w:r>
    </w:p>
    <w:p w14:paraId="34AE8354" w14:textId="3E133F35" w:rsidR="00C318E8" w:rsidRPr="00C318E8" w:rsidRDefault="00C318E8" w:rsidP="00C318E8">
      <w:pPr>
        <w:numPr>
          <w:ilvl w:val="0"/>
          <w:numId w:val="9"/>
        </w:numPr>
        <w:spacing w:before="100" w:beforeAutospacing="1" w:after="100" w:afterAutospacing="1" w:line="240" w:lineRule="auto"/>
        <w:jc w:val="both"/>
        <w:rPr>
          <w:rFonts w:ascii="Segoe UI Symbol" w:hAnsi="Segoe UI Symbol"/>
        </w:rPr>
      </w:pPr>
      <w:r w:rsidRPr="00C318E8">
        <w:rPr>
          <w:rFonts w:ascii="Segoe UI Symbol" w:hAnsi="Segoe UI Symbol"/>
        </w:rPr>
        <w:t>We strive to increase supplier participation in su</w:t>
      </w:r>
      <w:r w:rsidR="00977CC6">
        <w:rPr>
          <w:rFonts w:ascii="Segoe UI Symbol" w:hAnsi="Segoe UI Symbol"/>
        </w:rPr>
        <w:t>stainability awareness program</w:t>
      </w:r>
      <w:r w:rsidRPr="00C318E8">
        <w:rPr>
          <w:rFonts w:ascii="Segoe UI Symbol" w:hAnsi="Segoe UI Symbol"/>
        </w:rPr>
        <w:t xml:space="preserve">s and supplier engagement initiatives by FY 2029–30, compared to the </w:t>
      </w:r>
      <w:r w:rsidR="00977CC6">
        <w:rPr>
          <w:rFonts w:ascii="Segoe UI Symbol" w:hAnsi="Segoe UI Symbol"/>
        </w:rPr>
        <w:t xml:space="preserve">FY 2025-26 </w:t>
      </w:r>
      <w:r w:rsidRPr="00C318E8">
        <w:rPr>
          <w:rFonts w:ascii="Segoe UI Symbol" w:hAnsi="Segoe UI Symbol"/>
        </w:rPr>
        <w:t>baseline.</w:t>
      </w:r>
    </w:p>
    <w:p w14:paraId="25F1034F" w14:textId="77777777" w:rsidR="00C318E8" w:rsidRPr="00C318E8" w:rsidRDefault="00C318E8" w:rsidP="00C318E8">
      <w:pPr>
        <w:numPr>
          <w:ilvl w:val="0"/>
          <w:numId w:val="9"/>
        </w:numPr>
        <w:spacing w:before="100" w:beforeAutospacing="1" w:after="100" w:afterAutospacing="1" w:line="240" w:lineRule="auto"/>
        <w:jc w:val="both"/>
        <w:rPr>
          <w:rFonts w:ascii="Segoe UI Symbol" w:hAnsi="Segoe UI Symbol"/>
        </w:rPr>
      </w:pPr>
      <w:r w:rsidRPr="00C318E8">
        <w:rPr>
          <w:rFonts w:ascii="Segoe UI Symbol" w:hAnsi="Segoe UI Symbol"/>
        </w:rPr>
        <w:t>We aim to implement a risk-based supplier due diligence and evaluation framework for all critical suppliers by FY 2029–30.</w:t>
      </w:r>
    </w:p>
    <w:p w14:paraId="2A18C6B7" w14:textId="77777777" w:rsidR="00C318E8" w:rsidRPr="00C318E8" w:rsidRDefault="00C318E8" w:rsidP="00C318E8">
      <w:pPr>
        <w:numPr>
          <w:ilvl w:val="0"/>
          <w:numId w:val="9"/>
        </w:numPr>
        <w:spacing w:before="100" w:beforeAutospacing="1" w:after="100" w:afterAutospacing="1" w:line="240" w:lineRule="auto"/>
        <w:jc w:val="both"/>
        <w:rPr>
          <w:rFonts w:ascii="Segoe UI Symbol" w:hAnsi="Segoe UI Symbol"/>
        </w:rPr>
      </w:pPr>
      <w:r w:rsidRPr="00C318E8">
        <w:rPr>
          <w:rFonts w:ascii="Segoe UI Symbol" w:hAnsi="Segoe UI Symbol"/>
        </w:rPr>
        <w:t>We strive to ensure 100% closure of supplier corrective and preventive actions (CAPAs) within agreed timelines throughout the policy period.</w:t>
      </w:r>
    </w:p>
    <w:p w14:paraId="5F340F24" w14:textId="648196EC" w:rsidR="007D507A" w:rsidRPr="00C318E8" w:rsidRDefault="00C318E8" w:rsidP="0034747D">
      <w:pPr>
        <w:numPr>
          <w:ilvl w:val="0"/>
          <w:numId w:val="9"/>
        </w:numPr>
        <w:spacing w:before="100" w:beforeAutospacing="1" w:after="100" w:afterAutospacing="1" w:line="240" w:lineRule="auto"/>
        <w:jc w:val="both"/>
        <w:rPr>
          <w:rFonts w:ascii="Segoe UI Symbol" w:hAnsi="Segoe UI Symbol"/>
        </w:rPr>
      </w:pPr>
      <w:r w:rsidRPr="00C318E8">
        <w:rPr>
          <w:rFonts w:ascii="Segoe UI Symbol" w:hAnsi="Segoe UI Symbol"/>
        </w:rPr>
        <w:t>We aim to periodically review supplier performance through supplier scorecards and management reviews by FY 2029–30.</w:t>
      </w:r>
    </w:p>
    <w:p w14:paraId="6B35D13C" w14:textId="77777777" w:rsidR="007D507A" w:rsidRPr="002914F3" w:rsidRDefault="007D507A" w:rsidP="002914F3">
      <w:pPr>
        <w:rPr>
          <w:rFonts w:ascii="Segoe UI Symbol" w:hAnsi="Segoe UI Symbol"/>
          <w:b/>
          <w:bCs/>
          <w:sz w:val="26"/>
          <w:szCs w:val="26"/>
        </w:rPr>
      </w:pPr>
      <w:r w:rsidRPr="002914F3">
        <w:rPr>
          <w:rFonts w:ascii="Segoe UI Symbol" w:hAnsi="Segoe UI Symbol"/>
          <w:b/>
          <w:bCs/>
          <w:sz w:val="26"/>
          <w:szCs w:val="26"/>
        </w:rPr>
        <w:t>4) Governance Goals</w:t>
      </w:r>
    </w:p>
    <w:p w14:paraId="0BA5A3B0" w14:textId="77777777" w:rsidR="007D507A" w:rsidRPr="002914F3" w:rsidRDefault="007D507A" w:rsidP="002914F3">
      <w:pPr>
        <w:rPr>
          <w:rFonts w:ascii="Segoe UI Symbol" w:hAnsi="Segoe UI Symbol"/>
          <w:b/>
          <w:bCs/>
          <w:i/>
          <w:iCs/>
          <w:color w:val="2E74B5" w:themeColor="accent1" w:themeShade="BF"/>
          <w:sz w:val="24"/>
          <w:szCs w:val="24"/>
        </w:rPr>
      </w:pPr>
      <w:r w:rsidRPr="002914F3">
        <w:rPr>
          <w:rFonts w:ascii="Segoe UI Symbol" w:hAnsi="Segoe UI Symbol"/>
          <w:b/>
          <w:bCs/>
          <w:i/>
          <w:iCs/>
          <w:color w:val="2E74B5" w:themeColor="accent1" w:themeShade="BF"/>
          <w:sz w:val="24"/>
          <w:szCs w:val="24"/>
        </w:rPr>
        <w:t>Objectives</w:t>
      </w:r>
    </w:p>
    <w:p w14:paraId="6C8541F2" w14:textId="77777777" w:rsidR="007D507A" w:rsidRPr="00EB791C" w:rsidRDefault="007D507A" w:rsidP="00EB791C">
      <w:pPr>
        <w:numPr>
          <w:ilvl w:val="0"/>
          <w:numId w:val="10"/>
        </w:numPr>
        <w:spacing w:before="100" w:beforeAutospacing="1" w:after="100" w:afterAutospacing="1" w:line="240" w:lineRule="auto"/>
        <w:jc w:val="both"/>
        <w:rPr>
          <w:rFonts w:ascii="Segoe UI Symbol" w:hAnsi="Segoe UI Symbol"/>
        </w:rPr>
      </w:pPr>
      <w:r w:rsidRPr="00EB791C">
        <w:rPr>
          <w:rFonts w:ascii="Segoe UI Symbol" w:hAnsi="Segoe UI Symbol"/>
        </w:rPr>
        <w:t xml:space="preserve">We strive to conduct all procurement and supplier management activities with the highest standards of integrity, transparency, accountability, and ethical business conduct while ensuring compliance with applicable legal and regulatory requirements. </w:t>
      </w:r>
    </w:p>
    <w:p w14:paraId="10BA86E1" w14:textId="77777777" w:rsidR="00C318E8" w:rsidRPr="00C318E8" w:rsidRDefault="00C318E8" w:rsidP="00C318E8">
      <w:pPr>
        <w:numPr>
          <w:ilvl w:val="0"/>
          <w:numId w:val="10"/>
        </w:numPr>
        <w:spacing w:before="100" w:beforeAutospacing="1" w:after="100" w:afterAutospacing="1" w:line="240" w:lineRule="auto"/>
        <w:jc w:val="both"/>
        <w:rPr>
          <w:rFonts w:ascii="Segoe UI Symbol" w:hAnsi="Segoe UI Symbol"/>
        </w:rPr>
      </w:pPr>
      <w:r w:rsidRPr="00C318E8">
        <w:rPr>
          <w:rFonts w:ascii="Segoe UI Symbol" w:hAnsi="Segoe UI Symbol"/>
        </w:rPr>
        <w:t>We strive to integrate governance and ethical business criteria into supplier selection, qualification, and performance evaluation to promote responsible and transparent procurement practices.</w:t>
      </w:r>
    </w:p>
    <w:p w14:paraId="5ED51B03" w14:textId="77777777" w:rsidR="00C318E8" w:rsidRPr="00C318E8" w:rsidRDefault="00C318E8" w:rsidP="00C318E8">
      <w:pPr>
        <w:numPr>
          <w:ilvl w:val="0"/>
          <w:numId w:val="10"/>
        </w:numPr>
        <w:spacing w:before="100" w:beforeAutospacing="1" w:after="100" w:afterAutospacing="1" w:line="240" w:lineRule="auto"/>
        <w:jc w:val="both"/>
        <w:rPr>
          <w:rFonts w:ascii="Segoe UI Symbol" w:hAnsi="Segoe UI Symbol"/>
        </w:rPr>
      </w:pPr>
      <w:r w:rsidRPr="00C318E8">
        <w:rPr>
          <w:rFonts w:ascii="Segoe UI Symbol" w:hAnsi="Segoe UI Symbol"/>
        </w:rPr>
        <w:t xml:space="preserve">We will encourage suppliers to establish and maintain robust business ethics </w:t>
      </w:r>
      <w:proofErr w:type="spellStart"/>
      <w:r w:rsidRPr="00C318E8">
        <w:rPr>
          <w:rFonts w:ascii="Segoe UI Symbol" w:hAnsi="Segoe UI Symbol"/>
        </w:rPr>
        <w:t>programmes</w:t>
      </w:r>
      <w:proofErr w:type="spellEnd"/>
      <w:r w:rsidRPr="00C318E8">
        <w:rPr>
          <w:rFonts w:ascii="Segoe UI Symbol" w:hAnsi="Segoe UI Symbol"/>
        </w:rPr>
        <w:t>, including Anti-Bribery and Anti-Corruption policies, Whistleblower Mechanisms, and Conflict of Interest management systems.</w:t>
      </w:r>
    </w:p>
    <w:p w14:paraId="307A218D" w14:textId="77777777" w:rsidR="00C318E8" w:rsidRPr="00C318E8" w:rsidRDefault="00C318E8" w:rsidP="00C318E8">
      <w:pPr>
        <w:numPr>
          <w:ilvl w:val="0"/>
          <w:numId w:val="10"/>
        </w:numPr>
        <w:spacing w:before="100" w:beforeAutospacing="1" w:after="100" w:afterAutospacing="1" w:line="240" w:lineRule="auto"/>
        <w:jc w:val="both"/>
        <w:rPr>
          <w:rFonts w:ascii="Segoe UI Symbol" w:hAnsi="Segoe UI Symbol"/>
        </w:rPr>
      </w:pPr>
      <w:r w:rsidRPr="00C318E8">
        <w:rPr>
          <w:rFonts w:ascii="Segoe UI Symbol" w:hAnsi="Segoe UI Symbol"/>
        </w:rPr>
        <w:t>We seek to prioritize suppliers demonstrating effective governance practices through certifications (e.g., ISO 37001), Supplier Code of Conduct compliance, or equivalent ethical management systems, where applicable.</w:t>
      </w:r>
    </w:p>
    <w:p w14:paraId="5865E16F" w14:textId="77777777" w:rsidR="00C318E8" w:rsidRPr="00C318E8" w:rsidRDefault="00C318E8" w:rsidP="00C318E8">
      <w:pPr>
        <w:numPr>
          <w:ilvl w:val="0"/>
          <w:numId w:val="10"/>
        </w:numPr>
        <w:spacing w:before="100" w:beforeAutospacing="1" w:after="100" w:afterAutospacing="1" w:line="240" w:lineRule="auto"/>
        <w:jc w:val="both"/>
        <w:rPr>
          <w:rFonts w:ascii="Segoe UI Symbol" w:hAnsi="Segoe UI Symbol"/>
        </w:rPr>
      </w:pPr>
      <w:r w:rsidRPr="00C318E8">
        <w:rPr>
          <w:rFonts w:ascii="Segoe UI Symbol" w:hAnsi="Segoe UI Symbol"/>
        </w:rPr>
        <w:t>We will strengthen the competency of Procurement and Supply Chain personnel through periodic training on ethical sourcing, anti-corruption, supplier due diligence, conflict of interest, and responsible procurement practices.</w:t>
      </w:r>
    </w:p>
    <w:p w14:paraId="5786368A" w14:textId="77777777" w:rsidR="00C318E8" w:rsidRPr="00C318E8" w:rsidRDefault="00C318E8" w:rsidP="00C318E8">
      <w:pPr>
        <w:numPr>
          <w:ilvl w:val="0"/>
          <w:numId w:val="10"/>
        </w:numPr>
        <w:spacing w:before="100" w:beforeAutospacing="1" w:after="100" w:afterAutospacing="1" w:line="240" w:lineRule="auto"/>
        <w:jc w:val="both"/>
        <w:rPr>
          <w:rFonts w:ascii="Segoe UI Symbol" w:hAnsi="Segoe UI Symbol"/>
        </w:rPr>
      </w:pPr>
      <w:r w:rsidRPr="00C318E8">
        <w:rPr>
          <w:rFonts w:ascii="Segoe UI Symbol" w:hAnsi="Segoe UI Symbol"/>
        </w:rPr>
        <w:t>We strive to conduct risk-based supplier due diligence, including sanctions screening, beneficial ownership verification, conflict of interest declarations, and compliance checks before establishing or renewing business relationships.</w:t>
      </w:r>
    </w:p>
    <w:p w14:paraId="49E385F5" w14:textId="52E73675" w:rsidR="00C318E8" w:rsidRDefault="00C318E8" w:rsidP="00C318E8">
      <w:pPr>
        <w:numPr>
          <w:ilvl w:val="0"/>
          <w:numId w:val="10"/>
        </w:numPr>
        <w:spacing w:before="100" w:beforeAutospacing="1" w:after="100" w:afterAutospacing="1" w:line="240" w:lineRule="auto"/>
        <w:jc w:val="both"/>
        <w:rPr>
          <w:rFonts w:ascii="Segoe UI Symbol" w:hAnsi="Segoe UI Symbol"/>
        </w:rPr>
      </w:pPr>
      <w:r w:rsidRPr="00C318E8">
        <w:rPr>
          <w:rFonts w:ascii="Segoe UI Symbol" w:hAnsi="Segoe UI Symbol"/>
        </w:rPr>
        <w:t>We will engage with suppliers through Supplier ESG Assessments, ethics questionnaires, compliance audits, and periodic supplier performance reviews to monitor governance performance and encourage continual improvement.</w:t>
      </w:r>
    </w:p>
    <w:p w14:paraId="26975697" w14:textId="77777777" w:rsidR="007D507A" w:rsidRPr="002914F3" w:rsidRDefault="007D507A" w:rsidP="002914F3">
      <w:pPr>
        <w:rPr>
          <w:rFonts w:ascii="Segoe UI Symbol" w:hAnsi="Segoe UI Symbol"/>
          <w:b/>
          <w:bCs/>
          <w:i/>
          <w:iCs/>
          <w:color w:val="2E74B5" w:themeColor="accent1" w:themeShade="BF"/>
          <w:sz w:val="24"/>
          <w:szCs w:val="24"/>
        </w:rPr>
      </w:pPr>
      <w:r w:rsidRPr="002914F3">
        <w:rPr>
          <w:rFonts w:ascii="Segoe UI Symbol" w:hAnsi="Segoe UI Symbol"/>
          <w:b/>
          <w:bCs/>
          <w:i/>
          <w:iCs/>
          <w:color w:val="2E74B5" w:themeColor="accent1" w:themeShade="BF"/>
          <w:sz w:val="24"/>
          <w:szCs w:val="24"/>
        </w:rPr>
        <w:lastRenderedPageBreak/>
        <w:t>Targets</w:t>
      </w:r>
    </w:p>
    <w:p w14:paraId="1F9E8EBA" w14:textId="11D8546C" w:rsidR="00C318E8" w:rsidRPr="00C318E8" w:rsidRDefault="00C318E8" w:rsidP="00C318E8">
      <w:pPr>
        <w:numPr>
          <w:ilvl w:val="0"/>
          <w:numId w:val="11"/>
        </w:numPr>
        <w:spacing w:before="100" w:beforeAutospacing="1" w:after="100" w:afterAutospacing="1" w:line="240" w:lineRule="auto"/>
        <w:jc w:val="both"/>
        <w:rPr>
          <w:rFonts w:ascii="Segoe UI Symbol" w:hAnsi="Segoe UI Symbol"/>
        </w:rPr>
      </w:pPr>
      <w:r w:rsidRPr="00C318E8">
        <w:rPr>
          <w:rFonts w:ascii="Segoe UI Symbol" w:hAnsi="Segoe UI Symbol"/>
        </w:rPr>
        <w:t xml:space="preserve">We aim to evaluate 100% of critical suppliers against governance and ethical sourcing criteria by FY 2029–30, compared to the </w:t>
      </w:r>
      <w:r w:rsidR="00977CC6">
        <w:rPr>
          <w:rFonts w:ascii="Segoe UI Symbol" w:hAnsi="Segoe UI Symbol"/>
        </w:rPr>
        <w:t xml:space="preserve">FY 2025-26 </w:t>
      </w:r>
      <w:r w:rsidRPr="00C318E8">
        <w:rPr>
          <w:rFonts w:ascii="Segoe UI Symbol" w:hAnsi="Segoe UI Symbol"/>
        </w:rPr>
        <w:t>baseline.</w:t>
      </w:r>
    </w:p>
    <w:p w14:paraId="5697B900" w14:textId="77777777" w:rsidR="00C318E8" w:rsidRPr="00C318E8" w:rsidRDefault="00C318E8" w:rsidP="00C318E8">
      <w:pPr>
        <w:numPr>
          <w:ilvl w:val="0"/>
          <w:numId w:val="11"/>
        </w:numPr>
        <w:spacing w:before="100" w:beforeAutospacing="1" w:after="100" w:afterAutospacing="1" w:line="240" w:lineRule="auto"/>
        <w:jc w:val="both"/>
        <w:rPr>
          <w:rFonts w:ascii="Segoe UI Symbol" w:hAnsi="Segoe UI Symbol"/>
        </w:rPr>
      </w:pPr>
      <w:r w:rsidRPr="00C318E8">
        <w:rPr>
          <w:rFonts w:ascii="Segoe UI Symbol" w:hAnsi="Segoe UI Symbol"/>
        </w:rPr>
        <w:t>We will provide annual Ethical Procurement and Business Conduct training to 100% of Procurement and Supply Chain personnel by FY 2029–30.</w:t>
      </w:r>
    </w:p>
    <w:p w14:paraId="15A111C4" w14:textId="0B246281" w:rsidR="00C318E8" w:rsidRPr="00C318E8" w:rsidRDefault="00C318E8" w:rsidP="00C318E8">
      <w:pPr>
        <w:numPr>
          <w:ilvl w:val="0"/>
          <w:numId w:val="11"/>
        </w:numPr>
        <w:spacing w:before="100" w:beforeAutospacing="1" w:after="100" w:afterAutospacing="1" w:line="240" w:lineRule="auto"/>
        <w:jc w:val="both"/>
        <w:rPr>
          <w:rFonts w:ascii="Segoe UI Symbol" w:hAnsi="Segoe UI Symbol"/>
        </w:rPr>
      </w:pPr>
      <w:r w:rsidRPr="00C318E8">
        <w:rPr>
          <w:rFonts w:ascii="Segoe UI Symbol" w:hAnsi="Segoe UI Symbol"/>
        </w:rPr>
        <w:t xml:space="preserve">We aim to conduct governance and ethical compliance assessments or audits for 100% of identified high-risk suppliers by FY 2029–30, compared to the </w:t>
      </w:r>
      <w:r w:rsidR="00977CC6">
        <w:rPr>
          <w:rFonts w:ascii="Segoe UI Symbol" w:hAnsi="Segoe UI Symbol"/>
        </w:rPr>
        <w:t xml:space="preserve">FY 2025-26 </w:t>
      </w:r>
      <w:r w:rsidRPr="00C318E8">
        <w:rPr>
          <w:rFonts w:ascii="Segoe UI Symbol" w:hAnsi="Segoe UI Symbol"/>
        </w:rPr>
        <w:t>baseline.</w:t>
      </w:r>
    </w:p>
    <w:p w14:paraId="5F333ABB" w14:textId="6BCFC25D" w:rsidR="00C318E8" w:rsidRPr="00C318E8" w:rsidRDefault="00C318E8" w:rsidP="00C318E8">
      <w:pPr>
        <w:numPr>
          <w:ilvl w:val="0"/>
          <w:numId w:val="11"/>
        </w:numPr>
        <w:spacing w:before="100" w:beforeAutospacing="1" w:after="100" w:afterAutospacing="1" w:line="240" w:lineRule="auto"/>
        <w:jc w:val="both"/>
        <w:rPr>
          <w:rFonts w:ascii="Segoe UI Symbol" w:hAnsi="Segoe UI Symbol"/>
        </w:rPr>
      </w:pPr>
      <w:r w:rsidRPr="00C318E8">
        <w:rPr>
          <w:rFonts w:ascii="Segoe UI Symbol" w:hAnsi="Segoe UI Symbol"/>
        </w:rPr>
        <w:t xml:space="preserve">We strive to increase the inclusion of governance and ethical sourcing criteria in supplier evaluation and selection processes by FY 2029–30, compared to the </w:t>
      </w:r>
      <w:r w:rsidR="00977CC6">
        <w:rPr>
          <w:rFonts w:ascii="Segoe UI Symbol" w:hAnsi="Segoe UI Symbol"/>
        </w:rPr>
        <w:t xml:space="preserve">FY 2025-26 </w:t>
      </w:r>
      <w:r w:rsidRPr="00C318E8">
        <w:rPr>
          <w:rFonts w:ascii="Segoe UI Symbol" w:hAnsi="Segoe UI Symbol"/>
        </w:rPr>
        <w:t>baseline.</w:t>
      </w:r>
    </w:p>
    <w:p w14:paraId="65BFB5B5" w14:textId="77777777" w:rsidR="00C318E8" w:rsidRPr="00C318E8" w:rsidRDefault="00C318E8" w:rsidP="00C318E8">
      <w:pPr>
        <w:numPr>
          <w:ilvl w:val="0"/>
          <w:numId w:val="11"/>
        </w:numPr>
        <w:spacing w:before="100" w:beforeAutospacing="1" w:after="100" w:afterAutospacing="1" w:line="240" w:lineRule="auto"/>
        <w:jc w:val="both"/>
        <w:rPr>
          <w:rFonts w:ascii="Segoe UI Symbol" w:hAnsi="Segoe UI Symbol"/>
        </w:rPr>
      </w:pPr>
      <w:r w:rsidRPr="00C318E8">
        <w:rPr>
          <w:rFonts w:ascii="Segoe UI Symbol" w:hAnsi="Segoe UI Symbol"/>
        </w:rPr>
        <w:t>We aim to ensure 100% closure of governance and ethics-related corrective actions identified during supplier assessments within agreed timelines throughout the policy period.</w:t>
      </w:r>
    </w:p>
    <w:p w14:paraId="06AABC9F" w14:textId="77777777" w:rsidR="00C318E8" w:rsidRPr="00C318E8" w:rsidRDefault="00C318E8" w:rsidP="00C318E8">
      <w:pPr>
        <w:numPr>
          <w:ilvl w:val="0"/>
          <w:numId w:val="11"/>
        </w:numPr>
        <w:spacing w:before="100" w:beforeAutospacing="1" w:after="100" w:afterAutospacing="1" w:line="240" w:lineRule="auto"/>
        <w:jc w:val="both"/>
        <w:rPr>
          <w:rFonts w:ascii="Segoe UI Symbol" w:hAnsi="Segoe UI Symbol"/>
        </w:rPr>
      </w:pPr>
      <w:r w:rsidRPr="00C318E8">
        <w:rPr>
          <w:rFonts w:ascii="Segoe UI Symbol" w:hAnsi="Segoe UI Symbol"/>
        </w:rPr>
        <w:t>We aim to include governance, anti-corruption, and ethical business conduct clauses in 100% of new supplier contracts by FY 2029–30.</w:t>
      </w:r>
    </w:p>
    <w:p w14:paraId="4772AD56" w14:textId="1D9E160C" w:rsidR="00C54FC3" w:rsidRPr="002914F3" w:rsidRDefault="002C04A3" w:rsidP="00C54FC3">
      <w:pPr>
        <w:pStyle w:val="Heading1"/>
        <w:numPr>
          <w:ilvl w:val="0"/>
          <w:numId w:val="3"/>
        </w:numPr>
        <w:rPr>
          <w:rFonts w:ascii="Segoe UI Symbol" w:hAnsi="Segoe UI Symbol"/>
          <w:sz w:val="28"/>
          <w:szCs w:val="44"/>
        </w:rPr>
      </w:pPr>
      <w:bookmarkStart w:id="5" w:name="_Toc236056272"/>
      <w:r w:rsidRPr="002914F3">
        <w:rPr>
          <w:rFonts w:ascii="Segoe UI Symbol" w:hAnsi="Segoe UI Symbol"/>
          <w:sz w:val="28"/>
          <w:szCs w:val="44"/>
        </w:rPr>
        <w:t>Ownership</w:t>
      </w:r>
      <w:r w:rsidR="00C54FC3" w:rsidRPr="002914F3">
        <w:rPr>
          <w:rFonts w:ascii="Segoe UI Symbol" w:hAnsi="Segoe UI Symbol"/>
          <w:sz w:val="28"/>
          <w:szCs w:val="44"/>
        </w:rPr>
        <w:t xml:space="preserve"> &amp; </w:t>
      </w:r>
      <w:r w:rsidRPr="002914F3">
        <w:rPr>
          <w:rFonts w:ascii="Segoe UI Symbol" w:hAnsi="Segoe UI Symbol"/>
          <w:sz w:val="28"/>
          <w:szCs w:val="44"/>
        </w:rPr>
        <w:t>Accountability</w:t>
      </w:r>
      <w:bookmarkEnd w:id="5"/>
    </w:p>
    <w:p w14:paraId="1570A5D2" w14:textId="77777777" w:rsidR="002C04A3" w:rsidRPr="002914F3" w:rsidRDefault="002C04A3" w:rsidP="002914F3">
      <w:pPr>
        <w:rPr>
          <w:rFonts w:ascii="Segoe UI Symbol" w:hAnsi="Segoe UI Symbol"/>
          <w:b/>
          <w:bCs/>
          <w:sz w:val="26"/>
          <w:szCs w:val="26"/>
        </w:rPr>
      </w:pPr>
      <w:r w:rsidRPr="002914F3">
        <w:rPr>
          <w:rFonts w:ascii="Segoe UI Symbol" w:hAnsi="Segoe UI Symbol"/>
          <w:b/>
          <w:bCs/>
          <w:sz w:val="26"/>
          <w:szCs w:val="26"/>
        </w:rPr>
        <w:t>Managing Director</w:t>
      </w:r>
    </w:p>
    <w:p w14:paraId="1D961A25" w14:textId="77777777" w:rsidR="002C04A3" w:rsidRPr="002914F3" w:rsidRDefault="002C04A3" w:rsidP="002C04A3">
      <w:pPr>
        <w:pStyle w:val="NormalWeb"/>
        <w:jc w:val="both"/>
        <w:rPr>
          <w:rFonts w:ascii="Segoe UI Symbol" w:hAnsi="Segoe UI Symbol"/>
          <w:sz w:val="22"/>
          <w:szCs w:val="22"/>
        </w:rPr>
      </w:pPr>
      <w:r w:rsidRPr="002914F3">
        <w:rPr>
          <w:rFonts w:ascii="Segoe UI Symbol" w:hAnsi="Segoe UI Symbol"/>
          <w:sz w:val="22"/>
          <w:szCs w:val="22"/>
        </w:rPr>
        <w:t>The Managing Director is responsible for approving the Sustainable Supplier Management Policy and providing strategic direction for responsible procurement and supply chain sustainability. The Managing Director shall demonstrate leadership and commitment towards integrating sustainability into procurement and supplier management practices, ensure the availability of adequate financial, technical, and human resources for effective implementation of the Policy, and periodically review sustainable procurement objectives, supplier performance, and strategic targets.</w:t>
      </w:r>
    </w:p>
    <w:p w14:paraId="2275C167" w14:textId="77777777" w:rsidR="002C04A3" w:rsidRPr="002914F3" w:rsidRDefault="002C04A3" w:rsidP="002914F3">
      <w:pPr>
        <w:rPr>
          <w:rFonts w:ascii="Segoe UI Symbol" w:hAnsi="Segoe UI Symbol"/>
          <w:b/>
          <w:bCs/>
          <w:sz w:val="26"/>
          <w:szCs w:val="26"/>
        </w:rPr>
      </w:pPr>
      <w:r w:rsidRPr="002914F3">
        <w:rPr>
          <w:rFonts w:ascii="Segoe UI Symbol" w:hAnsi="Segoe UI Symbol"/>
          <w:b/>
          <w:bCs/>
          <w:sz w:val="26"/>
          <w:szCs w:val="26"/>
        </w:rPr>
        <w:t>Procurement and Supply Chain Department</w:t>
      </w:r>
    </w:p>
    <w:p w14:paraId="1A895C98" w14:textId="77777777" w:rsidR="002C04A3" w:rsidRPr="002914F3" w:rsidRDefault="002C04A3" w:rsidP="002C04A3">
      <w:pPr>
        <w:pStyle w:val="NormalWeb"/>
        <w:jc w:val="both"/>
        <w:rPr>
          <w:rFonts w:ascii="Segoe UI Symbol" w:hAnsi="Segoe UI Symbol"/>
          <w:sz w:val="22"/>
          <w:szCs w:val="22"/>
        </w:rPr>
      </w:pPr>
      <w:r w:rsidRPr="002914F3">
        <w:rPr>
          <w:rFonts w:ascii="Segoe UI Symbol" w:hAnsi="Segoe UI Symbol"/>
          <w:sz w:val="22"/>
          <w:szCs w:val="22"/>
        </w:rPr>
        <w:t>The Procurement and Supply Chain Department is responsible for implementing the Sustainable Supplier Management Policy throughout procurement and supplier management activities. The department shall integrate environmental, social, ethical, governance, quality, and regulatory considerations into supplier selection, evaluation, and purchasing decisions, conduct supplier qualification, performance evaluations, sustainability assessments, and supplier development activities, maintain procurement records and supplier performance data, and promote responsible sourcing while collaborating with suppliers to improve sustainability performance.</w:t>
      </w:r>
    </w:p>
    <w:p w14:paraId="69B160BB" w14:textId="77777777" w:rsidR="002C04A3" w:rsidRPr="002914F3" w:rsidRDefault="002C04A3" w:rsidP="002914F3">
      <w:pPr>
        <w:rPr>
          <w:rFonts w:ascii="Segoe UI Symbol" w:hAnsi="Segoe UI Symbol"/>
          <w:b/>
          <w:bCs/>
          <w:sz w:val="26"/>
          <w:szCs w:val="26"/>
        </w:rPr>
      </w:pPr>
      <w:r w:rsidRPr="002914F3">
        <w:rPr>
          <w:rFonts w:ascii="Segoe UI Symbol" w:hAnsi="Segoe UI Symbol"/>
          <w:b/>
          <w:bCs/>
          <w:sz w:val="26"/>
          <w:szCs w:val="26"/>
        </w:rPr>
        <w:t xml:space="preserve">Quality Assurance and Quality Control </w:t>
      </w:r>
    </w:p>
    <w:p w14:paraId="54D8D1FB" w14:textId="77777777" w:rsidR="002C04A3" w:rsidRPr="002914F3" w:rsidRDefault="002C04A3" w:rsidP="002C04A3">
      <w:pPr>
        <w:pStyle w:val="NormalWeb"/>
        <w:jc w:val="both"/>
        <w:rPr>
          <w:rFonts w:ascii="Segoe UI Symbol" w:hAnsi="Segoe UI Symbol"/>
          <w:sz w:val="22"/>
          <w:szCs w:val="22"/>
        </w:rPr>
      </w:pPr>
      <w:r w:rsidRPr="002914F3">
        <w:rPr>
          <w:rFonts w:ascii="Segoe UI Symbol" w:hAnsi="Segoe UI Symbol"/>
          <w:sz w:val="22"/>
          <w:szCs w:val="22"/>
        </w:rPr>
        <w:lastRenderedPageBreak/>
        <w:t>The Quality Assurance and Quality Control function shall ensure that suppliers comply with applicable pharmaceutical quality standards, Good Manufacturing Practices (GMP), and regulatory requirements. QA/QC shall participate in supplier qualification, audits, and periodic performance evaluations where applicable and verify that procured materials and services meet established quality specifications and regulatory expectations.</w:t>
      </w:r>
    </w:p>
    <w:p w14:paraId="1CFC612E" w14:textId="77777777" w:rsidR="002C04A3" w:rsidRPr="002914F3" w:rsidRDefault="002C04A3" w:rsidP="002914F3">
      <w:pPr>
        <w:rPr>
          <w:rFonts w:ascii="Segoe UI Symbol" w:hAnsi="Segoe UI Symbol"/>
          <w:b/>
          <w:bCs/>
          <w:sz w:val="26"/>
          <w:szCs w:val="26"/>
        </w:rPr>
      </w:pPr>
      <w:r w:rsidRPr="002914F3">
        <w:rPr>
          <w:rFonts w:ascii="Segoe UI Symbol" w:hAnsi="Segoe UI Symbol"/>
          <w:b/>
          <w:bCs/>
          <w:sz w:val="26"/>
          <w:szCs w:val="26"/>
        </w:rPr>
        <w:t>Department Heads</w:t>
      </w:r>
    </w:p>
    <w:p w14:paraId="1928D0C5" w14:textId="77777777" w:rsidR="002C04A3" w:rsidRPr="002914F3" w:rsidRDefault="002C04A3" w:rsidP="002C04A3">
      <w:pPr>
        <w:pStyle w:val="NormalWeb"/>
        <w:jc w:val="both"/>
        <w:rPr>
          <w:rFonts w:ascii="Segoe UI Symbol" w:hAnsi="Segoe UI Symbol"/>
          <w:sz w:val="22"/>
          <w:szCs w:val="22"/>
        </w:rPr>
      </w:pPr>
      <w:r w:rsidRPr="002914F3">
        <w:rPr>
          <w:rFonts w:ascii="Segoe UI Symbol" w:hAnsi="Segoe UI Symbol"/>
          <w:sz w:val="22"/>
          <w:szCs w:val="22"/>
        </w:rPr>
        <w:t>Department Heads are responsible for ensuring that procurement activities within their respective departments comply with this Policy. They shall support sustainable procurement planning and supplier performance improvement initiatives, identify procurement-related sustainability risks and opportunities within their operational areas, and promote responsible purchasing practices in accordance with Company procedures.</w:t>
      </w:r>
    </w:p>
    <w:p w14:paraId="4DDDCBBD" w14:textId="77777777" w:rsidR="002C04A3" w:rsidRPr="002914F3" w:rsidRDefault="002C04A3" w:rsidP="002914F3">
      <w:pPr>
        <w:rPr>
          <w:rFonts w:ascii="Segoe UI Symbol" w:hAnsi="Segoe UI Symbol"/>
          <w:b/>
          <w:bCs/>
          <w:sz w:val="26"/>
          <w:szCs w:val="26"/>
        </w:rPr>
      </w:pPr>
      <w:r w:rsidRPr="002914F3">
        <w:rPr>
          <w:rFonts w:ascii="Segoe UI Symbol" w:hAnsi="Segoe UI Symbol"/>
          <w:b/>
          <w:bCs/>
          <w:sz w:val="26"/>
          <w:szCs w:val="26"/>
        </w:rPr>
        <w:t>Finance Department</w:t>
      </w:r>
    </w:p>
    <w:p w14:paraId="50DDF803" w14:textId="77777777" w:rsidR="002C04A3" w:rsidRPr="002914F3" w:rsidRDefault="002C04A3" w:rsidP="00B2548B">
      <w:pPr>
        <w:pStyle w:val="NormalWeb"/>
        <w:jc w:val="both"/>
        <w:rPr>
          <w:rFonts w:ascii="Segoe UI Symbol" w:hAnsi="Segoe UI Symbol"/>
          <w:sz w:val="22"/>
          <w:szCs w:val="22"/>
        </w:rPr>
      </w:pPr>
      <w:r w:rsidRPr="002914F3">
        <w:rPr>
          <w:rFonts w:ascii="Segoe UI Symbol" w:hAnsi="Segoe UI Symbol"/>
          <w:sz w:val="22"/>
          <w:szCs w:val="22"/>
        </w:rPr>
        <w:t>The Finance Department shall support transparent and accountable procurement processes by ensuring compliance with approved financial controls, purchasing procedures, and contractual requirements. The department is also responsible for monitoring procurement expenditures and maintaining appropriate financial records related to procurement activities.</w:t>
      </w:r>
    </w:p>
    <w:p w14:paraId="6E806992" w14:textId="77777777" w:rsidR="002C04A3" w:rsidRPr="002914F3" w:rsidRDefault="002C04A3" w:rsidP="002914F3">
      <w:pPr>
        <w:rPr>
          <w:rFonts w:ascii="Segoe UI Symbol" w:hAnsi="Segoe UI Symbol"/>
          <w:b/>
          <w:bCs/>
          <w:sz w:val="26"/>
          <w:szCs w:val="26"/>
        </w:rPr>
      </w:pPr>
      <w:r w:rsidRPr="002914F3">
        <w:rPr>
          <w:rFonts w:ascii="Segoe UI Symbol" w:hAnsi="Segoe UI Symbol"/>
          <w:b/>
          <w:bCs/>
          <w:sz w:val="26"/>
          <w:szCs w:val="26"/>
        </w:rPr>
        <w:t>Employees</w:t>
      </w:r>
    </w:p>
    <w:p w14:paraId="4F5F081D" w14:textId="77777777" w:rsidR="002C04A3" w:rsidRPr="002914F3" w:rsidRDefault="002C04A3" w:rsidP="00B2548B">
      <w:pPr>
        <w:pStyle w:val="NormalWeb"/>
        <w:jc w:val="both"/>
        <w:rPr>
          <w:rFonts w:ascii="Segoe UI Symbol" w:hAnsi="Segoe UI Symbol"/>
          <w:sz w:val="22"/>
          <w:szCs w:val="22"/>
        </w:rPr>
      </w:pPr>
      <w:r w:rsidRPr="002914F3">
        <w:rPr>
          <w:rFonts w:ascii="Segoe UI Symbol" w:hAnsi="Segoe UI Symbol"/>
          <w:sz w:val="22"/>
          <w:szCs w:val="22"/>
        </w:rPr>
        <w:t>All employees are responsible for complying with this Sustainable Supplier Management Policy and applicable procurement procedures. Employees shall conduct procurement-related activities with integrity, transparency, fairness, and accountability, avoid conflicts of interest, promptly report any suspected unethical or non-compliant procurement practices, and actively participate in sustainable procurement training, awarene</w:t>
      </w:r>
      <w:r w:rsidR="00B2548B" w:rsidRPr="002914F3">
        <w:rPr>
          <w:rFonts w:ascii="Segoe UI Symbol" w:hAnsi="Segoe UI Symbol"/>
          <w:sz w:val="22"/>
          <w:szCs w:val="22"/>
        </w:rPr>
        <w:t>ss program</w:t>
      </w:r>
      <w:r w:rsidRPr="002914F3">
        <w:rPr>
          <w:rFonts w:ascii="Segoe UI Symbol" w:hAnsi="Segoe UI Symbol"/>
          <w:sz w:val="22"/>
          <w:szCs w:val="22"/>
        </w:rPr>
        <w:t>s, and continual improvement initiatives.</w:t>
      </w:r>
    </w:p>
    <w:p w14:paraId="0BC726F7" w14:textId="77777777" w:rsidR="002C04A3" w:rsidRPr="002914F3" w:rsidRDefault="002C04A3" w:rsidP="002914F3">
      <w:pPr>
        <w:rPr>
          <w:rFonts w:ascii="Segoe UI Symbol" w:hAnsi="Segoe UI Symbol"/>
          <w:b/>
          <w:bCs/>
          <w:sz w:val="26"/>
          <w:szCs w:val="26"/>
        </w:rPr>
      </w:pPr>
      <w:r w:rsidRPr="002914F3">
        <w:rPr>
          <w:rFonts w:ascii="Segoe UI Symbol" w:hAnsi="Segoe UI Symbol"/>
          <w:b/>
          <w:bCs/>
          <w:sz w:val="26"/>
          <w:szCs w:val="26"/>
        </w:rPr>
        <w:t>Suppliers, Contractors, and Service Providers</w:t>
      </w:r>
    </w:p>
    <w:p w14:paraId="722E90D1" w14:textId="77777777" w:rsidR="002C04A3" w:rsidRDefault="002C04A3" w:rsidP="00B2548B">
      <w:pPr>
        <w:pStyle w:val="NormalWeb"/>
        <w:jc w:val="both"/>
        <w:rPr>
          <w:rFonts w:ascii="Segoe UI Symbol" w:hAnsi="Segoe UI Symbol"/>
          <w:sz w:val="22"/>
          <w:szCs w:val="22"/>
        </w:rPr>
      </w:pPr>
      <w:r w:rsidRPr="002914F3">
        <w:rPr>
          <w:rFonts w:ascii="Segoe UI Symbol" w:hAnsi="Segoe UI Symbol"/>
          <w:sz w:val="22"/>
          <w:szCs w:val="22"/>
        </w:rPr>
        <w:t xml:space="preserve">Suppliers, contractors, and service providers are expected to comply with applicable legal, regulatory, contractual, environmental, </w:t>
      </w:r>
      <w:proofErr w:type="spellStart"/>
      <w:r w:rsidRPr="002914F3">
        <w:rPr>
          <w:rFonts w:ascii="Segoe UI Symbol" w:hAnsi="Segoe UI Symbol"/>
          <w:sz w:val="22"/>
          <w:szCs w:val="22"/>
        </w:rPr>
        <w:t>labour</w:t>
      </w:r>
      <w:proofErr w:type="spellEnd"/>
      <w:r w:rsidRPr="002914F3">
        <w:rPr>
          <w:rFonts w:ascii="Segoe UI Symbol" w:hAnsi="Segoe UI Symbol"/>
          <w:sz w:val="22"/>
          <w:szCs w:val="22"/>
        </w:rPr>
        <w:t>, health and safety, and ethical requirements. They shall support the Company's sustainable procurement objectives by implementing responsible business practices, cooperate during supplier assessments, audits, performance evaluations, and corrective action processes, and demonstrate continual improvement in environmental, social, governance, quality, and regulatory performance throughout the business relationship.</w:t>
      </w:r>
    </w:p>
    <w:p w14:paraId="48068257" w14:textId="77777777" w:rsidR="00C318E8" w:rsidRPr="002914F3" w:rsidRDefault="00C318E8" w:rsidP="00B2548B">
      <w:pPr>
        <w:pStyle w:val="NormalWeb"/>
        <w:jc w:val="both"/>
        <w:rPr>
          <w:rFonts w:ascii="Segoe UI Symbol" w:hAnsi="Segoe UI Symbol"/>
          <w:sz w:val="22"/>
          <w:szCs w:val="22"/>
        </w:rPr>
      </w:pPr>
    </w:p>
    <w:p w14:paraId="7F769FE0" w14:textId="77777777" w:rsidR="00B122CF" w:rsidRPr="002914F3" w:rsidRDefault="00B122CF" w:rsidP="00B122CF">
      <w:pPr>
        <w:pStyle w:val="Heading1"/>
        <w:numPr>
          <w:ilvl w:val="0"/>
          <w:numId w:val="3"/>
        </w:numPr>
        <w:rPr>
          <w:rFonts w:ascii="Segoe UI Symbol" w:hAnsi="Segoe UI Symbol"/>
          <w:sz w:val="28"/>
          <w:szCs w:val="44"/>
        </w:rPr>
      </w:pPr>
      <w:bookmarkStart w:id="6" w:name="_Toc236056273"/>
      <w:r w:rsidRPr="002914F3">
        <w:rPr>
          <w:rFonts w:ascii="Segoe UI Symbol" w:hAnsi="Segoe UI Symbol"/>
          <w:sz w:val="28"/>
          <w:szCs w:val="44"/>
        </w:rPr>
        <w:lastRenderedPageBreak/>
        <w:t>Monitoring &amp; Measurement</w:t>
      </w:r>
      <w:bookmarkEnd w:id="6"/>
    </w:p>
    <w:p w14:paraId="04E0619E" w14:textId="2353DD1E" w:rsidR="00B122CF" w:rsidRPr="002914F3" w:rsidRDefault="00B122CF" w:rsidP="00B122CF">
      <w:pPr>
        <w:spacing w:before="100" w:beforeAutospacing="1" w:after="100" w:afterAutospacing="1" w:line="240" w:lineRule="auto"/>
        <w:jc w:val="both"/>
        <w:rPr>
          <w:rFonts w:ascii="Segoe UI Symbol" w:eastAsia="Times New Roman" w:hAnsi="Segoe UI Symbol" w:cs="Times New Roman"/>
        </w:rPr>
      </w:pPr>
      <w:r w:rsidRPr="002914F3">
        <w:rPr>
          <w:rFonts w:ascii="Segoe UI Symbol" w:eastAsia="Times New Roman" w:hAnsi="Segoe UI Symbol" w:cs="Times New Roman"/>
        </w:rPr>
        <w:t>Royal Pharmaceuticals Industries Pvt. Ltd. shall regularly monitor, measure, and evaluate its sustainable procurement performance to ensure compliance with this Policy</w:t>
      </w:r>
      <w:r w:rsidR="007C2C2E">
        <w:rPr>
          <w:rFonts w:ascii="Segoe UI Symbol" w:eastAsia="Times New Roman" w:hAnsi="Segoe UI Symbol" w:cs="Times New Roman"/>
        </w:rPr>
        <w:t>.</w:t>
      </w:r>
    </w:p>
    <w:p w14:paraId="2F0DAD03" w14:textId="77777777" w:rsidR="00B122CF" w:rsidRPr="002914F3" w:rsidRDefault="00B122CF" w:rsidP="00B122CF">
      <w:pPr>
        <w:spacing w:before="100" w:beforeAutospacing="1" w:after="100" w:afterAutospacing="1" w:line="240" w:lineRule="auto"/>
        <w:jc w:val="both"/>
        <w:rPr>
          <w:rFonts w:ascii="Segoe UI Symbol" w:eastAsia="Times New Roman" w:hAnsi="Segoe UI Symbol" w:cs="Times New Roman"/>
        </w:rPr>
      </w:pPr>
      <w:r w:rsidRPr="002914F3">
        <w:rPr>
          <w:rFonts w:ascii="Segoe UI Symbol" w:eastAsia="Times New Roman" w:hAnsi="Segoe UI Symbol" w:cs="Times New Roman"/>
        </w:rPr>
        <w:t>Sustainable procurement performance shall be monitored through the following activities:</w:t>
      </w:r>
    </w:p>
    <w:p w14:paraId="3AB311EC" w14:textId="77777777" w:rsidR="00B122CF" w:rsidRPr="002914F3" w:rsidRDefault="00B122CF" w:rsidP="00B122CF">
      <w:pPr>
        <w:numPr>
          <w:ilvl w:val="0"/>
          <w:numId w:val="20"/>
        </w:numPr>
        <w:spacing w:before="100" w:beforeAutospacing="1" w:after="100" w:afterAutospacing="1" w:line="240" w:lineRule="auto"/>
        <w:jc w:val="both"/>
        <w:rPr>
          <w:rFonts w:ascii="Segoe UI Symbol" w:eastAsia="Times New Roman" w:hAnsi="Segoe UI Symbol" w:cs="Times New Roman"/>
        </w:rPr>
      </w:pPr>
      <w:r w:rsidRPr="002914F3">
        <w:rPr>
          <w:rFonts w:ascii="Segoe UI Symbol" w:eastAsia="Times New Roman" w:hAnsi="Segoe UI Symbol" w:cs="Times New Roman"/>
        </w:rPr>
        <w:t xml:space="preserve">Monitoring of Key Performance Indicators (KPIs) against established sustainable procurement objectives and targets. </w:t>
      </w:r>
    </w:p>
    <w:p w14:paraId="02C36FAB" w14:textId="77777777" w:rsidR="00B122CF" w:rsidRPr="002914F3" w:rsidRDefault="00B122CF" w:rsidP="00B122CF">
      <w:pPr>
        <w:numPr>
          <w:ilvl w:val="0"/>
          <w:numId w:val="20"/>
        </w:numPr>
        <w:spacing w:before="100" w:beforeAutospacing="1" w:after="100" w:afterAutospacing="1" w:line="240" w:lineRule="auto"/>
        <w:jc w:val="both"/>
        <w:rPr>
          <w:rFonts w:ascii="Segoe UI Symbol" w:eastAsia="Times New Roman" w:hAnsi="Segoe UI Symbol" w:cs="Times New Roman"/>
        </w:rPr>
      </w:pPr>
      <w:r w:rsidRPr="002914F3">
        <w:rPr>
          <w:rFonts w:ascii="Segoe UI Symbol" w:eastAsia="Times New Roman" w:hAnsi="Segoe UI Symbol" w:cs="Times New Roman"/>
        </w:rPr>
        <w:t xml:space="preserve">Periodic evaluation of supplier environmental, social, ethical, governance, quality, and regulatory performance based on the Company's supplier assessment criteria. </w:t>
      </w:r>
    </w:p>
    <w:p w14:paraId="1E9F99F0" w14:textId="77777777" w:rsidR="00B122CF" w:rsidRPr="002914F3" w:rsidRDefault="00B122CF" w:rsidP="00B122CF">
      <w:pPr>
        <w:numPr>
          <w:ilvl w:val="0"/>
          <w:numId w:val="20"/>
        </w:numPr>
        <w:spacing w:before="100" w:beforeAutospacing="1" w:after="100" w:afterAutospacing="1" w:line="240" w:lineRule="auto"/>
        <w:jc w:val="both"/>
        <w:rPr>
          <w:rFonts w:ascii="Segoe UI Symbol" w:eastAsia="Times New Roman" w:hAnsi="Segoe UI Symbol" w:cs="Times New Roman"/>
        </w:rPr>
      </w:pPr>
      <w:r w:rsidRPr="002914F3">
        <w:rPr>
          <w:rFonts w:ascii="Segoe UI Symbol" w:eastAsia="Times New Roman" w:hAnsi="Segoe UI Symbol" w:cs="Times New Roman"/>
        </w:rPr>
        <w:t xml:space="preserve">Monitoring supplier compliance with applicable legal, regulatory, contractual, and sustainability requirements through supplier evaluations, documentation reviews, and, where appropriate, supplier audits. </w:t>
      </w:r>
    </w:p>
    <w:p w14:paraId="6BE1431C" w14:textId="77777777" w:rsidR="00B122CF" w:rsidRPr="002914F3" w:rsidRDefault="00B122CF" w:rsidP="00B122CF">
      <w:pPr>
        <w:numPr>
          <w:ilvl w:val="0"/>
          <w:numId w:val="20"/>
        </w:numPr>
        <w:spacing w:before="100" w:beforeAutospacing="1" w:after="100" w:afterAutospacing="1" w:line="240" w:lineRule="auto"/>
        <w:jc w:val="both"/>
        <w:rPr>
          <w:rFonts w:ascii="Segoe UI Symbol" w:eastAsia="Times New Roman" w:hAnsi="Segoe UI Symbol" w:cs="Times New Roman"/>
        </w:rPr>
      </w:pPr>
      <w:r w:rsidRPr="002914F3">
        <w:rPr>
          <w:rFonts w:ascii="Segoe UI Symbol" w:eastAsia="Times New Roman" w:hAnsi="Segoe UI Symbol" w:cs="Times New Roman"/>
        </w:rPr>
        <w:t xml:space="preserve">Periodic assessment of sustainability-related risks associated with suppliers, procurement activities, and the supply chain to support responsible sourcing and supply chain resilience. </w:t>
      </w:r>
    </w:p>
    <w:p w14:paraId="32988F8E" w14:textId="77777777" w:rsidR="00B122CF" w:rsidRPr="002914F3" w:rsidRDefault="00B122CF" w:rsidP="002914F3">
      <w:pPr>
        <w:pStyle w:val="Heading1"/>
        <w:numPr>
          <w:ilvl w:val="0"/>
          <w:numId w:val="3"/>
        </w:numPr>
        <w:rPr>
          <w:rFonts w:ascii="Segoe UI Symbol" w:hAnsi="Segoe UI Symbol"/>
          <w:sz w:val="28"/>
          <w:szCs w:val="44"/>
        </w:rPr>
      </w:pPr>
      <w:bookmarkStart w:id="7" w:name="_Toc236056274"/>
      <w:r w:rsidRPr="002914F3">
        <w:rPr>
          <w:rFonts w:ascii="Segoe UI Symbol" w:hAnsi="Segoe UI Symbol"/>
          <w:sz w:val="28"/>
          <w:szCs w:val="44"/>
        </w:rPr>
        <w:t>Training &amp; Awareness</w:t>
      </w:r>
      <w:bookmarkEnd w:id="7"/>
    </w:p>
    <w:p w14:paraId="21C7F9C1" w14:textId="02F178A5" w:rsidR="00B122CF" w:rsidRPr="002914F3" w:rsidRDefault="00C318E8" w:rsidP="00B122CF">
      <w:pPr>
        <w:spacing w:before="100" w:beforeAutospacing="1" w:after="100" w:afterAutospacing="1" w:line="240" w:lineRule="auto"/>
        <w:jc w:val="both"/>
        <w:rPr>
          <w:rFonts w:ascii="Segoe UI Symbol" w:eastAsia="Times New Roman" w:hAnsi="Segoe UI Symbol" w:cs="Times New Roman"/>
        </w:rPr>
      </w:pPr>
      <w:r w:rsidRPr="00C318E8">
        <w:rPr>
          <w:rFonts w:ascii="Segoe UI Symbol" w:eastAsia="Times New Roman" w:hAnsi="Segoe UI Symbol" w:cs="Times New Roman"/>
        </w:rPr>
        <w:t>Royal Pharmaceuticals Industries Pvt. Ltd. shall provide periodic training and awareness programs on sustainable procurement, responsible sourcing, supplier due diligence, supplier evaluation, ESG principles, and applicable legal requirements. Specialized training shall be provided to Procurement and Supply Chain personnel to strengthen sustainable procurement practices and support the effective implementation of this Policy.</w:t>
      </w:r>
    </w:p>
    <w:p w14:paraId="1768CE62" w14:textId="77777777" w:rsidR="00654624" w:rsidRPr="002914F3" w:rsidRDefault="00654624" w:rsidP="00654624">
      <w:pPr>
        <w:pStyle w:val="Heading1"/>
        <w:numPr>
          <w:ilvl w:val="0"/>
          <w:numId w:val="3"/>
        </w:numPr>
        <w:rPr>
          <w:rFonts w:ascii="Segoe UI Symbol" w:hAnsi="Segoe UI Symbol"/>
          <w:sz w:val="28"/>
          <w:szCs w:val="44"/>
        </w:rPr>
      </w:pPr>
      <w:bookmarkStart w:id="8" w:name="_Toc236056275"/>
      <w:r w:rsidRPr="002914F3">
        <w:rPr>
          <w:rFonts w:ascii="Segoe UI Symbol" w:hAnsi="Segoe UI Symbol"/>
          <w:sz w:val="28"/>
          <w:szCs w:val="44"/>
        </w:rPr>
        <w:t>Review Mechanism</w:t>
      </w:r>
      <w:bookmarkEnd w:id="8"/>
    </w:p>
    <w:p w14:paraId="79595752" w14:textId="090D680C" w:rsidR="00654624" w:rsidRPr="002914F3" w:rsidRDefault="002914F3" w:rsidP="00654624">
      <w:pPr>
        <w:pStyle w:val="NormalWeb"/>
        <w:jc w:val="both"/>
        <w:rPr>
          <w:rFonts w:ascii="Segoe UI Symbol" w:hAnsi="Segoe UI Symbol"/>
          <w:sz w:val="22"/>
          <w:szCs w:val="22"/>
        </w:rPr>
      </w:pPr>
      <w:r w:rsidRPr="002914F3">
        <w:rPr>
          <w:rFonts w:ascii="Segoe UI Symbol" w:hAnsi="Segoe UI Symbol"/>
          <w:sz w:val="22"/>
          <w:szCs w:val="22"/>
        </w:rPr>
        <w:t xml:space="preserve">The </w:t>
      </w:r>
      <w:r w:rsidRPr="002914F3">
        <w:rPr>
          <w:rFonts w:ascii="Segoe UI Symbol" w:hAnsi="Segoe UI Symbol"/>
          <w:b/>
          <w:bCs/>
          <w:sz w:val="22"/>
          <w:szCs w:val="22"/>
        </w:rPr>
        <w:t>Sustainable Supplier Management Policy</w:t>
      </w:r>
      <w:r w:rsidRPr="002914F3">
        <w:rPr>
          <w:rFonts w:ascii="Segoe UI Symbol" w:hAnsi="Segoe UI Symbol"/>
          <w:sz w:val="22"/>
          <w:szCs w:val="22"/>
        </w:rPr>
        <w:t xml:space="preserve"> shall be reviewed </w:t>
      </w:r>
      <w:r w:rsidRPr="002914F3">
        <w:rPr>
          <w:rFonts w:ascii="Segoe UI Symbol" w:hAnsi="Segoe UI Symbol"/>
          <w:b/>
          <w:bCs/>
          <w:sz w:val="22"/>
          <w:szCs w:val="22"/>
        </w:rPr>
        <w:t>at least annually</w:t>
      </w:r>
      <w:r w:rsidRPr="002914F3">
        <w:rPr>
          <w:rFonts w:ascii="Segoe UI Symbol" w:hAnsi="Segoe UI Symbol"/>
          <w:sz w:val="22"/>
          <w:szCs w:val="22"/>
        </w:rPr>
        <w:t>, or earlier if required due to changes in legal requirements, business operations, procurement practices, or organizational needs</w:t>
      </w:r>
      <w:r>
        <w:rPr>
          <w:rFonts w:ascii="Segoe UI Symbol" w:hAnsi="Segoe UI Symbol"/>
          <w:sz w:val="22"/>
          <w:szCs w:val="22"/>
        </w:rPr>
        <w:t xml:space="preserve"> by Procurement Head</w:t>
      </w:r>
      <w:r w:rsidRPr="002914F3">
        <w:rPr>
          <w:rFonts w:ascii="Segoe UI Symbol" w:hAnsi="Segoe UI Symbol"/>
          <w:sz w:val="22"/>
          <w:szCs w:val="22"/>
        </w:rPr>
        <w:t xml:space="preserve">. The review and any revisions shall be approved by the </w:t>
      </w:r>
      <w:r w:rsidRPr="002914F3">
        <w:rPr>
          <w:rFonts w:ascii="Segoe UI Symbol" w:hAnsi="Segoe UI Symbol"/>
          <w:b/>
          <w:bCs/>
          <w:sz w:val="22"/>
          <w:szCs w:val="22"/>
        </w:rPr>
        <w:t>Managing Director</w:t>
      </w:r>
      <w:r w:rsidRPr="002914F3">
        <w:rPr>
          <w:rFonts w:ascii="Segoe UI Symbol" w:hAnsi="Segoe UI Symbol"/>
          <w:sz w:val="22"/>
          <w:szCs w:val="22"/>
        </w:rPr>
        <w:t xml:space="preserve"> or the designated management representative before implementation.</w:t>
      </w:r>
    </w:p>
    <w:p w14:paraId="3910650B" w14:textId="0625BB79" w:rsidR="00B20519" w:rsidRPr="007C2C2E" w:rsidRDefault="00B20519" w:rsidP="00B20519">
      <w:pPr>
        <w:spacing w:before="100" w:beforeAutospacing="1" w:after="100" w:afterAutospacing="1" w:line="240" w:lineRule="auto"/>
        <w:rPr>
          <w:rFonts w:ascii="Segoe UI Symbol" w:eastAsia="Times New Roman" w:hAnsi="Segoe UI Symbol" w:cs="Times New Roman"/>
          <w:sz w:val="24"/>
          <w:szCs w:val="24"/>
        </w:rPr>
      </w:pPr>
      <w:r>
        <w:rPr>
          <w:rFonts w:ascii="Segoe UI Symbol" w:eastAsia="Times New Roman" w:hAnsi="Segoe UI Symbol" w:cs="Times New Roman"/>
          <w:b/>
          <w:bCs/>
          <w:sz w:val="24"/>
          <w:szCs w:val="24"/>
        </w:rPr>
        <w:t>Next Review Date</w:t>
      </w:r>
      <w:r w:rsidRPr="007C2C2E">
        <w:rPr>
          <w:rFonts w:ascii="Segoe UI Symbol" w:eastAsia="Times New Roman" w:hAnsi="Segoe UI Symbol" w:cs="Times New Roman"/>
          <w:sz w:val="24"/>
          <w:szCs w:val="24"/>
        </w:rPr>
        <w:t xml:space="preserve">: </w:t>
      </w:r>
      <w:r w:rsidR="007C2C2E" w:rsidRPr="007C2C2E">
        <w:rPr>
          <w:rFonts w:ascii="Segoe UI Symbol" w:eastAsia="Times New Roman" w:hAnsi="Segoe UI Symbol" w:cs="Times New Roman"/>
          <w:sz w:val="24"/>
          <w:szCs w:val="24"/>
        </w:rPr>
        <w:t>01</w:t>
      </w:r>
      <w:r w:rsidR="007C2C2E" w:rsidRPr="007C2C2E">
        <w:rPr>
          <w:rFonts w:ascii="Segoe UI Symbol" w:eastAsia="Times New Roman" w:hAnsi="Segoe UI Symbol" w:cs="Times New Roman"/>
          <w:sz w:val="24"/>
          <w:szCs w:val="24"/>
          <w:vertAlign w:val="superscript"/>
        </w:rPr>
        <w:t>st</w:t>
      </w:r>
      <w:r w:rsidR="007C2C2E" w:rsidRPr="007C2C2E">
        <w:rPr>
          <w:rFonts w:ascii="Segoe UI Symbol" w:eastAsia="Times New Roman" w:hAnsi="Segoe UI Symbol" w:cs="Times New Roman"/>
          <w:sz w:val="24"/>
          <w:szCs w:val="24"/>
        </w:rPr>
        <w:t xml:space="preserve"> April 2027</w:t>
      </w:r>
    </w:p>
    <w:p w14:paraId="7377DF38" w14:textId="4DA11E33" w:rsidR="00654624" w:rsidRDefault="00654624" w:rsidP="00B20519">
      <w:pPr>
        <w:spacing w:before="100" w:beforeAutospacing="1" w:after="100" w:afterAutospacing="1" w:line="240" w:lineRule="auto"/>
        <w:jc w:val="right"/>
        <w:rPr>
          <w:rFonts w:ascii="Segoe UI Symbol" w:eastAsia="Times New Roman" w:hAnsi="Segoe UI Symbol" w:cs="Times New Roman"/>
          <w:b/>
          <w:bCs/>
          <w:sz w:val="24"/>
          <w:szCs w:val="24"/>
        </w:rPr>
      </w:pPr>
      <w:r w:rsidRPr="00792595">
        <w:rPr>
          <w:rFonts w:ascii="Segoe UI Symbol" w:eastAsia="Times New Roman" w:hAnsi="Segoe UI Symbol" w:cs="Times New Roman"/>
          <w:b/>
          <w:bCs/>
          <w:sz w:val="24"/>
          <w:szCs w:val="24"/>
        </w:rPr>
        <w:t>Approved By</w:t>
      </w:r>
    </w:p>
    <w:p w14:paraId="58BB600D" w14:textId="77777777" w:rsidR="00654624" w:rsidRDefault="00654624" w:rsidP="00B20519">
      <w:pPr>
        <w:spacing w:before="100" w:beforeAutospacing="1" w:after="100" w:afterAutospacing="1" w:line="240" w:lineRule="auto"/>
        <w:jc w:val="right"/>
        <w:rPr>
          <w:rFonts w:ascii="Segoe UI Symbol" w:eastAsia="Times New Roman" w:hAnsi="Segoe UI Symbol" w:cs="Times New Roman"/>
          <w:b/>
          <w:bCs/>
          <w:sz w:val="24"/>
          <w:szCs w:val="24"/>
        </w:rPr>
      </w:pPr>
    </w:p>
    <w:p w14:paraId="4660B89A" w14:textId="77777777" w:rsidR="00654624" w:rsidRDefault="00654624" w:rsidP="00B20519">
      <w:pPr>
        <w:spacing w:before="100" w:beforeAutospacing="1" w:after="100" w:afterAutospacing="1" w:line="240" w:lineRule="auto"/>
        <w:jc w:val="right"/>
        <w:rPr>
          <w:rFonts w:ascii="Segoe UI Symbol" w:eastAsia="Times New Roman" w:hAnsi="Segoe UI Symbol" w:cs="Times New Roman"/>
          <w:b/>
          <w:bCs/>
          <w:sz w:val="24"/>
          <w:szCs w:val="24"/>
        </w:rPr>
      </w:pPr>
      <w:r w:rsidRPr="00792595">
        <w:rPr>
          <w:rFonts w:ascii="Segoe UI Symbol" w:eastAsia="Times New Roman" w:hAnsi="Segoe UI Symbol" w:cs="Times New Roman"/>
          <w:b/>
          <w:bCs/>
          <w:sz w:val="24"/>
          <w:szCs w:val="24"/>
        </w:rPr>
        <w:t>Managing Director</w:t>
      </w:r>
    </w:p>
    <w:p w14:paraId="71CC26D9" w14:textId="04AE04E6" w:rsidR="00654624" w:rsidRPr="00654624" w:rsidRDefault="00654624" w:rsidP="002914F3">
      <w:pPr>
        <w:pStyle w:val="Heading1"/>
        <w:numPr>
          <w:ilvl w:val="0"/>
          <w:numId w:val="3"/>
        </w:numPr>
        <w:rPr>
          <w:rFonts w:ascii="Segoe UI Symbol" w:hAnsi="Segoe UI Symbol"/>
          <w:sz w:val="32"/>
        </w:rPr>
      </w:pPr>
      <w:bookmarkStart w:id="9" w:name="_Toc236056276"/>
      <w:r w:rsidRPr="00654624">
        <w:rPr>
          <w:rFonts w:ascii="Segoe UI Symbol" w:hAnsi="Segoe UI Symbol"/>
          <w:sz w:val="32"/>
        </w:rPr>
        <w:lastRenderedPageBreak/>
        <w:t>Employee Acknowledgement Form</w:t>
      </w:r>
      <w:bookmarkEnd w:id="9"/>
    </w:p>
    <w:p w14:paraId="3FFB4F70" w14:textId="77777777" w:rsidR="00654624" w:rsidRPr="002914F3" w:rsidRDefault="00654624" w:rsidP="00654624">
      <w:pPr>
        <w:spacing w:before="100" w:beforeAutospacing="1" w:after="100" w:afterAutospacing="1" w:line="240" w:lineRule="auto"/>
        <w:jc w:val="both"/>
        <w:rPr>
          <w:rFonts w:ascii="Segoe UI Symbol" w:eastAsia="Times New Roman" w:hAnsi="Segoe UI Symbol" w:cs="Times New Roman"/>
        </w:rPr>
      </w:pPr>
      <w:r w:rsidRPr="002914F3">
        <w:rPr>
          <w:rFonts w:ascii="Segoe UI Symbol" w:eastAsia="Times New Roman" w:hAnsi="Segoe UI Symbol" w:cs="Times New Roman"/>
        </w:rPr>
        <w:t xml:space="preserve">I acknowledge that I have received, read, and understood the </w:t>
      </w:r>
      <w:r w:rsidR="00C76890" w:rsidRPr="002914F3">
        <w:rPr>
          <w:rFonts w:ascii="Segoe UI Symbol" w:eastAsia="Times New Roman" w:hAnsi="Segoe UI Symbol" w:cs="Times New Roman"/>
          <w:b/>
          <w:bCs/>
        </w:rPr>
        <w:t>Sustainable Supplier Management Policy</w:t>
      </w:r>
      <w:r w:rsidRPr="002914F3">
        <w:rPr>
          <w:rFonts w:ascii="Segoe UI Symbol" w:eastAsia="Times New Roman" w:hAnsi="Segoe UI Symbol" w:cs="Times New Roman"/>
        </w:rPr>
        <w:t xml:space="preserve"> of </w:t>
      </w:r>
      <w:r w:rsidRPr="002914F3">
        <w:rPr>
          <w:rFonts w:ascii="Segoe UI Symbol" w:eastAsia="Times New Roman" w:hAnsi="Segoe UI Symbol" w:cs="Times New Roman"/>
          <w:b/>
          <w:bCs/>
        </w:rPr>
        <w:t>Royal Pharmaceuticals Industries Pvt. Ltd.</w:t>
      </w:r>
    </w:p>
    <w:p w14:paraId="2723583A" w14:textId="77777777" w:rsidR="00654624" w:rsidRPr="002914F3" w:rsidRDefault="00654624" w:rsidP="00654624">
      <w:pPr>
        <w:spacing w:before="100" w:beforeAutospacing="1" w:after="100" w:afterAutospacing="1" w:line="240" w:lineRule="auto"/>
        <w:jc w:val="both"/>
        <w:rPr>
          <w:rFonts w:ascii="Segoe UI Symbol" w:eastAsia="Times New Roman" w:hAnsi="Segoe UI Symbol" w:cs="Times New Roman"/>
        </w:rPr>
      </w:pPr>
      <w:r w:rsidRPr="002914F3">
        <w:rPr>
          <w:rFonts w:ascii="Segoe UI Symbol" w:eastAsia="Times New Roman" w:hAnsi="Segoe UI Symbol" w:cs="Times New Roman"/>
        </w:rPr>
        <w:t>I understand the Company's commitment to responsible sourcing, ethical procurement, environmental stewardship, protection of human rights, supplier sustainability, regulatory compliance, and continual improvement throughout its supply chain. I agree to comply with the requirements of this Policy and perform my duties in a manner that supports the Company's sustainable procurement objectives and sustainability commitments.</w:t>
      </w:r>
    </w:p>
    <w:p w14:paraId="11FC6910" w14:textId="77777777" w:rsidR="00654624" w:rsidRPr="002914F3" w:rsidRDefault="00654624" w:rsidP="00654624">
      <w:pPr>
        <w:spacing w:before="100" w:beforeAutospacing="1" w:after="0" w:line="240" w:lineRule="auto"/>
        <w:jc w:val="both"/>
        <w:rPr>
          <w:rFonts w:ascii="Segoe UI Symbol" w:eastAsia="Times New Roman" w:hAnsi="Segoe UI Symbol" w:cs="Times New Roman"/>
        </w:rPr>
      </w:pPr>
      <w:r w:rsidRPr="002914F3">
        <w:rPr>
          <w:rFonts w:ascii="Segoe UI Symbol" w:eastAsia="Times New Roman" w:hAnsi="Segoe UI Symbol" w:cs="Times New Roman"/>
        </w:rPr>
        <w:t>I further acknowledge that I am responsible for:</w:t>
      </w:r>
    </w:p>
    <w:p w14:paraId="1B5742F0" w14:textId="77777777" w:rsidR="00654624" w:rsidRPr="002914F3" w:rsidRDefault="00654624" w:rsidP="00654624">
      <w:pPr>
        <w:numPr>
          <w:ilvl w:val="0"/>
          <w:numId w:val="22"/>
        </w:numPr>
        <w:spacing w:before="100" w:beforeAutospacing="1" w:after="100" w:afterAutospacing="1" w:line="240" w:lineRule="auto"/>
        <w:jc w:val="both"/>
        <w:rPr>
          <w:rFonts w:ascii="Segoe UI Symbol" w:eastAsia="Times New Roman" w:hAnsi="Segoe UI Symbol" w:cs="Times New Roman"/>
        </w:rPr>
      </w:pPr>
      <w:r w:rsidRPr="002914F3">
        <w:rPr>
          <w:rFonts w:ascii="Segoe UI Symbol" w:eastAsia="Times New Roman" w:hAnsi="Segoe UI Symbol" w:cs="Times New Roman"/>
        </w:rPr>
        <w:t xml:space="preserve">Complying with the </w:t>
      </w:r>
      <w:r w:rsidR="00C76890" w:rsidRPr="002914F3">
        <w:rPr>
          <w:rFonts w:ascii="Segoe UI Symbol" w:eastAsia="Times New Roman" w:hAnsi="Segoe UI Symbol" w:cs="Times New Roman"/>
        </w:rPr>
        <w:t>Sustainable Supplier Management Policy</w:t>
      </w:r>
      <w:r w:rsidRPr="002914F3">
        <w:rPr>
          <w:rFonts w:ascii="Segoe UI Symbol" w:eastAsia="Times New Roman" w:hAnsi="Segoe UI Symbol" w:cs="Times New Roman"/>
        </w:rPr>
        <w:t xml:space="preserve"> and applicable procurement procedures. </w:t>
      </w:r>
    </w:p>
    <w:p w14:paraId="7DAFA688" w14:textId="77777777" w:rsidR="00654624" w:rsidRPr="002914F3" w:rsidRDefault="00654624" w:rsidP="00654624">
      <w:pPr>
        <w:numPr>
          <w:ilvl w:val="0"/>
          <w:numId w:val="22"/>
        </w:numPr>
        <w:spacing w:before="100" w:beforeAutospacing="1" w:after="100" w:afterAutospacing="1" w:line="240" w:lineRule="auto"/>
        <w:jc w:val="both"/>
        <w:rPr>
          <w:rFonts w:ascii="Segoe UI Symbol" w:eastAsia="Times New Roman" w:hAnsi="Segoe UI Symbol" w:cs="Times New Roman"/>
        </w:rPr>
      </w:pPr>
      <w:r w:rsidRPr="002914F3">
        <w:rPr>
          <w:rFonts w:ascii="Segoe UI Symbol" w:eastAsia="Times New Roman" w:hAnsi="Segoe UI Symbol" w:cs="Times New Roman"/>
        </w:rPr>
        <w:t xml:space="preserve">Conducting procurement and supplier management activities in a fair, transparent, ethical, and accountable manner. </w:t>
      </w:r>
    </w:p>
    <w:p w14:paraId="5694BC32" w14:textId="77777777" w:rsidR="00654624" w:rsidRPr="002914F3" w:rsidRDefault="00654624" w:rsidP="00654624">
      <w:pPr>
        <w:numPr>
          <w:ilvl w:val="0"/>
          <w:numId w:val="22"/>
        </w:numPr>
        <w:spacing w:before="100" w:beforeAutospacing="1" w:after="100" w:afterAutospacing="1" w:line="240" w:lineRule="auto"/>
        <w:jc w:val="both"/>
        <w:rPr>
          <w:rFonts w:ascii="Segoe UI Symbol" w:eastAsia="Times New Roman" w:hAnsi="Segoe UI Symbol" w:cs="Times New Roman"/>
        </w:rPr>
      </w:pPr>
      <w:r w:rsidRPr="002914F3">
        <w:rPr>
          <w:rFonts w:ascii="Segoe UI Symbol" w:eastAsia="Times New Roman" w:hAnsi="Segoe UI Symbol" w:cs="Times New Roman"/>
        </w:rPr>
        <w:t xml:space="preserve">Promptly reporting any suspected unethical conduct, conflicts of interest, fraud, non-compliance, or violations of this Policy to my supervisor or the designated management representative. </w:t>
      </w:r>
    </w:p>
    <w:p w14:paraId="2304AFB2" w14:textId="77777777" w:rsidR="00654624" w:rsidRPr="002914F3" w:rsidRDefault="00654624" w:rsidP="00654624">
      <w:pPr>
        <w:numPr>
          <w:ilvl w:val="0"/>
          <w:numId w:val="22"/>
        </w:numPr>
        <w:spacing w:before="100" w:beforeAutospacing="1" w:after="100" w:afterAutospacing="1" w:line="240" w:lineRule="auto"/>
        <w:jc w:val="both"/>
        <w:rPr>
          <w:rFonts w:ascii="Segoe UI Symbol" w:eastAsia="Times New Roman" w:hAnsi="Segoe UI Symbol" w:cs="Times New Roman"/>
        </w:rPr>
      </w:pPr>
      <w:r w:rsidRPr="002914F3">
        <w:rPr>
          <w:rFonts w:ascii="Segoe UI Symbol" w:eastAsia="Times New Roman" w:hAnsi="Segoe UI Symbol" w:cs="Times New Roman"/>
        </w:rPr>
        <w:t xml:space="preserve">Participating in sustainable procurement training, awareness programs, supplier engagement activities, and continual improvement initiatives organized by the Company. </w:t>
      </w:r>
    </w:p>
    <w:p w14:paraId="05D4F7DD" w14:textId="77777777" w:rsidR="00654624" w:rsidRPr="002914F3" w:rsidRDefault="00654624" w:rsidP="00DE0CD4">
      <w:pPr>
        <w:rPr>
          <w:rFonts w:ascii="Segoe UI Symbol" w:hAnsi="Segoe UI Symbol"/>
          <w:b/>
          <w:sz w:val="20"/>
          <w:szCs w:val="20"/>
        </w:rPr>
      </w:pPr>
      <w:r w:rsidRPr="002914F3">
        <w:rPr>
          <w:rFonts w:ascii="Segoe UI Symbol" w:hAnsi="Segoe UI Symbol"/>
          <w:b/>
          <w:szCs w:val="20"/>
        </w:rPr>
        <w:t>Employee Declaration</w:t>
      </w:r>
    </w:p>
    <w:p w14:paraId="5635959A" w14:textId="77777777" w:rsidR="00654624" w:rsidRPr="002914F3" w:rsidRDefault="00654624" w:rsidP="00654624">
      <w:pPr>
        <w:spacing w:before="100" w:beforeAutospacing="1" w:after="100" w:afterAutospacing="1" w:line="240" w:lineRule="auto"/>
        <w:jc w:val="both"/>
        <w:rPr>
          <w:rFonts w:ascii="Segoe UI Symbol" w:eastAsia="Times New Roman" w:hAnsi="Segoe UI Symbol" w:cs="Times New Roman"/>
        </w:rPr>
      </w:pPr>
      <w:r w:rsidRPr="002914F3">
        <w:rPr>
          <w:rFonts w:ascii="Segoe UI Symbol" w:eastAsia="Times New Roman" w:hAnsi="Segoe UI Symbol" w:cs="Times New Roman"/>
        </w:rPr>
        <w:t xml:space="preserve">I hereby confirm that I have read, understood, and agree to comply with the </w:t>
      </w:r>
      <w:r w:rsidR="00C76890" w:rsidRPr="002914F3">
        <w:rPr>
          <w:rFonts w:ascii="Segoe UI Symbol" w:eastAsia="Times New Roman" w:hAnsi="Segoe UI Symbol" w:cs="Times New Roman"/>
          <w:b/>
          <w:bCs/>
        </w:rPr>
        <w:t>Sustainable Supplier Management Policy</w:t>
      </w:r>
      <w:r w:rsidRPr="002914F3">
        <w:rPr>
          <w:rFonts w:ascii="Segoe UI Symbol" w:eastAsia="Times New Roman" w:hAnsi="Segoe UI Symbol" w:cs="Times New Roman"/>
        </w:rPr>
        <w:t xml:space="preserve"> of </w:t>
      </w:r>
      <w:r w:rsidRPr="002914F3">
        <w:rPr>
          <w:rFonts w:ascii="Segoe UI Symbol" w:eastAsia="Times New Roman" w:hAnsi="Segoe UI Symbol" w:cs="Times New Roman"/>
          <w:b/>
          <w:bCs/>
        </w:rPr>
        <w:t>Royal Pharmaceuticals Industries Pvt. Ltd.</w:t>
      </w:r>
    </w:p>
    <w:tbl>
      <w:tblPr>
        <w:tblStyle w:val="TableGrid"/>
        <w:tblW w:w="6078" w:type="dxa"/>
        <w:tblInd w:w="915" w:type="dxa"/>
        <w:tblLook w:val="04A0" w:firstRow="1" w:lastRow="0" w:firstColumn="1" w:lastColumn="0" w:noHBand="0" w:noVBand="1"/>
      </w:tblPr>
      <w:tblGrid>
        <w:gridCol w:w="2200"/>
        <w:gridCol w:w="3878"/>
      </w:tblGrid>
      <w:tr w:rsidR="00654624" w:rsidRPr="00654624" w14:paraId="09174B57" w14:textId="77777777" w:rsidTr="00654624">
        <w:trPr>
          <w:trHeight w:val="452"/>
        </w:trPr>
        <w:tc>
          <w:tcPr>
            <w:tcW w:w="0" w:type="auto"/>
            <w:vAlign w:val="center"/>
            <w:hideMark/>
          </w:tcPr>
          <w:p w14:paraId="60B91740" w14:textId="77777777" w:rsidR="00654624" w:rsidRPr="00654624" w:rsidRDefault="00654624" w:rsidP="00654624">
            <w:pPr>
              <w:rPr>
                <w:rFonts w:ascii="Segoe UI Symbol" w:eastAsia="Times New Roman" w:hAnsi="Segoe UI Symbol" w:cs="Times New Roman"/>
                <w:b/>
                <w:bCs/>
                <w:sz w:val="24"/>
                <w:szCs w:val="24"/>
              </w:rPr>
            </w:pPr>
            <w:r w:rsidRPr="00654624">
              <w:rPr>
                <w:rFonts w:ascii="Segoe UI Symbol" w:eastAsia="Times New Roman" w:hAnsi="Segoe UI Symbol" w:cs="Times New Roman"/>
                <w:b/>
                <w:bCs/>
                <w:sz w:val="24"/>
                <w:szCs w:val="24"/>
              </w:rPr>
              <w:t>Employee Name</w:t>
            </w:r>
          </w:p>
        </w:tc>
        <w:tc>
          <w:tcPr>
            <w:tcW w:w="3878" w:type="dxa"/>
            <w:hideMark/>
          </w:tcPr>
          <w:p w14:paraId="37BDD814" w14:textId="77777777" w:rsidR="00654624" w:rsidRPr="00654624" w:rsidRDefault="00654624" w:rsidP="00654624">
            <w:pPr>
              <w:jc w:val="center"/>
              <w:rPr>
                <w:rFonts w:ascii="Segoe UI Symbol" w:eastAsia="Times New Roman" w:hAnsi="Segoe UI Symbol" w:cs="Times New Roman"/>
                <w:b/>
                <w:bCs/>
                <w:sz w:val="24"/>
                <w:szCs w:val="24"/>
              </w:rPr>
            </w:pPr>
          </w:p>
        </w:tc>
      </w:tr>
      <w:tr w:rsidR="00654624" w:rsidRPr="00654624" w14:paraId="5A4BC983" w14:textId="77777777" w:rsidTr="00654624">
        <w:trPr>
          <w:trHeight w:val="428"/>
        </w:trPr>
        <w:tc>
          <w:tcPr>
            <w:tcW w:w="0" w:type="auto"/>
            <w:vAlign w:val="center"/>
            <w:hideMark/>
          </w:tcPr>
          <w:p w14:paraId="5DB1F470" w14:textId="77777777" w:rsidR="00654624" w:rsidRPr="00654624" w:rsidRDefault="00654624" w:rsidP="00654624">
            <w:pPr>
              <w:rPr>
                <w:rFonts w:ascii="Segoe UI Symbol" w:eastAsia="Times New Roman" w:hAnsi="Segoe UI Symbol" w:cs="Times New Roman"/>
                <w:sz w:val="24"/>
                <w:szCs w:val="24"/>
              </w:rPr>
            </w:pPr>
            <w:r w:rsidRPr="00654624">
              <w:rPr>
                <w:rFonts w:ascii="Segoe UI Symbol" w:eastAsia="Times New Roman" w:hAnsi="Segoe UI Symbol" w:cs="Times New Roman"/>
                <w:b/>
                <w:bCs/>
                <w:sz w:val="24"/>
                <w:szCs w:val="24"/>
              </w:rPr>
              <w:t>Department</w:t>
            </w:r>
          </w:p>
        </w:tc>
        <w:tc>
          <w:tcPr>
            <w:tcW w:w="3878" w:type="dxa"/>
            <w:hideMark/>
          </w:tcPr>
          <w:p w14:paraId="0EFB507F" w14:textId="77777777" w:rsidR="00654624" w:rsidRPr="00654624" w:rsidRDefault="00654624" w:rsidP="00654624">
            <w:pPr>
              <w:rPr>
                <w:rFonts w:ascii="Segoe UI Symbol" w:eastAsia="Times New Roman" w:hAnsi="Segoe UI Symbol" w:cs="Times New Roman"/>
                <w:sz w:val="24"/>
                <w:szCs w:val="24"/>
              </w:rPr>
            </w:pPr>
          </w:p>
        </w:tc>
      </w:tr>
      <w:tr w:rsidR="00654624" w:rsidRPr="00654624" w14:paraId="22C917FE" w14:textId="77777777" w:rsidTr="00654624">
        <w:trPr>
          <w:trHeight w:val="452"/>
        </w:trPr>
        <w:tc>
          <w:tcPr>
            <w:tcW w:w="0" w:type="auto"/>
            <w:vAlign w:val="center"/>
            <w:hideMark/>
          </w:tcPr>
          <w:p w14:paraId="287E9B54" w14:textId="77777777" w:rsidR="00654624" w:rsidRPr="00654624" w:rsidRDefault="00654624" w:rsidP="00654624">
            <w:pPr>
              <w:rPr>
                <w:rFonts w:ascii="Segoe UI Symbol" w:eastAsia="Times New Roman" w:hAnsi="Segoe UI Symbol" w:cs="Times New Roman"/>
                <w:sz w:val="24"/>
                <w:szCs w:val="24"/>
              </w:rPr>
            </w:pPr>
            <w:r w:rsidRPr="00654624">
              <w:rPr>
                <w:rFonts w:ascii="Segoe UI Symbol" w:eastAsia="Times New Roman" w:hAnsi="Segoe UI Symbol" w:cs="Times New Roman"/>
                <w:b/>
                <w:bCs/>
                <w:sz w:val="24"/>
                <w:szCs w:val="24"/>
              </w:rPr>
              <w:t>Signature</w:t>
            </w:r>
          </w:p>
        </w:tc>
        <w:tc>
          <w:tcPr>
            <w:tcW w:w="3878" w:type="dxa"/>
            <w:hideMark/>
          </w:tcPr>
          <w:p w14:paraId="1C19BF35" w14:textId="77777777" w:rsidR="00654624" w:rsidRPr="00654624" w:rsidRDefault="00654624" w:rsidP="00654624">
            <w:pPr>
              <w:rPr>
                <w:rFonts w:ascii="Segoe UI Symbol" w:eastAsia="Times New Roman" w:hAnsi="Segoe UI Symbol" w:cs="Times New Roman"/>
                <w:sz w:val="24"/>
                <w:szCs w:val="24"/>
              </w:rPr>
            </w:pPr>
          </w:p>
        </w:tc>
      </w:tr>
      <w:tr w:rsidR="00654624" w:rsidRPr="00654624" w14:paraId="00F57642" w14:textId="77777777" w:rsidTr="00654624">
        <w:trPr>
          <w:trHeight w:val="428"/>
        </w:trPr>
        <w:tc>
          <w:tcPr>
            <w:tcW w:w="0" w:type="auto"/>
            <w:vAlign w:val="center"/>
            <w:hideMark/>
          </w:tcPr>
          <w:p w14:paraId="17AA268B" w14:textId="77777777" w:rsidR="00654624" w:rsidRPr="00654624" w:rsidRDefault="00654624" w:rsidP="00654624">
            <w:pPr>
              <w:rPr>
                <w:rFonts w:ascii="Segoe UI Symbol" w:eastAsia="Times New Roman" w:hAnsi="Segoe UI Symbol" w:cs="Times New Roman"/>
                <w:sz w:val="24"/>
                <w:szCs w:val="24"/>
              </w:rPr>
            </w:pPr>
            <w:r w:rsidRPr="00654624">
              <w:rPr>
                <w:rFonts w:ascii="Segoe UI Symbol" w:eastAsia="Times New Roman" w:hAnsi="Segoe UI Symbol" w:cs="Times New Roman"/>
                <w:b/>
                <w:bCs/>
                <w:sz w:val="24"/>
                <w:szCs w:val="24"/>
              </w:rPr>
              <w:t>Date</w:t>
            </w:r>
          </w:p>
        </w:tc>
        <w:tc>
          <w:tcPr>
            <w:tcW w:w="3878" w:type="dxa"/>
            <w:hideMark/>
          </w:tcPr>
          <w:p w14:paraId="75956FF8" w14:textId="77777777" w:rsidR="00654624" w:rsidRPr="00654624" w:rsidRDefault="00654624" w:rsidP="00654624">
            <w:pPr>
              <w:rPr>
                <w:rFonts w:ascii="Segoe UI Symbol" w:eastAsia="Times New Roman" w:hAnsi="Segoe UI Symbol" w:cs="Times New Roman"/>
                <w:sz w:val="24"/>
                <w:szCs w:val="24"/>
              </w:rPr>
            </w:pPr>
          </w:p>
        </w:tc>
      </w:tr>
    </w:tbl>
    <w:p w14:paraId="63C66A83" w14:textId="77777777" w:rsidR="00654624" w:rsidRPr="00654624" w:rsidRDefault="00654624" w:rsidP="00654624"/>
    <w:sectPr w:rsidR="00654624" w:rsidRPr="00654624" w:rsidSect="00654624">
      <w:headerReference w:type="default" r:id="rId9"/>
      <w:footerReference w:type="default" r:id="rId10"/>
      <w:pgSz w:w="12240" w:h="15840"/>
      <w:pgMar w:top="1440" w:right="1440" w:bottom="1440" w:left="1440" w:header="720" w:footer="720" w:gutter="0"/>
      <w:pgBorders w:display="notFirstPage"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73C9E" w14:textId="77777777" w:rsidR="008C2445" w:rsidRDefault="008C2445" w:rsidP="00654624">
      <w:pPr>
        <w:spacing w:after="0" w:line="240" w:lineRule="auto"/>
      </w:pPr>
      <w:r>
        <w:separator/>
      </w:r>
    </w:p>
  </w:endnote>
  <w:endnote w:type="continuationSeparator" w:id="0">
    <w:p w14:paraId="5915D114" w14:textId="77777777" w:rsidR="008C2445" w:rsidRDefault="008C2445" w:rsidP="006546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7988439"/>
      <w:docPartObj>
        <w:docPartGallery w:val="Page Numbers (Bottom of Page)"/>
        <w:docPartUnique/>
      </w:docPartObj>
    </w:sdtPr>
    <w:sdtContent>
      <w:p w14:paraId="10A7AFBB" w14:textId="77777777" w:rsidR="00654624" w:rsidRDefault="00654624" w:rsidP="00654624">
        <w:pPr>
          <w:pStyle w:val="Footer"/>
        </w:pPr>
        <w:r>
          <w:rPr>
            <w:noProof/>
          </w:rPr>
          <mc:AlternateContent>
            <mc:Choice Requires="wpg">
              <w:drawing>
                <wp:anchor distT="0" distB="0" distL="114300" distR="114300" simplePos="0" relativeHeight="251661312" behindDoc="0" locked="0" layoutInCell="1" allowOverlap="1" wp14:anchorId="5568DF7D" wp14:editId="33529388">
                  <wp:simplePos x="0" y="0"/>
                  <wp:positionH relativeFrom="rightMargin">
                    <wp:posOffset>140772</wp:posOffset>
                  </wp:positionH>
                  <wp:positionV relativeFrom="bottomMargin">
                    <wp:posOffset>95621</wp:posOffset>
                  </wp:positionV>
                  <wp:extent cx="418465" cy="438150"/>
                  <wp:effectExtent l="0" t="0" r="635"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65" cy="438150"/>
                            <a:chOff x="726" y="14496"/>
                            <a:chExt cx="659" cy="690"/>
                          </a:xfrm>
                        </wpg:grpSpPr>
                        <wps:wsp>
                          <wps:cNvPr id="10" name="Rectangle 53"/>
                          <wps:cNvSpPr>
                            <a:spLocks noChangeArrowheads="1"/>
                          </wps:cNvSpPr>
                          <wps:spPr bwMode="auto">
                            <a:xfrm>
                              <a:off x="831" y="14552"/>
                              <a:ext cx="512" cy="526"/>
                            </a:xfrm>
                            <a:prstGeom prst="rect">
                              <a:avLst/>
                            </a:prstGeom>
                            <a:solidFill>
                              <a:srgbClr val="943634"/>
                            </a:solidFill>
                            <a:ln w="9525">
                              <a:solidFill>
                                <a:srgbClr val="943634"/>
                              </a:solidFill>
                              <a:miter lim="800000"/>
                              <a:headEnd/>
                              <a:tailEnd/>
                            </a:ln>
                          </wps:spPr>
                          <wps:bodyPr rot="0" vert="horz" wrap="square" lIns="91440" tIns="45720" rIns="91440" bIns="45720" anchor="t" anchorCtr="0" upright="1">
                            <a:noAutofit/>
                          </wps:bodyPr>
                        </wps:wsp>
                        <wps:wsp>
                          <wps:cNvPr id="11" name="Rectangle 54"/>
                          <wps:cNvSpPr>
                            <a:spLocks noChangeArrowheads="1"/>
                          </wps:cNvSpPr>
                          <wps:spPr bwMode="auto">
                            <a:xfrm>
                              <a:off x="831" y="15117"/>
                              <a:ext cx="512" cy="43"/>
                            </a:xfrm>
                            <a:prstGeom prst="rect">
                              <a:avLst/>
                            </a:prstGeom>
                            <a:solidFill>
                              <a:srgbClr val="943634"/>
                            </a:solidFill>
                            <a:ln w="9525">
                              <a:solidFill>
                                <a:srgbClr val="943634"/>
                              </a:solidFill>
                              <a:miter lim="800000"/>
                              <a:headEnd/>
                              <a:tailEnd/>
                            </a:ln>
                          </wps:spPr>
                          <wps:bodyPr rot="0" vert="horz" wrap="square" lIns="91440" tIns="45720" rIns="91440" bIns="45720" anchor="t" anchorCtr="0" upright="1">
                            <a:noAutofit/>
                          </wps:bodyPr>
                        </wps:wsp>
                        <wps:wsp>
                          <wps:cNvPr id="12" name="Text Box 55"/>
                          <wps:cNvSpPr txBox="1">
                            <a:spLocks noChangeArrowheads="1"/>
                          </wps:cNvSpPr>
                          <wps:spPr bwMode="auto">
                            <a:xfrm>
                              <a:off x="726" y="14496"/>
                              <a:ext cx="659" cy="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C21C58" w14:textId="056B4B54" w:rsidR="00654624" w:rsidRDefault="00654624" w:rsidP="00654624">
                                <w:pPr>
                                  <w:pStyle w:val="Footer"/>
                                  <w:jc w:val="right"/>
                                  <w:rPr>
                                    <w:b/>
                                    <w:bCs/>
                                    <w:i/>
                                    <w:iCs/>
                                    <w:color w:val="FFFFFF" w:themeColor="background1"/>
                                    <w:sz w:val="36"/>
                                    <w:szCs w:val="36"/>
                                  </w:rPr>
                                </w:pPr>
                                <w:r>
                                  <w:fldChar w:fldCharType="begin"/>
                                </w:r>
                                <w:r>
                                  <w:instrText xml:space="preserve"> PAGE    \* MERGEFORMAT </w:instrText>
                                </w:r>
                                <w:r>
                                  <w:fldChar w:fldCharType="separate"/>
                                </w:r>
                                <w:r w:rsidR="00977CC6" w:rsidRPr="00977CC6">
                                  <w:rPr>
                                    <w:b/>
                                    <w:bCs/>
                                    <w:i/>
                                    <w:iCs/>
                                    <w:noProof/>
                                    <w:color w:val="FFFFFF" w:themeColor="background1"/>
                                    <w:sz w:val="36"/>
                                    <w:szCs w:val="36"/>
                                  </w:rPr>
                                  <w:t>12</w:t>
                                </w:r>
                                <w:r>
                                  <w:rPr>
                                    <w:b/>
                                    <w:bCs/>
                                    <w:i/>
                                    <w:iCs/>
                                    <w:noProof/>
                                    <w:color w:val="FFFFFF" w:themeColor="background1"/>
                                    <w:sz w:val="36"/>
                                    <w:szCs w:val="36"/>
                                  </w:rPr>
                                  <w:fldChar w:fldCharType="end"/>
                                </w:r>
                              </w:p>
                            </w:txbxContent>
                          </wps:txbx>
                          <wps:bodyPr rot="0" vert="horz" wrap="square" lIns="54864" tIns="0" rIns="54864" bIns="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568DF7D" id="Group 9" o:spid="_x0000_s1026" style="position:absolute;margin-left:11.1pt;margin-top:7.55pt;width:32.95pt;height:34.5pt;z-index:251661312;mso-position-horizontal-relative:right-margin-area;mso-position-vertical-relative:bottom-margin-area" coordorigin="726,14496" coordsize="65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">
                  <v:rect id="Rectangle 53" o:spid="_x0000_s1027" style="position:absolute;left:831;top:14552;width:512;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" fillcolor="#943634" strokecolor="#943634"/>
                  <v:rect id="Rectangle 54" o:spid="_x0000_s1028" style="position:absolute;left:831;top:15117;width:512;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" fillcolor="#943634" strokecolor="#943634"/>
                  <v:shapetype id="_x0000_t202" coordsize="21600,21600" o:spt="202" path="m,l,21600r21600,l21600,xe">
                    <v:stroke joinstyle="miter"/>
                    <v:path gradientshapeok="t" o:connecttype="rect"/>
                  </v:shapetype>
                  <v:shape id="Text Box 55" o:spid="_x0000_s1029" type="#_x0000_t202" style="position:absolute;left:726;top:14496;width:659;height:69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" filled="f" stroked="f">
                    <v:textbox inset="4.32pt,0,4.32pt,0">
                      <w:txbxContent>
                        <w:p w14:paraId="6BC21C58" w14:textId="056B4B54" w:rsidR="00654624" w:rsidRDefault="00654624" w:rsidP="00654624">
                          <w:pPr>
                            <w:pStyle w:val="Footer"/>
                            <w:jc w:val="right"/>
                            <w:rPr>
                              <w:b/>
                              <w:bCs/>
                              <w:i/>
                              <w:iCs/>
                              <w:color w:val="FFFFFF" w:themeColor="background1"/>
                              <w:sz w:val="36"/>
                              <w:szCs w:val="36"/>
                            </w:rPr>
                          </w:pPr>
                          <w:r>
                            <w:fldChar w:fldCharType="begin"/>
                          </w:r>
                          <w:r>
                            <w:instrText xml:space="preserve"> PAGE    \* MERGEFORMAT </w:instrText>
                          </w:r>
                          <w:r>
                            <w:fldChar w:fldCharType="separate"/>
                          </w:r>
                          <w:r w:rsidR="00977CC6" w:rsidRPr="00977CC6">
                            <w:rPr>
                              <w:b/>
                              <w:bCs/>
                              <w:i/>
                              <w:iCs/>
                              <w:noProof/>
                              <w:color w:val="FFFFFF" w:themeColor="background1"/>
                              <w:sz w:val="36"/>
                              <w:szCs w:val="36"/>
                            </w:rPr>
                            <w:t>12</w:t>
                          </w:r>
                          <w:r>
                            <w:rPr>
                              <w:b/>
                              <w:bCs/>
                              <w:i/>
                              <w:iCs/>
                              <w:noProof/>
                              <w:color w:val="FFFFFF" w:themeColor="background1"/>
                              <w:sz w:val="36"/>
                              <w:szCs w:val="36"/>
                            </w:rPr>
                            <w:fldChar w:fldCharType="end"/>
                          </w:r>
                        </w:p>
                      </w:txbxContent>
                    </v:textbox>
                  </v:shape>
                  <w10:wrap anchorx="margin" anchory="margin"/>
                </v:group>
              </w:pict>
            </mc:Fallback>
          </mc:AlternateContent>
        </w:r>
      </w:p>
    </w:sdtContent>
  </w:sdt>
  <w:p w14:paraId="0C0D424C" w14:textId="77777777" w:rsidR="00654624" w:rsidRDefault="00654624" w:rsidP="00654624">
    <w:pPr>
      <w:pStyle w:val="Footer"/>
    </w:pPr>
  </w:p>
  <w:p w14:paraId="73B51B46" w14:textId="77777777" w:rsidR="00654624" w:rsidRDefault="006546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C3653" w14:textId="77777777" w:rsidR="008C2445" w:rsidRDefault="008C2445" w:rsidP="00654624">
      <w:pPr>
        <w:spacing w:after="0" w:line="240" w:lineRule="auto"/>
      </w:pPr>
      <w:r>
        <w:separator/>
      </w:r>
    </w:p>
  </w:footnote>
  <w:footnote w:type="continuationSeparator" w:id="0">
    <w:p w14:paraId="74F83178" w14:textId="77777777" w:rsidR="008C2445" w:rsidRDefault="008C2445" w:rsidP="006546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27" w:type="dxa"/>
      <w:tblInd w:w="-635" w:type="dxa"/>
      <w:tblLook w:val="04A0" w:firstRow="1" w:lastRow="0" w:firstColumn="1" w:lastColumn="0" w:noHBand="0" w:noVBand="1"/>
    </w:tblPr>
    <w:tblGrid>
      <w:gridCol w:w="5022"/>
      <w:gridCol w:w="5705"/>
    </w:tblGrid>
    <w:tr w:rsidR="00654624" w:rsidRPr="002914F3" w14:paraId="678B9B64" w14:textId="77777777" w:rsidTr="00654624">
      <w:trPr>
        <w:trHeight w:val="286"/>
      </w:trPr>
      <w:tc>
        <w:tcPr>
          <w:tcW w:w="5022" w:type="dxa"/>
          <w:vMerge w:val="restart"/>
        </w:tcPr>
        <w:p w14:paraId="4106B4A8" w14:textId="77777777" w:rsidR="00654624" w:rsidRDefault="00654624" w:rsidP="00654624">
          <w:pPr>
            <w:pStyle w:val="Header"/>
          </w:pPr>
          <w:r>
            <w:rPr>
              <w:noProof/>
            </w:rPr>
            <w:drawing>
              <wp:anchor distT="0" distB="0" distL="114300" distR="114300" simplePos="0" relativeHeight="251659264" behindDoc="0" locked="0" layoutInCell="1" allowOverlap="1" wp14:anchorId="3B8110A9" wp14:editId="6168F18B">
                <wp:simplePos x="0" y="0"/>
                <wp:positionH relativeFrom="column">
                  <wp:posOffset>140970</wp:posOffset>
                </wp:positionH>
                <wp:positionV relativeFrom="paragraph">
                  <wp:posOffset>35313</wp:posOffset>
                </wp:positionV>
                <wp:extent cx="1745673" cy="735384"/>
                <wp:effectExtent l="0" t="0" r="6985" b="762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oyal-pharma-logo.png"/>
                        <pic:cNvPicPr/>
                      </pic:nvPicPr>
                      <pic:blipFill>
                        <a:blip r:embed="rId1">
                          <a:extLst>
                            <a:ext uri="{28A0092B-C50C-407E-A947-70E740481C1C}">
                              <a14:useLocalDpi xmlns:a14="http://schemas.microsoft.com/office/drawing/2010/main" val="0"/>
                            </a:ext>
                          </a:extLst>
                        </a:blip>
                        <a:stretch>
                          <a:fillRect/>
                        </a:stretch>
                      </pic:blipFill>
                      <pic:spPr>
                        <a:xfrm>
                          <a:off x="0" y="0"/>
                          <a:ext cx="1745673" cy="735384"/>
                        </a:xfrm>
                        <a:prstGeom prst="rect">
                          <a:avLst/>
                        </a:prstGeom>
                      </pic:spPr>
                    </pic:pic>
                  </a:graphicData>
                </a:graphic>
                <wp14:sizeRelH relativeFrom="page">
                  <wp14:pctWidth>0</wp14:pctWidth>
                </wp14:sizeRelH>
                <wp14:sizeRelV relativeFrom="page">
                  <wp14:pctHeight>0</wp14:pctHeight>
                </wp14:sizeRelV>
              </wp:anchor>
            </w:drawing>
          </w:r>
        </w:p>
      </w:tc>
      <w:tc>
        <w:tcPr>
          <w:tcW w:w="5705" w:type="dxa"/>
          <w:vAlign w:val="center"/>
        </w:tcPr>
        <w:p w14:paraId="394D5A3D" w14:textId="77777777" w:rsidR="00654624" w:rsidRPr="002914F3" w:rsidRDefault="00C76890" w:rsidP="00654624">
          <w:pPr>
            <w:pStyle w:val="Header"/>
            <w:rPr>
              <w:b/>
              <w:lang w:val="pt-BR"/>
            </w:rPr>
          </w:pPr>
          <w:r w:rsidRPr="002914F3">
            <w:rPr>
              <w:b/>
              <w:lang w:val="pt-BR"/>
            </w:rPr>
            <w:t>Document Code: DOC/RPIPL/SSM</w:t>
          </w:r>
          <w:r w:rsidR="00654624" w:rsidRPr="002914F3">
            <w:rPr>
              <w:b/>
              <w:lang w:val="pt-BR"/>
            </w:rPr>
            <w:t>P/4.0</w:t>
          </w:r>
        </w:p>
      </w:tc>
    </w:tr>
    <w:tr w:rsidR="00654624" w14:paraId="026D83FE" w14:textId="77777777" w:rsidTr="00654624">
      <w:trPr>
        <w:trHeight w:val="329"/>
      </w:trPr>
      <w:tc>
        <w:tcPr>
          <w:tcW w:w="5022" w:type="dxa"/>
          <w:vMerge/>
        </w:tcPr>
        <w:p w14:paraId="71D5453C" w14:textId="77777777" w:rsidR="00654624" w:rsidRPr="002914F3" w:rsidRDefault="00654624" w:rsidP="00654624">
          <w:pPr>
            <w:pStyle w:val="Header"/>
            <w:rPr>
              <w:lang w:val="pt-BR"/>
            </w:rPr>
          </w:pPr>
        </w:p>
      </w:tc>
      <w:tc>
        <w:tcPr>
          <w:tcW w:w="5705" w:type="dxa"/>
          <w:vAlign w:val="center"/>
        </w:tcPr>
        <w:p w14:paraId="1DCDFCF2" w14:textId="77777777" w:rsidR="00654624" w:rsidRPr="0093775C" w:rsidRDefault="00654624" w:rsidP="00654624">
          <w:pPr>
            <w:pStyle w:val="Header"/>
            <w:rPr>
              <w:b/>
            </w:rPr>
          </w:pPr>
          <w:r w:rsidRPr="0093775C">
            <w:rPr>
              <w:b/>
            </w:rPr>
            <w:t>Revision: 1.0</w:t>
          </w:r>
        </w:p>
      </w:tc>
    </w:tr>
    <w:tr w:rsidR="00654624" w14:paraId="06C5852F" w14:textId="77777777" w:rsidTr="00654624">
      <w:trPr>
        <w:trHeight w:val="312"/>
      </w:trPr>
      <w:tc>
        <w:tcPr>
          <w:tcW w:w="5022" w:type="dxa"/>
          <w:vMerge/>
        </w:tcPr>
        <w:p w14:paraId="3E6D63F7" w14:textId="77777777" w:rsidR="00654624" w:rsidRDefault="00654624" w:rsidP="00654624">
          <w:pPr>
            <w:pStyle w:val="Header"/>
          </w:pPr>
        </w:p>
      </w:tc>
      <w:tc>
        <w:tcPr>
          <w:tcW w:w="5705" w:type="dxa"/>
          <w:vAlign w:val="center"/>
        </w:tcPr>
        <w:p w14:paraId="05A0D985" w14:textId="77777777" w:rsidR="00654624" w:rsidRPr="0093775C" w:rsidRDefault="00654624" w:rsidP="00654624">
          <w:pPr>
            <w:pStyle w:val="Header"/>
            <w:rPr>
              <w:b/>
            </w:rPr>
          </w:pPr>
          <w:r w:rsidRPr="0093775C">
            <w:rPr>
              <w:b/>
            </w:rPr>
            <w:t>Issue Date: 01 April 2025</w:t>
          </w:r>
        </w:p>
      </w:tc>
    </w:tr>
    <w:tr w:rsidR="00654624" w14:paraId="23644C80" w14:textId="77777777" w:rsidTr="00654624">
      <w:trPr>
        <w:trHeight w:val="337"/>
      </w:trPr>
      <w:tc>
        <w:tcPr>
          <w:tcW w:w="5022" w:type="dxa"/>
          <w:vMerge/>
        </w:tcPr>
        <w:p w14:paraId="62930296" w14:textId="77777777" w:rsidR="00654624" w:rsidRDefault="00654624" w:rsidP="00654624">
          <w:pPr>
            <w:pStyle w:val="Header"/>
          </w:pPr>
        </w:p>
      </w:tc>
      <w:tc>
        <w:tcPr>
          <w:tcW w:w="5705" w:type="dxa"/>
          <w:vAlign w:val="center"/>
        </w:tcPr>
        <w:p w14:paraId="3CD71C45" w14:textId="77777777" w:rsidR="00654624" w:rsidRPr="0093775C" w:rsidRDefault="00654624" w:rsidP="00654624">
          <w:pPr>
            <w:pStyle w:val="Header"/>
            <w:rPr>
              <w:b/>
            </w:rPr>
          </w:pPr>
          <w:r w:rsidRPr="0093775C">
            <w:rPr>
              <w:b/>
            </w:rPr>
            <w:t>Last Review Date: 01 April 2026</w:t>
          </w:r>
        </w:p>
      </w:tc>
    </w:tr>
  </w:tbl>
  <w:p w14:paraId="59D77E46" w14:textId="77777777" w:rsidR="00654624" w:rsidRDefault="006546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44A3"/>
    <w:multiLevelType w:val="hybridMultilevel"/>
    <w:tmpl w:val="CA861D26"/>
    <w:lvl w:ilvl="0" w:tplc="A00463DA">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A94100"/>
    <w:multiLevelType w:val="multilevel"/>
    <w:tmpl w:val="B7C6AB32"/>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2" w15:restartNumberingAfterBreak="0">
    <w:nsid w:val="0BA605C0"/>
    <w:multiLevelType w:val="hybridMultilevel"/>
    <w:tmpl w:val="8F60BDD2"/>
    <w:lvl w:ilvl="0" w:tplc="A00463DA">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610314"/>
    <w:multiLevelType w:val="hybridMultilevel"/>
    <w:tmpl w:val="82660F0A"/>
    <w:lvl w:ilvl="0" w:tplc="A00463DA">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900D63"/>
    <w:multiLevelType w:val="multilevel"/>
    <w:tmpl w:val="8744ADD0"/>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5" w15:restartNumberingAfterBreak="0">
    <w:nsid w:val="1D311C2F"/>
    <w:multiLevelType w:val="multilevel"/>
    <w:tmpl w:val="D7CA1450"/>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6" w15:restartNumberingAfterBreak="0">
    <w:nsid w:val="1D4D4379"/>
    <w:multiLevelType w:val="hybridMultilevel"/>
    <w:tmpl w:val="76D433E0"/>
    <w:lvl w:ilvl="0" w:tplc="A00463DA">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7C5934"/>
    <w:multiLevelType w:val="multilevel"/>
    <w:tmpl w:val="D57E0008"/>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8" w15:restartNumberingAfterBreak="0">
    <w:nsid w:val="351949C5"/>
    <w:multiLevelType w:val="multilevel"/>
    <w:tmpl w:val="7772E35A"/>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9" w15:restartNumberingAfterBreak="0">
    <w:nsid w:val="38FA0C8C"/>
    <w:multiLevelType w:val="hybridMultilevel"/>
    <w:tmpl w:val="CC685DB6"/>
    <w:lvl w:ilvl="0" w:tplc="69CC498C">
      <w:start w:val="1"/>
      <w:numFmt w:val="decimal"/>
      <w:lvlText w:val="%1."/>
      <w:lvlJc w:val="left"/>
      <w:pPr>
        <w:ind w:left="360" w:hanging="360"/>
      </w:pPr>
      <w:rPr>
        <w:rFonts w:ascii="Segoe UI Symbol" w:hAnsi="Segoe UI Symbol" w:hint="default"/>
        <w:sz w:val="28"/>
        <w:szCs w:val="4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BDB0E50"/>
    <w:multiLevelType w:val="multilevel"/>
    <w:tmpl w:val="A2F6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E0043"/>
    <w:multiLevelType w:val="multilevel"/>
    <w:tmpl w:val="860C0446"/>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2" w15:restartNumberingAfterBreak="0">
    <w:nsid w:val="477D4BD3"/>
    <w:multiLevelType w:val="hybridMultilevel"/>
    <w:tmpl w:val="4A4E0740"/>
    <w:lvl w:ilvl="0" w:tplc="A00463DA">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E06D5A"/>
    <w:multiLevelType w:val="multilevel"/>
    <w:tmpl w:val="E1F89AEC"/>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4" w15:restartNumberingAfterBreak="0">
    <w:nsid w:val="4DF57119"/>
    <w:multiLevelType w:val="multilevel"/>
    <w:tmpl w:val="4EFA62BC"/>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5" w15:restartNumberingAfterBreak="0">
    <w:nsid w:val="4F9A1138"/>
    <w:multiLevelType w:val="multilevel"/>
    <w:tmpl w:val="81680078"/>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6" w15:restartNumberingAfterBreak="0">
    <w:nsid w:val="57ED7A04"/>
    <w:multiLevelType w:val="multilevel"/>
    <w:tmpl w:val="91AC1B20"/>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7" w15:restartNumberingAfterBreak="0">
    <w:nsid w:val="65425A36"/>
    <w:multiLevelType w:val="multilevel"/>
    <w:tmpl w:val="3E523C30"/>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8" w15:restartNumberingAfterBreak="0">
    <w:nsid w:val="675E4F04"/>
    <w:multiLevelType w:val="hybridMultilevel"/>
    <w:tmpl w:val="25FA2BFC"/>
    <w:lvl w:ilvl="0" w:tplc="A00463DA">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2D4CFB"/>
    <w:multiLevelType w:val="hybridMultilevel"/>
    <w:tmpl w:val="0D92154C"/>
    <w:lvl w:ilvl="0" w:tplc="A00463DA">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A90106"/>
    <w:multiLevelType w:val="multilevel"/>
    <w:tmpl w:val="CBF4FFB8"/>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21" w15:restartNumberingAfterBreak="0">
    <w:nsid w:val="77012610"/>
    <w:multiLevelType w:val="hybridMultilevel"/>
    <w:tmpl w:val="D07CD0DC"/>
    <w:lvl w:ilvl="0" w:tplc="A00463DA">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0165069">
    <w:abstractNumId w:val="16"/>
  </w:num>
  <w:num w:numId="2" w16cid:durableId="1901362175">
    <w:abstractNumId w:val="10"/>
  </w:num>
  <w:num w:numId="3" w16cid:durableId="1784689116">
    <w:abstractNumId w:val="9"/>
  </w:num>
  <w:num w:numId="4" w16cid:durableId="87585992">
    <w:abstractNumId w:val="11"/>
  </w:num>
  <w:num w:numId="5" w16cid:durableId="2111774051">
    <w:abstractNumId w:val="7"/>
  </w:num>
  <w:num w:numId="6" w16cid:durableId="1298489403">
    <w:abstractNumId w:val="4"/>
  </w:num>
  <w:num w:numId="7" w16cid:durableId="732392213">
    <w:abstractNumId w:val="15"/>
  </w:num>
  <w:num w:numId="8" w16cid:durableId="1046174895">
    <w:abstractNumId w:val="17"/>
  </w:num>
  <w:num w:numId="9" w16cid:durableId="539635622">
    <w:abstractNumId w:val="8"/>
  </w:num>
  <w:num w:numId="10" w16cid:durableId="2020885862">
    <w:abstractNumId w:val="13"/>
  </w:num>
  <w:num w:numId="11" w16cid:durableId="1199855895">
    <w:abstractNumId w:val="20"/>
  </w:num>
  <w:num w:numId="12" w16cid:durableId="45108736">
    <w:abstractNumId w:val="6"/>
  </w:num>
  <w:num w:numId="13" w16cid:durableId="417486456">
    <w:abstractNumId w:val="0"/>
  </w:num>
  <w:num w:numId="14" w16cid:durableId="2066875364">
    <w:abstractNumId w:val="21"/>
  </w:num>
  <w:num w:numId="15" w16cid:durableId="1742410646">
    <w:abstractNumId w:val="2"/>
  </w:num>
  <w:num w:numId="16" w16cid:durableId="684093324">
    <w:abstractNumId w:val="18"/>
  </w:num>
  <w:num w:numId="17" w16cid:durableId="2052416621">
    <w:abstractNumId w:val="3"/>
  </w:num>
  <w:num w:numId="18" w16cid:durableId="722364902">
    <w:abstractNumId w:val="12"/>
  </w:num>
  <w:num w:numId="19" w16cid:durableId="1972786088">
    <w:abstractNumId w:val="19"/>
  </w:num>
  <w:num w:numId="20" w16cid:durableId="1145122193">
    <w:abstractNumId w:val="5"/>
  </w:num>
  <w:num w:numId="21" w16cid:durableId="1700006110">
    <w:abstractNumId w:val="14"/>
  </w:num>
  <w:num w:numId="22" w16cid:durableId="5846537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32B"/>
    <w:rsid w:val="00167BF3"/>
    <w:rsid w:val="002914F3"/>
    <w:rsid w:val="002C04A3"/>
    <w:rsid w:val="00315ACA"/>
    <w:rsid w:val="00347F28"/>
    <w:rsid w:val="003C232B"/>
    <w:rsid w:val="004F2931"/>
    <w:rsid w:val="00654624"/>
    <w:rsid w:val="00667E5D"/>
    <w:rsid w:val="007C2257"/>
    <w:rsid w:val="007C2C2E"/>
    <w:rsid w:val="007D507A"/>
    <w:rsid w:val="007E35FC"/>
    <w:rsid w:val="00882E4D"/>
    <w:rsid w:val="008C2445"/>
    <w:rsid w:val="008D0119"/>
    <w:rsid w:val="00962102"/>
    <w:rsid w:val="00977CC6"/>
    <w:rsid w:val="00B121F3"/>
    <w:rsid w:val="00B122CF"/>
    <w:rsid w:val="00B20519"/>
    <w:rsid w:val="00B2548B"/>
    <w:rsid w:val="00B257A6"/>
    <w:rsid w:val="00BD37BC"/>
    <w:rsid w:val="00C05040"/>
    <w:rsid w:val="00C318E8"/>
    <w:rsid w:val="00C54FC3"/>
    <w:rsid w:val="00C76890"/>
    <w:rsid w:val="00D11E5C"/>
    <w:rsid w:val="00DC24D4"/>
    <w:rsid w:val="00DE0CD4"/>
    <w:rsid w:val="00E62018"/>
    <w:rsid w:val="00EB79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72B75"/>
  <w15:chartTrackingRefBased/>
  <w15:docId w15:val="{68A1E22E-6086-4DF3-8DB7-8C9D1FBBA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C232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7D507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D507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32B"/>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3C232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C232B"/>
    <w:rPr>
      <w:b/>
      <w:bCs/>
    </w:rPr>
  </w:style>
  <w:style w:type="character" w:customStyle="1" w:styleId="Heading2Char">
    <w:name w:val="Heading 2 Char"/>
    <w:basedOn w:val="DefaultParagraphFont"/>
    <w:link w:val="Heading2"/>
    <w:uiPriority w:val="9"/>
    <w:rsid w:val="007D507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7D507A"/>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C54F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122CF"/>
    <w:pPr>
      <w:ind w:left="720"/>
      <w:contextualSpacing/>
    </w:pPr>
  </w:style>
  <w:style w:type="paragraph" w:styleId="TOCHeading">
    <w:name w:val="TOC Heading"/>
    <w:basedOn w:val="Heading1"/>
    <w:next w:val="Normal"/>
    <w:uiPriority w:val="39"/>
    <w:unhideWhenUsed/>
    <w:qFormat/>
    <w:rsid w:val="00654624"/>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654624"/>
    <w:pPr>
      <w:spacing w:after="100"/>
    </w:pPr>
  </w:style>
  <w:style w:type="paragraph" w:styleId="TOC2">
    <w:name w:val="toc 2"/>
    <w:basedOn w:val="Normal"/>
    <w:next w:val="Normal"/>
    <w:autoRedefine/>
    <w:uiPriority w:val="39"/>
    <w:unhideWhenUsed/>
    <w:rsid w:val="00654624"/>
    <w:pPr>
      <w:spacing w:after="100"/>
      <w:ind w:left="220"/>
    </w:pPr>
  </w:style>
  <w:style w:type="paragraph" w:styleId="TOC3">
    <w:name w:val="toc 3"/>
    <w:basedOn w:val="Normal"/>
    <w:next w:val="Normal"/>
    <w:autoRedefine/>
    <w:uiPriority w:val="39"/>
    <w:unhideWhenUsed/>
    <w:rsid w:val="00654624"/>
    <w:pPr>
      <w:spacing w:after="100"/>
      <w:ind w:left="440"/>
    </w:pPr>
  </w:style>
  <w:style w:type="character" w:styleId="Hyperlink">
    <w:name w:val="Hyperlink"/>
    <w:basedOn w:val="DefaultParagraphFont"/>
    <w:uiPriority w:val="99"/>
    <w:unhideWhenUsed/>
    <w:rsid w:val="00654624"/>
    <w:rPr>
      <w:color w:val="0563C1" w:themeColor="hyperlink"/>
      <w:u w:val="single"/>
    </w:rPr>
  </w:style>
  <w:style w:type="paragraph" w:styleId="Header">
    <w:name w:val="header"/>
    <w:basedOn w:val="Normal"/>
    <w:link w:val="HeaderChar"/>
    <w:uiPriority w:val="99"/>
    <w:unhideWhenUsed/>
    <w:rsid w:val="006546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4624"/>
  </w:style>
  <w:style w:type="paragraph" w:styleId="Footer">
    <w:name w:val="footer"/>
    <w:basedOn w:val="Normal"/>
    <w:link w:val="FooterChar"/>
    <w:uiPriority w:val="99"/>
    <w:unhideWhenUsed/>
    <w:rsid w:val="006546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46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53668">
      <w:bodyDiv w:val="1"/>
      <w:marLeft w:val="0"/>
      <w:marRight w:val="0"/>
      <w:marTop w:val="0"/>
      <w:marBottom w:val="0"/>
      <w:divBdr>
        <w:top w:val="none" w:sz="0" w:space="0" w:color="auto"/>
        <w:left w:val="none" w:sz="0" w:space="0" w:color="auto"/>
        <w:bottom w:val="none" w:sz="0" w:space="0" w:color="auto"/>
        <w:right w:val="none" w:sz="0" w:space="0" w:color="auto"/>
      </w:divBdr>
    </w:div>
    <w:div w:id="161701423">
      <w:bodyDiv w:val="1"/>
      <w:marLeft w:val="0"/>
      <w:marRight w:val="0"/>
      <w:marTop w:val="0"/>
      <w:marBottom w:val="0"/>
      <w:divBdr>
        <w:top w:val="none" w:sz="0" w:space="0" w:color="auto"/>
        <w:left w:val="none" w:sz="0" w:space="0" w:color="auto"/>
        <w:bottom w:val="none" w:sz="0" w:space="0" w:color="auto"/>
        <w:right w:val="none" w:sz="0" w:space="0" w:color="auto"/>
      </w:divBdr>
    </w:div>
    <w:div w:id="203564785">
      <w:bodyDiv w:val="1"/>
      <w:marLeft w:val="0"/>
      <w:marRight w:val="0"/>
      <w:marTop w:val="0"/>
      <w:marBottom w:val="0"/>
      <w:divBdr>
        <w:top w:val="none" w:sz="0" w:space="0" w:color="auto"/>
        <w:left w:val="none" w:sz="0" w:space="0" w:color="auto"/>
        <w:bottom w:val="none" w:sz="0" w:space="0" w:color="auto"/>
        <w:right w:val="none" w:sz="0" w:space="0" w:color="auto"/>
      </w:divBdr>
    </w:div>
    <w:div w:id="283392962">
      <w:bodyDiv w:val="1"/>
      <w:marLeft w:val="0"/>
      <w:marRight w:val="0"/>
      <w:marTop w:val="0"/>
      <w:marBottom w:val="0"/>
      <w:divBdr>
        <w:top w:val="none" w:sz="0" w:space="0" w:color="auto"/>
        <w:left w:val="none" w:sz="0" w:space="0" w:color="auto"/>
        <w:bottom w:val="none" w:sz="0" w:space="0" w:color="auto"/>
        <w:right w:val="none" w:sz="0" w:space="0" w:color="auto"/>
      </w:divBdr>
      <w:divsChild>
        <w:div w:id="1035808161">
          <w:marLeft w:val="0"/>
          <w:marRight w:val="0"/>
          <w:marTop w:val="0"/>
          <w:marBottom w:val="0"/>
          <w:divBdr>
            <w:top w:val="none" w:sz="0" w:space="0" w:color="auto"/>
            <w:left w:val="none" w:sz="0" w:space="0" w:color="auto"/>
            <w:bottom w:val="none" w:sz="0" w:space="0" w:color="auto"/>
            <w:right w:val="none" w:sz="0" w:space="0" w:color="auto"/>
          </w:divBdr>
          <w:divsChild>
            <w:div w:id="209913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797703">
      <w:bodyDiv w:val="1"/>
      <w:marLeft w:val="0"/>
      <w:marRight w:val="0"/>
      <w:marTop w:val="0"/>
      <w:marBottom w:val="0"/>
      <w:divBdr>
        <w:top w:val="none" w:sz="0" w:space="0" w:color="auto"/>
        <w:left w:val="none" w:sz="0" w:space="0" w:color="auto"/>
        <w:bottom w:val="none" w:sz="0" w:space="0" w:color="auto"/>
        <w:right w:val="none" w:sz="0" w:space="0" w:color="auto"/>
      </w:divBdr>
      <w:divsChild>
        <w:div w:id="1271934873">
          <w:marLeft w:val="0"/>
          <w:marRight w:val="0"/>
          <w:marTop w:val="0"/>
          <w:marBottom w:val="0"/>
          <w:divBdr>
            <w:top w:val="none" w:sz="0" w:space="0" w:color="auto"/>
            <w:left w:val="none" w:sz="0" w:space="0" w:color="auto"/>
            <w:bottom w:val="none" w:sz="0" w:space="0" w:color="auto"/>
            <w:right w:val="none" w:sz="0" w:space="0" w:color="auto"/>
          </w:divBdr>
          <w:divsChild>
            <w:div w:id="4600003">
              <w:marLeft w:val="0"/>
              <w:marRight w:val="0"/>
              <w:marTop w:val="0"/>
              <w:marBottom w:val="0"/>
              <w:divBdr>
                <w:top w:val="none" w:sz="0" w:space="0" w:color="auto"/>
                <w:left w:val="none" w:sz="0" w:space="0" w:color="auto"/>
                <w:bottom w:val="none" w:sz="0" w:space="0" w:color="auto"/>
                <w:right w:val="none" w:sz="0" w:space="0" w:color="auto"/>
              </w:divBdr>
              <w:divsChild>
                <w:div w:id="2016498924">
                  <w:marLeft w:val="0"/>
                  <w:marRight w:val="0"/>
                  <w:marTop w:val="0"/>
                  <w:marBottom w:val="0"/>
                  <w:divBdr>
                    <w:top w:val="none" w:sz="0" w:space="0" w:color="auto"/>
                    <w:left w:val="none" w:sz="0" w:space="0" w:color="auto"/>
                    <w:bottom w:val="none" w:sz="0" w:space="0" w:color="auto"/>
                    <w:right w:val="none" w:sz="0" w:space="0" w:color="auto"/>
                  </w:divBdr>
                  <w:divsChild>
                    <w:div w:id="1396581982">
                      <w:marLeft w:val="0"/>
                      <w:marRight w:val="0"/>
                      <w:marTop w:val="0"/>
                      <w:marBottom w:val="0"/>
                      <w:divBdr>
                        <w:top w:val="none" w:sz="0" w:space="0" w:color="auto"/>
                        <w:left w:val="none" w:sz="0" w:space="0" w:color="auto"/>
                        <w:bottom w:val="none" w:sz="0" w:space="0" w:color="auto"/>
                        <w:right w:val="none" w:sz="0" w:space="0" w:color="auto"/>
                      </w:divBdr>
                      <w:divsChild>
                        <w:div w:id="1554269935">
                          <w:marLeft w:val="0"/>
                          <w:marRight w:val="0"/>
                          <w:marTop w:val="0"/>
                          <w:marBottom w:val="0"/>
                          <w:divBdr>
                            <w:top w:val="none" w:sz="0" w:space="0" w:color="auto"/>
                            <w:left w:val="none" w:sz="0" w:space="0" w:color="auto"/>
                            <w:bottom w:val="none" w:sz="0" w:space="0" w:color="auto"/>
                            <w:right w:val="none" w:sz="0" w:space="0" w:color="auto"/>
                          </w:divBdr>
                          <w:divsChild>
                            <w:div w:id="1399938230">
                              <w:marLeft w:val="0"/>
                              <w:marRight w:val="0"/>
                              <w:marTop w:val="0"/>
                              <w:marBottom w:val="0"/>
                              <w:divBdr>
                                <w:top w:val="none" w:sz="0" w:space="0" w:color="auto"/>
                                <w:left w:val="none" w:sz="0" w:space="0" w:color="auto"/>
                                <w:bottom w:val="none" w:sz="0" w:space="0" w:color="auto"/>
                                <w:right w:val="none" w:sz="0" w:space="0" w:color="auto"/>
                              </w:divBdr>
                              <w:divsChild>
                                <w:div w:id="1993438645">
                                  <w:marLeft w:val="0"/>
                                  <w:marRight w:val="0"/>
                                  <w:marTop w:val="0"/>
                                  <w:marBottom w:val="0"/>
                                  <w:divBdr>
                                    <w:top w:val="none" w:sz="0" w:space="0" w:color="auto"/>
                                    <w:left w:val="none" w:sz="0" w:space="0" w:color="auto"/>
                                    <w:bottom w:val="none" w:sz="0" w:space="0" w:color="auto"/>
                                    <w:right w:val="none" w:sz="0" w:space="0" w:color="auto"/>
                                  </w:divBdr>
                                  <w:divsChild>
                                    <w:div w:id="9864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7825724">
      <w:bodyDiv w:val="1"/>
      <w:marLeft w:val="0"/>
      <w:marRight w:val="0"/>
      <w:marTop w:val="0"/>
      <w:marBottom w:val="0"/>
      <w:divBdr>
        <w:top w:val="none" w:sz="0" w:space="0" w:color="auto"/>
        <w:left w:val="none" w:sz="0" w:space="0" w:color="auto"/>
        <w:bottom w:val="none" w:sz="0" w:space="0" w:color="auto"/>
        <w:right w:val="none" w:sz="0" w:space="0" w:color="auto"/>
      </w:divBdr>
    </w:div>
    <w:div w:id="673847407">
      <w:bodyDiv w:val="1"/>
      <w:marLeft w:val="0"/>
      <w:marRight w:val="0"/>
      <w:marTop w:val="0"/>
      <w:marBottom w:val="0"/>
      <w:divBdr>
        <w:top w:val="none" w:sz="0" w:space="0" w:color="auto"/>
        <w:left w:val="none" w:sz="0" w:space="0" w:color="auto"/>
        <w:bottom w:val="none" w:sz="0" w:space="0" w:color="auto"/>
        <w:right w:val="none" w:sz="0" w:space="0" w:color="auto"/>
      </w:divBdr>
      <w:divsChild>
        <w:div w:id="183253998">
          <w:marLeft w:val="0"/>
          <w:marRight w:val="0"/>
          <w:marTop w:val="0"/>
          <w:marBottom w:val="0"/>
          <w:divBdr>
            <w:top w:val="none" w:sz="0" w:space="0" w:color="auto"/>
            <w:left w:val="none" w:sz="0" w:space="0" w:color="auto"/>
            <w:bottom w:val="none" w:sz="0" w:space="0" w:color="auto"/>
            <w:right w:val="none" w:sz="0" w:space="0" w:color="auto"/>
          </w:divBdr>
          <w:divsChild>
            <w:div w:id="104125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915958">
      <w:bodyDiv w:val="1"/>
      <w:marLeft w:val="0"/>
      <w:marRight w:val="0"/>
      <w:marTop w:val="0"/>
      <w:marBottom w:val="0"/>
      <w:divBdr>
        <w:top w:val="none" w:sz="0" w:space="0" w:color="auto"/>
        <w:left w:val="none" w:sz="0" w:space="0" w:color="auto"/>
        <w:bottom w:val="none" w:sz="0" w:space="0" w:color="auto"/>
        <w:right w:val="none" w:sz="0" w:space="0" w:color="auto"/>
      </w:divBdr>
    </w:div>
    <w:div w:id="943224517">
      <w:bodyDiv w:val="1"/>
      <w:marLeft w:val="0"/>
      <w:marRight w:val="0"/>
      <w:marTop w:val="0"/>
      <w:marBottom w:val="0"/>
      <w:divBdr>
        <w:top w:val="none" w:sz="0" w:space="0" w:color="auto"/>
        <w:left w:val="none" w:sz="0" w:space="0" w:color="auto"/>
        <w:bottom w:val="none" w:sz="0" w:space="0" w:color="auto"/>
        <w:right w:val="none" w:sz="0" w:space="0" w:color="auto"/>
      </w:divBdr>
    </w:div>
    <w:div w:id="988943217">
      <w:bodyDiv w:val="1"/>
      <w:marLeft w:val="0"/>
      <w:marRight w:val="0"/>
      <w:marTop w:val="0"/>
      <w:marBottom w:val="0"/>
      <w:divBdr>
        <w:top w:val="none" w:sz="0" w:space="0" w:color="auto"/>
        <w:left w:val="none" w:sz="0" w:space="0" w:color="auto"/>
        <w:bottom w:val="none" w:sz="0" w:space="0" w:color="auto"/>
        <w:right w:val="none" w:sz="0" w:space="0" w:color="auto"/>
      </w:divBdr>
    </w:div>
    <w:div w:id="1170874951">
      <w:bodyDiv w:val="1"/>
      <w:marLeft w:val="0"/>
      <w:marRight w:val="0"/>
      <w:marTop w:val="0"/>
      <w:marBottom w:val="0"/>
      <w:divBdr>
        <w:top w:val="none" w:sz="0" w:space="0" w:color="auto"/>
        <w:left w:val="none" w:sz="0" w:space="0" w:color="auto"/>
        <w:bottom w:val="none" w:sz="0" w:space="0" w:color="auto"/>
        <w:right w:val="none" w:sz="0" w:space="0" w:color="auto"/>
      </w:divBdr>
    </w:div>
    <w:div w:id="1181236990">
      <w:bodyDiv w:val="1"/>
      <w:marLeft w:val="0"/>
      <w:marRight w:val="0"/>
      <w:marTop w:val="0"/>
      <w:marBottom w:val="0"/>
      <w:divBdr>
        <w:top w:val="none" w:sz="0" w:space="0" w:color="auto"/>
        <w:left w:val="none" w:sz="0" w:space="0" w:color="auto"/>
        <w:bottom w:val="none" w:sz="0" w:space="0" w:color="auto"/>
        <w:right w:val="none" w:sz="0" w:space="0" w:color="auto"/>
      </w:divBdr>
    </w:div>
    <w:div w:id="1907690723">
      <w:bodyDiv w:val="1"/>
      <w:marLeft w:val="0"/>
      <w:marRight w:val="0"/>
      <w:marTop w:val="0"/>
      <w:marBottom w:val="0"/>
      <w:divBdr>
        <w:top w:val="none" w:sz="0" w:space="0" w:color="auto"/>
        <w:left w:val="none" w:sz="0" w:space="0" w:color="auto"/>
        <w:bottom w:val="none" w:sz="0" w:space="0" w:color="auto"/>
        <w:right w:val="none" w:sz="0" w:space="0" w:color="auto"/>
      </w:divBdr>
    </w:div>
    <w:div w:id="2012415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E046D8-205C-413D-8660-E34BCB5C5C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12</Pages>
  <Words>3510</Words>
  <Characters>20007</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Growlity Private Limited</cp:lastModifiedBy>
  <cp:revision>13</cp:revision>
  <dcterms:created xsi:type="dcterms:W3CDTF">2026-07-23T05:43:00Z</dcterms:created>
  <dcterms:modified xsi:type="dcterms:W3CDTF">2026-08-08T09:46:00Z</dcterms:modified>
</cp:coreProperties>
</file>