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65983404" w:rsidR="00DC5313" w:rsidRPr="0066304F" w:rsidRDefault="00000000" w:rsidP="0066304F">
          <w:pPr>
            <w:rPr>
              <w:rFonts w:ascii="Segoe UI Symbol" w:hAnsi="Segoe UI Symbol"/>
            </w:rPr>
          </w:pPr>
          <w:r>
            <w:rPr>
              <w:rFonts w:ascii="Segoe UI Symbol" w:hAnsi="Segoe UI Symbol"/>
              <w:noProof/>
            </w:rPr>
            <w:pict w14:anchorId="4728529F">
              <v:rect id="_x0000_s2050" style="position:absolute;margin-left:51.25pt;margin-top:-706.25pt;width:397.9pt;height:86pt;z-index:251661312;mso-position-horizontal-relative:text;mso-position-vertical-relative:text" filled="f" stroked="f">
                <v:textbox style="mso-next-textbox:#_x0000_s2050">
                  <w:txbxContent>
                    <w:p w14:paraId="0F3ADB05" w14:textId="77777777" w:rsidR="00577C96" w:rsidRPr="00517EE2" w:rsidRDefault="00577C96" w:rsidP="00577C96">
                      <w:pPr>
                        <w:jc w:val="center"/>
                        <w:rPr>
                          <w:rFonts w:ascii="Segoe UI" w:hAnsi="Segoe UI" w:cs="Segoe UI"/>
                          <w:b/>
                          <w:bCs/>
                          <w:color w:val="FFFFFF" w:themeColor="background1"/>
                          <w:sz w:val="56"/>
                          <w:szCs w:val="56"/>
                          <w:u w:val="single"/>
                        </w:rPr>
                      </w:pPr>
                      <w:r w:rsidRPr="00517EE2">
                        <w:rPr>
                          <w:rFonts w:ascii="Segoe UI" w:hAnsi="Segoe UI" w:cs="Segoe UI"/>
                          <w:b/>
                          <w:bCs/>
                          <w:color w:val="FFFFFF" w:themeColor="background1"/>
                          <w:sz w:val="56"/>
                          <w:szCs w:val="56"/>
                          <w:u w:val="single"/>
                        </w:rPr>
                        <w:t>ARSH FASHIONS PVT. LTD.</w:t>
                      </w:r>
                    </w:p>
                    <w:p w14:paraId="5FF10690" w14:textId="77777777" w:rsidR="00577C96" w:rsidRPr="00517EE2" w:rsidRDefault="00577C96" w:rsidP="00577C96">
                      <w:pPr>
                        <w:jc w:val="center"/>
                        <w:rPr>
                          <w:rFonts w:ascii="Segoe UI" w:hAnsi="Segoe UI" w:cs="Segoe UI"/>
                          <w:b/>
                          <w:bCs/>
                          <w:color w:val="FFFFFF" w:themeColor="background1"/>
                          <w:sz w:val="16"/>
                          <w:szCs w:val="16"/>
                          <w:u w:val="single"/>
                        </w:rPr>
                      </w:pPr>
                    </w:p>
                    <w:p w14:paraId="3C95A18C" w14:textId="61528295" w:rsidR="00577C96" w:rsidRPr="00517EE2" w:rsidRDefault="00577C96" w:rsidP="00577C96">
                      <w:pPr>
                        <w:jc w:val="center"/>
                        <w:rPr>
                          <w:rFonts w:ascii="Segoe UI" w:hAnsi="Segoe UI" w:cs="Segoe UI"/>
                          <w:b/>
                          <w:bCs/>
                          <w:color w:val="FFFFFF" w:themeColor="background1"/>
                          <w:sz w:val="28"/>
                          <w:szCs w:val="28"/>
                        </w:rPr>
                      </w:pPr>
                      <w:r w:rsidRPr="00517EE2">
                        <w:rPr>
                          <w:rFonts w:ascii="Segoe UI" w:hAnsi="Segoe UI" w:cs="Segoe UI"/>
                          <w:b/>
                          <w:bCs/>
                          <w:color w:val="FFFFFF" w:themeColor="background1"/>
                          <w:sz w:val="28"/>
                          <w:szCs w:val="28"/>
                        </w:rPr>
                        <w:t>A UNIT OF PERMESHWAR FASHIONS</w:t>
                      </w:r>
                      <w:r w:rsidR="000A5621">
                        <w:rPr>
                          <w:rFonts w:ascii="Segoe UI" w:hAnsi="Segoe UI" w:cs="Segoe UI"/>
                          <w:b/>
                          <w:bCs/>
                          <w:color w:val="FFFFFF" w:themeColor="background1"/>
                          <w:sz w:val="28"/>
                          <w:szCs w:val="28"/>
                        </w:rPr>
                        <w:t xml:space="preserve"> IMPEX</w:t>
                      </w:r>
                      <w:r w:rsidRPr="00517EE2">
                        <w:rPr>
                          <w:rFonts w:ascii="Segoe UI" w:hAnsi="Segoe UI" w:cs="Segoe UI"/>
                          <w:b/>
                          <w:bCs/>
                          <w:color w:val="FFFFFF" w:themeColor="background1"/>
                          <w:sz w:val="28"/>
                          <w:szCs w:val="28"/>
                        </w:rPr>
                        <w:t xml:space="preserve"> PVT. LTD.</w:t>
                      </w:r>
                    </w:p>
                  </w:txbxContent>
                </v:textbox>
              </v:rect>
            </w:pict>
          </w:r>
          <w:r w:rsidR="00E661B0">
            <w:rPr>
              <w:rFonts w:ascii="Segoe UI Symbol" w:hAnsi="Segoe UI Symbol"/>
              <w:noProof/>
            </w:rPr>
            <w:drawing>
              <wp:anchor distT="0" distB="0" distL="114300" distR="114300" simplePos="0" relativeHeight="251656192" behindDoc="1" locked="0" layoutInCell="1" allowOverlap="1" wp14:anchorId="77986522" wp14:editId="566ACF32">
                <wp:simplePos x="0" y="0"/>
                <wp:positionH relativeFrom="margin">
                  <wp:posOffset>-1143000</wp:posOffset>
                </wp:positionH>
                <wp:positionV relativeFrom="margin">
                  <wp:posOffset>-1110972</wp:posOffset>
                </wp:positionV>
                <wp:extent cx="8107045" cy="1037463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BEBA8EAE-BF5A-486C-A8C5-ECC9F3942E4B}">
                              <a14:imgProps xmlns:a14="http://schemas.microsoft.com/office/drawing/2010/main">
                                <a14:imgLayer r:embed="rId9">
                                  <a14:imgEffect>
                                    <a14:brightnessContrast contrast="-22000"/>
                                  </a14:imgEffect>
                                </a14:imgLayer>
                              </a14:imgProps>
                            </a:ext>
                            <a:ext uri="{28A0092B-C50C-407E-A947-70E740481C1C}">
                              <a14:useLocalDpi xmlns:a14="http://schemas.microsoft.com/office/drawing/2010/main" val="0"/>
                            </a:ext>
                          </a:extLst>
                        </a:blip>
                        <a:stretch>
                          <a:fillRect/>
                        </a:stretch>
                      </pic:blipFill>
                      <pic:spPr>
                        <a:xfrm>
                          <a:off x="0" y="0"/>
                          <a:ext cx="8107045" cy="10374630"/>
                        </a:xfrm>
                        <a:prstGeom prst="rect">
                          <a:avLst/>
                        </a:prstGeom>
                      </pic:spPr>
                    </pic:pic>
                  </a:graphicData>
                </a:graphic>
                <wp14:sizeRelH relativeFrom="page">
                  <wp14:pctWidth>0</wp14:pctWidth>
                </wp14:sizeRelH>
                <wp14:sizeRelV relativeFrom="page">
                  <wp14:pctHeight>0</wp14:pctHeight>
                </wp14:sizeRelV>
              </wp:anchor>
            </w:drawing>
          </w:r>
        </w:p>
        <w:p w14:paraId="4EC94CA5" w14:textId="07D0AFA3"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42623172" w:rsidR="0021378E" w:rsidRPr="0010598A" w:rsidRDefault="0021378E" w:rsidP="0010598A">
          <w:pPr>
            <w:pStyle w:val="TOCHeading"/>
            <w:spacing w:line="480" w:lineRule="auto"/>
            <w:jc w:val="center"/>
            <w:rPr>
              <w:rFonts w:ascii="Segoe UI Symbol" w:eastAsiaTheme="minorHAnsi" w:hAnsi="Segoe UI Symbol" w:cstheme="minorBidi"/>
              <w:color w:val="auto"/>
              <w:kern w:val="2"/>
              <w:sz w:val="22"/>
              <w:szCs w:val="22"/>
            </w:rPr>
          </w:pPr>
          <w:r w:rsidRPr="0014273B">
            <w:rPr>
              <w:rFonts w:ascii="Franklin Gothic Book" w:hAnsi="Franklin Gothic Book" w:cs="Nirmala UI Semilight"/>
              <w:b/>
              <w:bCs/>
              <w:color w:val="auto"/>
              <w:sz w:val="40"/>
              <w:szCs w:val="40"/>
              <w:u w:val="thick"/>
            </w:rPr>
            <w:t>TABLE OF CONTENTS</w:t>
          </w:r>
        </w:p>
        <w:p w14:paraId="2B39397A" w14:textId="33D7556D" w:rsidR="0014273B"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2365317" w:history="1">
            <w:r w:rsidR="0014273B" w:rsidRPr="00CC6CBB">
              <w:rPr>
                <w:rStyle w:val="Hyperlink"/>
                <w:rFonts w:eastAsia="Arimo Bold"/>
                <w:noProof/>
              </w:rPr>
              <w:t>PREFACE</w:t>
            </w:r>
            <w:r w:rsidR="0014273B">
              <w:rPr>
                <w:noProof/>
                <w:webHidden/>
              </w:rPr>
              <w:tab/>
            </w:r>
            <w:r w:rsidR="0014273B">
              <w:rPr>
                <w:noProof/>
                <w:webHidden/>
              </w:rPr>
              <w:fldChar w:fldCharType="begin"/>
            </w:r>
            <w:r w:rsidR="0014273B">
              <w:rPr>
                <w:noProof/>
                <w:webHidden/>
              </w:rPr>
              <w:instrText xml:space="preserve"> PAGEREF _Toc172365317 \h </w:instrText>
            </w:r>
            <w:r w:rsidR="0014273B">
              <w:rPr>
                <w:noProof/>
                <w:webHidden/>
              </w:rPr>
            </w:r>
            <w:r w:rsidR="0014273B">
              <w:rPr>
                <w:noProof/>
                <w:webHidden/>
              </w:rPr>
              <w:fldChar w:fldCharType="separate"/>
            </w:r>
            <w:r w:rsidR="007717A1">
              <w:rPr>
                <w:noProof/>
                <w:webHidden/>
              </w:rPr>
              <w:t>2</w:t>
            </w:r>
            <w:r w:rsidR="0014273B">
              <w:rPr>
                <w:noProof/>
                <w:webHidden/>
              </w:rPr>
              <w:fldChar w:fldCharType="end"/>
            </w:r>
          </w:hyperlink>
        </w:p>
        <w:p w14:paraId="4D5ECA92" w14:textId="59BAB10A" w:rsidR="0014273B" w:rsidRDefault="00000000">
          <w:pPr>
            <w:pStyle w:val="TOC1"/>
            <w:tabs>
              <w:tab w:val="right" w:leader="dot" w:pos="9350"/>
            </w:tabs>
            <w:rPr>
              <w:rFonts w:asciiTheme="minorHAnsi" w:eastAsiaTheme="minorEastAsia" w:hAnsiTheme="minorHAnsi" w:cstheme="minorBidi"/>
              <w:noProof/>
              <w:kern w:val="2"/>
              <w:sz w:val="22"/>
              <w:szCs w:val="22"/>
            </w:rPr>
          </w:pPr>
          <w:hyperlink w:anchor="_Toc172365318" w:history="1">
            <w:r w:rsidR="0014273B" w:rsidRPr="00CC6CBB">
              <w:rPr>
                <w:rStyle w:val="Hyperlink"/>
                <w:rFonts w:eastAsia="Arimo Bold"/>
                <w:noProof/>
              </w:rPr>
              <w:t>SCOPE</w:t>
            </w:r>
            <w:r w:rsidR="0014273B">
              <w:rPr>
                <w:noProof/>
                <w:webHidden/>
              </w:rPr>
              <w:tab/>
            </w:r>
            <w:r w:rsidR="0014273B">
              <w:rPr>
                <w:noProof/>
                <w:webHidden/>
              </w:rPr>
              <w:fldChar w:fldCharType="begin"/>
            </w:r>
            <w:r w:rsidR="0014273B">
              <w:rPr>
                <w:noProof/>
                <w:webHidden/>
              </w:rPr>
              <w:instrText xml:space="preserve"> PAGEREF _Toc172365318 \h </w:instrText>
            </w:r>
            <w:r w:rsidR="0014273B">
              <w:rPr>
                <w:noProof/>
                <w:webHidden/>
              </w:rPr>
            </w:r>
            <w:r w:rsidR="0014273B">
              <w:rPr>
                <w:noProof/>
                <w:webHidden/>
              </w:rPr>
              <w:fldChar w:fldCharType="separate"/>
            </w:r>
            <w:r w:rsidR="007717A1">
              <w:rPr>
                <w:noProof/>
                <w:webHidden/>
              </w:rPr>
              <w:t>2</w:t>
            </w:r>
            <w:r w:rsidR="0014273B">
              <w:rPr>
                <w:noProof/>
                <w:webHidden/>
              </w:rPr>
              <w:fldChar w:fldCharType="end"/>
            </w:r>
          </w:hyperlink>
        </w:p>
        <w:p w14:paraId="488E274B" w14:textId="6C484507" w:rsidR="0014273B" w:rsidRDefault="00000000">
          <w:pPr>
            <w:pStyle w:val="TOC1"/>
            <w:tabs>
              <w:tab w:val="right" w:leader="dot" w:pos="9350"/>
            </w:tabs>
            <w:rPr>
              <w:rFonts w:asciiTheme="minorHAnsi" w:eastAsiaTheme="minorEastAsia" w:hAnsiTheme="minorHAnsi" w:cstheme="minorBidi"/>
              <w:noProof/>
              <w:kern w:val="2"/>
              <w:sz w:val="22"/>
              <w:szCs w:val="22"/>
            </w:rPr>
          </w:pPr>
          <w:hyperlink w:anchor="_Toc172365319" w:history="1">
            <w:r w:rsidR="0014273B" w:rsidRPr="00CC6CBB">
              <w:rPr>
                <w:rStyle w:val="Hyperlink"/>
                <w:rFonts w:eastAsia="Arimo Bold"/>
                <w:noProof/>
              </w:rPr>
              <w:t>POLICY DECLARATION</w:t>
            </w:r>
            <w:r w:rsidR="0014273B">
              <w:rPr>
                <w:noProof/>
                <w:webHidden/>
              </w:rPr>
              <w:tab/>
            </w:r>
            <w:r w:rsidR="0014273B">
              <w:rPr>
                <w:noProof/>
                <w:webHidden/>
              </w:rPr>
              <w:fldChar w:fldCharType="begin"/>
            </w:r>
            <w:r w:rsidR="0014273B">
              <w:rPr>
                <w:noProof/>
                <w:webHidden/>
              </w:rPr>
              <w:instrText xml:space="preserve"> PAGEREF _Toc172365319 \h </w:instrText>
            </w:r>
            <w:r w:rsidR="0014273B">
              <w:rPr>
                <w:noProof/>
                <w:webHidden/>
              </w:rPr>
            </w:r>
            <w:r w:rsidR="0014273B">
              <w:rPr>
                <w:noProof/>
                <w:webHidden/>
              </w:rPr>
              <w:fldChar w:fldCharType="separate"/>
            </w:r>
            <w:r w:rsidR="007717A1">
              <w:rPr>
                <w:noProof/>
                <w:webHidden/>
              </w:rPr>
              <w:t>2</w:t>
            </w:r>
            <w:r w:rsidR="0014273B">
              <w:rPr>
                <w:noProof/>
                <w:webHidden/>
              </w:rPr>
              <w:fldChar w:fldCharType="end"/>
            </w:r>
          </w:hyperlink>
        </w:p>
        <w:p w14:paraId="10864370" w14:textId="5F1A0160" w:rsidR="0014273B" w:rsidRDefault="00000000">
          <w:pPr>
            <w:pStyle w:val="TOC1"/>
            <w:tabs>
              <w:tab w:val="right" w:leader="dot" w:pos="9350"/>
            </w:tabs>
            <w:rPr>
              <w:rFonts w:asciiTheme="minorHAnsi" w:eastAsiaTheme="minorEastAsia" w:hAnsiTheme="minorHAnsi" w:cstheme="minorBidi"/>
              <w:noProof/>
              <w:kern w:val="2"/>
              <w:sz w:val="22"/>
              <w:szCs w:val="22"/>
            </w:rPr>
          </w:pPr>
          <w:hyperlink w:anchor="_Toc172365320" w:history="1">
            <w:r w:rsidR="0014273B" w:rsidRPr="00CC6CBB">
              <w:rPr>
                <w:rStyle w:val="Hyperlink"/>
                <w:rFonts w:eastAsia="Arimo Bold"/>
                <w:noProof/>
              </w:rPr>
              <w:t>INITIATIVES AND TARGETS IN ALIGNMENT WITH SDGs</w:t>
            </w:r>
            <w:r w:rsidR="0014273B">
              <w:rPr>
                <w:noProof/>
                <w:webHidden/>
              </w:rPr>
              <w:tab/>
            </w:r>
            <w:r w:rsidR="0014273B">
              <w:rPr>
                <w:noProof/>
                <w:webHidden/>
              </w:rPr>
              <w:fldChar w:fldCharType="begin"/>
            </w:r>
            <w:r w:rsidR="0014273B">
              <w:rPr>
                <w:noProof/>
                <w:webHidden/>
              </w:rPr>
              <w:instrText xml:space="preserve"> PAGEREF _Toc172365320 \h </w:instrText>
            </w:r>
            <w:r w:rsidR="0014273B">
              <w:rPr>
                <w:noProof/>
                <w:webHidden/>
              </w:rPr>
            </w:r>
            <w:r w:rsidR="0014273B">
              <w:rPr>
                <w:noProof/>
                <w:webHidden/>
              </w:rPr>
              <w:fldChar w:fldCharType="separate"/>
            </w:r>
            <w:r w:rsidR="007717A1">
              <w:rPr>
                <w:noProof/>
                <w:webHidden/>
              </w:rPr>
              <w:t>3</w:t>
            </w:r>
            <w:r w:rsidR="0014273B">
              <w:rPr>
                <w:noProof/>
                <w:webHidden/>
              </w:rPr>
              <w:fldChar w:fldCharType="end"/>
            </w:r>
          </w:hyperlink>
        </w:p>
        <w:p w14:paraId="09D5D557" w14:textId="1D2DE6DE" w:rsidR="0014273B" w:rsidRDefault="00000000">
          <w:pPr>
            <w:pStyle w:val="TOC1"/>
            <w:tabs>
              <w:tab w:val="right" w:leader="dot" w:pos="9350"/>
            </w:tabs>
            <w:rPr>
              <w:rFonts w:asciiTheme="minorHAnsi" w:eastAsiaTheme="minorEastAsia" w:hAnsiTheme="minorHAnsi" w:cstheme="minorBidi"/>
              <w:noProof/>
              <w:kern w:val="2"/>
              <w:sz w:val="22"/>
              <w:szCs w:val="22"/>
            </w:rPr>
          </w:pPr>
          <w:hyperlink w:anchor="_Toc172365321" w:history="1">
            <w:r w:rsidR="0014273B" w:rsidRPr="00CC6CBB">
              <w:rPr>
                <w:rStyle w:val="Hyperlink"/>
                <w:rFonts w:eastAsia="Arimo Bold"/>
                <w:noProof/>
              </w:rPr>
              <w:t>PERFORMANCE REPORTING</w:t>
            </w:r>
            <w:r w:rsidR="0014273B">
              <w:rPr>
                <w:noProof/>
                <w:webHidden/>
              </w:rPr>
              <w:tab/>
            </w:r>
            <w:r w:rsidR="0014273B">
              <w:rPr>
                <w:noProof/>
                <w:webHidden/>
              </w:rPr>
              <w:fldChar w:fldCharType="begin"/>
            </w:r>
            <w:r w:rsidR="0014273B">
              <w:rPr>
                <w:noProof/>
                <w:webHidden/>
              </w:rPr>
              <w:instrText xml:space="preserve"> PAGEREF _Toc172365321 \h </w:instrText>
            </w:r>
            <w:r w:rsidR="0014273B">
              <w:rPr>
                <w:noProof/>
                <w:webHidden/>
              </w:rPr>
            </w:r>
            <w:r w:rsidR="0014273B">
              <w:rPr>
                <w:noProof/>
                <w:webHidden/>
              </w:rPr>
              <w:fldChar w:fldCharType="separate"/>
            </w:r>
            <w:r w:rsidR="007717A1">
              <w:rPr>
                <w:noProof/>
                <w:webHidden/>
              </w:rPr>
              <w:t>4</w:t>
            </w:r>
            <w:r w:rsidR="0014273B">
              <w:rPr>
                <w:noProof/>
                <w:webHidden/>
              </w:rPr>
              <w:fldChar w:fldCharType="end"/>
            </w:r>
          </w:hyperlink>
        </w:p>
        <w:p w14:paraId="6B66202D" w14:textId="37ECF770" w:rsidR="0014273B" w:rsidRDefault="00000000">
          <w:pPr>
            <w:pStyle w:val="TOC1"/>
            <w:tabs>
              <w:tab w:val="right" w:leader="dot" w:pos="9350"/>
            </w:tabs>
            <w:rPr>
              <w:rFonts w:asciiTheme="minorHAnsi" w:eastAsiaTheme="minorEastAsia" w:hAnsiTheme="minorHAnsi" w:cstheme="minorBidi"/>
              <w:noProof/>
              <w:kern w:val="2"/>
              <w:sz w:val="22"/>
              <w:szCs w:val="22"/>
            </w:rPr>
          </w:pPr>
          <w:hyperlink w:anchor="_Toc172365322" w:history="1">
            <w:r w:rsidR="0014273B" w:rsidRPr="00CC6CBB">
              <w:rPr>
                <w:rStyle w:val="Hyperlink"/>
                <w:rFonts w:eastAsia="Arimo Bold"/>
                <w:noProof/>
              </w:rPr>
              <w:t>REVIEW MECHANISM</w:t>
            </w:r>
            <w:r w:rsidR="0014273B">
              <w:rPr>
                <w:noProof/>
                <w:webHidden/>
              </w:rPr>
              <w:tab/>
            </w:r>
            <w:r w:rsidR="0014273B">
              <w:rPr>
                <w:noProof/>
                <w:webHidden/>
              </w:rPr>
              <w:fldChar w:fldCharType="begin"/>
            </w:r>
            <w:r w:rsidR="0014273B">
              <w:rPr>
                <w:noProof/>
                <w:webHidden/>
              </w:rPr>
              <w:instrText xml:space="preserve"> PAGEREF _Toc172365322 \h </w:instrText>
            </w:r>
            <w:r w:rsidR="0014273B">
              <w:rPr>
                <w:noProof/>
                <w:webHidden/>
              </w:rPr>
            </w:r>
            <w:r w:rsidR="0014273B">
              <w:rPr>
                <w:noProof/>
                <w:webHidden/>
              </w:rPr>
              <w:fldChar w:fldCharType="separate"/>
            </w:r>
            <w:r w:rsidR="007717A1">
              <w:rPr>
                <w:noProof/>
                <w:webHidden/>
              </w:rPr>
              <w:t>4</w:t>
            </w:r>
            <w:r w:rsidR="0014273B">
              <w:rPr>
                <w:noProof/>
                <w:webHidden/>
              </w:rPr>
              <w:fldChar w:fldCharType="end"/>
            </w:r>
          </w:hyperlink>
        </w:p>
        <w:p w14:paraId="06065A7A" w14:textId="47ED59AE"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080C2B8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77777777" w:rsidR="009C73CB" w:rsidRDefault="009C73CB" w:rsidP="006E76FF"/>
    <w:p w14:paraId="0BC7F97E" w14:textId="77777777" w:rsidR="009C73CB" w:rsidRDefault="009C73C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3E8D0F9" w14:textId="77777777" w:rsidR="00A66F1A" w:rsidRDefault="00A66F1A" w:rsidP="006E76FF"/>
    <w:p w14:paraId="088DF916" w14:textId="77777777" w:rsidR="00725F8C" w:rsidRDefault="00725F8C" w:rsidP="00CB0EBB">
      <w:pPr>
        <w:spacing w:line="276" w:lineRule="auto"/>
        <w:jc w:val="both"/>
        <w:rPr>
          <w:rFonts w:ascii="Arimo Bold" w:eastAsia="Arimo Bold" w:hAnsi="Arimo Bold" w:cs="Arimo Bold"/>
          <w:b/>
          <w:bCs/>
          <w:color w:val="0062AE"/>
          <w:kern w:val="24"/>
          <w:sz w:val="30"/>
          <w:szCs w:val="30"/>
          <w:u w:val="single"/>
        </w:rPr>
      </w:pPr>
    </w:p>
    <w:p w14:paraId="3CBE00F5" w14:textId="77777777" w:rsidR="00D875DB" w:rsidRDefault="00D875DB" w:rsidP="00CB0EBB">
      <w:pPr>
        <w:spacing w:line="276" w:lineRule="auto"/>
        <w:jc w:val="both"/>
        <w:rPr>
          <w:rFonts w:ascii="Arimo Bold" w:eastAsia="Arimo Bold" w:hAnsi="Arimo Bold" w:cs="Arimo Bold"/>
          <w:b/>
          <w:bCs/>
          <w:color w:val="0062AE"/>
          <w:kern w:val="24"/>
          <w:sz w:val="30"/>
          <w:szCs w:val="30"/>
          <w:u w:val="single"/>
        </w:rPr>
      </w:pPr>
    </w:p>
    <w:p w14:paraId="31EE74B3" w14:textId="77777777" w:rsidR="004A4328" w:rsidRDefault="004A4328" w:rsidP="004A4328">
      <w:pPr>
        <w:pStyle w:val="Heading1"/>
        <w:tabs>
          <w:tab w:val="left" w:pos="1084"/>
        </w:tabs>
        <w:rPr>
          <w:rFonts w:ascii="Times New Roman" w:eastAsia="Arimo Bold" w:hAnsi="Times New Roman" w:cs="Times New Roman"/>
          <w:color w:val="auto"/>
          <w:sz w:val="28"/>
          <w:szCs w:val="36"/>
        </w:rPr>
      </w:pPr>
      <w:bookmarkStart w:id="0" w:name="_Toc172365317"/>
    </w:p>
    <w:p w14:paraId="66824737" w14:textId="77777777" w:rsidR="004A4328" w:rsidRDefault="004A4328" w:rsidP="004A4328">
      <w:pPr>
        <w:rPr>
          <w:rFonts w:eastAsia="Arimo Bold"/>
        </w:rPr>
      </w:pPr>
    </w:p>
    <w:p w14:paraId="3A4A1D8D" w14:textId="77777777" w:rsidR="004A4328" w:rsidRPr="004A4328" w:rsidRDefault="004A4328" w:rsidP="004A4328">
      <w:pPr>
        <w:rPr>
          <w:rFonts w:eastAsia="Arimo Bold"/>
        </w:rPr>
      </w:pPr>
    </w:p>
    <w:p w14:paraId="3EA49DA4" w14:textId="28C53E29" w:rsidR="00611DF8" w:rsidRPr="004A4328" w:rsidRDefault="00181983" w:rsidP="004A4328">
      <w:pPr>
        <w:pStyle w:val="Heading1"/>
        <w:tabs>
          <w:tab w:val="left" w:pos="1084"/>
        </w:tabs>
        <w:rPr>
          <w:rFonts w:ascii="Times New Roman" w:eastAsia="Arimo Bold" w:hAnsi="Times New Roman" w:cs="Times New Roman"/>
          <w:color w:val="auto"/>
          <w:sz w:val="2"/>
          <w:szCs w:val="4"/>
        </w:rPr>
      </w:pPr>
      <w:r w:rsidRPr="00CF43D5">
        <w:rPr>
          <w:rFonts w:ascii="Times New Roman" w:eastAsia="Arimo Bold" w:hAnsi="Times New Roman" w:cs="Times New Roman"/>
          <w:color w:val="auto"/>
          <w:sz w:val="28"/>
          <w:szCs w:val="36"/>
        </w:rPr>
        <w:lastRenderedPageBreak/>
        <w:t>PREFACE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461DF405" w14:textId="27F49CD6" w:rsidR="007E5234" w:rsidRDefault="00992B07" w:rsidP="00190833">
      <w:pPr>
        <w:spacing w:line="276" w:lineRule="auto"/>
        <w:jc w:val="both"/>
        <w:rPr>
          <w:rFonts w:ascii="Segoe UI" w:hAnsi="Segoe UI" w:cs="Segoe UI"/>
          <w:color w:val="0D0D0D"/>
          <w:shd w:val="clear" w:color="auto" w:fill="FFFFFF"/>
        </w:rPr>
      </w:pPr>
      <w:r w:rsidRPr="00992B07">
        <w:rPr>
          <w:rFonts w:ascii="Segoe UI" w:hAnsi="Segoe UI" w:cs="Segoe UI"/>
          <w:color w:val="0D0D0D"/>
          <w:shd w:val="clear" w:color="auto" w:fill="FFFFFF"/>
        </w:rPr>
        <w:t>At Arsh Fashions, we are committed to uphold the highest standards of ethical conduct in all aspects of our operations. Our Ethical Conduct Policy reflects our dedication to integrity, transparency, and accountability, ensuring that our business practices align with our core values and industry best practices. This policy provides a framework for making ethical decisions and reinforces our commitment to fair and responsible behavior, both within our organization and in our interactions with external partners. By adhering to this policy, we aim to foster a respectful and principled work environment that supports our mission and sustains our reputation as a leading garment producer</w:t>
      </w:r>
      <w:r w:rsidR="00524019" w:rsidRPr="00524019">
        <w:rPr>
          <w:rFonts w:ascii="Segoe UI" w:hAnsi="Segoe UI" w:cs="Segoe UI"/>
          <w:color w:val="0D0D0D"/>
          <w:shd w:val="clear" w:color="auto" w:fill="FFFFFF"/>
        </w:rPr>
        <w:t>.</w:t>
      </w:r>
    </w:p>
    <w:p w14:paraId="2CEC2A52" w14:textId="77777777" w:rsidR="00AA530C" w:rsidRPr="00C938F2" w:rsidRDefault="00AA530C" w:rsidP="00190833">
      <w:pPr>
        <w:spacing w:line="276" w:lineRule="auto"/>
        <w:jc w:val="both"/>
        <w:rPr>
          <w:rFonts w:ascii="Segoe UI" w:hAnsi="Segoe UI" w:cs="Segoe UI"/>
          <w:color w:val="0D0D0D"/>
          <w:shd w:val="clear" w:color="auto" w:fill="FFFFFF"/>
        </w:rPr>
      </w:pPr>
    </w:p>
    <w:p w14:paraId="0FB86ABD" w14:textId="580A3435" w:rsidR="00B0269F" w:rsidRPr="00CF43D5" w:rsidRDefault="000C5221" w:rsidP="00181983">
      <w:pPr>
        <w:pStyle w:val="Heading1"/>
        <w:rPr>
          <w:rFonts w:ascii="Times New Roman" w:eastAsia="Arimo Bold" w:hAnsi="Times New Roman" w:cs="Times New Roman"/>
          <w:color w:val="auto"/>
          <w:sz w:val="28"/>
          <w:szCs w:val="36"/>
        </w:rPr>
      </w:pPr>
      <w:bookmarkStart w:id="1" w:name="_Toc172365318"/>
      <w:r w:rsidRPr="00CF43D5">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4D8D48F9" w14:textId="77777777" w:rsidR="0092214D" w:rsidRDefault="0092214D" w:rsidP="00DD2E0B">
      <w:pPr>
        <w:spacing w:line="276" w:lineRule="auto"/>
        <w:jc w:val="both"/>
        <w:rPr>
          <w:rFonts w:ascii="Segoe UI" w:hAnsi="Segoe UI" w:cs="Segoe UI"/>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92214D" w:rsidRPr="009302C6" w14:paraId="39647C6E" w14:textId="77777777" w:rsidTr="00521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7DE7814E" w14:textId="77777777" w:rsidR="0092214D" w:rsidRPr="00164974" w:rsidRDefault="0092214D" w:rsidP="00521964">
            <w:pPr>
              <w:spacing w:line="276" w:lineRule="auto"/>
              <w:jc w:val="center"/>
              <w:rPr>
                <w:rFonts w:ascii="Segoe UI" w:hAnsi="Segoe UI" w:cs="Segoe UI"/>
                <w:sz w:val="24"/>
                <w:szCs w:val="24"/>
              </w:rPr>
            </w:pPr>
            <w:r w:rsidRPr="00164974">
              <w:rPr>
                <w:rFonts w:ascii="Segoe UI" w:hAnsi="Segoe UI" w:cs="Segoe UI"/>
                <w:sz w:val="24"/>
                <w:szCs w:val="24"/>
              </w:rPr>
              <w:t>Sr. No.</w:t>
            </w:r>
          </w:p>
        </w:tc>
        <w:tc>
          <w:tcPr>
            <w:tcW w:w="2399" w:type="dxa"/>
            <w:tcBorders>
              <w:bottom w:val="none" w:sz="0" w:space="0" w:color="auto"/>
            </w:tcBorders>
            <w:vAlign w:val="center"/>
          </w:tcPr>
          <w:p w14:paraId="35589183" w14:textId="77777777" w:rsidR="0092214D" w:rsidRPr="00164974" w:rsidRDefault="0092214D"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21D311F4" w14:textId="77777777" w:rsidR="0092214D" w:rsidRPr="00164974" w:rsidRDefault="0092214D"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92214D" w:rsidRPr="009302C6" w14:paraId="77202CA6" w14:textId="77777777" w:rsidTr="00521964">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F066A0A" w14:textId="77777777" w:rsidR="0092214D" w:rsidRPr="009302C6" w:rsidRDefault="0092214D" w:rsidP="00521964">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Align w:val="center"/>
          </w:tcPr>
          <w:p w14:paraId="141EF8EC" w14:textId="77777777" w:rsidR="0092214D" w:rsidRPr="00D4405A" w:rsidRDefault="0092214D" w:rsidP="0052196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ARSH FASHOINS Pvt. Ltd.</w:t>
            </w:r>
          </w:p>
        </w:tc>
        <w:tc>
          <w:tcPr>
            <w:tcW w:w="6030" w:type="dxa"/>
            <w:vAlign w:val="center"/>
          </w:tcPr>
          <w:p w14:paraId="03402FCF" w14:textId="77777777" w:rsidR="0092214D" w:rsidRPr="007E00CB" w:rsidRDefault="0092214D"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w:hAnsi="Segoe UI" w:cs="Segoe UI"/>
                <w:spacing w:val="12"/>
                <w:sz w:val="24"/>
                <w:szCs w:val="24"/>
                <w:bdr w:val="none" w:sz="0" w:space="0" w:color="auto" w:frame="1"/>
                <w14:ligatures w14:val="none"/>
              </w:rPr>
              <w:t xml:space="preserve">Plot No.194, </w:t>
            </w:r>
            <w:proofErr w:type="spellStart"/>
            <w:r w:rsidRPr="007E00CB">
              <w:rPr>
                <w:rFonts w:ascii="Segoe UI" w:hAnsi="Segoe UI" w:cs="Segoe UI"/>
                <w:spacing w:val="12"/>
                <w:sz w:val="24"/>
                <w:szCs w:val="24"/>
                <w:bdr w:val="none" w:sz="0" w:space="0" w:color="auto" w:frame="1"/>
                <w14:ligatures w14:val="none"/>
              </w:rPr>
              <w:t>IInd</w:t>
            </w:r>
            <w:proofErr w:type="spellEnd"/>
            <w:r w:rsidRPr="007E00CB">
              <w:rPr>
                <w:rFonts w:ascii="Segoe UI" w:hAnsi="Segoe UI" w:cs="Segoe UI"/>
                <w:spacing w:val="12"/>
                <w:sz w:val="24"/>
                <w:szCs w:val="24"/>
                <w:bdr w:val="none" w:sz="0" w:space="0" w:color="auto" w:frame="1"/>
                <w14:ligatures w14:val="none"/>
              </w:rPr>
              <w:t xml:space="preserve"> Phase,</w:t>
            </w:r>
            <w:r w:rsidRPr="00857A46">
              <w:rPr>
                <w:rFonts w:ascii="Segoe UI" w:hAnsi="Segoe UI" w:cs="Segoe UI"/>
                <w:spacing w:val="12"/>
                <w:sz w:val="24"/>
                <w:szCs w:val="24"/>
                <w:bdr w:val="none" w:sz="0" w:space="0" w:color="auto" w:frame="1"/>
                <w14:ligatures w14:val="none"/>
              </w:rPr>
              <w:t xml:space="preserve"> </w:t>
            </w:r>
            <w:r w:rsidRPr="007E00CB">
              <w:rPr>
                <w:rFonts w:ascii="Segoe UI" w:hAnsi="Segoe UI" w:cs="Segoe UI"/>
                <w:spacing w:val="12"/>
                <w:sz w:val="24"/>
                <w:szCs w:val="24"/>
                <w:bdr w:val="none" w:sz="0" w:space="0" w:color="auto" w:frame="1"/>
                <w14:ligatures w14:val="none"/>
              </w:rPr>
              <w:t>G.I.D.C., Vapi - 396195,</w:t>
            </w:r>
          </w:p>
          <w:p w14:paraId="5076C2E8" w14:textId="77777777" w:rsidR="0092214D" w:rsidRPr="00857A46" w:rsidRDefault="0092214D"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w:hAnsi="Segoe UI" w:cs="Segoe UI"/>
                <w:spacing w:val="12"/>
                <w:sz w:val="24"/>
                <w:szCs w:val="24"/>
                <w:bdr w:val="none" w:sz="0" w:space="0" w:color="auto" w:frame="1"/>
                <w14:ligatures w14:val="none"/>
              </w:rPr>
              <w:t>Guj</w:t>
            </w:r>
            <w:r w:rsidRPr="00857A46">
              <w:rPr>
                <w:rFonts w:ascii="Segoe UI" w:hAnsi="Segoe UI" w:cs="Segoe UI"/>
                <w:spacing w:val="12"/>
                <w:sz w:val="24"/>
                <w:szCs w:val="24"/>
                <w:bdr w:val="none" w:sz="0" w:space="0" w:color="auto" w:frame="1"/>
                <w14:ligatures w14:val="none"/>
              </w:rPr>
              <w:t>a</w:t>
            </w:r>
            <w:r w:rsidRPr="007E00CB">
              <w:rPr>
                <w:rFonts w:ascii="Segoe UI" w:hAnsi="Segoe UI" w:cs="Segoe UI"/>
                <w:spacing w:val="12"/>
                <w:sz w:val="24"/>
                <w:szCs w:val="24"/>
                <w:bdr w:val="none" w:sz="0" w:space="0" w:color="auto" w:frame="1"/>
                <w14:ligatures w14:val="none"/>
              </w:rPr>
              <w:t>rat, India</w:t>
            </w:r>
            <w:r>
              <w:rPr>
                <w:rFonts w:ascii="Segoe UI" w:hAnsi="Segoe UI" w:cs="Segoe UI"/>
                <w:spacing w:val="12"/>
                <w:sz w:val="24"/>
                <w:szCs w:val="24"/>
                <w:bdr w:val="none" w:sz="0" w:space="0" w:color="auto" w:frame="1"/>
                <w14:ligatures w14:val="none"/>
              </w:rPr>
              <w:t>.</w:t>
            </w:r>
          </w:p>
        </w:tc>
      </w:tr>
    </w:tbl>
    <w:p w14:paraId="5B2DC7C7" w14:textId="3C68B6CB" w:rsidR="0043159F" w:rsidRPr="0043159F" w:rsidRDefault="0043159F" w:rsidP="0043159F"/>
    <w:p w14:paraId="406C75C7" w14:textId="77777777" w:rsidR="00C124CD" w:rsidRPr="00C124CD" w:rsidRDefault="00C124CD" w:rsidP="00C124CD"/>
    <w:p w14:paraId="0F466893" w14:textId="59E72678" w:rsidR="00152437" w:rsidRPr="00CF43D5" w:rsidRDefault="00F83AAF" w:rsidP="00CF43D5">
      <w:pPr>
        <w:pStyle w:val="Heading1"/>
        <w:rPr>
          <w:rFonts w:ascii="Times New Roman" w:eastAsia="Arimo Bold" w:hAnsi="Times New Roman" w:cs="Times New Roman"/>
          <w:color w:val="auto"/>
          <w:sz w:val="28"/>
          <w:szCs w:val="36"/>
        </w:rPr>
      </w:pPr>
      <w:bookmarkStart w:id="2" w:name="_Toc172365319"/>
      <w:r w:rsidRPr="00CF43D5">
        <w:rPr>
          <w:rFonts w:ascii="Times New Roman" w:eastAsia="Arimo Bold" w:hAnsi="Times New Roman" w:cs="Times New Roman"/>
          <w:color w:val="auto"/>
          <w:sz w:val="28"/>
          <w:szCs w:val="36"/>
        </w:rPr>
        <w:t>POLI</w:t>
      </w:r>
      <w:r w:rsidR="007374D5" w:rsidRPr="00CF43D5">
        <w:rPr>
          <w:rFonts w:ascii="Times New Roman" w:eastAsia="Arimo Bold" w:hAnsi="Times New Roman" w:cs="Times New Roman"/>
          <w:color w:val="auto"/>
          <w:sz w:val="28"/>
          <w:szCs w:val="36"/>
        </w:rPr>
        <w:t>CY DECLARATION</w:t>
      </w:r>
      <w:bookmarkEnd w:id="2"/>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1086C3E4" w14:textId="769B59E2" w:rsidR="00091F3E" w:rsidRPr="00091F3E" w:rsidRDefault="00FD0AEE" w:rsidP="00091F3E">
      <w:pPr>
        <w:jc w:val="both"/>
        <w:rPr>
          <w:rFonts w:ascii="Segoe UI" w:hAnsi="Segoe UI" w:cs="Segoe UI"/>
          <w:shd w:val="clear" w:color="auto" w:fill="FFFFFF"/>
        </w:rPr>
      </w:pPr>
      <w:bookmarkStart w:id="3" w:name="_Hlk166668679"/>
      <w:r w:rsidRPr="00FD0AEE">
        <w:rPr>
          <w:rFonts w:ascii="Segoe UI" w:hAnsi="Segoe UI" w:cs="Segoe UI"/>
          <w:shd w:val="clear" w:color="auto" w:fill="FFFFFF"/>
        </w:rPr>
        <w:t>At Arsh Fashions, we are devoted to ethical excellence in every facet of our operations. This policy mandates that all individuals associated with our company uphold principles of honesty, integrity, and transparency. Our commitment to ethical conduct ensures compliance with legal standards and fosters a culture of accountability and respect throughout our organization.</w:t>
      </w:r>
      <w:r w:rsidR="00091F3E">
        <w:rPr>
          <w:rFonts w:ascii="Segoe UI" w:hAnsi="Segoe UI" w:cs="Segoe UI"/>
          <w:shd w:val="clear" w:color="auto" w:fill="FFFFFF"/>
        </w:rPr>
        <w:t xml:space="preserve"> </w:t>
      </w:r>
      <w:r w:rsidR="00091F3E" w:rsidRPr="00091F3E">
        <w:rPr>
          <w:rFonts w:ascii="Segoe UI" w:hAnsi="Segoe UI" w:cs="Segoe UI"/>
          <w:shd w:val="clear" w:color="auto" w:fill="FFFFFF"/>
        </w:rPr>
        <w:t>The goal is to embed ethical practices across all operations, building on the baseline set in year 2023.</w:t>
      </w:r>
    </w:p>
    <w:p w14:paraId="1D15BC6D" w14:textId="77777777" w:rsidR="00091F3E" w:rsidRPr="00091F3E" w:rsidRDefault="00091F3E" w:rsidP="00091F3E">
      <w:pPr>
        <w:jc w:val="both"/>
        <w:rPr>
          <w:rFonts w:ascii="Segoe UI" w:hAnsi="Segoe UI" w:cs="Segoe UI"/>
          <w:shd w:val="clear" w:color="auto" w:fill="FFFFFF"/>
        </w:rPr>
      </w:pPr>
    </w:p>
    <w:p w14:paraId="65EA56B8" w14:textId="77777777" w:rsidR="00091F3E" w:rsidRDefault="00091F3E" w:rsidP="00091F3E">
      <w:pPr>
        <w:jc w:val="both"/>
        <w:rPr>
          <w:rFonts w:ascii="Segoe UI" w:hAnsi="Segoe UI" w:cs="Segoe UI"/>
          <w:shd w:val="clear" w:color="auto" w:fill="FFFFFF"/>
        </w:rPr>
      </w:pPr>
    </w:p>
    <w:p w14:paraId="7A97DC10" w14:textId="197DF017" w:rsidR="00D875DB" w:rsidRDefault="00D875DB" w:rsidP="0052358B">
      <w:pPr>
        <w:spacing w:line="276" w:lineRule="auto"/>
        <w:jc w:val="both"/>
        <w:rPr>
          <w:rFonts w:ascii="Arimo Bold" w:eastAsia="Arimo Bold" w:hAnsi="Arimo Bold" w:cs="Arimo Bold"/>
          <w:b/>
          <w:bCs/>
          <w:color w:val="0062AE"/>
          <w:kern w:val="24"/>
          <w:sz w:val="30"/>
          <w:szCs w:val="30"/>
          <w:u w:val="single"/>
        </w:rPr>
      </w:pPr>
    </w:p>
    <w:p w14:paraId="74E9752F" w14:textId="77777777" w:rsidR="004115DE" w:rsidRPr="0052358B" w:rsidRDefault="004115DE" w:rsidP="0052358B">
      <w:pPr>
        <w:spacing w:line="276" w:lineRule="auto"/>
        <w:jc w:val="both"/>
        <w:rPr>
          <w:rFonts w:ascii="Arimo Bold" w:eastAsia="Arimo Bold" w:hAnsi="Arimo Bold" w:cs="Arimo Bold"/>
          <w:b/>
          <w:bCs/>
          <w:color w:val="0062AE"/>
          <w:kern w:val="24"/>
          <w:sz w:val="30"/>
          <w:szCs w:val="30"/>
          <w:u w:val="single"/>
        </w:rPr>
      </w:pPr>
    </w:p>
    <w:p w14:paraId="7F5605D0" w14:textId="77777777" w:rsidR="0053351C" w:rsidRDefault="0053351C" w:rsidP="0053351C">
      <w:pPr>
        <w:rPr>
          <w:rFonts w:eastAsia="Arimo Bold"/>
        </w:rPr>
      </w:pPr>
      <w:bookmarkStart w:id="4" w:name="_Toc172365320"/>
    </w:p>
    <w:p w14:paraId="3BB44A46" w14:textId="71546D00" w:rsidR="0053351C" w:rsidRPr="0053351C" w:rsidRDefault="0053351C" w:rsidP="0053351C">
      <w:pPr>
        <w:rPr>
          <w:rFonts w:eastAsia="Arimo Bold"/>
        </w:rPr>
      </w:pPr>
    </w:p>
    <w:p w14:paraId="397016BE" w14:textId="080DD388" w:rsidR="00650B7C" w:rsidRDefault="008F40F5" w:rsidP="00CF43D5">
      <w:pPr>
        <w:pStyle w:val="Heading1"/>
        <w:rPr>
          <w:rFonts w:ascii="Times New Roman" w:eastAsia="Arimo Bold" w:hAnsi="Times New Roman" w:cs="Times New Roman"/>
          <w:color w:val="auto"/>
          <w:sz w:val="28"/>
          <w:szCs w:val="36"/>
        </w:rPr>
      </w:pPr>
      <w:r w:rsidRPr="00CF43D5">
        <w:rPr>
          <w:rFonts w:ascii="Times New Roman" w:eastAsia="Arimo Bold" w:hAnsi="Times New Roman" w:cs="Times New Roman"/>
          <w:color w:val="auto"/>
          <w:sz w:val="28"/>
          <w:szCs w:val="36"/>
        </w:rPr>
        <w:lastRenderedPageBreak/>
        <w:t>INITIATIVES</w:t>
      </w:r>
      <w:r w:rsidR="00ED6992" w:rsidRPr="00CF43D5">
        <w:rPr>
          <w:rFonts w:ascii="Times New Roman" w:eastAsia="Arimo Bold" w:hAnsi="Times New Roman" w:cs="Times New Roman"/>
          <w:color w:val="auto"/>
          <w:sz w:val="28"/>
          <w:szCs w:val="36"/>
        </w:rPr>
        <w:t xml:space="preserve"> AND </w:t>
      </w:r>
      <w:bookmarkEnd w:id="3"/>
      <w:r w:rsidR="007E2990" w:rsidRPr="00CF43D5">
        <w:rPr>
          <w:rFonts w:ascii="Times New Roman" w:eastAsia="Arimo Bold" w:hAnsi="Times New Roman" w:cs="Times New Roman"/>
          <w:color w:val="auto"/>
          <w:sz w:val="28"/>
          <w:szCs w:val="36"/>
        </w:rPr>
        <w:t xml:space="preserve">TARGETS </w:t>
      </w:r>
      <w:r w:rsidR="00FE2D19" w:rsidRPr="00CF43D5">
        <w:rPr>
          <w:rFonts w:ascii="Times New Roman" w:eastAsia="Arimo Bold" w:hAnsi="Times New Roman" w:cs="Times New Roman"/>
          <w:color w:val="auto"/>
          <w:sz w:val="28"/>
          <w:szCs w:val="36"/>
        </w:rPr>
        <w:t>IN ALIGNMENT WITH SDGs</w:t>
      </w:r>
      <w:bookmarkEnd w:id="4"/>
    </w:p>
    <w:p w14:paraId="7BF29B47" w14:textId="141FCEFB" w:rsidR="0053351C" w:rsidRDefault="0053351C" w:rsidP="0053351C">
      <w:pPr>
        <w:rPr>
          <w:rFonts w:eastAsia="Arimo Bold"/>
        </w:rPr>
      </w:pPr>
    </w:p>
    <w:p w14:paraId="67D81299" w14:textId="23542B3B" w:rsidR="00132E9D" w:rsidRPr="0053351C" w:rsidRDefault="00132E9D" w:rsidP="0053351C">
      <w:pPr>
        <w:rPr>
          <w:rFonts w:eastAsia="Arimo Bold"/>
        </w:rPr>
      </w:pPr>
      <w:r>
        <w:rPr>
          <w:rFonts w:eastAsia="Arimo Bold"/>
          <w:noProof/>
          <w:sz w:val="28"/>
          <w:szCs w:val="36"/>
        </w:rPr>
        <w:drawing>
          <wp:anchor distT="0" distB="0" distL="114300" distR="114300" simplePos="0" relativeHeight="251660288" behindDoc="0" locked="0" layoutInCell="1" allowOverlap="1" wp14:anchorId="7576956F" wp14:editId="7E867A46">
            <wp:simplePos x="0" y="0"/>
            <wp:positionH relativeFrom="column">
              <wp:posOffset>1546225</wp:posOffset>
            </wp:positionH>
            <wp:positionV relativeFrom="paragraph">
              <wp:posOffset>127461</wp:posOffset>
            </wp:positionV>
            <wp:extent cx="3375660" cy="2150110"/>
            <wp:effectExtent l="0" t="0" r="0" b="0"/>
            <wp:wrapTight wrapText="bothSides">
              <wp:wrapPolygon edited="0">
                <wp:start x="0" y="0"/>
                <wp:lineTo x="0" y="21434"/>
                <wp:lineTo x="21454" y="21434"/>
                <wp:lineTo x="21454" y="0"/>
                <wp:lineTo x="0" y="0"/>
              </wp:wrapPolygon>
            </wp:wrapTight>
            <wp:docPr id="14720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43811" name="Picture 1"/>
                    <pic:cNvPicPr/>
                  </pic:nvPicPr>
                  <pic:blipFill rotWithShape="1">
                    <a:blip r:embed="rId10" cstate="print">
                      <a:extLst>
                        <a:ext uri="{28A0092B-C50C-407E-A947-70E740481C1C}">
                          <a14:useLocalDpi xmlns:a14="http://schemas.microsoft.com/office/drawing/2010/main" val="0"/>
                        </a:ext>
                      </a:extLst>
                    </a:blip>
                    <a:srcRect t="11037" b="37996"/>
                    <a:stretch/>
                  </pic:blipFill>
                  <pic:spPr bwMode="auto">
                    <a:xfrm>
                      <a:off x="0" y="0"/>
                      <a:ext cx="3375660" cy="2150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516B47" w14:textId="19A80B33" w:rsidR="00787D99" w:rsidRPr="00CF43D5" w:rsidRDefault="0052358B" w:rsidP="00CF43D5">
      <w:pPr>
        <w:pStyle w:val="Heading1"/>
        <w:rPr>
          <w:rFonts w:ascii="Times New Roman" w:eastAsia="Arimo Bold" w:hAnsi="Times New Roman" w:cs="Times New Roman"/>
          <w:color w:val="auto"/>
          <w:sz w:val="28"/>
          <w:szCs w:val="36"/>
        </w:rPr>
      </w:pPr>
      <w:r>
        <w:rPr>
          <w:rFonts w:ascii="Times New Roman" w:eastAsia="Arimo Bold" w:hAnsi="Times New Roman" w:cs="Times New Roman"/>
          <w:color w:val="auto"/>
          <w:sz w:val="28"/>
          <w:szCs w:val="36"/>
        </w:rPr>
        <w:t xml:space="preserve">     </w:t>
      </w:r>
    </w:p>
    <w:p w14:paraId="15263CE7" w14:textId="47F4901A" w:rsidR="00787D99" w:rsidRDefault="00787D99" w:rsidP="0010076A">
      <w:pPr>
        <w:spacing w:line="276" w:lineRule="auto"/>
        <w:jc w:val="both"/>
        <w:rPr>
          <w:rFonts w:ascii="Segoe UI" w:hAnsi="Segoe UI" w:cs="Segoe UI"/>
        </w:rPr>
      </w:pPr>
    </w:p>
    <w:p w14:paraId="0691AD5F" w14:textId="5BAEA2B0" w:rsidR="0052358B" w:rsidRDefault="0052358B" w:rsidP="0052358B">
      <w:pPr>
        <w:pStyle w:val="ListParagraph"/>
        <w:tabs>
          <w:tab w:val="left" w:pos="630"/>
          <w:tab w:val="left" w:pos="1260"/>
          <w:tab w:val="left" w:pos="1620"/>
        </w:tabs>
        <w:spacing w:line="276" w:lineRule="auto"/>
        <w:ind w:left="360"/>
        <w:jc w:val="both"/>
        <w:rPr>
          <w:rFonts w:ascii="Segoe UI" w:hAnsi="Segoe UI" w:cs="Segoe UI"/>
        </w:rPr>
      </w:pPr>
    </w:p>
    <w:p w14:paraId="25AD59E7" w14:textId="77777777" w:rsidR="0052358B" w:rsidRDefault="0052358B" w:rsidP="0052358B">
      <w:pPr>
        <w:pStyle w:val="ListParagraph"/>
        <w:tabs>
          <w:tab w:val="left" w:pos="630"/>
          <w:tab w:val="left" w:pos="1260"/>
          <w:tab w:val="left" w:pos="1620"/>
        </w:tabs>
        <w:spacing w:line="276" w:lineRule="auto"/>
        <w:ind w:left="360"/>
        <w:jc w:val="both"/>
        <w:rPr>
          <w:rFonts w:ascii="Segoe UI" w:hAnsi="Segoe UI" w:cs="Segoe UI"/>
        </w:rPr>
      </w:pPr>
    </w:p>
    <w:p w14:paraId="78A95C48" w14:textId="77777777" w:rsidR="0052358B" w:rsidRDefault="0052358B" w:rsidP="0052358B">
      <w:pPr>
        <w:pStyle w:val="ListParagraph"/>
        <w:tabs>
          <w:tab w:val="left" w:pos="630"/>
          <w:tab w:val="left" w:pos="1260"/>
          <w:tab w:val="left" w:pos="1620"/>
        </w:tabs>
        <w:spacing w:line="276" w:lineRule="auto"/>
        <w:ind w:left="360"/>
        <w:jc w:val="both"/>
        <w:rPr>
          <w:rFonts w:ascii="Segoe UI" w:hAnsi="Segoe UI" w:cs="Segoe UI"/>
        </w:rPr>
      </w:pPr>
    </w:p>
    <w:p w14:paraId="64471D1A" w14:textId="77777777" w:rsidR="0052358B" w:rsidRDefault="0052358B" w:rsidP="0052358B">
      <w:pPr>
        <w:pStyle w:val="ListParagraph"/>
        <w:tabs>
          <w:tab w:val="left" w:pos="630"/>
          <w:tab w:val="left" w:pos="1260"/>
          <w:tab w:val="left" w:pos="1620"/>
        </w:tabs>
        <w:spacing w:line="276" w:lineRule="auto"/>
        <w:ind w:left="360"/>
        <w:jc w:val="both"/>
        <w:rPr>
          <w:rFonts w:ascii="Segoe UI" w:hAnsi="Segoe UI" w:cs="Segoe UI"/>
        </w:rPr>
      </w:pPr>
    </w:p>
    <w:p w14:paraId="3C6DBE14" w14:textId="77777777" w:rsidR="0052358B" w:rsidRDefault="0052358B" w:rsidP="004115DE">
      <w:pPr>
        <w:tabs>
          <w:tab w:val="left" w:pos="630"/>
          <w:tab w:val="left" w:pos="1260"/>
          <w:tab w:val="left" w:pos="1620"/>
        </w:tabs>
        <w:spacing w:line="276" w:lineRule="auto"/>
        <w:jc w:val="both"/>
        <w:rPr>
          <w:rFonts w:ascii="Segoe UI" w:hAnsi="Segoe UI" w:cs="Segoe UI"/>
        </w:rPr>
      </w:pPr>
    </w:p>
    <w:p w14:paraId="08DC099E" w14:textId="77777777" w:rsidR="004115DE" w:rsidRPr="004115DE" w:rsidRDefault="004115DE" w:rsidP="004115DE">
      <w:pPr>
        <w:tabs>
          <w:tab w:val="left" w:pos="630"/>
          <w:tab w:val="left" w:pos="1260"/>
          <w:tab w:val="left" w:pos="1620"/>
        </w:tabs>
        <w:spacing w:line="276" w:lineRule="auto"/>
        <w:jc w:val="both"/>
        <w:rPr>
          <w:rFonts w:ascii="Segoe UI" w:hAnsi="Segoe UI" w:cs="Segoe UI"/>
        </w:rPr>
      </w:pPr>
    </w:p>
    <w:p w14:paraId="01931657" w14:textId="77777777" w:rsidR="0052358B" w:rsidRPr="0052358B" w:rsidRDefault="0052358B" w:rsidP="0052358B">
      <w:pPr>
        <w:pStyle w:val="ListParagraph"/>
        <w:tabs>
          <w:tab w:val="left" w:pos="630"/>
          <w:tab w:val="left" w:pos="1260"/>
          <w:tab w:val="left" w:pos="1620"/>
        </w:tabs>
        <w:spacing w:line="276" w:lineRule="auto"/>
        <w:ind w:left="360"/>
        <w:jc w:val="both"/>
        <w:rPr>
          <w:rFonts w:ascii="Segoe UI" w:hAnsi="Segoe UI" w:cs="Segoe UI"/>
        </w:rPr>
      </w:pPr>
    </w:p>
    <w:p w14:paraId="5C84465D" w14:textId="44790289" w:rsidR="009E3805" w:rsidRDefault="00927F95"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27F95">
        <w:rPr>
          <w:rFonts w:ascii="Segoe UI" w:hAnsi="Segoe UI" w:cs="Segoe UI"/>
        </w:rPr>
        <w:t>Implement a comprehensive anti-corruption training program for all employees, aimed at increasing awareness and understanding of anti-corruption policies and practices.</w:t>
      </w:r>
    </w:p>
    <w:p w14:paraId="709E4F59" w14:textId="19803927" w:rsidR="00927F95" w:rsidRDefault="00927F95"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27F95">
        <w:rPr>
          <w:rFonts w:ascii="Segoe UI" w:hAnsi="Segoe UI" w:cs="Segoe UI"/>
        </w:rPr>
        <w:t>Achieve 100% completion of anti-corruption training for all employees</w:t>
      </w:r>
      <w:r w:rsidR="0014273B">
        <w:rPr>
          <w:rFonts w:ascii="Segoe UI" w:hAnsi="Segoe UI" w:cs="Segoe UI"/>
        </w:rPr>
        <w:t xml:space="preserve"> by year 2030</w:t>
      </w:r>
      <w:r w:rsidR="00810D56">
        <w:rPr>
          <w:rFonts w:ascii="Segoe UI" w:hAnsi="Segoe UI" w:cs="Segoe UI"/>
        </w:rPr>
        <w:t>.</w:t>
      </w:r>
    </w:p>
    <w:p w14:paraId="54F9E54F" w14:textId="66226ABF" w:rsidR="008C65FF" w:rsidRDefault="008C65FF"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8C65FF">
        <w:rPr>
          <w:rFonts w:ascii="Segoe UI" w:hAnsi="Segoe UI" w:cs="Segoe UI"/>
        </w:rPr>
        <w:t>Establish and enforce clear guidelines for identifying and managing conflicts of interest, including regular reviews of employee disclosures.</w:t>
      </w:r>
    </w:p>
    <w:p w14:paraId="747538D4" w14:textId="4863FB35" w:rsidR="009E3805" w:rsidRDefault="00A53721"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53721">
        <w:rPr>
          <w:rFonts w:ascii="Segoe UI" w:hAnsi="Segoe UI" w:cs="Segoe UI"/>
        </w:rPr>
        <w:t xml:space="preserve">Ensure that </w:t>
      </w:r>
      <w:r w:rsidR="00DE0F8C">
        <w:rPr>
          <w:rFonts w:ascii="Segoe UI" w:hAnsi="Segoe UI" w:cs="Segoe UI"/>
        </w:rPr>
        <w:t>100</w:t>
      </w:r>
      <w:r w:rsidRPr="00A53721">
        <w:rPr>
          <w:rFonts w:ascii="Segoe UI" w:hAnsi="Segoe UI" w:cs="Segoe UI"/>
        </w:rPr>
        <w:t xml:space="preserve">% of </w:t>
      </w:r>
      <w:r w:rsidR="00DE0F8C">
        <w:rPr>
          <w:rFonts w:ascii="Segoe UI" w:hAnsi="Segoe UI" w:cs="Segoe UI"/>
        </w:rPr>
        <w:t xml:space="preserve">employees </w:t>
      </w:r>
      <w:r w:rsidRPr="00A53721">
        <w:rPr>
          <w:rFonts w:ascii="Segoe UI" w:hAnsi="Segoe UI" w:cs="Segoe UI"/>
        </w:rPr>
        <w:t xml:space="preserve">complete a </w:t>
      </w:r>
      <w:proofErr w:type="gramStart"/>
      <w:r w:rsidRPr="00A53721">
        <w:rPr>
          <w:rFonts w:ascii="Segoe UI" w:hAnsi="Segoe UI" w:cs="Segoe UI"/>
        </w:rPr>
        <w:t>conflict of interest</w:t>
      </w:r>
      <w:proofErr w:type="gramEnd"/>
      <w:r w:rsidRPr="00A53721">
        <w:rPr>
          <w:rFonts w:ascii="Segoe UI" w:hAnsi="Segoe UI" w:cs="Segoe UI"/>
        </w:rPr>
        <w:t xml:space="preserve"> disclosure form </w:t>
      </w:r>
      <w:r w:rsidR="00DE0F8C">
        <w:rPr>
          <w:rFonts w:ascii="Segoe UI" w:hAnsi="Segoe UI" w:cs="Segoe UI"/>
        </w:rPr>
        <w:t>by year 2030</w:t>
      </w:r>
      <w:r w:rsidRPr="00A53721">
        <w:rPr>
          <w:rFonts w:ascii="Segoe UI" w:hAnsi="Segoe UI" w:cs="Segoe UI"/>
        </w:rPr>
        <w:t>.</w:t>
      </w:r>
    </w:p>
    <w:p w14:paraId="5E7127B3" w14:textId="0B42F91D" w:rsidR="009E3805" w:rsidRDefault="00A53721"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53721">
        <w:rPr>
          <w:rFonts w:ascii="Segoe UI" w:hAnsi="Segoe UI" w:cs="Segoe UI"/>
        </w:rPr>
        <w:t>Develop and maintain robust internal controls and auditing procedures to detect and prevent fraudulent activities.</w:t>
      </w:r>
    </w:p>
    <w:p w14:paraId="375D9C55" w14:textId="25B83639" w:rsidR="00034D84" w:rsidRPr="00034D84" w:rsidRDefault="00034D84" w:rsidP="00034D84">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034D84">
        <w:rPr>
          <w:rFonts w:ascii="Segoe UI" w:hAnsi="Segoe UI" w:cs="Segoe UI"/>
        </w:rPr>
        <w:t>Reduce instances of detected fraud by 15% through enhanced monitoring and control measures</w:t>
      </w:r>
      <w:r w:rsidR="00355117">
        <w:rPr>
          <w:rFonts w:ascii="Segoe UI" w:hAnsi="Segoe UI" w:cs="Segoe UI"/>
        </w:rPr>
        <w:t xml:space="preserve"> by year 2030.</w:t>
      </w:r>
    </w:p>
    <w:p w14:paraId="088C974A" w14:textId="5D8ED670" w:rsidR="00034D84" w:rsidRDefault="00DD458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D458C">
        <w:rPr>
          <w:rFonts w:ascii="Segoe UI" w:hAnsi="Segoe UI" w:cs="Segoe UI"/>
        </w:rPr>
        <w:t>Create a confidential and accessible whistleblower reporting system with clear procedures for handling reports and protecting whistleblowers from retaliation.</w:t>
      </w:r>
    </w:p>
    <w:p w14:paraId="6D90B2A9" w14:textId="531104F5" w:rsidR="00DD458C" w:rsidRDefault="00DD458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D458C">
        <w:rPr>
          <w:rFonts w:ascii="Segoe UI" w:hAnsi="Segoe UI" w:cs="Segoe UI"/>
        </w:rPr>
        <w:t>Resolve 90% of whistleblower complaints within 60 days and maintain zero retaliation incidents</w:t>
      </w:r>
      <w:r w:rsidR="00E52837">
        <w:rPr>
          <w:rFonts w:ascii="Segoe UI" w:hAnsi="Segoe UI" w:cs="Segoe UI"/>
        </w:rPr>
        <w:t xml:space="preserve"> by year 2030</w:t>
      </w:r>
    </w:p>
    <w:p w14:paraId="6620AB49" w14:textId="4EF80178" w:rsidR="00FB6F9D" w:rsidRDefault="00FB6F9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B6F9D">
        <w:rPr>
          <w:rFonts w:ascii="Segoe UI" w:hAnsi="Segoe UI" w:cs="Segoe UI"/>
        </w:rPr>
        <w:t>Implement a comprehensive anti-money laundering (AML) policy with regular training for employees on recognizing and reporting suspicious activities</w:t>
      </w:r>
      <w:r w:rsidR="00E52837">
        <w:rPr>
          <w:rFonts w:ascii="Segoe UI" w:hAnsi="Segoe UI" w:cs="Segoe UI"/>
        </w:rPr>
        <w:t>.</w:t>
      </w:r>
    </w:p>
    <w:p w14:paraId="06C2919C" w14:textId="77777777" w:rsidR="00150C0D" w:rsidRDefault="00FB6F9D" w:rsidP="00150C0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B6F9D">
        <w:rPr>
          <w:rFonts w:ascii="Segoe UI" w:hAnsi="Segoe UI" w:cs="Segoe UI"/>
        </w:rPr>
        <w:t>Achieve 100% compliance with AML reporting requirements and conduct at least two audits per year to ensure policy adherence</w:t>
      </w:r>
      <w:r w:rsidR="00E52837">
        <w:rPr>
          <w:rFonts w:ascii="Segoe UI" w:hAnsi="Segoe UI" w:cs="Segoe UI"/>
        </w:rPr>
        <w:t xml:space="preserve"> by year 2030.</w:t>
      </w:r>
    </w:p>
    <w:p w14:paraId="664384B5" w14:textId="64896A5E" w:rsidR="00FB6F9D" w:rsidRPr="00150C0D" w:rsidRDefault="00D24588" w:rsidP="00150C0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150C0D">
        <w:rPr>
          <w:rFonts w:ascii="Segoe UI" w:hAnsi="Segoe UI" w:cs="Segoe UI"/>
        </w:rPr>
        <w:t>Develop and enforce policies to prevent and address anti-competitive behavior, including regular training on fair competition practices.</w:t>
      </w:r>
    </w:p>
    <w:p w14:paraId="4FAE5F5D" w14:textId="05A4D1C4" w:rsidR="00D24588" w:rsidRDefault="00D24588"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24588">
        <w:rPr>
          <w:rFonts w:ascii="Segoe UI" w:hAnsi="Segoe UI" w:cs="Segoe UI"/>
        </w:rPr>
        <w:lastRenderedPageBreak/>
        <w:t>Conduct annual reviews of competitive practices and achieve zero violations of anti-competitive regulations</w:t>
      </w:r>
      <w:r w:rsidR="00F32DDB">
        <w:rPr>
          <w:rFonts w:ascii="Segoe UI" w:hAnsi="Segoe UI" w:cs="Segoe UI"/>
        </w:rPr>
        <w:t xml:space="preserve"> by year 2030</w:t>
      </w:r>
    </w:p>
    <w:p w14:paraId="507EF2CC" w14:textId="69E93EEC" w:rsidR="00E77C2E" w:rsidRDefault="00E77C2E"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77C2E">
        <w:rPr>
          <w:rFonts w:ascii="Segoe UI" w:hAnsi="Segoe UI" w:cs="Segoe UI"/>
        </w:rPr>
        <w:t>Establish guidelines for ethical marketing that ensure all advertising and promotional materials are truthful, transparent, and not misleading.</w:t>
      </w:r>
    </w:p>
    <w:p w14:paraId="48615094" w14:textId="789B6097" w:rsidR="00894D9D" w:rsidRDefault="009F3E5C"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Pr>
          <w:rFonts w:ascii="Segoe UI" w:hAnsi="Segoe UI" w:cs="Segoe UI"/>
        </w:rPr>
        <w:t xml:space="preserve">Regularly </w:t>
      </w:r>
      <w:r w:rsidR="00894D9D" w:rsidRPr="00894D9D">
        <w:rPr>
          <w:rFonts w:ascii="Segoe UI" w:hAnsi="Segoe UI" w:cs="Segoe UI"/>
        </w:rPr>
        <w:t>Review and approve 100% of marketing materials before publication to ensure compliance with ethical standards</w:t>
      </w:r>
      <w:r>
        <w:rPr>
          <w:rFonts w:ascii="Segoe UI" w:hAnsi="Segoe UI" w:cs="Segoe UI"/>
        </w:rPr>
        <w:t xml:space="preserve"> by year 2030.</w:t>
      </w:r>
    </w:p>
    <w:p w14:paraId="551B9E41" w14:textId="58487B64" w:rsidR="003676E7" w:rsidRDefault="003676E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676E7">
        <w:rPr>
          <w:rFonts w:ascii="Segoe UI" w:hAnsi="Segoe UI" w:cs="Segoe UI"/>
        </w:rPr>
        <w:t>Implement a comprehensive information security management system (ISMS) that includes regular risk assessments and updates to safeguard sensitive data.</w:t>
      </w:r>
    </w:p>
    <w:p w14:paraId="30F4B2A0" w14:textId="465F8FFC" w:rsidR="009F3E5C" w:rsidRPr="0052358B" w:rsidRDefault="003676E7" w:rsidP="00FD493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676E7">
        <w:rPr>
          <w:rFonts w:ascii="Segoe UI" w:hAnsi="Segoe UI" w:cs="Segoe UI"/>
        </w:rPr>
        <w:t>Achieve and maintain 100% compliance with information security policies and perform security audits to identify and address vulnerabilitie</w:t>
      </w:r>
      <w:r w:rsidR="00F86D78">
        <w:rPr>
          <w:rFonts w:ascii="Segoe UI" w:hAnsi="Segoe UI" w:cs="Segoe UI"/>
        </w:rPr>
        <w:t>s by year 2030.</w:t>
      </w:r>
    </w:p>
    <w:p w14:paraId="1726CFBA" w14:textId="280B9E9E" w:rsidR="00232ACD" w:rsidRPr="00CF43D5" w:rsidRDefault="000B2A9C" w:rsidP="00CF43D5">
      <w:pPr>
        <w:pStyle w:val="Heading1"/>
        <w:rPr>
          <w:rFonts w:ascii="Times New Roman" w:eastAsia="Arimo Bold" w:hAnsi="Times New Roman" w:cs="Times New Roman"/>
          <w:color w:val="auto"/>
          <w:sz w:val="28"/>
          <w:szCs w:val="36"/>
        </w:rPr>
      </w:pPr>
      <w:bookmarkStart w:id="5" w:name="_Toc172365321"/>
      <w:r w:rsidRPr="00CF43D5">
        <w:rPr>
          <w:rFonts w:ascii="Times New Roman" w:eastAsia="Arimo Bold" w:hAnsi="Times New Roman" w:cs="Times New Roman"/>
          <w:color w:val="auto"/>
          <w:sz w:val="28"/>
          <w:szCs w:val="36"/>
        </w:rPr>
        <w:t xml:space="preserve">PERFORMANCE </w:t>
      </w:r>
      <w:r w:rsidR="00FD4931" w:rsidRPr="00CF43D5">
        <w:rPr>
          <w:rFonts w:ascii="Times New Roman" w:eastAsia="Arimo Bold" w:hAnsi="Times New Roman" w:cs="Times New Roman"/>
          <w:color w:val="auto"/>
          <w:sz w:val="28"/>
          <w:szCs w:val="36"/>
        </w:rPr>
        <w:t>R</w:t>
      </w:r>
      <w:r w:rsidR="00783E26" w:rsidRPr="00CF43D5">
        <w:rPr>
          <w:rFonts w:ascii="Times New Roman" w:eastAsia="Arimo Bold" w:hAnsi="Times New Roman" w:cs="Times New Roman"/>
          <w:color w:val="auto"/>
          <w:sz w:val="28"/>
          <w:szCs w:val="36"/>
        </w:rPr>
        <w:t>EPORTING</w:t>
      </w:r>
      <w:bookmarkEnd w:id="5"/>
    </w:p>
    <w:p w14:paraId="2DD898EB" w14:textId="77777777" w:rsidR="00EF04DC" w:rsidRPr="00EF04DC" w:rsidRDefault="00EF04DC" w:rsidP="00051149">
      <w:pPr>
        <w:spacing w:line="276" w:lineRule="auto"/>
        <w:jc w:val="both"/>
        <w:rPr>
          <w:rFonts w:ascii="Segoe UI" w:eastAsia="Arimo Bold" w:hAnsi="Segoe UI" w:cs="Segoe UI"/>
          <w:b/>
          <w:bCs/>
          <w:color w:val="0062AE"/>
          <w:kern w:val="24"/>
          <w:sz w:val="12"/>
          <w:szCs w:val="12"/>
          <w:u w:val="single"/>
        </w:rPr>
      </w:pPr>
    </w:p>
    <w:p w14:paraId="7B3FF2DA" w14:textId="5D2E026C" w:rsidR="007E6019" w:rsidRPr="0052358B" w:rsidRDefault="000D7FDB" w:rsidP="0052358B">
      <w:pPr>
        <w:pStyle w:val="ListParagraph"/>
        <w:spacing w:line="276" w:lineRule="auto"/>
        <w:ind w:left="0"/>
        <w:jc w:val="both"/>
        <w:rPr>
          <w:rFonts w:ascii="Segoe UI" w:hAnsi="Segoe UI" w:cs="Segoe UI"/>
        </w:rPr>
      </w:pPr>
      <w:r w:rsidRPr="000D7FDB">
        <w:rPr>
          <w:rFonts w:ascii="Segoe UI" w:hAnsi="Segoe UI" w:cs="Segoe UI"/>
        </w:rPr>
        <w:t>The performance reporting will be conducted annually, providing a detailed assessment of compliance with ethical standards and regulations. The report will evaluate the effectiveness of anti-corruption measures, conflict of interest management, and fraud prevention strategies. It will also review the implementation of whistleblower protections, anti-money laundering controls, and adherence to ethical marketing practices. Additionally, the report will analyze data on anti-competitive practices and information security, ensuring that all ethical conduct policies are effectively enforced and aligned with organizational goals.</w:t>
      </w:r>
    </w:p>
    <w:p w14:paraId="7A10574F" w14:textId="2E00E127" w:rsidR="00120018" w:rsidRPr="00CF43D5" w:rsidRDefault="00C81408" w:rsidP="00CF43D5">
      <w:pPr>
        <w:pStyle w:val="Heading1"/>
        <w:rPr>
          <w:rFonts w:ascii="Times New Roman" w:eastAsia="Arimo Bold" w:hAnsi="Times New Roman" w:cs="Times New Roman"/>
          <w:color w:val="auto"/>
          <w:sz w:val="28"/>
          <w:szCs w:val="36"/>
        </w:rPr>
      </w:pPr>
      <w:bookmarkStart w:id="6" w:name="_Toc172365322"/>
      <w:r w:rsidRPr="00CF43D5">
        <w:rPr>
          <w:rFonts w:ascii="Times New Roman" w:eastAsia="Arimo Bold" w:hAnsi="Times New Roman" w:cs="Times New Roman"/>
          <w:color w:val="auto"/>
          <w:sz w:val="28"/>
          <w:szCs w:val="36"/>
        </w:rPr>
        <w:t>REVIEW MECHANISM</w:t>
      </w:r>
      <w:bookmarkEnd w:id="6"/>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63984585" w14:textId="1F21E730" w:rsidR="0052358B" w:rsidRDefault="005F7542" w:rsidP="00DD2E0B">
      <w:pPr>
        <w:spacing w:line="276" w:lineRule="auto"/>
        <w:jc w:val="both"/>
        <w:rPr>
          <w:rFonts w:ascii="Segoe UI" w:hAnsi="Segoe UI" w:cs="Segoe UI"/>
          <w:lang w:val="en-IN"/>
        </w:rPr>
      </w:pPr>
      <w:r w:rsidRPr="005F7542">
        <w:rPr>
          <w:rFonts w:ascii="Segoe UI" w:hAnsi="Segoe UI" w:cs="Segoe UI"/>
          <w:lang w:val="en-IN"/>
        </w:rPr>
        <w:t xml:space="preserve">The Ethical Conduct Policy will be reviewed annually by the </w:t>
      </w:r>
      <w:r w:rsidR="008D3837">
        <w:rPr>
          <w:rFonts w:ascii="Segoe UI" w:hAnsi="Segoe UI" w:cs="Segoe UI"/>
          <w:lang w:val="en-IN"/>
        </w:rPr>
        <w:t xml:space="preserve">Chief Ethics </w:t>
      </w:r>
      <w:r w:rsidRPr="005F7542">
        <w:rPr>
          <w:rFonts w:ascii="Segoe UI" w:hAnsi="Segoe UI" w:cs="Segoe UI"/>
          <w:lang w:val="en-IN"/>
        </w:rPr>
        <w:t xml:space="preserve">Officer to ensure ongoing relevance and effectiveness. This review process will involve evaluating adherence to ethical standards, </w:t>
      </w:r>
      <w:proofErr w:type="spellStart"/>
      <w:r w:rsidRPr="005F7542">
        <w:rPr>
          <w:rFonts w:ascii="Segoe UI" w:hAnsi="Segoe UI" w:cs="Segoe UI"/>
          <w:lang w:val="en-IN"/>
        </w:rPr>
        <w:t>analyzing</w:t>
      </w:r>
      <w:proofErr w:type="spellEnd"/>
      <w:r w:rsidRPr="005F7542">
        <w:rPr>
          <w:rFonts w:ascii="Segoe UI" w:hAnsi="Segoe UI" w:cs="Segoe UI"/>
          <w:lang w:val="en-IN"/>
        </w:rPr>
        <w:t xml:space="preserve"> data on compliance issues, and incorporating feedback from internal audits and stakeholder input. Adjustments to the policy will be made as needed to address emerging challenges and align with best practices. </w:t>
      </w:r>
    </w:p>
    <w:p w14:paraId="371D792C" w14:textId="77777777" w:rsidR="000A70F4" w:rsidRPr="000A70F4" w:rsidRDefault="000A70F4" w:rsidP="00DD2E0B">
      <w:pPr>
        <w:spacing w:line="276" w:lineRule="auto"/>
        <w:jc w:val="both"/>
        <w:rPr>
          <w:rFonts w:ascii="Segoe UI" w:hAnsi="Segoe UI" w:cs="Segoe UI"/>
          <w:lang w:val="en-IN"/>
        </w:rPr>
      </w:pPr>
    </w:p>
    <w:p w14:paraId="052A61C1" w14:textId="77777777" w:rsidR="00AA4D49"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00B75BCF" w14:textId="77777777" w:rsidR="00AA4D49" w:rsidRPr="000A70F4" w:rsidRDefault="00AA4D49" w:rsidP="00051149">
      <w:pPr>
        <w:jc w:val="both"/>
        <w:rPr>
          <w:rFonts w:ascii="Segoe UI" w:hAnsi="Segoe UI" w:cs="Segoe UI"/>
          <w:b/>
          <w:bCs/>
        </w:rPr>
      </w:pPr>
    </w:p>
    <w:p w14:paraId="407220E9" w14:textId="70B8E85E" w:rsidR="00AD4687"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p>
    <w:p w14:paraId="4E063822" w14:textId="77777777" w:rsidR="00AD4687" w:rsidRPr="000A70F4" w:rsidRDefault="00AD4687" w:rsidP="00051149">
      <w:pPr>
        <w:jc w:val="both"/>
        <w:rPr>
          <w:rFonts w:ascii="Segoe UI" w:hAnsi="Segoe UI" w:cs="Segoe UI"/>
          <w:b/>
          <w:bCs/>
        </w:rPr>
      </w:pPr>
    </w:p>
    <w:p w14:paraId="2914BEAE" w14:textId="5FA44432"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A04F3E">
      <w:headerReference w:type="default" r:id="rId11"/>
      <w:footerReference w:type="default" r:id="rId12"/>
      <w:headerReference w:type="first" r:id="rId13"/>
      <w:footerReference w:type="first" r:id="rId14"/>
      <w:pgSz w:w="12240" w:h="15840"/>
      <w:pgMar w:top="1440" w:right="1440" w:bottom="1440" w:left="1440" w:header="144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03896" w14:textId="77777777" w:rsidR="00597B35" w:rsidRDefault="00597B35" w:rsidP="00171FBE">
      <w:r>
        <w:separator/>
      </w:r>
    </w:p>
    <w:p w14:paraId="78C7A61C" w14:textId="77777777" w:rsidR="00597B35" w:rsidRDefault="00597B35"/>
  </w:endnote>
  <w:endnote w:type="continuationSeparator" w:id="0">
    <w:p w14:paraId="106C47C4" w14:textId="77777777" w:rsidR="00597B35" w:rsidRDefault="00597B35" w:rsidP="00171FBE">
      <w:r>
        <w:continuationSeparator/>
      </w:r>
    </w:p>
    <w:p w14:paraId="2509E04E" w14:textId="77777777" w:rsidR="00597B35" w:rsidRDefault="00597B35"/>
  </w:endnote>
  <w:endnote w:type="continuationNotice" w:id="1">
    <w:p w14:paraId="11AF8AAB" w14:textId="77777777" w:rsidR="00597B35" w:rsidRDefault="00597B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20566" w14:textId="40B9ADFB" w:rsidR="002544D4" w:rsidRDefault="00000000">
    <w:r>
      <w:rPr>
        <w:noProof/>
      </w:rPr>
      <w:pict w14:anchorId="29CDE8AC">
        <v:rect id="Rectangle 4" o:spid="_x0000_s1034" style="position:absolute;margin-left:-45pt;margin-top:-14.2pt;width:558.5pt;height:26.7pt;z-index:25165977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" fillcolor="#3e5454" strokecolor="#09101d [484]" strokeweight="1pt">
          <v:textbox style="mso-next-textbox:#Rectangle 4">
            <w:txbxContent>
              <w:p w14:paraId="736F2945" w14:textId="566A665E" w:rsidR="00132E9D" w:rsidRPr="00102EE5" w:rsidRDefault="00132E9D" w:rsidP="00132E9D">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c. No. AFPL– POL – 0</w:t>
                </w:r>
                <w:r>
                  <w:rPr>
                    <w:rFonts w:ascii="Segoe UI" w:hAnsi="Segoe UI" w:cs="Segoe UI"/>
                    <w:color w:val="FFFFFF"/>
                  </w:rPr>
                  <w:t>3</w:t>
                </w:r>
                <w:r w:rsidRPr="00102EE5">
                  <w:rPr>
                    <w:rFonts w:ascii="Segoe UI" w:hAnsi="Segoe UI" w:cs="Segoe UI"/>
                    <w:color w:val="FFFFFF"/>
                  </w:rPr>
                  <w:t xml:space="preserve">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Pr="00FA3900">
                  <w:rPr>
                    <w:rFonts w:ascii="Segoe UI" w:hAnsi="Segoe UI" w:cs="Segoe UI"/>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Pr="00FA3900">
                  <w:rPr>
                    <w:rFonts w:ascii="Segoe UI" w:hAnsi="Segoe UI" w:cs="Segoe UI"/>
                    <w:color w:val="FFFFFF"/>
                  </w:rPr>
                  <w:t>2</w:t>
                </w:r>
                <w:r w:rsidRPr="00FA3900">
                  <w:rPr>
                    <w:rFonts w:ascii="Segoe UI" w:hAnsi="Segoe UI" w:cs="Segoe UI"/>
                    <w:color w:val="FFFFFF"/>
                  </w:rPr>
                  <w:fldChar w:fldCharType="end"/>
                </w:r>
              </w:p>
              <w:p w14:paraId="0A8F42CB" w14:textId="77777777" w:rsidR="00132E9D" w:rsidRDefault="00132E9D" w:rsidP="00132E9D"/>
              <w:p w14:paraId="350209A3" w14:textId="77777777" w:rsidR="00132E9D" w:rsidRDefault="00132E9D" w:rsidP="00132E9D"/>
            </w:txbxContent>
          </v:textbox>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90709" w14:textId="77777777" w:rsidR="00597B35" w:rsidRDefault="00597B35" w:rsidP="00171FBE">
      <w:r>
        <w:separator/>
      </w:r>
    </w:p>
    <w:p w14:paraId="063F9A99" w14:textId="77777777" w:rsidR="00597B35" w:rsidRDefault="00597B35"/>
  </w:footnote>
  <w:footnote w:type="continuationSeparator" w:id="0">
    <w:p w14:paraId="01BF6CB0" w14:textId="77777777" w:rsidR="00597B35" w:rsidRDefault="00597B35" w:rsidP="00171FBE">
      <w:r>
        <w:continuationSeparator/>
      </w:r>
    </w:p>
    <w:p w14:paraId="27B9520A" w14:textId="77777777" w:rsidR="00597B35" w:rsidRDefault="00597B35"/>
  </w:footnote>
  <w:footnote w:type="continuationNotice" w:id="1">
    <w:p w14:paraId="3BABBA47" w14:textId="77777777" w:rsidR="00597B35" w:rsidRDefault="00597B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62B1D" w14:textId="3A2C1241" w:rsidR="002A5653" w:rsidRDefault="00000000" w:rsidP="001866C2">
    <w:pPr>
      <w:pStyle w:val="Header"/>
      <w:tabs>
        <w:tab w:val="clear" w:pos="4680"/>
        <w:tab w:val="clear" w:pos="9360"/>
        <w:tab w:val="left" w:pos="3873"/>
      </w:tabs>
    </w:pPr>
    <w:r>
      <w:rPr>
        <w:noProof/>
      </w:rPr>
      <w:pict w14:anchorId="57919281">
        <v:rect id="_x0000_s1033" style="position:absolute;margin-left:-45pt;margin-top:-46.9pt;width:556.8pt;height:72.75pt;z-index:251658752" fillcolor="white [3212]" strokecolor="white [3212]" strokeweight="3pt">
          <v:shadow type="perspective" color="#525252 [1606]" opacity=".5" offset="1pt" offset2="-1pt"/>
          <v:textbox style="mso-next-textbox:#_x0000_s1033">
            <w:txbxContent>
              <w:p w14:paraId="726FFBFD" w14:textId="77777777" w:rsidR="009F4EB8" w:rsidRDefault="009F4EB8" w:rsidP="009F4EB8">
                <w:pPr>
                  <w:pStyle w:val="font4"/>
                  <w:spacing w:before="0" w:beforeAutospacing="0" w:after="0" w:afterAutospacing="0" w:line="384" w:lineRule="atLeast"/>
                  <w:jc w:val="center"/>
                  <w:textAlignment w:val="baseline"/>
                  <w:rPr>
                    <w:rStyle w:val="wixui-rich-texttext"/>
                    <w:rFonts w:ascii="Lato" w:hAnsi="Lato"/>
                    <w:color w:val="4A573E"/>
                    <w:spacing w:val="12"/>
                    <w:bdr w:val="none" w:sz="0" w:space="0" w:color="auto" w:frame="1"/>
                  </w:rPr>
                </w:pPr>
                <w:r w:rsidRPr="003A7692">
                  <w:rPr>
                    <w:rStyle w:val="wixui-rich-texttext"/>
                    <w:rFonts w:ascii="Lato" w:hAnsi="Lato"/>
                    <w:noProof/>
                    <w:color w:val="4A573E"/>
                    <w:spacing w:val="12"/>
                    <w:bdr w:val="none" w:sz="0" w:space="0" w:color="auto" w:frame="1"/>
                  </w:rPr>
                  <w:drawing>
                    <wp:inline distT="0" distB="0" distL="0" distR="0" wp14:anchorId="7C677C8C" wp14:editId="2922051E">
                      <wp:extent cx="5922645" cy="602615"/>
                      <wp:effectExtent l="0" t="0" r="0" b="0"/>
                      <wp:docPr id="197658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2645" cy="602615"/>
                              </a:xfrm>
                              <a:prstGeom prst="rect">
                                <a:avLst/>
                              </a:prstGeom>
                              <a:noFill/>
                              <a:ln>
                                <a:noFill/>
                              </a:ln>
                            </pic:spPr>
                          </pic:pic>
                        </a:graphicData>
                      </a:graphic>
                    </wp:inline>
                  </w:drawing>
                </w:r>
              </w:p>
              <w:p w14:paraId="4D230D59" w14:textId="77777777" w:rsidR="009F4EB8" w:rsidRPr="00F10B86" w:rsidRDefault="009F4EB8" w:rsidP="00F10B86">
                <w:pPr>
                  <w:pStyle w:val="font4"/>
                  <w:spacing w:before="0" w:beforeAutospacing="0" w:after="0" w:afterAutospacing="0" w:line="260" w:lineRule="atLeast"/>
                  <w:jc w:val="center"/>
                  <w:textAlignment w:val="baseline"/>
                  <w:rPr>
                    <w:rStyle w:val="wixui-rich-texttext"/>
                    <w:spacing w:val="12"/>
                    <w:sz w:val="28"/>
                    <w:szCs w:val="28"/>
                    <w:bdr w:val="none" w:sz="0" w:space="0" w:color="auto" w:frame="1"/>
                  </w:rPr>
                </w:pPr>
                <w:r w:rsidRPr="00F10B86">
                  <w:rPr>
                    <w:rStyle w:val="wixui-rich-texttext"/>
                    <w:spacing w:val="12"/>
                    <w:sz w:val="28"/>
                    <w:szCs w:val="28"/>
                    <w:bdr w:val="none" w:sz="0" w:space="0" w:color="auto" w:frame="1"/>
                  </w:rPr>
                  <w:t xml:space="preserve">Plot No.194, </w:t>
                </w:r>
                <w:proofErr w:type="spellStart"/>
                <w:r w:rsidRPr="00F10B86">
                  <w:rPr>
                    <w:rStyle w:val="wixui-rich-texttext"/>
                    <w:spacing w:val="12"/>
                    <w:sz w:val="28"/>
                    <w:szCs w:val="28"/>
                    <w:bdr w:val="none" w:sz="0" w:space="0" w:color="auto" w:frame="1"/>
                  </w:rPr>
                  <w:t>IInd</w:t>
                </w:r>
                <w:proofErr w:type="spellEnd"/>
                <w:r w:rsidRPr="00F10B86">
                  <w:rPr>
                    <w:rStyle w:val="wixui-rich-texttext"/>
                    <w:spacing w:val="12"/>
                    <w:sz w:val="28"/>
                    <w:szCs w:val="28"/>
                    <w:bdr w:val="none" w:sz="0" w:space="0" w:color="auto" w:frame="1"/>
                  </w:rPr>
                  <w:t xml:space="preserve"> </w:t>
                </w:r>
                <w:proofErr w:type="spellStart"/>
                <w:proofErr w:type="gramStart"/>
                <w:r w:rsidRPr="00F10B86">
                  <w:rPr>
                    <w:rStyle w:val="wixui-rich-texttext"/>
                    <w:spacing w:val="12"/>
                    <w:sz w:val="28"/>
                    <w:szCs w:val="28"/>
                    <w:bdr w:val="none" w:sz="0" w:space="0" w:color="auto" w:frame="1"/>
                  </w:rPr>
                  <w:t>Phase,G.I.D.C</w:t>
                </w:r>
                <w:proofErr w:type="spellEnd"/>
                <w:r w:rsidRPr="00F10B86">
                  <w:rPr>
                    <w:rStyle w:val="wixui-rich-texttext"/>
                    <w:spacing w:val="12"/>
                    <w:sz w:val="28"/>
                    <w:szCs w:val="28"/>
                    <w:bdr w:val="none" w:sz="0" w:space="0" w:color="auto" w:frame="1"/>
                  </w:rPr>
                  <w:t>.</w:t>
                </w:r>
                <w:proofErr w:type="gramEnd"/>
                <w:r w:rsidRPr="00F10B86">
                  <w:rPr>
                    <w:rStyle w:val="wixui-rich-texttext"/>
                    <w:spacing w:val="12"/>
                    <w:sz w:val="28"/>
                    <w:szCs w:val="28"/>
                    <w:bdr w:val="none" w:sz="0" w:space="0" w:color="auto" w:frame="1"/>
                  </w:rPr>
                  <w:t>, Vapi - 396195,Gujarat, India</w:t>
                </w:r>
              </w:p>
              <w:p w14:paraId="54C3F3A9" w14:textId="77777777" w:rsidR="009F4EB8" w:rsidRPr="0065051A" w:rsidRDefault="009F4EB8" w:rsidP="009F4EB8">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72F8DD00" w14:textId="5A576D2F"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739375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2"/>
  </w:num>
  <w:num w:numId="2" w16cid:durableId="487020640">
    <w:abstractNumId w:val="20"/>
  </w:num>
  <w:num w:numId="3" w16cid:durableId="43992635">
    <w:abstractNumId w:val="0"/>
  </w:num>
  <w:num w:numId="4" w16cid:durableId="1321696394">
    <w:abstractNumId w:val="23"/>
  </w:num>
  <w:num w:numId="5" w16cid:durableId="239756805">
    <w:abstractNumId w:val="1"/>
  </w:num>
  <w:num w:numId="6" w16cid:durableId="1563952492">
    <w:abstractNumId w:val="8"/>
  </w:num>
  <w:num w:numId="7" w16cid:durableId="451633873">
    <w:abstractNumId w:val="19"/>
  </w:num>
  <w:num w:numId="8" w16cid:durableId="1470517232">
    <w:abstractNumId w:val="9"/>
  </w:num>
  <w:num w:numId="9" w16cid:durableId="126897834">
    <w:abstractNumId w:val="13"/>
  </w:num>
  <w:num w:numId="10" w16cid:durableId="283656542">
    <w:abstractNumId w:val="5"/>
  </w:num>
  <w:num w:numId="11" w16cid:durableId="482746041">
    <w:abstractNumId w:val="17"/>
  </w:num>
  <w:num w:numId="12" w16cid:durableId="1774665867">
    <w:abstractNumId w:val="25"/>
  </w:num>
  <w:num w:numId="13" w16cid:durableId="915090108">
    <w:abstractNumId w:val="12"/>
  </w:num>
  <w:num w:numId="14" w16cid:durableId="1061100720">
    <w:abstractNumId w:val="18"/>
  </w:num>
  <w:num w:numId="15" w16cid:durableId="1169518639">
    <w:abstractNumId w:val="7"/>
  </w:num>
  <w:num w:numId="16" w16cid:durableId="1025330167">
    <w:abstractNumId w:val="16"/>
  </w:num>
  <w:num w:numId="17" w16cid:durableId="1892229830">
    <w:abstractNumId w:val="3"/>
  </w:num>
  <w:num w:numId="18" w16cid:durableId="496193133">
    <w:abstractNumId w:val="26"/>
  </w:num>
  <w:num w:numId="19" w16cid:durableId="952977417">
    <w:abstractNumId w:val="2"/>
  </w:num>
  <w:num w:numId="20" w16cid:durableId="1705861413">
    <w:abstractNumId w:val="4"/>
  </w:num>
  <w:num w:numId="21" w16cid:durableId="1477213056">
    <w:abstractNumId w:val="15"/>
  </w:num>
  <w:num w:numId="22" w16cid:durableId="1780103810">
    <w:abstractNumId w:val="24"/>
  </w:num>
  <w:num w:numId="23" w16cid:durableId="179854790">
    <w:abstractNumId w:val="10"/>
  </w:num>
  <w:num w:numId="24" w16cid:durableId="1914967773">
    <w:abstractNumId w:val="14"/>
  </w:num>
  <w:num w:numId="25" w16cid:durableId="1388449935">
    <w:abstractNumId w:val="11"/>
  </w:num>
  <w:num w:numId="26" w16cid:durableId="1898396572">
    <w:abstractNumId w:val="6"/>
  </w:num>
  <w:num w:numId="27" w16cid:durableId="100960608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isplayBackgroundShape/>
  <w:proofState w:spelling="clean" w:grammar="clean"/>
  <w:defaultTabStop w:val="720"/>
  <w:characterSpacingControl w:val="doNotCompress"/>
  <w:hdrShapeDefaults>
    <o:shapedefaults v:ext="edit" spidmax="2051">
      <o:colormru v:ext="edit" colors="#c00,#344f21,#27511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F62"/>
    <w:rsid w:val="0000706F"/>
    <w:rsid w:val="000100F6"/>
    <w:rsid w:val="00010668"/>
    <w:rsid w:val="00011D99"/>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7B92"/>
    <w:rsid w:val="00027F0F"/>
    <w:rsid w:val="000305A5"/>
    <w:rsid w:val="000306D7"/>
    <w:rsid w:val="00031B6D"/>
    <w:rsid w:val="000320C3"/>
    <w:rsid w:val="00033065"/>
    <w:rsid w:val="0003340D"/>
    <w:rsid w:val="00033A17"/>
    <w:rsid w:val="000341D3"/>
    <w:rsid w:val="000348D8"/>
    <w:rsid w:val="00034C50"/>
    <w:rsid w:val="00034D84"/>
    <w:rsid w:val="00035B76"/>
    <w:rsid w:val="00035E39"/>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C54"/>
    <w:rsid w:val="00061E24"/>
    <w:rsid w:val="00062420"/>
    <w:rsid w:val="000625F9"/>
    <w:rsid w:val="000626D4"/>
    <w:rsid w:val="00063A27"/>
    <w:rsid w:val="00063A41"/>
    <w:rsid w:val="00064165"/>
    <w:rsid w:val="00066C09"/>
    <w:rsid w:val="0007025D"/>
    <w:rsid w:val="0007288A"/>
    <w:rsid w:val="00072EDB"/>
    <w:rsid w:val="00072F8E"/>
    <w:rsid w:val="00076223"/>
    <w:rsid w:val="00077E41"/>
    <w:rsid w:val="000820E9"/>
    <w:rsid w:val="00083417"/>
    <w:rsid w:val="00083EB9"/>
    <w:rsid w:val="0008490E"/>
    <w:rsid w:val="00084D1C"/>
    <w:rsid w:val="00085521"/>
    <w:rsid w:val="00085CA2"/>
    <w:rsid w:val="00091AE8"/>
    <w:rsid w:val="00091F3E"/>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5621"/>
    <w:rsid w:val="000A6F51"/>
    <w:rsid w:val="000A70F4"/>
    <w:rsid w:val="000B0364"/>
    <w:rsid w:val="000B1550"/>
    <w:rsid w:val="000B1D4C"/>
    <w:rsid w:val="000B2A9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4168"/>
    <w:rsid w:val="000D4A47"/>
    <w:rsid w:val="000D54A0"/>
    <w:rsid w:val="000D58E9"/>
    <w:rsid w:val="000D5B8F"/>
    <w:rsid w:val="000D6F72"/>
    <w:rsid w:val="000D7FDB"/>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6F4"/>
    <w:rsid w:val="000F6ECC"/>
    <w:rsid w:val="000F75A2"/>
    <w:rsid w:val="000F7FE5"/>
    <w:rsid w:val="0010076A"/>
    <w:rsid w:val="001007CB"/>
    <w:rsid w:val="001013C9"/>
    <w:rsid w:val="00101607"/>
    <w:rsid w:val="00103C32"/>
    <w:rsid w:val="00104A31"/>
    <w:rsid w:val="00104E48"/>
    <w:rsid w:val="0010598A"/>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E9D"/>
    <w:rsid w:val="00132F95"/>
    <w:rsid w:val="0013397B"/>
    <w:rsid w:val="00134B60"/>
    <w:rsid w:val="0013578C"/>
    <w:rsid w:val="001358E7"/>
    <w:rsid w:val="001376EF"/>
    <w:rsid w:val="00140412"/>
    <w:rsid w:val="001405BC"/>
    <w:rsid w:val="00141010"/>
    <w:rsid w:val="00141167"/>
    <w:rsid w:val="0014273B"/>
    <w:rsid w:val="001430B1"/>
    <w:rsid w:val="0014376D"/>
    <w:rsid w:val="00143C59"/>
    <w:rsid w:val="00144206"/>
    <w:rsid w:val="00144ABE"/>
    <w:rsid w:val="00145BB3"/>
    <w:rsid w:val="00146887"/>
    <w:rsid w:val="0014744C"/>
    <w:rsid w:val="001475F7"/>
    <w:rsid w:val="00147738"/>
    <w:rsid w:val="001479AE"/>
    <w:rsid w:val="00147A79"/>
    <w:rsid w:val="00147D80"/>
    <w:rsid w:val="00150C0D"/>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957"/>
    <w:rsid w:val="00170CA7"/>
    <w:rsid w:val="00171FBE"/>
    <w:rsid w:val="00172AED"/>
    <w:rsid w:val="001732BE"/>
    <w:rsid w:val="00173A81"/>
    <w:rsid w:val="00174630"/>
    <w:rsid w:val="001748E6"/>
    <w:rsid w:val="00175AAB"/>
    <w:rsid w:val="00176B57"/>
    <w:rsid w:val="00180213"/>
    <w:rsid w:val="00180923"/>
    <w:rsid w:val="0018198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0789"/>
    <w:rsid w:val="001B1AC0"/>
    <w:rsid w:val="001B1DF4"/>
    <w:rsid w:val="001B27A0"/>
    <w:rsid w:val="001B41A5"/>
    <w:rsid w:val="001B5F4F"/>
    <w:rsid w:val="001C260D"/>
    <w:rsid w:val="001C27D3"/>
    <w:rsid w:val="001C3278"/>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72"/>
    <w:rsid w:val="00215AB8"/>
    <w:rsid w:val="00216ABD"/>
    <w:rsid w:val="002177AF"/>
    <w:rsid w:val="002205EE"/>
    <w:rsid w:val="00220EEE"/>
    <w:rsid w:val="00221361"/>
    <w:rsid w:val="00225650"/>
    <w:rsid w:val="0022569D"/>
    <w:rsid w:val="00226A81"/>
    <w:rsid w:val="002273DA"/>
    <w:rsid w:val="00227D95"/>
    <w:rsid w:val="00230BB3"/>
    <w:rsid w:val="0023154D"/>
    <w:rsid w:val="00232ACD"/>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D68"/>
    <w:rsid w:val="00284F9C"/>
    <w:rsid w:val="002853B5"/>
    <w:rsid w:val="00285646"/>
    <w:rsid w:val="00285F91"/>
    <w:rsid w:val="00290DBD"/>
    <w:rsid w:val="0029179D"/>
    <w:rsid w:val="00293948"/>
    <w:rsid w:val="002944BF"/>
    <w:rsid w:val="0029596D"/>
    <w:rsid w:val="0029702B"/>
    <w:rsid w:val="002A06DC"/>
    <w:rsid w:val="002A1354"/>
    <w:rsid w:val="002A1789"/>
    <w:rsid w:val="002A2224"/>
    <w:rsid w:val="002A3E1A"/>
    <w:rsid w:val="002A40CD"/>
    <w:rsid w:val="002A4159"/>
    <w:rsid w:val="002A4E19"/>
    <w:rsid w:val="002A5653"/>
    <w:rsid w:val="002A63AD"/>
    <w:rsid w:val="002A6FD7"/>
    <w:rsid w:val="002A76D0"/>
    <w:rsid w:val="002B0576"/>
    <w:rsid w:val="002B0850"/>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677E"/>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7080"/>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117"/>
    <w:rsid w:val="00355920"/>
    <w:rsid w:val="0035639F"/>
    <w:rsid w:val="003615C9"/>
    <w:rsid w:val="003616F5"/>
    <w:rsid w:val="0036181E"/>
    <w:rsid w:val="00361B65"/>
    <w:rsid w:val="0036220B"/>
    <w:rsid w:val="003627D2"/>
    <w:rsid w:val="00364221"/>
    <w:rsid w:val="00364297"/>
    <w:rsid w:val="0036491A"/>
    <w:rsid w:val="00364970"/>
    <w:rsid w:val="003653F4"/>
    <w:rsid w:val="00365865"/>
    <w:rsid w:val="003658F2"/>
    <w:rsid w:val="00365AE1"/>
    <w:rsid w:val="00365EB4"/>
    <w:rsid w:val="00366D89"/>
    <w:rsid w:val="003671D5"/>
    <w:rsid w:val="003676E7"/>
    <w:rsid w:val="00367A59"/>
    <w:rsid w:val="00370833"/>
    <w:rsid w:val="00372154"/>
    <w:rsid w:val="003726EF"/>
    <w:rsid w:val="00376380"/>
    <w:rsid w:val="00376A2C"/>
    <w:rsid w:val="00377E8E"/>
    <w:rsid w:val="00380E6D"/>
    <w:rsid w:val="0038110C"/>
    <w:rsid w:val="0038188C"/>
    <w:rsid w:val="003832E4"/>
    <w:rsid w:val="003844F7"/>
    <w:rsid w:val="00386575"/>
    <w:rsid w:val="00386E56"/>
    <w:rsid w:val="0039253F"/>
    <w:rsid w:val="003930BE"/>
    <w:rsid w:val="00394286"/>
    <w:rsid w:val="0039493E"/>
    <w:rsid w:val="00396F55"/>
    <w:rsid w:val="0039798D"/>
    <w:rsid w:val="00397AE6"/>
    <w:rsid w:val="003A126D"/>
    <w:rsid w:val="003A28DF"/>
    <w:rsid w:val="003A4AEE"/>
    <w:rsid w:val="003A57CD"/>
    <w:rsid w:val="003A61B6"/>
    <w:rsid w:val="003A637B"/>
    <w:rsid w:val="003A7CBE"/>
    <w:rsid w:val="003B01BB"/>
    <w:rsid w:val="003B0202"/>
    <w:rsid w:val="003B13F8"/>
    <w:rsid w:val="003B32BE"/>
    <w:rsid w:val="003B566C"/>
    <w:rsid w:val="003B6868"/>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35EE"/>
    <w:rsid w:val="004039E8"/>
    <w:rsid w:val="00403D8E"/>
    <w:rsid w:val="00404EE8"/>
    <w:rsid w:val="00405ADF"/>
    <w:rsid w:val="00406DC1"/>
    <w:rsid w:val="004077A6"/>
    <w:rsid w:val="004109F2"/>
    <w:rsid w:val="004115DE"/>
    <w:rsid w:val="00411D2A"/>
    <w:rsid w:val="00412FD0"/>
    <w:rsid w:val="00413B6D"/>
    <w:rsid w:val="0041711E"/>
    <w:rsid w:val="0042092F"/>
    <w:rsid w:val="00422237"/>
    <w:rsid w:val="00424517"/>
    <w:rsid w:val="0042522C"/>
    <w:rsid w:val="004256BF"/>
    <w:rsid w:val="00426CD2"/>
    <w:rsid w:val="0043049C"/>
    <w:rsid w:val="0043159F"/>
    <w:rsid w:val="00431A36"/>
    <w:rsid w:val="0043282A"/>
    <w:rsid w:val="00433223"/>
    <w:rsid w:val="00433518"/>
    <w:rsid w:val="0043352F"/>
    <w:rsid w:val="00434305"/>
    <w:rsid w:val="004343BF"/>
    <w:rsid w:val="00436505"/>
    <w:rsid w:val="00436B5F"/>
    <w:rsid w:val="00437BD6"/>
    <w:rsid w:val="00440A7B"/>
    <w:rsid w:val="00442D62"/>
    <w:rsid w:val="00442DDA"/>
    <w:rsid w:val="00444202"/>
    <w:rsid w:val="0044519C"/>
    <w:rsid w:val="00445552"/>
    <w:rsid w:val="00445DBA"/>
    <w:rsid w:val="0044729E"/>
    <w:rsid w:val="00453FFC"/>
    <w:rsid w:val="00454EA1"/>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4328"/>
    <w:rsid w:val="004A6190"/>
    <w:rsid w:val="004A66CC"/>
    <w:rsid w:val="004B2B0D"/>
    <w:rsid w:val="004B3A87"/>
    <w:rsid w:val="004B51F6"/>
    <w:rsid w:val="004B6B61"/>
    <w:rsid w:val="004C0C65"/>
    <w:rsid w:val="004C2ABF"/>
    <w:rsid w:val="004C33EF"/>
    <w:rsid w:val="004C3F1A"/>
    <w:rsid w:val="004C4CA5"/>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A07"/>
    <w:rsid w:val="004E4297"/>
    <w:rsid w:val="004E6A65"/>
    <w:rsid w:val="004E6B74"/>
    <w:rsid w:val="004E7979"/>
    <w:rsid w:val="004F03D4"/>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17EE2"/>
    <w:rsid w:val="00520ED5"/>
    <w:rsid w:val="00520F93"/>
    <w:rsid w:val="005210A4"/>
    <w:rsid w:val="005218EE"/>
    <w:rsid w:val="005228E5"/>
    <w:rsid w:val="00522E28"/>
    <w:rsid w:val="0052358B"/>
    <w:rsid w:val="00523643"/>
    <w:rsid w:val="00524019"/>
    <w:rsid w:val="0052492D"/>
    <w:rsid w:val="00524D44"/>
    <w:rsid w:val="00524D4A"/>
    <w:rsid w:val="00526128"/>
    <w:rsid w:val="00526F97"/>
    <w:rsid w:val="005304D0"/>
    <w:rsid w:val="005324CB"/>
    <w:rsid w:val="00532721"/>
    <w:rsid w:val="00532BFA"/>
    <w:rsid w:val="0053351C"/>
    <w:rsid w:val="0053441F"/>
    <w:rsid w:val="00535AC5"/>
    <w:rsid w:val="005372A2"/>
    <w:rsid w:val="005375D2"/>
    <w:rsid w:val="005376A4"/>
    <w:rsid w:val="005379E8"/>
    <w:rsid w:val="00537E71"/>
    <w:rsid w:val="00541FC6"/>
    <w:rsid w:val="00542CB3"/>
    <w:rsid w:val="0054665C"/>
    <w:rsid w:val="00547E3D"/>
    <w:rsid w:val="0055004B"/>
    <w:rsid w:val="00552BD2"/>
    <w:rsid w:val="00553A17"/>
    <w:rsid w:val="00554B3F"/>
    <w:rsid w:val="00555B79"/>
    <w:rsid w:val="005566D5"/>
    <w:rsid w:val="00556CA7"/>
    <w:rsid w:val="00557735"/>
    <w:rsid w:val="00561326"/>
    <w:rsid w:val="00563310"/>
    <w:rsid w:val="00563604"/>
    <w:rsid w:val="00563653"/>
    <w:rsid w:val="00563C83"/>
    <w:rsid w:val="0056487E"/>
    <w:rsid w:val="00564D0E"/>
    <w:rsid w:val="00567D34"/>
    <w:rsid w:val="00567F1D"/>
    <w:rsid w:val="00570803"/>
    <w:rsid w:val="00571CE4"/>
    <w:rsid w:val="005764F5"/>
    <w:rsid w:val="00577108"/>
    <w:rsid w:val="00577C96"/>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6093"/>
    <w:rsid w:val="0059663E"/>
    <w:rsid w:val="00597B35"/>
    <w:rsid w:val="00597EAA"/>
    <w:rsid w:val="005A29D0"/>
    <w:rsid w:val="005A5E64"/>
    <w:rsid w:val="005A7C84"/>
    <w:rsid w:val="005A7EAA"/>
    <w:rsid w:val="005B04F2"/>
    <w:rsid w:val="005B058F"/>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D94"/>
    <w:rsid w:val="005F1ECC"/>
    <w:rsid w:val="005F27E9"/>
    <w:rsid w:val="005F28BC"/>
    <w:rsid w:val="005F42C5"/>
    <w:rsid w:val="005F5522"/>
    <w:rsid w:val="005F60FF"/>
    <w:rsid w:val="005F7542"/>
    <w:rsid w:val="006003A8"/>
    <w:rsid w:val="00602050"/>
    <w:rsid w:val="00602C46"/>
    <w:rsid w:val="006035BA"/>
    <w:rsid w:val="00605001"/>
    <w:rsid w:val="00605C6D"/>
    <w:rsid w:val="00606779"/>
    <w:rsid w:val="00606AB7"/>
    <w:rsid w:val="0060743B"/>
    <w:rsid w:val="006077B0"/>
    <w:rsid w:val="00607C2B"/>
    <w:rsid w:val="0061060E"/>
    <w:rsid w:val="00611339"/>
    <w:rsid w:val="00611DF8"/>
    <w:rsid w:val="0061324D"/>
    <w:rsid w:val="00613433"/>
    <w:rsid w:val="00614212"/>
    <w:rsid w:val="00614C05"/>
    <w:rsid w:val="00615768"/>
    <w:rsid w:val="00616398"/>
    <w:rsid w:val="00616F8E"/>
    <w:rsid w:val="00617403"/>
    <w:rsid w:val="006174F2"/>
    <w:rsid w:val="00617A2B"/>
    <w:rsid w:val="006208CA"/>
    <w:rsid w:val="00621AF7"/>
    <w:rsid w:val="0062215A"/>
    <w:rsid w:val="00623B6F"/>
    <w:rsid w:val="00623B9D"/>
    <w:rsid w:val="00623EE1"/>
    <w:rsid w:val="0063022D"/>
    <w:rsid w:val="00632F3B"/>
    <w:rsid w:val="00633BF7"/>
    <w:rsid w:val="00633C3A"/>
    <w:rsid w:val="00634126"/>
    <w:rsid w:val="00634A5B"/>
    <w:rsid w:val="0063693D"/>
    <w:rsid w:val="00636A08"/>
    <w:rsid w:val="00636B11"/>
    <w:rsid w:val="00637727"/>
    <w:rsid w:val="00640115"/>
    <w:rsid w:val="00641A39"/>
    <w:rsid w:val="00641AFA"/>
    <w:rsid w:val="0064240C"/>
    <w:rsid w:val="00647171"/>
    <w:rsid w:val="00650685"/>
    <w:rsid w:val="006508BD"/>
    <w:rsid w:val="00650B7C"/>
    <w:rsid w:val="0065131F"/>
    <w:rsid w:val="00651571"/>
    <w:rsid w:val="00652A68"/>
    <w:rsid w:val="00653D2E"/>
    <w:rsid w:val="00654397"/>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2656"/>
    <w:rsid w:val="006937C6"/>
    <w:rsid w:val="006966BD"/>
    <w:rsid w:val="00697EAD"/>
    <w:rsid w:val="006A0B19"/>
    <w:rsid w:val="006A0EA9"/>
    <w:rsid w:val="006A1929"/>
    <w:rsid w:val="006A22D9"/>
    <w:rsid w:val="006A4302"/>
    <w:rsid w:val="006A44ED"/>
    <w:rsid w:val="006A514C"/>
    <w:rsid w:val="006A5319"/>
    <w:rsid w:val="006A61C5"/>
    <w:rsid w:val="006A7627"/>
    <w:rsid w:val="006B0790"/>
    <w:rsid w:val="006B0F89"/>
    <w:rsid w:val="006B2EDC"/>
    <w:rsid w:val="006B359D"/>
    <w:rsid w:val="006B5ADA"/>
    <w:rsid w:val="006B62DD"/>
    <w:rsid w:val="006B6945"/>
    <w:rsid w:val="006C0219"/>
    <w:rsid w:val="006C05C6"/>
    <w:rsid w:val="006C1FA8"/>
    <w:rsid w:val="006C2166"/>
    <w:rsid w:val="006C2A04"/>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ECF"/>
    <w:rsid w:val="006E17AE"/>
    <w:rsid w:val="006E237C"/>
    <w:rsid w:val="006E2487"/>
    <w:rsid w:val="006E2B51"/>
    <w:rsid w:val="006E2BD5"/>
    <w:rsid w:val="006E4376"/>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AAF"/>
    <w:rsid w:val="0071718E"/>
    <w:rsid w:val="00720C1F"/>
    <w:rsid w:val="007213C0"/>
    <w:rsid w:val="00723031"/>
    <w:rsid w:val="00725BAD"/>
    <w:rsid w:val="00725F8C"/>
    <w:rsid w:val="00725FBF"/>
    <w:rsid w:val="00731AA6"/>
    <w:rsid w:val="00732E7C"/>
    <w:rsid w:val="00733F7A"/>
    <w:rsid w:val="007343E9"/>
    <w:rsid w:val="007344A2"/>
    <w:rsid w:val="00735233"/>
    <w:rsid w:val="00735772"/>
    <w:rsid w:val="007374D5"/>
    <w:rsid w:val="007375CD"/>
    <w:rsid w:val="007378F8"/>
    <w:rsid w:val="00737C5E"/>
    <w:rsid w:val="00740DEB"/>
    <w:rsid w:val="00740EC2"/>
    <w:rsid w:val="00741461"/>
    <w:rsid w:val="00741628"/>
    <w:rsid w:val="0074191E"/>
    <w:rsid w:val="0074466D"/>
    <w:rsid w:val="007449ED"/>
    <w:rsid w:val="00750847"/>
    <w:rsid w:val="00751129"/>
    <w:rsid w:val="007513FF"/>
    <w:rsid w:val="00754A22"/>
    <w:rsid w:val="0075509F"/>
    <w:rsid w:val="007557EF"/>
    <w:rsid w:val="00757966"/>
    <w:rsid w:val="00760871"/>
    <w:rsid w:val="0076102E"/>
    <w:rsid w:val="007613DC"/>
    <w:rsid w:val="0076167D"/>
    <w:rsid w:val="00761B54"/>
    <w:rsid w:val="00761EDC"/>
    <w:rsid w:val="00763936"/>
    <w:rsid w:val="00763A36"/>
    <w:rsid w:val="00765F05"/>
    <w:rsid w:val="00767AB5"/>
    <w:rsid w:val="00767FB0"/>
    <w:rsid w:val="0077107B"/>
    <w:rsid w:val="007717A1"/>
    <w:rsid w:val="007726CE"/>
    <w:rsid w:val="007738DD"/>
    <w:rsid w:val="00774475"/>
    <w:rsid w:val="00774DC3"/>
    <w:rsid w:val="00775378"/>
    <w:rsid w:val="00775DF7"/>
    <w:rsid w:val="00775EFD"/>
    <w:rsid w:val="00776841"/>
    <w:rsid w:val="00777095"/>
    <w:rsid w:val="00780EEC"/>
    <w:rsid w:val="00781408"/>
    <w:rsid w:val="00781ED4"/>
    <w:rsid w:val="00782AEF"/>
    <w:rsid w:val="0078334C"/>
    <w:rsid w:val="0078378B"/>
    <w:rsid w:val="00783E26"/>
    <w:rsid w:val="007864A9"/>
    <w:rsid w:val="00787D99"/>
    <w:rsid w:val="00790AEA"/>
    <w:rsid w:val="007944C0"/>
    <w:rsid w:val="007947D8"/>
    <w:rsid w:val="007955A2"/>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978"/>
    <w:rsid w:val="007B1B8B"/>
    <w:rsid w:val="007B1DE2"/>
    <w:rsid w:val="007B265B"/>
    <w:rsid w:val="007B305E"/>
    <w:rsid w:val="007B30C8"/>
    <w:rsid w:val="007B4453"/>
    <w:rsid w:val="007B53DD"/>
    <w:rsid w:val="007B541C"/>
    <w:rsid w:val="007B5E6E"/>
    <w:rsid w:val="007B64DF"/>
    <w:rsid w:val="007B6DF6"/>
    <w:rsid w:val="007C1BB3"/>
    <w:rsid w:val="007C3AD7"/>
    <w:rsid w:val="007C41F2"/>
    <w:rsid w:val="007C4751"/>
    <w:rsid w:val="007C4C94"/>
    <w:rsid w:val="007C53C6"/>
    <w:rsid w:val="007D09F3"/>
    <w:rsid w:val="007D119A"/>
    <w:rsid w:val="007D32EF"/>
    <w:rsid w:val="007D3CB6"/>
    <w:rsid w:val="007D5C37"/>
    <w:rsid w:val="007D5D00"/>
    <w:rsid w:val="007D5DD1"/>
    <w:rsid w:val="007D6585"/>
    <w:rsid w:val="007D747C"/>
    <w:rsid w:val="007D7DC1"/>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410"/>
    <w:rsid w:val="007F6DFC"/>
    <w:rsid w:val="007F763C"/>
    <w:rsid w:val="007F7DBA"/>
    <w:rsid w:val="00802488"/>
    <w:rsid w:val="00802C8F"/>
    <w:rsid w:val="00803329"/>
    <w:rsid w:val="0080375C"/>
    <w:rsid w:val="00803A73"/>
    <w:rsid w:val="00804024"/>
    <w:rsid w:val="00805DA7"/>
    <w:rsid w:val="00810D56"/>
    <w:rsid w:val="0081122F"/>
    <w:rsid w:val="0081174C"/>
    <w:rsid w:val="00811FE5"/>
    <w:rsid w:val="008123F4"/>
    <w:rsid w:val="00812AA0"/>
    <w:rsid w:val="0081330C"/>
    <w:rsid w:val="00813834"/>
    <w:rsid w:val="00813C08"/>
    <w:rsid w:val="00813CF5"/>
    <w:rsid w:val="00814379"/>
    <w:rsid w:val="00815D55"/>
    <w:rsid w:val="008161DE"/>
    <w:rsid w:val="00817217"/>
    <w:rsid w:val="00817B00"/>
    <w:rsid w:val="00817BE6"/>
    <w:rsid w:val="00820209"/>
    <w:rsid w:val="008205BB"/>
    <w:rsid w:val="0082157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578C"/>
    <w:rsid w:val="008561F2"/>
    <w:rsid w:val="00856D2A"/>
    <w:rsid w:val="00856D6E"/>
    <w:rsid w:val="00857FA7"/>
    <w:rsid w:val="00860D4B"/>
    <w:rsid w:val="00862FDA"/>
    <w:rsid w:val="00863251"/>
    <w:rsid w:val="00864A57"/>
    <w:rsid w:val="008653A9"/>
    <w:rsid w:val="008658CF"/>
    <w:rsid w:val="008667E7"/>
    <w:rsid w:val="00866FE4"/>
    <w:rsid w:val="00867EB9"/>
    <w:rsid w:val="008708BF"/>
    <w:rsid w:val="00871986"/>
    <w:rsid w:val="00872106"/>
    <w:rsid w:val="00872467"/>
    <w:rsid w:val="008726F0"/>
    <w:rsid w:val="008735A8"/>
    <w:rsid w:val="00874E61"/>
    <w:rsid w:val="0087514F"/>
    <w:rsid w:val="00875705"/>
    <w:rsid w:val="00876286"/>
    <w:rsid w:val="008764D8"/>
    <w:rsid w:val="008772F2"/>
    <w:rsid w:val="00880828"/>
    <w:rsid w:val="0088221F"/>
    <w:rsid w:val="008826F7"/>
    <w:rsid w:val="00882A09"/>
    <w:rsid w:val="008833C1"/>
    <w:rsid w:val="008834E9"/>
    <w:rsid w:val="00883CA5"/>
    <w:rsid w:val="0088621B"/>
    <w:rsid w:val="0088688A"/>
    <w:rsid w:val="008906F6"/>
    <w:rsid w:val="00893091"/>
    <w:rsid w:val="008936F4"/>
    <w:rsid w:val="00893EB8"/>
    <w:rsid w:val="00894D9D"/>
    <w:rsid w:val="00895ED7"/>
    <w:rsid w:val="00896267"/>
    <w:rsid w:val="00896DCA"/>
    <w:rsid w:val="008A01DA"/>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6214"/>
    <w:rsid w:val="008C65FF"/>
    <w:rsid w:val="008C7F14"/>
    <w:rsid w:val="008D03A0"/>
    <w:rsid w:val="008D0974"/>
    <w:rsid w:val="008D12B2"/>
    <w:rsid w:val="008D155E"/>
    <w:rsid w:val="008D3072"/>
    <w:rsid w:val="008D3837"/>
    <w:rsid w:val="008D3861"/>
    <w:rsid w:val="008D402C"/>
    <w:rsid w:val="008D43F4"/>
    <w:rsid w:val="008D44C5"/>
    <w:rsid w:val="008D4EE1"/>
    <w:rsid w:val="008D5C0E"/>
    <w:rsid w:val="008D6411"/>
    <w:rsid w:val="008D6C50"/>
    <w:rsid w:val="008D7280"/>
    <w:rsid w:val="008D7D47"/>
    <w:rsid w:val="008E13BC"/>
    <w:rsid w:val="008E1D35"/>
    <w:rsid w:val="008E1EEF"/>
    <w:rsid w:val="008E4DBD"/>
    <w:rsid w:val="008E60ED"/>
    <w:rsid w:val="008E7604"/>
    <w:rsid w:val="008E7751"/>
    <w:rsid w:val="008F1169"/>
    <w:rsid w:val="008F1272"/>
    <w:rsid w:val="008F14E4"/>
    <w:rsid w:val="008F1DE1"/>
    <w:rsid w:val="008F23FB"/>
    <w:rsid w:val="008F258C"/>
    <w:rsid w:val="008F3433"/>
    <w:rsid w:val="008F4027"/>
    <w:rsid w:val="008F40F5"/>
    <w:rsid w:val="008F43D7"/>
    <w:rsid w:val="008F53D7"/>
    <w:rsid w:val="008F6095"/>
    <w:rsid w:val="008F62FE"/>
    <w:rsid w:val="008F6CE2"/>
    <w:rsid w:val="008F6ECE"/>
    <w:rsid w:val="008F7470"/>
    <w:rsid w:val="00900539"/>
    <w:rsid w:val="0090223D"/>
    <w:rsid w:val="00906406"/>
    <w:rsid w:val="00907F51"/>
    <w:rsid w:val="0091189D"/>
    <w:rsid w:val="009129B8"/>
    <w:rsid w:val="00912A58"/>
    <w:rsid w:val="00914568"/>
    <w:rsid w:val="00914EDC"/>
    <w:rsid w:val="00915995"/>
    <w:rsid w:val="00915E7F"/>
    <w:rsid w:val="009161FC"/>
    <w:rsid w:val="0091642E"/>
    <w:rsid w:val="0092214D"/>
    <w:rsid w:val="00922D7C"/>
    <w:rsid w:val="00924732"/>
    <w:rsid w:val="009249F8"/>
    <w:rsid w:val="00925428"/>
    <w:rsid w:val="00925820"/>
    <w:rsid w:val="00927E6C"/>
    <w:rsid w:val="00927F95"/>
    <w:rsid w:val="009302C6"/>
    <w:rsid w:val="00930B76"/>
    <w:rsid w:val="00930E7D"/>
    <w:rsid w:val="009310BB"/>
    <w:rsid w:val="00931D2E"/>
    <w:rsid w:val="0093204D"/>
    <w:rsid w:val="00932AF3"/>
    <w:rsid w:val="00932F3E"/>
    <w:rsid w:val="009330E8"/>
    <w:rsid w:val="009334F0"/>
    <w:rsid w:val="009337A0"/>
    <w:rsid w:val="0093422B"/>
    <w:rsid w:val="009348EF"/>
    <w:rsid w:val="00935981"/>
    <w:rsid w:val="00935991"/>
    <w:rsid w:val="00936307"/>
    <w:rsid w:val="009377FD"/>
    <w:rsid w:val="00940880"/>
    <w:rsid w:val="009415B5"/>
    <w:rsid w:val="0094192C"/>
    <w:rsid w:val="00945B04"/>
    <w:rsid w:val="00945B7A"/>
    <w:rsid w:val="00947976"/>
    <w:rsid w:val="00947B71"/>
    <w:rsid w:val="00954E01"/>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1B9"/>
    <w:rsid w:val="00991A31"/>
    <w:rsid w:val="009927FE"/>
    <w:rsid w:val="00992B07"/>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627B"/>
    <w:rsid w:val="009B662F"/>
    <w:rsid w:val="009C33BE"/>
    <w:rsid w:val="009C3FF6"/>
    <w:rsid w:val="009C6790"/>
    <w:rsid w:val="009C73CB"/>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7058"/>
    <w:rsid w:val="009E07F6"/>
    <w:rsid w:val="009E154E"/>
    <w:rsid w:val="009E1CA0"/>
    <w:rsid w:val="009E24BC"/>
    <w:rsid w:val="009E27E9"/>
    <w:rsid w:val="009E3805"/>
    <w:rsid w:val="009E38A2"/>
    <w:rsid w:val="009E42A3"/>
    <w:rsid w:val="009E46E7"/>
    <w:rsid w:val="009E5170"/>
    <w:rsid w:val="009E5A12"/>
    <w:rsid w:val="009E625A"/>
    <w:rsid w:val="009E70B1"/>
    <w:rsid w:val="009F0F93"/>
    <w:rsid w:val="009F1248"/>
    <w:rsid w:val="009F13CD"/>
    <w:rsid w:val="009F18A5"/>
    <w:rsid w:val="009F2943"/>
    <w:rsid w:val="009F2C3C"/>
    <w:rsid w:val="009F3E5C"/>
    <w:rsid w:val="009F477B"/>
    <w:rsid w:val="009F48BB"/>
    <w:rsid w:val="009F4EB8"/>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3F9"/>
    <w:rsid w:val="00A12BB5"/>
    <w:rsid w:val="00A14408"/>
    <w:rsid w:val="00A15F29"/>
    <w:rsid w:val="00A176B7"/>
    <w:rsid w:val="00A22605"/>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F3A"/>
    <w:rsid w:val="00A4335C"/>
    <w:rsid w:val="00A45A9E"/>
    <w:rsid w:val="00A45EF2"/>
    <w:rsid w:val="00A460A3"/>
    <w:rsid w:val="00A479A3"/>
    <w:rsid w:val="00A479BF"/>
    <w:rsid w:val="00A50A97"/>
    <w:rsid w:val="00A51F16"/>
    <w:rsid w:val="00A5275B"/>
    <w:rsid w:val="00A52B89"/>
    <w:rsid w:val="00A52DC9"/>
    <w:rsid w:val="00A53721"/>
    <w:rsid w:val="00A54506"/>
    <w:rsid w:val="00A54E37"/>
    <w:rsid w:val="00A5599A"/>
    <w:rsid w:val="00A55E67"/>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5251"/>
    <w:rsid w:val="00A8090F"/>
    <w:rsid w:val="00A81A94"/>
    <w:rsid w:val="00A8252B"/>
    <w:rsid w:val="00A83B53"/>
    <w:rsid w:val="00A83BF4"/>
    <w:rsid w:val="00A848F5"/>
    <w:rsid w:val="00A84B4A"/>
    <w:rsid w:val="00A850A4"/>
    <w:rsid w:val="00A8595D"/>
    <w:rsid w:val="00A85ECC"/>
    <w:rsid w:val="00A86FF3"/>
    <w:rsid w:val="00A875AD"/>
    <w:rsid w:val="00A90A38"/>
    <w:rsid w:val="00A90BA5"/>
    <w:rsid w:val="00A92585"/>
    <w:rsid w:val="00A9281F"/>
    <w:rsid w:val="00A92C88"/>
    <w:rsid w:val="00A938C8"/>
    <w:rsid w:val="00A96F4C"/>
    <w:rsid w:val="00A97414"/>
    <w:rsid w:val="00AA0F22"/>
    <w:rsid w:val="00AA3020"/>
    <w:rsid w:val="00AA341F"/>
    <w:rsid w:val="00AA39DC"/>
    <w:rsid w:val="00AA44BD"/>
    <w:rsid w:val="00AA4D49"/>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3855"/>
    <w:rsid w:val="00AB3FE3"/>
    <w:rsid w:val="00AB4753"/>
    <w:rsid w:val="00AB4A57"/>
    <w:rsid w:val="00AB580F"/>
    <w:rsid w:val="00AB670B"/>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4687"/>
    <w:rsid w:val="00AD53A2"/>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8EC"/>
    <w:rsid w:val="00AE7719"/>
    <w:rsid w:val="00AF07A8"/>
    <w:rsid w:val="00AF204C"/>
    <w:rsid w:val="00AF357D"/>
    <w:rsid w:val="00AF37B9"/>
    <w:rsid w:val="00AF3C00"/>
    <w:rsid w:val="00AF3EB2"/>
    <w:rsid w:val="00AF3F2B"/>
    <w:rsid w:val="00AF644E"/>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A85"/>
    <w:rsid w:val="00B40703"/>
    <w:rsid w:val="00B41F28"/>
    <w:rsid w:val="00B44798"/>
    <w:rsid w:val="00B44B80"/>
    <w:rsid w:val="00B46049"/>
    <w:rsid w:val="00B46ACA"/>
    <w:rsid w:val="00B47BF4"/>
    <w:rsid w:val="00B52E6D"/>
    <w:rsid w:val="00B53A0C"/>
    <w:rsid w:val="00B53A5E"/>
    <w:rsid w:val="00B54073"/>
    <w:rsid w:val="00B54C88"/>
    <w:rsid w:val="00B562B0"/>
    <w:rsid w:val="00B568B6"/>
    <w:rsid w:val="00B56F21"/>
    <w:rsid w:val="00B57152"/>
    <w:rsid w:val="00B57854"/>
    <w:rsid w:val="00B609F1"/>
    <w:rsid w:val="00B6281F"/>
    <w:rsid w:val="00B63637"/>
    <w:rsid w:val="00B64E62"/>
    <w:rsid w:val="00B6554A"/>
    <w:rsid w:val="00B65903"/>
    <w:rsid w:val="00B665AD"/>
    <w:rsid w:val="00B66E26"/>
    <w:rsid w:val="00B709E7"/>
    <w:rsid w:val="00B70A13"/>
    <w:rsid w:val="00B73289"/>
    <w:rsid w:val="00B7342A"/>
    <w:rsid w:val="00B73818"/>
    <w:rsid w:val="00B7433B"/>
    <w:rsid w:val="00B7460A"/>
    <w:rsid w:val="00B7515D"/>
    <w:rsid w:val="00B76223"/>
    <w:rsid w:val="00B76716"/>
    <w:rsid w:val="00B76DEF"/>
    <w:rsid w:val="00B77219"/>
    <w:rsid w:val="00B779CE"/>
    <w:rsid w:val="00B77CFD"/>
    <w:rsid w:val="00B77E60"/>
    <w:rsid w:val="00B8026D"/>
    <w:rsid w:val="00B806BC"/>
    <w:rsid w:val="00B81003"/>
    <w:rsid w:val="00B816AD"/>
    <w:rsid w:val="00B8370F"/>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B00AE"/>
    <w:rsid w:val="00BB070A"/>
    <w:rsid w:val="00BB09AE"/>
    <w:rsid w:val="00BB0AC1"/>
    <w:rsid w:val="00BB0CE2"/>
    <w:rsid w:val="00BB0D43"/>
    <w:rsid w:val="00BB18A7"/>
    <w:rsid w:val="00BB2AC5"/>
    <w:rsid w:val="00BB2F2D"/>
    <w:rsid w:val="00BB2F51"/>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11B8"/>
    <w:rsid w:val="00BE1904"/>
    <w:rsid w:val="00BE208D"/>
    <w:rsid w:val="00BE3013"/>
    <w:rsid w:val="00BE3505"/>
    <w:rsid w:val="00BE3646"/>
    <w:rsid w:val="00BE3D64"/>
    <w:rsid w:val="00BE401C"/>
    <w:rsid w:val="00BE43C6"/>
    <w:rsid w:val="00BE4F02"/>
    <w:rsid w:val="00BE53F3"/>
    <w:rsid w:val="00BE6A07"/>
    <w:rsid w:val="00BE6F3E"/>
    <w:rsid w:val="00BF086D"/>
    <w:rsid w:val="00BF0A25"/>
    <w:rsid w:val="00BF0B60"/>
    <w:rsid w:val="00BF115A"/>
    <w:rsid w:val="00BF1217"/>
    <w:rsid w:val="00BF1430"/>
    <w:rsid w:val="00BF1ED9"/>
    <w:rsid w:val="00BF442C"/>
    <w:rsid w:val="00BF4953"/>
    <w:rsid w:val="00BF4E0B"/>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861"/>
    <w:rsid w:val="00C84CEF"/>
    <w:rsid w:val="00C85040"/>
    <w:rsid w:val="00C861B6"/>
    <w:rsid w:val="00C86B29"/>
    <w:rsid w:val="00C8757A"/>
    <w:rsid w:val="00C87EE1"/>
    <w:rsid w:val="00C90859"/>
    <w:rsid w:val="00C90B5D"/>
    <w:rsid w:val="00C91D6C"/>
    <w:rsid w:val="00C91E7C"/>
    <w:rsid w:val="00C938F2"/>
    <w:rsid w:val="00C93A64"/>
    <w:rsid w:val="00C946FB"/>
    <w:rsid w:val="00C95D3E"/>
    <w:rsid w:val="00C96D31"/>
    <w:rsid w:val="00C9723C"/>
    <w:rsid w:val="00CA176B"/>
    <w:rsid w:val="00CA36B6"/>
    <w:rsid w:val="00CA3A58"/>
    <w:rsid w:val="00CA44BE"/>
    <w:rsid w:val="00CA4536"/>
    <w:rsid w:val="00CA6104"/>
    <w:rsid w:val="00CA64B3"/>
    <w:rsid w:val="00CA6BD7"/>
    <w:rsid w:val="00CA7061"/>
    <w:rsid w:val="00CA7348"/>
    <w:rsid w:val="00CA7F3A"/>
    <w:rsid w:val="00CB009A"/>
    <w:rsid w:val="00CB0EBB"/>
    <w:rsid w:val="00CB158B"/>
    <w:rsid w:val="00CB1A1C"/>
    <w:rsid w:val="00CB1C44"/>
    <w:rsid w:val="00CB27AC"/>
    <w:rsid w:val="00CB52BE"/>
    <w:rsid w:val="00CB5E65"/>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E54"/>
    <w:rsid w:val="00CD2063"/>
    <w:rsid w:val="00CD2862"/>
    <w:rsid w:val="00CD2CB3"/>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43D5"/>
    <w:rsid w:val="00CF62B6"/>
    <w:rsid w:val="00CF63A1"/>
    <w:rsid w:val="00CF69C8"/>
    <w:rsid w:val="00D00798"/>
    <w:rsid w:val="00D00A87"/>
    <w:rsid w:val="00D0166B"/>
    <w:rsid w:val="00D03A19"/>
    <w:rsid w:val="00D049F5"/>
    <w:rsid w:val="00D07F45"/>
    <w:rsid w:val="00D10030"/>
    <w:rsid w:val="00D12661"/>
    <w:rsid w:val="00D16439"/>
    <w:rsid w:val="00D16CEF"/>
    <w:rsid w:val="00D1777A"/>
    <w:rsid w:val="00D2062B"/>
    <w:rsid w:val="00D20B69"/>
    <w:rsid w:val="00D216FE"/>
    <w:rsid w:val="00D2191B"/>
    <w:rsid w:val="00D22C02"/>
    <w:rsid w:val="00D231EF"/>
    <w:rsid w:val="00D23510"/>
    <w:rsid w:val="00D239F2"/>
    <w:rsid w:val="00D24588"/>
    <w:rsid w:val="00D256D0"/>
    <w:rsid w:val="00D26102"/>
    <w:rsid w:val="00D26FCF"/>
    <w:rsid w:val="00D27201"/>
    <w:rsid w:val="00D27464"/>
    <w:rsid w:val="00D27AB3"/>
    <w:rsid w:val="00D31AD1"/>
    <w:rsid w:val="00D32468"/>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875D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D43"/>
    <w:rsid w:val="00DC0F83"/>
    <w:rsid w:val="00DC354B"/>
    <w:rsid w:val="00DC38E4"/>
    <w:rsid w:val="00DC3AAA"/>
    <w:rsid w:val="00DC4C2B"/>
    <w:rsid w:val="00DC5313"/>
    <w:rsid w:val="00DC55A5"/>
    <w:rsid w:val="00DC7DE3"/>
    <w:rsid w:val="00DD09D6"/>
    <w:rsid w:val="00DD262C"/>
    <w:rsid w:val="00DD2E0B"/>
    <w:rsid w:val="00DD458C"/>
    <w:rsid w:val="00DD4C00"/>
    <w:rsid w:val="00DD50B5"/>
    <w:rsid w:val="00DD5297"/>
    <w:rsid w:val="00DD7846"/>
    <w:rsid w:val="00DD7B8A"/>
    <w:rsid w:val="00DE0F8C"/>
    <w:rsid w:val="00DE2134"/>
    <w:rsid w:val="00DE2CE9"/>
    <w:rsid w:val="00DE3986"/>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717"/>
    <w:rsid w:val="00DF57FD"/>
    <w:rsid w:val="00DF6065"/>
    <w:rsid w:val="00DF622A"/>
    <w:rsid w:val="00E003A9"/>
    <w:rsid w:val="00E00547"/>
    <w:rsid w:val="00E016F2"/>
    <w:rsid w:val="00E0237C"/>
    <w:rsid w:val="00E06607"/>
    <w:rsid w:val="00E07A5F"/>
    <w:rsid w:val="00E12F6E"/>
    <w:rsid w:val="00E13D02"/>
    <w:rsid w:val="00E149A5"/>
    <w:rsid w:val="00E14DDD"/>
    <w:rsid w:val="00E1606C"/>
    <w:rsid w:val="00E17D05"/>
    <w:rsid w:val="00E20D05"/>
    <w:rsid w:val="00E2121A"/>
    <w:rsid w:val="00E214EA"/>
    <w:rsid w:val="00E2227E"/>
    <w:rsid w:val="00E2242C"/>
    <w:rsid w:val="00E2434D"/>
    <w:rsid w:val="00E25500"/>
    <w:rsid w:val="00E256B0"/>
    <w:rsid w:val="00E30290"/>
    <w:rsid w:val="00E31A47"/>
    <w:rsid w:val="00E31AF9"/>
    <w:rsid w:val="00E31E14"/>
    <w:rsid w:val="00E32600"/>
    <w:rsid w:val="00E32895"/>
    <w:rsid w:val="00E33608"/>
    <w:rsid w:val="00E3393D"/>
    <w:rsid w:val="00E34054"/>
    <w:rsid w:val="00E340F8"/>
    <w:rsid w:val="00E34741"/>
    <w:rsid w:val="00E35948"/>
    <w:rsid w:val="00E36009"/>
    <w:rsid w:val="00E37064"/>
    <w:rsid w:val="00E37EC5"/>
    <w:rsid w:val="00E40FB8"/>
    <w:rsid w:val="00E41C85"/>
    <w:rsid w:val="00E4258E"/>
    <w:rsid w:val="00E42E5E"/>
    <w:rsid w:val="00E438BE"/>
    <w:rsid w:val="00E454AA"/>
    <w:rsid w:val="00E45805"/>
    <w:rsid w:val="00E46257"/>
    <w:rsid w:val="00E46FC4"/>
    <w:rsid w:val="00E4726A"/>
    <w:rsid w:val="00E50B1F"/>
    <w:rsid w:val="00E52741"/>
    <w:rsid w:val="00E52837"/>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1B0"/>
    <w:rsid w:val="00E6674A"/>
    <w:rsid w:val="00E66DDF"/>
    <w:rsid w:val="00E67F01"/>
    <w:rsid w:val="00E70338"/>
    <w:rsid w:val="00E715DC"/>
    <w:rsid w:val="00E71737"/>
    <w:rsid w:val="00E71C9A"/>
    <w:rsid w:val="00E736D6"/>
    <w:rsid w:val="00E73705"/>
    <w:rsid w:val="00E73924"/>
    <w:rsid w:val="00E74A50"/>
    <w:rsid w:val="00E753E1"/>
    <w:rsid w:val="00E76C83"/>
    <w:rsid w:val="00E77C2E"/>
    <w:rsid w:val="00E80481"/>
    <w:rsid w:val="00E8080B"/>
    <w:rsid w:val="00E809D9"/>
    <w:rsid w:val="00E81403"/>
    <w:rsid w:val="00E81786"/>
    <w:rsid w:val="00E83094"/>
    <w:rsid w:val="00E833B2"/>
    <w:rsid w:val="00E8400B"/>
    <w:rsid w:val="00E85D1A"/>
    <w:rsid w:val="00E86D1B"/>
    <w:rsid w:val="00E8775A"/>
    <w:rsid w:val="00E9186D"/>
    <w:rsid w:val="00E929D7"/>
    <w:rsid w:val="00E92E78"/>
    <w:rsid w:val="00E93E91"/>
    <w:rsid w:val="00E945F9"/>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26ED"/>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0B86"/>
    <w:rsid w:val="00F11248"/>
    <w:rsid w:val="00F114F1"/>
    <w:rsid w:val="00F118C2"/>
    <w:rsid w:val="00F12112"/>
    <w:rsid w:val="00F123EE"/>
    <w:rsid w:val="00F129D4"/>
    <w:rsid w:val="00F1341B"/>
    <w:rsid w:val="00F13F48"/>
    <w:rsid w:val="00F1429F"/>
    <w:rsid w:val="00F14839"/>
    <w:rsid w:val="00F148D8"/>
    <w:rsid w:val="00F14A0C"/>
    <w:rsid w:val="00F15075"/>
    <w:rsid w:val="00F15B39"/>
    <w:rsid w:val="00F16602"/>
    <w:rsid w:val="00F16BA5"/>
    <w:rsid w:val="00F17F2D"/>
    <w:rsid w:val="00F20A9C"/>
    <w:rsid w:val="00F2207E"/>
    <w:rsid w:val="00F22619"/>
    <w:rsid w:val="00F22709"/>
    <w:rsid w:val="00F240B2"/>
    <w:rsid w:val="00F2468D"/>
    <w:rsid w:val="00F246C2"/>
    <w:rsid w:val="00F24F4F"/>
    <w:rsid w:val="00F26517"/>
    <w:rsid w:val="00F26FE9"/>
    <w:rsid w:val="00F273D0"/>
    <w:rsid w:val="00F3102C"/>
    <w:rsid w:val="00F32DDB"/>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062E"/>
    <w:rsid w:val="00F81EEB"/>
    <w:rsid w:val="00F82343"/>
    <w:rsid w:val="00F82EED"/>
    <w:rsid w:val="00F82F5C"/>
    <w:rsid w:val="00F83664"/>
    <w:rsid w:val="00F83AAF"/>
    <w:rsid w:val="00F83E1A"/>
    <w:rsid w:val="00F84627"/>
    <w:rsid w:val="00F86D78"/>
    <w:rsid w:val="00F879EB"/>
    <w:rsid w:val="00F90E31"/>
    <w:rsid w:val="00F91D1D"/>
    <w:rsid w:val="00F921B3"/>
    <w:rsid w:val="00F925E3"/>
    <w:rsid w:val="00F92976"/>
    <w:rsid w:val="00F93580"/>
    <w:rsid w:val="00F950B2"/>
    <w:rsid w:val="00F952A7"/>
    <w:rsid w:val="00F95B2E"/>
    <w:rsid w:val="00F96DDE"/>
    <w:rsid w:val="00F974F9"/>
    <w:rsid w:val="00FA25DD"/>
    <w:rsid w:val="00FA2E33"/>
    <w:rsid w:val="00FA468A"/>
    <w:rsid w:val="00FA5359"/>
    <w:rsid w:val="00FA75F9"/>
    <w:rsid w:val="00FB0632"/>
    <w:rsid w:val="00FB0B78"/>
    <w:rsid w:val="00FB33F3"/>
    <w:rsid w:val="00FB36A4"/>
    <w:rsid w:val="00FB36E2"/>
    <w:rsid w:val="00FB4B61"/>
    <w:rsid w:val="00FB4C48"/>
    <w:rsid w:val="00FB5449"/>
    <w:rsid w:val="00FB64B7"/>
    <w:rsid w:val="00FB6F9D"/>
    <w:rsid w:val="00FB7BFE"/>
    <w:rsid w:val="00FC059F"/>
    <w:rsid w:val="00FC0C03"/>
    <w:rsid w:val="00FC0C44"/>
    <w:rsid w:val="00FC1958"/>
    <w:rsid w:val="00FC3C20"/>
    <w:rsid w:val="00FC4354"/>
    <w:rsid w:val="00FC4AE8"/>
    <w:rsid w:val="00FC604A"/>
    <w:rsid w:val="00FC7946"/>
    <w:rsid w:val="00FD0088"/>
    <w:rsid w:val="00FD0AEE"/>
    <w:rsid w:val="00FD19E0"/>
    <w:rsid w:val="00FD1C51"/>
    <w:rsid w:val="00FD2493"/>
    <w:rsid w:val="00FD2629"/>
    <w:rsid w:val="00FD3B47"/>
    <w:rsid w:val="00FD4271"/>
    <w:rsid w:val="00FD4931"/>
    <w:rsid w:val="00FD49E9"/>
    <w:rsid w:val="00FD4FCD"/>
    <w:rsid w:val="00FD50F4"/>
    <w:rsid w:val="00FD530F"/>
    <w:rsid w:val="00FD57F3"/>
    <w:rsid w:val="00FD5CB2"/>
    <w:rsid w:val="00FD736D"/>
    <w:rsid w:val="00FD7E91"/>
    <w:rsid w:val="00FE091E"/>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E41C85"/>
    <w:pPr>
      <w:spacing w:before="100" w:beforeAutospacing="1" w:after="100" w:afterAutospacing="1"/>
    </w:pPr>
  </w:style>
  <w:style w:type="character" w:customStyle="1" w:styleId="wixui-rich-texttext">
    <w:name w:val="wixui-rich-text__text"/>
    <w:basedOn w:val="DefaultParagraphFont"/>
    <w:rsid w:val="00E41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8788939">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35317825">
      <w:bodyDiv w:val="1"/>
      <w:marLeft w:val="0"/>
      <w:marRight w:val="0"/>
      <w:marTop w:val="0"/>
      <w:marBottom w:val="0"/>
      <w:divBdr>
        <w:top w:val="none" w:sz="0" w:space="0" w:color="auto"/>
        <w:left w:val="none" w:sz="0" w:space="0" w:color="auto"/>
        <w:bottom w:val="none" w:sz="0" w:space="0" w:color="auto"/>
        <w:right w:val="none" w:sz="0" w:space="0" w:color="auto"/>
      </w:divBdr>
      <w:divsChild>
        <w:div w:id="705838901">
          <w:marLeft w:val="0"/>
          <w:marRight w:val="0"/>
          <w:marTop w:val="0"/>
          <w:marBottom w:val="0"/>
          <w:divBdr>
            <w:top w:val="none" w:sz="0" w:space="0" w:color="auto"/>
            <w:left w:val="none" w:sz="0" w:space="0" w:color="auto"/>
            <w:bottom w:val="none" w:sz="0" w:space="0" w:color="auto"/>
            <w:right w:val="none" w:sz="0" w:space="0" w:color="auto"/>
          </w:divBdr>
          <w:divsChild>
            <w:div w:id="2138571620">
              <w:marLeft w:val="0"/>
              <w:marRight w:val="0"/>
              <w:marTop w:val="0"/>
              <w:marBottom w:val="0"/>
              <w:divBdr>
                <w:top w:val="none" w:sz="0" w:space="0" w:color="auto"/>
                <w:left w:val="none" w:sz="0" w:space="0" w:color="auto"/>
                <w:bottom w:val="none" w:sz="0" w:space="0" w:color="auto"/>
                <w:right w:val="none" w:sz="0" w:space="0" w:color="auto"/>
              </w:divBdr>
              <w:divsChild>
                <w:div w:id="1692412747">
                  <w:marLeft w:val="0"/>
                  <w:marRight w:val="0"/>
                  <w:marTop w:val="0"/>
                  <w:marBottom w:val="0"/>
                  <w:divBdr>
                    <w:top w:val="none" w:sz="0" w:space="0" w:color="auto"/>
                    <w:left w:val="none" w:sz="0" w:space="0" w:color="auto"/>
                    <w:bottom w:val="none" w:sz="0" w:space="0" w:color="auto"/>
                    <w:right w:val="none" w:sz="0" w:space="0" w:color="auto"/>
                  </w:divBdr>
                  <w:divsChild>
                    <w:div w:id="2318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90314">
          <w:marLeft w:val="0"/>
          <w:marRight w:val="0"/>
          <w:marTop w:val="0"/>
          <w:marBottom w:val="0"/>
          <w:divBdr>
            <w:top w:val="none" w:sz="0" w:space="0" w:color="auto"/>
            <w:left w:val="none" w:sz="0" w:space="0" w:color="auto"/>
            <w:bottom w:val="none" w:sz="0" w:space="0" w:color="auto"/>
            <w:right w:val="none" w:sz="0" w:space="0" w:color="auto"/>
          </w:divBdr>
          <w:divsChild>
            <w:div w:id="498472390">
              <w:marLeft w:val="0"/>
              <w:marRight w:val="0"/>
              <w:marTop w:val="0"/>
              <w:marBottom w:val="0"/>
              <w:divBdr>
                <w:top w:val="none" w:sz="0" w:space="0" w:color="auto"/>
                <w:left w:val="none" w:sz="0" w:space="0" w:color="auto"/>
                <w:bottom w:val="none" w:sz="0" w:space="0" w:color="auto"/>
                <w:right w:val="none" w:sz="0" w:space="0" w:color="auto"/>
              </w:divBdr>
              <w:divsChild>
                <w:div w:id="1957636747">
                  <w:marLeft w:val="0"/>
                  <w:marRight w:val="0"/>
                  <w:marTop w:val="0"/>
                  <w:marBottom w:val="0"/>
                  <w:divBdr>
                    <w:top w:val="none" w:sz="0" w:space="0" w:color="auto"/>
                    <w:left w:val="none" w:sz="0" w:space="0" w:color="auto"/>
                    <w:bottom w:val="none" w:sz="0" w:space="0" w:color="auto"/>
                    <w:right w:val="none" w:sz="0" w:space="0" w:color="auto"/>
                  </w:divBdr>
                  <w:divsChild>
                    <w:div w:id="2023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8042088">
      <w:bodyDiv w:val="1"/>
      <w:marLeft w:val="0"/>
      <w:marRight w:val="0"/>
      <w:marTop w:val="0"/>
      <w:marBottom w:val="0"/>
      <w:divBdr>
        <w:top w:val="none" w:sz="0" w:space="0" w:color="auto"/>
        <w:left w:val="none" w:sz="0" w:space="0" w:color="auto"/>
        <w:bottom w:val="none" w:sz="0" w:space="0" w:color="auto"/>
        <w:right w:val="none" w:sz="0" w:space="0" w:color="auto"/>
      </w:divBdr>
      <w:divsChild>
        <w:div w:id="1750350692">
          <w:marLeft w:val="0"/>
          <w:marRight w:val="0"/>
          <w:marTop w:val="0"/>
          <w:marBottom w:val="0"/>
          <w:divBdr>
            <w:top w:val="none" w:sz="0" w:space="0" w:color="auto"/>
            <w:left w:val="none" w:sz="0" w:space="0" w:color="auto"/>
            <w:bottom w:val="none" w:sz="0" w:space="0" w:color="auto"/>
            <w:right w:val="none" w:sz="0" w:space="0" w:color="auto"/>
          </w:divBdr>
          <w:divsChild>
            <w:div w:id="805122164">
              <w:marLeft w:val="0"/>
              <w:marRight w:val="0"/>
              <w:marTop w:val="0"/>
              <w:marBottom w:val="0"/>
              <w:divBdr>
                <w:top w:val="none" w:sz="0" w:space="0" w:color="auto"/>
                <w:left w:val="none" w:sz="0" w:space="0" w:color="auto"/>
                <w:bottom w:val="none" w:sz="0" w:space="0" w:color="auto"/>
                <w:right w:val="none" w:sz="0" w:space="0" w:color="auto"/>
              </w:divBdr>
              <w:divsChild>
                <w:div w:id="882789396">
                  <w:marLeft w:val="0"/>
                  <w:marRight w:val="0"/>
                  <w:marTop w:val="0"/>
                  <w:marBottom w:val="0"/>
                  <w:divBdr>
                    <w:top w:val="none" w:sz="0" w:space="0" w:color="auto"/>
                    <w:left w:val="none" w:sz="0" w:space="0" w:color="auto"/>
                    <w:bottom w:val="none" w:sz="0" w:space="0" w:color="auto"/>
                    <w:right w:val="none" w:sz="0" w:space="0" w:color="auto"/>
                  </w:divBdr>
                  <w:divsChild>
                    <w:div w:id="16217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82822">
          <w:marLeft w:val="0"/>
          <w:marRight w:val="0"/>
          <w:marTop w:val="0"/>
          <w:marBottom w:val="0"/>
          <w:divBdr>
            <w:top w:val="none" w:sz="0" w:space="0" w:color="auto"/>
            <w:left w:val="none" w:sz="0" w:space="0" w:color="auto"/>
            <w:bottom w:val="none" w:sz="0" w:space="0" w:color="auto"/>
            <w:right w:val="none" w:sz="0" w:space="0" w:color="auto"/>
          </w:divBdr>
          <w:divsChild>
            <w:div w:id="906450556">
              <w:marLeft w:val="0"/>
              <w:marRight w:val="0"/>
              <w:marTop w:val="0"/>
              <w:marBottom w:val="0"/>
              <w:divBdr>
                <w:top w:val="none" w:sz="0" w:space="0" w:color="auto"/>
                <w:left w:val="none" w:sz="0" w:space="0" w:color="auto"/>
                <w:bottom w:val="none" w:sz="0" w:space="0" w:color="auto"/>
                <w:right w:val="none" w:sz="0" w:space="0" w:color="auto"/>
              </w:divBdr>
              <w:divsChild>
                <w:div w:id="1433866389">
                  <w:marLeft w:val="0"/>
                  <w:marRight w:val="0"/>
                  <w:marTop w:val="0"/>
                  <w:marBottom w:val="0"/>
                  <w:divBdr>
                    <w:top w:val="none" w:sz="0" w:space="0" w:color="auto"/>
                    <w:left w:val="none" w:sz="0" w:space="0" w:color="auto"/>
                    <w:bottom w:val="none" w:sz="0" w:space="0" w:color="auto"/>
                    <w:right w:val="none" w:sz="0" w:space="0" w:color="auto"/>
                  </w:divBdr>
                  <w:divsChild>
                    <w:div w:id="19426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5512</TotalTime>
  <Pages>5</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839</cp:revision>
  <cp:lastPrinted>2024-07-26T06:17:00Z</cp:lastPrinted>
  <dcterms:created xsi:type="dcterms:W3CDTF">2023-11-04T06:44:00Z</dcterms:created>
  <dcterms:modified xsi:type="dcterms:W3CDTF">2024-07-26T06:17:00Z</dcterms:modified>
</cp:coreProperties>
</file>