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52EDE491" w:rsidR="00DC5313" w:rsidRPr="0066304F" w:rsidRDefault="00FD75B8" w:rsidP="0066304F">
          <w:pPr>
            <w:rPr>
              <w:rFonts w:ascii="Segoe UI Symbol" w:hAnsi="Segoe UI Symbol"/>
            </w:rPr>
          </w:pPr>
          <w:r>
            <w:rPr>
              <w:rFonts w:ascii="Segoe UI Symbol" w:hAnsi="Segoe UI Symbol"/>
              <w:noProof/>
            </w:rPr>
            <w:drawing>
              <wp:anchor distT="0" distB="0" distL="114300" distR="114300" simplePos="0" relativeHeight="251653632" behindDoc="1" locked="0" layoutInCell="1" allowOverlap="1" wp14:anchorId="77986522" wp14:editId="3FD9CB51">
                <wp:simplePos x="0" y="0"/>
                <wp:positionH relativeFrom="margin">
                  <wp:posOffset>-1131570</wp:posOffset>
                </wp:positionH>
                <wp:positionV relativeFrom="margin">
                  <wp:posOffset>-1076325</wp:posOffset>
                </wp:positionV>
                <wp:extent cx="8107045" cy="1013333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107045" cy="10133330"/>
                        </a:xfrm>
                        <a:prstGeom prst="rect">
                          <a:avLst/>
                        </a:prstGeom>
                      </pic:spPr>
                    </pic:pic>
                  </a:graphicData>
                </a:graphic>
                <wp14:sizeRelH relativeFrom="page">
                  <wp14:pctWidth>0</wp14:pctWidth>
                </wp14:sizeRelH>
                <wp14:sizeRelV relativeFrom="page">
                  <wp14:pctHeight>0</wp14:pctHeight>
                </wp14:sizeRelV>
              </wp:anchor>
            </w:drawing>
          </w:r>
          <w:r w:rsidR="00000000">
            <w:rPr>
              <w:rFonts w:ascii="Segoe UI Symbol" w:hAnsi="Segoe UI Symbol"/>
              <w:noProof/>
            </w:rPr>
            <w:pict w14:anchorId="4728529F">
              <v:rect id="_x0000_s2050" style="position:absolute;margin-left:37.45pt;margin-top:-703.25pt;width:397.9pt;height:86pt;z-index:251661824;mso-position-horizontal-relative:text;mso-position-vertical-relative:text" filled="f" stroked="f">
                <v:textbox style="mso-next-textbox:#_x0000_s2050">
                  <w:txbxContent>
                    <w:p w14:paraId="30D68565" w14:textId="77777777" w:rsidR="00036D43" w:rsidRPr="00036D43" w:rsidRDefault="00036D43" w:rsidP="00036D43">
                      <w:pPr>
                        <w:jc w:val="center"/>
                        <w:rPr>
                          <w:rFonts w:ascii="Segoe UI" w:hAnsi="Segoe UI" w:cs="Segoe UI"/>
                          <w:b/>
                          <w:bCs/>
                          <w:color w:val="005E00"/>
                          <w:sz w:val="56"/>
                          <w:szCs w:val="56"/>
                          <w:u w:val="single"/>
                        </w:rPr>
                      </w:pPr>
                      <w:r w:rsidRPr="00036D43">
                        <w:rPr>
                          <w:rFonts w:ascii="Segoe UI" w:hAnsi="Segoe UI" w:cs="Segoe UI"/>
                          <w:b/>
                          <w:bCs/>
                          <w:color w:val="005E00"/>
                          <w:sz w:val="56"/>
                          <w:szCs w:val="56"/>
                          <w:u w:val="single"/>
                        </w:rPr>
                        <w:t>ARSH FASHIONS PVT. LTD.</w:t>
                      </w:r>
                    </w:p>
                    <w:p w14:paraId="30C84B19" w14:textId="77777777" w:rsidR="00036D43" w:rsidRPr="00036D43" w:rsidRDefault="00036D43" w:rsidP="00036D43">
                      <w:pPr>
                        <w:jc w:val="center"/>
                        <w:rPr>
                          <w:rFonts w:ascii="Segoe UI" w:hAnsi="Segoe UI" w:cs="Segoe UI"/>
                          <w:b/>
                          <w:bCs/>
                          <w:color w:val="005E00"/>
                          <w:sz w:val="16"/>
                          <w:szCs w:val="16"/>
                          <w:u w:val="single"/>
                        </w:rPr>
                      </w:pPr>
                    </w:p>
                    <w:p w14:paraId="0EF5C049" w14:textId="4AE79691" w:rsidR="00036D43" w:rsidRPr="00036D43" w:rsidRDefault="00036D43" w:rsidP="00036D43">
                      <w:pPr>
                        <w:jc w:val="center"/>
                        <w:rPr>
                          <w:rFonts w:ascii="Segoe UI" w:hAnsi="Segoe UI" w:cs="Segoe UI"/>
                          <w:b/>
                          <w:bCs/>
                          <w:color w:val="005E00"/>
                          <w:sz w:val="28"/>
                          <w:szCs w:val="28"/>
                        </w:rPr>
                      </w:pPr>
                      <w:r w:rsidRPr="00036D43">
                        <w:rPr>
                          <w:rFonts w:ascii="Segoe UI" w:hAnsi="Segoe UI" w:cs="Segoe UI"/>
                          <w:b/>
                          <w:bCs/>
                          <w:color w:val="005E00"/>
                          <w:sz w:val="28"/>
                          <w:szCs w:val="28"/>
                        </w:rPr>
                        <w:t>A UNIT OF PERMESHWAR FASHIONS</w:t>
                      </w:r>
                      <w:r w:rsidR="009E2F81">
                        <w:rPr>
                          <w:rFonts w:ascii="Segoe UI" w:hAnsi="Segoe UI" w:cs="Segoe UI"/>
                          <w:b/>
                          <w:bCs/>
                          <w:color w:val="005E00"/>
                          <w:sz w:val="28"/>
                          <w:szCs w:val="28"/>
                        </w:rPr>
                        <w:t xml:space="preserve"> IMPEX</w:t>
                      </w:r>
                      <w:r w:rsidRPr="00036D43">
                        <w:rPr>
                          <w:rFonts w:ascii="Segoe UI" w:hAnsi="Segoe UI" w:cs="Segoe UI"/>
                          <w:b/>
                          <w:bCs/>
                          <w:color w:val="005E00"/>
                          <w:sz w:val="28"/>
                          <w:szCs w:val="28"/>
                        </w:rPr>
                        <w:t xml:space="preserve"> PVT. LTD.</w:t>
                      </w:r>
                    </w:p>
                  </w:txbxContent>
                </v:textbox>
              </v:rect>
            </w:pict>
          </w:r>
        </w:p>
        <w:p w14:paraId="4EC94CA5" w14:textId="07D0AFA3"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64A1D80A" w:rsidR="0021378E" w:rsidRPr="00F436C2" w:rsidRDefault="0021378E" w:rsidP="00F436C2">
          <w:pPr>
            <w:pStyle w:val="TOCHeading"/>
            <w:spacing w:line="480" w:lineRule="auto"/>
            <w:jc w:val="center"/>
            <w:rPr>
              <w:rFonts w:ascii="Segoe UI Symbol" w:eastAsiaTheme="minorHAnsi" w:hAnsi="Segoe UI Symbol" w:cstheme="minorBidi"/>
              <w:color w:val="auto"/>
              <w:kern w:val="2"/>
              <w:sz w:val="22"/>
              <w:szCs w:val="22"/>
            </w:rPr>
          </w:pPr>
          <w:r w:rsidRPr="00BE5035">
            <w:rPr>
              <w:rFonts w:ascii="Franklin Gothic Book" w:hAnsi="Franklin Gothic Book" w:cs="Nirmala UI Semilight"/>
              <w:b/>
              <w:bCs/>
              <w:color w:val="auto"/>
              <w:sz w:val="40"/>
              <w:szCs w:val="40"/>
              <w:u w:val="thick"/>
            </w:rPr>
            <w:t>TABLE OF CONTENTS</w:t>
          </w:r>
        </w:p>
        <w:p w14:paraId="7DB20E0E" w14:textId="0900AEBB" w:rsidR="00BE5035"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2366833" w:history="1">
            <w:r w:rsidR="00BE5035" w:rsidRPr="000C6B88">
              <w:rPr>
                <w:rStyle w:val="Hyperlink"/>
                <w:rFonts w:eastAsia="Arimo Bold"/>
                <w:noProof/>
              </w:rPr>
              <w:t>PREFACE</w:t>
            </w:r>
            <w:r w:rsidR="00BE5035">
              <w:rPr>
                <w:noProof/>
                <w:webHidden/>
              </w:rPr>
              <w:tab/>
            </w:r>
            <w:r w:rsidR="00BE5035">
              <w:rPr>
                <w:noProof/>
                <w:webHidden/>
              </w:rPr>
              <w:fldChar w:fldCharType="begin"/>
            </w:r>
            <w:r w:rsidR="00BE5035">
              <w:rPr>
                <w:noProof/>
                <w:webHidden/>
              </w:rPr>
              <w:instrText xml:space="preserve"> PAGEREF _Toc172366833 \h </w:instrText>
            </w:r>
            <w:r w:rsidR="00BE5035">
              <w:rPr>
                <w:noProof/>
                <w:webHidden/>
              </w:rPr>
            </w:r>
            <w:r w:rsidR="00BE5035">
              <w:rPr>
                <w:noProof/>
                <w:webHidden/>
              </w:rPr>
              <w:fldChar w:fldCharType="separate"/>
            </w:r>
            <w:r w:rsidR="00D453CF">
              <w:rPr>
                <w:noProof/>
                <w:webHidden/>
              </w:rPr>
              <w:t>1</w:t>
            </w:r>
            <w:r w:rsidR="00BE5035">
              <w:rPr>
                <w:noProof/>
                <w:webHidden/>
              </w:rPr>
              <w:fldChar w:fldCharType="end"/>
            </w:r>
          </w:hyperlink>
        </w:p>
        <w:p w14:paraId="32D22998" w14:textId="55D97FD7"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4" w:history="1">
            <w:r w:rsidR="00BE5035" w:rsidRPr="000C6B88">
              <w:rPr>
                <w:rStyle w:val="Hyperlink"/>
                <w:rFonts w:eastAsia="Arimo Bold"/>
                <w:noProof/>
              </w:rPr>
              <w:t>SCOPE</w:t>
            </w:r>
            <w:r w:rsidR="00BE5035">
              <w:rPr>
                <w:noProof/>
                <w:webHidden/>
              </w:rPr>
              <w:tab/>
            </w:r>
            <w:r w:rsidR="00BE5035">
              <w:rPr>
                <w:noProof/>
                <w:webHidden/>
              </w:rPr>
              <w:fldChar w:fldCharType="begin"/>
            </w:r>
            <w:r w:rsidR="00BE5035">
              <w:rPr>
                <w:noProof/>
                <w:webHidden/>
              </w:rPr>
              <w:instrText xml:space="preserve"> PAGEREF _Toc172366834 \h </w:instrText>
            </w:r>
            <w:r w:rsidR="00BE5035">
              <w:rPr>
                <w:noProof/>
                <w:webHidden/>
              </w:rPr>
            </w:r>
            <w:r w:rsidR="00BE5035">
              <w:rPr>
                <w:noProof/>
                <w:webHidden/>
              </w:rPr>
              <w:fldChar w:fldCharType="separate"/>
            </w:r>
            <w:r w:rsidR="00D453CF">
              <w:rPr>
                <w:noProof/>
                <w:webHidden/>
              </w:rPr>
              <w:t>2</w:t>
            </w:r>
            <w:r w:rsidR="00BE5035">
              <w:rPr>
                <w:noProof/>
                <w:webHidden/>
              </w:rPr>
              <w:fldChar w:fldCharType="end"/>
            </w:r>
          </w:hyperlink>
        </w:p>
        <w:p w14:paraId="43928575" w14:textId="6689DA7D"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5" w:history="1">
            <w:r w:rsidR="00BE5035" w:rsidRPr="000C6B88">
              <w:rPr>
                <w:rStyle w:val="Hyperlink"/>
                <w:rFonts w:eastAsia="Arimo Bold"/>
                <w:noProof/>
              </w:rPr>
              <w:t>POLICY DECLARATION</w:t>
            </w:r>
            <w:r w:rsidR="00BE5035">
              <w:rPr>
                <w:noProof/>
                <w:webHidden/>
              </w:rPr>
              <w:tab/>
            </w:r>
            <w:r w:rsidR="00BE5035">
              <w:rPr>
                <w:noProof/>
                <w:webHidden/>
              </w:rPr>
              <w:fldChar w:fldCharType="begin"/>
            </w:r>
            <w:r w:rsidR="00BE5035">
              <w:rPr>
                <w:noProof/>
                <w:webHidden/>
              </w:rPr>
              <w:instrText xml:space="preserve"> PAGEREF _Toc172366835 \h </w:instrText>
            </w:r>
            <w:r w:rsidR="00BE5035">
              <w:rPr>
                <w:noProof/>
                <w:webHidden/>
              </w:rPr>
            </w:r>
            <w:r w:rsidR="00BE5035">
              <w:rPr>
                <w:noProof/>
                <w:webHidden/>
              </w:rPr>
              <w:fldChar w:fldCharType="separate"/>
            </w:r>
            <w:r w:rsidR="00D453CF">
              <w:rPr>
                <w:noProof/>
                <w:webHidden/>
              </w:rPr>
              <w:t>2</w:t>
            </w:r>
            <w:r w:rsidR="00BE5035">
              <w:rPr>
                <w:noProof/>
                <w:webHidden/>
              </w:rPr>
              <w:fldChar w:fldCharType="end"/>
            </w:r>
          </w:hyperlink>
        </w:p>
        <w:p w14:paraId="6716C027" w14:textId="181D22E9"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6" w:history="1">
            <w:r w:rsidR="00BE5035" w:rsidRPr="000C6B88">
              <w:rPr>
                <w:rStyle w:val="Hyperlink"/>
                <w:rFonts w:eastAsia="Arimo Bold"/>
                <w:noProof/>
              </w:rPr>
              <w:t>INITIATIVES AND TARGETS IN ALIGNMENT WITH SDGs</w:t>
            </w:r>
            <w:r w:rsidR="00BE5035">
              <w:rPr>
                <w:noProof/>
                <w:webHidden/>
              </w:rPr>
              <w:tab/>
            </w:r>
            <w:r w:rsidR="00BE5035">
              <w:rPr>
                <w:noProof/>
                <w:webHidden/>
              </w:rPr>
              <w:fldChar w:fldCharType="begin"/>
            </w:r>
            <w:r w:rsidR="00BE5035">
              <w:rPr>
                <w:noProof/>
                <w:webHidden/>
              </w:rPr>
              <w:instrText xml:space="preserve"> PAGEREF _Toc172366836 \h </w:instrText>
            </w:r>
            <w:r w:rsidR="00BE5035">
              <w:rPr>
                <w:noProof/>
                <w:webHidden/>
              </w:rPr>
            </w:r>
            <w:r w:rsidR="00BE5035">
              <w:rPr>
                <w:noProof/>
                <w:webHidden/>
              </w:rPr>
              <w:fldChar w:fldCharType="separate"/>
            </w:r>
            <w:r w:rsidR="00D453CF">
              <w:rPr>
                <w:noProof/>
                <w:webHidden/>
              </w:rPr>
              <w:t>2</w:t>
            </w:r>
            <w:r w:rsidR="00BE5035">
              <w:rPr>
                <w:noProof/>
                <w:webHidden/>
              </w:rPr>
              <w:fldChar w:fldCharType="end"/>
            </w:r>
          </w:hyperlink>
        </w:p>
        <w:p w14:paraId="6ED69286" w14:textId="5D60DCB2"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7" w:history="1">
            <w:r w:rsidR="00BE5035" w:rsidRPr="000C6B88">
              <w:rPr>
                <w:rStyle w:val="Hyperlink"/>
                <w:rFonts w:eastAsia="Arimo Bold"/>
                <w:noProof/>
              </w:rPr>
              <w:t>PERFORMANCE REPORTING</w:t>
            </w:r>
            <w:r w:rsidR="00BE5035">
              <w:rPr>
                <w:noProof/>
                <w:webHidden/>
              </w:rPr>
              <w:tab/>
            </w:r>
            <w:r w:rsidR="00BE5035">
              <w:rPr>
                <w:noProof/>
                <w:webHidden/>
              </w:rPr>
              <w:fldChar w:fldCharType="begin"/>
            </w:r>
            <w:r w:rsidR="00BE5035">
              <w:rPr>
                <w:noProof/>
                <w:webHidden/>
              </w:rPr>
              <w:instrText xml:space="preserve"> PAGEREF _Toc172366837 \h </w:instrText>
            </w:r>
            <w:r w:rsidR="00BE5035">
              <w:rPr>
                <w:noProof/>
                <w:webHidden/>
              </w:rPr>
            </w:r>
            <w:r w:rsidR="00BE5035">
              <w:rPr>
                <w:noProof/>
                <w:webHidden/>
              </w:rPr>
              <w:fldChar w:fldCharType="separate"/>
            </w:r>
            <w:r w:rsidR="00D453CF">
              <w:rPr>
                <w:noProof/>
                <w:webHidden/>
              </w:rPr>
              <w:t>3</w:t>
            </w:r>
            <w:r w:rsidR="00BE5035">
              <w:rPr>
                <w:noProof/>
                <w:webHidden/>
              </w:rPr>
              <w:fldChar w:fldCharType="end"/>
            </w:r>
          </w:hyperlink>
        </w:p>
        <w:p w14:paraId="38C01046" w14:textId="52AF78CB" w:rsidR="00BE5035" w:rsidRDefault="00000000">
          <w:pPr>
            <w:pStyle w:val="TOC1"/>
            <w:tabs>
              <w:tab w:val="right" w:leader="dot" w:pos="9350"/>
            </w:tabs>
            <w:rPr>
              <w:rFonts w:asciiTheme="minorHAnsi" w:eastAsiaTheme="minorEastAsia" w:hAnsiTheme="minorHAnsi" w:cstheme="minorBidi"/>
              <w:noProof/>
              <w:kern w:val="2"/>
              <w:sz w:val="22"/>
              <w:szCs w:val="22"/>
            </w:rPr>
          </w:pPr>
          <w:hyperlink w:anchor="_Toc172366838" w:history="1">
            <w:r w:rsidR="00BE5035" w:rsidRPr="000C6B88">
              <w:rPr>
                <w:rStyle w:val="Hyperlink"/>
                <w:rFonts w:eastAsia="Arimo Bold"/>
                <w:noProof/>
              </w:rPr>
              <w:t>REVIEW MECHANISM</w:t>
            </w:r>
            <w:r w:rsidR="00BE5035">
              <w:rPr>
                <w:noProof/>
                <w:webHidden/>
              </w:rPr>
              <w:tab/>
            </w:r>
            <w:r w:rsidR="00BE5035">
              <w:rPr>
                <w:noProof/>
                <w:webHidden/>
              </w:rPr>
              <w:fldChar w:fldCharType="begin"/>
            </w:r>
            <w:r w:rsidR="00BE5035">
              <w:rPr>
                <w:noProof/>
                <w:webHidden/>
              </w:rPr>
              <w:instrText xml:space="preserve"> PAGEREF _Toc172366838 \h </w:instrText>
            </w:r>
            <w:r w:rsidR="00BE5035">
              <w:rPr>
                <w:noProof/>
                <w:webHidden/>
              </w:rPr>
            </w:r>
            <w:r w:rsidR="00BE5035">
              <w:rPr>
                <w:noProof/>
                <w:webHidden/>
              </w:rPr>
              <w:fldChar w:fldCharType="separate"/>
            </w:r>
            <w:r w:rsidR="00D453CF">
              <w:rPr>
                <w:noProof/>
                <w:webHidden/>
              </w:rPr>
              <w:t>4</w:t>
            </w:r>
            <w:r w:rsidR="00BE5035">
              <w:rPr>
                <w:noProof/>
                <w:webHidden/>
              </w:rPr>
              <w:fldChar w:fldCharType="end"/>
            </w:r>
          </w:hyperlink>
        </w:p>
        <w:p w14:paraId="06065A7A" w14:textId="3B3D0EFE"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080C2B8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77777777" w:rsidR="009C73CB" w:rsidRDefault="009C73CB" w:rsidP="006E76FF"/>
    <w:p w14:paraId="0BC7F97E" w14:textId="77777777" w:rsidR="009C73CB" w:rsidRDefault="009C73C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3E8D0F9" w14:textId="77777777" w:rsidR="00A66F1A" w:rsidRDefault="00A66F1A" w:rsidP="006E76FF"/>
    <w:p w14:paraId="088DF916" w14:textId="458D3945" w:rsidR="00725F8C" w:rsidRDefault="00725F8C" w:rsidP="00CB0EBB">
      <w:pPr>
        <w:spacing w:line="276" w:lineRule="auto"/>
        <w:jc w:val="both"/>
        <w:rPr>
          <w:rFonts w:ascii="Arimo Bold" w:eastAsia="Arimo Bold" w:hAnsi="Arimo Bold" w:cs="Arimo Bold"/>
          <w:b/>
          <w:bCs/>
          <w:color w:val="0062AE"/>
          <w:kern w:val="24"/>
          <w:sz w:val="30"/>
          <w:szCs w:val="30"/>
          <w:u w:val="single"/>
        </w:rPr>
      </w:pPr>
    </w:p>
    <w:p w14:paraId="58D54EA1" w14:textId="47A5FDAF" w:rsidR="00275565" w:rsidRDefault="00275565" w:rsidP="00155B72">
      <w:pPr>
        <w:pStyle w:val="Heading1"/>
        <w:rPr>
          <w:rFonts w:ascii="Times New Roman" w:eastAsia="Arimo Bold" w:hAnsi="Times New Roman" w:cs="Times New Roman"/>
          <w:color w:val="auto"/>
          <w:sz w:val="28"/>
          <w:szCs w:val="36"/>
        </w:rPr>
      </w:pPr>
      <w:bookmarkStart w:id="0" w:name="_Toc172366833"/>
    </w:p>
    <w:p w14:paraId="13C1A2EB" w14:textId="4601F286" w:rsidR="00275565" w:rsidRDefault="00D105FE" w:rsidP="00275565">
      <w:pPr>
        <w:rPr>
          <w:rFonts w:eastAsia="Arimo Bold"/>
        </w:rPr>
      </w:pPr>
      <w:r>
        <w:rPr>
          <w:noProof/>
        </w:rPr>
        <w:drawing>
          <wp:anchor distT="0" distB="0" distL="114300" distR="114300" simplePos="0" relativeHeight="251660800" behindDoc="0" locked="0" layoutInCell="1" allowOverlap="1" wp14:anchorId="71165857" wp14:editId="62D5994A">
            <wp:simplePos x="0" y="0"/>
            <wp:positionH relativeFrom="column">
              <wp:posOffset>4800600</wp:posOffset>
            </wp:positionH>
            <wp:positionV relativeFrom="paragraph">
              <wp:posOffset>65829</wp:posOffset>
            </wp:positionV>
            <wp:extent cx="1291756" cy="871423"/>
            <wp:effectExtent l="0" t="0" r="3810" b="5080"/>
            <wp:wrapTight wrapText="bothSides">
              <wp:wrapPolygon edited="0">
                <wp:start x="0" y="0"/>
                <wp:lineTo x="0" y="21254"/>
                <wp:lineTo x="21345" y="21254"/>
                <wp:lineTo x="21345" y="0"/>
                <wp:lineTo x="0" y="0"/>
              </wp:wrapPolygon>
            </wp:wrapTight>
            <wp:docPr id="1182520641" name="Picture 6">
              <a:extLst xmlns:a="http://schemas.openxmlformats.org/drawingml/2006/main">
                <a:ext uri="{FF2B5EF4-FFF2-40B4-BE49-F238E27FC236}">
                  <a16:creationId xmlns:a16="http://schemas.microsoft.com/office/drawing/2014/main" id="{CC22B3C1-0410-46B4-B716-DDFADDB7A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C22B3C1-0410-46B4-B716-DDFADDB7AA5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1756" cy="87142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70D36965" w14:textId="77777777" w:rsidR="00275565" w:rsidRDefault="00275565" w:rsidP="00275565">
      <w:pPr>
        <w:rPr>
          <w:rFonts w:eastAsia="Arimo Bold"/>
        </w:rPr>
      </w:pPr>
    </w:p>
    <w:p w14:paraId="5778E49F" w14:textId="77777777" w:rsidR="00314B46" w:rsidRPr="00862D35" w:rsidRDefault="00314B46" w:rsidP="00275565">
      <w:pPr>
        <w:pStyle w:val="Heading1"/>
        <w:tabs>
          <w:tab w:val="left" w:pos="1965"/>
        </w:tabs>
        <w:rPr>
          <w:rFonts w:ascii="Times New Roman" w:eastAsia="Arimo Bold" w:hAnsi="Times New Roman" w:cs="Times New Roman"/>
          <w:color w:val="auto"/>
          <w:sz w:val="2"/>
          <w:szCs w:val="2"/>
        </w:rPr>
      </w:pPr>
    </w:p>
    <w:p w14:paraId="3EA49DA4" w14:textId="3938EA14" w:rsidR="00611DF8" w:rsidRPr="00BE5035" w:rsidRDefault="00155B72" w:rsidP="00275565">
      <w:pPr>
        <w:pStyle w:val="Heading1"/>
        <w:tabs>
          <w:tab w:val="left" w:pos="1965"/>
        </w:tabs>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t>PREFACE</w:t>
      </w:r>
      <w:bookmarkEnd w:id="0"/>
    </w:p>
    <w:p w14:paraId="52DA2277" w14:textId="2010CA74"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CEC2A52" w14:textId="45077383" w:rsidR="00AA530C" w:rsidRDefault="005823B6" w:rsidP="00190833">
      <w:pPr>
        <w:spacing w:line="276" w:lineRule="auto"/>
        <w:jc w:val="both"/>
        <w:rPr>
          <w:rFonts w:ascii="Segoe UI" w:hAnsi="Segoe UI" w:cs="Segoe UI"/>
          <w:color w:val="0D0D0D"/>
          <w:shd w:val="clear" w:color="auto" w:fill="FFFFFF"/>
        </w:rPr>
      </w:pPr>
      <w:r w:rsidRPr="005823B6">
        <w:rPr>
          <w:rFonts w:ascii="Segoe UI" w:hAnsi="Segoe UI" w:cs="Segoe UI"/>
          <w:color w:val="0D0D0D"/>
          <w:shd w:val="clear" w:color="auto" w:fill="FFFFFF"/>
        </w:rPr>
        <w:t>Arsh Fashion Pvt. Ltd. is committed to ensuring that all employees are compensated fairly, in a manner that allows them to meet the basic needs of themselves and their families. As a responsible garment manufacturing company, we acknowledge the importance of a living wage in promoting the well-being and dignity of our workforce. This policy outlines our approach to implementing and maintaining living wage standards across all levels of employment.</w:t>
      </w:r>
    </w:p>
    <w:p w14:paraId="36FFD1CD" w14:textId="77777777" w:rsidR="003C09D1" w:rsidRPr="00C938F2" w:rsidRDefault="003C09D1" w:rsidP="00190833">
      <w:pPr>
        <w:spacing w:line="276" w:lineRule="auto"/>
        <w:jc w:val="both"/>
        <w:rPr>
          <w:rFonts w:ascii="Segoe UI" w:hAnsi="Segoe UI" w:cs="Segoe UI"/>
          <w:color w:val="0D0D0D"/>
          <w:shd w:val="clear" w:color="auto" w:fill="FFFFFF"/>
        </w:rPr>
      </w:pPr>
    </w:p>
    <w:p w14:paraId="0FB86ABD" w14:textId="580A3435" w:rsidR="00B0269F" w:rsidRPr="00BE5035" w:rsidRDefault="000C5221" w:rsidP="004F398A">
      <w:pPr>
        <w:pStyle w:val="Heading1"/>
        <w:rPr>
          <w:rFonts w:ascii="Times New Roman" w:eastAsia="Arimo Bold" w:hAnsi="Times New Roman" w:cs="Times New Roman"/>
          <w:color w:val="auto"/>
          <w:sz w:val="28"/>
          <w:szCs w:val="36"/>
        </w:rPr>
      </w:pPr>
      <w:bookmarkStart w:id="1" w:name="_Toc172366834"/>
      <w:r w:rsidRPr="00BE5035">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D648BA" w:rsidRPr="009302C6" w14:paraId="2E6A2CFB" w14:textId="77777777" w:rsidTr="00521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0D050972" w14:textId="77777777" w:rsidR="00D648BA" w:rsidRPr="00164974" w:rsidRDefault="00D648BA" w:rsidP="00521964">
            <w:pPr>
              <w:spacing w:line="276" w:lineRule="auto"/>
              <w:jc w:val="center"/>
              <w:rPr>
                <w:rFonts w:ascii="Segoe UI" w:hAnsi="Segoe UI" w:cs="Segoe UI"/>
                <w:sz w:val="24"/>
                <w:szCs w:val="24"/>
              </w:rPr>
            </w:pPr>
            <w:r w:rsidRPr="00164974">
              <w:rPr>
                <w:rFonts w:ascii="Segoe UI" w:hAnsi="Segoe UI" w:cs="Segoe UI"/>
                <w:sz w:val="24"/>
                <w:szCs w:val="24"/>
              </w:rPr>
              <w:t>Sr. No.</w:t>
            </w:r>
          </w:p>
        </w:tc>
        <w:tc>
          <w:tcPr>
            <w:tcW w:w="2399" w:type="dxa"/>
            <w:tcBorders>
              <w:bottom w:val="none" w:sz="0" w:space="0" w:color="auto"/>
            </w:tcBorders>
            <w:vAlign w:val="center"/>
          </w:tcPr>
          <w:p w14:paraId="15480859" w14:textId="77777777" w:rsidR="00D648BA" w:rsidRPr="00164974" w:rsidRDefault="00D648BA"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0774FF13" w14:textId="77777777" w:rsidR="00D648BA" w:rsidRPr="00164974" w:rsidRDefault="00D648BA" w:rsidP="00521964">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D648BA" w:rsidRPr="009302C6" w14:paraId="189AB0CD" w14:textId="77777777" w:rsidTr="00521964">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3A4C720D" w14:textId="77777777" w:rsidR="00D648BA" w:rsidRPr="009302C6" w:rsidRDefault="00D648BA" w:rsidP="00521964">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Align w:val="center"/>
          </w:tcPr>
          <w:p w14:paraId="21C02089" w14:textId="77777777" w:rsidR="00D648BA" w:rsidRPr="00D4405A" w:rsidRDefault="00D648BA" w:rsidP="00521964">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ARSH FASHOINS Pvt. Ltd.</w:t>
            </w:r>
          </w:p>
        </w:tc>
        <w:tc>
          <w:tcPr>
            <w:tcW w:w="6030" w:type="dxa"/>
            <w:vAlign w:val="center"/>
          </w:tcPr>
          <w:p w14:paraId="62ACEA01" w14:textId="77777777" w:rsidR="00D648BA" w:rsidRPr="007E00CB" w:rsidRDefault="00D648BA"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sz w:val="24"/>
                <w:szCs w:val="24"/>
                <w14:ligatures w14:val="none"/>
              </w:rPr>
            </w:pPr>
            <w:r w:rsidRPr="007E00CB">
              <w:rPr>
                <w:rFonts w:ascii="Segoe UI Semilight" w:hAnsi="Segoe UI Semilight" w:cs="Segoe UI Semilight"/>
                <w:b/>
                <w:bCs/>
                <w:spacing w:val="12"/>
                <w:sz w:val="24"/>
                <w:szCs w:val="24"/>
                <w:bdr w:val="none" w:sz="0" w:space="0" w:color="auto" w:frame="1"/>
                <w14:ligatures w14:val="none"/>
              </w:rPr>
              <w:t>Plot No.194, IInd Phase,</w:t>
            </w:r>
            <w:r w:rsidRPr="00BE5035">
              <w:rPr>
                <w:rFonts w:ascii="Segoe UI Semilight" w:hAnsi="Segoe UI Semilight" w:cs="Segoe UI Semilight"/>
                <w:b/>
                <w:bCs/>
                <w:spacing w:val="12"/>
                <w:sz w:val="24"/>
                <w:szCs w:val="24"/>
                <w:bdr w:val="none" w:sz="0" w:space="0" w:color="auto" w:frame="1"/>
                <w14:ligatures w14:val="none"/>
              </w:rPr>
              <w:t xml:space="preserve"> </w:t>
            </w:r>
            <w:r w:rsidRPr="007E00CB">
              <w:rPr>
                <w:rFonts w:ascii="Segoe UI Semilight" w:hAnsi="Segoe UI Semilight" w:cs="Segoe UI Semilight"/>
                <w:b/>
                <w:bCs/>
                <w:spacing w:val="12"/>
                <w:sz w:val="24"/>
                <w:szCs w:val="24"/>
                <w:bdr w:val="none" w:sz="0" w:space="0" w:color="auto" w:frame="1"/>
                <w14:ligatures w14:val="none"/>
              </w:rPr>
              <w:t>G.I.D.C., Vapi - 396195,</w:t>
            </w:r>
          </w:p>
          <w:p w14:paraId="1E9A1815" w14:textId="77777777" w:rsidR="00D648BA" w:rsidRPr="00857A46" w:rsidRDefault="00D648BA" w:rsidP="00521964">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Semilight" w:hAnsi="Segoe UI Semilight" w:cs="Segoe UI Semilight"/>
                <w:b/>
                <w:bCs/>
                <w:spacing w:val="12"/>
                <w:sz w:val="24"/>
                <w:szCs w:val="24"/>
                <w:bdr w:val="none" w:sz="0" w:space="0" w:color="auto" w:frame="1"/>
                <w14:ligatures w14:val="none"/>
              </w:rPr>
              <w:t>Guj</w:t>
            </w:r>
            <w:r w:rsidRPr="00BE5035">
              <w:rPr>
                <w:rFonts w:ascii="Segoe UI Semilight" w:hAnsi="Segoe UI Semilight" w:cs="Segoe UI Semilight"/>
                <w:b/>
                <w:bCs/>
                <w:spacing w:val="12"/>
                <w:sz w:val="24"/>
                <w:szCs w:val="24"/>
                <w:bdr w:val="none" w:sz="0" w:space="0" w:color="auto" w:frame="1"/>
                <w14:ligatures w14:val="none"/>
              </w:rPr>
              <w:t>a</w:t>
            </w:r>
            <w:r w:rsidRPr="007E00CB">
              <w:rPr>
                <w:rFonts w:ascii="Segoe UI Semilight" w:hAnsi="Segoe UI Semilight" w:cs="Segoe UI Semilight"/>
                <w:b/>
                <w:bCs/>
                <w:spacing w:val="12"/>
                <w:sz w:val="24"/>
                <w:szCs w:val="24"/>
                <w:bdr w:val="none" w:sz="0" w:space="0" w:color="auto" w:frame="1"/>
                <w14:ligatures w14:val="none"/>
              </w:rPr>
              <w:t>rat, India</w:t>
            </w:r>
            <w:r w:rsidRPr="00BE5035">
              <w:rPr>
                <w:rFonts w:ascii="Segoe UI Semilight" w:hAnsi="Segoe UI Semilight" w:cs="Segoe UI Semilight"/>
                <w:b/>
                <w:bCs/>
                <w:spacing w:val="12"/>
                <w:sz w:val="24"/>
                <w:szCs w:val="24"/>
                <w:bdr w:val="none" w:sz="0" w:space="0" w:color="auto" w:frame="1"/>
                <w14:ligatures w14:val="none"/>
              </w:rPr>
              <w:t>.</w:t>
            </w:r>
          </w:p>
        </w:tc>
      </w:tr>
    </w:tbl>
    <w:p w14:paraId="406C75C7" w14:textId="77777777" w:rsidR="00C124CD" w:rsidRDefault="00C124CD" w:rsidP="00C124CD"/>
    <w:p w14:paraId="5D71510E" w14:textId="77777777" w:rsidR="003C09D1" w:rsidRPr="00C124CD" w:rsidRDefault="003C09D1" w:rsidP="00C124CD"/>
    <w:p w14:paraId="0F466893" w14:textId="40F1B611" w:rsidR="00152437" w:rsidRPr="00BE5035" w:rsidRDefault="0033672E" w:rsidP="004F398A">
      <w:pPr>
        <w:pStyle w:val="Heading1"/>
        <w:rPr>
          <w:rFonts w:ascii="Times New Roman" w:eastAsia="Arimo Bold" w:hAnsi="Times New Roman" w:cs="Times New Roman"/>
          <w:color w:val="auto"/>
          <w:sz w:val="28"/>
          <w:szCs w:val="36"/>
        </w:rPr>
      </w:pPr>
      <w:bookmarkStart w:id="2" w:name="_Toc172366835"/>
      <w:r w:rsidRPr="00BE5035">
        <w:rPr>
          <w:rFonts w:ascii="Times New Roman" w:eastAsia="Arimo Bold" w:hAnsi="Times New Roman" w:cs="Times New Roman"/>
          <w:color w:val="auto"/>
          <w:sz w:val="28"/>
          <w:szCs w:val="36"/>
        </w:rPr>
        <w:t>POLICY DECLARATION</w:t>
      </w:r>
      <w:bookmarkEnd w:id="2"/>
      <w:r w:rsidRPr="00BE5035">
        <w:rPr>
          <w:rFonts w:ascii="Times New Roman" w:eastAsia="Arimo Bold" w:hAnsi="Times New Roman" w:cs="Times New Roman"/>
          <w:color w:val="auto"/>
          <w:sz w:val="28"/>
          <w:szCs w:val="36"/>
        </w:rPr>
        <w:t xml:space="preserve"> </w:t>
      </w:r>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5FAB7578" w14:textId="21AFA8F6" w:rsidR="005B544C" w:rsidRDefault="00AE3EB5" w:rsidP="00E51CF3">
      <w:pPr>
        <w:jc w:val="both"/>
        <w:rPr>
          <w:rFonts w:ascii="Segoe UI" w:hAnsi="Segoe UI" w:cs="Segoe UI"/>
          <w:shd w:val="clear" w:color="auto" w:fill="FFFFFF"/>
        </w:rPr>
      </w:pPr>
      <w:bookmarkStart w:id="3" w:name="_Hlk166668679"/>
      <w:r w:rsidRPr="00AE3EB5">
        <w:rPr>
          <w:rFonts w:ascii="Segoe UI" w:hAnsi="Segoe UI" w:cs="Segoe UI"/>
          <w:shd w:val="clear" w:color="auto" w:fill="FFFFFF"/>
        </w:rPr>
        <w:t>Arsh Fashion Pvt. Ltd. is dedicated to providing a wage that not only meets legal requirements but also ensures that employees can afford essentials such as food, housing, healthcare, education, and transportation. We are committed to assess wages regularly and mak</w:t>
      </w:r>
      <w:r w:rsidR="004434FA">
        <w:rPr>
          <w:rFonts w:ascii="Segoe UI" w:hAnsi="Segoe UI" w:cs="Segoe UI"/>
          <w:shd w:val="clear" w:color="auto" w:fill="FFFFFF"/>
        </w:rPr>
        <w:t>e</w:t>
      </w:r>
      <w:r w:rsidRPr="00AE3EB5">
        <w:rPr>
          <w:rFonts w:ascii="Segoe UI" w:hAnsi="Segoe UI" w:cs="Segoe UI"/>
          <w:shd w:val="clear" w:color="auto" w:fill="FFFFFF"/>
        </w:rPr>
        <w:t xml:space="preserve"> necessary adjustments in line with inflation, cost of living, and industry benchmarks. This policy applies to all employees, regardless of their position, and includes a commitment to working closely with suppliers to ensure fair wage practices throughout our supply chain</w:t>
      </w:r>
      <w:r w:rsidR="00C64FE2" w:rsidRPr="00C64FE2">
        <w:rPr>
          <w:rFonts w:ascii="Segoe UI" w:hAnsi="Segoe UI" w:cs="Segoe UI"/>
          <w:shd w:val="clear" w:color="auto" w:fill="FFFFFF"/>
        </w:rPr>
        <w:t>.</w:t>
      </w:r>
      <w:r w:rsidR="00441AAA">
        <w:rPr>
          <w:rFonts w:ascii="Segoe UI" w:hAnsi="Segoe UI" w:cs="Segoe UI"/>
          <w:shd w:val="clear" w:color="auto" w:fill="FFFFFF"/>
        </w:rPr>
        <w:t xml:space="preserve"> </w:t>
      </w:r>
      <w:r w:rsidR="00441AAA" w:rsidRPr="00441AAA">
        <w:rPr>
          <w:rFonts w:ascii="Segoe UI" w:hAnsi="Segoe UI" w:cs="Segoe UI"/>
          <w:shd w:val="clear" w:color="auto" w:fill="FFFFFF"/>
        </w:rPr>
        <w:t xml:space="preserve">Our baseline year for measuring progress in </w:t>
      </w:r>
      <w:r>
        <w:rPr>
          <w:rFonts w:ascii="Segoe UI" w:hAnsi="Segoe UI" w:cs="Segoe UI"/>
          <w:shd w:val="clear" w:color="auto" w:fill="FFFFFF"/>
        </w:rPr>
        <w:t>living wage</w:t>
      </w:r>
      <w:r w:rsidR="00441AAA" w:rsidRPr="00441AAA">
        <w:rPr>
          <w:rFonts w:ascii="Segoe UI" w:hAnsi="Segoe UI" w:cs="Segoe UI"/>
          <w:shd w:val="clear" w:color="auto" w:fill="FFFFFF"/>
        </w:rPr>
        <w:t xml:space="preserve"> practices </w:t>
      </w:r>
      <w:r w:rsidR="00253B03">
        <w:rPr>
          <w:rFonts w:ascii="Segoe UI" w:hAnsi="Segoe UI" w:cs="Segoe UI"/>
          <w:shd w:val="clear" w:color="auto" w:fill="FFFFFF"/>
        </w:rPr>
        <w:t>is</w:t>
      </w:r>
      <w:r w:rsidR="00441AAA" w:rsidRPr="00441AAA">
        <w:rPr>
          <w:rFonts w:ascii="Segoe UI" w:hAnsi="Segoe UI" w:cs="Segoe UI"/>
          <w:shd w:val="clear" w:color="auto" w:fill="FFFFFF"/>
        </w:rPr>
        <w:t xml:space="preserve"> 202</w:t>
      </w:r>
      <w:r w:rsidR="000C4ED8">
        <w:rPr>
          <w:rFonts w:ascii="Segoe UI" w:hAnsi="Segoe UI" w:cs="Segoe UI"/>
          <w:shd w:val="clear" w:color="auto" w:fill="FFFFFF"/>
        </w:rPr>
        <w:t>2</w:t>
      </w:r>
      <w:r w:rsidR="00D75AD0">
        <w:rPr>
          <w:rFonts w:ascii="Segoe UI" w:hAnsi="Segoe UI" w:cs="Segoe UI"/>
          <w:shd w:val="clear" w:color="auto" w:fill="FFFFFF"/>
        </w:rPr>
        <w:t>.</w:t>
      </w:r>
    </w:p>
    <w:p w14:paraId="3D0B20D2" w14:textId="73F2D4C8" w:rsidR="006F4708" w:rsidRDefault="006F4708" w:rsidP="004F398A">
      <w:pPr>
        <w:pStyle w:val="Heading1"/>
        <w:rPr>
          <w:rFonts w:ascii="Times New Roman" w:eastAsia="Arimo Bold" w:hAnsi="Times New Roman" w:cs="Times New Roman"/>
          <w:color w:val="auto"/>
          <w:sz w:val="28"/>
          <w:szCs w:val="36"/>
        </w:rPr>
      </w:pPr>
      <w:bookmarkStart w:id="4" w:name="_Toc172366836"/>
    </w:p>
    <w:p w14:paraId="3577200D" w14:textId="45D9F990" w:rsidR="006F4708" w:rsidRDefault="00D105FE" w:rsidP="004F398A">
      <w:pPr>
        <w:pStyle w:val="Heading1"/>
        <w:rPr>
          <w:rFonts w:ascii="Times New Roman" w:eastAsia="Arimo Bold" w:hAnsi="Times New Roman" w:cs="Times New Roman"/>
          <w:color w:val="auto"/>
          <w:sz w:val="28"/>
          <w:szCs w:val="36"/>
        </w:rPr>
      </w:pPr>
      <w:r>
        <w:rPr>
          <w:noProof/>
        </w:rPr>
        <w:drawing>
          <wp:anchor distT="0" distB="0" distL="114300" distR="114300" simplePos="0" relativeHeight="251659776" behindDoc="0" locked="0" layoutInCell="1" allowOverlap="1" wp14:anchorId="2BB1C2B9" wp14:editId="18968E16">
            <wp:simplePos x="0" y="0"/>
            <wp:positionH relativeFrom="column">
              <wp:posOffset>4699000</wp:posOffset>
            </wp:positionH>
            <wp:positionV relativeFrom="paragraph">
              <wp:posOffset>159597</wp:posOffset>
            </wp:positionV>
            <wp:extent cx="1291756" cy="871423"/>
            <wp:effectExtent l="0" t="0" r="3810" b="5080"/>
            <wp:wrapTight wrapText="bothSides">
              <wp:wrapPolygon edited="0">
                <wp:start x="0" y="0"/>
                <wp:lineTo x="0" y="21254"/>
                <wp:lineTo x="21345" y="21254"/>
                <wp:lineTo x="21345" y="0"/>
                <wp:lineTo x="0" y="0"/>
              </wp:wrapPolygon>
            </wp:wrapTight>
            <wp:docPr id="2023212115" name="Picture 6">
              <a:extLst xmlns:a="http://schemas.openxmlformats.org/drawingml/2006/main">
                <a:ext uri="{FF2B5EF4-FFF2-40B4-BE49-F238E27FC236}">
                  <a16:creationId xmlns:a16="http://schemas.microsoft.com/office/drawing/2014/main" id="{CC22B3C1-0410-46B4-B716-DDFADDB7A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C22B3C1-0410-46B4-B716-DDFADDB7AA5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1756" cy="87142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A530575" w14:textId="77777777" w:rsidR="006F4708" w:rsidRDefault="006F4708" w:rsidP="006F4708">
      <w:pPr>
        <w:rPr>
          <w:rFonts w:eastAsia="Arimo Bold"/>
        </w:rPr>
      </w:pPr>
    </w:p>
    <w:p w14:paraId="6B41699A" w14:textId="77777777" w:rsidR="006F4708" w:rsidRDefault="006F4708" w:rsidP="006F4708">
      <w:pPr>
        <w:rPr>
          <w:rFonts w:eastAsia="Arimo Bold"/>
        </w:rPr>
      </w:pPr>
    </w:p>
    <w:p w14:paraId="25772D0F" w14:textId="77777777" w:rsidR="006F4708" w:rsidRPr="00314B46" w:rsidRDefault="006F4708" w:rsidP="006F4708">
      <w:pPr>
        <w:rPr>
          <w:rFonts w:eastAsia="Arimo Bold"/>
          <w:sz w:val="8"/>
          <w:szCs w:val="8"/>
        </w:rPr>
      </w:pPr>
    </w:p>
    <w:p w14:paraId="7DC0DAA5" w14:textId="77777777" w:rsidR="00314B46" w:rsidRPr="00314B46" w:rsidRDefault="00314B46" w:rsidP="004F398A">
      <w:pPr>
        <w:pStyle w:val="Heading1"/>
        <w:rPr>
          <w:rFonts w:ascii="Times New Roman" w:eastAsia="Arimo Bold" w:hAnsi="Times New Roman" w:cs="Times New Roman"/>
          <w:color w:val="auto"/>
          <w:sz w:val="2"/>
          <w:szCs w:val="4"/>
        </w:rPr>
      </w:pPr>
    </w:p>
    <w:p w14:paraId="397016BE" w14:textId="4B2FA459" w:rsidR="00650B7C" w:rsidRPr="00BE5035" w:rsidRDefault="00F8301B" w:rsidP="004F398A">
      <w:pPr>
        <w:pStyle w:val="Heading1"/>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t xml:space="preserve">INITIATIVES </w:t>
      </w:r>
      <w:r w:rsidR="00ED6992" w:rsidRPr="00BE5035">
        <w:rPr>
          <w:rFonts w:ascii="Times New Roman" w:eastAsia="Arimo Bold" w:hAnsi="Times New Roman" w:cs="Times New Roman"/>
          <w:color w:val="auto"/>
          <w:sz w:val="28"/>
          <w:szCs w:val="36"/>
        </w:rPr>
        <w:t xml:space="preserve">AND </w:t>
      </w:r>
      <w:bookmarkEnd w:id="3"/>
      <w:r w:rsidR="007E2990" w:rsidRPr="00BE5035">
        <w:rPr>
          <w:rFonts w:ascii="Times New Roman" w:eastAsia="Arimo Bold" w:hAnsi="Times New Roman" w:cs="Times New Roman"/>
          <w:color w:val="auto"/>
          <w:sz w:val="28"/>
          <w:szCs w:val="36"/>
        </w:rPr>
        <w:t xml:space="preserve">TARGETS </w:t>
      </w:r>
      <w:r w:rsidR="00FE2D19" w:rsidRPr="00BE5035">
        <w:rPr>
          <w:rFonts w:ascii="Times New Roman" w:eastAsia="Arimo Bold" w:hAnsi="Times New Roman" w:cs="Times New Roman"/>
          <w:color w:val="auto"/>
          <w:sz w:val="28"/>
          <w:szCs w:val="36"/>
        </w:rPr>
        <w:t>IN ALIGNMENT WITH SDGs</w:t>
      </w:r>
      <w:bookmarkEnd w:id="4"/>
    </w:p>
    <w:p w14:paraId="75516B47" w14:textId="49152A47" w:rsidR="00787D99" w:rsidRDefault="00787D99" w:rsidP="0010076A">
      <w:pPr>
        <w:spacing w:line="276" w:lineRule="auto"/>
        <w:jc w:val="both"/>
        <w:rPr>
          <w:rFonts w:ascii="Segoe UI" w:hAnsi="Segoe UI" w:cs="Segoe UI"/>
          <w:noProof/>
        </w:rPr>
      </w:pPr>
    </w:p>
    <w:p w14:paraId="5AC6FEFB" w14:textId="4C03C9BF" w:rsidR="00210E4F" w:rsidRDefault="00DC2F9C"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54656" behindDoc="0" locked="0" layoutInCell="1" allowOverlap="1" wp14:anchorId="1FB56194" wp14:editId="2159AB2F">
            <wp:simplePos x="0" y="0"/>
            <wp:positionH relativeFrom="column">
              <wp:posOffset>2783659</wp:posOffset>
            </wp:positionH>
            <wp:positionV relativeFrom="paragraph">
              <wp:posOffset>68036</wp:posOffset>
            </wp:positionV>
            <wp:extent cx="1349375" cy="1349375"/>
            <wp:effectExtent l="0" t="0" r="0" b="0"/>
            <wp:wrapTight wrapText="bothSides">
              <wp:wrapPolygon edited="0">
                <wp:start x="0" y="0"/>
                <wp:lineTo x="0" y="21346"/>
                <wp:lineTo x="21346" y="21346"/>
                <wp:lineTo x="21346" y="0"/>
                <wp:lineTo x="0" y="0"/>
              </wp:wrapPolygon>
            </wp:wrapTight>
            <wp:docPr id="208819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9495" name="Picture 20881994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9375" cy="1349375"/>
                    </a:xfrm>
                    <a:prstGeom prst="rect">
                      <a:avLst/>
                    </a:prstGeom>
                  </pic:spPr>
                </pic:pic>
              </a:graphicData>
            </a:graphic>
            <wp14:sizeRelH relativeFrom="margin">
              <wp14:pctWidth>0</wp14:pctWidth>
            </wp14:sizeRelH>
            <wp14:sizeRelV relativeFrom="margin">
              <wp14:pctHeight>0</wp14:pctHeight>
            </wp14:sizeRelV>
          </wp:anchor>
        </w:drawing>
      </w:r>
    </w:p>
    <w:p w14:paraId="4CB4CE5A" w14:textId="0D196ACA" w:rsidR="005B544C" w:rsidRDefault="005B544C" w:rsidP="0010076A">
      <w:pPr>
        <w:spacing w:line="276" w:lineRule="auto"/>
        <w:jc w:val="both"/>
        <w:rPr>
          <w:rFonts w:ascii="Segoe UI" w:hAnsi="Segoe UI" w:cs="Segoe UI"/>
        </w:rPr>
      </w:pPr>
    </w:p>
    <w:p w14:paraId="5A6D2C3E" w14:textId="1491D4D1" w:rsidR="005B544C" w:rsidRDefault="005B544C" w:rsidP="0010076A">
      <w:pPr>
        <w:spacing w:line="276" w:lineRule="auto"/>
        <w:jc w:val="both"/>
        <w:rPr>
          <w:rFonts w:ascii="Segoe UI" w:hAnsi="Segoe UI" w:cs="Segoe UI"/>
        </w:rPr>
      </w:pPr>
    </w:p>
    <w:p w14:paraId="23B5FC74" w14:textId="232272C5" w:rsidR="005B544C" w:rsidRDefault="00DC2F9C"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56704" behindDoc="0" locked="0" layoutInCell="1" allowOverlap="1" wp14:anchorId="4DBBADC1" wp14:editId="0808EBDD">
            <wp:simplePos x="0" y="0"/>
            <wp:positionH relativeFrom="column">
              <wp:posOffset>1849483</wp:posOffset>
            </wp:positionH>
            <wp:positionV relativeFrom="paragraph">
              <wp:posOffset>32748</wp:posOffset>
            </wp:positionV>
            <wp:extent cx="1185545" cy="1185545"/>
            <wp:effectExtent l="0" t="0" r="0" b="0"/>
            <wp:wrapTight wrapText="bothSides">
              <wp:wrapPolygon edited="0">
                <wp:start x="0" y="0"/>
                <wp:lineTo x="0" y="21172"/>
                <wp:lineTo x="21172" y="21172"/>
                <wp:lineTo x="21172" y="0"/>
                <wp:lineTo x="0" y="0"/>
              </wp:wrapPolygon>
            </wp:wrapTight>
            <wp:docPr id="1466856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6246" name="Picture 14668562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5545" cy="1185545"/>
                    </a:xfrm>
                    <a:prstGeom prst="rect">
                      <a:avLst/>
                    </a:prstGeom>
                  </pic:spPr>
                </pic:pic>
              </a:graphicData>
            </a:graphic>
            <wp14:sizeRelH relativeFrom="margin">
              <wp14:pctWidth>0</wp14:pctWidth>
            </wp14:sizeRelH>
            <wp14:sizeRelV relativeFrom="margin">
              <wp14:pctHeight>0</wp14:pctHeight>
            </wp14:sizeRelV>
          </wp:anchor>
        </w:drawing>
      </w:r>
    </w:p>
    <w:p w14:paraId="466C49F7" w14:textId="193C5E3D" w:rsidR="005B544C" w:rsidRDefault="005B544C" w:rsidP="0010076A">
      <w:pPr>
        <w:spacing w:line="276" w:lineRule="auto"/>
        <w:jc w:val="both"/>
        <w:rPr>
          <w:rFonts w:ascii="Segoe UI" w:hAnsi="Segoe UI" w:cs="Segoe UI"/>
        </w:rPr>
      </w:pPr>
    </w:p>
    <w:p w14:paraId="16FE0C75" w14:textId="0C9751C7" w:rsidR="005B544C" w:rsidRDefault="005B544C" w:rsidP="0010076A">
      <w:pPr>
        <w:spacing w:line="276" w:lineRule="auto"/>
        <w:jc w:val="both"/>
        <w:rPr>
          <w:rFonts w:ascii="Segoe UI" w:hAnsi="Segoe UI" w:cs="Segoe UI"/>
        </w:rPr>
      </w:pPr>
    </w:p>
    <w:p w14:paraId="6C443BE1" w14:textId="7368D360" w:rsidR="005B544C" w:rsidRDefault="005B544C" w:rsidP="0010076A">
      <w:pPr>
        <w:spacing w:line="276" w:lineRule="auto"/>
        <w:jc w:val="both"/>
        <w:rPr>
          <w:rFonts w:ascii="Segoe UI" w:hAnsi="Segoe UI" w:cs="Segoe UI"/>
        </w:rPr>
      </w:pPr>
    </w:p>
    <w:p w14:paraId="00F5D8DD" w14:textId="6669438D" w:rsidR="005B544C" w:rsidRDefault="005B544C" w:rsidP="0010076A">
      <w:pPr>
        <w:spacing w:line="276" w:lineRule="auto"/>
        <w:jc w:val="both"/>
        <w:rPr>
          <w:rFonts w:ascii="Segoe UI" w:hAnsi="Segoe UI" w:cs="Segoe UI"/>
        </w:rPr>
      </w:pPr>
    </w:p>
    <w:p w14:paraId="2E28F3FC" w14:textId="63BF27FA" w:rsidR="005B544C" w:rsidRDefault="005B544C" w:rsidP="0010076A">
      <w:pPr>
        <w:spacing w:line="276" w:lineRule="auto"/>
        <w:jc w:val="both"/>
        <w:rPr>
          <w:rFonts w:ascii="Segoe UI" w:hAnsi="Segoe UI" w:cs="Segoe UI"/>
        </w:rPr>
      </w:pPr>
    </w:p>
    <w:p w14:paraId="15263CE7" w14:textId="7FD59CCD" w:rsidR="00787D99" w:rsidRDefault="00787D99" w:rsidP="0010076A">
      <w:pPr>
        <w:spacing w:line="276" w:lineRule="auto"/>
        <w:jc w:val="both"/>
        <w:rPr>
          <w:rFonts w:ascii="Segoe UI" w:hAnsi="Segoe UI" w:cs="Segoe UI"/>
        </w:rPr>
      </w:pPr>
    </w:p>
    <w:p w14:paraId="41162060" w14:textId="4099FBA8" w:rsidR="003B46C9" w:rsidRDefault="003B46C9"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B46C9">
        <w:rPr>
          <w:rFonts w:ascii="Segoe UI" w:hAnsi="Segoe UI" w:cs="Segoe UI"/>
        </w:rPr>
        <w:t>Ensure that 100% of employees earn a wage that is at least 10% higher than the local minimum wage, with annual reviews to adjust for inflation and cost of living changes</w:t>
      </w:r>
      <w:r w:rsidR="00323457">
        <w:rPr>
          <w:rFonts w:ascii="Segoe UI" w:hAnsi="Segoe UI" w:cs="Segoe UI"/>
        </w:rPr>
        <w:t xml:space="preserve"> by year 2030. </w:t>
      </w:r>
    </w:p>
    <w:p w14:paraId="486DE550" w14:textId="07A64724" w:rsidR="00323457" w:rsidRDefault="006911C1" w:rsidP="000B3AD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911C1">
        <w:rPr>
          <w:rFonts w:ascii="Segoe UI" w:hAnsi="Segoe UI" w:cs="Segoe UI"/>
        </w:rPr>
        <w:t>Collaborate with suppliers to adopt living wage practices and ensure compliance throughout the supply chain.</w:t>
      </w:r>
    </w:p>
    <w:p w14:paraId="7758A393" w14:textId="233725DD" w:rsidR="001A399A" w:rsidRDefault="001406AD" w:rsidP="001A399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1406AD">
        <w:rPr>
          <w:rFonts w:ascii="Segoe UI" w:hAnsi="Segoe UI" w:cs="Segoe UI"/>
        </w:rPr>
        <w:t>Ensure open communication with employees regarding wage policies and provide channels for feedback and grievances related to wage concerns</w:t>
      </w:r>
      <w:r w:rsidR="008D1AF0">
        <w:rPr>
          <w:rFonts w:ascii="Segoe UI" w:hAnsi="Segoe UI" w:cs="Segoe UI"/>
        </w:rPr>
        <w:t>.</w:t>
      </w:r>
      <w:bookmarkStart w:id="5" w:name="_Toc172366837"/>
    </w:p>
    <w:p w14:paraId="44E9E588" w14:textId="47131E48" w:rsidR="001406AD" w:rsidRDefault="006865C4" w:rsidP="001A399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865C4">
        <w:rPr>
          <w:rFonts w:ascii="Segoe UI" w:hAnsi="Segoe UI" w:cs="Segoe UI"/>
        </w:rPr>
        <w:t>Conduct annual surveys to monitor employee satisfaction with wage levels, aiming for at least an 85% satisfaction rate</w:t>
      </w:r>
      <w:r>
        <w:rPr>
          <w:rFonts w:ascii="Segoe UI" w:hAnsi="Segoe UI" w:cs="Segoe UI"/>
        </w:rPr>
        <w:t xml:space="preserve"> by year 2030.</w:t>
      </w:r>
    </w:p>
    <w:p w14:paraId="497B5155" w14:textId="51A211A2" w:rsidR="006563AB" w:rsidRDefault="006563AB" w:rsidP="001A399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563AB">
        <w:rPr>
          <w:rFonts w:ascii="Segoe UI" w:hAnsi="Segoe UI" w:cs="Segoe UI"/>
        </w:rPr>
        <w:t>Introduce financial literacy programs to help employees better manage their wages and plan for the future.</w:t>
      </w:r>
    </w:p>
    <w:p w14:paraId="03A464F3" w14:textId="4179DF18" w:rsidR="00D25995" w:rsidRDefault="00D25995" w:rsidP="001A399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25995">
        <w:rPr>
          <w:rFonts w:ascii="Segoe UI" w:hAnsi="Segoe UI" w:cs="Segoe UI"/>
        </w:rPr>
        <w:t>Ensure that wage structures are gender equitable and non-discriminatory, providing equal pay for equal work.</w:t>
      </w:r>
    </w:p>
    <w:p w14:paraId="6F38BB3D" w14:textId="3546552D" w:rsidR="00D25995" w:rsidRDefault="00D25995" w:rsidP="001A399A">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25995">
        <w:rPr>
          <w:rFonts w:ascii="Segoe UI" w:hAnsi="Segoe UI" w:cs="Segoe UI"/>
        </w:rPr>
        <w:t>Achieve and maintain a 0% gender wage gap by conducting annual pay equity audits and addressing any discrepancies</w:t>
      </w:r>
      <w:r>
        <w:rPr>
          <w:rFonts w:ascii="Segoe UI" w:hAnsi="Segoe UI" w:cs="Segoe UI"/>
        </w:rPr>
        <w:t xml:space="preserve"> by year 2030</w:t>
      </w:r>
      <w:r w:rsidRPr="00D25995">
        <w:rPr>
          <w:rFonts w:ascii="Segoe UI" w:hAnsi="Segoe UI" w:cs="Segoe UI"/>
        </w:rPr>
        <w:t>.</w:t>
      </w:r>
    </w:p>
    <w:p w14:paraId="6508FC52" w14:textId="021388B1" w:rsidR="001A399A" w:rsidRDefault="001A399A" w:rsidP="001A399A">
      <w:pPr>
        <w:tabs>
          <w:tab w:val="left" w:pos="630"/>
          <w:tab w:val="left" w:pos="1260"/>
          <w:tab w:val="left" w:pos="1620"/>
        </w:tabs>
        <w:spacing w:line="276" w:lineRule="auto"/>
        <w:jc w:val="both"/>
        <w:rPr>
          <w:rFonts w:ascii="Segoe UI" w:hAnsi="Segoe UI" w:cs="Segoe UI"/>
        </w:rPr>
      </w:pPr>
    </w:p>
    <w:p w14:paraId="49D66833" w14:textId="283379BE" w:rsidR="001A399A" w:rsidRDefault="00D105FE" w:rsidP="001A399A">
      <w:pPr>
        <w:tabs>
          <w:tab w:val="left" w:pos="630"/>
          <w:tab w:val="left" w:pos="1260"/>
          <w:tab w:val="left" w:pos="1620"/>
        </w:tabs>
        <w:spacing w:line="276" w:lineRule="auto"/>
        <w:jc w:val="both"/>
        <w:rPr>
          <w:rFonts w:ascii="Segoe UI" w:hAnsi="Segoe UI" w:cs="Segoe UI"/>
        </w:rPr>
      </w:pPr>
      <w:r>
        <w:rPr>
          <w:noProof/>
        </w:rPr>
        <w:drawing>
          <wp:anchor distT="0" distB="0" distL="114300" distR="114300" simplePos="0" relativeHeight="251658752" behindDoc="0" locked="0" layoutInCell="1" allowOverlap="1" wp14:anchorId="7206650A" wp14:editId="04179AB4">
            <wp:simplePos x="0" y="0"/>
            <wp:positionH relativeFrom="column">
              <wp:posOffset>4944533</wp:posOffset>
            </wp:positionH>
            <wp:positionV relativeFrom="paragraph">
              <wp:posOffset>139276</wp:posOffset>
            </wp:positionV>
            <wp:extent cx="1291756" cy="871423"/>
            <wp:effectExtent l="0" t="0" r="3810" b="5080"/>
            <wp:wrapTight wrapText="bothSides">
              <wp:wrapPolygon edited="0">
                <wp:start x="0" y="0"/>
                <wp:lineTo x="0" y="21254"/>
                <wp:lineTo x="21345" y="21254"/>
                <wp:lineTo x="21345" y="0"/>
                <wp:lineTo x="0" y="0"/>
              </wp:wrapPolygon>
            </wp:wrapTight>
            <wp:docPr id="463799662" name="Picture 6">
              <a:extLst xmlns:a="http://schemas.openxmlformats.org/drawingml/2006/main">
                <a:ext uri="{FF2B5EF4-FFF2-40B4-BE49-F238E27FC236}">
                  <a16:creationId xmlns:a16="http://schemas.microsoft.com/office/drawing/2014/main" id="{CC22B3C1-0410-46B4-B716-DDFADDB7A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C22B3C1-0410-46B4-B716-DDFADDB7AA5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1756" cy="87142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4259F59E" w14:textId="06BEE6F5" w:rsidR="00714E87" w:rsidRDefault="00714E87" w:rsidP="001A399A">
      <w:pPr>
        <w:tabs>
          <w:tab w:val="left" w:pos="630"/>
          <w:tab w:val="left" w:pos="1260"/>
          <w:tab w:val="left" w:pos="1620"/>
        </w:tabs>
        <w:spacing w:line="276" w:lineRule="auto"/>
        <w:jc w:val="both"/>
        <w:rPr>
          <w:rFonts w:ascii="Segoe UI" w:hAnsi="Segoe UI" w:cs="Segoe UI"/>
        </w:rPr>
      </w:pPr>
    </w:p>
    <w:p w14:paraId="2FE78958" w14:textId="77777777" w:rsidR="00714E87" w:rsidRDefault="00714E87" w:rsidP="001A399A">
      <w:pPr>
        <w:tabs>
          <w:tab w:val="left" w:pos="630"/>
          <w:tab w:val="left" w:pos="1260"/>
          <w:tab w:val="left" w:pos="1620"/>
        </w:tabs>
        <w:spacing w:line="276" w:lineRule="auto"/>
        <w:jc w:val="both"/>
        <w:rPr>
          <w:rFonts w:ascii="Segoe UI" w:hAnsi="Segoe UI" w:cs="Segoe UI"/>
        </w:rPr>
      </w:pPr>
    </w:p>
    <w:p w14:paraId="4F3CCC48" w14:textId="77777777" w:rsidR="00D25995" w:rsidRPr="001A399A" w:rsidRDefault="00D25995" w:rsidP="001A399A">
      <w:pPr>
        <w:tabs>
          <w:tab w:val="left" w:pos="630"/>
          <w:tab w:val="left" w:pos="1260"/>
          <w:tab w:val="left" w:pos="1620"/>
        </w:tabs>
        <w:spacing w:line="276" w:lineRule="auto"/>
        <w:jc w:val="both"/>
        <w:rPr>
          <w:rFonts w:ascii="Segoe UI" w:hAnsi="Segoe UI" w:cs="Segoe UI"/>
        </w:rPr>
      </w:pPr>
    </w:p>
    <w:p w14:paraId="2DD898EB" w14:textId="409697AE" w:rsidR="00EF04DC" w:rsidRDefault="00D7268A" w:rsidP="004F398A">
      <w:pPr>
        <w:pStyle w:val="Heading1"/>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lastRenderedPageBreak/>
        <w:t xml:space="preserve">PERFORMANCE </w:t>
      </w:r>
      <w:r w:rsidR="00FD4931" w:rsidRPr="00BE5035">
        <w:rPr>
          <w:rFonts w:ascii="Times New Roman" w:eastAsia="Arimo Bold" w:hAnsi="Times New Roman" w:cs="Times New Roman"/>
          <w:color w:val="auto"/>
          <w:sz w:val="28"/>
          <w:szCs w:val="36"/>
        </w:rPr>
        <w:t>R</w:t>
      </w:r>
      <w:r w:rsidR="00783E26" w:rsidRPr="00BE5035">
        <w:rPr>
          <w:rFonts w:ascii="Times New Roman" w:eastAsia="Arimo Bold" w:hAnsi="Times New Roman" w:cs="Times New Roman"/>
          <w:color w:val="auto"/>
          <w:sz w:val="28"/>
          <w:szCs w:val="36"/>
        </w:rPr>
        <w:t>EPORTING</w:t>
      </w:r>
      <w:bookmarkEnd w:id="5"/>
    </w:p>
    <w:p w14:paraId="67ED552F" w14:textId="77777777" w:rsidR="008D1AF0" w:rsidRPr="008D1AF0" w:rsidRDefault="008D1AF0" w:rsidP="008D1AF0">
      <w:pPr>
        <w:rPr>
          <w:rFonts w:eastAsia="Arimo Bold"/>
          <w:sz w:val="10"/>
          <w:szCs w:val="10"/>
        </w:rPr>
      </w:pPr>
    </w:p>
    <w:p w14:paraId="3DC81064" w14:textId="77777777" w:rsidR="0060786C" w:rsidRDefault="0060786C" w:rsidP="00412338">
      <w:pPr>
        <w:pStyle w:val="Heading1"/>
        <w:spacing w:before="0"/>
        <w:jc w:val="both"/>
        <w:rPr>
          <w:rFonts w:ascii="Segoe UI" w:eastAsia="Times New Roman" w:hAnsi="Segoe UI" w:cs="Segoe UI"/>
          <w:b w:val="0"/>
          <w:color w:val="auto"/>
          <w:szCs w:val="24"/>
          <w:u w:val="none"/>
        </w:rPr>
      </w:pPr>
      <w:bookmarkStart w:id="6" w:name="_Toc172366838"/>
      <w:r w:rsidRPr="0060786C">
        <w:rPr>
          <w:rFonts w:ascii="Segoe UI" w:eastAsia="Times New Roman" w:hAnsi="Segoe UI" w:cs="Segoe UI"/>
          <w:b w:val="0"/>
          <w:color w:val="auto"/>
          <w:szCs w:val="24"/>
          <w:u w:val="none"/>
        </w:rPr>
        <w:t>Performance towards living wage targets will be tracked and reported annually. The report will include data on wage levels, employee satisfaction, and supplier compliance. Any gaps in achieving targets will be identified, and corrective measures will be implemented. This report will be shared with relevant stakeholders to ensure transparency and accountability.</w:t>
      </w:r>
    </w:p>
    <w:p w14:paraId="7A10574F" w14:textId="10EF0CBB" w:rsidR="00120018" w:rsidRPr="00BE5035" w:rsidRDefault="00C81408" w:rsidP="004F398A">
      <w:pPr>
        <w:pStyle w:val="Heading1"/>
        <w:rPr>
          <w:rFonts w:ascii="Times New Roman" w:eastAsia="Arimo Bold" w:hAnsi="Times New Roman" w:cs="Times New Roman"/>
          <w:color w:val="auto"/>
          <w:sz w:val="28"/>
          <w:szCs w:val="36"/>
        </w:rPr>
      </w:pPr>
      <w:r w:rsidRPr="00BE5035">
        <w:rPr>
          <w:rFonts w:ascii="Times New Roman" w:eastAsia="Arimo Bold" w:hAnsi="Times New Roman" w:cs="Times New Roman"/>
          <w:color w:val="auto"/>
          <w:sz w:val="28"/>
          <w:szCs w:val="36"/>
        </w:rPr>
        <w:t>REVIEW MECHANISM</w:t>
      </w:r>
      <w:bookmarkEnd w:id="6"/>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6DDBB882" w14:textId="20E8A78C" w:rsidR="003658F2" w:rsidRDefault="00B45403" w:rsidP="00DD2E0B">
      <w:pPr>
        <w:spacing w:line="276" w:lineRule="auto"/>
        <w:jc w:val="both"/>
        <w:rPr>
          <w:rFonts w:ascii="Segoe UI" w:hAnsi="Segoe UI" w:cs="Segoe UI"/>
          <w:lang w:val="en-IN"/>
        </w:rPr>
      </w:pPr>
      <w:r w:rsidRPr="00B45403">
        <w:rPr>
          <w:rFonts w:ascii="Segoe UI" w:hAnsi="Segoe UI" w:cs="Segoe UI"/>
        </w:rPr>
        <w:t xml:space="preserve">This </w:t>
      </w:r>
      <w:r>
        <w:rPr>
          <w:rFonts w:ascii="Segoe UI" w:hAnsi="Segoe UI" w:cs="Segoe UI"/>
        </w:rPr>
        <w:t xml:space="preserve">Living wage </w:t>
      </w:r>
      <w:r w:rsidRPr="00B45403">
        <w:rPr>
          <w:rFonts w:ascii="Segoe UI" w:hAnsi="Segoe UI" w:cs="Segoe UI"/>
        </w:rPr>
        <w:t>policy will be reviewed annually</w:t>
      </w:r>
      <w:r w:rsidR="003754C7">
        <w:rPr>
          <w:rFonts w:ascii="Segoe UI" w:hAnsi="Segoe UI" w:cs="Segoe UI"/>
        </w:rPr>
        <w:t xml:space="preserve"> by HR</w:t>
      </w:r>
      <w:r w:rsidRPr="00B45403">
        <w:rPr>
          <w:rFonts w:ascii="Segoe UI" w:hAnsi="Segoe UI" w:cs="Segoe UI"/>
        </w:rPr>
        <w:t xml:space="preserve"> in response to economic changes, inflation, and employee feedback. Adjustments to wage levels will be made as needed to ensure ongoing compliance with the living wage commitment. The review will involve consultation with employee representatives, industry experts, and external auditors to ensure best practices are followed.</w:t>
      </w:r>
      <w:r w:rsidR="004159D9" w:rsidRPr="004159D9">
        <w:rPr>
          <w:rFonts w:ascii="Segoe UI" w:hAnsi="Segoe UI" w:cs="Segoe UI"/>
          <w:lang w:val="en-IN"/>
        </w:rPr>
        <w:t xml:space="preserve"> </w:t>
      </w:r>
    </w:p>
    <w:p w14:paraId="339A9AD0" w14:textId="77777777" w:rsidR="00356D87" w:rsidRDefault="00356D87" w:rsidP="00DD2E0B">
      <w:pPr>
        <w:spacing w:line="276" w:lineRule="auto"/>
        <w:jc w:val="both"/>
        <w:rPr>
          <w:rFonts w:ascii="Segoe UI" w:hAnsi="Segoe UI" w:cs="Segoe UI"/>
          <w:lang w:val="en-IN"/>
        </w:rPr>
      </w:pPr>
    </w:p>
    <w:p w14:paraId="06921269" w14:textId="77777777" w:rsidR="004159D9" w:rsidRPr="00424517" w:rsidRDefault="004159D9"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11596779" w14:textId="77777777" w:rsidR="007C1B3E" w:rsidRPr="005E4214" w:rsidRDefault="007C1B3E" w:rsidP="007C1B3E">
      <w:pPr>
        <w:spacing w:before="100" w:beforeAutospacing="1" w:after="100" w:afterAutospacing="1" w:line="312" w:lineRule="auto"/>
        <w:jc w:val="both"/>
        <w:outlineLvl w:val="1"/>
        <w:rPr>
          <w:rFonts w:ascii="Segoe UI Symbol" w:hAnsi="Segoe UI Symbol" w:cs="Arial"/>
          <w:b/>
          <w:bCs/>
        </w:rPr>
      </w:pPr>
      <w:r w:rsidRPr="005E4214">
        <w:rPr>
          <w:rFonts w:ascii="Segoe UI Symbol" w:hAnsi="Segoe UI Symbol"/>
          <w:b/>
          <w:bCs/>
          <w:noProof/>
        </w:rPr>
        <w:drawing>
          <wp:anchor distT="0" distB="0" distL="114300" distR="114300" simplePos="0" relativeHeight="251657728" behindDoc="0" locked="0" layoutInCell="1" allowOverlap="1" wp14:anchorId="6BC31CE1" wp14:editId="594D4331">
            <wp:simplePos x="0" y="0"/>
            <wp:positionH relativeFrom="column">
              <wp:posOffset>316230</wp:posOffset>
            </wp:positionH>
            <wp:positionV relativeFrom="paragraph">
              <wp:posOffset>421005</wp:posOffset>
            </wp:positionV>
            <wp:extent cx="675640" cy="431800"/>
            <wp:effectExtent l="0" t="0" r="0" b="0"/>
            <wp:wrapTight wrapText="bothSides">
              <wp:wrapPolygon edited="0">
                <wp:start x="0" y="0"/>
                <wp:lineTo x="0" y="20965"/>
                <wp:lineTo x="20707" y="20965"/>
                <wp:lineTo x="20707" y="0"/>
                <wp:lineTo x="0" y="0"/>
              </wp:wrapPolygon>
            </wp:wrapTight>
            <wp:docPr id="3" name="Picture 2">
              <a:extLst xmlns:a="http://schemas.openxmlformats.org/drawingml/2006/main">
                <a:ext uri="{FF2B5EF4-FFF2-40B4-BE49-F238E27FC236}">
                  <a16:creationId xmlns:a16="http://schemas.microsoft.com/office/drawing/2014/main" id="{63345B22-74EE-0942-6217-7E8C735259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3345B22-74EE-0942-6217-7E8C7352593E}"/>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640" cy="431800"/>
                    </a:xfrm>
                    <a:prstGeom prst="rect">
                      <a:avLst/>
                    </a:prstGeom>
                    <a:noFill/>
                  </pic:spPr>
                </pic:pic>
              </a:graphicData>
            </a:graphic>
            <wp14:sizeRelH relativeFrom="margin">
              <wp14:pctWidth>0</wp14:pctWidth>
            </wp14:sizeRelH>
            <wp14:sizeRelV relativeFrom="margin">
              <wp14:pctHeight>0</wp14:pctHeight>
            </wp14:sizeRelV>
          </wp:anchor>
        </w:drawing>
      </w:r>
      <w:r w:rsidRPr="005E4214">
        <w:rPr>
          <w:rFonts w:ascii="Segoe UI Symbol" w:hAnsi="Segoe UI Symbol" w:cs="Arial"/>
          <w:b/>
          <w:bCs/>
        </w:rPr>
        <w:t xml:space="preserve">  Approved By </w:t>
      </w:r>
    </w:p>
    <w:p w14:paraId="2DE33592" w14:textId="77777777" w:rsidR="007C1B3E" w:rsidRPr="005E4214" w:rsidRDefault="007C1B3E" w:rsidP="007C1B3E">
      <w:pPr>
        <w:spacing w:line="480" w:lineRule="atLeast"/>
        <w:ind w:right="4500"/>
        <w:rPr>
          <w:rFonts w:ascii="Segoe UI Symbol" w:hAnsi="Segoe UI Symbol" w:cs="Arial"/>
          <w:b/>
          <w:bCs/>
        </w:rPr>
      </w:pPr>
    </w:p>
    <w:p w14:paraId="008AE6C1" w14:textId="77777777" w:rsidR="007C1B3E" w:rsidRPr="005E4214" w:rsidRDefault="007C1B3E" w:rsidP="007C1B3E">
      <w:pPr>
        <w:spacing w:line="480" w:lineRule="atLeast"/>
        <w:ind w:right="4500"/>
        <w:rPr>
          <w:rFonts w:ascii="Segoe UI Symbol" w:hAnsi="Segoe UI Symbol" w:cs="Arial"/>
          <w:b/>
          <w:bCs/>
        </w:rPr>
      </w:pPr>
      <w:r w:rsidRPr="005E4214">
        <w:rPr>
          <w:rFonts w:ascii="Segoe UI Symbol" w:hAnsi="Segoe UI Symbol" w:cs="Arial"/>
          <w:b/>
          <w:bCs/>
        </w:rPr>
        <w:t>Management</w:t>
      </w:r>
      <w:r w:rsidRPr="005E4214">
        <w:rPr>
          <w:rFonts w:ascii="Segoe UI Symbol" w:hAnsi="Segoe UI Symbol" w:cs="Arial"/>
          <w:b/>
          <w:bCs/>
          <w:spacing w:val="-14"/>
        </w:rPr>
        <w:t xml:space="preserve"> </w:t>
      </w:r>
      <w:r w:rsidRPr="005E4214">
        <w:rPr>
          <w:rFonts w:ascii="Segoe UI Symbol" w:hAnsi="Segoe UI Symbol" w:cs="Arial"/>
          <w:b/>
          <w:bCs/>
        </w:rPr>
        <w:t xml:space="preserve">Representative </w:t>
      </w:r>
    </w:p>
    <w:p w14:paraId="2914BEAE" w14:textId="31E78641" w:rsidR="00D85010" w:rsidRPr="00EF04DC" w:rsidRDefault="00D105FE" w:rsidP="007C1B3E">
      <w:pPr>
        <w:jc w:val="both"/>
        <w:rPr>
          <w:rFonts w:ascii="Segoe UI" w:hAnsi="Segoe UI" w:cs="Segoe UI"/>
          <w:b/>
          <w:bCs/>
        </w:rPr>
      </w:pPr>
      <w:r>
        <w:rPr>
          <w:noProof/>
        </w:rPr>
        <w:drawing>
          <wp:anchor distT="0" distB="0" distL="114300" distR="114300" simplePos="0" relativeHeight="251655680" behindDoc="0" locked="0" layoutInCell="1" allowOverlap="1" wp14:anchorId="1A164AB3" wp14:editId="341C1A9E">
            <wp:simplePos x="0" y="0"/>
            <wp:positionH relativeFrom="column">
              <wp:posOffset>4868334</wp:posOffset>
            </wp:positionH>
            <wp:positionV relativeFrom="paragraph">
              <wp:posOffset>1557232</wp:posOffset>
            </wp:positionV>
            <wp:extent cx="1291756" cy="871423"/>
            <wp:effectExtent l="0" t="0" r="3810" b="5080"/>
            <wp:wrapTight wrapText="bothSides">
              <wp:wrapPolygon edited="0">
                <wp:start x="0" y="0"/>
                <wp:lineTo x="0" y="21254"/>
                <wp:lineTo x="21345" y="21254"/>
                <wp:lineTo x="21345" y="0"/>
                <wp:lineTo x="0" y="0"/>
              </wp:wrapPolygon>
            </wp:wrapTight>
            <wp:docPr id="7" name="Picture 6">
              <a:extLst xmlns:a="http://schemas.openxmlformats.org/drawingml/2006/main">
                <a:ext uri="{FF2B5EF4-FFF2-40B4-BE49-F238E27FC236}">
                  <a16:creationId xmlns:a16="http://schemas.microsoft.com/office/drawing/2014/main" id="{CC22B3C1-0410-46B4-B716-DDFADDB7A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C22B3C1-0410-46B4-B716-DDFADDB7AA5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1756" cy="87142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sectPr w:rsidR="00D85010" w:rsidRPr="00EF04DC" w:rsidSect="00A04F3E">
      <w:headerReference w:type="default" r:id="rId13"/>
      <w:footerReference w:type="default" r:id="rId14"/>
      <w:headerReference w:type="first" r:id="rId15"/>
      <w:footerReference w:type="first" r:id="rId16"/>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E9C1A" w14:textId="77777777" w:rsidR="00256DAC" w:rsidRDefault="00256DAC" w:rsidP="00171FBE">
      <w:r>
        <w:separator/>
      </w:r>
    </w:p>
    <w:p w14:paraId="5127454C" w14:textId="77777777" w:rsidR="00256DAC" w:rsidRDefault="00256DAC"/>
  </w:endnote>
  <w:endnote w:type="continuationSeparator" w:id="0">
    <w:p w14:paraId="3B000EA1" w14:textId="77777777" w:rsidR="00256DAC" w:rsidRDefault="00256DAC" w:rsidP="00171FBE">
      <w:r>
        <w:continuationSeparator/>
      </w:r>
    </w:p>
    <w:p w14:paraId="0C3DFD86" w14:textId="77777777" w:rsidR="00256DAC" w:rsidRDefault="00256DAC"/>
  </w:endnote>
  <w:endnote w:type="continuationNotice" w:id="1">
    <w:p w14:paraId="783F9044" w14:textId="77777777" w:rsidR="00256DAC" w:rsidRDefault="00256D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Semilight">
    <w:panose1 w:val="020B04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20566" w14:textId="7D0D1038" w:rsidR="002544D4" w:rsidRPr="00B779BA" w:rsidRDefault="00000000" w:rsidP="00B779BA">
    <w:pPr>
      <w:pStyle w:val="Footer"/>
    </w:pPr>
    <w:r>
      <w:rPr>
        <w:noProof/>
      </w:rPr>
      <w:pict w14:anchorId="29CDE8AC">
        <v:rect id="Rectangle 4" o:spid="_x0000_s1035" style="position:absolute;margin-left:-45pt;margin-top:-14.2pt;width:558.5pt;height:26.7pt;z-index:25165977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" fillcolor="#3e5454" strokecolor="#09101d [484]" strokeweight="1pt">
          <v:textbox style="mso-next-textbox:#Rectangle 4">
            <w:txbxContent>
              <w:p w14:paraId="63382BF3" w14:textId="22ABF4C6" w:rsidR="00B779BA" w:rsidRPr="00102EE5" w:rsidRDefault="00B779BA" w:rsidP="00B779BA">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c. No. AFPL– POL – 0</w:t>
                </w:r>
                <w:r w:rsidR="00EC6FCA">
                  <w:rPr>
                    <w:rFonts w:ascii="Segoe UI" w:hAnsi="Segoe UI" w:cs="Segoe UI"/>
                    <w:color w:val="FFFFFF"/>
                  </w:rPr>
                  <w:t>5</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Pr="00FA3900">
                  <w:rPr>
                    <w:rFonts w:ascii="Segoe UI" w:hAnsi="Segoe UI" w:cs="Segoe UI"/>
                    <w:color w:val="FFFFFF"/>
                  </w:rPr>
                  <w:t>1</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Pr="00FA3900">
                  <w:rPr>
                    <w:rFonts w:ascii="Segoe UI" w:hAnsi="Segoe UI" w:cs="Segoe UI"/>
                    <w:color w:val="FFFFFF"/>
                  </w:rPr>
                  <w:t>2</w:t>
                </w:r>
                <w:r w:rsidRPr="00FA3900">
                  <w:rPr>
                    <w:rFonts w:ascii="Segoe UI" w:hAnsi="Segoe UI" w:cs="Segoe UI"/>
                    <w:color w:val="FFFFFF"/>
                  </w:rPr>
                  <w:fldChar w:fldCharType="end"/>
                </w:r>
              </w:p>
              <w:p w14:paraId="7CFAEECD" w14:textId="77777777" w:rsidR="00B779BA" w:rsidRDefault="00B779BA" w:rsidP="00B779BA"/>
              <w:p w14:paraId="41A83365" w14:textId="77777777" w:rsidR="00B779BA" w:rsidRDefault="00B779BA" w:rsidP="00B779BA"/>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C3D65" w14:textId="77777777" w:rsidR="00256DAC" w:rsidRDefault="00256DAC" w:rsidP="00171FBE">
      <w:r>
        <w:separator/>
      </w:r>
    </w:p>
    <w:p w14:paraId="2F2C2322" w14:textId="77777777" w:rsidR="00256DAC" w:rsidRDefault="00256DAC"/>
  </w:footnote>
  <w:footnote w:type="continuationSeparator" w:id="0">
    <w:p w14:paraId="56DE3027" w14:textId="77777777" w:rsidR="00256DAC" w:rsidRDefault="00256DAC" w:rsidP="00171FBE">
      <w:r>
        <w:continuationSeparator/>
      </w:r>
    </w:p>
    <w:p w14:paraId="24EA30C5" w14:textId="77777777" w:rsidR="00256DAC" w:rsidRDefault="00256DAC"/>
  </w:footnote>
  <w:footnote w:type="continuationNotice" w:id="1">
    <w:p w14:paraId="727236E7" w14:textId="77777777" w:rsidR="00256DAC" w:rsidRDefault="00256D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4BB91" w14:textId="12EE1936" w:rsidR="00F436C2" w:rsidRDefault="00000000" w:rsidP="001866C2">
    <w:pPr>
      <w:pStyle w:val="Header"/>
      <w:tabs>
        <w:tab w:val="clear" w:pos="4680"/>
        <w:tab w:val="clear" w:pos="9360"/>
        <w:tab w:val="left" w:pos="3873"/>
      </w:tabs>
    </w:pPr>
    <w:r>
      <w:rPr>
        <w:noProof/>
      </w:rPr>
      <w:pict w14:anchorId="57919281">
        <v:rect id="_x0000_s1034" style="position:absolute;margin-left:-45pt;margin-top:-46.9pt;width:556.8pt;height:81.65pt;z-index:251658752" fillcolor="white [3212]" strokecolor="white [3212]" strokeweight="3pt">
          <v:shadow type="perspective" color="#525252 [1606]" opacity=".5" offset="1pt" offset2="-1pt"/>
          <v:textbox style="mso-next-textbox:#_x0000_s1034">
            <w:txbxContent>
              <w:p w14:paraId="55743B63" w14:textId="77777777" w:rsidR="00B779BA" w:rsidRDefault="00B779BA" w:rsidP="00B779BA">
                <w:pPr>
                  <w:pStyle w:val="font4"/>
                  <w:spacing w:before="0" w:beforeAutospacing="0" w:after="0" w:afterAutospacing="0" w:line="384" w:lineRule="atLeast"/>
                  <w:jc w:val="center"/>
                  <w:textAlignment w:val="baseline"/>
                  <w:rPr>
                    <w:rStyle w:val="wixui-rich-texttext"/>
                    <w:rFonts w:ascii="Lato" w:hAnsi="Lato"/>
                    <w:color w:val="4A573E"/>
                    <w:spacing w:val="12"/>
                    <w:bdr w:val="none" w:sz="0" w:space="0" w:color="auto" w:frame="1"/>
                  </w:rPr>
                </w:pPr>
                <w:r w:rsidRPr="003A7692">
                  <w:rPr>
                    <w:rStyle w:val="wixui-rich-texttext"/>
                    <w:rFonts w:ascii="Lato" w:hAnsi="Lato"/>
                    <w:noProof/>
                    <w:color w:val="4A573E"/>
                    <w:spacing w:val="12"/>
                    <w:bdr w:val="none" w:sz="0" w:space="0" w:color="auto" w:frame="1"/>
                  </w:rPr>
                  <w:drawing>
                    <wp:inline distT="0" distB="0" distL="0" distR="0" wp14:anchorId="28AF8119" wp14:editId="6FF85C5F">
                      <wp:extent cx="5922645" cy="602615"/>
                      <wp:effectExtent l="0" t="0" r="0" b="0"/>
                      <wp:docPr id="19765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2645" cy="602615"/>
                              </a:xfrm>
                              <a:prstGeom prst="rect">
                                <a:avLst/>
                              </a:prstGeom>
                              <a:noFill/>
                              <a:ln>
                                <a:noFill/>
                              </a:ln>
                            </pic:spPr>
                          </pic:pic>
                        </a:graphicData>
                      </a:graphic>
                    </wp:inline>
                  </w:drawing>
                </w:r>
              </w:p>
              <w:p w14:paraId="67173308" w14:textId="77777777" w:rsidR="00B779BA" w:rsidRDefault="00B779BA" w:rsidP="00B779BA">
                <w:pPr>
                  <w:pStyle w:val="font4"/>
                  <w:spacing w:before="0" w:beforeAutospacing="0" w:after="0" w:afterAutospacing="0" w:line="260" w:lineRule="atLeast"/>
                  <w:jc w:val="center"/>
                  <w:textAlignment w:val="baseline"/>
                  <w:rPr>
                    <w:rStyle w:val="wixui-rich-texttext"/>
                    <w:spacing w:val="12"/>
                    <w:sz w:val="28"/>
                    <w:szCs w:val="28"/>
                    <w:bdr w:val="none" w:sz="0" w:space="0" w:color="auto" w:frame="1"/>
                  </w:rPr>
                </w:pPr>
                <w:r w:rsidRPr="002168F4">
                  <w:rPr>
                    <w:rStyle w:val="wixui-rich-texttext"/>
                    <w:spacing w:val="12"/>
                    <w:sz w:val="28"/>
                    <w:szCs w:val="28"/>
                    <w:bdr w:val="none" w:sz="0" w:space="0" w:color="auto" w:frame="1"/>
                  </w:rPr>
                  <w:t>Plot No.194, IInd Phase,G.I.D.C., Vapi - 396195,Gujarat, India</w:t>
                </w:r>
              </w:p>
              <w:p w14:paraId="751118E5" w14:textId="77777777" w:rsidR="006F4708" w:rsidRPr="002168F4" w:rsidRDefault="006F4708" w:rsidP="00B779BA">
                <w:pPr>
                  <w:pStyle w:val="font4"/>
                  <w:spacing w:before="0" w:beforeAutospacing="0" w:after="0" w:afterAutospacing="0" w:line="260" w:lineRule="atLeast"/>
                  <w:jc w:val="center"/>
                  <w:textAlignment w:val="baseline"/>
                  <w:rPr>
                    <w:rStyle w:val="wixui-rich-texttext"/>
                    <w:spacing w:val="12"/>
                    <w:sz w:val="28"/>
                    <w:szCs w:val="28"/>
                    <w:bdr w:val="none" w:sz="0" w:space="0" w:color="auto" w:frame="1"/>
                  </w:rPr>
                </w:pPr>
              </w:p>
              <w:p w14:paraId="000DB398" w14:textId="77777777" w:rsidR="00B779BA" w:rsidRPr="0065051A" w:rsidRDefault="00B779BA" w:rsidP="00B779BA">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72F8DD00" w14:textId="4F8785F2"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739375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771EF"/>
    <w:multiLevelType w:val="hybridMultilevel"/>
    <w:tmpl w:val="5A363D5E"/>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5"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9C70B6"/>
    <w:multiLevelType w:val="hybridMultilevel"/>
    <w:tmpl w:val="90D8236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1"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578BD"/>
    <w:multiLevelType w:val="hybridMultilevel"/>
    <w:tmpl w:val="6CDEF9F2"/>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957800">
    <w:abstractNumId w:val="24"/>
  </w:num>
  <w:num w:numId="2" w16cid:durableId="487020640">
    <w:abstractNumId w:val="22"/>
  </w:num>
  <w:num w:numId="3" w16cid:durableId="43992635">
    <w:abstractNumId w:val="0"/>
  </w:num>
  <w:num w:numId="4" w16cid:durableId="1321696394">
    <w:abstractNumId w:val="25"/>
  </w:num>
  <w:num w:numId="5" w16cid:durableId="239756805">
    <w:abstractNumId w:val="1"/>
  </w:num>
  <w:num w:numId="6" w16cid:durableId="1563952492">
    <w:abstractNumId w:val="9"/>
  </w:num>
  <w:num w:numId="7" w16cid:durableId="451633873">
    <w:abstractNumId w:val="21"/>
  </w:num>
  <w:num w:numId="8" w16cid:durableId="1470517232">
    <w:abstractNumId w:val="10"/>
  </w:num>
  <w:num w:numId="9" w16cid:durableId="126897834">
    <w:abstractNumId w:val="14"/>
  </w:num>
  <w:num w:numId="10" w16cid:durableId="283656542">
    <w:abstractNumId w:val="6"/>
  </w:num>
  <w:num w:numId="11" w16cid:durableId="482746041">
    <w:abstractNumId w:val="18"/>
  </w:num>
  <w:num w:numId="12" w16cid:durableId="1774665867">
    <w:abstractNumId w:val="27"/>
  </w:num>
  <w:num w:numId="13" w16cid:durableId="915090108">
    <w:abstractNumId w:val="13"/>
  </w:num>
  <w:num w:numId="14" w16cid:durableId="1061100720">
    <w:abstractNumId w:val="19"/>
  </w:num>
  <w:num w:numId="15" w16cid:durableId="1169518639">
    <w:abstractNumId w:val="8"/>
  </w:num>
  <w:num w:numId="16" w16cid:durableId="1025330167">
    <w:abstractNumId w:val="17"/>
  </w:num>
  <w:num w:numId="17" w16cid:durableId="1892229830">
    <w:abstractNumId w:val="3"/>
  </w:num>
  <w:num w:numId="18" w16cid:durableId="496193133">
    <w:abstractNumId w:val="28"/>
  </w:num>
  <w:num w:numId="19" w16cid:durableId="952977417">
    <w:abstractNumId w:val="2"/>
  </w:num>
  <w:num w:numId="20" w16cid:durableId="1705861413">
    <w:abstractNumId w:val="5"/>
  </w:num>
  <w:num w:numId="21" w16cid:durableId="1477213056">
    <w:abstractNumId w:val="16"/>
  </w:num>
  <w:num w:numId="22" w16cid:durableId="1780103810">
    <w:abstractNumId w:val="26"/>
  </w:num>
  <w:num w:numId="23" w16cid:durableId="179854790">
    <w:abstractNumId w:val="11"/>
  </w:num>
  <w:num w:numId="24" w16cid:durableId="1914967773">
    <w:abstractNumId w:val="15"/>
  </w:num>
  <w:num w:numId="25" w16cid:durableId="1388449935">
    <w:abstractNumId w:val="12"/>
  </w:num>
  <w:num w:numId="26" w16cid:durableId="1898396572">
    <w:abstractNumId w:val="7"/>
  </w:num>
  <w:num w:numId="27" w16cid:durableId="1009606084">
    <w:abstractNumId w:val="23"/>
  </w:num>
  <w:num w:numId="28" w16cid:durableId="1280256575">
    <w:abstractNumId w:val="20"/>
  </w:num>
  <w:num w:numId="29" w16cid:durableId="1930774579">
    <w:abstractNumId w:val="4"/>
  </w:num>
  <w:num w:numId="30" w16cid:durableId="670642715">
    <w:abstractNumId w:val="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1">
      <o:colormru v:ext="edit" colors="#c00,#344f21,#27511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1601"/>
    <w:rsid w:val="0000485E"/>
    <w:rsid w:val="00004CBC"/>
    <w:rsid w:val="000057D4"/>
    <w:rsid w:val="00005C31"/>
    <w:rsid w:val="00005E94"/>
    <w:rsid w:val="00006F62"/>
    <w:rsid w:val="0000706F"/>
    <w:rsid w:val="000100F6"/>
    <w:rsid w:val="00010668"/>
    <w:rsid w:val="00011D99"/>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60CA"/>
    <w:rsid w:val="00027B92"/>
    <w:rsid w:val="00027F0F"/>
    <w:rsid w:val="000305A5"/>
    <w:rsid w:val="000306D7"/>
    <w:rsid w:val="00031B6D"/>
    <w:rsid w:val="000320C3"/>
    <w:rsid w:val="0003340D"/>
    <w:rsid w:val="00033A17"/>
    <w:rsid w:val="000341D3"/>
    <w:rsid w:val="000348D8"/>
    <w:rsid w:val="00034C50"/>
    <w:rsid w:val="00035B76"/>
    <w:rsid w:val="00035E39"/>
    <w:rsid w:val="00036D43"/>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C54"/>
    <w:rsid w:val="00061E24"/>
    <w:rsid w:val="00062420"/>
    <w:rsid w:val="000625F9"/>
    <w:rsid w:val="00063A27"/>
    <w:rsid w:val="00063A41"/>
    <w:rsid w:val="00064165"/>
    <w:rsid w:val="00066C09"/>
    <w:rsid w:val="0007025D"/>
    <w:rsid w:val="0007288A"/>
    <w:rsid w:val="00072EDB"/>
    <w:rsid w:val="00072F8E"/>
    <w:rsid w:val="00076223"/>
    <w:rsid w:val="00077E41"/>
    <w:rsid w:val="000820E9"/>
    <w:rsid w:val="00083417"/>
    <w:rsid w:val="00083EB9"/>
    <w:rsid w:val="0008490E"/>
    <w:rsid w:val="00084D1C"/>
    <w:rsid w:val="00085521"/>
    <w:rsid w:val="00085CA2"/>
    <w:rsid w:val="00091AE8"/>
    <w:rsid w:val="00092ADB"/>
    <w:rsid w:val="0009421C"/>
    <w:rsid w:val="00094D95"/>
    <w:rsid w:val="00095020"/>
    <w:rsid w:val="000953B0"/>
    <w:rsid w:val="000957DF"/>
    <w:rsid w:val="00095AE9"/>
    <w:rsid w:val="00096C7B"/>
    <w:rsid w:val="00096D75"/>
    <w:rsid w:val="000A067F"/>
    <w:rsid w:val="000A1CEC"/>
    <w:rsid w:val="000A353D"/>
    <w:rsid w:val="000A3854"/>
    <w:rsid w:val="000A468E"/>
    <w:rsid w:val="000A52E8"/>
    <w:rsid w:val="000A53A5"/>
    <w:rsid w:val="000A6F51"/>
    <w:rsid w:val="000B0364"/>
    <w:rsid w:val="000B0B34"/>
    <w:rsid w:val="000B1550"/>
    <w:rsid w:val="000B1D4C"/>
    <w:rsid w:val="000B2B9C"/>
    <w:rsid w:val="000B3ADA"/>
    <w:rsid w:val="000B3C99"/>
    <w:rsid w:val="000B3F99"/>
    <w:rsid w:val="000B4A29"/>
    <w:rsid w:val="000B673A"/>
    <w:rsid w:val="000B70B1"/>
    <w:rsid w:val="000B7FB0"/>
    <w:rsid w:val="000C080D"/>
    <w:rsid w:val="000C473C"/>
    <w:rsid w:val="000C47D3"/>
    <w:rsid w:val="000C4ED8"/>
    <w:rsid w:val="000C5221"/>
    <w:rsid w:val="000C5244"/>
    <w:rsid w:val="000C6CB2"/>
    <w:rsid w:val="000C7380"/>
    <w:rsid w:val="000D2282"/>
    <w:rsid w:val="000D2742"/>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6F4"/>
    <w:rsid w:val="000F6ECC"/>
    <w:rsid w:val="000F75A2"/>
    <w:rsid w:val="000F7FE5"/>
    <w:rsid w:val="0010076A"/>
    <w:rsid w:val="001007CB"/>
    <w:rsid w:val="001013C9"/>
    <w:rsid w:val="00101607"/>
    <w:rsid w:val="00103C32"/>
    <w:rsid w:val="00104A31"/>
    <w:rsid w:val="00104E48"/>
    <w:rsid w:val="00107807"/>
    <w:rsid w:val="00107B0B"/>
    <w:rsid w:val="001121FC"/>
    <w:rsid w:val="00112551"/>
    <w:rsid w:val="00114038"/>
    <w:rsid w:val="00114FC5"/>
    <w:rsid w:val="0011542D"/>
    <w:rsid w:val="0011544F"/>
    <w:rsid w:val="001155FA"/>
    <w:rsid w:val="0011564C"/>
    <w:rsid w:val="00115C86"/>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06AD"/>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B72"/>
    <w:rsid w:val="00155DBA"/>
    <w:rsid w:val="00155E83"/>
    <w:rsid w:val="00156753"/>
    <w:rsid w:val="001571BE"/>
    <w:rsid w:val="0015721C"/>
    <w:rsid w:val="0015748E"/>
    <w:rsid w:val="00157614"/>
    <w:rsid w:val="001605C0"/>
    <w:rsid w:val="00160EFA"/>
    <w:rsid w:val="00161229"/>
    <w:rsid w:val="0016198F"/>
    <w:rsid w:val="001629D2"/>
    <w:rsid w:val="00162A22"/>
    <w:rsid w:val="00163207"/>
    <w:rsid w:val="00163A3A"/>
    <w:rsid w:val="0016471B"/>
    <w:rsid w:val="00164974"/>
    <w:rsid w:val="00164FF8"/>
    <w:rsid w:val="001658EA"/>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17BD"/>
    <w:rsid w:val="00192F5A"/>
    <w:rsid w:val="00193571"/>
    <w:rsid w:val="00194CD6"/>
    <w:rsid w:val="001959E8"/>
    <w:rsid w:val="00196E83"/>
    <w:rsid w:val="0019778E"/>
    <w:rsid w:val="00197A2D"/>
    <w:rsid w:val="001A0172"/>
    <w:rsid w:val="001A01C5"/>
    <w:rsid w:val="001A0440"/>
    <w:rsid w:val="001A11B1"/>
    <w:rsid w:val="001A2216"/>
    <w:rsid w:val="001A2FB3"/>
    <w:rsid w:val="001A399A"/>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28F5"/>
    <w:rsid w:val="001E31E3"/>
    <w:rsid w:val="001E47FD"/>
    <w:rsid w:val="001E777F"/>
    <w:rsid w:val="001F1200"/>
    <w:rsid w:val="001F281D"/>
    <w:rsid w:val="001F359E"/>
    <w:rsid w:val="001F3757"/>
    <w:rsid w:val="001F3E15"/>
    <w:rsid w:val="001F4099"/>
    <w:rsid w:val="001F42F7"/>
    <w:rsid w:val="001F60E1"/>
    <w:rsid w:val="00200383"/>
    <w:rsid w:val="0020058B"/>
    <w:rsid w:val="002012B4"/>
    <w:rsid w:val="002013B8"/>
    <w:rsid w:val="002015D6"/>
    <w:rsid w:val="002022D0"/>
    <w:rsid w:val="00204375"/>
    <w:rsid w:val="0020694F"/>
    <w:rsid w:val="00206C65"/>
    <w:rsid w:val="00210E4F"/>
    <w:rsid w:val="00211537"/>
    <w:rsid w:val="00212C3B"/>
    <w:rsid w:val="002131AD"/>
    <w:rsid w:val="0021378E"/>
    <w:rsid w:val="00213AFF"/>
    <w:rsid w:val="00215738"/>
    <w:rsid w:val="00215AB8"/>
    <w:rsid w:val="00216ABD"/>
    <w:rsid w:val="002177AF"/>
    <w:rsid w:val="002205EE"/>
    <w:rsid w:val="00220EEE"/>
    <w:rsid w:val="00221361"/>
    <w:rsid w:val="00225650"/>
    <w:rsid w:val="0022569D"/>
    <w:rsid w:val="00226A81"/>
    <w:rsid w:val="002273DA"/>
    <w:rsid w:val="00227D95"/>
    <w:rsid w:val="00230BB3"/>
    <w:rsid w:val="0023154D"/>
    <w:rsid w:val="00232117"/>
    <w:rsid w:val="00232ACD"/>
    <w:rsid w:val="00234ACB"/>
    <w:rsid w:val="00234E2D"/>
    <w:rsid w:val="0023614D"/>
    <w:rsid w:val="0023699B"/>
    <w:rsid w:val="00236DC7"/>
    <w:rsid w:val="0023712D"/>
    <w:rsid w:val="00237DEC"/>
    <w:rsid w:val="00237ED3"/>
    <w:rsid w:val="00240124"/>
    <w:rsid w:val="00240A5E"/>
    <w:rsid w:val="00240C30"/>
    <w:rsid w:val="00240CA2"/>
    <w:rsid w:val="00241122"/>
    <w:rsid w:val="0024174A"/>
    <w:rsid w:val="00241EDC"/>
    <w:rsid w:val="00242A8E"/>
    <w:rsid w:val="002431D8"/>
    <w:rsid w:val="002434E4"/>
    <w:rsid w:val="00244852"/>
    <w:rsid w:val="00245BEE"/>
    <w:rsid w:val="00246157"/>
    <w:rsid w:val="002470BA"/>
    <w:rsid w:val="00247A30"/>
    <w:rsid w:val="00250D44"/>
    <w:rsid w:val="002511FB"/>
    <w:rsid w:val="0025348A"/>
    <w:rsid w:val="00253B03"/>
    <w:rsid w:val="00253F55"/>
    <w:rsid w:val="002544D4"/>
    <w:rsid w:val="002547D7"/>
    <w:rsid w:val="00254F01"/>
    <w:rsid w:val="002557A0"/>
    <w:rsid w:val="002559DD"/>
    <w:rsid w:val="00255CEE"/>
    <w:rsid w:val="00255ED5"/>
    <w:rsid w:val="00255F77"/>
    <w:rsid w:val="00256DAC"/>
    <w:rsid w:val="002579E2"/>
    <w:rsid w:val="002606B9"/>
    <w:rsid w:val="002607CE"/>
    <w:rsid w:val="0026099E"/>
    <w:rsid w:val="00261373"/>
    <w:rsid w:val="00263B9E"/>
    <w:rsid w:val="00264AAB"/>
    <w:rsid w:val="002661D6"/>
    <w:rsid w:val="00266333"/>
    <w:rsid w:val="00267460"/>
    <w:rsid w:val="00267909"/>
    <w:rsid w:val="00270A9E"/>
    <w:rsid w:val="00270AA1"/>
    <w:rsid w:val="00271432"/>
    <w:rsid w:val="0027152A"/>
    <w:rsid w:val="0027189B"/>
    <w:rsid w:val="0027192B"/>
    <w:rsid w:val="00271A37"/>
    <w:rsid w:val="00271C1C"/>
    <w:rsid w:val="002726FE"/>
    <w:rsid w:val="00272BF8"/>
    <w:rsid w:val="002731E1"/>
    <w:rsid w:val="002733F5"/>
    <w:rsid w:val="00275565"/>
    <w:rsid w:val="00275C76"/>
    <w:rsid w:val="00276BA0"/>
    <w:rsid w:val="00281669"/>
    <w:rsid w:val="002824DA"/>
    <w:rsid w:val="00283081"/>
    <w:rsid w:val="00283774"/>
    <w:rsid w:val="002837B4"/>
    <w:rsid w:val="00284A79"/>
    <w:rsid w:val="00284D68"/>
    <w:rsid w:val="00284F9C"/>
    <w:rsid w:val="002853B5"/>
    <w:rsid w:val="00285646"/>
    <w:rsid w:val="00285F91"/>
    <w:rsid w:val="002863F0"/>
    <w:rsid w:val="00290DBD"/>
    <w:rsid w:val="0029179D"/>
    <w:rsid w:val="00293948"/>
    <w:rsid w:val="002944BF"/>
    <w:rsid w:val="0029596D"/>
    <w:rsid w:val="0029702B"/>
    <w:rsid w:val="002A06DC"/>
    <w:rsid w:val="002A1354"/>
    <w:rsid w:val="002A1789"/>
    <w:rsid w:val="002A2224"/>
    <w:rsid w:val="002A3E1A"/>
    <w:rsid w:val="002A40CD"/>
    <w:rsid w:val="002A4159"/>
    <w:rsid w:val="002A4E19"/>
    <w:rsid w:val="002A5021"/>
    <w:rsid w:val="002A5653"/>
    <w:rsid w:val="002A63AD"/>
    <w:rsid w:val="002A6FD7"/>
    <w:rsid w:val="002A76D0"/>
    <w:rsid w:val="002B0576"/>
    <w:rsid w:val="002B0850"/>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3A4C"/>
    <w:rsid w:val="002D3CAE"/>
    <w:rsid w:val="002D4C8D"/>
    <w:rsid w:val="002D4EC5"/>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0DD8"/>
    <w:rsid w:val="00302D7D"/>
    <w:rsid w:val="00303971"/>
    <w:rsid w:val="003048C4"/>
    <w:rsid w:val="00305615"/>
    <w:rsid w:val="00307184"/>
    <w:rsid w:val="003104FA"/>
    <w:rsid w:val="003142D6"/>
    <w:rsid w:val="00314B46"/>
    <w:rsid w:val="003155F4"/>
    <w:rsid w:val="003159D8"/>
    <w:rsid w:val="00316280"/>
    <w:rsid w:val="00316336"/>
    <w:rsid w:val="0031677E"/>
    <w:rsid w:val="00317FE3"/>
    <w:rsid w:val="003213E7"/>
    <w:rsid w:val="00323457"/>
    <w:rsid w:val="003240DC"/>
    <w:rsid w:val="0032466C"/>
    <w:rsid w:val="003250C7"/>
    <w:rsid w:val="00325BBD"/>
    <w:rsid w:val="0032738D"/>
    <w:rsid w:val="003326D2"/>
    <w:rsid w:val="0033435B"/>
    <w:rsid w:val="0033486C"/>
    <w:rsid w:val="00334DE9"/>
    <w:rsid w:val="00335925"/>
    <w:rsid w:val="0033618F"/>
    <w:rsid w:val="00336383"/>
    <w:rsid w:val="00336423"/>
    <w:rsid w:val="0033672E"/>
    <w:rsid w:val="0033679E"/>
    <w:rsid w:val="003367EB"/>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39F"/>
    <w:rsid w:val="00356D87"/>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54C7"/>
    <w:rsid w:val="00376380"/>
    <w:rsid w:val="00376A2C"/>
    <w:rsid w:val="00377E8E"/>
    <w:rsid w:val="00380E6D"/>
    <w:rsid w:val="0038110C"/>
    <w:rsid w:val="0038188C"/>
    <w:rsid w:val="003832E4"/>
    <w:rsid w:val="003844F7"/>
    <w:rsid w:val="00386575"/>
    <w:rsid w:val="00386E56"/>
    <w:rsid w:val="0039253F"/>
    <w:rsid w:val="003930BE"/>
    <w:rsid w:val="00394286"/>
    <w:rsid w:val="0039493E"/>
    <w:rsid w:val="00396F55"/>
    <w:rsid w:val="0039798D"/>
    <w:rsid w:val="00397AE6"/>
    <w:rsid w:val="003A126D"/>
    <w:rsid w:val="003A28DF"/>
    <w:rsid w:val="003A4AEE"/>
    <w:rsid w:val="003A57CD"/>
    <w:rsid w:val="003A61B6"/>
    <w:rsid w:val="003A637B"/>
    <w:rsid w:val="003A7CBE"/>
    <w:rsid w:val="003B01BB"/>
    <w:rsid w:val="003B0202"/>
    <w:rsid w:val="003B13F8"/>
    <w:rsid w:val="003B32BE"/>
    <w:rsid w:val="003B46C9"/>
    <w:rsid w:val="003B566C"/>
    <w:rsid w:val="003B6868"/>
    <w:rsid w:val="003C09D1"/>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6DC1"/>
    <w:rsid w:val="004077A6"/>
    <w:rsid w:val="004109F2"/>
    <w:rsid w:val="00411D2A"/>
    <w:rsid w:val="00412338"/>
    <w:rsid w:val="00412FD0"/>
    <w:rsid w:val="00413B6D"/>
    <w:rsid w:val="004159D9"/>
    <w:rsid w:val="0041711E"/>
    <w:rsid w:val="0042092F"/>
    <w:rsid w:val="00422237"/>
    <w:rsid w:val="00424517"/>
    <w:rsid w:val="0042522C"/>
    <w:rsid w:val="004256BF"/>
    <w:rsid w:val="00426CD2"/>
    <w:rsid w:val="0043049C"/>
    <w:rsid w:val="0043159F"/>
    <w:rsid w:val="00431A36"/>
    <w:rsid w:val="0043282A"/>
    <w:rsid w:val="00433223"/>
    <w:rsid w:val="00433518"/>
    <w:rsid w:val="0043352F"/>
    <w:rsid w:val="00434305"/>
    <w:rsid w:val="004343BF"/>
    <w:rsid w:val="00436505"/>
    <w:rsid w:val="00436B5F"/>
    <w:rsid w:val="00437BD6"/>
    <w:rsid w:val="00440A7B"/>
    <w:rsid w:val="00441AAA"/>
    <w:rsid w:val="00442D62"/>
    <w:rsid w:val="00442DDA"/>
    <w:rsid w:val="004434FA"/>
    <w:rsid w:val="00444202"/>
    <w:rsid w:val="0044519C"/>
    <w:rsid w:val="00445552"/>
    <w:rsid w:val="00445DBA"/>
    <w:rsid w:val="0044729E"/>
    <w:rsid w:val="00453FFC"/>
    <w:rsid w:val="00454EA1"/>
    <w:rsid w:val="00455711"/>
    <w:rsid w:val="004562C7"/>
    <w:rsid w:val="0045681B"/>
    <w:rsid w:val="004571A8"/>
    <w:rsid w:val="004604E9"/>
    <w:rsid w:val="00460DFF"/>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0414"/>
    <w:rsid w:val="004B2B0D"/>
    <w:rsid w:val="004B3A87"/>
    <w:rsid w:val="004B51F6"/>
    <w:rsid w:val="004B6B61"/>
    <w:rsid w:val="004C0C65"/>
    <w:rsid w:val="004C2ABF"/>
    <w:rsid w:val="004C33EF"/>
    <w:rsid w:val="004C3F1A"/>
    <w:rsid w:val="004C4CA5"/>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A07"/>
    <w:rsid w:val="004E4297"/>
    <w:rsid w:val="004E6A65"/>
    <w:rsid w:val="004E6B74"/>
    <w:rsid w:val="004E7979"/>
    <w:rsid w:val="004F03D4"/>
    <w:rsid w:val="004F16C5"/>
    <w:rsid w:val="004F1A3C"/>
    <w:rsid w:val="004F2019"/>
    <w:rsid w:val="004F25DE"/>
    <w:rsid w:val="004F26A6"/>
    <w:rsid w:val="004F32A9"/>
    <w:rsid w:val="004F35CC"/>
    <w:rsid w:val="004F398A"/>
    <w:rsid w:val="004F555D"/>
    <w:rsid w:val="004F70A2"/>
    <w:rsid w:val="004F72D6"/>
    <w:rsid w:val="005022A5"/>
    <w:rsid w:val="00502F55"/>
    <w:rsid w:val="00503015"/>
    <w:rsid w:val="005047DE"/>
    <w:rsid w:val="00505826"/>
    <w:rsid w:val="00505A4A"/>
    <w:rsid w:val="005061E9"/>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6128"/>
    <w:rsid w:val="00526F97"/>
    <w:rsid w:val="005304D0"/>
    <w:rsid w:val="005324CB"/>
    <w:rsid w:val="00532721"/>
    <w:rsid w:val="00532BFA"/>
    <w:rsid w:val="0053441F"/>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61326"/>
    <w:rsid w:val="00563310"/>
    <w:rsid w:val="00563604"/>
    <w:rsid w:val="00563653"/>
    <w:rsid w:val="00563C83"/>
    <w:rsid w:val="0056487E"/>
    <w:rsid w:val="00564D0E"/>
    <w:rsid w:val="00567D34"/>
    <w:rsid w:val="00567F1D"/>
    <w:rsid w:val="00570803"/>
    <w:rsid w:val="00571CE4"/>
    <w:rsid w:val="005764F5"/>
    <w:rsid w:val="00577108"/>
    <w:rsid w:val="00577DC7"/>
    <w:rsid w:val="00577DFB"/>
    <w:rsid w:val="00580916"/>
    <w:rsid w:val="00581A9C"/>
    <w:rsid w:val="005823B6"/>
    <w:rsid w:val="0058250D"/>
    <w:rsid w:val="00584A79"/>
    <w:rsid w:val="005861D9"/>
    <w:rsid w:val="005861F9"/>
    <w:rsid w:val="00586FF9"/>
    <w:rsid w:val="0059015C"/>
    <w:rsid w:val="0059188D"/>
    <w:rsid w:val="00591E32"/>
    <w:rsid w:val="00592A39"/>
    <w:rsid w:val="00592C5A"/>
    <w:rsid w:val="00596093"/>
    <w:rsid w:val="0059663E"/>
    <w:rsid w:val="00597188"/>
    <w:rsid w:val="00597EAA"/>
    <w:rsid w:val="005A29D0"/>
    <w:rsid w:val="005A5E64"/>
    <w:rsid w:val="005A7C84"/>
    <w:rsid w:val="005A7EAA"/>
    <w:rsid w:val="005B04F2"/>
    <w:rsid w:val="005B058F"/>
    <w:rsid w:val="005B2AAF"/>
    <w:rsid w:val="005B3021"/>
    <w:rsid w:val="005B3502"/>
    <w:rsid w:val="005B3597"/>
    <w:rsid w:val="005B38F6"/>
    <w:rsid w:val="005B3B9A"/>
    <w:rsid w:val="005B410F"/>
    <w:rsid w:val="005B4521"/>
    <w:rsid w:val="005B5164"/>
    <w:rsid w:val="005B544C"/>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60FF"/>
    <w:rsid w:val="006003A8"/>
    <w:rsid w:val="00602050"/>
    <w:rsid w:val="00602C46"/>
    <w:rsid w:val="006035BA"/>
    <w:rsid w:val="00605C6D"/>
    <w:rsid w:val="00606779"/>
    <w:rsid w:val="00606AB7"/>
    <w:rsid w:val="0060743B"/>
    <w:rsid w:val="006077B0"/>
    <w:rsid w:val="0060786C"/>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08CA"/>
    <w:rsid w:val="00621AF7"/>
    <w:rsid w:val="0062215A"/>
    <w:rsid w:val="00623B6F"/>
    <w:rsid w:val="00623B9D"/>
    <w:rsid w:val="00623EE1"/>
    <w:rsid w:val="0063022D"/>
    <w:rsid w:val="00632F3B"/>
    <w:rsid w:val="00633BF7"/>
    <w:rsid w:val="00633C3A"/>
    <w:rsid w:val="00634126"/>
    <w:rsid w:val="00634A5B"/>
    <w:rsid w:val="0063693D"/>
    <w:rsid w:val="00636A08"/>
    <w:rsid w:val="00636B11"/>
    <w:rsid w:val="00637727"/>
    <w:rsid w:val="00640115"/>
    <w:rsid w:val="00641A39"/>
    <w:rsid w:val="00641AFA"/>
    <w:rsid w:val="0064240C"/>
    <w:rsid w:val="00647171"/>
    <w:rsid w:val="006478E7"/>
    <w:rsid w:val="00650685"/>
    <w:rsid w:val="006508BD"/>
    <w:rsid w:val="00650B7C"/>
    <w:rsid w:val="0065131F"/>
    <w:rsid w:val="00651571"/>
    <w:rsid w:val="00652A68"/>
    <w:rsid w:val="00653D2E"/>
    <w:rsid w:val="00653E01"/>
    <w:rsid w:val="00654397"/>
    <w:rsid w:val="00654A7E"/>
    <w:rsid w:val="006551E4"/>
    <w:rsid w:val="0065611D"/>
    <w:rsid w:val="006563AB"/>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865C4"/>
    <w:rsid w:val="00690245"/>
    <w:rsid w:val="00690B42"/>
    <w:rsid w:val="006911C1"/>
    <w:rsid w:val="00692656"/>
    <w:rsid w:val="006937C6"/>
    <w:rsid w:val="006966BD"/>
    <w:rsid w:val="00697EAD"/>
    <w:rsid w:val="006A0B19"/>
    <w:rsid w:val="006A0EA9"/>
    <w:rsid w:val="006A1929"/>
    <w:rsid w:val="006A22D9"/>
    <w:rsid w:val="006A4302"/>
    <w:rsid w:val="006A44ED"/>
    <w:rsid w:val="006A514C"/>
    <w:rsid w:val="006A5319"/>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618D"/>
    <w:rsid w:val="006C6D9F"/>
    <w:rsid w:val="006C76EC"/>
    <w:rsid w:val="006C7F25"/>
    <w:rsid w:val="006D04C4"/>
    <w:rsid w:val="006D142E"/>
    <w:rsid w:val="006D2119"/>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708"/>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8D1"/>
    <w:rsid w:val="00713CEB"/>
    <w:rsid w:val="0071454D"/>
    <w:rsid w:val="00714E87"/>
    <w:rsid w:val="00715141"/>
    <w:rsid w:val="0071553B"/>
    <w:rsid w:val="0071596C"/>
    <w:rsid w:val="007160F2"/>
    <w:rsid w:val="0071666F"/>
    <w:rsid w:val="00716AAF"/>
    <w:rsid w:val="00720C1F"/>
    <w:rsid w:val="007213C0"/>
    <w:rsid w:val="00723031"/>
    <w:rsid w:val="00725BAD"/>
    <w:rsid w:val="00725F8C"/>
    <w:rsid w:val="00731AA6"/>
    <w:rsid w:val="00732E7C"/>
    <w:rsid w:val="00733F7A"/>
    <w:rsid w:val="007343E9"/>
    <w:rsid w:val="007344A2"/>
    <w:rsid w:val="00735233"/>
    <w:rsid w:val="00735772"/>
    <w:rsid w:val="007375CD"/>
    <w:rsid w:val="007378F8"/>
    <w:rsid w:val="00737C5E"/>
    <w:rsid w:val="00740DEB"/>
    <w:rsid w:val="00740EC2"/>
    <w:rsid w:val="00741461"/>
    <w:rsid w:val="00741628"/>
    <w:rsid w:val="0074191E"/>
    <w:rsid w:val="0074466D"/>
    <w:rsid w:val="007449ED"/>
    <w:rsid w:val="00747E11"/>
    <w:rsid w:val="00750847"/>
    <w:rsid w:val="00751129"/>
    <w:rsid w:val="007513FF"/>
    <w:rsid w:val="00754A22"/>
    <w:rsid w:val="0075509F"/>
    <w:rsid w:val="007557EF"/>
    <w:rsid w:val="00757966"/>
    <w:rsid w:val="00760871"/>
    <w:rsid w:val="0076102E"/>
    <w:rsid w:val="007613DC"/>
    <w:rsid w:val="0076167D"/>
    <w:rsid w:val="00761EDC"/>
    <w:rsid w:val="00763936"/>
    <w:rsid w:val="00763A36"/>
    <w:rsid w:val="00765F05"/>
    <w:rsid w:val="00767AB5"/>
    <w:rsid w:val="00767FB0"/>
    <w:rsid w:val="0077107B"/>
    <w:rsid w:val="007726CE"/>
    <w:rsid w:val="007738DD"/>
    <w:rsid w:val="00774475"/>
    <w:rsid w:val="00774DC3"/>
    <w:rsid w:val="00775378"/>
    <w:rsid w:val="00775DF7"/>
    <w:rsid w:val="00775EFD"/>
    <w:rsid w:val="00776841"/>
    <w:rsid w:val="00777095"/>
    <w:rsid w:val="00780EEC"/>
    <w:rsid w:val="00781408"/>
    <w:rsid w:val="00781ED4"/>
    <w:rsid w:val="00782AEF"/>
    <w:rsid w:val="0078334C"/>
    <w:rsid w:val="0078378B"/>
    <w:rsid w:val="00783E26"/>
    <w:rsid w:val="007864A9"/>
    <w:rsid w:val="00787D99"/>
    <w:rsid w:val="00790AEA"/>
    <w:rsid w:val="0079109C"/>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978"/>
    <w:rsid w:val="007B1B8B"/>
    <w:rsid w:val="007B1DE2"/>
    <w:rsid w:val="007B265B"/>
    <w:rsid w:val="007B305E"/>
    <w:rsid w:val="007B30C8"/>
    <w:rsid w:val="007B3B1B"/>
    <w:rsid w:val="007B4453"/>
    <w:rsid w:val="007B53DD"/>
    <w:rsid w:val="007B541C"/>
    <w:rsid w:val="007B5E6E"/>
    <w:rsid w:val="007B64DF"/>
    <w:rsid w:val="007B6DF6"/>
    <w:rsid w:val="007C1B3E"/>
    <w:rsid w:val="007C1BB3"/>
    <w:rsid w:val="007C2BB4"/>
    <w:rsid w:val="007C3AD7"/>
    <w:rsid w:val="007C41F2"/>
    <w:rsid w:val="007C4751"/>
    <w:rsid w:val="007C4C94"/>
    <w:rsid w:val="007C53C6"/>
    <w:rsid w:val="007D09F3"/>
    <w:rsid w:val="007D119A"/>
    <w:rsid w:val="007D32EF"/>
    <w:rsid w:val="007D3CB6"/>
    <w:rsid w:val="007D41CE"/>
    <w:rsid w:val="007D5C37"/>
    <w:rsid w:val="007D5D00"/>
    <w:rsid w:val="007D6585"/>
    <w:rsid w:val="007D747C"/>
    <w:rsid w:val="007D7DC1"/>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410"/>
    <w:rsid w:val="007F6DFC"/>
    <w:rsid w:val="007F763C"/>
    <w:rsid w:val="007F7DBA"/>
    <w:rsid w:val="00802488"/>
    <w:rsid w:val="00802C8F"/>
    <w:rsid w:val="00803329"/>
    <w:rsid w:val="0080375C"/>
    <w:rsid w:val="00803A73"/>
    <w:rsid w:val="00804024"/>
    <w:rsid w:val="00804733"/>
    <w:rsid w:val="00805DA7"/>
    <w:rsid w:val="0081122F"/>
    <w:rsid w:val="0081174C"/>
    <w:rsid w:val="00811FE5"/>
    <w:rsid w:val="008123F4"/>
    <w:rsid w:val="00812AA0"/>
    <w:rsid w:val="0081330C"/>
    <w:rsid w:val="00813834"/>
    <w:rsid w:val="00813C08"/>
    <w:rsid w:val="00813CF5"/>
    <w:rsid w:val="00814379"/>
    <w:rsid w:val="00815D55"/>
    <w:rsid w:val="008161DE"/>
    <w:rsid w:val="00817217"/>
    <w:rsid w:val="00817B00"/>
    <w:rsid w:val="00817BE6"/>
    <w:rsid w:val="00820209"/>
    <w:rsid w:val="008205BB"/>
    <w:rsid w:val="0082157F"/>
    <w:rsid w:val="0082261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FA7"/>
    <w:rsid w:val="00860D4B"/>
    <w:rsid w:val="00862D35"/>
    <w:rsid w:val="00862FDA"/>
    <w:rsid w:val="00863251"/>
    <w:rsid w:val="00864A57"/>
    <w:rsid w:val="008653A9"/>
    <w:rsid w:val="008658CF"/>
    <w:rsid w:val="008667E7"/>
    <w:rsid w:val="00866FE4"/>
    <w:rsid w:val="00867EB9"/>
    <w:rsid w:val="008708BF"/>
    <w:rsid w:val="00871986"/>
    <w:rsid w:val="00872106"/>
    <w:rsid w:val="00872467"/>
    <w:rsid w:val="008735A8"/>
    <w:rsid w:val="00874E61"/>
    <w:rsid w:val="0087514F"/>
    <w:rsid w:val="00875705"/>
    <w:rsid w:val="00876286"/>
    <w:rsid w:val="008764D8"/>
    <w:rsid w:val="008772F2"/>
    <w:rsid w:val="00880828"/>
    <w:rsid w:val="0088221F"/>
    <w:rsid w:val="008826F7"/>
    <w:rsid w:val="00882A09"/>
    <w:rsid w:val="008833C1"/>
    <w:rsid w:val="008834E9"/>
    <w:rsid w:val="00883CA5"/>
    <w:rsid w:val="0088621B"/>
    <w:rsid w:val="0088688A"/>
    <w:rsid w:val="008906F6"/>
    <w:rsid w:val="00893091"/>
    <w:rsid w:val="008936F4"/>
    <w:rsid w:val="00893EB8"/>
    <w:rsid w:val="00895ED7"/>
    <w:rsid w:val="00896DCA"/>
    <w:rsid w:val="008A00AC"/>
    <w:rsid w:val="008A01DA"/>
    <w:rsid w:val="008A0B39"/>
    <w:rsid w:val="008A1007"/>
    <w:rsid w:val="008A1292"/>
    <w:rsid w:val="008A226C"/>
    <w:rsid w:val="008A4429"/>
    <w:rsid w:val="008A4756"/>
    <w:rsid w:val="008A4A0C"/>
    <w:rsid w:val="008A4E87"/>
    <w:rsid w:val="008A55A5"/>
    <w:rsid w:val="008A57BF"/>
    <w:rsid w:val="008A7C63"/>
    <w:rsid w:val="008A7F0F"/>
    <w:rsid w:val="008B01AC"/>
    <w:rsid w:val="008B04D4"/>
    <w:rsid w:val="008B06D3"/>
    <w:rsid w:val="008B1F27"/>
    <w:rsid w:val="008B40C7"/>
    <w:rsid w:val="008B4302"/>
    <w:rsid w:val="008B46D2"/>
    <w:rsid w:val="008B4E4C"/>
    <w:rsid w:val="008B5050"/>
    <w:rsid w:val="008B58C1"/>
    <w:rsid w:val="008B5D58"/>
    <w:rsid w:val="008B61EE"/>
    <w:rsid w:val="008B66D2"/>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1AF0"/>
    <w:rsid w:val="008D3072"/>
    <w:rsid w:val="008D3861"/>
    <w:rsid w:val="008D402C"/>
    <w:rsid w:val="008D43F4"/>
    <w:rsid w:val="008D44C5"/>
    <w:rsid w:val="008D4EE1"/>
    <w:rsid w:val="008D5C0E"/>
    <w:rsid w:val="008D6411"/>
    <w:rsid w:val="008D6C50"/>
    <w:rsid w:val="008D7280"/>
    <w:rsid w:val="008D7D47"/>
    <w:rsid w:val="008E13BC"/>
    <w:rsid w:val="008E1D35"/>
    <w:rsid w:val="008E1EEF"/>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6406"/>
    <w:rsid w:val="00907F51"/>
    <w:rsid w:val="0091189D"/>
    <w:rsid w:val="009129B8"/>
    <w:rsid w:val="00912A58"/>
    <w:rsid w:val="00914568"/>
    <w:rsid w:val="00914EDC"/>
    <w:rsid w:val="00915995"/>
    <w:rsid w:val="00915E7F"/>
    <w:rsid w:val="009161FC"/>
    <w:rsid w:val="0091642E"/>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422B"/>
    <w:rsid w:val="009348EF"/>
    <w:rsid w:val="00935981"/>
    <w:rsid w:val="00935991"/>
    <w:rsid w:val="00936307"/>
    <w:rsid w:val="009377FD"/>
    <w:rsid w:val="00940880"/>
    <w:rsid w:val="009415B5"/>
    <w:rsid w:val="0094192C"/>
    <w:rsid w:val="00945B04"/>
    <w:rsid w:val="00945B7A"/>
    <w:rsid w:val="00947976"/>
    <w:rsid w:val="00947B71"/>
    <w:rsid w:val="00950F38"/>
    <w:rsid w:val="009535D6"/>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627B"/>
    <w:rsid w:val="009B662F"/>
    <w:rsid w:val="009C33BE"/>
    <w:rsid w:val="009C3FF6"/>
    <w:rsid w:val="009C6790"/>
    <w:rsid w:val="009C73CB"/>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7058"/>
    <w:rsid w:val="009E07F6"/>
    <w:rsid w:val="009E154E"/>
    <w:rsid w:val="009E1CA0"/>
    <w:rsid w:val="009E24BC"/>
    <w:rsid w:val="009E27E9"/>
    <w:rsid w:val="009E2F81"/>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BB5"/>
    <w:rsid w:val="00A14408"/>
    <w:rsid w:val="00A15F29"/>
    <w:rsid w:val="00A176B7"/>
    <w:rsid w:val="00A22605"/>
    <w:rsid w:val="00A268FF"/>
    <w:rsid w:val="00A30662"/>
    <w:rsid w:val="00A3066A"/>
    <w:rsid w:val="00A30F6E"/>
    <w:rsid w:val="00A3144B"/>
    <w:rsid w:val="00A31526"/>
    <w:rsid w:val="00A31773"/>
    <w:rsid w:val="00A31F07"/>
    <w:rsid w:val="00A32A61"/>
    <w:rsid w:val="00A32FA2"/>
    <w:rsid w:val="00A351EE"/>
    <w:rsid w:val="00A361D4"/>
    <w:rsid w:val="00A367E2"/>
    <w:rsid w:val="00A36F40"/>
    <w:rsid w:val="00A37BBA"/>
    <w:rsid w:val="00A410FE"/>
    <w:rsid w:val="00A4140E"/>
    <w:rsid w:val="00A41E45"/>
    <w:rsid w:val="00A42F3A"/>
    <w:rsid w:val="00A4335C"/>
    <w:rsid w:val="00A45A9E"/>
    <w:rsid w:val="00A45EF2"/>
    <w:rsid w:val="00A460A3"/>
    <w:rsid w:val="00A479A3"/>
    <w:rsid w:val="00A479BF"/>
    <w:rsid w:val="00A50A97"/>
    <w:rsid w:val="00A51F16"/>
    <w:rsid w:val="00A5275B"/>
    <w:rsid w:val="00A52B89"/>
    <w:rsid w:val="00A52DC9"/>
    <w:rsid w:val="00A53418"/>
    <w:rsid w:val="00A54506"/>
    <w:rsid w:val="00A54E37"/>
    <w:rsid w:val="00A5599A"/>
    <w:rsid w:val="00A55E67"/>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5251"/>
    <w:rsid w:val="00A8090F"/>
    <w:rsid w:val="00A81A94"/>
    <w:rsid w:val="00A8252B"/>
    <w:rsid w:val="00A83B53"/>
    <w:rsid w:val="00A83BF4"/>
    <w:rsid w:val="00A848F5"/>
    <w:rsid w:val="00A84B4A"/>
    <w:rsid w:val="00A850A4"/>
    <w:rsid w:val="00A8595D"/>
    <w:rsid w:val="00A86FF3"/>
    <w:rsid w:val="00A875AD"/>
    <w:rsid w:val="00A90BA5"/>
    <w:rsid w:val="00A92585"/>
    <w:rsid w:val="00A9281F"/>
    <w:rsid w:val="00A92C88"/>
    <w:rsid w:val="00A938C8"/>
    <w:rsid w:val="00A96F4C"/>
    <w:rsid w:val="00A97414"/>
    <w:rsid w:val="00AA0F22"/>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3855"/>
    <w:rsid w:val="00AB3FE3"/>
    <w:rsid w:val="00AB4753"/>
    <w:rsid w:val="00AB4A57"/>
    <w:rsid w:val="00AB580F"/>
    <w:rsid w:val="00AB670B"/>
    <w:rsid w:val="00AC022F"/>
    <w:rsid w:val="00AC0EC0"/>
    <w:rsid w:val="00AC35C6"/>
    <w:rsid w:val="00AC408A"/>
    <w:rsid w:val="00AC417E"/>
    <w:rsid w:val="00AC5316"/>
    <w:rsid w:val="00AC553F"/>
    <w:rsid w:val="00AC5EA5"/>
    <w:rsid w:val="00AC7D87"/>
    <w:rsid w:val="00AD00CF"/>
    <w:rsid w:val="00AD0C6F"/>
    <w:rsid w:val="00AD1F5B"/>
    <w:rsid w:val="00AD30DE"/>
    <w:rsid w:val="00AD324B"/>
    <w:rsid w:val="00AD32CC"/>
    <w:rsid w:val="00AD3F0B"/>
    <w:rsid w:val="00AD53A2"/>
    <w:rsid w:val="00AD629A"/>
    <w:rsid w:val="00AD67F8"/>
    <w:rsid w:val="00AD6E15"/>
    <w:rsid w:val="00AD7060"/>
    <w:rsid w:val="00AD7D62"/>
    <w:rsid w:val="00AE01CB"/>
    <w:rsid w:val="00AE1793"/>
    <w:rsid w:val="00AE18AE"/>
    <w:rsid w:val="00AE3985"/>
    <w:rsid w:val="00AE3C68"/>
    <w:rsid w:val="00AE3EB5"/>
    <w:rsid w:val="00AE40C8"/>
    <w:rsid w:val="00AE4544"/>
    <w:rsid w:val="00AE5591"/>
    <w:rsid w:val="00AE5895"/>
    <w:rsid w:val="00AE68EC"/>
    <w:rsid w:val="00AE7719"/>
    <w:rsid w:val="00AF07A8"/>
    <w:rsid w:val="00AF204C"/>
    <w:rsid w:val="00AF357D"/>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51D"/>
    <w:rsid w:val="00B2568F"/>
    <w:rsid w:val="00B2716A"/>
    <w:rsid w:val="00B3099A"/>
    <w:rsid w:val="00B31673"/>
    <w:rsid w:val="00B31E31"/>
    <w:rsid w:val="00B36A3C"/>
    <w:rsid w:val="00B37A85"/>
    <w:rsid w:val="00B40224"/>
    <w:rsid w:val="00B40703"/>
    <w:rsid w:val="00B41F28"/>
    <w:rsid w:val="00B4358F"/>
    <w:rsid w:val="00B44798"/>
    <w:rsid w:val="00B44B80"/>
    <w:rsid w:val="00B45403"/>
    <w:rsid w:val="00B46049"/>
    <w:rsid w:val="00B46ACA"/>
    <w:rsid w:val="00B47BF4"/>
    <w:rsid w:val="00B52E6D"/>
    <w:rsid w:val="00B53A0C"/>
    <w:rsid w:val="00B53A5E"/>
    <w:rsid w:val="00B54073"/>
    <w:rsid w:val="00B54C88"/>
    <w:rsid w:val="00B562B0"/>
    <w:rsid w:val="00B568B6"/>
    <w:rsid w:val="00B56F21"/>
    <w:rsid w:val="00B57152"/>
    <w:rsid w:val="00B57854"/>
    <w:rsid w:val="00B609F1"/>
    <w:rsid w:val="00B6281F"/>
    <w:rsid w:val="00B63637"/>
    <w:rsid w:val="00B64E62"/>
    <w:rsid w:val="00B6554A"/>
    <w:rsid w:val="00B65903"/>
    <w:rsid w:val="00B665AD"/>
    <w:rsid w:val="00B66E26"/>
    <w:rsid w:val="00B709E7"/>
    <w:rsid w:val="00B70A13"/>
    <w:rsid w:val="00B73289"/>
    <w:rsid w:val="00B7342A"/>
    <w:rsid w:val="00B73818"/>
    <w:rsid w:val="00B7433B"/>
    <w:rsid w:val="00B7460A"/>
    <w:rsid w:val="00B7515D"/>
    <w:rsid w:val="00B76223"/>
    <w:rsid w:val="00B76716"/>
    <w:rsid w:val="00B76DEF"/>
    <w:rsid w:val="00B77219"/>
    <w:rsid w:val="00B779BA"/>
    <w:rsid w:val="00B779CE"/>
    <w:rsid w:val="00B77CFD"/>
    <w:rsid w:val="00B77E60"/>
    <w:rsid w:val="00B8026D"/>
    <w:rsid w:val="00B806BC"/>
    <w:rsid w:val="00B81003"/>
    <w:rsid w:val="00B816AD"/>
    <w:rsid w:val="00B8370F"/>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B00AE"/>
    <w:rsid w:val="00BB070A"/>
    <w:rsid w:val="00BB08ED"/>
    <w:rsid w:val="00BB09AE"/>
    <w:rsid w:val="00BB0AC1"/>
    <w:rsid w:val="00BB0CE2"/>
    <w:rsid w:val="00BB0D43"/>
    <w:rsid w:val="00BB18A7"/>
    <w:rsid w:val="00BB2AC5"/>
    <w:rsid w:val="00BB2F2D"/>
    <w:rsid w:val="00BB2F51"/>
    <w:rsid w:val="00BB4E12"/>
    <w:rsid w:val="00BB5B55"/>
    <w:rsid w:val="00BC0776"/>
    <w:rsid w:val="00BC0B11"/>
    <w:rsid w:val="00BC1498"/>
    <w:rsid w:val="00BC23FA"/>
    <w:rsid w:val="00BC24A7"/>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26CA"/>
    <w:rsid w:val="00BD3048"/>
    <w:rsid w:val="00BD40C6"/>
    <w:rsid w:val="00BD5112"/>
    <w:rsid w:val="00BD5496"/>
    <w:rsid w:val="00BD602F"/>
    <w:rsid w:val="00BD62BC"/>
    <w:rsid w:val="00BE11B8"/>
    <w:rsid w:val="00BE1904"/>
    <w:rsid w:val="00BE208D"/>
    <w:rsid w:val="00BE3013"/>
    <w:rsid w:val="00BE3456"/>
    <w:rsid w:val="00BE3505"/>
    <w:rsid w:val="00BE3646"/>
    <w:rsid w:val="00BE3D64"/>
    <w:rsid w:val="00BE401C"/>
    <w:rsid w:val="00BE43C6"/>
    <w:rsid w:val="00BE4F02"/>
    <w:rsid w:val="00BE5035"/>
    <w:rsid w:val="00BE53F3"/>
    <w:rsid w:val="00BE5CBF"/>
    <w:rsid w:val="00BE6A07"/>
    <w:rsid w:val="00BE6F3E"/>
    <w:rsid w:val="00BF086D"/>
    <w:rsid w:val="00BF08D5"/>
    <w:rsid w:val="00BF0A25"/>
    <w:rsid w:val="00BF0B60"/>
    <w:rsid w:val="00BF115A"/>
    <w:rsid w:val="00BF1430"/>
    <w:rsid w:val="00BF1ED9"/>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23F9"/>
    <w:rsid w:val="00C32462"/>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4FE2"/>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9723C"/>
    <w:rsid w:val="00CA176B"/>
    <w:rsid w:val="00CA36B6"/>
    <w:rsid w:val="00CA3A58"/>
    <w:rsid w:val="00CA4536"/>
    <w:rsid w:val="00CA6104"/>
    <w:rsid w:val="00CA64B3"/>
    <w:rsid w:val="00CA6BD7"/>
    <w:rsid w:val="00CA7061"/>
    <w:rsid w:val="00CA7348"/>
    <w:rsid w:val="00CB009A"/>
    <w:rsid w:val="00CB0EBB"/>
    <w:rsid w:val="00CB158B"/>
    <w:rsid w:val="00CB1A1C"/>
    <w:rsid w:val="00CB1C44"/>
    <w:rsid w:val="00CB27AC"/>
    <w:rsid w:val="00CB52BE"/>
    <w:rsid w:val="00CB5E65"/>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E54"/>
    <w:rsid w:val="00CD2063"/>
    <w:rsid w:val="00CD2862"/>
    <w:rsid w:val="00CD2CB3"/>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05FE"/>
    <w:rsid w:val="00D12661"/>
    <w:rsid w:val="00D12DFB"/>
    <w:rsid w:val="00D16439"/>
    <w:rsid w:val="00D16CEF"/>
    <w:rsid w:val="00D1777A"/>
    <w:rsid w:val="00D2062B"/>
    <w:rsid w:val="00D20B69"/>
    <w:rsid w:val="00D216FE"/>
    <w:rsid w:val="00D2191B"/>
    <w:rsid w:val="00D22C02"/>
    <w:rsid w:val="00D231EF"/>
    <w:rsid w:val="00D23510"/>
    <w:rsid w:val="00D239F2"/>
    <w:rsid w:val="00D2524F"/>
    <w:rsid w:val="00D256D0"/>
    <w:rsid w:val="00D25995"/>
    <w:rsid w:val="00D26102"/>
    <w:rsid w:val="00D26FCF"/>
    <w:rsid w:val="00D27201"/>
    <w:rsid w:val="00D27464"/>
    <w:rsid w:val="00D27AB3"/>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3CF"/>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19C6"/>
    <w:rsid w:val="00D623FB"/>
    <w:rsid w:val="00D624E3"/>
    <w:rsid w:val="00D6293B"/>
    <w:rsid w:val="00D63189"/>
    <w:rsid w:val="00D648BA"/>
    <w:rsid w:val="00D65019"/>
    <w:rsid w:val="00D652E6"/>
    <w:rsid w:val="00D65346"/>
    <w:rsid w:val="00D657BD"/>
    <w:rsid w:val="00D6591D"/>
    <w:rsid w:val="00D65C37"/>
    <w:rsid w:val="00D66A42"/>
    <w:rsid w:val="00D6710F"/>
    <w:rsid w:val="00D673D4"/>
    <w:rsid w:val="00D67A7E"/>
    <w:rsid w:val="00D67DB1"/>
    <w:rsid w:val="00D67F9E"/>
    <w:rsid w:val="00D704FF"/>
    <w:rsid w:val="00D707E6"/>
    <w:rsid w:val="00D7150A"/>
    <w:rsid w:val="00D71A79"/>
    <w:rsid w:val="00D71FB5"/>
    <w:rsid w:val="00D7268A"/>
    <w:rsid w:val="00D74123"/>
    <w:rsid w:val="00D74192"/>
    <w:rsid w:val="00D751D8"/>
    <w:rsid w:val="00D75AD0"/>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38B7"/>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2F9C"/>
    <w:rsid w:val="00DC354B"/>
    <w:rsid w:val="00DC38E4"/>
    <w:rsid w:val="00DC3AAA"/>
    <w:rsid w:val="00DC4C2B"/>
    <w:rsid w:val="00DC5313"/>
    <w:rsid w:val="00DC55A5"/>
    <w:rsid w:val="00DC7DE3"/>
    <w:rsid w:val="00DD09D6"/>
    <w:rsid w:val="00DD262C"/>
    <w:rsid w:val="00DD2E0B"/>
    <w:rsid w:val="00DD4C00"/>
    <w:rsid w:val="00DD50B5"/>
    <w:rsid w:val="00DD5297"/>
    <w:rsid w:val="00DD7846"/>
    <w:rsid w:val="00DD7B8A"/>
    <w:rsid w:val="00DE2134"/>
    <w:rsid w:val="00DE2CE9"/>
    <w:rsid w:val="00DE3986"/>
    <w:rsid w:val="00DE41B0"/>
    <w:rsid w:val="00DE42B2"/>
    <w:rsid w:val="00DE5BA8"/>
    <w:rsid w:val="00DE6E51"/>
    <w:rsid w:val="00DE73F3"/>
    <w:rsid w:val="00DF038D"/>
    <w:rsid w:val="00DF0F2B"/>
    <w:rsid w:val="00DF153F"/>
    <w:rsid w:val="00DF2B6D"/>
    <w:rsid w:val="00DF3BED"/>
    <w:rsid w:val="00DF3D94"/>
    <w:rsid w:val="00DF433B"/>
    <w:rsid w:val="00DF43AA"/>
    <w:rsid w:val="00DF451A"/>
    <w:rsid w:val="00DF4670"/>
    <w:rsid w:val="00DF4E57"/>
    <w:rsid w:val="00DF5442"/>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434D"/>
    <w:rsid w:val="00E256B0"/>
    <w:rsid w:val="00E30290"/>
    <w:rsid w:val="00E31A47"/>
    <w:rsid w:val="00E31AF9"/>
    <w:rsid w:val="00E31E14"/>
    <w:rsid w:val="00E32600"/>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B93"/>
    <w:rsid w:val="00E51CF3"/>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3E82"/>
    <w:rsid w:val="00E74A50"/>
    <w:rsid w:val="00E753E1"/>
    <w:rsid w:val="00E76C83"/>
    <w:rsid w:val="00E80481"/>
    <w:rsid w:val="00E8080B"/>
    <w:rsid w:val="00E809D9"/>
    <w:rsid w:val="00E81403"/>
    <w:rsid w:val="00E81786"/>
    <w:rsid w:val="00E83094"/>
    <w:rsid w:val="00E833B2"/>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C6FCA"/>
    <w:rsid w:val="00ED033D"/>
    <w:rsid w:val="00ED26E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6F5"/>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709"/>
    <w:rsid w:val="00F2468D"/>
    <w:rsid w:val="00F246C2"/>
    <w:rsid w:val="00F24F4F"/>
    <w:rsid w:val="00F26517"/>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36C2"/>
    <w:rsid w:val="00F441CD"/>
    <w:rsid w:val="00F44D24"/>
    <w:rsid w:val="00F44D92"/>
    <w:rsid w:val="00F452EC"/>
    <w:rsid w:val="00F45576"/>
    <w:rsid w:val="00F45B9A"/>
    <w:rsid w:val="00F46584"/>
    <w:rsid w:val="00F47FB4"/>
    <w:rsid w:val="00F508D2"/>
    <w:rsid w:val="00F516E6"/>
    <w:rsid w:val="00F5215A"/>
    <w:rsid w:val="00F52AAA"/>
    <w:rsid w:val="00F55F3B"/>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1EEB"/>
    <w:rsid w:val="00F82343"/>
    <w:rsid w:val="00F82EED"/>
    <w:rsid w:val="00F82F5C"/>
    <w:rsid w:val="00F8301B"/>
    <w:rsid w:val="00F83664"/>
    <w:rsid w:val="00F83E1A"/>
    <w:rsid w:val="00F84627"/>
    <w:rsid w:val="00F879EB"/>
    <w:rsid w:val="00F90E31"/>
    <w:rsid w:val="00F91D1D"/>
    <w:rsid w:val="00F921B3"/>
    <w:rsid w:val="00F925E3"/>
    <w:rsid w:val="00F92976"/>
    <w:rsid w:val="00F93580"/>
    <w:rsid w:val="00F950B2"/>
    <w:rsid w:val="00F952A7"/>
    <w:rsid w:val="00F95B2E"/>
    <w:rsid w:val="00F96DDE"/>
    <w:rsid w:val="00F974F9"/>
    <w:rsid w:val="00FA25DD"/>
    <w:rsid w:val="00FA2E33"/>
    <w:rsid w:val="00FA468A"/>
    <w:rsid w:val="00FA5359"/>
    <w:rsid w:val="00FA74D2"/>
    <w:rsid w:val="00FA75F9"/>
    <w:rsid w:val="00FB0632"/>
    <w:rsid w:val="00FB0B78"/>
    <w:rsid w:val="00FB33F3"/>
    <w:rsid w:val="00FB36A4"/>
    <w:rsid w:val="00FB36E2"/>
    <w:rsid w:val="00FB4B61"/>
    <w:rsid w:val="00FB4C48"/>
    <w:rsid w:val="00FB5449"/>
    <w:rsid w:val="00FB64B7"/>
    <w:rsid w:val="00FB7BFE"/>
    <w:rsid w:val="00FC059F"/>
    <w:rsid w:val="00FC0C03"/>
    <w:rsid w:val="00FC0C44"/>
    <w:rsid w:val="00FC1958"/>
    <w:rsid w:val="00FC3C20"/>
    <w:rsid w:val="00FC4354"/>
    <w:rsid w:val="00FC4AE8"/>
    <w:rsid w:val="00FC604A"/>
    <w:rsid w:val="00FC7946"/>
    <w:rsid w:val="00FD0088"/>
    <w:rsid w:val="00FD19E0"/>
    <w:rsid w:val="00FD1C51"/>
    <w:rsid w:val="00FD2493"/>
    <w:rsid w:val="00FD2629"/>
    <w:rsid w:val="00FD26DE"/>
    <w:rsid w:val="00FD3B47"/>
    <w:rsid w:val="00FD4271"/>
    <w:rsid w:val="00FD4931"/>
    <w:rsid w:val="00FD49E9"/>
    <w:rsid w:val="00FD4FCD"/>
    <w:rsid w:val="00FD50F4"/>
    <w:rsid w:val="00FD530F"/>
    <w:rsid w:val="00FD57F3"/>
    <w:rsid w:val="00FD736D"/>
    <w:rsid w:val="00FD75B8"/>
    <w:rsid w:val="00FD7E91"/>
    <w:rsid w:val="00FE114A"/>
    <w:rsid w:val="00FE1369"/>
    <w:rsid w:val="00FE1615"/>
    <w:rsid w:val="00FE180B"/>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F8301B"/>
    <w:pPr>
      <w:spacing w:before="100" w:beforeAutospacing="1" w:after="100" w:afterAutospacing="1"/>
    </w:pPr>
  </w:style>
  <w:style w:type="character" w:customStyle="1" w:styleId="wixui-rich-texttext">
    <w:name w:val="wixui-rich-text__text"/>
    <w:basedOn w:val="DefaultParagraphFont"/>
    <w:rsid w:val="00F83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9345">
      <w:bodyDiv w:val="1"/>
      <w:marLeft w:val="0"/>
      <w:marRight w:val="0"/>
      <w:marTop w:val="0"/>
      <w:marBottom w:val="0"/>
      <w:divBdr>
        <w:top w:val="none" w:sz="0" w:space="0" w:color="auto"/>
        <w:left w:val="none" w:sz="0" w:space="0" w:color="auto"/>
        <w:bottom w:val="none" w:sz="0" w:space="0" w:color="auto"/>
        <w:right w:val="none" w:sz="0" w:space="0" w:color="auto"/>
      </w:divBdr>
      <w:divsChild>
        <w:div w:id="852037891">
          <w:marLeft w:val="0"/>
          <w:marRight w:val="0"/>
          <w:marTop w:val="0"/>
          <w:marBottom w:val="0"/>
          <w:divBdr>
            <w:top w:val="none" w:sz="0" w:space="0" w:color="auto"/>
            <w:left w:val="none" w:sz="0" w:space="0" w:color="auto"/>
            <w:bottom w:val="none" w:sz="0" w:space="0" w:color="auto"/>
            <w:right w:val="none" w:sz="0" w:space="0" w:color="auto"/>
          </w:divBdr>
          <w:divsChild>
            <w:div w:id="443040450">
              <w:marLeft w:val="0"/>
              <w:marRight w:val="0"/>
              <w:marTop w:val="0"/>
              <w:marBottom w:val="0"/>
              <w:divBdr>
                <w:top w:val="none" w:sz="0" w:space="0" w:color="auto"/>
                <w:left w:val="none" w:sz="0" w:space="0" w:color="auto"/>
                <w:bottom w:val="none" w:sz="0" w:space="0" w:color="auto"/>
                <w:right w:val="none" w:sz="0" w:space="0" w:color="auto"/>
              </w:divBdr>
              <w:divsChild>
                <w:div w:id="1376932333">
                  <w:marLeft w:val="0"/>
                  <w:marRight w:val="0"/>
                  <w:marTop w:val="0"/>
                  <w:marBottom w:val="0"/>
                  <w:divBdr>
                    <w:top w:val="none" w:sz="0" w:space="0" w:color="auto"/>
                    <w:left w:val="none" w:sz="0" w:space="0" w:color="auto"/>
                    <w:bottom w:val="none" w:sz="0" w:space="0" w:color="auto"/>
                    <w:right w:val="none" w:sz="0" w:space="0" w:color="auto"/>
                  </w:divBdr>
                  <w:divsChild>
                    <w:div w:id="4804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19572">
          <w:marLeft w:val="0"/>
          <w:marRight w:val="0"/>
          <w:marTop w:val="0"/>
          <w:marBottom w:val="0"/>
          <w:divBdr>
            <w:top w:val="none" w:sz="0" w:space="0" w:color="auto"/>
            <w:left w:val="none" w:sz="0" w:space="0" w:color="auto"/>
            <w:bottom w:val="none" w:sz="0" w:space="0" w:color="auto"/>
            <w:right w:val="none" w:sz="0" w:space="0" w:color="auto"/>
          </w:divBdr>
          <w:divsChild>
            <w:div w:id="1763642696">
              <w:marLeft w:val="0"/>
              <w:marRight w:val="0"/>
              <w:marTop w:val="0"/>
              <w:marBottom w:val="0"/>
              <w:divBdr>
                <w:top w:val="none" w:sz="0" w:space="0" w:color="auto"/>
                <w:left w:val="none" w:sz="0" w:space="0" w:color="auto"/>
                <w:bottom w:val="none" w:sz="0" w:space="0" w:color="auto"/>
                <w:right w:val="none" w:sz="0" w:space="0" w:color="auto"/>
              </w:divBdr>
              <w:divsChild>
                <w:div w:id="37702307">
                  <w:marLeft w:val="0"/>
                  <w:marRight w:val="0"/>
                  <w:marTop w:val="0"/>
                  <w:marBottom w:val="0"/>
                  <w:divBdr>
                    <w:top w:val="none" w:sz="0" w:space="0" w:color="auto"/>
                    <w:left w:val="none" w:sz="0" w:space="0" w:color="auto"/>
                    <w:bottom w:val="none" w:sz="0" w:space="0" w:color="auto"/>
                    <w:right w:val="none" w:sz="0" w:space="0" w:color="auto"/>
                  </w:divBdr>
                  <w:divsChild>
                    <w:div w:id="1006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5775</TotalTime>
  <Pages>5</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870</cp:revision>
  <cp:lastPrinted>2024-09-12T07:29:00Z</cp:lastPrinted>
  <dcterms:created xsi:type="dcterms:W3CDTF">2023-11-04T06:44:00Z</dcterms:created>
  <dcterms:modified xsi:type="dcterms:W3CDTF">2024-09-12T07:29:00Z</dcterms:modified>
</cp:coreProperties>
</file>