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065A7A" w14:textId="4C297B6A" w:rsidR="0021378E" w:rsidRPr="0011542D" w:rsidRDefault="009A03A2" w:rsidP="0021378E">
      <w:pPr>
        <w:spacing w:line="240" w:lineRule="auto"/>
        <w:rPr>
          <w:rFonts w:ascii="Segoe UI Symbol" w:hAnsi="Segoe UI Symbol"/>
        </w:rPr>
      </w:pPr>
      <w:r>
        <w:rPr>
          <w:rFonts w:ascii="Segoe UI Symbol" w:eastAsia="Times New Roman" w:hAnsi="Segoe UI Symbol" w:cs="Nirmala UI Semilight"/>
          <w:b/>
          <w:noProof/>
          <w:color w:val="2E74B5" w:themeColor="accent5" w:themeShade="BF"/>
          <w:sz w:val="32"/>
          <w:szCs w:val="32"/>
        </w:rPr>
        <mc:AlternateContent>
          <mc:Choice Requires="wps">
            <w:drawing>
              <wp:anchor distT="0" distB="0" distL="114300" distR="114300" simplePos="0" relativeHeight="251672576" behindDoc="0" locked="0" layoutInCell="1" allowOverlap="1" wp14:anchorId="0F80048E" wp14:editId="2D0E7969">
                <wp:simplePos x="0" y="0"/>
                <wp:positionH relativeFrom="column">
                  <wp:posOffset>-1019175</wp:posOffset>
                </wp:positionH>
                <wp:positionV relativeFrom="paragraph">
                  <wp:posOffset>7988300</wp:posOffset>
                </wp:positionV>
                <wp:extent cx="2333625" cy="114300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114300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AEDCF" w14:textId="77777777" w:rsidR="009A03A2" w:rsidRPr="0045574F" w:rsidRDefault="009A03A2" w:rsidP="009A03A2">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Rev No: 02</w:t>
                            </w:r>
                          </w:p>
                          <w:p w14:paraId="11D21676" w14:textId="77777777" w:rsidR="009A03A2" w:rsidRPr="0045574F" w:rsidRDefault="009A03A2" w:rsidP="009A03A2">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Effective Date: 01/04/2024</w:t>
                            </w:r>
                          </w:p>
                          <w:p w14:paraId="43B474CC" w14:textId="77777777" w:rsidR="009A03A2" w:rsidRPr="0045574F" w:rsidRDefault="009A03A2" w:rsidP="009A03A2">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Last Review Date: 01/04/2025</w:t>
                            </w:r>
                          </w:p>
                          <w:p w14:paraId="7CF19E55" w14:textId="77777777" w:rsidR="009A03A2" w:rsidRPr="0045574F" w:rsidRDefault="009A03A2" w:rsidP="009A03A2">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Next Review Date: 01/04/2026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80048E" id="_x0000_t202" coordsize="21600,21600" o:spt="202" path="m,l,21600r21600,l21600,xe">
                <v:stroke joinstyle="miter"/>
                <v:path gradientshapeok="t" o:connecttype="rect"/>
              </v:shapetype>
              <v:shape id="Text Box 6" o:spid="_x0000_s1026" type="#_x0000_t202" style="position:absolute;margin-left:-80.25pt;margin-top:629pt;width:183.75pt;height:9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" filled="f" fillcolor="white [3212]" stroked="f">
                <v:textbox>
                  <w:txbxContent>
                    <w:p w14:paraId="698AEDCF" w14:textId="77777777" w:rsidR="009A03A2" w:rsidRPr="0045574F" w:rsidRDefault="009A03A2" w:rsidP="009A03A2">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Rev No: 02</w:t>
                      </w:r>
                    </w:p>
                    <w:p w14:paraId="11D21676" w14:textId="77777777" w:rsidR="009A03A2" w:rsidRPr="0045574F" w:rsidRDefault="009A03A2" w:rsidP="009A03A2">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Effective Date: 01/04/2024</w:t>
                      </w:r>
                    </w:p>
                    <w:p w14:paraId="43B474CC" w14:textId="77777777" w:rsidR="009A03A2" w:rsidRPr="0045574F" w:rsidRDefault="009A03A2" w:rsidP="009A03A2">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Last Review Date: 01/04/2025</w:t>
                      </w:r>
                    </w:p>
                    <w:p w14:paraId="7CF19E55" w14:textId="77777777" w:rsidR="009A03A2" w:rsidRPr="0045574F" w:rsidRDefault="009A03A2" w:rsidP="009A03A2">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Next Review Date: 01/04/2026</w:t>
                      </w:r>
                    </w:p>
                  </w:txbxContent>
                </v:textbox>
              </v:shape>
            </w:pict>
          </mc:Fallback>
        </mc:AlternateContent>
      </w:r>
      <w:r w:rsidR="00BE1FBD">
        <w:rPr>
          <w:rFonts w:ascii="Segoe UI Symbol" w:eastAsia="Times New Roman" w:hAnsi="Segoe UI Symbol" w:cs="Nirmala UI Semilight"/>
          <w:b/>
          <w:noProof/>
          <w:color w:val="2E74B5" w:themeColor="accent5" w:themeShade="BF"/>
          <w:sz w:val="32"/>
          <w:szCs w:val="32"/>
        </w:rPr>
        <w:drawing>
          <wp:anchor distT="0" distB="0" distL="114300" distR="114300" simplePos="0" relativeHeight="251661312" behindDoc="0" locked="0" layoutInCell="1" allowOverlap="1" wp14:anchorId="188C6B28" wp14:editId="1D8BE81F">
            <wp:simplePos x="0" y="0"/>
            <wp:positionH relativeFrom="column">
              <wp:posOffset>-695683</wp:posOffset>
            </wp:positionH>
            <wp:positionV relativeFrom="paragraph">
              <wp:posOffset>-658030</wp:posOffset>
            </wp:positionV>
            <wp:extent cx="3155483" cy="453181"/>
            <wp:effectExtent l="0" t="0" r="0" b="4445"/>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10290" name="Picture 1980110290"/>
                    <pic:cNvPicPr/>
                  </pic:nvPicPr>
                  <pic:blipFill>
                    <a:blip r:embed="rId8">
                      <a:extLst>
                        <a:ext uri="{28A0092B-C50C-407E-A947-70E740481C1C}">
                          <a14:useLocalDpi xmlns:a14="http://schemas.microsoft.com/office/drawing/2010/main" val="0"/>
                        </a:ext>
                      </a:extLst>
                    </a:blip>
                    <a:stretch>
                      <a:fillRect/>
                    </a:stretch>
                  </pic:blipFill>
                  <pic:spPr>
                    <a:xfrm>
                      <a:off x="0" y="0"/>
                      <a:ext cx="3155483" cy="453181"/>
                    </a:xfrm>
                    <a:prstGeom prst="rect">
                      <a:avLst/>
                    </a:prstGeom>
                  </pic:spPr>
                </pic:pic>
              </a:graphicData>
            </a:graphic>
            <wp14:sizeRelH relativeFrom="page">
              <wp14:pctWidth>0</wp14:pctWidth>
            </wp14:sizeRelH>
            <wp14:sizeRelV relativeFrom="page">
              <wp14:pctHeight>0</wp14:pctHeight>
            </wp14:sizeRelV>
          </wp:anchor>
        </w:drawing>
      </w:r>
      <w:r w:rsidR="00BE1FBD">
        <w:rPr>
          <w:rFonts w:ascii="Segoe UI Symbol" w:hAnsi="Segoe UI Symbol"/>
          <w:noProof/>
        </w:rPr>
        <mc:AlternateContent>
          <mc:Choice Requires="wps">
            <w:drawing>
              <wp:anchor distT="0" distB="0" distL="114300" distR="114300" simplePos="0" relativeHeight="251659264" behindDoc="0" locked="0" layoutInCell="1" allowOverlap="1" wp14:anchorId="5A4961CA" wp14:editId="38CD46E6">
                <wp:simplePos x="0" y="0"/>
                <wp:positionH relativeFrom="column">
                  <wp:posOffset>-812800</wp:posOffset>
                </wp:positionH>
                <wp:positionV relativeFrom="paragraph">
                  <wp:posOffset>-120069</wp:posOffset>
                </wp:positionV>
                <wp:extent cx="4787900" cy="1968500"/>
                <wp:effectExtent l="0" t="0" r="0" b="0"/>
                <wp:wrapNone/>
                <wp:docPr id="1083264157" name="Text Box 2"/>
                <wp:cNvGraphicFramePr/>
                <a:graphic xmlns:a="http://schemas.openxmlformats.org/drawingml/2006/main">
                  <a:graphicData uri="http://schemas.microsoft.com/office/word/2010/wordprocessingShape">
                    <wps:wsp>
                      <wps:cNvSpPr txBox="1"/>
                      <wps:spPr>
                        <a:xfrm>
                          <a:off x="0" y="0"/>
                          <a:ext cx="4787900" cy="1968500"/>
                        </a:xfrm>
                        <a:prstGeom prst="rect">
                          <a:avLst/>
                        </a:prstGeom>
                        <a:noFill/>
                        <a:ln w="6350">
                          <a:noFill/>
                        </a:ln>
                      </wps:spPr>
                      <wps:txbx>
                        <w:txbxContent>
                          <w:p w14:paraId="0300D330" w14:textId="273355B8" w:rsidR="006A64F8" w:rsidRPr="008E22BE" w:rsidRDefault="006A64F8">
                            <w:pPr>
                              <w:rPr>
                                <w:rFonts w:ascii="Franklin Gothic Book" w:hAnsi="Franklin Gothic Book"/>
                                <w:color w:val="FFFFFF" w:themeColor="background1"/>
                                <w:sz w:val="72"/>
                                <w:szCs w:val="72"/>
                              </w:rPr>
                            </w:pPr>
                            <w:r w:rsidRPr="008E22BE">
                              <w:rPr>
                                <w:rFonts w:ascii="Franklin Gothic Book" w:hAnsi="Franklin Gothic Book"/>
                                <w:color w:val="FFFFFF" w:themeColor="background1"/>
                                <w:sz w:val="72"/>
                                <w:szCs w:val="72"/>
                              </w:rPr>
                              <w:t>SUSTAINABLE PROCUREMENT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961CA" id="Text Box 2" o:spid="_x0000_s1027" type="#_x0000_t202" style="position:absolute;margin-left:-64pt;margin-top:-9.45pt;width:377pt;height: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" filled="f" stroked="f" strokeweight=".5pt">
                <v:textbox>
                  <w:txbxContent>
                    <w:p w14:paraId="0300D330" w14:textId="273355B8" w:rsidR="006A64F8" w:rsidRPr="008E22BE" w:rsidRDefault="006A64F8">
                      <w:pPr>
                        <w:rPr>
                          <w:rFonts w:ascii="Franklin Gothic Book" w:hAnsi="Franklin Gothic Book"/>
                          <w:color w:val="FFFFFF" w:themeColor="background1"/>
                          <w:sz w:val="72"/>
                          <w:szCs w:val="72"/>
                        </w:rPr>
                      </w:pPr>
                      <w:r w:rsidRPr="008E22BE">
                        <w:rPr>
                          <w:rFonts w:ascii="Franklin Gothic Book" w:hAnsi="Franklin Gothic Book"/>
                          <w:color w:val="FFFFFF" w:themeColor="background1"/>
                          <w:sz w:val="72"/>
                          <w:szCs w:val="72"/>
                        </w:rPr>
                        <w:t>SUSTAINABLE PROCUREMENT</w:t>
                      </w:r>
                    </w:p>
                  </w:txbxContent>
                </v:textbox>
              </v:shape>
            </w:pict>
          </mc:Fallback>
        </mc:AlternateContent>
      </w:r>
      <w:r w:rsidR="008659FA">
        <w:rPr>
          <w:rFonts w:ascii="Segoe UI Symbol" w:hAnsi="Segoe UI Symbol"/>
          <w:noProof/>
        </w:rPr>
        <w:drawing>
          <wp:anchor distT="0" distB="0" distL="114300" distR="114300" simplePos="0" relativeHeight="251658240" behindDoc="0" locked="0" layoutInCell="1" allowOverlap="1" wp14:anchorId="354619C0" wp14:editId="6A61060B">
            <wp:simplePos x="0" y="0"/>
            <wp:positionH relativeFrom="page">
              <wp:align>right</wp:align>
            </wp:positionH>
            <wp:positionV relativeFrom="page">
              <wp:align>top</wp:align>
            </wp:positionV>
            <wp:extent cx="7759700" cy="10045700"/>
            <wp:effectExtent l="0" t="0" r="0" b="0"/>
            <wp:wrapSquare wrapText="bothSides"/>
            <wp:docPr id="195363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36908" name="Picture 1953636908"/>
                    <pic:cNvPicPr/>
                  </pic:nvPicPr>
                  <pic:blipFill>
                    <a:blip r:embed="rId9">
                      <a:extLst>
                        <a:ext uri="{28A0092B-C50C-407E-A947-70E740481C1C}">
                          <a14:useLocalDpi xmlns:a14="http://schemas.microsoft.com/office/drawing/2010/main" val="0"/>
                        </a:ext>
                      </a:extLst>
                    </a:blip>
                    <a:stretch>
                      <a:fillRect/>
                    </a:stretch>
                  </pic:blipFill>
                  <pic:spPr>
                    <a:xfrm>
                      <a:off x="0" y="0"/>
                      <a:ext cx="7759700" cy="1004570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ymbol" w:eastAsiaTheme="minorHAnsi" w:hAnsi="Segoe UI Symbol" w:cstheme="minorBidi"/>
          <w:b/>
          <w:color w:val="auto"/>
          <w:kern w:val="2"/>
          <w:sz w:val="16"/>
          <w:szCs w:val="16"/>
          <w:u w:val="single"/>
          <w14:ligatures w14:val="standardContextual"/>
        </w:rPr>
        <w:id w:val="-627082487"/>
        <w:docPartObj>
          <w:docPartGallery w:val="Table of Contents"/>
          <w:docPartUnique/>
        </w:docPartObj>
      </w:sdtPr>
      <w:sdtEndPr>
        <w:rPr>
          <w:rFonts w:ascii="Franklin Gothic Book" w:eastAsiaTheme="majorEastAsia" w:hAnsi="Franklin Gothic Book" w:cstheme="majorBidi"/>
          <w:bCs/>
          <w:noProof/>
          <w:color w:val="2F5496" w:themeColor="accent1" w:themeShade="BF"/>
          <w:sz w:val="28"/>
          <w:szCs w:val="28"/>
        </w:rPr>
      </w:sdtEndPr>
      <w:sdtContent>
        <w:p w14:paraId="26B3A609" w14:textId="5F0BF6D9" w:rsidR="00433E6E" w:rsidRPr="00EE5210" w:rsidRDefault="00433E6E" w:rsidP="00EE5210">
          <w:pPr>
            <w:pStyle w:val="TOCHeading"/>
            <w:jc w:val="center"/>
            <w:rPr>
              <w:rFonts w:ascii="Segoe UI Symbol" w:eastAsiaTheme="minorHAnsi" w:hAnsi="Segoe UI Symbol" w:cstheme="minorBidi"/>
              <w:b/>
              <w:color w:val="auto"/>
              <w:kern w:val="2"/>
              <w:sz w:val="16"/>
              <w:szCs w:val="16"/>
              <w:u w:val="single"/>
              <w14:ligatures w14:val="standardContextual"/>
            </w:rPr>
          </w:pPr>
          <w:r w:rsidRPr="007E163E">
            <w:rPr>
              <w:rFonts w:ascii="Franklin Gothic Book" w:hAnsi="Franklin Gothic Book" w:cs="Nirmala UI Semilight"/>
              <w:sz w:val="40"/>
              <w:szCs w:val="40"/>
            </w:rPr>
            <w:t>TABLE OF CONTENTS</w:t>
          </w:r>
        </w:p>
        <w:p w14:paraId="2450ED56" w14:textId="77777777" w:rsidR="00EE5210" w:rsidRDefault="00EE5210" w:rsidP="00EE5210">
          <w:pPr>
            <w:pStyle w:val="TOC1"/>
            <w:rPr>
              <w:rFonts w:ascii="Segoe UI Symbol" w:hAnsi="Segoe UI Symbol" w:cs="Nirmala UI Semilight"/>
              <w:sz w:val="11"/>
              <w:szCs w:val="11"/>
            </w:rPr>
          </w:pPr>
        </w:p>
        <w:p w14:paraId="7CF57686" w14:textId="42566A36" w:rsidR="009A03A2" w:rsidRPr="009A03A2" w:rsidRDefault="00433E6E">
          <w:pPr>
            <w:pStyle w:val="TOC1"/>
            <w:rPr>
              <w:rFonts w:ascii="Franklin Gothic Book" w:eastAsiaTheme="minorEastAsia" w:hAnsi="Franklin Gothic Book"/>
              <w:noProof/>
              <w:kern w:val="0"/>
              <w:sz w:val="28"/>
              <w:szCs w:val="28"/>
              <w:lang w:bidi="ta-IN"/>
              <w14:ligatures w14:val="none"/>
            </w:rPr>
          </w:pPr>
          <w:r w:rsidRPr="009A03A2">
            <w:rPr>
              <w:rFonts w:ascii="Franklin Gothic Book" w:hAnsi="Franklin Gothic Book" w:cs="Nirmala UI Semilight"/>
              <w:sz w:val="28"/>
              <w:szCs w:val="28"/>
            </w:rPr>
            <w:fldChar w:fldCharType="begin"/>
          </w:r>
          <w:r w:rsidRPr="009A03A2">
            <w:rPr>
              <w:rFonts w:ascii="Franklin Gothic Book" w:hAnsi="Franklin Gothic Book" w:cs="Nirmala UI Semilight"/>
              <w:sz w:val="28"/>
              <w:szCs w:val="28"/>
            </w:rPr>
            <w:instrText xml:space="preserve"> TOC \o "1-3" \h \z \u </w:instrText>
          </w:r>
          <w:r w:rsidRPr="009A03A2">
            <w:rPr>
              <w:rFonts w:ascii="Franklin Gothic Book" w:hAnsi="Franklin Gothic Book" w:cs="Nirmala UI Semilight"/>
              <w:sz w:val="28"/>
              <w:szCs w:val="28"/>
            </w:rPr>
            <w:fldChar w:fldCharType="separate"/>
          </w:r>
          <w:hyperlink w:anchor="_Toc198829594" w:history="1">
            <w:r w:rsidR="009A03A2" w:rsidRPr="009A03A2">
              <w:rPr>
                <w:rStyle w:val="Hyperlink"/>
                <w:rFonts w:ascii="Franklin Gothic Book" w:hAnsi="Franklin Gothic Book"/>
                <w:noProof/>
                <w:sz w:val="28"/>
                <w:szCs w:val="28"/>
              </w:rPr>
              <w:t>INTRODUCTION</w:t>
            </w:r>
            <w:r w:rsidR="009A03A2" w:rsidRPr="009A03A2">
              <w:rPr>
                <w:rFonts w:ascii="Franklin Gothic Book" w:hAnsi="Franklin Gothic Book"/>
                <w:noProof/>
                <w:webHidden/>
                <w:sz w:val="28"/>
                <w:szCs w:val="28"/>
              </w:rPr>
              <w:tab/>
            </w:r>
            <w:r w:rsidR="009A03A2" w:rsidRPr="009A03A2">
              <w:rPr>
                <w:rFonts w:ascii="Franklin Gothic Book" w:hAnsi="Franklin Gothic Book"/>
                <w:noProof/>
                <w:webHidden/>
                <w:sz w:val="28"/>
                <w:szCs w:val="28"/>
              </w:rPr>
              <w:fldChar w:fldCharType="begin"/>
            </w:r>
            <w:r w:rsidR="009A03A2" w:rsidRPr="009A03A2">
              <w:rPr>
                <w:rFonts w:ascii="Franklin Gothic Book" w:hAnsi="Franklin Gothic Book"/>
                <w:noProof/>
                <w:webHidden/>
                <w:sz w:val="28"/>
                <w:szCs w:val="28"/>
              </w:rPr>
              <w:instrText xml:space="preserve"> PAGEREF _Toc198829594 \h </w:instrText>
            </w:r>
            <w:r w:rsidR="009A03A2" w:rsidRPr="009A03A2">
              <w:rPr>
                <w:rFonts w:ascii="Franklin Gothic Book" w:hAnsi="Franklin Gothic Book"/>
                <w:noProof/>
                <w:webHidden/>
                <w:sz w:val="28"/>
                <w:szCs w:val="28"/>
              </w:rPr>
            </w:r>
            <w:r w:rsidR="009A03A2" w:rsidRPr="009A03A2">
              <w:rPr>
                <w:rFonts w:ascii="Franklin Gothic Book" w:hAnsi="Franklin Gothic Book"/>
                <w:noProof/>
                <w:webHidden/>
                <w:sz w:val="28"/>
                <w:szCs w:val="28"/>
              </w:rPr>
              <w:fldChar w:fldCharType="separate"/>
            </w:r>
            <w:r w:rsidR="009A03A2" w:rsidRPr="009A03A2">
              <w:rPr>
                <w:rFonts w:ascii="Franklin Gothic Book" w:hAnsi="Franklin Gothic Book"/>
                <w:noProof/>
                <w:webHidden/>
                <w:sz w:val="28"/>
                <w:szCs w:val="28"/>
              </w:rPr>
              <w:t>2</w:t>
            </w:r>
            <w:r w:rsidR="009A03A2" w:rsidRPr="009A03A2">
              <w:rPr>
                <w:rFonts w:ascii="Franklin Gothic Book" w:hAnsi="Franklin Gothic Book"/>
                <w:noProof/>
                <w:webHidden/>
                <w:sz w:val="28"/>
                <w:szCs w:val="28"/>
              </w:rPr>
              <w:fldChar w:fldCharType="end"/>
            </w:r>
          </w:hyperlink>
        </w:p>
        <w:p w14:paraId="6FD0DAD4" w14:textId="11F09880" w:rsidR="009A03A2" w:rsidRPr="009A03A2" w:rsidRDefault="00337697">
          <w:pPr>
            <w:pStyle w:val="TOC1"/>
            <w:rPr>
              <w:rFonts w:ascii="Franklin Gothic Book" w:eastAsiaTheme="minorEastAsia" w:hAnsi="Franklin Gothic Book"/>
              <w:noProof/>
              <w:kern w:val="0"/>
              <w:sz w:val="28"/>
              <w:szCs w:val="28"/>
              <w:lang w:bidi="ta-IN"/>
              <w14:ligatures w14:val="none"/>
            </w:rPr>
          </w:pPr>
          <w:hyperlink w:anchor="_Toc198829595" w:history="1">
            <w:r w:rsidR="009A03A2" w:rsidRPr="009A03A2">
              <w:rPr>
                <w:rStyle w:val="Hyperlink"/>
                <w:rFonts w:ascii="Franklin Gothic Book" w:hAnsi="Franklin Gothic Book"/>
                <w:noProof/>
                <w:sz w:val="28"/>
                <w:szCs w:val="28"/>
              </w:rPr>
              <w:t>SCOPE</w:t>
            </w:r>
            <w:r w:rsidR="009A03A2" w:rsidRPr="009A03A2">
              <w:rPr>
                <w:rFonts w:ascii="Franklin Gothic Book" w:hAnsi="Franklin Gothic Book"/>
                <w:noProof/>
                <w:webHidden/>
                <w:sz w:val="28"/>
                <w:szCs w:val="28"/>
              </w:rPr>
              <w:tab/>
            </w:r>
            <w:r w:rsidR="009A03A2" w:rsidRPr="009A03A2">
              <w:rPr>
                <w:rFonts w:ascii="Franklin Gothic Book" w:hAnsi="Franklin Gothic Book"/>
                <w:noProof/>
                <w:webHidden/>
                <w:sz w:val="28"/>
                <w:szCs w:val="28"/>
              </w:rPr>
              <w:fldChar w:fldCharType="begin"/>
            </w:r>
            <w:r w:rsidR="009A03A2" w:rsidRPr="009A03A2">
              <w:rPr>
                <w:rFonts w:ascii="Franklin Gothic Book" w:hAnsi="Franklin Gothic Book"/>
                <w:noProof/>
                <w:webHidden/>
                <w:sz w:val="28"/>
                <w:szCs w:val="28"/>
              </w:rPr>
              <w:instrText xml:space="preserve"> PAGEREF _Toc198829595 \h </w:instrText>
            </w:r>
            <w:r w:rsidR="009A03A2" w:rsidRPr="009A03A2">
              <w:rPr>
                <w:rFonts w:ascii="Franklin Gothic Book" w:hAnsi="Franklin Gothic Book"/>
                <w:noProof/>
                <w:webHidden/>
                <w:sz w:val="28"/>
                <w:szCs w:val="28"/>
              </w:rPr>
            </w:r>
            <w:r w:rsidR="009A03A2" w:rsidRPr="009A03A2">
              <w:rPr>
                <w:rFonts w:ascii="Franklin Gothic Book" w:hAnsi="Franklin Gothic Book"/>
                <w:noProof/>
                <w:webHidden/>
                <w:sz w:val="28"/>
                <w:szCs w:val="28"/>
              </w:rPr>
              <w:fldChar w:fldCharType="separate"/>
            </w:r>
            <w:r w:rsidR="009A03A2" w:rsidRPr="009A03A2">
              <w:rPr>
                <w:rFonts w:ascii="Franklin Gothic Book" w:hAnsi="Franklin Gothic Book"/>
                <w:noProof/>
                <w:webHidden/>
                <w:sz w:val="28"/>
                <w:szCs w:val="28"/>
              </w:rPr>
              <w:t>2</w:t>
            </w:r>
            <w:r w:rsidR="009A03A2" w:rsidRPr="009A03A2">
              <w:rPr>
                <w:rFonts w:ascii="Franklin Gothic Book" w:hAnsi="Franklin Gothic Book"/>
                <w:noProof/>
                <w:webHidden/>
                <w:sz w:val="28"/>
                <w:szCs w:val="28"/>
              </w:rPr>
              <w:fldChar w:fldCharType="end"/>
            </w:r>
          </w:hyperlink>
        </w:p>
        <w:p w14:paraId="3A67E370" w14:textId="5D34DD39" w:rsidR="009A03A2" w:rsidRPr="009A03A2" w:rsidRDefault="00337697">
          <w:pPr>
            <w:pStyle w:val="TOC1"/>
            <w:rPr>
              <w:rFonts w:ascii="Franklin Gothic Book" w:eastAsiaTheme="minorEastAsia" w:hAnsi="Franklin Gothic Book"/>
              <w:noProof/>
              <w:kern w:val="0"/>
              <w:sz w:val="28"/>
              <w:szCs w:val="28"/>
              <w:lang w:bidi="ta-IN"/>
              <w14:ligatures w14:val="none"/>
            </w:rPr>
          </w:pPr>
          <w:hyperlink w:anchor="_Toc198829596" w:history="1">
            <w:r w:rsidR="009A03A2" w:rsidRPr="009A03A2">
              <w:rPr>
                <w:rStyle w:val="Hyperlink"/>
                <w:rFonts w:ascii="Franklin Gothic Book" w:hAnsi="Franklin Gothic Book"/>
                <w:noProof/>
                <w:sz w:val="28"/>
                <w:szCs w:val="28"/>
              </w:rPr>
              <w:t>POLICY STATEMENT</w:t>
            </w:r>
            <w:r w:rsidR="009A03A2" w:rsidRPr="009A03A2">
              <w:rPr>
                <w:rFonts w:ascii="Franklin Gothic Book" w:hAnsi="Franklin Gothic Book"/>
                <w:noProof/>
                <w:webHidden/>
                <w:sz w:val="28"/>
                <w:szCs w:val="28"/>
              </w:rPr>
              <w:tab/>
            </w:r>
            <w:r w:rsidR="009A03A2" w:rsidRPr="009A03A2">
              <w:rPr>
                <w:rFonts w:ascii="Franklin Gothic Book" w:hAnsi="Franklin Gothic Book"/>
                <w:noProof/>
                <w:webHidden/>
                <w:sz w:val="28"/>
                <w:szCs w:val="28"/>
              </w:rPr>
              <w:fldChar w:fldCharType="begin"/>
            </w:r>
            <w:r w:rsidR="009A03A2" w:rsidRPr="009A03A2">
              <w:rPr>
                <w:rFonts w:ascii="Franklin Gothic Book" w:hAnsi="Franklin Gothic Book"/>
                <w:noProof/>
                <w:webHidden/>
                <w:sz w:val="28"/>
                <w:szCs w:val="28"/>
              </w:rPr>
              <w:instrText xml:space="preserve"> PAGEREF _Toc198829596 \h </w:instrText>
            </w:r>
            <w:r w:rsidR="009A03A2" w:rsidRPr="009A03A2">
              <w:rPr>
                <w:rFonts w:ascii="Franklin Gothic Book" w:hAnsi="Franklin Gothic Book"/>
                <w:noProof/>
                <w:webHidden/>
                <w:sz w:val="28"/>
                <w:szCs w:val="28"/>
              </w:rPr>
            </w:r>
            <w:r w:rsidR="009A03A2" w:rsidRPr="009A03A2">
              <w:rPr>
                <w:rFonts w:ascii="Franklin Gothic Book" w:hAnsi="Franklin Gothic Book"/>
                <w:noProof/>
                <w:webHidden/>
                <w:sz w:val="28"/>
                <w:szCs w:val="28"/>
              </w:rPr>
              <w:fldChar w:fldCharType="separate"/>
            </w:r>
            <w:r w:rsidR="009A03A2" w:rsidRPr="009A03A2">
              <w:rPr>
                <w:rFonts w:ascii="Franklin Gothic Book" w:hAnsi="Franklin Gothic Book"/>
                <w:noProof/>
                <w:webHidden/>
                <w:sz w:val="28"/>
                <w:szCs w:val="28"/>
              </w:rPr>
              <w:t>2</w:t>
            </w:r>
            <w:r w:rsidR="009A03A2" w:rsidRPr="009A03A2">
              <w:rPr>
                <w:rFonts w:ascii="Franklin Gothic Book" w:hAnsi="Franklin Gothic Book"/>
                <w:noProof/>
                <w:webHidden/>
                <w:sz w:val="28"/>
                <w:szCs w:val="28"/>
              </w:rPr>
              <w:fldChar w:fldCharType="end"/>
            </w:r>
          </w:hyperlink>
        </w:p>
        <w:p w14:paraId="3E8D133C" w14:textId="2B1DF8C2" w:rsidR="009A03A2" w:rsidRPr="009A03A2" w:rsidRDefault="00337697">
          <w:pPr>
            <w:pStyle w:val="TOC1"/>
            <w:rPr>
              <w:rFonts w:ascii="Franklin Gothic Book" w:eastAsiaTheme="minorEastAsia" w:hAnsi="Franklin Gothic Book"/>
              <w:noProof/>
              <w:kern w:val="0"/>
              <w:sz w:val="28"/>
              <w:szCs w:val="28"/>
              <w:lang w:bidi="ta-IN"/>
              <w14:ligatures w14:val="none"/>
            </w:rPr>
          </w:pPr>
          <w:hyperlink w:anchor="_Toc198829597" w:history="1">
            <w:r w:rsidR="009A03A2" w:rsidRPr="009A03A2">
              <w:rPr>
                <w:rStyle w:val="Hyperlink"/>
                <w:rFonts w:ascii="Franklin Gothic Book" w:hAnsi="Franklin Gothic Book"/>
                <w:noProof/>
                <w:sz w:val="28"/>
                <w:szCs w:val="28"/>
              </w:rPr>
              <w:t>PRIORITY AREA</w:t>
            </w:r>
            <w:r w:rsidR="009A03A2" w:rsidRPr="009A03A2">
              <w:rPr>
                <w:rFonts w:ascii="Franklin Gothic Book" w:hAnsi="Franklin Gothic Book"/>
                <w:noProof/>
                <w:webHidden/>
                <w:sz w:val="28"/>
                <w:szCs w:val="28"/>
              </w:rPr>
              <w:tab/>
            </w:r>
            <w:r w:rsidR="009A03A2" w:rsidRPr="009A03A2">
              <w:rPr>
                <w:rFonts w:ascii="Franklin Gothic Book" w:hAnsi="Franklin Gothic Book"/>
                <w:noProof/>
                <w:webHidden/>
                <w:sz w:val="28"/>
                <w:szCs w:val="28"/>
              </w:rPr>
              <w:fldChar w:fldCharType="begin"/>
            </w:r>
            <w:r w:rsidR="009A03A2" w:rsidRPr="009A03A2">
              <w:rPr>
                <w:rFonts w:ascii="Franklin Gothic Book" w:hAnsi="Franklin Gothic Book"/>
                <w:noProof/>
                <w:webHidden/>
                <w:sz w:val="28"/>
                <w:szCs w:val="28"/>
              </w:rPr>
              <w:instrText xml:space="preserve"> PAGEREF _Toc198829597 \h </w:instrText>
            </w:r>
            <w:r w:rsidR="009A03A2" w:rsidRPr="009A03A2">
              <w:rPr>
                <w:rFonts w:ascii="Franklin Gothic Book" w:hAnsi="Franklin Gothic Book"/>
                <w:noProof/>
                <w:webHidden/>
                <w:sz w:val="28"/>
                <w:szCs w:val="28"/>
              </w:rPr>
            </w:r>
            <w:r w:rsidR="009A03A2" w:rsidRPr="009A03A2">
              <w:rPr>
                <w:rFonts w:ascii="Franklin Gothic Book" w:hAnsi="Franklin Gothic Book"/>
                <w:noProof/>
                <w:webHidden/>
                <w:sz w:val="28"/>
                <w:szCs w:val="28"/>
              </w:rPr>
              <w:fldChar w:fldCharType="separate"/>
            </w:r>
            <w:r w:rsidR="009A03A2" w:rsidRPr="009A03A2">
              <w:rPr>
                <w:rFonts w:ascii="Franklin Gothic Book" w:hAnsi="Franklin Gothic Book"/>
                <w:noProof/>
                <w:webHidden/>
                <w:sz w:val="28"/>
                <w:szCs w:val="28"/>
              </w:rPr>
              <w:t>3</w:t>
            </w:r>
            <w:r w:rsidR="009A03A2" w:rsidRPr="009A03A2">
              <w:rPr>
                <w:rFonts w:ascii="Franklin Gothic Book" w:hAnsi="Franklin Gothic Book"/>
                <w:noProof/>
                <w:webHidden/>
                <w:sz w:val="28"/>
                <w:szCs w:val="28"/>
              </w:rPr>
              <w:fldChar w:fldCharType="end"/>
            </w:r>
          </w:hyperlink>
        </w:p>
        <w:p w14:paraId="4527AC94" w14:textId="3D15250D" w:rsidR="009A03A2" w:rsidRPr="009A03A2" w:rsidRDefault="00337697">
          <w:pPr>
            <w:pStyle w:val="TOC1"/>
            <w:rPr>
              <w:rFonts w:ascii="Franklin Gothic Book" w:eastAsiaTheme="minorEastAsia" w:hAnsi="Franklin Gothic Book"/>
              <w:noProof/>
              <w:kern w:val="0"/>
              <w:sz w:val="28"/>
              <w:szCs w:val="28"/>
              <w:lang w:bidi="ta-IN"/>
              <w14:ligatures w14:val="none"/>
            </w:rPr>
          </w:pPr>
          <w:hyperlink w:anchor="_Toc198829598" w:history="1">
            <w:r w:rsidR="009A03A2" w:rsidRPr="009A03A2">
              <w:rPr>
                <w:rStyle w:val="Hyperlink"/>
                <w:rFonts w:ascii="Franklin Gothic Book" w:hAnsi="Franklin Gothic Book"/>
                <w:noProof/>
                <w:sz w:val="28"/>
                <w:szCs w:val="28"/>
              </w:rPr>
              <w:t>AIMS</w:t>
            </w:r>
            <w:r w:rsidR="009A03A2" w:rsidRPr="009A03A2">
              <w:rPr>
                <w:rFonts w:ascii="Franklin Gothic Book" w:hAnsi="Franklin Gothic Book"/>
                <w:noProof/>
                <w:webHidden/>
                <w:sz w:val="28"/>
                <w:szCs w:val="28"/>
              </w:rPr>
              <w:tab/>
            </w:r>
            <w:r w:rsidR="009A03A2" w:rsidRPr="009A03A2">
              <w:rPr>
                <w:rFonts w:ascii="Franklin Gothic Book" w:hAnsi="Franklin Gothic Book"/>
                <w:noProof/>
                <w:webHidden/>
                <w:sz w:val="28"/>
                <w:szCs w:val="28"/>
              </w:rPr>
              <w:fldChar w:fldCharType="begin"/>
            </w:r>
            <w:r w:rsidR="009A03A2" w:rsidRPr="009A03A2">
              <w:rPr>
                <w:rFonts w:ascii="Franklin Gothic Book" w:hAnsi="Franklin Gothic Book"/>
                <w:noProof/>
                <w:webHidden/>
                <w:sz w:val="28"/>
                <w:szCs w:val="28"/>
              </w:rPr>
              <w:instrText xml:space="preserve"> PAGEREF _Toc198829598 \h </w:instrText>
            </w:r>
            <w:r w:rsidR="009A03A2" w:rsidRPr="009A03A2">
              <w:rPr>
                <w:rFonts w:ascii="Franklin Gothic Book" w:hAnsi="Franklin Gothic Book"/>
                <w:noProof/>
                <w:webHidden/>
                <w:sz w:val="28"/>
                <w:szCs w:val="28"/>
              </w:rPr>
            </w:r>
            <w:r w:rsidR="009A03A2" w:rsidRPr="009A03A2">
              <w:rPr>
                <w:rFonts w:ascii="Franklin Gothic Book" w:hAnsi="Franklin Gothic Book"/>
                <w:noProof/>
                <w:webHidden/>
                <w:sz w:val="28"/>
                <w:szCs w:val="28"/>
              </w:rPr>
              <w:fldChar w:fldCharType="separate"/>
            </w:r>
            <w:r w:rsidR="009A03A2" w:rsidRPr="009A03A2">
              <w:rPr>
                <w:rFonts w:ascii="Franklin Gothic Book" w:hAnsi="Franklin Gothic Book"/>
                <w:noProof/>
                <w:webHidden/>
                <w:sz w:val="28"/>
                <w:szCs w:val="28"/>
              </w:rPr>
              <w:t>4</w:t>
            </w:r>
            <w:r w:rsidR="009A03A2" w:rsidRPr="009A03A2">
              <w:rPr>
                <w:rFonts w:ascii="Franklin Gothic Book" w:hAnsi="Franklin Gothic Book"/>
                <w:noProof/>
                <w:webHidden/>
                <w:sz w:val="28"/>
                <w:szCs w:val="28"/>
              </w:rPr>
              <w:fldChar w:fldCharType="end"/>
            </w:r>
          </w:hyperlink>
        </w:p>
        <w:p w14:paraId="1E14840E" w14:textId="7E0FAE5F" w:rsidR="009A03A2" w:rsidRPr="009A03A2" w:rsidRDefault="00337697">
          <w:pPr>
            <w:pStyle w:val="TOC1"/>
            <w:rPr>
              <w:rFonts w:ascii="Franklin Gothic Book" w:eastAsiaTheme="minorEastAsia" w:hAnsi="Franklin Gothic Book"/>
              <w:noProof/>
              <w:kern w:val="0"/>
              <w:sz w:val="28"/>
              <w:szCs w:val="28"/>
              <w:lang w:bidi="ta-IN"/>
              <w14:ligatures w14:val="none"/>
            </w:rPr>
          </w:pPr>
          <w:hyperlink w:anchor="_Toc198829599" w:history="1">
            <w:r w:rsidR="009A03A2" w:rsidRPr="009A03A2">
              <w:rPr>
                <w:rStyle w:val="Hyperlink"/>
                <w:rFonts w:ascii="Franklin Gothic Book" w:hAnsi="Franklin Gothic Book"/>
                <w:noProof/>
                <w:sz w:val="28"/>
                <w:szCs w:val="28"/>
              </w:rPr>
              <w:t>CRITICAL BENCHMARKS</w:t>
            </w:r>
            <w:r w:rsidR="009A03A2" w:rsidRPr="009A03A2">
              <w:rPr>
                <w:rFonts w:ascii="Franklin Gothic Book" w:hAnsi="Franklin Gothic Book"/>
                <w:noProof/>
                <w:webHidden/>
                <w:sz w:val="28"/>
                <w:szCs w:val="28"/>
              </w:rPr>
              <w:tab/>
            </w:r>
            <w:r w:rsidR="009A03A2" w:rsidRPr="009A03A2">
              <w:rPr>
                <w:rFonts w:ascii="Franklin Gothic Book" w:hAnsi="Franklin Gothic Book"/>
                <w:noProof/>
                <w:webHidden/>
                <w:sz w:val="28"/>
                <w:szCs w:val="28"/>
              </w:rPr>
              <w:fldChar w:fldCharType="begin"/>
            </w:r>
            <w:r w:rsidR="009A03A2" w:rsidRPr="009A03A2">
              <w:rPr>
                <w:rFonts w:ascii="Franklin Gothic Book" w:hAnsi="Franklin Gothic Book"/>
                <w:noProof/>
                <w:webHidden/>
                <w:sz w:val="28"/>
                <w:szCs w:val="28"/>
              </w:rPr>
              <w:instrText xml:space="preserve"> PAGEREF _Toc198829599 \h </w:instrText>
            </w:r>
            <w:r w:rsidR="009A03A2" w:rsidRPr="009A03A2">
              <w:rPr>
                <w:rFonts w:ascii="Franklin Gothic Book" w:hAnsi="Franklin Gothic Book"/>
                <w:noProof/>
                <w:webHidden/>
                <w:sz w:val="28"/>
                <w:szCs w:val="28"/>
              </w:rPr>
            </w:r>
            <w:r w:rsidR="009A03A2" w:rsidRPr="009A03A2">
              <w:rPr>
                <w:rFonts w:ascii="Franklin Gothic Book" w:hAnsi="Franklin Gothic Book"/>
                <w:noProof/>
                <w:webHidden/>
                <w:sz w:val="28"/>
                <w:szCs w:val="28"/>
              </w:rPr>
              <w:fldChar w:fldCharType="separate"/>
            </w:r>
            <w:r w:rsidR="009A03A2" w:rsidRPr="009A03A2">
              <w:rPr>
                <w:rFonts w:ascii="Franklin Gothic Book" w:hAnsi="Franklin Gothic Book"/>
                <w:noProof/>
                <w:webHidden/>
                <w:sz w:val="28"/>
                <w:szCs w:val="28"/>
              </w:rPr>
              <w:t>5</w:t>
            </w:r>
            <w:r w:rsidR="009A03A2" w:rsidRPr="009A03A2">
              <w:rPr>
                <w:rFonts w:ascii="Franklin Gothic Book" w:hAnsi="Franklin Gothic Book"/>
                <w:noProof/>
                <w:webHidden/>
                <w:sz w:val="28"/>
                <w:szCs w:val="28"/>
              </w:rPr>
              <w:fldChar w:fldCharType="end"/>
            </w:r>
          </w:hyperlink>
        </w:p>
        <w:p w14:paraId="141AE235" w14:textId="64CB8E61" w:rsidR="009A03A2" w:rsidRPr="009A03A2" w:rsidRDefault="00337697">
          <w:pPr>
            <w:pStyle w:val="TOC1"/>
            <w:rPr>
              <w:rFonts w:ascii="Franklin Gothic Book" w:eastAsiaTheme="minorEastAsia" w:hAnsi="Franklin Gothic Book"/>
              <w:noProof/>
              <w:kern w:val="0"/>
              <w:sz w:val="28"/>
              <w:szCs w:val="28"/>
              <w:lang w:bidi="ta-IN"/>
              <w14:ligatures w14:val="none"/>
            </w:rPr>
          </w:pPr>
          <w:hyperlink w:anchor="_Toc198829600" w:history="1">
            <w:r w:rsidR="009A03A2" w:rsidRPr="009A03A2">
              <w:rPr>
                <w:rStyle w:val="Hyperlink"/>
                <w:rFonts w:ascii="Franklin Gothic Book" w:hAnsi="Franklin Gothic Book"/>
                <w:noProof/>
                <w:sz w:val="28"/>
                <w:szCs w:val="28"/>
              </w:rPr>
              <w:t>SDGs COVERED</w:t>
            </w:r>
            <w:r w:rsidR="009A03A2" w:rsidRPr="009A03A2">
              <w:rPr>
                <w:rFonts w:ascii="Franklin Gothic Book" w:hAnsi="Franklin Gothic Book"/>
                <w:noProof/>
                <w:webHidden/>
                <w:sz w:val="28"/>
                <w:szCs w:val="28"/>
              </w:rPr>
              <w:tab/>
            </w:r>
            <w:r w:rsidR="009A03A2" w:rsidRPr="009A03A2">
              <w:rPr>
                <w:rFonts w:ascii="Franklin Gothic Book" w:hAnsi="Franklin Gothic Book"/>
                <w:noProof/>
                <w:webHidden/>
                <w:sz w:val="28"/>
                <w:szCs w:val="28"/>
              </w:rPr>
              <w:fldChar w:fldCharType="begin"/>
            </w:r>
            <w:r w:rsidR="009A03A2" w:rsidRPr="009A03A2">
              <w:rPr>
                <w:rFonts w:ascii="Franklin Gothic Book" w:hAnsi="Franklin Gothic Book"/>
                <w:noProof/>
                <w:webHidden/>
                <w:sz w:val="28"/>
                <w:szCs w:val="28"/>
              </w:rPr>
              <w:instrText xml:space="preserve"> PAGEREF _Toc198829600 \h </w:instrText>
            </w:r>
            <w:r w:rsidR="009A03A2" w:rsidRPr="009A03A2">
              <w:rPr>
                <w:rFonts w:ascii="Franklin Gothic Book" w:hAnsi="Franklin Gothic Book"/>
                <w:noProof/>
                <w:webHidden/>
                <w:sz w:val="28"/>
                <w:szCs w:val="28"/>
              </w:rPr>
            </w:r>
            <w:r w:rsidR="009A03A2" w:rsidRPr="009A03A2">
              <w:rPr>
                <w:rFonts w:ascii="Franklin Gothic Book" w:hAnsi="Franklin Gothic Book"/>
                <w:noProof/>
                <w:webHidden/>
                <w:sz w:val="28"/>
                <w:szCs w:val="28"/>
              </w:rPr>
              <w:fldChar w:fldCharType="separate"/>
            </w:r>
            <w:r w:rsidR="009A03A2" w:rsidRPr="009A03A2">
              <w:rPr>
                <w:rFonts w:ascii="Franklin Gothic Book" w:hAnsi="Franklin Gothic Book"/>
                <w:noProof/>
                <w:webHidden/>
                <w:sz w:val="28"/>
                <w:szCs w:val="28"/>
              </w:rPr>
              <w:t>7</w:t>
            </w:r>
            <w:r w:rsidR="009A03A2" w:rsidRPr="009A03A2">
              <w:rPr>
                <w:rFonts w:ascii="Franklin Gothic Book" w:hAnsi="Franklin Gothic Book"/>
                <w:noProof/>
                <w:webHidden/>
                <w:sz w:val="28"/>
                <w:szCs w:val="28"/>
              </w:rPr>
              <w:fldChar w:fldCharType="end"/>
            </w:r>
          </w:hyperlink>
        </w:p>
        <w:p w14:paraId="6664CBEA" w14:textId="17143807" w:rsidR="009A03A2" w:rsidRPr="009A03A2" w:rsidRDefault="00337697">
          <w:pPr>
            <w:pStyle w:val="TOC1"/>
            <w:rPr>
              <w:rFonts w:ascii="Franklin Gothic Book" w:eastAsiaTheme="minorEastAsia" w:hAnsi="Franklin Gothic Book"/>
              <w:noProof/>
              <w:kern w:val="0"/>
              <w:sz w:val="28"/>
              <w:szCs w:val="28"/>
              <w:lang w:bidi="ta-IN"/>
              <w14:ligatures w14:val="none"/>
            </w:rPr>
          </w:pPr>
          <w:hyperlink w:anchor="_Toc198829601" w:history="1">
            <w:r w:rsidR="009A03A2" w:rsidRPr="009A03A2">
              <w:rPr>
                <w:rStyle w:val="Hyperlink"/>
                <w:rFonts w:ascii="Franklin Gothic Book" w:hAnsi="Franklin Gothic Book"/>
                <w:noProof/>
                <w:sz w:val="28"/>
                <w:szCs w:val="28"/>
              </w:rPr>
              <w:t>REPORTING</w:t>
            </w:r>
            <w:r w:rsidR="009A03A2" w:rsidRPr="009A03A2">
              <w:rPr>
                <w:rFonts w:ascii="Franklin Gothic Book" w:hAnsi="Franklin Gothic Book"/>
                <w:noProof/>
                <w:webHidden/>
                <w:sz w:val="28"/>
                <w:szCs w:val="28"/>
              </w:rPr>
              <w:tab/>
            </w:r>
            <w:r w:rsidR="009A03A2" w:rsidRPr="009A03A2">
              <w:rPr>
                <w:rFonts w:ascii="Franklin Gothic Book" w:hAnsi="Franklin Gothic Book"/>
                <w:noProof/>
                <w:webHidden/>
                <w:sz w:val="28"/>
                <w:szCs w:val="28"/>
              </w:rPr>
              <w:fldChar w:fldCharType="begin"/>
            </w:r>
            <w:r w:rsidR="009A03A2" w:rsidRPr="009A03A2">
              <w:rPr>
                <w:rFonts w:ascii="Franklin Gothic Book" w:hAnsi="Franklin Gothic Book"/>
                <w:noProof/>
                <w:webHidden/>
                <w:sz w:val="28"/>
                <w:szCs w:val="28"/>
              </w:rPr>
              <w:instrText xml:space="preserve"> PAGEREF _Toc198829601 \h </w:instrText>
            </w:r>
            <w:r w:rsidR="009A03A2" w:rsidRPr="009A03A2">
              <w:rPr>
                <w:rFonts w:ascii="Franklin Gothic Book" w:hAnsi="Franklin Gothic Book"/>
                <w:noProof/>
                <w:webHidden/>
                <w:sz w:val="28"/>
                <w:szCs w:val="28"/>
              </w:rPr>
            </w:r>
            <w:r w:rsidR="009A03A2" w:rsidRPr="009A03A2">
              <w:rPr>
                <w:rFonts w:ascii="Franklin Gothic Book" w:hAnsi="Franklin Gothic Book"/>
                <w:noProof/>
                <w:webHidden/>
                <w:sz w:val="28"/>
                <w:szCs w:val="28"/>
              </w:rPr>
              <w:fldChar w:fldCharType="separate"/>
            </w:r>
            <w:r w:rsidR="009A03A2" w:rsidRPr="009A03A2">
              <w:rPr>
                <w:rFonts w:ascii="Franklin Gothic Book" w:hAnsi="Franklin Gothic Book"/>
                <w:noProof/>
                <w:webHidden/>
                <w:sz w:val="28"/>
                <w:szCs w:val="28"/>
              </w:rPr>
              <w:t>7</w:t>
            </w:r>
            <w:r w:rsidR="009A03A2" w:rsidRPr="009A03A2">
              <w:rPr>
                <w:rFonts w:ascii="Franklin Gothic Book" w:hAnsi="Franklin Gothic Book"/>
                <w:noProof/>
                <w:webHidden/>
                <w:sz w:val="28"/>
                <w:szCs w:val="28"/>
              </w:rPr>
              <w:fldChar w:fldCharType="end"/>
            </w:r>
          </w:hyperlink>
        </w:p>
        <w:p w14:paraId="43EFC6D8" w14:textId="501E1BD5" w:rsidR="009A03A2" w:rsidRPr="009A03A2" w:rsidRDefault="00337697">
          <w:pPr>
            <w:pStyle w:val="TOC1"/>
            <w:rPr>
              <w:rFonts w:ascii="Franklin Gothic Book" w:eastAsiaTheme="minorEastAsia" w:hAnsi="Franklin Gothic Book"/>
              <w:noProof/>
              <w:kern w:val="0"/>
              <w:sz w:val="28"/>
              <w:szCs w:val="28"/>
              <w:lang w:bidi="ta-IN"/>
              <w14:ligatures w14:val="none"/>
            </w:rPr>
          </w:pPr>
          <w:hyperlink w:anchor="_Toc198829602" w:history="1">
            <w:r w:rsidR="009A03A2" w:rsidRPr="009A03A2">
              <w:rPr>
                <w:rStyle w:val="Hyperlink"/>
                <w:rFonts w:ascii="Franklin Gothic Book" w:hAnsi="Franklin Gothic Book"/>
                <w:noProof/>
                <w:sz w:val="28"/>
                <w:szCs w:val="28"/>
              </w:rPr>
              <w:t>REVIEW MECHANISM</w:t>
            </w:r>
            <w:r w:rsidR="009A03A2" w:rsidRPr="009A03A2">
              <w:rPr>
                <w:rFonts w:ascii="Franklin Gothic Book" w:hAnsi="Franklin Gothic Book"/>
                <w:noProof/>
                <w:webHidden/>
                <w:sz w:val="28"/>
                <w:szCs w:val="28"/>
              </w:rPr>
              <w:tab/>
            </w:r>
            <w:r w:rsidR="009A03A2" w:rsidRPr="009A03A2">
              <w:rPr>
                <w:rFonts w:ascii="Franklin Gothic Book" w:hAnsi="Franklin Gothic Book"/>
                <w:noProof/>
                <w:webHidden/>
                <w:sz w:val="28"/>
                <w:szCs w:val="28"/>
              </w:rPr>
              <w:fldChar w:fldCharType="begin"/>
            </w:r>
            <w:r w:rsidR="009A03A2" w:rsidRPr="009A03A2">
              <w:rPr>
                <w:rFonts w:ascii="Franklin Gothic Book" w:hAnsi="Franklin Gothic Book"/>
                <w:noProof/>
                <w:webHidden/>
                <w:sz w:val="28"/>
                <w:szCs w:val="28"/>
              </w:rPr>
              <w:instrText xml:space="preserve"> PAGEREF _Toc198829602 \h </w:instrText>
            </w:r>
            <w:r w:rsidR="009A03A2" w:rsidRPr="009A03A2">
              <w:rPr>
                <w:rFonts w:ascii="Franklin Gothic Book" w:hAnsi="Franklin Gothic Book"/>
                <w:noProof/>
                <w:webHidden/>
                <w:sz w:val="28"/>
                <w:szCs w:val="28"/>
              </w:rPr>
            </w:r>
            <w:r w:rsidR="009A03A2" w:rsidRPr="009A03A2">
              <w:rPr>
                <w:rFonts w:ascii="Franklin Gothic Book" w:hAnsi="Franklin Gothic Book"/>
                <w:noProof/>
                <w:webHidden/>
                <w:sz w:val="28"/>
                <w:szCs w:val="28"/>
              </w:rPr>
              <w:fldChar w:fldCharType="separate"/>
            </w:r>
            <w:r w:rsidR="009A03A2" w:rsidRPr="009A03A2">
              <w:rPr>
                <w:rFonts w:ascii="Franklin Gothic Book" w:hAnsi="Franklin Gothic Book"/>
                <w:noProof/>
                <w:webHidden/>
                <w:sz w:val="28"/>
                <w:szCs w:val="28"/>
              </w:rPr>
              <w:t>13</w:t>
            </w:r>
            <w:r w:rsidR="009A03A2" w:rsidRPr="009A03A2">
              <w:rPr>
                <w:rFonts w:ascii="Franklin Gothic Book" w:hAnsi="Franklin Gothic Book"/>
                <w:noProof/>
                <w:webHidden/>
                <w:sz w:val="28"/>
                <w:szCs w:val="28"/>
              </w:rPr>
              <w:fldChar w:fldCharType="end"/>
            </w:r>
          </w:hyperlink>
        </w:p>
        <w:p w14:paraId="60AC2974" w14:textId="0E045789" w:rsidR="009A03A2" w:rsidRPr="009A03A2" w:rsidRDefault="00337697">
          <w:pPr>
            <w:pStyle w:val="TOC1"/>
            <w:rPr>
              <w:rFonts w:ascii="Franklin Gothic Book" w:eastAsiaTheme="minorEastAsia" w:hAnsi="Franklin Gothic Book"/>
              <w:noProof/>
              <w:kern w:val="0"/>
              <w:sz w:val="28"/>
              <w:szCs w:val="28"/>
              <w:lang w:bidi="ta-IN"/>
              <w14:ligatures w14:val="none"/>
            </w:rPr>
          </w:pPr>
          <w:hyperlink w:anchor="_Toc198829603" w:history="1">
            <w:r w:rsidR="009A03A2" w:rsidRPr="009A03A2">
              <w:rPr>
                <w:rStyle w:val="Hyperlink"/>
                <w:rFonts w:ascii="Franklin Gothic Book" w:hAnsi="Franklin Gothic Book"/>
                <w:noProof/>
                <w:sz w:val="28"/>
                <w:szCs w:val="28"/>
                <w:highlight w:val="yellow"/>
              </w:rPr>
              <w:t>ACKNOWLEDGEMENT</w:t>
            </w:r>
            <w:r w:rsidR="009A03A2" w:rsidRPr="009A03A2">
              <w:rPr>
                <w:rFonts w:ascii="Franklin Gothic Book" w:hAnsi="Franklin Gothic Book"/>
                <w:noProof/>
                <w:webHidden/>
                <w:sz w:val="28"/>
                <w:szCs w:val="28"/>
              </w:rPr>
              <w:tab/>
            </w:r>
            <w:r w:rsidR="009A03A2" w:rsidRPr="009A03A2">
              <w:rPr>
                <w:rFonts w:ascii="Franklin Gothic Book" w:hAnsi="Franklin Gothic Book"/>
                <w:noProof/>
                <w:webHidden/>
                <w:sz w:val="28"/>
                <w:szCs w:val="28"/>
              </w:rPr>
              <w:fldChar w:fldCharType="begin"/>
            </w:r>
            <w:r w:rsidR="009A03A2" w:rsidRPr="009A03A2">
              <w:rPr>
                <w:rFonts w:ascii="Franklin Gothic Book" w:hAnsi="Franklin Gothic Book"/>
                <w:noProof/>
                <w:webHidden/>
                <w:sz w:val="28"/>
                <w:szCs w:val="28"/>
              </w:rPr>
              <w:instrText xml:space="preserve"> PAGEREF _Toc198829603 \h </w:instrText>
            </w:r>
            <w:r w:rsidR="009A03A2" w:rsidRPr="009A03A2">
              <w:rPr>
                <w:rFonts w:ascii="Franklin Gothic Book" w:hAnsi="Franklin Gothic Book"/>
                <w:noProof/>
                <w:webHidden/>
                <w:sz w:val="28"/>
                <w:szCs w:val="28"/>
              </w:rPr>
            </w:r>
            <w:r w:rsidR="009A03A2" w:rsidRPr="009A03A2">
              <w:rPr>
                <w:rFonts w:ascii="Franklin Gothic Book" w:hAnsi="Franklin Gothic Book"/>
                <w:noProof/>
                <w:webHidden/>
                <w:sz w:val="28"/>
                <w:szCs w:val="28"/>
              </w:rPr>
              <w:fldChar w:fldCharType="separate"/>
            </w:r>
            <w:r w:rsidR="009A03A2" w:rsidRPr="009A03A2">
              <w:rPr>
                <w:rFonts w:ascii="Franklin Gothic Book" w:hAnsi="Franklin Gothic Book"/>
                <w:noProof/>
                <w:webHidden/>
                <w:sz w:val="28"/>
                <w:szCs w:val="28"/>
              </w:rPr>
              <w:t>14</w:t>
            </w:r>
            <w:r w:rsidR="009A03A2" w:rsidRPr="009A03A2">
              <w:rPr>
                <w:rFonts w:ascii="Franklin Gothic Book" w:hAnsi="Franklin Gothic Book"/>
                <w:noProof/>
                <w:webHidden/>
                <w:sz w:val="28"/>
                <w:szCs w:val="28"/>
              </w:rPr>
              <w:fldChar w:fldCharType="end"/>
            </w:r>
          </w:hyperlink>
        </w:p>
        <w:p w14:paraId="5954C674" w14:textId="2AD65E89" w:rsidR="00433E6E" w:rsidRPr="009A03A2" w:rsidRDefault="00433E6E" w:rsidP="00433E6E">
          <w:pPr>
            <w:pStyle w:val="Heading1"/>
            <w:rPr>
              <w:rFonts w:ascii="Franklin Gothic Book" w:hAnsi="Franklin Gothic Book"/>
              <w:b w:val="0"/>
              <w:bCs/>
              <w:noProof/>
              <w:sz w:val="28"/>
              <w:szCs w:val="28"/>
            </w:rPr>
          </w:pPr>
          <w:r w:rsidRPr="009A03A2">
            <w:rPr>
              <w:rFonts w:ascii="Franklin Gothic Book" w:hAnsi="Franklin Gothic Book" w:cs="Nirmala UI Semilight"/>
              <w:b w:val="0"/>
              <w:bCs/>
              <w:noProof/>
              <w:sz w:val="28"/>
              <w:szCs w:val="28"/>
            </w:rPr>
            <w:fldChar w:fldCharType="end"/>
          </w:r>
        </w:p>
      </w:sdtContent>
    </w:sdt>
    <w:p w14:paraId="1BB041D0" w14:textId="77777777" w:rsidR="000E7860" w:rsidRPr="009A03A2" w:rsidRDefault="000E7860" w:rsidP="00171DAC">
      <w:pPr>
        <w:pStyle w:val="Heading1"/>
        <w:spacing w:line="276" w:lineRule="auto"/>
        <w:rPr>
          <w:rFonts w:ascii="Franklin Gothic Book" w:hAnsi="Franklin Gothic Book"/>
          <w:sz w:val="28"/>
          <w:szCs w:val="28"/>
        </w:rPr>
      </w:pPr>
    </w:p>
    <w:p w14:paraId="5B5587D6" w14:textId="77777777" w:rsidR="000E7860" w:rsidRPr="000E7860" w:rsidRDefault="000E7860" w:rsidP="000E7860"/>
    <w:p w14:paraId="3A0E7975" w14:textId="77777777" w:rsidR="000E7860" w:rsidRPr="000E7860" w:rsidRDefault="000E7860" w:rsidP="000E7860"/>
    <w:p w14:paraId="7FEC4478" w14:textId="77777777" w:rsidR="000E7860" w:rsidRPr="000E7860" w:rsidRDefault="000E7860" w:rsidP="000E7860"/>
    <w:p w14:paraId="458DF85F" w14:textId="77777777" w:rsidR="000E7860" w:rsidRPr="000E7860" w:rsidRDefault="000E7860" w:rsidP="000E7860"/>
    <w:p w14:paraId="410BB2E4" w14:textId="77777777" w:rsidR="000E7860" w:rsidRDefault="000E7860" w:rsidP="000E7860">
      <w:pPr>
        <w:pStyle w:val="Heading1"/>
        <w:spacing w:line="276" w:lineRule="auto"/>
        <w:jc w:val="center"/>
      </w:pPr>
    </w:p>
    <w:p w14:paraId="4DD79698" w14:textId="162C6AD9" w:rsidR="00C43609" w:rsidRDefault="00A03424" w:rsidP="00171DAC">
      <w:pPr>
        <w:pStyle w:val="Heading1"/>
        <w:spacing w:line="276" w:lineRule="auto"/>
        <w:rPr>
          <w:rFonts w:ascii="Segoe UI Symbol" w:hAnsi="Segoe UI Symbol"/>
        </w:rPr>
      </w:pPr>
      <w:r w:rsidRPr="000E7860">
        <w:br w:type="column"/>
      </w:r>
      <w:bookmarkStart w:id="0" w:name="_Toc198829594"/>
      <w:r w:rsidR="00BD0F5B" w:rsidRPr="008E22BE">
        <w:rPr>
          <w:rFonts w:ascii="Franklin Gothic Book" w:hAnsi="Franklin Gothic Book"/>
          <w:sz w:val="28"/>
          <w:szCs w:val="36"/>
          <w:u w:val="thick"/>
        </w:rPr>
        <w:t>INTRODUCTION</w:t>
      </w:r>
      <w:bookmarkEnd w:id="0"/>
    </w:p>
    <w:p w14:paraId="30B54715" w14:textId="77777777" w:rsidR="00923509" w:rsidRPr="00923509" w:rsidRDefault="00923509" w:rsidP="00171DAC">
      <w:pPr>
        <w:spacing w:line="276" w:lineRule="auto"/>
      </w:pPr>
    </w:p>
    <w:p w14:paraId="77CC793A" w14:textId="1A724F68" w:rsidR="00B858C2" w:rsidRPr="000E7860" w:rsidRDefault="00B858C2" w:rsidP="00171DAC">
      <w:pPr>
        <w:spacing w:line="276" w:lineRule="auto"/>
        <w:jc w:val="both"/>
        <w:rPr>
          <w:rFonts w:ascii="Franklin Gothic Book" w:hAnsi="Franklin Gothic Book" w:cs="Nirmala UI Semilight"/>
          <w:sz w:val="24"/>
          <w:szCs w:val="24"/>
          <w:lang w:val="en-IN"/>
        </w:rPr>
      </w:pPr>
      <w:r w:rsidRPr="000E7860">
        <w:rPr>
          <w:rFonts w:ascii="Franklin Gothic Book" w:hAnsi="Franklin Gothic Book" w:cs="Nirmala UI Semilight"/>
          <w:sz w:val="24"/>
          <w:szCs w:val="24"/>
          <w:lang w:val="en-IN"/>
        </w:rPr>
        <w:t xml:space="preserve">At </w:t>
      </w:r>
      <w:r w:rsidRPr="00EE5210">
        <w:rPr>
          <w:rFonts w:ascii="Franklin Gothic Book" w:hAnsi="Franklin Gothic Book" w:cs="Nirmala UI Semilight"/>
          <w:b/>
          <w:bCs/>
          <w:sz w:val="24"/>
          <w:szCs w:val="24"/>
          <w:lang w:val="en-IN"/>
        </w:rPr>
        <w:t>Clifton Export (P) Ltd</w:t>
      </w:r>
      <w:r w:rsidRPr="000E7860">
        <w:rPr>
          <w:rFonts w:ascii="Franklin Gothic Book" w:hAnsi="Franklin Gothic Book" w:cs="Nirmala UI Semilight"/>
          <w:sz w:val="24"/>
          <w:szCs w:val="24"/>
          <w:lang w:val="en-IN"/>
        </w:rPr>
        <w:t>, we unwaveringly uphold sustainable and responsible business principles, with a dual commitment to advancing the prosperity of our organization and making a positive impact on the environment and society. Our steadfast dedication is expressed through our Sustainable Procurement Policy, serving as evidence of our commitment to promoting environmentally and socially responsible practices among our suppliers throughout our entire supply chai</w:t>
      </w:r>
      <w:r w:rsidR="008E22BE" w:rsidRPr="000E7860">
        <w:rPr>
          <w:rFonts w:ascii="Franklin Gothic Book" w:hAnsi="Franklin Gothic Book" w:cs="Nirmala UI Semilight"/>
          <w:sz w:val="24"/>
          <w:szCs w:val="24"/>
          <w:lang w:val="en-IN"/>
        </w:rPr>
        <w:t>n</w:t>
      </w:r>
      <w:r w:rsidRPr="000E7860">
        <w:rPr>
          <w:rFonts w:ascii="Franklin Gothic Book" w:hAnsi="Franklin Gothic Book" w:cs="Nirmala UI Semilight"/>
          <w:sz w:val="24"/>
          <w:szCs w:val="24"/>
          <w:lang w:val="en-IN"/>
        </w:rPr>
        <w:t>.</w:t>
      </w:r>
    </w:p>
    <w:p w14:paraId="0FB86ABD" w14:textId="7EE6D028" w:rsidR="00B0269F" w:rsidRPr="008E22BE" w:rsidRDefault="000C5221" w:rsidP="00171DAC">
      <w:pPr>
        <w:pStyle w:val="Heading1"/>
        <w:spacing w:line="276" w:lineRule="auto"/>
        <w:rPr>
          <w:rFonts w:ascii="Franklin Gothic Book" w:hAnsi="Franklin Gothic Book"/>
          <w:sz w:val="28"/>
          <w:szCs w:val="36"/>
          <w:u w:val="thick"/>
        </w:rPr>
      </w:pPr>
      <w:bookmarkStart w:id="1" w:name="_Toc198829595"/>
      <w:r w:rsidRPr="008E22BE">
        <w:rPr>
          <w:rFonts w:ascii="Franklin Gothic Book" w:hAnsi="Franklin Gothic Book"/>
          <w:sz w:val="28"/>
          <w:szCs w:val="36"/>
          <w:u w:val="thick"/>
        </w:rPr>
        <w:t>SCOPE</w:t>
      </w:r>
      <w:bookmarkEnd w:id="1"/>
    </w:p>
    <w:p w14:paraId="5935558B" w14:textId="77777777" w:rsidR="00923509" w:rsidRPr="00923509" w:rsidRDefault="00923509" w:rsidP="00171DAC">
      <w:pPr>
        <w:spacing w:line="276" w:lineRule="auto"/>
      </w:pPr>
    </w:p>
    <w:p w14:paraId="53C9D94F" w14:textId="51375666" w:rsidR="00C43609" w:rsidRPr="000E7860" w:rsidRDefault="002B6D9E" w:rsidP="00171DAC">
      <w:pPr>
        <w:spacing w:line="276" w:lineRule="auto"/>
        <w:jc w:val="both"/>
        <w:rPr>
          <w:rFonts w:ascii="Franklin Gothic Book" w:hAnsi="Franklin Gothic Book" w:cs="Nirmala UI Semilight"/>
          <w:sz w:val="24"/>
          <w:szCs w:val="24"/>
          <w:lang w:val="en-IN"/>
        </w:rPr>
      </w:pPr>
      <w:r w:rsidRPr="000E7860">
        <w:rPr>
          <w:rFonts w:ascii="Franklin Gothic Book" w:hAnsi="Franklin Gothic Book" w:cs="Nirmala UI Semilight"/>
          <w:sz w:val="24"/>
          <w:szCs w:val="24"/>
          <w:lang w:val="en-IN"/>
        </w:rPr>
        <w:t>This policy applies to the specified location mentioned below and is relevant to all employees, customers, suppliers, partners, and other stakeholders directly and indirectly associated with the company.</w:t>
      </w:r>
    </w:p>
    <w:tbl>
      <w:tblPr>
        <w:tblStyle w:val="GridTable1Light-Accent1"/>
        <w:tblW w:w="0" w:type="auto"/>
        <w:tblLook w:val="04A0" w:firstRow="1" w:lastRow="0" w:firstColumn="1" w:lastColumn="0" w:noHBand="0" w:noVBand="1"/>
      </w:tblPr>
      <w:tblGrid>
        <w:gridCol w:w="1129"/>
        <w:gridCol w:w="3119"/>
        <w:gridCol w:w="5102"/>
      </w:tblGrid>
      <w:tr w:rsidR="00617A2B" w:rsidRPr="0011542D" w14:paraId="13024182" w14:textId="77777777" w:rsidTr="00EA3C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9081E80" w14:textId="25DD9A9C" w:rsidR="00617A2B" w:rsidRPr="0011542D" w:rsidRDefault="00617A2B" w:rsidP="00171DAC">
            <w:pPr>
              <w:spacing w:line="276" w:lineRule="auto"/>
              <w:jc w:val="center"/>
              <w:rPr>
                <w:rFonts w:ascii="Segoe UI Symbol" w:hAnsi="Segoe UI Symbol" w:cs="Nirmala UI Semilight"/>
                <w:sz w:val="20"/>
                <w:szCs w:val="20"/>
              </w:rPr>
            </w:pPr>
            <w:r w:rsidRPr="0011542D">
              <w:rPr>
                <w:rFonts w:ascii="Segoe UI Symbol" w:hAnsi="Segoe UI Symbol" w:cs="Nirmala UI Semilight"/>
                <w:sz w:val="20"/>
                <w:szCs w:val="20"/>
              </w:rPr>
              <w:t>Sr. No.</w:t>
            </w:r>
          </w:p>
        </w:tc>
        <w:tc>
          <w:tcPr>
            <w:tcW w:w="3119" w:type="dxa"/>
            <w:vAlign w:val="center"/>
          </w:tcPr>
          <w:p w14:paraId="3786DFBB" w14:textId="30FFF857" w:rsidR="00617A2B" w:rsidRPr="0011542D" w:rsidRDefault="00B95511" w:rsidP="00171DAC">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Nirmala UI Semilight"/>
                <w:sz w:val="20"/>
                <w:szCs w:val="20"/>
              </w:rPr>
            </w:pPr>
            <w:r w:rsidRPr="0011542D">
              <w:rPr>
                <w:rFonts w:ascii="Segoe UI Symbol" w:hAnsi="Segoe UI Symbol" w:cs="Nirmala UI Semilight"/>
                <w:sz w:val="20"/>
                <w:szCs w:val="20"/>
              </w:rPr>
              <w:t>Site</w:t>
            </w:r>
          </w:p>
        </w:tc>
        <w:tc>
          <w:tcPr>
            <w:tcW w:w="5102" w:type="dxa"/>
            <w:vAlign w:val="center"/>
          </w:tcPr>
          <w:p w14:paraId="4C41CA7F" w14:textId="58D7144C" w:rsidR="00617A2B" w:rsidRPr="0011542D" w:rsidRDefault="00B95511" w:rsidP="00171DAC">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Nirmala UI Semilight"/>
                <w:sz w:val="20"/>
                <w:szCs w:val="20"/>
              </w:rPr>
            </w:pPr>
            <w:r w:rsidRPr="0011542D">
              <w:rPr>
                <w:rFonts w:ascii="Segoe UI Symbol" w:hAnsi="Segoe UI Symbol" w:cs="Nirmala UI Semilight"/>
                <w:sz w:val="20"/>
                <w:szCs w:val="20"/>
              </w:rPr>
              <w:t>Address</w:t>
            </w:r>
          </w:p>
        </w:tc>
      </w:tr>
      <w:tr w:rsidR="006B4C42" w:rsidRPr="0011542D" w14:paraId="200BA0A0" w14:textId="77777777" w:rsidTr="00EA3C3B">
        <w:tc>
          <w:tcPr>
            <w:cnfStyle w:val="001000000000" w:firstRow="0" w:lastRow="0" w:firstColumn="1" w:lastColumn="0" w:oddVBand="0" w:evenVBand="0" w:oddHBand="0" w:evenHBand="0" w:firstRowFirstColumn="0" w:firstRowLastColumn="0" w:lastRowFirstColumn="0" w:lastRowLastColumn="0"/>
            <w:tcW w:w="1129" w:type="dxa"/>
            <w:vAlign w:val="center"/>
          </w:tcPr>
          <w:p w14:paraId="5897C3C2" w14:textId="4E3298AD" w:rsidR="006B4C42" w:rsidRPr="0011542D" w:rsidRDefault="006B4C42" w:rsidP="006B4C42">
            <w:pPr>
              <w:spacing w:line="276" w:lineRule="auto"/>
              <w:jc w:val="center"/>
              <w:rPr>
                <w:rFonts w:ascii="Segoe UI Symbol" w:hAnsi="Segoe UI Symbol" w:cs="Nirmala UI Semilight"/>
                <w:sz w:val="20"/>
                <w:szCs w:val="20"/>
              </w:rPr>
            </w:pPr>
            <w:r w:rsidRPr="0011542D">
              <w:rPr>
                <w:rFonts w:ascii="Segoe UI Symbol" w:hAnsi="Segoe UI Symbol" w:cs="Nirmala UI Semilight"/>
                <w:sz w:val="20"/>
                <w:szCs w:val="20"/>
              </w:rPr>
              <w:t>1</w:t>
            </w:r>
          </w:p>
        </w:tc>
        <w:tc>
          <w:tcPr>
            <w:tcW w:w="3119" w:type="dxa"/>
            <w:vAlign w:val="center"/>
          </w:tcPr>
          <w:p w14:paraId="513DD7C5" w14:textId="69A2ADA2" w:rsidR="006B4C42" w:rsidRPr="00EA3C3B" w:rsidRDefault="006B4C42" w:rsidP="006B4C42">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Nirmala UI Semilight"/>
                <w:b/>
                <w:bCs/>
                <w:sz w:val="20"/>
                <w:szCs w:val="20"/>
              </w:rPr>
            </w:pPr>
            <w:r>
              <w:rPr>
                <w:rFonts w:ascii="Segoe UI Symbol" w:hAnsi="Segoe UI Symbol" w:cs="Nirmala UI Semilight"/>
                <w:b/>
                <w:bCs/>
                <w:sz w:val="20"/>
                <w:szCs w:val="20"/>
              </w:rPr>
              <w:t xml:space="preserve">Clifton Export (P) Ltd </w:t>
            </w:r>
          </w:p>
        </w:tc>
        <w:tc>
          <w:tcPr>
            <w:tcW w:w="5102" w:type="dxa"/>
          </w:tcPr>
          <w:p w14:paraId="4C8B88CB" w14:textId="0220AB07" w:rsidR="006B4C42" w:rsidRPr="0044631F" w:rsidRDefault="006B4C42" w:rsidP="006B4C42">
            <w:pPr>
              <w:spacing w:line="276" w:lineRule="auto"/>
              <w:cnfStyle w:val="000000000000" w:firstRow="0" w:lastRow="0" w:firstColumn="0" w:lastColumn="0" w:oddVBand="0" w:evenVBand="0" w:oddHBand="0" w:evenHBand="0" w:firstRowFirstColumn="0" w:firstRowLastColumn="0" w:lastRowFirstColumn="0" w:lastRowLastColumn="0"/>
              <w:rPr>
                <w:rFonts w:ascii="Segoe UI Symbol" w:hAnsi="Segoe UI Symbol" w:cs="Nirmala UI Semilight"/>
                <w:sz w:val="20"/>
                <w:szCs w:val="20"/>
                <w:highlight w:val="yellow"/>
              </w:rPr>
            </w:pPr>
            <w:r w:rsidRPr="009424AE">
              <w:rPr>
                <w:rFonts w:ascii="Franklin Gothic Book" w:hAnsi="Franklin Gothic Book" w:cs="Nirmala UI Semilight"/>
                <w:sz w:val="20"/>
                <w:szCs w:val="20"/>
              </w:rPr>
              <w:t xml:space="preserve">108/3E, </w:t>
            </w:r>
            <w:proofErr w:type="spellStart"/>
            <w:r w:rsidRPr="009424AE">
              <w:rPr>
                <w:rFonts w:ascii="Franklin Gothic Book" w:hAnsi="Franklin Gothic Book" w:cs="Nirmala UI Semilight"/>
                <w:sz w:val="20"/>
                <w:szCs w:val="20"/>
              </w:rPr>
              <w:t>Sedapalayam</w:t>
            </w:r>
            <w:proofErr w:type="spellEnd"/>
            <w:r w:rsidRPr="009424AE">
              <w:rPr>
                <w:rFonts w:ascii="Franklin Gothic Book" w:hAnsi="Franklin Gothic Book" w:cs="Nirmala UI Semilight"/>
                <w:sz w:val="20"/>
                <w:szCs w:val="20"/>
              </w:rPr>
              <w:t xml:space="preserve"> Road, </w:t>
            </w:r>
            <w:proofErr w:type="spellStart"/>
            <w:r w:rsidRPr="009424AE">
              <w:rPr>
                <w:rFonts w:ascii="Franklin Gothic Book" w:hAnsi="Franklin Gothic Book" w:cs="Nirmala UI Semilight"/>
                <w:sz w:val="20"/>
                <w:szCs w:val="20"/>
              </w:rPr>
              <w:t>Arulpuram</w:t>
            </w:r>
            <w:proofErr w:type="spellEnd"/>
            <w:r w:rsidRPr="009424AE">
              <w:rPr>
                <w:rFonts w:ascii="Franklin Gothic Book" w:hAnsi="Franklin Gothic Book" w:cs="Nirmala UI Semilight"/>
                <w:sz w:val="20"/>
                <w:szCs w:val="20"/>
              </w:rPr>
              <w:t xml:space="preserve"> - P.O, </w:t>
            </w:r>
            <w:proofErr w:type="spellStart"/>
            <w:r w:rsidRPr="009424AE">
              <w:rPr>
                <w:rFonts w:ascii="Franklin Gothic Book" w:hAnsi="Franklin Gothic Book" w:cs="Nirmala UI Semilight"/>
                <w:sz w:val="20"/>
                <w:szCs w:val="20"/>
              </w:rPr>
              <w:t>Palladam</w:t>
            </w:r>
            <w:proofErr w:type="spellEnd"/>
            <w:r w:rsidRPr="009424AE">
              <w:rPr>
                <w:rFonts w:ascii="Franklin Gothic Book" w:hAnsi="Franklin Gothic Book" w:cs="Nirmala UI Semilight"/>
                <w:sz w:val="20"/>
                <w:szCs w:val="20"/>
              </w:rPr>
              <w:t xml:space="preserve"> Taluk, Tirupur - 641605, </w:t>
            </w:r>
            <w:proofErr w:type="spellStart"/>
            <w:r w:rsidRPr="009424AE">
              <w:rPr>
                <w:rFonts w:ascii="Franklin Gothic Book" w:hAnsi="Franklin Gothic Book" w:cs="Nirmala UI Semilight"/>
                <w:sz w:val="20"/>
                <w:szCs w:val="20"/>
              </w:rPr>
              <w:t>Tamilnadu</w:t>
            </w:r>
            <w:proofErr w:type="spellEnd"/>
            <w:r w:rsidRPr="009424AE">
              <w:rPr>
                <w:rFonts w:ascii="Franklin Gothic Book" w:hAnsi="Franklin Gothic Book" w:cs="Nirmala UI Semilight"/>
                <w:sz w:val="20"/>
                <w:szCs w:val="20"/>
              </w:rPr>
              <w:t>, India</w:t>
            </w:r>
          </w:p>
        </w:tc>
      </w:tr>
    </w:tbl>
    <w:p w14:paraId="7FB71A49" w14:textId="0416CB94" w:rsidR="00B858C2" w:rsidRPr="008E22BE" w:rsidRDefault="00132F95" w:rsidP="00171DAC">
      <w:pPr>
        <w:pStyle w:val="Heading1"/>
        <w:spacing w:line="276" w:lineRule="auto"/>
        <w:rPr>
          <w:rFonts w:ascii="Franklin Gothic Book" w:hAnsi="Franklin Gothic Book"/>
          <w:sz w:val="28"/>
          <w:szCs w:val="36"/>
          <w:u w:val="thick"/>
        </w:rPr>
      </w:pPr>
      <w:bookmarkStart w:id="2" w:name="_Toc198829596"/>
      <w:r w:rsidRPr="008E22BE">
        <w:rPr>
          <w:rFonts w:ascii="Franklin Gothic Book" w:hAnsi="Franklin Gothic Book"/>
          <w:sz w:val="28"/>
          <w:szCs w:val="36"/>
          <w:u w:val="thick"/>
        </w:rPr>
        <w:t xml:space="preserve">POLICY </w:t>
      </w:r>
      <w:r w:rsidR="00BC4FB3" w:rsidRPr="008E22BE">
        <w:rPr>
          <w:rFonts w:ascii="Franklin Gothic Book" w:hAnsi="Franklin Gothic Book"/>
          <w:sz w:val="28"/>
          <w:szCs w:val="36"/>
          <w:u w:val="thick"/>
        </w:rPr>
        <w:t>STATEMENT</w:t>
      </w:r>
      <w:bookmarkEnd w:id="2"/>
    </w:p>
    <w:p w14:paraId="3248F3E6" w14:textId="77777777" w:rsidR="00923509" w:rsidRPr="00923509" w:rsidRDefault="00923509" w:rsidP="00171DAC">
      <w:pPr>
        <w:spacing w:line="276" w:lineRule="auto"/>
      </w:pPr>
    </w:p>
    <w:p w14:paraId="102D98FD" w14:textId="47B8CD84" w:rsidR="005D7BFB" w:rsidRPr="000E7860" w:rsidRDefault="00FA163C" w:rsidP="00171DAC">
      <w:pPr>
        <w:spacing w:line="276" w:lineRule="auto"/>
        <w:jc w:val="both"/>
        <w:rPr>
          <w:rFonts w:ascii="Franklin Gothic Book" w:hAnsi="Franklin Gothic Book" w:cs="Nirmala UI Semilight"/>
          <w:sz w:val="24"/>
          <w:szCs w:val="24"/>
          <w:lang w:val="en-IN"/>
        </w:rPr>
      </w:pPr>
      <w:r w:rsidRPr="000E7860">
        <w:rPr>
          <w:rFonts w:ascii="Franklin Gothic Book" w:hAnsi="Franklin Gothic Book" w:cs="Nirmala UI Semilight"/>
          <w:sz w:val="24"/>
          <w:szCs w:val="24"/>
          <w:lang w:val="en-IN"/>
        </w:rPr>
        <w:t>We are dedicated to upholding sustainable standards and advancing fairness, honesty, and accountability in all our interactions with stakeholders, including employees, customers, suppliers, and the communities in which we operate. This dedication is evident in our comprehensive policies and procedures governing sustainable procurement practices, anti-corruption measures, fair competition, responsible information management, and engagement with stakeholders. We are committed to integrating sustainability into our procurement processes, ensuring that our sourcing activities align with ethical and environmental considerations while fostering positive impacts on the communities and environments where we operate.</w:t>
      </w:r>
    </w:p>
    <w:p w14:paraId="46F60FEF" w14:textId="77777777" w:rsidR="005D7BFB" w:rsidRDefault="005D7BFB" w:rsidP="00171DAC">
      <w:pPr>
        <w:pStyle w:val="Heading1"/>
        <w:spacing w:line="276" w:lineRule="auto"/>
        <w:rPr>
          <w:rFonts w:ascii="Segoe UI Symbol" w:hAnsi="Segoe UI Symbol"/>
        </w:rPr>
      </w:pPr>
    </w:p>
    <w:p w14:paraId="5C3AE3C3" w14:textId="5A1A34E7" w:rsidR="001E1293" w:rsidRDefault="00FE336E" w:rsidP="00171DAC">
      <w:pPr>
        <w:pStyle w:val="Heading1"/>
        <w:spacing w:line="276" w:lineRule="auto"/>
        <w:rPr>
          <w:rStyle w:val="Heading1Char"/>
          <w:rFonts w:ascii="Segoe UI Symbol" w:hAnsi="Segoe UI Symbol"/>
          <w:b/>
          <w:bCs/>
        </w:rPr>
      </w:pPr>
      <w:r>
        <w:rPr>
          <w:rFonts w:ascii="Segoe UI Symbol" w:hAnsi="Segoe UI Symbol"/>
        </w:rPr>
        <w:br w:type="column"/>
      </w:r>
      <w:bookmarkStart w:id="3" w:name="_Toc156300589"/>
      <w:bookmarkStart w:id="4" w:name="_Toc198829597"/>
      <w:r w:rsidR="008E22BE" w:rsidRPr="006937C6">
        <w:rPr>
          <w:rFonts w:ascii="Franklin Gothic Book" w:hAnsi="Franklin Gothic Book"/>
          <w:sz w:val="28"/>
          <w:szCs w:val="36"/>
          <w:u w:val="thick"/>
        </w:rPr>
        <w:t>PRIORITY AREA</w:t>
      </w:r>
      <w:bookmarkEnd w:id="3"/>
      <w:bookmarkEnd w:id="4"/>
    </w:p>
    <w:p w14:paraId="238D5D0C" w14:textId="77777777" w:rsidR="00923509" w:rsidRPr="00923509" w:rsidRDefault="00923509" w:rsidP="007072A6">
      <w:pPr>
        <w:spacing w:after="0" w:line="276" w:lineRule="auto"/>
      </w:pPr>
    </w:p>
    <w:p w14:paraId="3033183B" w14:textId="77777777" w:rsidR="001E1293" w:rsidRPr="000E7860" w:rsidRDefault="001E1293" w:rsidP="00171DAC">
      <w:pPr>
        <w:spacing w:after="0" w:line="276" w:lineRule="auto"/>
        <w:rPr>
          <w:rFonts w:ascii="Franklin Gothic Book" w:eastAsiaTheme="majorEastAsia" w:hAnsi="Franklin Gothic Book" w:cstheme="majorBidi"/>
          <w:sz w:val="26"/>
          <w:szCs w:val="26"/>
          <w:u w:val="single"/>
        </w:rPr>
      </w:pPr>
      <w:r w:rsidRPr="000E7860">
        <w:rPr>
          <w:rFonts w:ascii="Franklin Gothic Book" w:eastAsiaTheme="majorEastAsia" w:hAnsi="Franklin Gothic Book" w:cstheme="majorBidi"/>
          <w:sz w:val="26"/>
          <w:szCs w:val="26"/>
          <w:u w:val="single"/>
        </w:rPr>
        <w:t>Environmental Issues:</w:t>
      </w:r>
    </w:p>
    <w:p w14:paraId="45CEB36A" w14:textId="77777777" w:rsidR="00923509" w:rsidRPr="00E972B1" w:rsidRDefault="00923509" w:rsidP="00171DAC">
      <w:pPr>
        <w:spacing w:after="0" w:line="276" w:lineRule="auto"/>
        <w:rPr>
          <w:rFonts w:ascii="Segoe UI Symbol" w:hAnsi="Segoe UI Symbol" w:cstheme="minorHAnsi"/>
          <w:sz w:val="24"/>
          <w:szCs w:val="24"/>
          <w:u w:val="single"/>
        </w:rPr>
      </w:pPr>
    </w:p>
    <w:p w14:paraId="0FABE099" w14:textId="64C67548" w:rsidR="00DC6758" w:rsidRPr="000E7860" w:rsidRDefault="00DC6758" w:rsidP="00171DAC">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Sustainable Fiber Production: Explore and promote the use of sustainable and eco-friendly fibers such as organic cotton, hemp, and bamboo.</w:t>
      </w:r>
    </w:p>
    <w:p w14:paraId="71F3B375" w14:textId="7A5CA716" w:rsidR="0072037B" w:rsidRPr="000E7860" w:rsidRDefault="00DC6758" w:rsidP="00171DAC">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Energy Efficiency</w:t>
      </w:r>
      <w:r w:rsidR="0072037B" w:rsidRPr="000E7860">
        <w:rPr>
          <w:rFonts w:ascii="Franklin Gothic Book" w:hAnsi="Franklin Gothic Book" w:cs="Nirmala UI Semilight"/>
          <w:sz w:val="24"/>
          <w:szCs w:val="24"/>
        </w:rPr>
        <w:t xml:space="preserve">: </w:t>
      </w:r>
      <w:r w:rsidRPr="000E7860">
        <w:rPr>
          <w:rFonts w:ascii="Franklin Gothic Book" w:hAnsi="Franklin Gothic Book" w:cs="Nirmala UI Semilight"/>
          <w:sz w:val="24"/>
          <w:szCs w:val="24"/>
        </w:rPr>
        <w:t>Focus on renewable energy sources like solar and wind to power textile manufacturing processes.</w:t>
      </w:r>
    </w:p>
    <w:p w14:paraId="4352F7E1" w14:textId="4FD24A1A" w:rsidR="0072037B" w:rsidRPr="000E7860" w:rsidRDefault="0072037B"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Carbon Emission Reduction Targets: Prioritize suppliers with initiatives like transitioning to renewable energy sources and adopting low-carbon technologies.</w:t>
      </w:r>
    </w:p>
    <w:p w14:paraId="4B2FACD7" w14:textId="77777777" w:rsidR="00171DAC" w:rsidRPr="000E7860" w:rsidRDefault="00171DAC" w:rsidP="000E7860">
      <w:pPr>
        <w:spacing w:after="0" w:line="276" w:lineRule="auto"/>
        <w:jc w:val="both"/>
        <w:rPr>
          <w:rFonts w:ascii="Franklin Gothic Book" w:hAnsi="Franklin Gothic Book" w:cs="Nirmala UI Semilight"/>
          <w:sz w:val="24"/>
          <w:szCs w:val="24"/>
        </w:rPr>
      </w:pPr>
    </w:p>
    <w:p w14:paraId="42371A2C" w14:textId="77777777" w:rsidR="001E1293" w:rsidRPr="000E7860" w:rsidRDefault="001E1293" w:rsidP="00171DAC">
      <w:pPr>
        <w:spacing w:after="0" w:line="276" w:lineRule="auto"/>
        <w:rPr>
          <w:rFonts w:ascii="Franklin Gothic Book" w:eastAsiaTheme="majorEastAsia" w:hAnsi="Franklin Gothic Book" w:cstheme="majorBidi"/>
          <w:sz w:val="26"/>
          <w:szCs w:val="26"/>
          <w:u w:val="single"/>
        </w:rPr>
      </w:pPr>
      <w:r w:rsidRPr="000E7860">
        <w:rPr>
          <w:rFonts w:ascii="Franklin Gothic Book" w:eastAsiaTheme="majorEastAsia" w:hAnsi="Franklin Gothic Book" w:cstheme="majorBidi"/>
          <w:sz w:val="26"/>
          <w:szCs w:val="26"/>
          <w:u w:val="single"/>
        </w:rPr>
        <w:t>Labor Practices and Human Rights:</w:t>
      </w:r>
    </w:p>
    <w:p w14:paraId="319E8B0B" w14:textId="77777777" w:rsidR="00923509" w:rsidRPr="00E972B1" w:rsidRDefault="00923509" w:rsidP="00171DAC">
      <w:pPr>
        <w:spacing w:after="0" w:line="276" w:lineRule="auto"/>
        <w:rPr>
          <w:rFonts w:ascii="Segoe UI Symbol" w:hAnsi="Segoe UI Symbol" w:cstheme="minorHAnsi"/>
          <w:sz w:val="24"/>
          <w:szCs w:val="24"/>
          <w:u w:val="single"/>
        </w:rPr>
      </w:pPr>
    </w:p>
    <w:p w14:paraId="0B7DE068" w14:textId="384512FE" w:rsidR="00844745" w:rsidRPr="000E7860" w:rsidRDefault="000F35F1"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Chemical management: Implementing a robust chemical management system is crucial in the dyeing process, ensuring the proper handling, storage, and disposal of chemicals to protect both workers and the environment.</w:t>
      </w:r>
    </w:p>
    <w:p w14:paraId="5288B0AA" w14:textId="346ED8B3" w:rsidR="00844745" w:rsidRPr="000E7860" w:rsidRDefault="000F35F1"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Child Labor Prevention</w:t>
      </w:r>
      <w:r w:rsidR="00844745" w:rsidRPr="000E7860">
        <w:rPr>
          <w:rFonts w:ascii="Franklin Gothic Book" w:hAnsi="Franklin Gothic Book" w:cs="Nirmala UI Semilight"/>
          <w:sz w:val="24"/>
          <w:szCs w:val="24"/>
        </w:rPr>
        <w:t xml:space="preserve">: </w:t>
      </w:r>
      <w:r w:rsidRPr="000E7860">
        <w:rPr>
          <w:rFonts w:ascii="Franklin Gothic Book" w:hAnsi="Franklin Gothic Book" w:cs="Nirmala UI Semilight"/>
          <w:sz w:val="24"/>
          <w:szCs w:val="24"/>
        </w:rPr>
        <w:t>To prevent the use of child labor in the weaving process, companies should implement and enforce strict policies, conducting regular audits and inspections to ensure compliance.</w:t>
      </w:r>
    </w:p>
    <w:p w14:paraId="2E5F32E9" w14:textId="266739E5" w:rsidR="00C06028" w:rsidRPr="000E7860" w:rsidRDefault="000F35F1"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Supply Chain Transparency</w:t>
      </w:r>
      <w:r w:rsidR="00C06028" w:rsidRPr="000E7860">
        <w:rPr>
          <w:rFonts w:ascii="Franklin Gothic Book" w:hAnsi="Franklin Gothic Book" w:cs="Nirmala UI Semilight"/>
          <w:sz w:val="24"/>
          <w:szCs w:val="24"/>
        </w:rPr>
        <w:t xml:space="preserve">: </w:t>
      </w:r>
      <w:r w:rsidRPr="000E7860">
        <w:rPr>
          <w:rFonts w:ascii="Franklin Gothic Book" w:hAnsi="Franklin Gothic Book" w:cs="Nirmala UI Semilight"/>
          <w:sz w:val="24"/>
          <w:szCs w:val="24"/>
        </w:rPr>
        <w:t>Achieving supply chain transparency is a priority in the textile industry, allowing companies to trace the origin of raw materials and ensuring that all suppliers adhere to ethical labor practices.</w:t>
      </w:r>
    </w:p>
    <w:p w14:paraId="0F076430" w14:textId="77777777" w:rsidR="00171DAC" w:rsidRPr="000E7860" w:rsidRDefault="00171DAC" w:rsidP="00171DAC">
      <w:pPr>
        <w:spacing w:line="276" w:lineRule="auto"/>
        <w:jc w:val="both"/>
        <w:rPr>
          <w:rFonts w:ascii="Franklin Gothic Book" w:eastAsiaTheme="majorEastAsia" w:hAnsi="Franklin Gothic Book" w:cstheme="majorBidi"/>
          <w:sz w:val="26"/>
          <w:szCs w:val="26"/>
          <w:u w:val="single"/>
        </w:rPr>
      </w:pPr>
    </w:p>
    <w:p w14:paraId="63DE2FA4" w14:textId="2A3CA5BA" w:rsidR="00844745" w:rsidRPr="000E7860" w:rsidRDefault="00C06028" w:rsidP="00171DAC">
      <w:pPr>
        <w:spacing w:after="0" w:line="276" w:lineRule="auto"/>
        <w:rPr>
          <w:rFonts w:ascii="Franklin Gothic Book" w:eastAsiaTheme="majorEastAsia" w:hAnsi="Franklin Gothic Book" w:cstheme="majorBidi"/>
          <w:sz w:val="26"/>
          <w:szCs w:val="26"/>
          <w:u w:val="single"/>
        </w:rPr>
      </w:pPr>
      <w:r w:rsidRPr="000E7860">
        <w:rPr>
          <w:rFonts w:ascii="Franklin Gothic Book" w:eastAsiaTheme="majorEastAsia" w:hAnsi="Franklin Gothic Book" w:cstheme="majorBidi"/>
          <w:sz w:val="26"/>
          <w:szCs w:val="26"/>
          <w:u w:val="single"/>
        </w:rPr>
        <w:t>Supplier Social Practice</w:t>
      </w:r>
      <w:r w:rsidR="00844745" w:rsidRPr="000E7860">
        <w:rPr>
          <w:rFonts w:ascii="Franklin Gothic Book" w:eastAsiaTheme="majorEastAsia" w:hAnsi="Franklin Gothic Book" w:cstheme="majorBidi"/>
          <w:sz w:val="26"/>
          <w:szCs w:val="26"/>
          <w:u w:val="single"/>
        </w:rPr>
        <w:t>:</w:t>
      </w:r>
    </w:p>
    <w:p w14:paraId="4B87FEE2" w14:textId="77777777" w:rsidR="00923509" w:rsidRPr="00E972B1" w:rsidRDefault="00923509" w:rsidP="00171DAC">
      <w:pPr>
        <w:spacing w:after="0" w:line="276" w:lineRule="auto"/>
        <w:rPr>
          <w:rFonts w:ascii="Segoe UI Symbol" w:hAnsi="Segoe UI Symbol" w:cstheme="minorHAnsi"/>
          <w:sz w:val="24"/>
          <w:szCs w:val="24"/>
          <w:u w:val="single"/>
        </w:rPr>
      </w:pPr>
    </w:p>
    <w:p w14:paraId="36ACFF76" w14:textId="5C61E295" w:rsidR="00C06028" w:rsidRPr="000E7860" w:rsidRDefault="00C06028"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Gender Equality and Diversity: Emphasize the importance of gender equality and diversity within supplier organizations. Encourage suppliers to implement policies promoting equal opportunities, fair wages, and a diverse workforce.</w:t>
      </w:r>
    </w:p>
    <w:p w14:paraId="500D5573" w14:textId="77777777" w:rsidR="004943BB" w:rsidRPr="000E7860" w:rsidRDefault="004943BB" w:rsidP="00171DAC">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Supplier Social Compliance Audits</w:t>
      </w:r>
      <w:r w:rsidR="00C06028" w:rsidRPr="000E7860">
        <w:rPr>
          <w:rFonts w:ascii="Franklin Gothic Book" w:hAnsi="Franklin Gothic Book" w:cs="Nirmala UI Semilight"/>
          <w:sz w:val="24"/>
          <w:szCs w:val="24"/>
        </w:rPr>
        <w:t xml:space="preserve">: </w:t>
      </w:r>
      <w:r w:rsidRPr="000E7860">
        <w:rPr>
          <w:rFonts w:ascii="Franklin Gothic Book" w:hAnsi="Franklin Gothic Book" w:cs="Nirmala UI Semilight"/>
          <w:sz w:val="24"/>
          <w:szCs w:val="24"/>
        </w:rPr>
        <w:t xml:space="preserve">Regularly conduct audits to assess suppliers' adherence to social compliance standards. This includes evaluating working conditions, labor practices, and adherence to local and international labor laws. </w:t>
      </w:r>
    </w:p>
    <w:p w14:paraId="35E87CCB" w14:textId="5F4E0286" w:rsidR="00AA6359" w:rsidRPr="00AA6359" w:rsidRDefault="000F35F1" w:rsidP="00171DAC">
      <w:pPr>
        <w:pStyle w:val="ListParagraph"/>
        <w:numPr>
          <w:ilvl w:val="0"/>
          <w:numId w:val="14"/>
        </w:numPr>
        <w:spacing w:after="0" w:line="276" w:lineRule="auto"/>
        <w:jc w:val="both"/>
        <w:rPr>
          <w:rFonts w:ascii="Segoe UI Symbol" w:hAnsi="Segoe UI Symbol" w:cs="Nirmala UI Semilight"/>
        </w:rPr>
      </w:pPr>
      <w:r w:rsidRPr="000E7860">
        <w:rPr>
          <w:rFonts w:ascii="Franklin Gothic Book" w:hAnsi="Franklin Gothic Book" w:cs="Nirmala UI Semilight"/>
          <w:sz w:val="24"/>
          <w:szCs w:val="24"/>
        </w:rPr>
        <w:t>Waste Reduction: Implement waste reduction measures, such as closed-loop systems and the recovery of dyeing auxiliary materials.</w:t>
      </w:r>
      <w:r w:rsidRPr="004943BB">
        <w:rPr>
          <w:rFonts w:ascii="Segoe UI Symbol" w:hAnsi="Segoe UI Symbol" w:cs="Nirmala UI Semilight"/>
        </w:rPr>
        <w:t xml:space="preserve"> </w:t>
      </w:r>
    </w:p>
    <w:p w14:paraId="7BF4650C" w14:textId="7544F5FB" w:rsidR="002E1D48" w:rsidRDefault="00923509" w:rsidP="00171DAC">
      <w:pPr>
        <w:pStyle w:val="Heading1"/>
        <w:spacing w:line="276" w:lineRule="auto"/>
        <w:rPr>
          <w:rFonts w:ascii="Segoe UI Symbol" w:hAnsi="Segoe UI Symbol"/>
        </w:rPr>
      </w:pPr>
      <w:r>
        <w:rPr>
          <w:rFonts w:ascii="Segoe UI Symbol" w:hAnsi="Segoe UI Symbol"/>
        </w:rPr>
        <w:br w:type="column"/>
      </w:r>
      <w:bookmarkStart w:id="5" w:name="_Toc156300590"/>
      <w:bookmarkStart w:id="6" w:name="_Toc198829598"/>
      <w:bookmarkStart w:id="7" w:name="_Hlk151802029"/>
      <w:r w:rsidR="008E22BE">
        <w:rPr>
          <w:rFonts w:ascii="Franklin Gothic Book" w:hAnsi="Franklin Gothic Book"/>
          <w:sz w:val="28"/>
          <w:szCs w:val="36"/>
          <w:u w:val="thick"/>
        </w:rPr>
        <w:t>AIMS</w:t>
      </w:r>
      <w:bookmarkEnd w:id="5"/>
      <w:bookmarkEnd w:id="6"/>
    </w:p>
    <w:bookmarkEnd w:id="7"/>
    <w:p w14:paraId="0CFF624C" w14:textId="77777777" w:rsidR="001A39CC" w:rsidRPr="000E7860" w:rsidRDefault="001A39CC" w:rsidP="00171DAC">
      <w:pPr>
        <w:spacing w:after="0" w:line="276" w:lineRule="auto"/>
        <w:rPr>
          <w:rFonts w:ascii="Franklin Gothic Book" w:eastAsiaTheme="majorEastAsia" w:hAnsi="Franklin Gothic Book" w:cstheme="majorBidi"/>
          <w:sz w:val="26"/>
          <w:szCs w:val="26"/>
          <w:u w:val="single"/>
        </w:rPr>
      </w:pPr>
    </w:p>
    <w:p w14:paraId="5BC09935" w14:textId="6FE706DE" w:rsidR="00175A7D" w:rsidRPr="000E7860" w:rsidRDefault="00175A7D" w:rsidP="00171DAC">
      <w:pPr>
        <w:spacing w:after="0" w:line="276" w:lineRule="auto"/>
        <w:rPr>
          <w:rFonts w:ascii="Franklin Gothic Book" w:eastAsiaTheme="majorEastAsia" w:hAnsi="Franklin Gothic Book" w:cstheme="majorBidi"/>
          <w:sz w:val="26"/>
          <w:szCs w:val="26"/>
          <w:u w:val="single"/>
        </w:rPr>
      </w:pPr>
      <w:r w:rsidRPr="000E7860">
        <w:rPr>
          <w:rFonts w:ascii="Franklin Gothic Book" w:eastAsiaTheme="majorEastAsia" w:hAnsi="Franklin Gothic Book" w:cstheme="majorBidi"/>
          <w:sz w:val="26"/>
          <w:szCs w:val="26"/>
          <w:u w:val="single"/>
        </w:rPr>
        <w:t>Environmental Issues:</w:t>
      </w:r>
    </w:p>
    <w:p w14:paraId="755B69B2" w14:textId="77777777" w:rsidR="00923509" w:rsidRPr="00E972B1" w:rsidRDefault="00923509" w:rsidP="00171DAC">
      <w:pPr>
        <w:spacing w:after="0" w:line="276" w:lineRule="auto"/>
        <w:rPr>
          <w:rFonts w:ascii="Segoe UI Symbol" w:hAnsi="Segoe UI Symbol" w:cstheme="minorHAnsi"/>
          <w:sz w:val="24"/>
          <w:szCs w:val="24"/>
          <w:u w:val="single"/>
        </w:rPr>
      </w:pPr>
    </w:p>
    <w:p w14:paraId="4D98D554" w14:textId="553BE3CE" w:rsidR="00545C41" w:rsidRPr="000E7860" w:rsidRDefault="00545C41" w:rsidP="00171DAC">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 xml:space="preserve">Reducing Water Footprint: </w:t>
      </w:r>
      <w:r w:rsidR="004943BB" w:rsidRPr="000E7860">
        <w:rPr>
          <w:rFonts w:ascii="Franklin Gothic Book" w:hAnsi="Franklin Gothic Book" w:cs="Nirmala UI Semilight"/>
          <w:sz w:val="24"/>
          <w:szCs w:val="24"/>
        </w:rPr>
        <w:t>Implement water recycling and reuse systems in dyeing and finishing processes.</w:t>
      </w:r>
    </w:p>
    <w:p w14:paraId="66274E04" w14:textId="015FEBB1" w:rsidR="00545C41" w:rsidRPr="000E7860" w:rsidRDefault="00545C41" w:rsidP="00171DAC">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Carbon Footprint Reduction: Develop and adopt renewable energy sources and energy-efficient technologies to substantially decrease the carbon footprint of the manufacturing process.</w:t>
      </w:r>
    </w:p>
    <w:p w14:paraId="277C9EDD" w14:textId="575B981A" w:rsidR="004943BB" w:rsidRPr="000E7860" w:rsidRDefault="004943BB"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Adopting Eco-friendly Dyes and Chemicals</w:t>
      </w:r>
      <w:r w:rsidR="00545C41" w:rsidRPr="000E7860">
        <w:rPr>
          <w:rFonts w:ascii="Franklin Gothic Book" w:hAnsi="Franklin Gothic Book" w:cs="Nirmala UI Semilight"/>
          <w:sz w:val="24"/>
          <w:szCs w:val="24"/>
        </w:rPr>
        <w:t xml:space="preserve">: Introduce and </w:t>
      </w:r>
      <w:r w:rsidR="001A39CC" w:rsidRPr="000E7860">
        <w:rPr>
          <w:rFonts w:ascii="Franklin Gothic Book" w:hAnsi="Franklin Gothic Book" w:cs="Nirmala UI Semilight"/>
          <w:sz w:val="24"/>
          <w:szCs w:val="24"/>
        </w:rPr>
        <w:t>r</w:t>
      </w:r>
      <w:r w:rsidRPr="000E7860">
        <w:rPr>
          <w:rFonts w:ascii="Franklin Gothic Book" w:hAnsi="Franklin Gothic Book" w:cs="Nirmala UI Semilight"/>
          <w:sz w:val="24"/>
          <w:szCs w:val="24"/>
        </w:rPr>
        <w:t>eplace conventional dyes and chemicals with eco-friendly alternatives.</w:t>
      </w:r>
    </w:p>
    <w:p w14:paraId="1F7E9C02" w14:textId="77777777" w:rsidR="00923509" w:rsidRPr="00923509" w:rsidRDefault="00923509" w:rsidP="00171DAC">
      <w:pPr>
        <w:spacing w:line="276" w:lineRule="auto"/>
        <w:jc w:val="both"/>
        <w:rPr>
          <w:rFonts w:ascii="Segoe UI Symbol" w:hAnsi="Segoe UI Symbol" w:cstheme="minorHAnsi"/>
          <w:sz w:val="24"/>
          <w:szCs w:val="24"/>
          <w:u w:val="single"/>
        </w:rPr>
      </w:pPr>
    </w:p>
    <w:p w14:paraId="6CCBFD87" w14:textId="15924563" w:rsidR="00175A7D" w:rsidRDefault="004943BB" w:rsidP="00171DAC">
      <w:pPr>
        <w:spacing w:after="0" w:line="276" w:lineRule="auto"/>
        <w:jc w:val="both"/>
        <w:rPr>
          <w:rFonts w:ascii="Segoe UI Symbol" w:hAnsi="Segoe UI Symbol" w:cstheme="minorHAnsi"/>
          <w:sz w:val="24"/>
          <w:szCs w:val="24"/>
          <w:u w:val="single"/>
        </w:rPr>
      </w:pPr>
      <w:r w:rsidRPr="004943BB">
        <w:rPr>
          <w:rFonts w:ascii="Segoe UI Symbol" w:hAnsi="Segoe UI Symbol" w:cs="Nirmala UI Semilight"/>
        </w:rPr>
        <w:t xml:space="preserve"> </w:t>
      </w:r>
      <w:r w:rsidR="00175A7D" w:rsidRPr="000E7860">
        <w:rPr>
          <w:rFonts w:ascii="Franklin Gothic Book" w:eastAsiaTheme="majorEastAsia" w:hAnsi="Franklin Gothic Book" w:cstheme="majorBidi"/>
          <w:sz w:val="26"/>
          <w:szCs w:val="26"/>
          <w:u w:val="single"/>
        </w:rPr>
        <w:t>Labor Practices and Human Rights:</w:t>
      </w:r>
    </w:p>
    <w:p w14:paraId="70828FEE" w14:textId="77777777" w:rsidR="00923509" w:rsidRPr="004943BB" w:rsidRDefault="00923509" w:rsidP="00171DAC">
      <w:pPr>
        <w:spacing w:after="0" w:line="276" w:lineRule="auto"/>
        <w:jc w:val="both"/>
        <w:rPr>
          <w:rFonts w:ascii="Segoe UI Symbol" w:hAnsi="Segoe UI Symbol" w:cstheme="minorHAnsi"/>
          <w:sz w:val="24"/>
          <w:szCs w:val="24"/>
          <w:u w:val="single"/>
        </w:rPr>
      </w:pPr>
    </w:p>
    <w:p w14:paraId="59512496" w14:textId="368587DC" w:rsidR="00545C41" w:rsidRPr="000E7860" w:rsidRDefault="00545C41"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Safe Working Conditions: Establish and enforce stringent safety standards across all stages of production to ensure safe working conditions for all employees.</w:t>
      </w:r>
    </w:p>
    <w:p w14:paraId="7ED30DFB" w14:textId="77777777" w:rsidR="004943BB" w:rsidRPr="000E7860" w:rsidRDefault="004943BB"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Fair Wages and Working Conditions</w:t>
      </w:r>
      <w:r w:rsidR="00545C41" w:rsidRPr="000E7860">
        <w:rPr>
          <w:rFonts w:ascii="Franklin Gothic Book" w:hAnsi="Franklin Gothic Book" w:cs="Nirmala UI Semilight"/>
          <w:sz w:val="24"/>
          <w:szCs w:val="24"/>
        </w:rPr>
        <w:t xml:space="preserve">: </w:t>
      </w:r>
      <w:r w:rsidRPr="000E7860">
        <w:rPr>
          <w:rFonts w:ascii="Franklin Gothic Book" w:hAnsi="Franklin Gothic Book" w:cs="Nirmala UI Semilight"/>
          <w:sz w:val="24"/>
          <w:szCs w:val="24"/>
        </w:rPr>
        <w:t xml:space="preserve">Apply fair wage policies and improve working conditions in every stage of textile production, including spinning mills, weaving or knitting units, and dyeing and finishing facilities. </w:t>
      </w:r>
    </w:p>
    <w:p w14:paraId="17A7762F" w14:textId="2C0960CB" w:rsidR="00545C41" w:rsidRPr="000E7860" w:rsidRDefault="00545C41"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Worker Empowerment and Representation:</w:t>
      </w:r>
      <w:r w:rsidR="00BA35BB" w:rsidRPr="000E7860">
        <w:rPr>
          <w:rFonts w:ascii="Franklin Gothic Book" w:hAnsi="Franklin Gothic Book" w:cs="Nirmala UI Semilight"/>
          <w:sz w:val="24"/>
          <w:szCs w:val="24"/>
        </w:rPr>
        <w:t xml:space="preserve"> </w:t>
      </w:r>
      <w:r w:rsidRPr="000E7860">
        <w:rPr>
          <w:rFonts w:ascii="Franklin Gothic Book" w:hAnsi="Franklin Gothic Book" w:cs="Nirmala UI Semilight"/>
          <w:sz w:val="24"/>
          <w:szCs w:val="24"/>
        </w:rPr>
        <w:t>Promote worker empowerment by encouraging the formation of labor unions or other representative bodies, fostering open communication channels between workers and management</w:t>
      </w:r>
      <w:r w:rsidR="00BA35BB" w:rsidRPr="000E7860">
        <w:rPr>
          <w:rFonts w:ascii="Franklin Gothic Book" w:hAnsi="Franklin Gothic Book" w:cs="Nirmala UI Semilight"/>
          <w:sz w:val="24"/>
          <w:szCs w:val="24"/>
        </w:rPr>
        <w:t>.</w:t>
      </w:r>
    </w:p>
    <w:p w14:paraId="621301F1" w14:textId="77777777" w:rsidR="001A39CC" w:rsidRDefault="001A39CC" w:rsidP="00171DAC">
      <w:pPr>
        <w:spacing w:after="0" w:line="276" w:lineRule="auto"/>
        <w:rPr>
          <w:rFonts w:ascii="Segoe UI Symbol" w:hAnsi="Segoe UI Symbol" w:cstheme="minorHAnsi"/>
          <w:sz w:val="24"/>
          <w:szCs w:val="24"/>
          <w:u w:val="single"/>
        </w:rPr>
      </w:pPr>
    </w:p>
    <w:p w14:paraId="06769EBC" w14:textId="3C6AA399" w:rsidR="00FA163C" w:rsidRPr="000E7860" w:rsidRDefault="00FA163C" w:rsidP="00171DAC">
      <w:pPr>
        <w:spacing w:after="0" w:line="276" w:lineRule="auto"/>
        <w:rPr>
          <w:rFonts w:ascii="Franklin Gothic Book" w:eastAsiaTheme="majorEastAsia" w:hAnsi="Franklin Gothic Book" w:cstheme="majorBidi"/>
          <w:sz w:val="26"/>
          <w:szCs w:val="26"/>
          <w:u w:val="single"/>
        </w:rPr>
      </w:pPr>
      <w:r w:rsidRPr="000E7860">
        <w:rPr>
          <w:rFonts w:ascii="Franklin Gothic Book" w:eastAsiaTheme="majorEastAsia" w:hAnsi="Franklin Gothic Book" w:cstheme="majorBidi"/>
          <w:sz w:val="26"/>
          <w:szCs w:val="26"/>
          <w:u w:val="single"/>
        </w:rPr>
        <w:t>Supplier Social Practice:</w:t>
      </w:r>
    </w:p>
    <w:p w14:paraId="0A157C89" w14:textId="77777777" w:rsidR="001A39CC" w:rsidRPr="00FA163C" w:rsidRDefault="001A39CC" w:rsidP="00171DAC">
      <w:pPr>
        <w:spacing w:after="0" w:line="276" w:lineRule="auto"/>
        <w:rPr>
          <w:rFonts w:ascii="Segoe UI Symbol" w:hAnsi="Segoe UI Symbol" w:cstheme="minorHAnsi"/>
          <w:sz w:val="24"/>
          <w:szCs w:val="24"/>
          <w:u w:val="single"/>
        </w:rPr>
      </w:pPr>
    </w:p>
    <w:p w14:paraId="74C3613F" w14:textId="6A36397C" w:rsidR="00FA163C" w:rsidRPr="000E7860" w:rsidRDefault="00E00967"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Sustainable Raw Material Sourcing: Invest in sustainable and eco-friendly raw material sources, such as organic cotton or recycled fibers, and establish guidelines for suppliers to adhere to environmentally responsible practices.</w:t>
      </w:r>
    </w:p>
    <w:p w14:paraId="0294A715" w14:textId="2BF6A1A6" w:rsidR="003C799F" w:rsidRPr="000E7860" w:rsidRDefault="003C799F"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Increase transparency in the supply chain by conducting annual audits on suppliers to ensure compliance with social responsibility criteria.</w:t>
      </w:r>
    </w:p>
    <w:p w14:paraId="47E78F01" w14:textId="43640CD8" w:rsidR="003C799F" w:rsidRPr="000E7860" w:rsidRDefault="003C799F"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Foster community development in supplier regions by initiating local education and healthcare projects, contributing to the overall well-being of the communities involved in the supply chain.</w:t>
      </w:r>
    </w:p>
    <w:p w14:paraId="56AAA649" w14:textId="77777777" w:rsidR="000E7860" w:rsidRDefault="001A39CC" w:rsidP="000E7860">
      <w:pPr>
        <w:pStyle w:val="Heading1"/>
        <w:spacing w:line="276" w:lineRule="auto"/>
        <w:rPr>
          <w:rFonts w:ascii="Segoe UI Symbol" w:hAnsi="Segoe UI Symbol" w:cstheme="minorHAnsi"/>
          <w:szCs w:val="24"/>
        </w:rPr>
      </w:pPr>
      <w:r>
        <w:rPr>
          <w:rFonts w:ascii="Segoe UI Symbol" w:hAnsi="Segoe UI Symbol"/>
        </w:rPr>
        <w:br w:type="column"/>
      </w:r>
      <w:bookmarkStart w:id="8" w:name="_Toc156300591"/>
      <w:bookmarkStart w:id="9" w:name="_Toc198829599"/>
      <w:bookmarkStart w:id="10" w:name="_Hlk156308221"/>
      <w:r w:rsidR="000E7860">
        <w:rPr>
          <w:rFonts w:ascii="Franklin Gothic Book" w:hAnsi="Franklin Gothic Book"/>
          <w:sz w:val="28"/>
          <w:szCs w:val="36"/>
          <w:u w:val="thick"/>
        </w:rPr>
        <w:t>CRITICAL BENCHMARKS</w:t>
      </w:r>
      <w:bookmarkEnd w:id="8"/>
      <w:bookmarkEnd w:id="9"/>
      <w:r w:rsidR="000E7860" w:rsidRPr="00E972B1">
        <w:rPr>
          <w:rFonts w:ascii="Segoe UI Symbol" w:hAnsi="Segoe UI Symbol" w:cstheme="minorHAnsi"/>
          <w:szCs w:val="24"/>
        </w:rPr>
        <w:t xml:space="preserve"> </w:t>
      </w:r>
      <w:bookmarkEnd w:id="10"/>
    </w:p>
    <w:p w14:paraId="74ED2449" w14:textId="7C475570" w:rsidR="008E4FB1" w:rsidRPr="00A406AA" w:rsidRDefault="000B5898" w:rsidP="00A406AA">
      <w:pPr>
        <w:spacing w:before="100" w:beforeAutospacing="1" w:after="100" w:afterAutospacing="1" w:line="240" w:lineRule="auto"/>
        <w:jc w:val="both"/>
        <w:rPr>
          <w:rFonts w:ascii="Franklin Gothic Book" w:eastAsia="Times New Roman" w:hAnsi="Franklin Gothic Book" w:cs="Times New Roman"/>
          <w:kern w:val="0"/>
          <w:sz w:val="24"/>
          <w:szCs w:val="24"/>
          <w:lang w:bidi="ta-IN"/>
          <w14:ligatures w14:val="none"/>
        </w:rPr>
      </w:pPr>
      <w:r w:rsidRPr="005C0ECE">
        <w:rPr>
          <w:rFonts w:ascii="Franklin Gothic Book" w:eastAsia="Times New Roman" w:hAnsi="Franklin Gothic Book" w:cs="Times New Roman"/>
          <w:b/>
          <w:bCs/>
          <w:kern w:val="0"/>
          <w:sz w:val="24"/>
          <w:szCs w:val="24"/>
          <w:highlight w:val="yellow"/>
          <w:lang w:bidi="ta-IN"/>
          <w14:ligatures w14:val="none"/>
        </w:rPr>
        <w:t>Below are our commitments and targets towards environmental sustainability, benchmarked against the baseline year 2022, with a target year of 2027.</w:t>
      </w:r>
    </w:p>
    <w:p w14:paraId="62EB476F" w14:textId="1A44A640" w:rsidR="00E95AE7" w:rsidRPr="000E7860" w:rsidRDefault="00E95AE7" w:rsidP="000E7860">
      <w:pPr>
        <w:spacing w:after="0" w:line="276" w:lineRule="auto"/>
        <w:rPr>
          <w:rFonts w:ascii="Franklin Gothic Book" w:eastAsiaTheme="majorEastAsia" w:hAnsi="Franklin Gothic Book" w:cstheme="majorBidi"/>
          <w:sz w:val="26"/>
          <w:szCs w:val="26"/>
          <w:u w:val="single"/>
        </w:rPr>
      </w:pPr>
      <w:r w:rsidRPr="000E7860">
        <w:rPr>
          <w:rFonts w:ascii="Franklin Gothic Book" w:eastAsiaTheme="majorEastAsia" w:hAnsi="Franklin Gothic Book" w:cstheme="majorBidi"/>
          <w:sz w:val="26"/>
          <w:szCs w:val="26"/>
          <w:u w:val="single"/>
        </w:rPr>
        <w:t>Environmental Issues</w:t>
      </w:r>
    </w:p>
    <w:p w14:paraId="2548063D" w14:textId="77777777" w:rsidR="001A39CC" w:rsidRPr="00E972B1" w:rsidRDefault="001A39CC" w:rsidP="00171DAC">
      <w:pPr>
        <w:spacing w:after="0" w:line="276" w:lineRule="auto"/>
        <w:rPr>
          <w:rFonts w:ascii="Segoe UI Symbol" w:hAnsi="Segoe UI Symbol" w:cstheme="minorHAnsi"/>
          <w:sz w:val="24"/>
          <w:szCs w:val="24"/>
          <w:u w:val="single"/>
        </w:rPr>
      </w:pPr>
    </w:p>
    <w:p w14:paraId="48993022" w14:textId="5C9DFB33" w:rsidR="00AA6359" w:rsidRPr="000E7860" w:rsidRDefault="00AA6359"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 xml:space="preserve">Waste Reduction in Weaving: Minimize waste generation in the weaving process, targeting a 30% reduction by </w:t>
      </w:r>
      <w:r w:rsidR="0004232C">
        <w:rPr>
          <w:rFonts w:ascii="Franklin Gothic Book" w:hAnsi="Franklin Gothic Book" w:cs="Nirmala UI Semilight"/>
          <w:sz w:val="24"/>
          <w:szCs w:val="24"/>
        </w:rPr>
        <w:t>2027</w:t>
      </w:r>
      <w:r w:rsidRPr="000E7860">
        <w:rPr>
          <w:rFonts w:ascii="Franklin Gothic Book" w:hAnsi="Franklin Gothic Book" w:cs="Nirmala UI Semilight"/>
          <w:sz w:val="24"/>
          <w:szCs w:val="24"/>
        </w:rPr>
        <w:t>, promoting efficient material utilization and waste reduction in textile manufacturing.</w:t>
      </w:r>
    </w:p>
    <w:p w14:paraId="59F6B4E5" w14:textId="1F28F7D4" w:rsidR="00AA6359" w:rsidRPr="000E7860" w:rsidRDefault="00AA6359"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 xml:space="preserve">Energy Efficiency in Spinning Mills: Enhance energy efficiency in yarn production, aiming for a 15% reduction in energy consumption per unit by </w:t>
      </w:r>
      <w:r w:rsidR="0004232C">
        <w:rPr>
          <w:rFonts w:ascii="Franklin Gothic Book" w:hAnsi="Franklin Gothic Book" w:cs="Nirmala UI Semilight"/>
          <w:sz w:val="24"/>
          <w:szCs w:val="24"/>
        </w:rPr>
        <w:t>2027</w:t>
      </w:r>
      <w:r w:rsidRPr="000E7860">
        <w:rPr>
          <w:rFonts w:ascii="Franklin Gothic Book" w:hAnsi="Franklin Gothic Book" w:cs="Nirmala UI Semilight"/>
          <w:sz w:val="24"/>
          <w:szCs w:val="24"/>
        </w:rPr>
        <w:t>, contributing to a more sustainable and resource-efficient spinning process.</w:t>
      </w:r>
    </w:p>
    <w:p w14:paraId="2AC8B387" w14:textId="123D5EB7" w:rsidR="001A39CC" w:rsidRDefault="00143CC9" w:rsidP="000E7860">
      <w:pPr>
        <w:pStyle w:val="ListParagraph"/>
        <w:numPr>
          <w:ilvl w:val="0"/>
          <w:numId w:val="14"/>
        </w:numPr>
        <w:spacing w:after="0" w:line="276" w:lineRule="auto"/>
        <w:jc w:val="both"/>
        <w:rPr>
          <w:rFonts w:ascii="Segoe UI Symbol" w:hAnsi="Segoe UI Symbol" w:cs="Nirmala UI Semilight"/>
        </w:rPr>
      </w:pPr>
      <w:r w:rsidRPr="000E7860">
        <w:rPr>
          <w:rFonts w:ascii="Franklin Gothic Book" w:hAnsi="Franklin Gothic Book" w:cs="Nirmala UI Semilight"/>
          <w:sz w:val="24"/>
          <w:szCs w:val="24"/>
        </w:rPr>
        <w:t xml:space="preserve">Reduction in Water Usage: Implement water-saving technologies to achieve a 20% reduction in water usage in the dyeing process by </w:t>
      </w:r>
      <w:r w:rsidR="0004232C">
        <w:rPr>
          <w:rFonts w:ascii="Franklin Gothic Book" w:hAnsi="Franklin Gothic Book" w:cs="Nirmala UI Semilight"/>
          <w:sz w:val="24"/>
          <w:szCs w:val="24"/>
        </w:rPr>
        <w:t>2027</w:t>
      </w:r>
      <w:r w:rsidRPr="000E7860">
        <w:rPr>
          <w:rFonts w:ascii="Franklin Gothic Book" w:hAnsi="Franklin Gothic Book" w:cs="Nirmala UI Semilight"/>
          <w:sz w:val="24"/>
          <w:szCs w:val="24"/>
        </w:rPr>
        <w:t>.</w:t>
      </w:r>
      <w:r w:rsidR="00AA6359">
        <w:rPr>
          <w:rFonts w:ascii="Segoe UI Symbol" w:hAnsi="Segoe UI Symbol" w:cs="Nirmala UI Semilight"/>
        </w:rPr>
        <w:tab/>
      </w:r>
    </w:p>
    <w:p w14:paraId="3FFB7CEE" w14:textId="77777777" w:rsidR="001A39CC" w:rsidRDefault="001A39CC" w:rsidP="00171DAC">
      <w:pPr>
        <w:pStyle w:val="ListParagraph"/>
        <w:spacing w:line="276" w:lineRule="auto"/>
        <w:ind w:left="360"/>
        <w:rPr>
          <w:rFonts w:ascii="Segoe UI Symbol" w:hAnsi="Segoe UI Symbol" w:cs="Nirmala UI Semilight"/>
        </w:rPr>
      </w:pPr>
    </w:p>
    <w:p w14:paraId="1A732A18" w14:textId="4F22A905" w:rsidR="001A39CC" w:rsidRPr="000E7860" w:rsidRDefault="00E95AE7" w:rsidP="00171DAC">
      <w:pPr>
        <w:spacing w:after="0" w:line="276" w:lineRule="auto"/>
        <w:rPr>
          <w:rFonts w:ascii="Franklin Gothic Book" w:eastAsiaTheme="majorEastAsia" w:hAnsi="Franklin Gothic Book" w:cstheme="majorBidi"/>
          <w:sz w:val="26"/>
          <w:szCs w:val="26"/>
          <w:u w:val="single"/>
        </w:rPr>
      </w:pPr>
      <w:r w:rsidRPr="000E7860">
        <w:rPr>
          <w:rFonts w:ascii="Franklin Gothic Book" w:eastAsiaTheme="majorEastAsia" w:hAnsi="Franklin Gothic Book" w:cstheme="majorBidi"/>
          <w:sz w:val="26"/>
          <w:szCs w:val="26"/>
          <w:u w:val="single"/>
        </w:rPr>
        <w:t>Labor Practices and Human Rights</w:t>
      </w:r>
    </w:p>
    <w:p w14:paraId="3017AC68" w14:textId="77777777" w:rsidR="001A39CC" w:rsidRPr="001A39CC" w:rsidRDefault="001A39CC" w:rsidP="00171DAC">
      <w:pPr>
        <w:spacing w:after="0" w:line="276" w:lineRule="auto"/>
        <w:rPr>
          <w:rFonts w:ascii="Segoe UI Symbol" w:hAnsi="Segoe UI Symbol" w:cstheme="minorHAnsi"/>
          <w:sz w:val="24"/>
          <w:szCs w:val="24"/>
          <w:u w:val="single"/>
        </w:rPr>
      </w:pPr>
    </w:p>
    <w:p w14:paraId="28B1E0B2" w14:textId="33046D60" w:rsidR="00C34A57" w:rsidRPr="000E7860" w:rsidRDefault="00A01A36"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 xml:space="preserve">Fair Living Wage Implementation: The industry is dedicated to achieving a milestone of ensuring that 90% of its workforce receives a fair living wage by </w:t>
      </w:r>
      <w:r w:rsidR="0004232C">
        <w:rPr>
          <w:rFonts w:ascii="Franklin Gothic Book" w:hAnsi="Franklin Gothic Book" w:cs="Nirmala UI Semilight"/>
          <w:sz w:val="24"/>
          <w:szCs w:val="24"/>
        </w:rPr>
        <w:t>2027</w:t>
      </w:r>
      <w:r w:rsidR="00E95AE7" w:rsidRPr="000E7860">
        <w:rPr>
          <w:rFonts w:ascii="Franklin Gothic Book" w:hAnsi="Franklin Gothic Book" w:cs="Nirmala UI Semilight"/>
          <w:sz w:val="24"/>
          <w:szCs w:val="24"/>
        </w:rPr>
        <w:t>.</w:t>
      </w:r>
    </w:p>
    <w:p w14:paraId="612671CC" w14:textId="219A852D" w:rsidR="00C34A57" w:rsidRPr="000E7860" w:rsidRDefault="00C34A57"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 xml:space="preserve">Leadership Mentorship Initiatives: Launching mentorship programs aimed at fostering the professional growth of women in leadership roles. The objective is to augment female representation in leadership positions by an additional 15% by </w:t>
      </w:r>
      <w:r w:rsidR="0004232C">
        <w:rPr>
          <w:rFonts w:ascii="Franklin Gothic Book" w:hAnsi="Franklin Gothic Book" w:cs="Nirmala UI Semilight"/>
          <w:sz w:val="24"/>
          <w:szCs w:val="24"/>
        </w:rPr>
        <w:t>2027</w:t>
      </w:r>
      <w:r w:rsidRPr="000E7860">
        <w:rPr>
          <w:rFonts w:ascii="Franklin Gothic Book" w:hAnsi="Franklin Gothic Book" w:cs="Nirmala UI Semilight"/>
          <w:sz w:val="24"/>
          <w:szCs w:val="24"/>
        </w:rPr>
        <w:t>.</w:t>
      </w:r>
    </w:p>
    <w:p w14:paraId="3ABA3687" w14:textId="1F4044C1" w:rsidR="00AA6359" w:rsidRPr="000E7860" w:rsidRDefault="00AA6359"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Safe Working Conditions: Ensure that 100% of textile manufacturing facilities meet or exceed international safety standards within the next three years.</w:t>
      </w:r>
    </w:p>
    <w:p w14:paraId="42B730FD" w14:textId="77777777" w:rsidR="001A39CC" w:rsidRPr="00AA6359" w:rsidRDefault="001A39CC" w:rsidP="00171DAC">
      <w:pPr>
        <w:pStyle w:val="ListParagraph"/>
        <w:spacing w:line="276" w:lineRule="auto"/>
        <w:ind w:left="360"/>
        <w:rPr>
          <w:rFonts w:ascii="Segoe UI Symbol" w:hAnsi="Segoe UI Symbol" w:cs="Nirmala UI Semilight"/>
        </w:rPr>
      </w:pPr>
    </w:p>
    <w:p w14:paraId="77434496" w14:textId="5C0158D8" w:rsidR="00B10B7F" w:rsidRPr="000E7860" w:rsidRDefault="003C799F" w:rsidP="00171DAC">
      <w:pPr>
        <w:spacing w:after="0" w:line="276" w:lineRule="auto"/>
        <w:rPr>
          <w:rFonts w:ascii="Franklin Gothic Book" w:eastAsiaTheme="majorEastAsia" w:hAnsi="Franklin Gothic Book" w:cstheme="majorBidi"/>
          <w:sz w:val="26"/>
          <w:szCs w:val="26"/>
          <w:u w:val="single"/>
        </w:rPr>
      </w:pPr>
      <w:r w:rsidRPr="000E7860">
        <w:rPr>
          <w:rFonts w:ascii="Franklin Gothic Book" w:eastAsiaTheme="majorEastAsia" w:hAnsi="Franklin Gothic Book" w:cstheme="majorBidi"/>
          <w:sz w:val="26"/>
          <w:szCs w:val="26"/>
          <w:u w:val="single"/>
        </w:rPr>
        <w:t>Supplier Social Practice:</w:t>
      </w:r>
    </w:p>
    <w:p w14:paraId="76F0917C" w14:textId="77777777" w:rsidR="001A39CC" w:rsidRPr="00B10B7F" w:rsidRDefault="001A39CC" w:rsidP="00171DAC">
      <w:pPr>
        <w:spacing w:after="0" w:line="276" w:lineRule="auto"/>
        <w:rPr>
          <w:rFonts w:ascii="Segoe UI Symbol" w:hAnsi="Segoe UI Symbol" w:cstheme="minorHAnsi"/>
          <w:sz w:val="24"/>
          <w:szCs w:val="24"/>
          <w:u w:val="single"/>
        </w:rPr>
      </w:pPr>
    </w:p>
    <w:p w14:paraId="1B2E4153" w14:textId="08CD4491" w:rsidR="00143CC9" w:rsidRPr="000E7860" w:rsidRDefault="00143CC9"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 xml:space="preserve">Supplier Compliance with Social Standards: By </w:t>
      </w:r>
      <w:r w:rsidR="0004232C">
        <w:rPr>
          <w:rFonts w:ascii="Franklin Gothic Book" w:hAnsi="Franklin Gothic Book" w:cs="Nirmala UI Semilight"/>
          <w:sz w:val="24"/>
          <w:szCs w:val="24"/>
        </w:rPr>
        <w:t>2027</w:t>
      </w:r>
      <w:r w:rsidRPr="000E7860">
        <w:rPr>
          <w:rFonts w:ascii="Franklin Gothic Book" w:hAnsi="Franklin Gothic Book" w:cs="Nirmala UI Semilight"/>
          <w:sz w:val="24"/>
          <w:szCs w:val="24"/>
        </w:rPr>
        <w:t xml:space="preserve">, achieve 90% compliance with recognized social standards (e.g., SA8000) among all textile suppliers across the spinning, weaving, knitting, dyeing, and finishing processes. </w:t>
      </w:r>
    </w:p>
    <w:p w14:paraId="2AD83DA7" w14:textId="41195CEE" w:rsidR="00143CC9" w:rsidRPr="000E7860" w:rsidRDefault="00143CC9"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 xml:space="preserve">Energy Efficiency Improvement: Enhance energy efficiency by 15% across spinning, weaving, and knitting processes through the adoption of renewable energy sources and technology upgrades by </w:t>
      </w:r>
      <w:r w:rsidR="0004232C">
        <w:rPr>
          <w:rFonts w:ascii="Franklin Gothic Book" w:hAnsi="Franklin Gothic Book" w:cs="Nirmala UI Semilight"/>
          <w:sz w:val="24"/>
          <w:szCs w:val="24"/>
        </w:rPr>
        <w:t>2027</w:t>
      </w:r>
      <w:r w:rsidRPr="000E7860">
        <w:rPr>
          <w:rFonts w:ascii="Franklin Gothic Book" w:hAnsi="Franklin Gothic Book" w:cs="Nirmala UI Semilight"/>
          <w:sz w:val="24"/>
          <w:szCs w:val="24"/>
        </w:rPr>
        <w:t>.</w:t>
      </w:r>
    </w:p>
    <w:p w14:paraId="5512EB55" w14:textId="3CD47F21" w:rsidR="00FD61B9" w:rsidRPr="00C95DFE" w:rsidRDefault="00B10B7F" w:rsidP="00FD61B9">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 xml:space="preserve">Worker Empowerment: Collaborate with suppliers to establish programs that empower workers, such as education and skill-building initiatives, with a target of impacting 50% of the workforce by </w:t>
      </w:r>
      <w:r w:rsidR="0004232C">
        <w:rPr>
          <w:rFonts w:ascii="Franklin Gothic Book" w:hAnsi="Franklin Gothic Book" w:cs="Nirmala UI Semilight"/>
          <w:sz w:val="24"/>
          <w:szCs w:val="24"/>
        </w:rPr>
        <w:t>2027</w:t>
      </w:r>
      <w:r w:rsidRPr="000E7860">
        <w:rPr>
          <w:rFonts w:ascii="Franklin Gothic Book" w:hAnsi="Franklin Gothic Book" w:cs="Nirmala UI Semilight"/>
          <w:sz w:val="24"/>
          <w:szCs w:val="24"/>
        </w:rPr>
        <w:t>.</w:t>
      </w:r>
    </w:p>
    <w:p w14:paraId="66EE685E" w14:textId="36F07C3A" w:rsidR="00FD61B9" w:rsidRDefault="00FD61B9" w:rsidP="00FD61B9">
      <w:pPr>
        <w:pStyle w:val="Heading1"/>
        <w:spacing w:line="276" w:lineRule="auto"/>
        <w:rPr>
          <w:rFonts w:ascii="Franklin Gothic Book" w:hAnsi="Franklin Gothic Book"/>
          <w:sz w:val="28"/>
          <w:szCs w:val="36"/>
          <w:u w:val="thick"/>
        </w:rPr>
      </w:pPr>
      <w:bookmarkStart w:id="11" w:name="_Toc198829600"/>
      <w:r w:rsidRPr="00FD61B9">
        <w:rPr>
          <w:rFonts w:ascii="Franklin Gothic Book" w:hAnsi="Franklin Gothic Book"/>
          <w:sz w:val="28"/>
          <w:szCs w:val="36"/>
          <w:u w:val="thick"/>
        </w:rPr>
        <w:t>SDGs COVERED</w:t>
      </w:r>
      <w:bookmarkEnd w:id="11"/>
    </w:p>
    <w:p w14:paraId="42DA9290" w14:textId="007CE406" w:rsidR="00FD61B9" w:rsidRDefault="001A03D4" w:rsidP="00FD61B9">
      <w:r w:rsidRPr="00FD61B9">
        <w:rPr>
          <w:noProof/>
        </w:rPr>
        <w:drawing>
          <wp:anchor distT="0" distB="0" distL="114300" distR="114300" simplePos="0" relativeHeight="251671552" behindDoc="0" locked="0" layoutInCell="1" allowOverlap="1" wp14:anchorId="491758D8" wp14:editId="49C92A1B">
            <wp:simplePos x="0" y="0"/>
            <wp:positionH relativeFrom="column">
              <wp:posOffset>4092575</wp:posOffset>
            </wp:positionH>
            <wp:positionV relativeFrom="paragraph">
              <wp:posOffset>139645</wp:posOffset>
            </wp:positionV>
            <wp:extent cx="1028700" cy="93566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028700" cy="935665"/>
                    </a:xfrm>
                    <a:prstGeom prst="rect">
                      <a:avLst/>
                    </a:prstGeom>
                  </pic:spPr>
                </pic:pic>
              </a:graphicData>
            </a:graphic>
            <wp14:sizeRelV relativeFrom="margin">
              <wp14:pctHeight>0</wp14:pctHeight>
            </wp14:sizeRelV>
          </wp:anchor>
        </w:drawing>
      </w:r>
      <w:r w:rsidRPr="00FD61B9">
        <w:rPr>
          <w:noProof/>
        </w:rPr>
        <w:drawing>
          <wp:anchor distT="0" distB="0" distL="114300" distR="114300" simplePos="0" relativeHeight="251665408" behindDoc="1" locked="0" layoutInCell="1" allowOverlap="1" wp14:anchorId="32948FE1" wp14:editId="0C0A2E4B">
            <wp:simplePos x="0" y="0"/>
            <wp:positionH relativeFrom="column">
              <wp:posOffset>3064951</wp:posOffset>
            </wp:positionH>
            <wp:positionV relativeFrom="paragraph">
              <wp:posOffset>138430</wp:posOffset>
            </wp:positionV>
            <wp:extent cx="952500" cy="952500"/>
            <wp:effectExtent l="0" t="0" r="0" b="0"/>
            <wp:wrapTight wrapText="bothSides">
              <wp:wrapPolygon edited="0">
                <wp:start x="0" y="0"/>
                <wp:lineTo x="0" y="21168"/>
                <wp:lineTo x="21168" y="21168"/>
                <wp:lineTo x="21168" y="0"/>
                <wp:lineTo x="0" y="0"/>
              </wp:wrapPolygon>
            </wp:wrapTight>
            <wp:docPr id="1424957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57160" name="Picture 14249571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14:sizeRelH relativeFrom="margin">
              <wp14:pctWidth>0</wp14:pctWidth>
            </wp14:sizeRelH>
            <wp14:sizeRelV relativeFrom="margin">
              <wp14:pctHeight>0</wp14:pctHeight>
            </wp14:sizeRelV>
          </wp:anchor>
        </w:drawing>
      </w:r>
      <w:r w:rsidRPr="00FD61B9">
        <w:rPr>
          <w:noProof/>
        </w:rPr>
        <w:drawing>
          <wp:anchor distT="0" distB="0" distL="114300" distR="114300" simplePos="0" relativeHeight="251664384" behindDoc="1" locked="0" layoutInCell="1" allowOverlap="1" wp14:anchorId="0EBC2C9E" wp14:editId="11C868B9">
            <wp:simplePos x="0" y="0"/>
            <wp:positionH relativeFrom="column">
              <wp:posOffset>2016760</wp:posOffset>
            </wp:positionH>
            <wp:positionV relativeFrom="paragraph">
              <wp:posOffset>141605</wp:posOffset>
            </wp:positionV>
            <wp:extent cx="952500" cy="952500"/>
            <wp:effectExtent l="0" t="0" r="0" b="0"/>
            <wp:wrapTight wrapText="bothSides">
              <wp:wrapPolygon edited="0">
                <wp:start x="0" y="0"/>
                <wp:lineTo x="0" y="21168"/>
                <wp:lineTo x="21168" y="21168"/>
                <wp:lineTo x="21168" y="0"/>
                <wp:lineTo x="0" y="0"/>
              </wp:wrapPolygon>
            </wp:wrapTight>
            <wp:docPr id="109224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45224" name="Picture 10922452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14:sizeRelH relativeFrom="margin">
              <wp14:pctWidth>0</wp14:pctWidth>
            </wp14:sizeRelH>
            <wp14:sizeRelV relativeFrom="margin">
              <wp14:pctHeight>0</wp14:pctHeight>
            </wp14:sizeRelV>
          </wp:anchor>
        </w:drawing>
      </w:r>
      <w:r w:rsidRPr="00FD61B9">
        <w:rPr>
          <w:noProof/>
        </w:rPr>
        <w:drawing>
          <wp:anchor distT="0" distB="0" distL="114300" distR="114300" simplePos="0" relativeHeight="251663360" behindDoc="1" locked="0" layoutInCell="1" allowOverlap="1" wp14:anchorId="4AED8F3A" wp14:editId="363F3CB1">
            <wp:simplePos x="0" y="0"/>
            <wp:positionH relativeFrom="column">
              <wp:posOffset>983726</wp:posOffset>
            </wp:positionH>
            <wp:positionV relativeFrom="paragraph">
              <wp:posOffset>136525</wp:posOffset>
            </wp:positionV>
            <wp:extent cx="952500" cy="952500"/>
            <wp:effectExtent l="0" t="0" r="0" b="0"/>
            <wp:wrapTight wrapText="bothSides">
              <wp:wrapPolygon edited="0">
                <wp:start x="0" y="0"/>
                <wp:lineTo x="0" y="21168"/>
                <wp:lineTo x="21168" y="21168"/>
                <wp:lineTo x="21168" y="0"/>
                <wp:lineTo x="0" y="0"/>
              </wp:wrapPolygon>
            </wp:wrapTight>
            <wp:docPr id="175358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81834" name="Picture 17535818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14:sizeRelH relativeFrom="margin">
              <wp14:pctWidth>0</wp14:pctWidth>
            </wp14:sizeRelH>
            <wp14:sizeRelV relativeFrom="margin">
              <wp14:pctHeight>0</wp14:pctHeight>
            </wp14:sizeRelV>
          </wp:anchor>
        </w:drawing>
      </w:r>
      <w:r w:rsidRPr="00FD61B9">
        <w:rPr>
          <w:noProof/>
        </w:rPr>
        <w:drawing>
          <wp:anchor distT="0" distB="0" distL="114300" distR="114300" simplePos="0" relativeHeight="251666432" behindDoc="1" locked="0" layoutInCell="1" allowOverlap="1" wp14:anchorId="7A5D8CD7" wp14:editId="40F1BEBC">
            <wp:simplePos x="0" y="0"/>
            <wp:positionH relativeFrom="column">
              <wp:posOffset>-46051</wp:posOffset>
            </wp:positionH>
            <wp:positionV relativeFrom="paragraph">
              <wp:posOffset>143869</wp:posOffset>
            </wp:positionV>
            <wp:extent cx="952500" cy="952500"/>
            <wp:effectExtent l="0" t="0" r="0" b="0"/>
            <wp:wrapTight wrapText="bothSides">
              <wp:wrapPolygon edited="0">
                <wp:start x="0" y="0"/>
                <wp:lineTo x="0" y="21168"/>
                <wp:lineTo x="21168" y="21168"/>
                <wp:lineTo x="21168" y="0"/>
                <wp:lineTo x="0" y="0"/>
              </wp:wrapPolygon>
            </wp:wrapTight>
            <wp:docPr id="611522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22765" name="Picture 6115227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14:sizeRelH relativeFrom="margin">
              <wp14:pctWidth>0</wp14:pctWidth>
            </wp14:sizeRelH>
            <wp14:sizeRelV relativeFrom="margin">
              <wp14:pctHeight>0</wp14:pctHeight>
            </wp14:sizeRelV>
          </wp:anchor>
        </w:drawing>
      </w:r>
    </w:p>
    <w:p w14:paraId="246D01F0" w14:textId="45B6CD54" w:rsidR="00FD61B9" w:rsidRDefault="00FD61B9" w:rsidP="00FD61B9"/>
    <w:p w14:paraId="0CC94577" w14:textId="2043B3B6" w:rsidR="00FD61B9" w:rsidRDefault="00FD61B9" w:rsidP="00FD61B9"/>
    <w:p w14:paraId="303890AC" w14:textId="4E5E2F22" w:rsidR="00FD61B9" w:rsidRDefault="00FD61B9" w:rsidP="00FD61B9"/>
    <w:p w14:paraId="0B0CCBA4" w14:textId="790F5BED" w:rsidR="00FD61B9" w:rsidRDefault="00FD61B9" w:rsidP="00FD61B9"/>
    <w:p w14:paraId="2392100A" w14:textId="0767DF5C" w:rsidR="00783E26" w:rsidRDefault="00783E26" w:rsidP="00171DAC">
      <w:pPr>
        <w:pStyle w:val="Heading1"/>
        <w:spacing w:line="276" w:lineRule="auto"/>
        <w:rPr>
          <w:rFonts w:ascii="Segoe UI Symbol" w:hAnsi="Segoe UI Symbol"/>
        </w:rPr>
      </w:pPr>
      <w:bookmarkStart w:id="12" w:name="_Toc198829601"/>
      <w:r w:rsidRPr="008E22BE">
        <w:rPr>
          <w:rFonts w:ascii="Franklin Gothic Book" w:hAnsi="Franklin Gothic Book"/>
          <w:sz w:val="28"/>
          <w:szCs w:val="36"/>
          <w:u w:val="thick"/>
        </w:rPr>
        <w:t>REPORTING</w:t>
      </w:r>
      <w:bookmarkEnd w:id="12"/>
    </w:p>
    <w:p w14:paraId="39D90EB9" w14:textId="77777777" w:rsidR="001A39CC" w:rsidRPr="001A39CC" w:rsidRDefault="001A39CC" w:rsidP="00171DAC">
      <w:pPr>
        <w:spacing w:line="276" w:lineRule="auto"/>
      </w:pPr>
    </w:p>
    <w:p w14:paraId="1C099B67" w14:textId="7D8781A1" w:rsidR="001A39CC" w:rsidRPr="00505A7C" w:rsidRDefault="000F1C1A" w:rsidP="00171DAC">
      <w:pPr>
        <w:spacing w:line="276" w:lineRule="auto"/>
        <w:jc w:val="both"/>
        <w:rPr>
          <w:rFonts w:ascii="Franklin Gothic Book" w:hAnsi="Franklin Gothic Book" w:cs="Nirmala UI Semilight"/>
          <w:sz w:val="24"/>
          <w:szCs w:val="24"/>
          <w:lang w:val="en-IN"/>
        </w:rPr>
      </w:pPr>
      <w:r w:rsidRPr="00EE5210">
        <w:rPr>
          <w:rFonts w:ascii="Franklin Gothic Book" w:hAnsi="Franklin Gothic Book" w:cs="Nirmala UI Semilight"/>
          <w:b/>
          <w:bCs/>
          <w:sz w:val="24"/>
          <w:szCs w:val="24"/>
          <w:lang w:val="en-IN"/>
        </w:rPr>
        <w:t>Clifton Export (P) Ltd</w:t>
      </w:r>
      <w:r w:rsidRPr="000E7860">
        <w:rPr>
          <w:rFonts w:ascii="Franklin Gothic Book" w:hAnsi="Franklin Gothic Book" w:cs="Nirmala UI Semilight"/>
          <w:sz w:val="24"/>
          <w:szCs w:val="24"/>
          <w:lang w:val="en-IN"/>
        </w:rPr>
        <w:t xml:space="preserve"> is committed to transparency, accountability, and the ongoing improvement of our Environmental, Social, and Governance (ESG) principles. To thoroughly evaluate our current status and identify areas for improvement, we've implemented a robust reporting mechanism covering key components in our operational framework.</w:t>
      </w:r>
    </w:p>
    <w:p w14:paraId="1C47A2ED" w14:textId="5CCFBA68" w:rsidR="00E95AE7" w:rsidRPr="000E7860" w:rsidRDefault="00E95AE7" w:rsidP="00171DAC">
      <w:pPr>
        <w:spacing w:after="0" w:line="276" w:lineRule="auto"/>
        <w:rPr>
          <w:rFonts w:ascii="Franklin Gothic Book" w:eastAsiaTheme="majorEastAsia" w:hAnsi="Franklin Gothic Book" w:cstheme="majorBidi"/>
          <w:sz w:val="26"/>
          <w:szCs w:val="26"/>
          <w:u w:val="single"/>
        </w:rPr>
      </w:pPr>
      <w:r w:rsidRPr="000E7860">
        <w:rPr>
          <w:rFonts w:ascii="Franklin Gothic Book" w:eastAsiaTheme="majorEastAsia" w:hAnsi="Franklin Gothic Book" w:cstheme="majorBidi"/>
          <w:sz w:val="26"/>
          <w:szCs w:val="26"/>
          <w:u w:val="single"/>
        </w:rPr>
        <w:t>Reporting for Employees:</w:t>
      </w:r>
    </w:p>
    <w:p w14:paraId="652A64CC" w14:textId="77777777" w:rsidR="001A39CC" w:rsidRPr="005D7BFB" w:rsidRDefault="001A39CC" w:rsidP="00171DAC">
      <w:pPr>
        <w:spacing w:after="0" w:line="276" w:lineRule="auto"/>
        <w:rPr>
          <w:rFonts w:ascii="Segoe UI Symbol" w:hAnsi="Segoe UI Symbol" w:cstheme="minorHAnsi"/>
          <w:sz w:val="24"/>
          <w:szCs w:val="24"/>
          <w:u w:val="single"/>
        </w:rPr>
      </w:pPr>
    </w:p>
    <w:p w14:paraId="2D448F39" w14:textId="77777777" w:rsidR="00985E2F" w:rsidRPr="000E7860" w:rsidRDefault="00985E2F"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Monthly Sustainability Updates: Keep our team informed about our sustainability efforts, achievements, and ongoing projects through a monthly newsletter or intranet. This will boost awareness, engage employees, and nurture a shared commitment to sustainability.</w:t>
      </w:r>
    </w:p>
    <w:p w14:paraId="3A373634" w14:textId="77777777" w:rsidR="00985E2F" w:rsidRPr="000E7860" w:rsidRDefault="00985E2F"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Employee Sustainability Training: Organize regular training sessions on sustainable practices and the significance of environmental, social, and ethical considerations. Empower our staff with the knowledge and tools needed to actively contribute to our sustainability goals.</w:t>
      </w:r>
    </w:p>
    <w:p w14:paraId="73274114" w14:textId="52B76FA4" w:rsidR="00985E2F" w:rsidRPr="000E7860" w:rsidRDefault="00985E2F"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Open Feedback Channels: Create accessible channels for employees to express their ideas, concerns, and suggestions regarding sustainability. Foster a feedback loop that enables continuous improvement in our sustainability initiatives, with the valuable input of our team</w:t>
      </w:r>
      <w:r w:rsidR="00E972B1" w:rsidRPr="000E7860">
        <w:rPr>
          <w:rFonts w:ascii="Franklin Gothic Book" w:hAnsi="Franklin Gothic Book" w:cs="Nirmala UI Semilight"/>
          <w:sz w:val="24"/>
          <w:szCs w:val="24"/>
        </w:rPr>
        <w:t>.</w:t>
      </w:r>
    </w:p>
    <w:p w14:paraId="472E1438" w14:textId="77777777" w:rsidR="00331EE7" w:rsidRPr="00EB464E" w:rsidRDefault="00331EE7" w:rsidP="00171DAC">
      <w:pPr>
        <w:spacing w:line="276" w:lineRule="auto"/>
        <w:jc w:val="both"/>
        <w:rPr>
          <w:rFonts w:ascii="Segoe UI Symbol" w:hAnsi="Segoe UI Symbol" w:cs="Nirmala UI Semilight"/>
        </w:rPr>
      </w:pPr>
    </w:p>
    <w:p w14:paraId="321B5B94" w14:textId="77777777" w:rsidR="00275738" w:rsidRDefault="00275738" w:rsidP="00171DAC">
      <w:pPr>
        <w:spacing w:after="0" w:line="276" w:lineRule="auto"/>
        <w:rPr>
          <w:rFonts w:ascii="Franklin Gothic Book" w:eastAsiaTheme="majorEastAsia" w:hAnsi="Franklin Gothic Book" w:cstheme="majorBidi"/>
          <w:sz w:val="26"/>
          <w:szCs w:val="26"/>
          <w:u w:val="single"/>
        </w:rPr>
      </w:pPr>
    </w:p>
    <w:p w14:paraId="15FBE7BA" w14:textId="77777777" w:rsidR="00275738" w:rsidRDefault="00275738" w:rsidP="00171DAC">
      <w:pPr>
        <w:spacing w:after="0" w:line="276" w:lineRule="auto"/>
        <w:rPr>
          <w:rFonts w:ascii="Franklin Gothic Book" w:eastAsiaTheme="majorEastAsia" w:hAnsi="Franklin Gothic Book" w:cstheme="majorBidi"/>
          <w:sz w:val="26"/>
          <w:szCs w:val="26"/>
          <w:u w:val="single"/>
        </w:rPr>
      </w:pPr>
    </w:p>
    <w:p w14:paraId="17F0B5FE" w14:textId="77777777" w:rsidR="00275738" w:rsidRDefault="00275738" w:rsidP="00171DAC">
      <w:pPr>
        <w:spacing w:after="0" w:line="276" w:lineRule="auto"/>
        <w:rPr>
          <w:rFonts w:ascii="Franklin Gothic Book" w:eastAsiaTheme="majorEastAsia" w:hAnsi="Franklin Gothic Book" w:cstheme="majorBidi"/>
          <w:sz w:val="26"/>
          <w:szCs w:val="26"/>
          <w:u w:val="single"/>
        </w:rPr>
      </w:pPr>
    </w:p>
    <w:p w14:paraId="58FAE386" w14:textId="7BF598B8" w:rsidR="005D7BFB" w:rsidRPr="000E7860" w:rsidRDefault="00E95AE7" w:rsidP="00171DAC">
      <w:pPr>
        <w:spacing w:after="0" w:line="276" w:lineRule="auto"/>
        <w:rPr>
          <w:rFonts w:ascii="Franklin Gothic Book" w:eastAsiaTheme="majorEastAsia" w:hAnsi="Franklin Gothic Book" w:cstheme="majorBidi"/>
          <w:sz w:val="26"/>
          <w:szCs w:val="26"/>
          <w:u w:val="single"/>
        </w:rPr>
      </w:pPr>
      <w:r w:rsidRPr="000E7860">
        <w:rPr>
          <w:rFonts w:ascii="Franklin Gothic Book" w:eastAsiaTheme="majorEastAsia" w:hAnsi="Franklin Gothic Book" w:cstheme="majorBidi"/>
          <w:sz w:val="26"/>
          <w:szCs w:val="26"/>
          <w:u w:val="single"/>
        </w:rPr>
        <w:t>Reporting for Management and Department Heads:</w:t>
      </w:r>
    </w:p>
    <w:p w14:paraId="6C558030" w14:textId="77777777" w:rsidR="001A39CC" w:rsidRPr="00E95AE7" w:rsidRDefault="001A39CC" w:rsidP="00171DAC">
      <w:pPr>
        <w:spacing w:after="0" w:line="276" w:lineRule="auto"/>
        <w:rPr>
          <w:rFonts w:ascii="Segoe UI Symbol" w:hAnsi="Segoe UI Symbol" w:cstheme="minorHAnsi"/>
          <w:sz w:val="24"/>
          <w:szCs w:val="24"/>
          <w:u w:val="single"/>
        </w:rPr>
      </w:pPr>
    </w:p>
    <w:p w14:paraId="3D3F79B2" w14:textId="77777777" w:rsidR="00E972B1" w:rsidRPr="000E7860" w:rsidRDefault="00E972B1"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Quarterly Sustainability Reports: Deliver detailed reports on our sustainability performance every quarter, outlining key metrics, progress towards goals, and challenges faced. These reports will empower management to make informed decisions and allocate resources efficiently.</w:t>
      </w:r>
    </w:p>
    <w:p w14:paraId="472C6626" w14:textId="77777777" w:rsidR="00E972B1" w:rsidRPr="000E7860" w:rsidRDefault="00E972B1"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Department-Specific Sustainability Metrics: Customize reports for each department, showcasing their unique contributions to our sustainability goals. This might include achievements in reducing energy consumption, improving waste management, and maintaining ethical sourcing practices.</w:t>
      </w:r>
    </w:p>
    <w:p w14:paraId="4077E158" w14:textId="0D2631B3" w:rsidR="001A39CC" w:rsidRPr="000E7860" w:rsidRDefault="00E972B1"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Strategic Alignment Updates: Clearly communicate how our sustainability initiatives align with the company's overarching strategic objectives. Provide insights into how these practices contribute to long-term profitability, enhance brand reputation, and mitigate potential risks.</w:t>
      </w:r>
    </w:p>
    <w:p w14:paraId="6DAB4973" w14:textId="77777777" w:rsidR="001E2B2E" w:rsidRDefault="001E2B2E" w:rsidP="00171DAC">
      <w:pPr>
        <w:spacing w:after="0" w:line="276" w:lineRule="auto"/>
        <w:rPr>
          <w:rFonts w:ascii="Segoe UI Symbol" w:hAnsi="Segoe UI Symbol" w:cstheme="minorHAnsi"/>
          <w:sz w:val="24"/>
          <w:szCs w:val="24"/>
          <w:u w:val="single"/>
        </w:rPr>
      </w:pPr>
    </w:p>
    <w:p w14:paraId="43C0AA03" w14:textId="0D4D6869" w:rsidR="00E95AE7" w:rsidRPr="000E7860" w:rsidRDefault="00E95AE7" w:rsidP="00171DAC">
      <w:pPr>
        <w:spacing w:after="0" w:line="276" w:lineRule="auto"/>
        <w:rPr>
          <w:rFonts w:ascii="Franklin Gothic Book" w:eastAsiaTheme="majorEastAsia" w:hAnsi="Franklin Gothic Book" w:cstheme="majorBidi"/>
          <w:sz w:val="26"/>
          <w:szCs w:val="26"/>
          <w:u w:val="single"/>
        </w:rPr>
      </w:pPr>
      <w:r w:rsidRPr="000E7860">
        <w:rPr>
          <w:rFonts w:ascii="Franklin Gothic Book" w:eastAsiaTheme="majorEastAsia" w:hAnsi="Franklin Gothic Book" w:cstheme="majorBidi"/>
          <w:sz w:val="26"/>
          <w:szCs w:val="26"/>
          <w:u w:val="single"/>
        </w:rPr>
        <w:t>Reporting for Suppliers:</w:t>
      </w:r>
    </w:p>
    <w:p w14:paraId="4F256584" w14:textId="77777777" w:rsidR="001A39CC" w:rsidRPr="00E95AE7" w:rsidRDefault="001A39CC" w:rsidP="00171DAC">
      <w:pPr>
        <w:spacing w:after="0" w:line="276" w:lineRule="auto"/>
        <w:rPr>
          <w:rFonts w:ascii="Segoe UI Symbol" w:hAnsi="Segoe UI Symbol" w:cstheme="minorHAnsi"/>
          <w:sz w:val="24"/>
          <w:szCs w:val="24"/>
          <w:u w:val="single"/>
        </w:rPr>
      </w:pPr>
    </w:p>
    <w:p w14:paraId="457C7BE7" w14:textId="77777777" w:rsidR="00025491" w:rsidRPr="000E7860" w:rsidRDefault="00025491"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Supplier Sustainability Evaluation: Introduce a scorecard system to assess and communicate the sustainability performance of our suppliers. This scorecard will encompass criteria such as environmental impact, labor practices, and adherence to ethical standards.</w:t>
      </w:r>
    </w:p>
    <w:p w14:paraId="53AA2721" w14:textId="77777777" w:rsidR="00025491" w:rsidRPr="000E7860" w:rsidRDefault="00025491"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Collaborative Sustainability Forums: Facilitate regular forums for collaboration, offering a space to discuss sustainability expectations, exchange best practices, and jointly develop improvement plans. Embrace a partnership approach with suppliers to collectively elevate the sustainability of our entire supply chain.</w:t>
      </w:r>
    </w:p>
    <w:p w14:paraId="7A14D0B3" w14:textId="282C1054" w:rsidR="001A39CC" w:rsidRPr="000E7860" w:rsidRDefault="00025491"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Transparent Audit Procedures: Establish clear communication channels regarding our auditing processes for sustainability compliance, emphasizing transparency and fairness. Share audit results with suppliers, providing constructive feedback and guidance on areas that can be enhanced</w:t>
      </w:r>
      <w:r w:rsidR="001A39CC" w:rsidRPr="000E7860">
        <w:rPr>
          <w:rFonts w:ascii="Franklin Gothic Book" w:hAnsi="Franklin Gothic Book" w:cs="Nirmala UI Semilight"/>
          <w:sz w:val="24"/>
          <w:szCs w:val="24"/>
        </w:rPr>
        <w:t>.</w:t>
      </w:r>
    </w:p>
    <w:p w14:paraId="3C2A1730" w14:textId="77777777" w:rsidR="001A39CC" w:rsidRPr="001A39CC" w:rsidRDefault="001A39CC" w:rsidP="00171DAC">
      <w:pPr>
        <w:pStyle w:val="ListParagraph"/>
        <w:spacing w:line="276" w:lineRule="auto"/>
        <w:ind w:left="360"/>
        <w:jc w:val="both"/>
        <w:rPr>
          <w:rFonts w:ascii="Segoe UI Symbol" w:hAnsi="Segoe UI Symbol" w:cs="Nirmala UI Semilight"/>
        </w:rPr>
      </w:pPr>
    </w:p>
    <w:p w14:paraId="64ADEDD9" w14:textId="264E0613" w:rsidR="00E95AE7" w:rsidRPr="000E7860" w:rsidRDefault="00E95AE7" w:rsidP="00171DAC">
      <w:pPr>
        <w:spacing w:after="0" w:line="276" w:lineRule="auto"/>
        <w:jc w:val="both"/>
        <w:rPr>
          <w:rFonts w:ascii="Franklin Gothic Book" w:eastAsiaTheme="majorEastAsia" w:hAnsi="Franklin Gothic Book" w:cstheme="majorBidi"/>
          <w:sz w:val="26"/>
          <w:szCs w:val="26"/>
          <w:u w:val="single"/>
        </w:rPr>
      </w:pPr>
      <w:r w:rsidRPr="000E7860">
        <w:rPr>
          <w:rFonts w:ascii="Franklin Gothic Book" w:eastAsiaTheme="majorEastAsia" w:hAnsi="Franklin Gothic Book" w:cstheme="majorBidi"/>
          <w:sz w:val="26"/>
          <w:szCs w:val="26"/>
          <w:u w:val="single"/>
        </w:rPr>
        <w:t>Reporting for Compliance Department:</w:t>
      </w:r>
    </w:p>
    <w:p w14:paraId="6BDE44A0" w14:textId="77777777" w:rsidR="001A39CC" w:rsidRPr="00E95AE7" w:rsidRDefault="001A39CC" w:rsidP="00171DAC">
      <w:pPr>
        <w:spacing w:after="0" w:line="276" w:lineRule="auto"/>
        <w:jc w:val="both"/>
        <w:rPr>
          <w:rFonts w:ascii="Segoe UI Symbol" w:hAnsi="Segoe UI Symbol" w:cstheme="minorHAnsi"/>
          <w:sz w:val="24"/>
          <w:szCs w:val="24"/>
          <w:u w:val="single"/>
        </w:rPr>
      </w:pPr>
    </w:p>
    <w:p w14:paraId="2BEE1A75" w14:textId="77777777" w:rsidR="00025491" w:rsidRPr="000E7860" w:rsidRDefault="00025491"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Regulatory Compliance Notifications: Provide regular updates to the Compliance Department regarding alterations in environmental, social, and ethical regulations. Guarantee that reporting mechanisms are in harmony with legal requirements and industry benchmarks.</w:t>
      </w:r>
    </w:p>
    <w:p w14:paraId="515BA897" w14:textId="00F4019A" w:rsidR="00025491" w:rsidRPr="000E7860" w:rsidRDefault="00025491"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Routine Internal Audits: Execute regular internal audits to evaluate adherence to sustainability policies and procedures. Share the audit findings with the Compliance Department for swift resolution of identified issues.</w:t>
      </w:r>
    </w:p>
    <w:p w14:paraId="6433A186" w14:textId="77777777" w:rsidR="001A39CC" w:rsidRPr="00025491" w:rsidRDefault="001A39CC" w:rsidP="00171DAC">
      <w:pPr>
        <w:pStyle w:val="ListParagraph"/>
        <w:spacing w:line="276" w:lineRule="auto"/>
        <w:ind w:left="360"/>
        <w:jc w:val="both"/>
        <w:rPr>
          <w:rFonts w:ascii="Segoe UI Symbol" w:hAnsi="Segoe UI Symbol" w:cs="Nirmala UI Semilight"/>
        </w:rPr>
      </w:pPr>
    </w:p>
    <w:p w14:paraId="60421208" w14:textId="2549944F" w:rsidR="00E95AE7" w:rsidRPr="000E7860" w:rsidRDefault="00E95AE7" w:rsidP="00171DAC">
      <w:pPr>
        <w:spacing w:after="0" w:line="276" w:lineRule="auto"/>
        <w:jc w:val="both"/>
        <w:rPr>
          <w:rFonts w:ascii="Franklin Gothic Book" w:eastAsiaTheme="majorEastAsia" w:hAnsi="Franklin Gothic Book" w:cstheme="majorBidi"/>
          <w:sz w:val="26"/>
          <w:szCs w:val="26"/>
          <w:u w:val="single"/>
        </w:rPr>
      </w:pPr>
      <w:r w:rsidRPr="000E7860">
        <w:rPr>
          <w:rFonts w:ascii="Franklin Gothic Book" w:eastAsiaTheme="majorEastAsia" w:hAnsi="Franklin Gothic Book" w:cstheme="majorBidi"/>
          <w:sz w:val="26"/>
          <w:szCs w:val="26"/>
          <w:u w:val="single"/>
        </w:rPr>
        <w:t>Reporting for Sustainability Manager:</w:t>
      </w:r>
    </w:p>
    <w:p w14:paraId="7AE2B841" w14:textId="77777777" w:rsidR="001A39CC" w:rsidRPr="00E95AE7" w:rsidRDefault="001A39CC" w:rsidP="00171DAC">
      <w:pPr>
        <w:spacing w:after="0" w:line="276" w:lineRule="auto"/>
        <w:jc w:val="both"/>
        <w:rPr>
          <w:rFonts w:ascii="Segoe UI Symbol" w:hAnsi="Segoe UI Symbol" w:cstheme="minorHAnsi"/>
          <w:sz w:val="24"/>
          <w:szCs w:val="24"/>
          <w:u w:val="single"/>
        </w:rPr>
      </w:pPr>
    </w:p>
    <w:p w14:paraId="1CE127FC" w14:textId="77777777" w:rsidR="00AD29B4" w:rsidRPr="000E7860" w:rsidRDefault="00AD29B4"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Sustainability Key Performance Indicators (KPIs): Regularly update on KPIs tied to sustainability objectives, encompassing areas like reducing carbon footprint, enhancing resource efficiency, and social impact. This enables the Sustainability Manager to monitor progress and adapt strategies as necessary.</w:t>
      </w:r>
    </w:p>
    <w:p w14:paraId="04C7B402" w14:textId="77777777" w:rsidR="00AD29B4" w:rsidRPr="000E7860" w:rsidRDefault="00AD29B4" w:rsidP="000E7860">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Stakeholder Engagement Insights: Disseminate feedback from employees, suppliers, and other stakeholders on sustainability initiatives. This valuable input assists the Sustainability Manager in evaluating program effectiveness and making adjustments to better align with stakeholder expectations.</w:t>
      </w:r>
    </w:p>
    <w:p w14:paraId="7C5172CF" w14:textId="423F1E25" w:rsidR="00AD29B4" w:rsidRDefault="00AD29B4" w:rsidP="00E7417D">
      <w:pPr>
        <w:pStyle w:val="ListParagraph"/>
        <w:numPr>
          <w:ilvl w:val="0"/>
          <w:numId w:val="14"/>
        </w:numPr>
        <w:spacing w:after="0" w:line="276" w:lineRule="auto"/>
        <w:jc w:val="both"/>
        <w:rPr>
          <w:rFonts w:ascii="Franklin Gothic Book" w:hAnsi="Franklin Gothic Book" w:cs="Nirmala UI Semilight"/>
          <w:sz w:val="24"/>
          <w:szCs w:val="24"/>
        </w:rPr>
      </w:pPr>
      <w:r w:rsidRPr="000E7860">
        <w:rPr>
          <w:rFonts w:ascii="Franklin Gothic Book" w:hAnsi="Franklin Gothic Book" w:cs="Nirmala UI Semilight"/>
          <w:sz w:val="24"/>
          <w:szCs w:val="24"/>
        </w:rPr>
        <w:t>Trends and Innovations in Sustainability: Keep the Sustainability Manager abreast of emerging trends, technologies, and innovations in sustainability. This information supports staying ahead of the curve, identifying new opportunities, and continually refining sustainability practices.</w:t>
      </w:r>
    </w:p>
    <w:p w14:paraId="0A7440A5" w14:textId="65412C36" w:rsidR="003757B3" w:rsidRDefault="003757B3" w:rsidP="00E7417D">
      <w:pPr>
        <w:spacing w:after="0" w:line="276" w:lineRule="auto"/>
        <w:jc w:val="both"/>
        <w:rPr>
          <w:rFonts w:ascii="Franklin Gothic Book" w:hAnsi="Franklin Gothic Book" w:cs="Nirmala UI Semilight"/>
          <w:sz w:val="24"/>
          <w:szCs w:val="24"/>
        </w:rPr>
      </w:pPr>
    </w:p>
    <w:p w14:paraId="047FB59F" w14:textId="77777777" w:rsidR="003757B3" w:rsidRPr="00C61D6B" w:rsidRDefault="003757B3" w:rsidP="00E7417D">
      <w:pPr>
        <w:pStyle w:val="Heading5"/>
        <w:spacing w:line="276" w:lineRule="auto"/>
        <w:jc w:val="both"/>
        <w:rPr>
          <w:rFonts w:ascii="Segoe UI Symbol" w:hAnsi="Segoe UI Symbol" w:cstheme="minorHAnsi"/>
          <w:highlight w:val="yellow"/>
        </w:rPr>
      </w:pPr>
      <w:r w:rsidRPr="00C61D6B">
        <w:rPr>
          <w:rFonts w:eastAsia="Times New Roman"/>
          <w:b/>
          <w:bCs/>
          <w:sz w:val="28"/>
          <w:szCs w:val="28"/>
          <w:highlight w:val="yellow"/>
        </w:rPr>
        <w:t>GENERAL</w:t>
      </w:r>
      <w:r w:rsidRPr="00C61D6B">
        <w:rPr>
          <w:rStyle w:val="fadeinm1hgl8"/>
          <w:rFonts w:ascii="Segoe UI Symbol" w:hAnsi="Segoe UI Symbol" w:cstheme="minorHAnsi"/>
          <w:highlight w:val="yellow"/>
        </w:rPr>
        <w:t xml:space="preserve"> </w:t>
      </w:r>
      <w:r w:rsidRPr="00C61D6B">
        <w:rPr>
          <w:rFonts w:eastAsia="Times New Roman"/>
          <w:b/>
          <w:bCs/>
          <w:sz w:val="28"/>
          <w:szCs w:val="28"/>
          <w:highlight w:val="yellow"/>
        </w:rPr>
        <w:t>SUSTAINABLE</w:t>
      </w:r>
      <w:r w:rsidRPr="00C61D6B">
        <w:rPr>
          <w:rStyle w:val="fadeinm1hgl8"/>
          <w:rFonts w:ascii="Segoe UI Symbol" w:hAnsi="Segoe UI Symbol" w:cstheme="minorHAnsi"/>
          <w:highlight w:val="yellow"/>
        </w:rPr>
        <w:t xml:space="preserve"> </w:t>
      </w:r>
      <w:r w:rsidRPr="00C61D6B">
        <w:rPr>
          <w:rFonts w:eastAsia="Times New Roman"/>
          <w:b/>
          <w:bCs/>
          <w:sz w:val="28"/>
          <w:szCs w:val="28"/>
          <w:highlight w:val="yellow"/>
        </w:rPr>
        <w:t>PROCUREMENT</w:t>
      </w:r>
      <w:r w:rsidRPr="00C61D6B">
        <w:rPr>
          <w:rStyle w:val="fadeinm1hgl8"/>
          <w:rFonts w:ascii="Segoe UI Symbol" w:hAnsi="Segoe UI Symbol" w:cstheme="minorHAnsi"/>
          <w:highlight w:val="yellow"/>
        </w:rPr>
        <w:t xml:space="preserve"> </w:t>
      </w:r>
      <w:r w:rsidRPr="00C61D6B">
        <w:rPr>
          <w:rFonts w:eastAsia="Times New Roman"/>
          <w:b/>
          <w:bCs/>
          <w:sz w:val="28"/>
          <w:szCs w:val="28"/>
          <w:highlight w:val="yellow"/>
        </w:rPr>
        <w:t>TARGETS</w:t>
      </w:r>
    </w:p>
    <w:p w14:paraId="326742B2" w14:textId="77777777" w:rsidR="003757B3" w:rsidRPr="00C61D6B" w:rsidRDefault="003757B3" w:rsidP="003757B3">
      <w:pPr>
        <w:pStyle w:val="NormalWeb"/>
        <w:spacing w:line="276" w:lineRule="auto"/>
        <w:jc w:val="both"/>
        <w:rPr>
          <w:rFonts w:ascii="Segoe UI Symbol" w:hAnsi="Segoe UI Symbol" w:cstheme="minorHAnsi"/>
          <w:highlight w:val="yellow"/>
        </w:rPr>
      </w:pPr>
      <w:r w:rsidRPr="00C61D6B">
        <w:rPr>
          <w:rStyle w:val="fadeinm1hgl8"/>
          <w:rFonts w:ascii="Segoe UI Symbol" w:hAnsi="Segoe UI Symbol" w:cstheme="minorHAnsi"/>
          <w:highlight w:val="yellow"/>
        </w:rPr>
        <w:t>Clifton Export (P) Ltd is committed to achieving measurable progress in embedding sustainability into procurement operations. The following general targets reflect our overarching goals across environmental, social, ethical, and inclusive sourcing practices:</w:t>
      </w:r>
    </w:p>
    <w:p w14:paraId="3E766767" w14:textId="77777777" w:rsidR="003757B3" w:rsidRPr="00C61D6B" w:rsidRDefault="003757B3" w:rsidP="003757B3">
      <w:pPr>
        <w:pStyle w:val="NormalWeb"/>
        <w:numPr>
          <w:ilvl w:val="0"/>
          <w:numId w:val="29"/>
        </w:numPr>
        <w:spacing w:line="276" w:lineRule="auto"/>
        <w:jc w:val="both"/>
        <w:rPr>
          <w:rFonts w:ascii="Segoe UI Symbol" w:hAnsi="Segoe UI Symbol" w:cstheme="minorHAnsi"/>
          <w:highlight w:val="yellow"/>
        </w:rPr>
      </w:pPr>
      <w:r w:rsidRPr="00C61D6B">
        <w:rPr>
          <w:rStyle w:val="fadeinm1hgl8"/>
          <w:rFonts w:ascii="Segoe UI Symbol" w:hAnsi="Segoe UI Symbol" w:cstheme="minorHAnsi"/>
          <w:b/>
          <w:bCs/>
          <w:highlight w:val="yellow"/>
        </w:rPr>
        <w:t>Integrate sustainability criteria into 100% of supplier evaluations</w:t>
      </w:r>
      <w:r w:rsidRPr="00C61D6B">
        <w:rPr>
          <w:rStyle w:val="fadeinm1hgl8"/>
          <w:rFonts w:ascii="Segoe UI Symbol" w:hAnsi="Segoe UI Symbol" w:cstheme="minorHAnsi"/>
          <w:highlight w:val="yellow"/>
        </w:rPr>
        <w:t xml:space="preserve"> to ensure alignment with environmental, labor, and ethical standards.</w:t>
      </w:r>
    </w:p>
    <w:p w14:paraId="5F69B1DC" w14:textId="77777777" w:rsidR="003757B3" w:rsidRPr="00C61D6B" w:rsidRDefault="003757B3" w:rsidP="003757B3">
      <w:pPr>
        <w:pStyle w:val="NormalWeb"/>
        <w:numPr>
          <w:ilvl w:val="0"/>
          <w:numId w:val="29"/>
        </w:numPr>
        <w:spacing w:line="276" w:lineRule="auto"/>
        <w:jc w:val="both"/>
        <w:rPr>
          <w:rFonts w:ascii="Segoe UI Symbol" w:hAnsi="Segoe UI Symbol" w:cstheme="minorHAnsi"/>
          <w:highlight w:val="yellow"/>
        </w:rPr>
      </w:pPr>
      <w:r w:rsidRPr="00C61D6B">
        <w:rPr>
          <w:rStyle w:val="fadeinm1hgl8"/>
          <w:rFonts w:ascii="Segoe UI Symbol" w:hAnsi="Segoe UI Symbol" w:cstheme="minorHAnsi"/>
          <w:b/>
          <w:bCs/>
          <w:highlight w:val="yellow"/>
        </w:rPr>
        <w:t>Achieve full transparency across our Tier 1 supplier base</w:t>
      </w:r>
      <w:r w:rsidRPr="00C61D6B">
        <w:rPr>
          <w:rStyle w:val="fadeinm1hgl8"/>
          <w:rFonts w:ascii="Segoe UI Symbol" w:hAnsi="Segoe UI Symbol" w:cstheme="minorHAnsi"/>
          <w:highlight w:val="yellow"/>
        </w:rPr>
        <w:t xml:space="preserve"> by 2030 through mandatory disclosures, self-assessments, and due diligence.</w:t>
      </w:r>
    </w:p>
    <w:p w14:paraId="74D91DC9" w14:textId="77777777" w:rsidR="003757B3" w:rsidRPr="00C61D6B" w:rsidRDefault="003757B3" w:rsidP="003757B3">
      <w:pPr>
        <w:pStyle w:val="NormalWeb"/>
        <w:numPr>
          <w:ilvl w:val="0"/>
          <w:numId w:val="29"/>
        </w:numPr>
        <w:spacing w:line="276" w:lineRule="auto"/>
        <w:jc w:val="both"/>
        <w:rPr>
          <w:rFonts w:ascii="Segoe UI Symbol" w:hAnsi="Segoe UI Symbol" w:cstheme="minorHAnsi"/>
          <w:highlight w:val="yellow"/>
        </w:rPr>
      </w:pPr>
      <w:r w:rsidRPr="00C61D6B">
        <w:rPr>
          <w:rStyle w:val="fadeinm1hgl8"/>
          <w:rFonts w:ascii="Segoe UI Symbol" w:hAnsi="Segoe UI Symbol" w:cstheme="minorHAnsi"/>
          <w:b/>
          <w:bCs/>
          <w:highlight w:val="yellow"/>
        </w:rPr>
        <w:t>Build internal capacity</w:t>
      </w:r>
      <w:r w:rsidRPr="00C61D6B">
        <w:rPr>
          <w:rStyle w:val="fadeinm1hgl8"/>
          <w:rFonts w:ascii="Segoe UI Symbol" w:hAnsi="Segoe UI Symbol" w:cstheme="minorHAnsi"/>
          <w:highlight w:val="yellow"/>
        </w:rPr>
        <w:t xml:space="preserve"> by ensuring 100% of procurement staff receive annual training on sustainable sourcing practices.</w:t>
      </w:r>
    </w:p>
    <w:p w14:paraId="48589231" w14:textId="77777777" w:rsidR="003757B3" w:rsidRPr="00C61D6B" w:rsidRDefault="003757B3" w:rsidP="003757B3">
      <w:pPr>
        <w:pStyle w:val="NormalWeb"/>
        <w:numPr>
          <w:ilvl w:val="0"/>
          <w:numId w:val="29"/>
        </w:numPr>
        <w:spacing w:line="276" w:lineRule="auto"/>
        <w:jc w:val="both"/>
        <w:rPr>
          <w:rFonts w:ascii="Segoe UI Symbol" w:hAnsi="Segoe UI Symbol" w:cstheme="minorHAnsi"/>
          <w:highlight w:val="yellow"/>
        </w:rPr>
      </w:pPr>
      <w:r w:rsidRPr="00C61D6B">
        <w:rPr>
          <w:rStyle w:val="fadeinm1hgl8"/>
          <w:rFonts w:ascii="Segoe UI Symbol" w:hAnsi="Segoe UI Symbol" w:cstheme="minorHAnsi"/>
          <w:b/>
          <w:bCs/>
          <w:highlight w:val="yellow"/>
        </w:rPr>
        <w:t>Strengthen environmental stewardship</w:t>
      </w:r>
      <w:r w:rsidRPr="00C61D6B">
        <w:rPr>
          <w:rStyle w:val="fadeinm1hgl8"/>
          <w:rFonts w:ascii="Segoe UI Symbol" w:hAnsi="Segoe UI Symbol" w:cstheme="minorHAnsi"/>
          <w:highlight w:val="yellow"/>
        </w:rPr>
        <w:t xml:space="preserve"> by promoting emission reduction, sustainable material use, and waste minimization across the supplier base.</w:t>
      </w:r>
    </w:p>
    <w:p w14:paraId="08ED4A7B" w14:textId="77777777" w:rsidR="003757B3" w:rsidRPr="00C61D6B" w:rsidRDefault="003757B3" w:rsidP="003757B3">
      <w:pPr>
        <w:pStyle w:val="NormalWeb"/>
        <w:numPr>
          <w:ilvl w:val="0"/>
          <w:numId w:val="29"/>
        </w:numPr>
        <w:spacing w:line="276" w:lineRule="auto"/>
        <w:jc w:val="both"/>
        <w:rPr>
          <w:rFonts w:ascii="Segoe UI Symbol" w:hAnsi="Segoe UI Symbol" w:cstheme="minorHAnsi"/>
          <w:highlight w:val="yellow"/>
        </w:rPr>
      </w:pPr>
      <w:r w:rsidRPr="00C61D6B">
        <w:rPr>
          <w:rStyle w:val="fadeinm1hgl8"/>
          <w:rFonts w:ascii="Segoe UI Symbol" w:hAnsi="Segoe UI Symbol" w:cstheme="minorHAnsi"/>
          <w:b/>
          <w:bCs/>
          <w:highlight w:val="yellow"/>
        </w:rPr>
        <w:t>Foster ethical and inclusive supply chains</w:t>
      </w:r>
      <w:r w:rsidRPr="00C61D6B">
        <w:rPr>
          <w:rStyle w:val="fadeinm1hgl8"/>
          <w:rFonts w:ascii="Segoe UI Symbol" w:hAnsi="Segoe UI Symbol" w:cstheme="minorHAnsi"/>
          <w:highlight w:val="yellow"/>
        </w:rPr>
        <w:t xml:space="preserve"> by expanding engagement with local, minority-owned, and women-led businesses and supporting their growth through supplier development initiatives.</w:t>
      </w:r>
    </w:p>
    <w:p w14:paraId="507B9E46" w14:textId="412AE947" w:rsidR="00505A7C" w:rsidRPr="00834834" w:rsidRDefault="003757B3" w:rsidP="00834834">
      <w:pPr>
        <w:pStyle w:val="NormalWeb"/>
        <w:spacing w:line="276" w:lineRule="auto"/>
        <w:jc w:val="both"/>
        <w:rPr>
          <w:rFonts w:ascii="Segoe UI Symbol" w:hAnsi="Segoe UI Symbol" w:cstheme="minorHAnsi"/>
        </w:rPr>
      </w:pPr>
      <w:r w:rsidRPr="00C61D6B">
        <w:rPr>
          <w:rStyle w:val="fadeinm1hgl8"/>
          <w:rFonts w:ascii="Segoe UI Symbol" w:hAnsi="Segoe UI Symbol" w:cstheme="minorHAnsi"/>
          <w:highlight w:val="yellow"/>
        </w:rPr>
        <w:t>These general targets guide our procurement strategy and are operationalized through the specific objectives outlined in our priority areas and tracked via critical benchmarks.</w:t>
      </w:r>
    </w:p>
    <w:p w14:paraId="7E55FA56" w14:textId="77777777" w:rsidR="003757B3" w:rsidRPr="009E3454" w:rsidRDefault="003757B3" w:rsidP="003757B3">
      <w:pPr>
        <w:pStyle w:val="Heading5"/>
        <w:rPr>
          <w:rFonts w:ascii="Segoe UI Symbol" w:eastAsia="Times New Roman" w:hAnsi="Segoe UI Symbol" w:cs="Times New Roman"/>
          <w:b/>
          <w:bCs/>
          <w:sz w:val="24"/>
          <w:szCs w:val="24"/>
        </w:rPr>
      </w:pPr>
      <w:r w:rsidRPr="00C905F9">
        <w:rPr>
          <w:rFonts w:ascii="Segoe UI Symbol" w:eastAsia="Times New Roman" w:hAnsi="Segoe UI Symbol"/>
          <w:b/>
          <w:bCs/>
          <w:sz w:val="28"/>
          <w:szCs w:val="28"/>
        </w:rPr>
        <w:t>REPORTING</w:t>
      </w:r>
    </w:p>
    <w:p w14:paraId="4371AB08" w14:textId="77777777" w:rsidR="003757B3" w:rsidRPr="009E3454" w:rsidRDefault="003757B3" w:rsidP="003757B3">
      <w:pPr>
        <w:spacing w:before="100" w:beforeAutospacing="1" w:after="100" w:afterAutospacing="1" w:line="240" w:lineRule="auto"/>
        <w:jc w:val="both"/>
        <w:rPr>
          <w:rFonts w:ascii="Segoe UI Symbol" w:eastAsia="Times New Roman" w:hAnsi="Segoe UI Symbol" w:cs="Times New Roman"/>
          <w:sz w:val="24"/>
          <w:szCs w:val="24"/>
        </w:rPr>
      </w:pPr>
      <w:r w:rsidRPr="009E3454">
        <w:rPr>
          <w:rFonts w:ascii="Segoe UI Symbol" w:eastAsia="Times New Roman" w:hAnsi="Segoe UI Symbol" w:cs="Times New Roman"/>
          <w:sz w:val="24"/>
          <w:szCs w:val="24"/>
        </w:rPr>
        <w:t>All suspected violations of this policy should be reported to the Procurement Head or the Sustainability Committee through the internal reporting mechanism. Anonymous reporting options and whistleblower protections are in place to safeguard against retaliation.</w:t>
      </w:r>
    </w:p>
    <w:p w14:paraId="7ABB1A0F" w14:textId="77777777" w:rsidR="003757B3" w:rsidRPr="009E3454" w:rsidRDefault="003757B3" w:rsidP="003757B3">
      <w:pPr>
        <w:pStyle w:val="Heading5"/>
        <w:rPr>
          <w:rFonts w:ascii="Segoe UI Symbol" w:eastAsia="Times New Roman" w:hAnsi="Segoe UI Symbol" w:cs="Times New Roman"/>
          <w:b/>
          <w:bCs/>
          <w:sz w:val="24"/>
          <w:szCs w:val="24"/>
        </w:rPr>
      </w:pPr>
      <w:r w:rsidRPr="00C905F9">
        <w:rPr>
          <w:rFonts w:ascii="Segoe UI Symbol" w:eastAsia="Times New Roman" w:hAnsi="Segoe UI Symbol"/>
          <w:b/>
          <w:bCs/>
          <w:sz w:val="28"/>
          <w:szCs w:val="28"/>
        </w:rPr>
        <w:t>CONTINUOUS</w:t>
      </w:r>
      <w:r w:rsidRPr="009E3454">
        <w:rPr>
          <w:rFonts w:ascii="Segoe UI Symbol" w:eastAsia="Times New Roman" w:hAnsi="Segoe UI Symbol" w:cs="Times New Roman"/>
          <w:b/>
          <w:bCs/>
          <w:sz w:val="24"/>
          <w:szCs w:val="24"/>
        </w:rPr>
        <w:t xml:space="preserve"> </w:t>
      </w:r>
      <w:r w:rsidRPr="00C905F9">
        <w:rPr>
          <w:rFonts w:ascii="Segoe UI Symbol" w:eastAsia="Times New Roman" w:hAnsi="Segoe UI Symbol"/>
          <w:b/>
          <w:bCs/>
          <w:sz w:val="28"/>
          <w:szCs w:val="28"/>
        </w:rPr>
        <w:t>IMPROVEMENT</w:t>
      </w:r>
    </w:p>
    <w:p w14:paraId="76E3AE94" w14:textId="77777777" w:rsidR="003757B3" w:rsidRPr="009E3454" w:rsidRDefault="003757B3" w:rsidP="003757B3">
      <w:pPr>
        <w:numPr>
          <w:ilvl w:val="0"/>
          <w:numId w:val="28"/>
        </w:numPr>
        <w:spacing w:before="100" w:beforeAutospacing="1" w:after="100" w:afterAutospacing="1" w:line="240" w:lineRule="auto"/>
        <w:jc w:val="both"/>
        <w:rPr>
          <w:rFonts w:ascii="Segoe UI Symbol" w:eastAsia="Times New Roman" w:hAnsi="Segoe UI Symbol" w:cs="Times New Roman"/>
          <w:sz w:val="24"/>
          <w:szCs w:val="24"/>
        </w:rPr>
      </w:pPr>
      <w:r w:rsidRPr="009E3454">
        <w:rPr>
          <w:rFonts w:ascii="Segoe UI Symbol" w:eastAsia="Times New Roman" w:hAnsi="Segoe UI Symbol" w:cs="Times New Roman"/>
          <w:sz w:val="24"/>
          <w:szCs w:val="24"/>
        </w:rPr>
        <w:t>Training programs on sustainable procurement will be updated and delivered periodically to procurement teams and suppliers.</w:t>
      </w:r>
    </w:p>
    <w:p w14:paraId="17AD4ACB" w14:textId="77777777" w:rsidR="003757B3" w:rsidRPr="009E3454" w:rsidRDefault="003757B3" w:rsidP="003757B3">
      <w:pPr>
        <w:numPr>
          <w:ilvl w:val="0"/>
          <w:numId w:val="28"/>
        </w:numPr>
        <w:spacing w:before="100" w:beforeAutospacing="1" w:after="100" w:afterAutospacing="1" w:line="240" w:lineRule="auto"/>
        <w:jc w:val="both"/>
        <w:rPr>
          <w:rFonts w:ascii="Segoe UI Symbol" w:eastAsia="Times New Roman" w:hAnsi="Segoe UI Symbol" w:cs="Times New Roman"/>
          <w:sz w:val="24"/>
          <w:szCs w:val="24"/>
        </w:rPr>
      </w:pPr>
      <w:r w:rsidRPr="009E3454">
        <w:rPr>
          <w:rFonts w:ascii="Segoe UI Symbol" w:eastAsia="Times New Roman" w:hAnsi="Segoe UI Symbol" w:cs="Times New Roman"/>
          <w:sz w:val="24"/>
          <w:szCs w:val="24"/>
        </w:rPr>
        <w:t>The company will regularly</w:t>
      </w:r>
      <w:r w:rsidRPr="009E3454">
        <w:rPr>
          <w:rFonts w:ascii="Segoe UI Symbol" w:eastAsia="Times New Roman" w:hAnsi="Segoe UI Symbol" w:cs="Times New Roman"/>
          <w:b/>
          <w:bCs/>
          <w:sz w:val="24"/>
          <w:szCs w:val="24"/>
        </w:rPr>
        <w:t xml:space="preserve"> </w:t>
      </w:r>
      <w:r w:rsidRPr="009E3454">
        <w:rPr>
          <w:rFonts w:ascii="Segoe UI Symbol" w:eastAsia="Times New Roman" w:hAnsi="Segoe UI Symbol" w:cs="Times New Roman"/>
          <w:sz w:val="24"/>
          <w:szCs w:val="24"/>
        </w:rPr>
        <w:t>evaluate</w:t>
      </w:r>
      <w:r w:rsidRPr="009E3454">
        <w:rPr>
          <w:rFonts w:ascii="Segoe UI Symbol" w:eastAsia="Times New Roman" w:hAnsi="Segoe UI Symbol" w:cs="Times New Roman"/>
          <w:b/>
          <w:bCs/>
          <w:sz w:val="24"/>
          <w:szCs w:val="24"/>
        </w:rPr>
        <w:t xml:space="preserve"> </w:t>
      </w:r>
      <w:r w:rsidRPr="009E3454">
        <w:rPr>
          <w:rFonts w:ascii="Segoe UI Symbol" w:eastAsia="Times New Roman" w:hAnsi="Segoe UI Symbol" w:cs="Times New Roman"/>
          <w:sz w:val="24"/>
          <w:szCs w:val="24"/>
        </w:rPr>
        <w:t>suppliers and adjust procurement criteria to reflect the latest sustainability expectations.</w:t>
      </w:r>
    </w:p>
    <w:p w14:paraId="26FB8CE3" w14:textId="6DC5BCFC" w:rsidR="008C564D" w:rsidRPr="009F0DFA" w:rsidRDefault="003757B3" w:rsidP="008C564D">
      <w:pPr>
        <w:numPr>
          <w:ilvl w:val="0"/>
          <w:numId w:val="28"/>
        </w:numPr>
        <w:spacing w:before="100" w:beforeAutospacing="1" w:after="100" w:afterAutospacing="1" w:line="240" w:lineRule="auto"/>
        <w:jc w:val="both"/>
        <w:rPr>
          <w:rFonts w:ascii="Segoe UI Symbol" w:eastAsia="Times New Roman" w:hAnsi="Segoe UI Symbol" w:cs="Times New Roman"/>
          <w:sz w:val="24"/>
          <w:szCs w:val="24"/>
        </w:rPr>
      </w:pPr>
      <w:r w:rsidRPr="009E3454">
        <w:rPr>
          <w:rFonts w:ascii="Segoe UI Symbol" w:eastAsia="Times New Roman" w:hAnsi="Segoe UI Symbol" w:cs="Times New Roman"/>
          <w:sz w:val="24"/>
          <w:szCs w:val="24"/>
        </w:rPr>
        <w:t>Collaboration with industry platforms and NGOs will help improve supply chain transparency and foster innovation in sustainable sourcing.</w:t>
      </w:r>
    </w:p>
    <w:p w14:paraId="0D9ECC63" w14:textId="77777777" w:rsidR="008C564D" w:rsidRPr="002B6C84" w:rsidRDefault="008C564D" w:rsidP="002B6C84">
      <w:pPr>
        <w:pStyle w:val="Heading5"/>
        <w:jc w:val="both"/>
        <w:rPr>
          <w:rFonts w:ascii="Segoe UI Symbol" w:eastAsia="Times New Roman" w:hAnsi="Segoe UI Symbol" w:cs="Times New Roman"/>
          <w:b/>
          <w:bCs/>
          <w:sz w:val="27"/>
          <w:szCs w:val="27"/>
          <w:highlight w:val="yellow"/>
        </w:rPr>
      </w:pPr>
      <w:r w:rsidRPr="002B6C84">
        <w:rPr>
          <w:rFonts w:ascii="Segoe UI Symbol" w:eastAsia="Times New Roman" w:hAnsi="Segoe UI Symbol"/>
          <w:b/>
          <w:bCs/>
          <w:sz w:val="28"/>
          <w:szCs w:val="28"/>
          <w:highlight w:val="yellow"/>
        </w:rPr>
        <w:t>RESPONSIBILITY</w:t>
      </w:r>
    </w:p>
    <w:p w14:paraId="2013B494" w14:textId="77777777" w:rsidR="008C564D" w:rsidRPr="002B6C84" w:rsidRDefault="008C564D" w:rsidP="002B6C84">
      <w:pPr>
        <w:spacing w:after="0" w:line="276" w:lineRule="auto"/>
        <w:jc w:val="both"/>
        <w:rPr>
          <w:rFonts w:ascii="Segoe UI Symbol" w:eastAsia="Times New Roman" w:hAnsi="Segoe UI Symbol" w:cstheme="minorHAnsi"/>
          <w:b/>
          <w:bCs/>
          <w:sz w:val="24"/>
          <w:szCs w:val="24"/>
          <w:highlight w:val="yellow"/>
        </w:rPr>
      </w:pPr>
      <w:r w:rsidRPr="002B6C84">
        <w:rPr>
          <w:rFonts w:ascii="Segoe UI Symbol" w:eastAsia="Times New Roman" w:hAnsi="Segoe UI Symbol" w:cstheme="minorHAnsi"/>
          <w:b/>
          <w:bCs/>
          <w:sz w:val="24"/>
          <w:szCs w:val="24"/>
          <w:highlight w:val="yellow"/>
        </w:rPr>
        <w:t>Chief Procurement Officer (CPO):</w:t>
      </w:r>
    </w:p>
    <w:p w14:paraId="2F03579A" w14:textId="77777777" w:rsidR="008C564D" w:rsidRPr="002B6C84" w:rsidRDefault="008C564D" w:rsidP="002B6C84">
      <w:pPr>
        <w:spacing w:after="100" w:afterAutospacing="1" w:line="276" w:lineRule="auto"/>
        <w:jc w:val="both"/>
        <w:rPr>
          <w:rFonts w:ascii="Segoe UI Symbol" w:eastAsia="Times New Roman" w:hAnsi="Segoe UI Symbol" w:cstheme="minorHAnsi"/>
          <w:sz w:val="24"/>
          <w:szCs w:val="24"/>
          <w:highlight w:val="yellow"/>
        </w:rPr>
      </w:pPr>
      <w:r w:rsidRPr="002B6C84">
        <w:rPr>
          <w:rFonts w:ascii="Segoe UI Symbol" w:eastAsia="Times New Roman" w:hAnsi="Segoe UI Symbol" w:cstheme="minorHAnsi"/>
          <w:sz w:val="24"/>
          <w:szCs w:val="24"/>
          <w:highlight w:val="yellow"/>
        </w:rPr>
        <w:t>Oversees the implementation of sustainable procurement policies and ensures alignment with corporate sustainability goals.</w:t>
      </w:r>
    </w:p>
    <w:p w14:paraId="2E446D83" w14:textId="77777777" w:rsidR="008C564D" w:rsidRPr="002B6C84" w:rsidRDefault="008C564D" w:rsidP="002B6C84">
      <w:pPr>
        <w:spacing w:before="100" w:beforeAutospacing="1" w:after="0" w:line="276" w:lineRule="auto"/>
        <w:jc w:val="both"/>
        <w:rPr>
          <w:rFonts w:ascii="Segoe UI Symbol" w:eastAsia="Times New Roman" w:hAnsi="Segoe UI Symbol" w:cstheme="minorHAnsi"/>
          <w:b/>
          <w:bCs/>
          <w:sz w:val="24"/>
          <w:szCs w:val="24"/>
          <w:highlight w:val="yellow"/>
        </w:rPr>
      </w:pPr>
      <w:r w:rsidRPr="002B6C84">
        <w:rPr>
          <w:rFonts w:ascii="Segoe UI Symbol" w:eastAsia="Times New Roman" w:hAnsi="Segoe UI Symbol" w:cstheme="minorHAnsi"/>
          <w:b/>
          <w:bCs/>
          <w:sz w:val="24"/>
          <w:szCs w:val="24"/>
          <w:highlight w:val="yellow"/>
        </w:rPr>
        <w:t>Sustainability Manager:</w:t>
      </w:r>
    </w:p>
    <w:p w14:paraId="122A07C5" w14:textId="77777777" w:rsidR="008C564D" w:rsidRPr="002B6C84" w:rsidRDefault="008C564D" w:rsidP="002B6C84">
      <w:pPr>
        <w:spacing w:after="100" w:afterAutospacing="1" w:line="276" w:lineRule="auto"/>
        <w:jc w:val="both"/>
        <w:rPr>
          <w:rFonts w:ascii="Segoe UI Symbol" w:eastAsia="Times New Roman" w:hAnsi="Segoe UI Symbol" w:cstheme="minorHAnsi"/>
          <w:sz w:val="24"/>
          <w:szCs w:val="24"/>
          <w:highlight w:val="yellow"/>
        </w:rPr>
      </w:pPr>
      <w:r w:rsidRPr="002B6C84">
        <w:rPr>
          <w:rFonts w:ascii="Segoe UI Symbol" w:eastAsia="Times New Roman" w:hAnsi="Segoe UI Symbol" w:cstheme="minorHAnsi"/>
          <w:sz w:val="24"/>
          <w:szCs w:val="24"/>
          <w:highlight w:val="yellow"/>
        </w:rPr>
        <w:t>Monitors environmental and ethical compliance, working closely with suppliers to improve sustainability performance.</w:t>
      </w:r>
    </w:p>
    <w:p w14:paraId="7178C77C" w14:textId="77777777" w:rsidR="008C564D" w:rsidRPr="002B6C84" w:rsidRDefault="008C564D" w:rsidP="002B6C84">
      <w:pPr>
        <w:spacing w:after="0" w:line="276" w:lineRule="auto"/>
        <w:jc w:val="both"/>
        <w:rPr>
          <w:rFonts w:ascii="Segoe UI Symbol" w:eastAsia="Times New Roman" w:hAnsi="Segoe UI Symbol" w:cstheme="minorHAnsi"/>
          <w:b/>
          <w:bCs/>
          <w:sz w:val="24"/>
          <w:szCs w:val="24"/>
          <w:highlight w:val="yellow"/>
        </w:rPr>
      </w:pPr>
      <w:r w:rsidRPr="002B6C84">
        <w:rPr>
          <w:rFonts w:ascii="Segoe UI Symbol" w:eastAsia="Times New Roman" w:hAnsi="Segoe UI Symbol" w:cstheme="minorHAnsi"/>
          <w:b/>
          <w:bCs/>
          <w:sz w:val="24"/>
          <w:szCs w:val="24"/>
          <w:highlight w:val="yellow"/>
        </w:rPr>
        <w:t>Supply Chain Director:</w:t>
      </w:r>
    </w:p>
    <w:p w14:paraId="4189E5B8" w14:textId="77777777" w:rsidR="008C564D" w:rsidRPr="002B6C84" w:rsidRDefault="008C564D" w:rsidP="002B6C84">
      <w:pPr>
        <w:spacing w:after="0" w:line="276" w:lineRule="auto"/>
        <w:jc w:val="both"/>
        <w:rPr>
          <w:rFonts w:ascii="Segoe UI Symbol" w:eastAsia="Times New Roman" w:hAnsi="Segoe UI Symbol" w:cstheme="minorHAnsi"/>
          <w:sz w:val="24"/>
          <w:szCs w:val="24"/>
          <w:highlight w:val="yellow"/>
        </w:rPr>
      </w:pPr>
      <w:r w:rsidRPr="002B6C84">
        <w:rPr>
          <w:rFonts w:ascii="Segoe UI Symbol" w:eastAsia="Times New Roman" w:hAnsi="Segoe UI Symbol" w:cstheme="minorHAnsi"/>
          <w:sz w:val="24"/>
          <w:szCs w:val="24"/>
          <w:highlight w:val="yellow"/>
        </w:rPr>
        <w:t>Ensures procurement strategies integrate environmental and social criteria while maintaining efficiency and cost-effectiveness.</w:t>
      </w:r>
    </w:p>
    <w:p w14:paraId="623E9F7B" w14:textId="77777777" w:rsidR="008C564D" w:rsidRPr="002B6C84" w:rsidRDefault="008C564D" w:rsidP="002B6C84">
      <w:pPr>
        <w:spacing w:before="100" w:beforeAutospacing="1" w:after="0" w:line="276" w:lineRule="auto"/>
        <w:jc w:val="both"/>
        <w:rPr>
          <w:rFonts w:ascii="Segoe UI Symbol" w:eastAsia="Times New Roman" w:hAnsi="Segoe UI Symbol" w:cstheme="minorHAnsi"/>
          <w:b/>
          <w:bCs/>
          <w:sz w:val="24"/>
          <w:szCs w:val="24"/>
          <w:highlight w:val="yellow"/>
        </w:rPr>
      </w:pPr>
      <w:r w:rsidRPr="002B6C84">
        <w:rPr>
          <w:rFonts w:ascii="Segoe UI Symbol" w:eastAsia="Times New Roman" w:hAnsi="Segoe UI Symbol" w:cstheme="minorHAnsi"/>
          <w:b/>
          <w:bCs/>
          <w:sz w:val="24"/>
          <w:szCs w:val="24"/>
          <w:highlight w:val="yellow"/>
        </w:rPr>
        <w:t>Compliance and Audit Manager:</w:t>
      </w:r>
    </w:p>
    <w:p w14:paraId="74EF720D" w14:textId="7B72DCAD" w:rsidR="009F0DFA" w:rsidRPr="00834834" w:rsidRDefault="008C564D" w:rsidP="002B6C84">
      <w:pPr>
        <w:spacing w:after="100" w:afterAutospacing="1" w:line="276" w:lineRule="auto"/>
        <w:jc w:val="both"/>
        <w:rPr>
          <w:rFonts w:ascii="Segoe UI Symbol" w:eastAsia="Times New Roman" w:hAnsi="Segoe UI Symbol" w:cstheme="minorHAnsi"/>
          <w:sz w:val="24"/>
          <w:szCs w:val="24"/>
        </w:rPr>
      </w:pPr>
      <w:r w:rsidRPr="002B6C84">
        <w:rPr>
          <w:rFonts w:ascii="Segoe UI Symbol" w:eastAsia="Times New Roman" w:hAnsi="Segoe UI Symbol" w:cstheme="minorHAnsi"/>
          <w:sz w:val="24"/>
          <w:szCs w:val="24"/>
          <w:highlight w:val="yellow"/>
        </w:rPr>
        <w:t>Conducts supplier audits, ensures adherence to labor and environmental standards, and enforces corrective actions when needed.</w:t>
      </w:r>
    </w:p>
    <w:p w14:paraId="2C73A074" w14:textId="77777777" w:rsidR="002B6C84" w:rsidRPr="002B6C84" w:rsidRDefault="002B6C84" w:rsidP="002B6C84">
      <w:pPr>
        <w:pStyle w:val="Heading5"/>
        <w:rPr>
          <w:rFonts w:ascii="Segoe UI Symbol" w:hAnsi="Segoe UI Symbol" w:cstheme="minorHAnsi"/>
          <w:highlight w:val="yellow"/>
        </w:rPr>
      </w:pPr>
      <w:r w:rsidRPr="002B6C84">
        <w:rPr>
          <w:rFonts w:ascii="Segoe UI Symbol" w:eastAsia="Times New Roman" w:hAnsi="Segoe UI Symbol"/>
          <w:b/>
          <w:bCs/>
          <w:sz w:val="28"/>
          <w:szCs w:val="28"/>
          <w:highlight w:val="yellow"/>
        </w:rPr>
        <w:t>GOVERNANCE</w:t>
      </w:r>
      <w:r w:rsidRPr="002B6C84">
        <w:rPr>
          <w:rFonts w:ascii="Segoe UI Symbol" w:hAnsi="Segoe UI Symbol" w:cstheme="minorHAnsi"/>
          <w:highlight w:val="yellow"/>
        </w:rPr>
        <w:t xml:space="preserve"> </w:t>
      </w:r>
      <w:r w:rsidRPr="002B6C84">
        <w:rPr>
          <w:rFonts w:ascii="Segoe UI Symbol" w:eastAsia="Times New Roman" w:hAnsi="Segoe UI Symbol"/>
          <w:b/>
          <w:bCs/>
          <w:sz w:val="28"/>
          <w:szCs w:val="28"/>
          <w:highlight w:val="yellow"/>
        </w:rPr>
        <w:t>MECHANISM</w:t>
      </w:r>
    </w:p>
    <w:p w14:paraId="6ADF45B9" w14:textId="77777777" w:rsidR="002B6C84" w:rsidRPr="002B6C84" w:rsidRDefault="002B6C84" w:rsidP="002B6C84">
      <w:pPr>
        <w:pStyle w:val="NormalWeb"/>
        <w:jc w:val="both"/>
        <w:rPr>
          <w:rFonts w:ascii="Segoe UI Symbol" w:hAnsi="Segoe UI Symbol" w:cstheme="minorHAnsi"/>
          <w:highlight w:val="yellow"/>
        </w:rPr>
      </w:pPr>
      <w:r w:rsidRPr="002B6C84">
        <w:rPr>
          <w:rFonts w:ascii="Segoe UI Symbol" w:hAnsi="Segoe UI Symbol" w:cstheme="minorHAnsi"/>
          <w:highlight w:val="yellow"/>
        </w:rPr>
        <w:t>Clifton Export (P) Ltd will adopt a structured governance framework to ensure transparency, accountability, and continuous improvement in the implementation of this Sustainable Procurement Policy.</w:t>
      </w:r>
    </w:p>
    <w:p w14:paraId="1282C445" w14:textId="77777777" w:rsidR="002B6C84" w:rsidRPr="002B6C84" w:rsidRDefault="002B6C84" w:rsidP="002B6C84">
      <w:pPr>
        <w:pStyle w:val="NormalWeb"/>
        <w:numPr>
          <w:ilvl w:val="0"/>
          <w:numId w:val="30"/>
        </w:numPr>
        <w:spacing w:line="276" w:lineRule="auto"/>
        <w:jc w:val="both"/>
        <w:rPr>
          <w:rFonts w:ascii="Segoe UI Symbol" w:hAnsi="Segoe UI Symbol" w:cstheme="minorHAnsi"/>
          <w:highlight w:val="yellow"/>
        </w:rPr>
      </w:pPr>
      <w:r w:rsidRPr="002B6C84">
        <w:rPr>
          <w:rStyle w:val="Strong"/>
          <w:rFonts w:ascii="Segoe UI Symbol" w:hAnsi="Segoe UI Symbol" w:cstheme="minorHAnsi"/>
          <w:highlight w:val="yellow"/>
        </w:rPr>
        <w:t>A Sustainable Procurement Committee (SPC)</w:t>
      </w:r>
      <w:r w:rsidRPr="002B6C84">
        <w:rPr>
          <w:rFonts w:ascii="Segoe UI Symbol" w:hAnsi="Segoe UI Symbol" w:cstheme="minorHAnsi"/>
          <w:highlight w:val="yellow"/>
        </w:rPr>
        <w:t xml:space="preserve"> will be established, led by the Chief Procurement Officer (CPO), to review and evaluate procurement practices quarterly. The committee will monitor progress against targets and address risks or non-compliance issues.</w:t>
      </w:r>
    </w:p>
    <w:p w14:paraId="3DB03A7F" w14:textId="77777777" w:rsidR="002B6C84" w:rsidRPr="002B6C84" w:rsidRDefault="002B6C84" w:rsidP="002B6C84">
      <w:pPr>
        <w:pStyle w:val="NormalWeb"/>
        <w:numPr>
          <w:ilvl w:val="0"/>
          <w:numId w:val="30"/>
        </w:numPr>
        <w:spacing w:line="276" w:lineRule="auto"/>
        <w:jc w:val="both"/>
        <w:rPr>
          <w:rFonts w:ascii="Segoe UI Symbol" w:hAnsi="Segoe UI Symbol" w:cstheme="minorHAnsi"/>
          <w:highlight w:val="yellow"/>
        </w:rPr>
      </w:pPr>
      <w:r w:rsidRPr="002B6C84">
        <w:rPr>
          <w:rStyle w:val="Strong"/>
          <w:rFonts w:ascii="Segoe UI Symbol" w:hAnsi="Segoe UI Symbol" w:cstheme="minorHAnsi"/>
          <w:highlight w:val="yellow"/>
        </w:rPr>
        <w:t>A Supplier Sustainability Scorecard</w:t>
      </w:r>
      <w:r w:rsidRPr="002B6C84">
        <w:rPr>
          <w:rFonts w:ascii="Segoe UI Symbol" w:hAnsi="Segoe UI Symbol" w:cstheme="minorHAnsi"/>
          <w:highlight w:val="yellow"/>
        </w:rPr>
        <w:t xml:space="preserve"> will be used to assess supplier performance across key environmental, social, and ethical benchmarks. This scorecard will inform sourcing decisions and guide capacity-building efforts.</w:t>
      </w:r>
    </w:p>
    <w:p w14:paraId="2CC0F327" w14:textId="77777777" w:rsidR="002B6C84" w:rsidRPr="002B6C84" w:rsidRDefault="002B6C84" w:rsidP="002B6C84">
      <w:pPr>
        <w:pStyle w:val="NormalWeb"/>
        <w:numPr>
          <w:ilvl w:val="0"/>
          <w:numId w:val="30"/>
        </w:numPr>
        <w:spacing w:line="276" w:lineRule="auto"/>
        <w:jc w:val="both"/>
        <w:rPr>
          <w:rFonts w:ascii="Segoe UI Symbol" w:hAnsi="Segoe UI Symbol" w:cstheme="minorHAnsi"/>
          <w:highlight w:val="yellow"/>
        </w:rPr>
      </w:pPr>
      <w:r w:rsidRPr="002B6C84">
        <w:rPr>
          <w:rStyle w:val="Strong"/>
          <w:rFonts w:ascii="Segoe UI Symbol" w:hAnsi="Segoe UI Symbol" w:cstheme="minorHAnsi"/>
          <w:highlight w:val="yellow"/>
        </w:rPr>
        <w:t>Annual Supplier Audits</w:t>
      </w:r>
      <w:r w:rsidRPr="002B6C84">
        <w:rPr>
          <w:rFonts w:ascii="Segoe UI Symbol" w:hAnsi="Segoe UI Symbol" w:cstheme="minorHAnsi"/>
          <w:highlight w:val="yellow"/>
        </w:rPr>
        <w:t xml:space="preserve"> will be conducted to verify compliance with sustainability standards. High-risk suppliers will be subject to additional spot-check audits and follow-up evaluations to ensure corrective actions are implemented.</w:t>
      </w:r>
    </w:p>
    <w:p w14:paraId="013CF0EB" w14:textId="77777777" w:rsidR="002B6C84" w:rsidRPr="002B6C84" w:rsidRDefault="002B6C84" w:rsidP="002B6C84">
      <w:pPr>
        <w:pStyle w:val="NormalWeb"/>
        <w:numPr>
          <w:ilvl w:val="0"/>
          <w:numId w:val="30"/>
        </w:numPr>
        <w:spacing w:line="276" w:lineRule="auto"/>
        <w:jc w:val="both"/>
        <w:rPr>
          <w:rFonts w:ascii="Segoe UI Symbol" w:hAnsi="Segoe UI Symbol" w:cstheme="minorHAnsi"/>
          <w:highlight w:val="yellow"/>
        </w:rPr>
      </w:pPr>
      <w:r w:rsidRPr="002B6C84">
        <w:rPr>
          <w:rStyle w:val="Strong"/>
          <w:rFonts w:ascii="Segoe UI Symbol" w:hAnsi="Segoe UI Symbol" w:cstheme="minorHAnsi"/>
          <w:highlight w:val="yellow"/>
        </w:rPr>
        <w:t>A Whistle-blower Mechanism</w:t>
      </w:r>
      <w:r w:rsidRPr="002B6C84">
        <w:rPr>
          <w:rFonts w:ascii="Segoe UI Symbol" w:hAnsi="Segoe UI Symbol" w:cstheme="minorHAnsi"/>
          <w:highlight w:val="yellow"/>
        </w:rPr>
        <w:t xml:space="preserve"> will be implemented to allow employees, suppliers, and third parties to anonymously report any instances of non-compliance, unethical behaviour, or human rights violations. All reports will be handled with confidentiality and appropriate investigation.</w:t>
      </w:r>
    </w:p>
    <w:p w14:paraId="19F3215E" w14:textId="77777777" w:rsidR="002B6C84" w:rsidRPr="002B6C84" w:rsidRDefault="002B6C84" w:rsidP="002B6C84">
      <w:pPr>
        <w:pStyle w:val="NormalWeb"/>
        <w:numPr>
          <w:ilvl w:val="0"/>
          <w:numId w:val="30"/>
        </w:numPr>
        <w:spacing w:line="276" w:lineRule="auto"/>
        <w:jc w:val="both"/>
        <w:rPr>
          <w:rFonts w:ascii="Segoe UI Symbol" w:hAnsi="Segoe UI Symbol" w:cstheme="minorHAnsi"/>
          <w:highlight w:val="yellow"/>
        </w:rPr>
      </w:pPr>
      <w:r w:rsidRPr="002B6C84">
        <w:rPr>
          <w:rStyle w:val="Strong"/>
          <w:rFonts w:ascii="Segoe UI Symbol" w:hAnsi="Segoe UI Symbol" w:cstheme="minorHAnsi"/>
          <w:highlight w:val="yellow"/>
        </w:rPr>
        <w:t>Supplier Engagement Programs</w:t>
      </w:r>
      <w:r w:rsidRPr="002B6C84">
        <w:rPr>
          <w:rFonts w:ascii="Segoe UI Symbol" w:hAnsi="Segoe UI Symbol" w:cstheme="minorHAnsi"/>
          <w:highlight w:val="yellow"/>
        </w:rPr>
        <w:t xml:space="preserve"> will be held biannually to communicate sustainability objectives, share best practices, and provide training or resources to enhance supplier capability and alignment with the policy.</w:t>
      </w:r>
    </w:p>
    <w:p w14:paraId="1F53DD42" w14:textId="77777777" w:rsidR="002B6C84" w:rsidRPr="002B6C84" w:rsidRDefault="002B6C84" w:rsidP="002B6C84">
      <w:pPr>
        <w:pStyle w:val="Heading5"/>
        <w:rPr>
          <w:rFonts w:ascii="Segoe UI Symbol" w:eastAsia="Times New Roman" w:hAnsi="Segoe UI Symbol" w:cs="Times New Roman"/>
          <w:b/>
          <w:bCs/>
          <w:color w:val="auto"/>
          <w:sz w:val="24"/>
          <w:szCs w:val="24"/>
          <w:highlight w:val="yellow"/>
        </w:rPr>
      </w:pPr>
      <w:r w:rsidRPr="002B6C84">
        <w:rPr>
          <w:rFonts w:ascii="Segoe UI Symbol" w:eastAsia="Times New Roman" w:hAnsi="Segoe UI Symbol"/>
          <w:b/>
          <w:bCs/>
          <w:color w:val="auto"/>
          <w:sz w:val="24"/>
          <w:szCs w:val="24"/>
          <w:highlight w:val="yellow"/>
        </w:rPr>
        <w:t>MEASURES</w:t>
      </w:r>
      <w:r w:rsidRPr="002B6C84">
        <w:rPr>
          <w:rFonts w:ascii="Segoe UI Symbol" w:eastAsia="Times New Roman" w:hAnsi="Segoe UI Symbol" w:cs="Times New Roman"/>
          <w:b/>
          <w:bCs/>
          <w:color w:val="auto"/>
          <w:sz w:val="24"/>
          <w:szCs w:val="24"/>
          <w:highlight w:val="yellow"/>
        </w:rPr>
        <w:t xml:space="preserve"> </w:t>
      </w:r>
      <w:r w:rsidRPr="002B6C84">
        <w:rPr>
          <w:rFonts w:ascii="Segoe UI Symbol" w:eastAsia="Times New Roman" w:hAnsi="Segoe UI Symbol"/>
          <w:b/>
          <w:bCs/>
          <w:color w:val="auto"/>
          <w:sz w:val="24"/>
          <w:szCs w:val="24"/>
          <w:highlight w:val="yellow"/>
        </w:rPr>
        <w:t>FOR</w:t>
      </w:r>
      <w:r w:rsidRPr="002B6C84">
        <w:rPr>
          <w:rFonts w:ascii="Segoe UI Symbol" w:eastAsia="Times New Roman" w:hAnsi="Segoe UI Symbol" w:cs="Times New Roman"/>
          <w:b/>
          <w:bCs/>
          <w:color w:val="auto"/>
          <w:sz w:val="24"/>
          <w:szCs w:val="24"/>
          <w:highlight w:val="yellow"/>
        </w:rPr>
        <w:t xml:space="preserve"> </w:t>
      </w:r>
      <w:r w:rsidRPr="002B6C84">
        <w:rPr>
          <w:rFonts w:ascii="Segoe UI Symbol" w:eastAsia="Times New Roman" w:hAnsi="Segoe UI Symbol"/>
          <w:b/>
          <w:bCs/>
          <w:color w:val="auto"/>
          <w:sz w:val="24"/>
          <w:szCs w:val="24"/>
          <w:highlight w:val="yellow"/>
        </w:rPr>
        <w:t>POLICY</w:t>
      </w:r>
      <w:r w:rsidRPr="002B6C84">
        <w:rPr>
          <w:rFonts w:ascii="Segoe UI Symbol" w:eastAsia="Times New Roman" w:hAnsi="Segoe UI Symbol" w:cs="Times New Roman"/>
          <w:b/>
          <w:bCs/>
          <w:color w:val="auto"/>
          <w:sz w:val="24"/>
          <w:szCs w:val="24"/>
          <w:highlight w:val="yellow"/>
        </w:rPr>
        <w:t xml:space="preserve"> </w:t>
      </w:r>
      <w:r w:rsidRPr="002B6C84">
        <w:rPr>
          <w:rFonts w:ascii="Segoe UI Symbol" w:eastAsia="Times New Roman" w:hAnsi="Segoe UI Symbol"/>
          <w:b/>
          <w:bCs/>
          <w:color w:val="auto"/>
          <w:sz w:val="24"/>
          <w:szCs w:val="24"/>
          <w:highlight w:val="yellow"/>
        </w:rPr>
        <w:t>VIOLATIONS</w:t>
      </w:r>
    </w:p>
    <w:p w14:paraId="6F5BDE3D" w14:textId="77777777" w:rsidR="002B6C84" w:rsidRPr="002B6C84" w:rsidRDefault="002B6C84" w:rsidP="002B6C84">
      <w:pPr>
        <w:spacing w:before="100" w:beforeAutospacing="1" w:after="100" w:afterAutospacing="1" w:line="240" w:lineRule="auto"/>
        <w:jc w:val="both"/>
        <w:rPr>
          <w:rFonts w:ascii="Segoe UI Symbol" w:eastAsia="Times New Roman" w:hAnsi="Segoe UI Symbol" w:cs="Times New Roman"/>
          <w:sz w:val="24"/>
          <w:szCs w:val="24"/>
          <w:highlight w:val="yellow"/>
        </w:rPr>
      </w:pPr>
      <w:r w:rsidRPr="002B6C84">
        <w:rPr>
          <w:rFonts w:ascii="Segoe UI Symbol" w:eastAsia="Times New Roman" w:hAnsi="Segoe UI Symbol" w:cs="Times New Roman"/>
          <w:sz w:val="24"/>
          <w:szCs w:val="24"/>
          <w:highlight w:val="yellow"/>
        </w:rPr>
        <w:t>Clifton Export (P) Ltd expects all employees, suppliers, and third-party partners to uphold the standards outlined in this Sustainable Procurement Policy. Violations will be addressed through corrective actions, supplier engagement, or potential termination of contracts depending on the severity of the breach.</w:t>
      </w:r>
    </w:p>
    <w:p w14:paraId="3269C7A1" w14:textId="77777777" w:rsidR="002B6C84" w:rsidRPr="002B6C84" w:rsidRDefault="002B6C84" w:rsidP="002B6C84">
      <w:pPr>
        <w:spacing w:before="100" w:beforeAutospacing="1" w:after="100" w:afterAutospacing="1" w:line="240" w:lineRule="auto"/>
        <w:jc w:val="both"/>
        <w:rPr>
          <w:rFonts w:ascii="Segoe UI Symbol" w:eastAsia="Times New Roman" w:hAnsi="Segoe UI Symbol" w:cs="Times New Roman"/>
          <w:sz w:val="24"/>
          <w:szCs w:val="24"/>
          <w:highlight w:val="yellow"/>
        </w:rPr>
      </w:pPr>
      <w:r w:rsidRPr="002B6C84">
        <w:rPr>
          <w:rFonts w:ascii="Segoe UI Symbol" w:eastAsia="Times New Roman" w:hAnsi="Segoe UI Symbol" w:cs="Times New Roman"/>
          <w:b/>
          <w:bCs/>
          <w:sz w:val="24"/>
          <w:szCs w:val="24"/>
          <w:highlight w:val="yellow"/>
        </w:rPr>
        <w:t>Do’s:</w:t>
      </w:r>
    </w:p>
    <w:p w14:paraId="1F1C384B" w14:textId="77777777" w:rsidR="002B6C84" w:rsidRPr="002B6C84" w:rsidRDefault="002B6C84" w:rsidP="002B6C84">
      <w:pPr>
        <w:spacing w:before="100" w:beforeAutospacing="1" w:after="100" w:afterAutospacing="1" w:line="240" w:lineRule="auto"/>
        <w:jc w:val="both"/>
        <w:rPr>
          <w:rFonts w:ascii="Segoe UI Symbol" w:eastAsia="Times New Roman" w:hAnsi="Segoe UI Symbol" w:cs="Times New Roman"/>
          <w:sz w:val="24"/>
          <w:szCs w:val="24"/>
          <w:highlight w:val="yellow"/>
        </w:rPr>
      </w:pPr>
      <w:r w:rsidRPr="002B6C84">
        <w:rPr>
          <w:rFonts w:ascii="Segoe UI Symbol" w:eastAsia="Times New Roman" w:hAnsi="Segoe UI Symbol" w:cs="Segoe UI Symbol"/>
          <w:sz w:val="24"/>
          <w:szCs w:val="24"/>
          <w:highlight w:val="yellow"/>
        </w:rPr>
        <w:t>✓</w:t>
      </w:r>
      <w:r w:rsidRPr="002B6C84">
        <w:rPr>
          <w:rFonts w:ascii="Segoe UI Symbol" w:eastAsia="Times New Roman" w:hAnsi="Segoe UI Symbol" w:cs="Times New Roman"/>
          <w:sz w:val="24"/>
          <w:szCs w:val="24"/>
          <w:highlight w:val="yellow"/>
        </w:rPr>
        <w:t xml:space="preserve"> </w:t>
      </w:r>
      <w:r w:rsidRPr="002B6C84">
        <w:rPr>
          <w:rFonts w:ascii="Segoe UI Symbol" w:eastAsia="Times New Roman" w:hAnsi="Segoe UI Symbol" w:cs="Times New Roman"/>
          <w:b/>
          <w:bCs/>
          <w:sz w:val="24"/>
          <w:szCs w:val="24"/>
          <w:highlight w:val="yellow"/>
        </w:rPr>
        <w:t>Report</w:t>
      </w:r>
      <w:r w:rsidRPr="002B6C84">
        <w:rPr>
          <w:rFonts w:ascii="Segoe UI Symbol" w:eastAsia="Times New Roman" w:hAnsi="Segoe UI Symbol" w:cs="Times New Roman"/>
          <w:sz w:val="24"/>
          <w:szCs w:val="24"/>
          <w:highlight w:val="yellow"/>
        </w:rPr>
        <w:t xml:space="preserve"> any observed violations of labor rights, environmental laws, or ethical procurement practices to the Procurement Department or Compliance Officer.</w:t>
      </w:r>
    </w:p>
    <w:p w14:paraId="18A84FB1" w14:textId="77777777" w:rsidR="002B6C84" w:rsidRPr="002B6C84" w:rsidRDefault="002B6C84" w:rsidP="002B6C84">
      <w:pPr>
        <w:spacing w:before="100" w:beforeAutospacing="1" w:after="100" w:afterAutospacing="1" w:line="240" w:lineRule="auto"/>
        <w:jc w:val="both"/>
        <w:rPr>
          <w:rFonts w:ascii="Segoe UI Symbol" w:eastAsia="Times New Roman" w:hAnsi="Segoe UI Symbol" w:cs="Times New Roman"/>
          <w:sz w:val="24"/>
          <w:szCs w:val="24"/>
          <w:highlight w:val="yellow"/>
        </w:rPr>
      </w:pPr>
      <w:r w:rsidRPr="002B6C84">
        <w:rPr>
          <w:rFonts w:ascii="Segoe UI Symbol" w:eastAsia="Times New Roman" w:hAnsi="Segoe UI Symbol" w:cs="Segoe UI Symbol"/>
          <w:sz w:val="24"/>
          <w:szCs w:val="24"/>
          <w:highlight w:val="yellow"/>
        </w:rPr>
        <w:t>✓</w:t>
      </w:r>
      <w:r w:rsidRPr="002B6C84">
        <w:rPr>
          <w:rFonts w:ascii="Segoe UI Symbol" w:eastAsia="Times New Roman" w:hAnsi="Segoe UI Symbol" w:cs="Times New Roman"/>
          <w:sz w:val="24"/>
          <w:szCs w:val="24"/>
          <w:highlight w:val="yellow"/>
        </w:rPr>
        <w:t xml:space="preserve"> </w:t>
      </w:r>
      <w:r w:rsidRPr="002B6C84">
        <w:rPr>
          <w:rFonts w:ascii="Segoe UI Symbol" w:eastAsia="Times New Roman" w:hAnsi="Segoe UI Symbol" w:cs="Times New Roman"/>
          <w:b/>
          <w:bCs/>
          <w:sz w:val="24"/>
          <w:szCs w:val="24"/>
          <w:highlight w:val="yellow"/>
        </w:rPr>
        <w:t>Cooperate</w:t>
      </w:r>
      <w:r w:rsidRPr="002B6C84">
        <w:rPr>
          <w:rFonts w:ascii="Segoe UI Symbol" w:eastAsia="Times New Roman" w:hAnsi="Segoe UI Symbol" w:cs="Times New Roman"/>
          <w:sz w:val="24"/>
          <w:szCs w:val="24"/>
          <w:highlight w:val="yellow"/>
        </w:rPr>
        <w:t xml:space="preserve"> fully with internal or third-party audit teams and provide all requested documentation and disclosures in a timely manner.</w:t>
      </w:r>
    </w:p>
    <w:p w14:paraId="0C0606DB" w14:textId="77777777" w:rsidR="002B6C84" w:rsidRPr="002B6C84" w:rsidRDefault="002B6C84" w:rsidP="002B6C84">
      <w:pPr>
        <w:spacing w:before="100" w:beforeAutospacing="1" w:after="100" w:afterAutospacing="1" w:line="240" w:lineRule="auto"/>
        <w:jc w:val="both"/>
        <w:rPr>
          <w:rFonts w:ascii="Segoe UI Symbol" w:eastAsia="Times New Roman" w:hAnsi="Segoe UI Symbol" w:cs="Times New Roman"/>
          <w:sz w:val="24"/>
          <w:szCs w:val="24"/>
          <w:highlight w:val="yellow"/>
        </w:rPr>
      </w:pPr>
      <w:r w:rsidRPr="002B6C84">
        <w:rPr>
          <w:rFonts w:ascii="Segoe UI Symbol" w:eastAsia="Times New Roman" w:hAnsi="Segoe UI Symbol" w:cs="Segoe UI Symbol"/>
          <w:sz w:val="24"/>
          <w:szCs w:val="24"/>
          <w:highlight w:val="yellow"/>
        </w:rPr>
        <w:t>✓</w:t>
      </w:r>
      <w:r w:rsidRPr="002B6C84">
        <w:rPr>
          <w:rFonts w:ascii="Segoe UI Symbol" w:eastAsia="Times New Roman" w:hAnsi="Segoe UI Symbol" w:cs="Times New Roman"/>
          <w:sz w:val="24"/>
          <w:szCs w:val="24"/>
          <w:highlight w:val="yellow"/>
        </w:rPr>
        <w:t xml:space="preserve"> </w:t>
      </w:r>
      <w:r w:rsidRPr="002B6C84">
        <w:rPr>
          <w:rFonts w:ascii="Segoe UI Symbol" w:eastAsia="Times New Roman" w:hAnsi="Segoe UI Symbol" w:cs="Times New Roman"/>
          <w:b/>
          <w:bCs/>
          <w:sz w:val="24"/>
          <w:szCs w:val="24"/>
          <w:highlight w:val="yellow"/>
        </w:rPr>
        <w:t>Engage in corrective action plans</w:t>
      </w:r>
      <w:r w:rsidRPr="002B6C84">
        <w:rPr>
          <w:rFonts w:ascii="Segoe UI Symbol" w:eastAsia="Times New Roman" w:hAnsi="Segoe UI Symbol" w:cs="Times New Roman"/>
          <w:sz w:val="24"/>
          <w:szCs w:val="24"/>
          <w:highlight w:val="yellow"/>
        </w:rPr>
        <w:t xml:space="preserve"> if identified as non-compliant. These plans must include clear steps and timelines for remediation, with follow-up evaluations.</w:t>
      </w:r>
    </w:p>
    <w:p w14:paraId="5E41B2F5" w14:textId="77777777" w:rsidR="002B6C84" w:rsidRPr="002B6C84" w:rsidRDefault="002B6C84" w:rsidP="002B6C84">
      <w:pPr>
        <w:spacing w:before="100" w:beforeAutospacing="1" w:after="100" w:afterAutospacing="1" w:line="240" w:lineRule="auto"/>
        <w:jc w:val="both"/>
        <w:rPr>
          <w:rFonts w:ascii="Segoe UI Symbol" w:eastAsia="Times New Roman" w:hAnsi="Segoe UI Symbol" w:cs="Times New Roman"/>
          <w:sz w:val="24"/>
          <w:szCs w:val="24"/>
          <w:highlight w:val="yellow"/>
        </w:rPr>
      </w:pPr>
      <w:r w:rsidRPr="002B6C84">
        <w:rPr>
          <w:rFonts w:ascii="Segoe UI Symbol" w:eastAsia="Times New Roman" w:hAnsi="Segoe UI Symbol" w:cs="Segoe UI Symbol"/>
          <w:sz w:val="24"/>
          <w:szCs w:val="24"/>
          <w:highlight w:val="yellow"/>
        </w:rPr>
        <w:t>✓</w:t>
      </w:r>
      <w:r w:rsidRPr="002B6C84">
        <w:rPr>
          <w:rFonts w:ascii="Segoe UI Symbol" w:eastAsia="Times New Roman" w:hAnsi="Segoe UI Symbol" w:cs="Times New Roman"/>
          <w:sz w:val="24"/>
          <w:szCs w:val="24"/>
          <w:highlight w:val="yellow"/>
        </w:rPr>
        <w:t xml:space="preserve"> </w:t>
      </w:r>
      <w:r w:rsidRPr="002B6C84">
        <w:rPr>
          <w:rFonts w:ascii="Segoe UI Symbol" w:eastAsia="Times New Roman" w:hAnsi="Segoe UI Symbol" w:cs="Times New Roman"/>
          <w:b/>
          <w:bCs/>
          <w:sz w:val="24"/>
          <w:szCs w:val="24"/>
          <w:highlight w:val="yellow"/>
        </w:rPr>
        <w:t>Maintain transparency</w:t>
      </w:r>
      <w:r w:rsidRPr="002B6C84">
        <w:rPr>
          <w:rFonts w:ascii="Segoe UI Symbol" w:eastAsia="Times New Roman" w:hAnsi="Segoe UI Symbol" w:cs="Times New Roman"/>
          <w:sz w:val="24"/>
          <w:szCs w:val="24"/>
          <w:highlight w:val="yellow"/>
        </w:rPr>
        <w:t xml:space="preserve"> in all supply chain activities and proactively disclose sustainability-related performance, risks, and challenges.</w:t>
      </w:r>
    </w:p>
    <w:p w14:paraId="197B5213" w14:textId="77777777" w:rsidR="002B6C84" w:rsidRPr="002B6C84" w:rsidRDefault="002B6C84" w:rsidP="002B6C84">
      <w:pPr>
        <w:spacing w:before="100" w:beforeAutospacing="1" w:after="100" w:afterAutospacing="1" w:line="240" w:lineRule="auto"/>
        <w:jc w:val="both"/>
        <w:rPr>
          <w:rFonts w:ascii="Segoe UI Symbol" w:eastAsia="Times New Roman" w:hAnsi="Segoe UI Symbol" w:cs="Times New Roman"/>
          <w:sz w:val="24"/>
          <w:szCs w:val="24"/>
          <w:highlight w:val="yellow"/>
        </w:rPr>
      </w:pPr>
      <w:r w:rsidRPr="002B6C84">
        <w:rPr>
          <w:rFonts w:ascii="Segoe UI Symbol" w:eastAsia="Times New Roman" w:hAnsi="Segoe UI Symbol" w:cs="Times New Roman"/>
          <w:b/>
          <w:bCs/>
          <w:sz w:val="24"/>
          <w:szCs w:val="24"/>
          <w:highlight w:val="yellow"/>
        </w:rPr>
        <w:t>Don’ts:</w:t>
      </w:r>
    </w:p>
    <w:p w14:paraId="2B085A0D" w14:textId="77777777" w:rsidR="002B6C84" w:rsidRPr="002B6C84" w:rsidRDefault="002B6C84" w:rsidP="002B6C84">
      <w:pPr>
        <w:spacing w:before="100" w:beforeAutospacing="1" w:after="100" w:afterAutospacing="1" w:line="240" w:lineRule="auto"/>
        <w:jc w:val="both"/>
        <w:rPr>
          <w:rFonts w:ascii="Segoe UI Symbol" w:eastAsia="Times New Roman" w:hAnsi="Segoe UI Symbol" w:cs="Times New Roman"/>
          <w:sz w:val="24"/>
          <w:szCs w:val="24"/>
          <w:highlight w:val="yellow"/>
        </w:rPr>
      </w:pPr>
      <w:r w:rsidRPr="002B6C84">
        <w:rPr>
          <w:rFonts w:ascii="Segoe UI Symbol" w:eastAsia="Times New Roman" w:hAnsi="Segoe UI Symbol" w:cs="Segoe UI Symbol"/>
          <w:sz w:val="24"/>
          <w:szCs w:val="24"/>
          <w:highlight w:val="yellow"/>
        </w:rPr>
        <w:t>✗</w:t>
      </w:r>
      <w:r w:rsidRPr="002B6C84">
        <w:rPr>
          <w:rFonts w:ascii="Segoe UI Symbol" w:eastAsia="Times New Roman" w:hAnsi="Segoe UI Symbol" w:cs="Times New Roman"/>
          <w:sz w:val="24"/>
          <w:szCs w:val="24"/>
          <w:highlight w:val="yellow"/>
        </w:rPr>
        <w:t xml:space="preserve"> </w:t>
      </w:r>
      <w:r w:rsidRPr="002B6C84">
        <w:rPr>
          <w:rFonts w:ascii="Segoe UI Symbol" w:eastAsia="Times New Roman" w:hAnsi="Segoe UI Symbol" w:cs="Times New Roman"/>
          <w:b/>
          <w:bCs/>
          <w:sz w:val="24"/>
          <w:szCs w:val="24"/>
          <w:highlight w:val="yellow"/>
        </w:rPr>
        <w:t>Engage with or approve suppliers</w:t>
      </w:r>
      <w:r w:rsidRPr="002B6C84">
        <w:rPr>
          <w:rFonts w:ascii="Segoe UI Symbol" w:eastAsia="Times New Roman" w:hAnsi="Segoe UI Symbol" w:cs="Times New Roman"/>
          <w:sz w:val="24"/>
          <w:szCs w:val="24"/>
          <w:highlight w:val="yellow"/>
        </w:rPr>
        <w:t xml:space="preserve"> that fail to meet the minimum sustainability, legal, or ethical compliance standards required by Clifton Export (P) Ltd.</w:t>
      </w:r>
    </w:p>
    <w:p w14:paraId="7A737292" w14:textId="77777777" w:rsidR="002B6C84" w:rsidRPr="002B6C84" w:rsidRDefault="002B6C84" w:rsidP="002B6C84">
      <w:pPr>
        <w:spacing w:before="100" w:beforeAutospacing="1" w:after="100" w:afterAutospacing="1" w:line="240" w:lineRule="auto"/>
        <w:jc w:val="both"/>
        <w:rPr>
          <w:rFonts w:ascii="Segoe UI Symbol" w:eastAsia="Times New Roman" w:hAnsi="Segoe UI Symbol" w:cs="Times New Roman"/>
          <w:sz w:val="24"/>
          <w:szCs w:val="24"/>
          <w:highlight w:val="yellow"/>
        </w:rPr>
      </w:pPr>
      <w:r w:rsidRPr="002B6C84">
        <w:rPr>
          <w:rFonts w:ascii="Segoe UI Symbol" w:eastAsia="Times New Roman" w:hAnsi="Segoe UI Symbol" w:cs="Segoe UI Symbol"/>
          <w:sz w:val="24"/>
          <w:szCs w:val="24"/>
          <w:highlight w:val="yellow"/>
        </w:rPr>
        <w:t>✗</w:t>
      </w:r>
      <w:r w:rsidRPr="002B6C84">
        <w:rPr>
          <w:rFonts w:ascii="Segoe UI Symbol" w:eastAsia="Times New Roman" w:hAnsi="Segoe UI Symbol" w:cs="Times New Roman"/>
          <w:sz w:val="24"/>
          <w:szCs w:val="24"/>
          <w:highlight w:val="yellow"/>
        </w:rPr>
        <w:t xml:space="preserve"> </w:t>
      </w:r>
      <w:r w:rsidRPr="002B6C84">
        <w:rPr>
          <w:rFonts w:ascii="Segoe UI Symbol" w:eastAsia="Times New Roman" w:hAnsi="Segoe UI Symbol" w:cs="Times New Roman"/>
          <w:b/>
          <w:bCs/>
          <w:sz w:val="24"/>
          <w:szCs w:val="24"/>
          <w:highlight w:val="yellow"/>
        </w:rPr>
        <w:t>Conceal, misrepresent, or falsify</w:t>
      </w:r>
      <w:r w:rsidRPr="002B6C84">
        <w:rPr>
          <w:rFonts w:ascii="Segoe UI Symbol" w:eastAsia="Times New Roman" w:hAnsi="Segoe UI Symbol" w:cs="Times New Roman"/>
          <w:sz w:val="24"/>
          <w:szCs w:val="24"/>
          <w:highlight w:val="yellow"/>
        </w:rPr>
        <w:t xml:space="preserve"> compliance records, audit outcomes, or sustainability reports.</w:t>
      </w:r>
    </w:p>
    <w:p w14:paraId="39FF40AD" w14:textId="77777777" w:rsidR="002B6C84" w:rsidRPr="002B6C84" w:rsidRDefault="002B6C84" w:rsidP="002B6C84">
      <w:pPr>
        <w:spacing w:before="100" w:beforeAutospacing="1" w:after="100" w:afterAutospacing="1" w:line="240" w:lineRule="auto"/>
        <w:jc w:val="both"/>
        <w:rPr>
          <w:rFonts w:ascii="Segoe UI Symbol" w:eastAsia="Times New Roman" w:hAnsi="Segoe UI Symbol" w:cs="Times New Roman"/>
          <w:sz w:val="24"/>
          <w:szCs w:val="24"/>
          <w:highlight w:val="yellow"/>
        </w:rPr>
      </w:pPr>
      <w:r w:rsidRPr="002B6C84">
        <w:rPr>
          <w:rFonts w:ascii="Segoe UI Symbol" w:eastAsia="Times New Roman" w:hAnsi="Segoe UI Symbol" w:cs="Segoe UI Symbol"/>
          <w:sz w:val="24"/>
          <w:szCs w:val="24"/>
          <w:highlight w:val="yellow"/>
        </w:rPr>
        <w:t>✗</w:t>
      </w:r>
      <w:r w:rsidRPr="002B6C84">
        <w:rPr>
          <w:rFonts w:ascii="Segoe UI Symbol" w:eastAsia="Times New Roman" w:hAnsi="Segoe UI Symbol" w:cs="Times New Roman"/>
          <w:sz w:val="24"/>
          <w:szCs w:val="24"/>
          <w:highlight w:val="yellow"/>
        </w:rPr>
        <w:t xml:space="preserve"> </w:t>
      </w:r>
      <w:r w:rsidRPr="002B6C84">
        <w:rPr>
          <w:rFonts w:ascii="Segoe UI Symbol" w:eastAsia="Times New Roman" w:hAnsi="Segoe UI Symbol" w:cs="Times New Roman"/>
          <w:b/>
          <w:bCs/>
          <w:sz w:val="24"/>
          <w:szCs w:val="24"/>
          <w:highlight w:val="yellow"/>
        </w:rPr>
        <w:t>Ignore known violations</w:t>
      </w:r>
      <w:r w:rsidRPr="002B6C84">
        <w:rPr>
          <w:rFonts w:ascii="Segoe UI Symbol" w:eastAsia="Times New Roman" w:hAnsi="Segoe UI Symbol" w:cs="Times New Roman"/>
          <w:sz w:val="24"/>
          <w:szCs w:val="24"/>
          <w:highlight w:val="yellow"/>
        </w:rPr>
        <w:t xml:space="preserve"> or fail to take timely action on reported incidents of unethical or illegal practices.</w:t>
      </w:r>
    </w:p>
    <w:p w14:paraId="10610D95" w14:textId="77777777" w:rsidR="002B6C84" w:rsidRPr="002B6C84" w:rsidRDefault="002B6C84" w:rsidP="002B6C84">
      <w:pPr>
        <w:spacing w:before="100" w:beforeAutospacing="1" w:after="100" w:afterAutospacing="1" w:line="240" w:lineRule="auto"/>
        <w:jc w:val="both"/>
        <w:rPr>
          <w:rFonts w:ascii="Segoe UI Symbol" w:eastAsia="Times New Roman" w:hAnsi="Segoe UI Symbol" w:cs="Times New Roman"/>
          <w:sz w:val="24"/>
          <w:szCs w:val="24"/>
          <w:highlight w:val="yellow"/>
        </w:rPr>
      </w:pPr>
      <w:r w:rsidRPr="002B6C84">
        <w:rPr>
          <w:rFonts w:ascii="Segoe UI Symbol" w:eastAsia="Times New Roman" w:hAnsi="Segoe UI Symbol" w:cs="Segoe UI Symbol"/>
          <w:sz w:val="24"/>
          <w:szCs w:val="24"/>
          <w:highlight w:val="yellow"/>
        </w:rPr>
        <w:t>✗</w:t>
      </w:r>
      <w:r w:rsidRPr="002B6C84">
        <w:rPr>
          <w:rFonts w:ascii="Segoe UI Symbol" w:eastAsia="Times New Roman" w:hAnsi="Segoe UI Symbol" w:cs="Times New Roman"/>
          <w:sz w:val="24"/>
          <w:szCs w:val="24"/>
          <w:highlight w:val="yellow"/>
        </w:rPr>
        <w:t xml:space="preserve"> </w:t>
      </w:r>
      <w:r w:rsidRPr="002B6C84">
        <w:rPr>
          <w:rFonts w:ascii="Segoe UI Symbol" w:eastAsia="Times New Roman" w:hAnsi="Segoe UI Symbol" w:cs="Times New Roman"/>
          <w:b/>
          <w:bCs/>
          <w:sz w:val="24"/>
          <w:szCs w:val="24"/>
          <w:highlight w:val="yellow"/>
        </w:rPr>
        <w:t>Make procurement decisions based solely on cost</w:t>
      </w:r>
      <w:r w:rsidRPr="002B6C84">
        <w:rPr>
          <w:rFonts w:ascii="Segoe UI Symbol" w:eastAsia="Times New Roman" w:hAnsi="Segoe UI Symbol" w:cs="Times New Roman"/>
          <w:sz w:val="24"/>
          <w:szCs w:val="24"/>
          <w:highlight w:val="yellow"/>
        </w:rPr>
        <w:t>, without giving due consideration to environmental, social, and ethical impacts.</w:t>
      </w:r>
    </w:p>
    <w:p w14:paraId="7652D3B5" w14:textId="77777777" w:rsidR="002B6C84" w:rsidRPr="00CC7966" w:rsidRDefault="002B6C84" w:rsidP="002B6C84">
      <w:pPr>
        <w:spacing w:before="100" w:beforeAutospacing="1" w:after="100" w:afterAutospacing="1" w:line="240" w:lineRule="auto"/>
        <w:jc w:val="both"/>
        <w:rPr>
          <w:rFonts w:ascii="Segoe UI Symbol" w:eastAsia="Times New Roman" w:hAnsi="Segoe UI Symbol" w:cs="Times New Roman"/>
          <w:sz w:val="24"/>
          <w:szCs w:val="24"/>
        </w:rPr>
      </w:pPr>
      <w:r w:rsidRPr="002B6C84">
        <w:rPr>
          <w:rFonts w:ascii="Segoe UI Symbol" w:eastAsia="Times New Roman" w:hAnsi="Segoe UI Symbol" w:cs="Times New Roman"/>
          <w:sz w:val="24"/>
          <w:szCs w:val="24"/>
          <w:highlight w:val="yellow"/>
        </w:rPr>
        <w:t>All policy violations will be subject to review by the Sustainable Procurement Committee. Repeated or severe non-compliance may lead to suspension, contract termination, or legal recourse</w:t>
      </w:r>
      <w:r w:rsidRPr="005945E0">
        <w:rPr>
          <w:b/>
          <w:bCs/>
          <w:sz w:val="28"/>
          <w:szCs w:val="28"/>
        </w:rPr>
        <w:tab/>
      </w:r>
      <w:r w:rsidRPr="005945E0">
        <w:rPr>
          <w:b/>
          <w:bCs/>
          <w:sz w:val="28"/>
          <w:szCs w:val="28"/>
        </w:rPr>
        <w:tab/>
      </w:r>
    </w:p>
    <w:p w14:paraId="5C228C6E" w14:textId="6290CB00" w:rsidR="009F0DFA" w:rsidRDefault="009F0DFA" w:rsidP="008C564D">
      <w:pPr>
        <w:spacing w:before="100" w:beforeAutospacing="1" w:after="100" w:afterAutospacing="1" w:line="240" w:lineRule="auto"/>
        <w:jc w:val="both"/>
        <w:rPr>
          <w:rFonts w:ascii="Segoe UI Symbol" w:eastAsia="Times New Roman" w:hAnsi="Segoe UI Symbol" w:cs="Times New Roman"/>
          <w:sz w:val="24"/>
          <w:szCs w:val="24"/>
        </w:rPr>
      </w:pPr>
    </w:p>
    <w:p w14:paraId="67C8AFC4" w14:textId="190BDA35" w:rsidR="002B6C84" w:rsidRDefault="002B6C84" w:rsidP="008C564D">
      <w:pPr>
        <w:spacing w:before="100" w:beforeAutospacing="1" w:after="100" w:afterAutospacing="1" w:line="240" w:lineRule="auto"/>
        <w:jc w:val="both"/>
        <w:rPr>
          <w:rFonts w:ascii="Segoe UI Symbol" w:eastAsia="Times New Roman" w:hAnsi="Segoe UI Symbol" w:cs="Times New Roman"/>
          <w:sz w:val="24"/>
          <w:szCs w:val="24"/>
        </w:rPr>
      </w:pPr>
    </w:p>
    <w:p w14:paraId="6F25F5E4" w14:textId="77777777" w:rsidR="009018B0" w:rsidRPr="008C564D" w:rsidRDefault="009018B0" w:rsidP="008C564D">
      <w:pPr>
        <w:spacing w:before="100" w:beforeAutospacing="1" w:after="100" w:afterAutospacing="1" w:line="240" w:lineRule="auto"/>
        <w:jc w:val="both"/>
        <w:rPr>
          <w:rFonts w:ascii="Segoe UI Symbol" w:eastAsia="Times New Roman" w:hAnsi="Segoe UI Symbol" w:cs="Times New Roman"/>
          <w:sz w:val="24"/>
          <w:szCs w:val="24"/>
        </w:rPr>
      </w:pPr>
      <w:bookmarkStart w:id="13" w:name="_GoBack"/>
      <w:bookmarkEnd w:id="13"/>
    </w:p>
    <w:p w14:paraId="03149FE9" w14:textId="0D2D69FC" w:rsidR="00CE360D" w:rsidRPr="008E22BE" w:rsidRDefault="00C81408" w:rsidP="00171DAC">
      <w:pPr>
        <w:pStyle w:val="Heading1"/>
        <w:spacing w:line="276" w:lineRule="auto"/>
        <w:rPr>
          <w:rFonts w:ascii="Franklin Gothic Book" w:hAnsi="Franklin Gothic Book"/>
          <w:sz w:val="28"/>
          <w:szCs w:val="36"/>
          <w:u w:val="thick"/>
        </w:rPr>
      </w:pPr>
      <w:bookmarkStart w:id="14" w:name="_Toc198829602"/>
      <w:r w:rsidRPr="008E22BE">
        <w:rPr>
          <w:rFonts w:ascii="Franklin Gothic Book" w:hAnsi="Franklin Gothic Book"/>
          <w:sz w:val="28"/>
          <w:szCs w:val="36"/>
          <w:u w:val="thick"/>
        </w:rPr>
        <w:t>REVIEW MECHANISM</w:t>
      </w:r>
      <w:bookmarkEnd w:id="14"/>
    </w:p>
    <w:p w14:paraId="1304F10E" w14:textId="77777777" w:rsidR="00171DAC" w:rsidRPr="00171DAC" w:rsidRDefault="00171DAC" w:rsidP="00171DAC"/>
    <w:p w14:paraId="0583F830" w14:textId="2247931C" w:rsidR="00846200" w:rsidRPr="000E7860" w:rsidRDefault="00CE360D" w:rsidP="00171DAC">
      <w:pPr>
        <w:spacing w:line="276" w:lineRule="auto"/>
        <w:jc w:val="both"/>
        <w:rPr>
          <w:rFonts w:ascii="Franklin Gothic Book" w:hAnsi="Franklin Gothic Book" w:cs="Nirmala UI Semilight"/>
          <w:sz w:val="24"/>
          <w:szCs w:val="24"/>
          <w:lang w:val="en-IN"/>
        </w:rPr>
      </w:pPr>
      <w:r w:rsidRPr="000E7860">
        <w:rPr>
          <w:rFonts w:ascii="Franklin Gothic Book" w:hAnsi="Franklin Gothic Book" w:cs="Nirmala UI Semilight"/>
          <w:sz w:val="24"/>
          <w:szCs w:val="24"/>
          <w:lang w:val="en-IN"/>
        </w:rPr>
        <w:t>This policy will undergo an annual assessment for the purpose of reviewing and tracking progress on each issue and its associated targets.</w:t>
      </w:r>
    </w:p>
    <w:p w14:paraId="00950205" w14:textId="77777777" w:rsidR="00C43013" w:rsidRDefault="00C43013" w:rsidP="00171DAC">
      <w:pPr>
        <w:spacing w:line="276" w:lineRule="auto"/>
        <w:rPr>
          <w:rFonts w:ascii="Segoe UI Symbol" w:hAnsi="Segoe UI Symbol" w:cs="Nirmala UI Semilight"/>
          <w:sz w:val="20"/>
          <w:szCs w:val="20"/>
        </w:rPr>
      </w:pPr>
    </w:p>
    <w:p w14:paraId="6C787BAD" w14:textId="74114A16" w:rsidR="000E7860" w:rsidRDefault="000E7860" w:rsidP="000E7860">
      <w:pPr>
        <w:spacing w:after="0" w:line="276" w:lineRule="auto"/>
        <w:jc w:val="both"/>
        <w:rPr>
          <w:rFonts w:ascii="Franklin Gothic Book" w:hAnsi="Franklin Gothic Book" w:cs="Nirmala UI Semilight"/>
          <w:b/>
          <w:bCs/>
          <w:sz w:val="24"/>
          <w:szCs w:val="24"/>
        </w:rPr>
      </w:pPr>
      <w:bookmarkStart w:id="15" w:name="_Hlk156308187"/>
      <w:r w:rsidRPr="009302C6">
        <w:rPr>
          <w:rFonts w:ascii="Franklin Gothic Book" w:hAnsi="Franklin Gothic Book" w:cs="Nirmala UI Semilight"/>
          <w:b/>
          <w:bCs/>
          <w:sz w:val="24"/>
          <w:szCs w:val="24"/>
        </w:rPr>
        <w:t>REV. No. 0</w:t>
      </w:r>
      <w:r w:rsidR="00FF7E57">
        <w:rPr>
          <w:rFonts w:ascii="Franklin Gothic Book" w:hAnsi="Franklin Gothic Book" w:cs="Nirmala UI Semilight"/>
          <w:b/>
          <w:bCs/>
          <w:sz w:val="24"/>
          <w:szCs w:val="24"/>
        </w:rPr>
        <w:t>2</w:t>
      </w:r>
      <w:r w:rsidRPr="009302C6">
        <w:rPr>
          <w:rFonts w:ascii="Franklin Gothic Book" w:hAnsi="Franklin Gothic Book" w:cs="Nirmala UI Semilight"/>
          <w:b/>
          <w:bCs/>
          <w:sz w:val="24"/>
          <w:szCs w:val="24"/>
        </w:rPr>
        <w:tab/>
      </w:r>
    </w:p>
    <w:p w14:paraId="652D954E" w14:textId="77777777" w:rsidR="000E7860" w:rsidRPr="009302C6" w:rsidRDefault="000E7860" w:rsidP="000E7860">
      <w:pPr>
        <w:spacing w:after="0" w:line="276" w:lineRule="auto"/>
        <w:jc w:val="both"/>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p>
    <w:p w14:paraId="01F4432A" w14:textId="3EA5627E" w:rsidR="00FF7E57" w:rsidRDefault="000E7860" w:rsidP="000E7860">
      <w:pPr>
        <w:spacing w:after="0" w:line="276" w:lineRule="auto"/>
        <w:jc w:val="both"/>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 xml:space="preserve">EFFECTIVE FROM: </w:t>
      </w:r>
      <w:r w:rsidRPr="0004232C">
        <w:rPr>
          <w:rFonts w:ascii="Franklin Gothic Book" w:hAnsi="Franklin Gothic Book" w:cs="Nirmala UI Semilight"/>
          <w:b/>
          <w:bCs/>
          <w:sz w:val="24"/>
          <w:szCs w:val="24"/>
        </w:rPr>
        <w:t>01.04.202</w:t>
      </w:r>
      <w:r w:rsidR="00FF7E57">
        <w:rPr>
          <w:rFonts w:ascii="Franklin Gothic Book" w:hAnsi="Franklin Gothic Book" w:cs="Nirmala UI Semilight"/>
          <w:b/>
          <w:bCs/>
          <w:sz w:val="24"/>
          <w:szCs w:val="24"/>
        </w:rPr>
        <w:t>4</w:t>
      </w:r>
      <w:r w:rsidRPr="009302C6">
        <w:rPr>
          <w:rFonts w:ascii="Franklin Gothic Book" w:hAnsi="Franklin Gothic Book" w:cs="Nirmala UI Semilight"/>
          <w:b/>
          <w:bCs/>
          <w:sz w:val="24"/>
          <w:szCs w:val="24"/>
        </w:rPr>
        <w:tab/>
      </w:r>
      <w:r>
        <w:rPr>
          <w:rFonts w:ascii="Franklin Gothic Book" w:hAnsi="Franklin Gothic Book" w:cs="Nirmala UI Semilight"/>
          <w:b/>
          <w:bCs/>
          <w:sz w:val="24"/>
          <w:szCs w:val="24"/>
        </w:rPr>
        <w:t xml:space="preserve">                          </w:t>
      </w:r>
      <w:r w:rsidRPr="009302C6">
        <w:rPr>
          <w:rFonts w:ascii="Franklin Gothic Book" w:hAnsi="Franklin Gothic Book" w:cs="Nirmala UI Semilight"/>
          <w:b/>
          <w:bCs/>
          <w:sz w:val="24"/>
          <w:szCs w:val="24"/>
        </w:rPr>
        <w:t xml:space="preserve">NEXT REVIEW DATE: </w:t>
      </w:r>
      <w:r w:rsidRPr="0004232C">
        <w:rPr>
          <w:rFonts w:ascii="Franklin Gothic Book" w:hAnsi="Franklin Gothic Book" w:cs="Nirmala UI Semilight"/>
          <w:b/>
          <w:bCs/>
          <w:sz w:val="24"/>
          <w:szCs w:val="24"/>
        </w:rPr>
        <w:t>01.04.202</w:t>
      </w:r>
      <w:r w:rsidR="00FF7E57">
        <w:rPr>
          <w:rFonts w:ascii="Franklin Gothic Book" w:hAnsi="Franklin Gothic Book" w:cs="Nirmala UI Semilight"/>
          <w:b/>
          <w:bCs/>
          <w:sz w:val="24"/>
          <w:szCs w:val="24"/>
        </w:rPr>
        <w:t>6</w:t>
      </w:r>
    </w:p>
    <w:p w14:paraId="69C04F51" w14:textId="77777777" w:rsidR="004A6DD1" w:rsidRDefault="004A6DD1" w:rsidP="000E7860">
      <w:pPr>
        <w:spacing w:after="0" w:line="276" w:lineRule="auto"/>
        <w:jc w:val="both"/>
        <w:rPr>
          <w:rFonts w:ascii="Franklin Gothic Book" w:hAnsi="Franklin Gothic Book" w:cs="Nirmala UI Semilight"/>
          <w:b/>
          <w:bCs/>
          <w:sz w:val="24"/>
          <w:szCs w:val="24"/>
        </w:rPr>
      </w:pPr>
    </w:p>
    <w:p w14:paraId="06F0056C" w14:textId="23ECF5C6" w:rsidR="00FF7E57" w:rsidRDefault="00FF7E57" w:rsidP="000E7860">
      <w:pPr>
        <w:spacing w:after="0" w:line="276" w:lineRule="auto"/>
        <w:jc w:val="both"/>
        <w:rPr>
          <w:rFonts w:ascii="Franklin Gothic Book" w:hAnsi="Franklin Gothic Book" w:cs="Nirmala UI Semilight"/>
          <w:b/>
          <w:bCs/>
          <w:sz w:val="24"/>
          <w:szCs w:val="24"/>
        </w:rPr>
      </w:pPr>
      <w:r>
        <w:rPr>
          <w:rFonts w:ascii="Franklin Gothic Book" w:hAnsi="Franklin Gothic Book" w:cs="Nirmala UI Semilight"/>
          <w:b/>
          <w:bCs/>
          <w:sz w:val="24"/>
          <w:szCs w:val="24"/>
        </w:rPr>
        <w:t>LAST</w:t>
      </w:r>
      <w:r w:rsidRPr="009302C6">
        <w:rPr>
          <w:rFonts w:ascii="Franklin Gothic Book" w:hAnsi="Franklin Gothic Book" w:cs="Nirmala UI Semilight"/>
          <w:b/>
          <w:bCs/>
          <w:sz w:val="24"/>
          <w:szCs w:val="24"/>
        </w:rPr>
        <w:t xml:space="preserve"> REVIEW DATE: </w:t>
      </w:r>
      <w:r w:rsidRPr="0004232C">
        <w:rPr>
          <w:rFonts w:ascii="Franklin Gothic Book" w:hAnsi="Franklin Gothic Book" w:cs="Nirmala UI Semilight"/>
          <w:b/>
          <w:bCs/>
          <w:sz w:val="24"/>
          <w:szCs w:val="24"/>
        </w:rPr>
        <w:t>01.04.202</w:t>
      </w:r>
      <w:r>
        <w:rPr>
          <w:rFonts w:ascii="Franklin Gothic Book" w:hAnsi="Franklin Gothic Book" w:cs="Nirmala UI Semilight"/>
          <w:b/>
          <w:bCs/>
          <w:sz w:val="24"/>
          <w:szCs w:val="24"/>
        </w:rPr>
        <w:t>5</w:t>
      </w:r>
    </w:p>
    <w:p w14:paraId="20C5BC1C" w14:textId="534E67E3" w:rsidR="000E7860" w:rsidRPr="009302C6" w:rsidRDefault="000E7860" w:rsidP="000E7860">
      <w:pPr>
        <w:spacing w:after="0" w:line="276" w:lineRule="auto"/>
        <w:jc w:val="both"/>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p>
    <w:p w14:paraId="3548DECA" w14:textId="77777777" w:rsidR="00FF7E57" w:rsidRDefault="00FF7E57" w:rsidP="000E7860">
      <w:pPr>
        <w:spacing w:after="0" w:line="276" w:lineRule="auto"/>
        <w:jc w:val="both"/>
        <w:rPr>
          <w:rFonts w:ascii="Franklin Gothic Book" w:hAnsi="Franklin Gothic Book" w:cs="Nirmala UI Semilight"/>
          <w:b/>
          <w:bCs/>
          <w:sz w:val="24"/>
          <w:szCs w:val="24"/>
        </w:rPr>
      </w:pPr>
    </w:p>
    <w:p w14:paraId="23425B38" w14:textId="77777777" w:rsidR="00FF7E57" w:rsidRDefault="00FF7E57" w:rsidP="000E7860">
      <w:pPr>
        <w:spacing w:after="0" w:line="276" w:lineRule="auto"/>
        <w:jc w:val="both"/>
        <w:rPr>
          <w:rFonts w:ascii="Franklin Gothic Book" w:hAnsi="Franklin Gothic Book" w:cs="Nirmala UI Semilight"/>
          <w:b/>
          <w:bCs/>
          <w:sz w:val="24"/>
          <w:szCs w:val="24"/>
        </w:rPr>
      </w:pPr>
    </w:p>
    <w:p w14:paraId="5CCE51CA" w14:textId="4797BD34" w:rsidR="000E7860" w:rsidRPr="006937C6" w:rsidRDefault="000E7860" w:rsidP="000E7860">
      <w:pPr>
        <w:spacing w:after="0" w:line="276" w:lineRule="auto"/>
        <w:jc w:val="both"/>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APPROVED BY:</w:t>
      </w:r>
      <w:r>
        <w:rPr>
          <w:rFonts w:ascii="Franklin Gothic Book" w:hAnsi="Franklin Gothic Book" w:cs="Nirmala UI Semilight"/>
          <w:b/>
          <w:bCs/>
          <w:sz w:val="24"/>
          <w:szCs w:val="24"/>
        </w:rPr>
        <w:t xml:space="preserve">                                                             </w:t>
      </w:r>
      <w:r w:rsidRPr="009302C6">
        <w:rPr>
          <w:rFonts w:ascii="Franklin Gothic Book" w:hAnsi="Franklin Gothic Book" w:cs="Nirmala UI Semilight"/>
          <w:b/>
          <w:bCs/>
          <w:sz w:val="24"/>
          <w:szCs w:val="24"/>
        </w:rPr>
        <w:t>PRESIDENT - OPERATIONS</w:t>
      </w:r>
    </w:p>
    <w:p w14:paraId="312787D5" w14:textId="77777777" w:rsidR="00C43013" w:rsidRPr="0011542D" w:rsidRDefault="00C43013" w:rsidP="00250D44">
      <w:pPr>
        <w:rPr>
          <w:rFonts w:ascii="Segoe UI Symbol" w:hAnsi="Segoe UI Symbol" w:cs="Nirmala UI Semilight"/>
          <w:sz w:val="20"/>
          <w:szCs w:val="20"/>
        </w:rPr>
      </w:pPr>
    </w:p>
    <w:bookmarkEnd w:id="15"/>
    <w:p w14:paraId="61AB9E4E" w14:textId="77777777" w:rsidR="004E4214" w:rsidRDefault="00B57854" w:rsidP="004E4214">
      <w:pPr>
        <w:jc w:val="both"/>
        <w:rPr>
          <w:rFonts w:ascii="Segoe UI Symbol" w:hAnsi="Segoe UI Symbol" w:cs="Nirmala UI Semilight"/>
          <w:sz w:val="20"/>
          <w:szCs w:val="20"/>
          <w:u w:val="single"/>
        </w:rPr>
      </w:pPr>
      <w:r w:rsidRPr="0011542D">
        <w:rPr>
          <w:rFonts w:ascii="Segoe UI Symbol" w:hAnsi="Segoe UI Symbol" w:cs="Nirmala UI Semilight"/>
          <w:sz w:val="20"/>
          <w:szCs w:val="20"/>
          <w:u w:val="single"/>
        </w:rPr>
        <w:t xml:space="preserve"> </w:t>
      </w:r>
    </w:p>
    <w:p w14:paraId="2FE3ADA4" w14:textId="77777777" w:rsidR="004E4214" w:rsidRDefault="004E4214">
      <w:pPr>
        <w:rPr>
          <w:rFonts w:ascii="Franklin Gothic Book" w:eastAsiaTheme="majorEastAsia" w:hAnsi="Franklin Gothic Book" w:cstheme="majorBidi"/>
          <w:b/>
          <w:color w:val="2F5496" w:themeColor="accent1" w:themeShade="BF"/>
          <w:sz w:val="28"/>
          <w:szCs w:val="36"/>
          <w:u w:val="thick"/>
        </w:rPr>
      </w:pPr>
      <w:r>
        <w:rPr>
          <w:rFonts w:ascii="Franklin Gothic Book" w:hAnsi="Franklin Gothic Book"/>
          <w:sz w:val="28"/>
          <w:szCs w:val="36"/>
          <w:u w:val="thick"/>
        </w:rPr>
        <w:br w:type="page"/>
      </w:r>
    </w:p>
    <w:p w14:paraId="5D67F901" w14:textId="5A4F5102" w:rsidR="004E4214" w:rsidRPr="00334C9A" w:rsidRDefault="004E4214" w:rsidP="004E4214">
      <w:pPr>
        <w:pStyle w:val="Heading1"/>
        <w:spacing w:line="276" w:lineRule="auto"/>
        <w:jc w:val="center"/>
        <w:rPr>
          <w:rFonts w:ascii="Segoe UI Symbol" w:eastAsia="Times New Roman" w:hAnsi="Segoe UI Symbol" w:cs="Times New Roman"/>
          <w:b w:val="0"/>
          <w:bCs/>
          <w:sz w:val="27"/>
          <w:szCs w:val="27"/>
          <w:highlight w:val="yellow"/>
        </w:rPr>
      </w:pPr>
      <w:bookmarkStart w:id="16" w:name="_Toc198829603"/>
      <w:r w:rsidRPr="00334C9A">
        <w:rPr>
          <w:rFonts w:ascii="Franklin Gothic Book" w:hAnsi="Franklin Gothic Book"/>
          <w:sz w:val="28"/>
          <w:szCs w:val="36"/>
          <w:highlight w:val="yellow"/>
          <w:u w:val="thick"/>
        </w:rPr>
        <w:t>ACKNOWLEDGEMENT</w:t>
      </w:r>
      <w:bookmarkEnd w:id="16"/>
    </w:p>
    <w:p w14:paraId="71DBB49F" w14:textId="6DA8BB7C" w:rsidR="004E4214" w:rsidRPr="00334C9A" w:rsidRDefault="004E4214" w:rsidP="004E4214">
      <w:pPr>
        <w:spacing w:before="100" w:beforeAutospacing="1" w:after="100" w:afterAutospacing="1" w:line="240" w:lineRule="auto"/>
        <w:jc w:val="both"/>
        <w:rPr>
          <w:rFonts w:ascii="Segoe UI Symbol" w:eastAsia="Times New Roman" w:hAnsi="Segoe UI Symbol" w:cs="Times New Roman"/>
          <w:sz w:val="24"/>
          <w:szCs w:val="24"/>
          <w:highlight w:val="yellow"/>
        </w:rPr>
      </w:pPr>
      <w:r w:rsidRPr="00334C9A">
        <w:rPr>
          <w:rFonts w:ascii="Segoe UI Symbol" w:eastAsia="Times New Roman" w:hAnsi="Segoe UI Symbol" w:cs="Times New Roman"/>
          <w:sz w:val="24"/>
          <w:szCs w:val="24"/>
          <w:highlight w:val="yellow"/>
        </w:rPr>
        <w:t>I, _________________________, as an employee of Clifton Export (P) Ltd confirm that I have read, understood, and agree to comply with Clifton Export (P) Ltd. Sustainable</w:t>
      </w:r>
      <w:r w:rsidRPr="00334C9A">
        <w:rPr>
          <w:rFonts w:ascii="Segoe UI Symbol" w:eastAsia="Times New Roman" w:hAnsi="Segoe UI Symbol" w:cs="Times New Roman"/>
          <w:b/>
          <w:bCs/>
          <w:sz w:val="24"/>
          <w:szCs w:val="24"/>
          <w:highlight w:val="yellow"/>
        </w:rPr>
        <w:t xml:space="preserve"> </w:t>
      </w:r>
      <w:r w:rsidRPr="00334C9A">
        <w:rPr>
          <w:rFonts w:ascii="Segoe UI Symbol" w:eastAsia="Times New Roman" w:hAnsi="Segoe UI Symbol" w:cs="Times New Roman"/>
          <w:sz w:val="24"/>
          <w:szCs w:val="24"/>
          <w:highlight w:val="yellow"/>
        </w:rPr>
        <w:t>Procurement Policy. I recognize the importance of my role in ensuring responsible sourcing and commit to integrating sustainability principles into procurement activities.</w:t>
      </w:r>
    </w:p>
    <w:p w14:paraId="14AD3E7C" w14:textId="77777777" w:rsidR="004E4214" w:rsidRPr="00334C9A" w:rsidRDefault="004E4214" w:rsidP="004E4214">
      <w:pPr>
        <w:spacing w:before="100" w:beforeAutospacing="1" w:after="100" w:afterAutospacing="1" w:line="240" w:lineRule="auto"/>
        <w:jc w:val="both"/>
        <w:rPr>
          <w:rFonts w:ascii="Segoe UI Symbol" w:eastAsia="Times New Roman" w:hAnsi="Segoe UI Symbol" w:cs="Times New Roman"/>
          <w:sz w:val="24"/>
          <w:szCs w:val="24"/>
          <w:highlight w:val="yellow"/>
        </w:rPr>
      </w:pPr>
      <w:r w:rsidRPr="00334C9A">
        <w:rPr>
          <w:rFonts w:ascii="Segoe UI Symbol" w:eastAsia="Times New Roman" w:hAnsi="Segoe UI Symbol" w:cs="Times New Roman"/>
          <w:sz w:val="24"/>
          <w:szCs w:val="24"/>
          <w:highlight w:val="yellow"/>
        </w:rPr>
        <w:t>I will support ethical supplier engagement, prioritize environmentally friendly materials, and ensure compliance with sustainability standards and company policies.</w:t>
      </w:r>
    </w:p>
    <w:p w14:paraId="5542E54D" w14:textId="77777777" w:rsidR="004E4214" w:rsidRPr="00334C9A" w:rsidRDefault="004E4214" w:rsidP="004E4214">
      <w:pPr>
        <w:spacing w:before="100" w:beforeAutospacing="1" w:after="100" w:afterAutospacing="1" w:line="240" w:lineRule="auto"/>
        <w:jc w:val="both"/>
        <w:rPr>
          <w:rFonts w:ascii="Segoe UI Symbol" w:eastAsia="Times New Roman" w:hAnsi="Segoe UI Symbol" w:cs="Times New Roman"/>
          <w:sz w:val="24"/>
          <w:szCs w:val="24"/>
          <w:highlight w:val="yellow"/>
        </w:rPr>
      </w:pPr>
      <w:r w:rsidRPr="00334C9A">
        <w:rPr>
          <w:rFonts w:ascii="Segoe UI Symbol" w:eastAsia="Times New Roman" w:hAnsi="Segoe UI Symbol" w:cs="Times New Roman"/>
          <w:sz w:val="24"/>
          <w:szCs w:val="24"/>
          <w:highlight w:val="yellow"/>
        </w:rPr>
        <w:t>I understand that my commitment is essential to achieving the company’s sustainable procurement objectives and fostering a responsible supply chain. I am dedicated to promoting transparency, reducing environmental impact, and upholding ethical procurement practices in alignment with Clifton Export (P) Ltd. sustainability goals.</w:t>
      </w:r>
    </w:p>
    <w:p w14:paraId="0263950A" w14:textId="77777777" w:rsidR="004E4214" w:rsidRPr="005D2F15" w:rsidRDefault="004E4214" w:rsidP="004E4214">
      <w:pPr>
        <w:spacing w:before="100" w:beforeAutospacing="1" w:after="100" w:afterAutospacing="1" w:line="240" w:lineRule="auto"/>
        <w:jc w:val="both"/>
        <w:rPr>
          <w:rFonts w:ascii="Segoe UI Symbol" w:eastAsia="Times New Roman" w:hAnsi="Segoe UI Symbol" w:cs="Times New Roman"/>
          <w:sz w:val="24"/>
          <w:szCs w:val="24"/>
        </w:rPr>
      </w:pPr>
      <w:r w:rsidRPr="00334C9A">
        <w:rPr>
          <w:rFonts w:ascii="Segoe UI Symbol" w:eastAsia="Times New Roman" w:hAnsi="Segoe UI Symbol" w:cs="Times New Roman"/>
          <w:b/>
          <w:bCs/>
          <w:sz w:val="24"/>
          <w:szCs w:val="24"/>
          <w:highlight w:val="yellow"/>
        </w:rPr>
        <w:t>Signature:</w:t>
      </w:r>
      <w:r w:rsidRPr="00334C9A">
        <w:rPr>
          <w:rFonts w:ascii="Segoe UI Symbol" w:eastAsia="Times New Roman" w:hAnsi="Segoe UI Symbol" w:cs="Times New Roman"/>
          <w:sz w:val="24"/>
          <w:szCs w:val="24"/>
          <w:highlight w:val="yellow"/>
        </w:rPr>
        <w:t xml:space="preserve"> </w:t>
      </w:r>
      <w:r w:rsidRPr="00334C9A">
        <w:rPr>
          <w:rFonts w:ascii="Segoe UI Symbol" w:eastAsia="Times New Roman" w:hAnsi="Segoe UI Symbol" w:cs="Times New Roman"/>
          <w:sz w:val="24"/>
          <w:szCs w:val="24"/>
          <w:highlight w:val="yellow"/>
        </w:rPr>
        <w:br/>
      </w:r>
      <w:r w:rsidRPr="00334C9A">
        <w:rPr>
          <w:rFonts w:ascii="Segoe UI Symbol" w:eastAsia="Times New Roman" w:hAnsi="Segoe UI Symbol" w:cs="Times New Roman"/>
          <w:b/>
          <w:bCs/>
          <w:sz w:val="24"/>
          <w:szCs w:val="24"/>
          <w:highlight w:val="yellow"/>
        </w:rPr>
        <w:t>Name:</w:t>
      </w:r>
      <w:r w:rsidRPr="00334C9A">
        <w:rPr>
          <w:rFonts w:ascii="Segoe UI Symbol" w:eastAsia="Times New Roman" w:hAnsi="Segoe UI Symbol" w:cs="Times New Roman"/>
          <w:sz w:val="24"/>
          <w:szCs w:val="24"/>
          <w:highlight w:val="yellow"/>
        </w:rPr>
        <w:t xml:space="preserve"> </w:t>
      </w:r>
      <w:r w:rsidRPr="00334C9A">
        <w:rPr>
          <w:rFonts w:ascii="Segoe UI Symbol" w:eastAsia="Times New Roman" w:hAnsi="Segoe UI Symbol" w:cs="Times New Roman"/>
          <w:sz w:val="24"/>
          <w:szCs w:val="24"/>
          <w:highlight w:val="yellow"/>
        </w:rPr>
        <w:br/>
      </w:r>
      <w:r w:rsidRPr="00334C9A">
        <w:rPr>
          <w:rFonts w:ascii="Segoe UI Symbol" w:eastAsia="Times New Roman" w:hAnsi="Segoe UI Symbol" w:cs="Times New Roman"/>
          <w:b/>
          <w:bCs/>
          <w:sz w:val="24"/>
          <w:szCs w:val="24"/>
          <w:highlight w:val="yellow"/>
        </w:rPr>
        <w:t>Designation:</w:t>
      </w:r>
      <w:r w:rsidRPr="00334C9A">
        <w:rPr>
          <w:rFonts w:ascii="Segoe UI Symbol" w:eastAsia="Times New Roman" w:hAnsi="Segoe UI Symbol" w:cs="Times New Roman"/>
          <w:sz w:val="24"/>
          <w:szCs w:val="24"/>
          <w:highlight w:val="yellow"/>
        </w:rPr>
        <w:t xml:space="preserve"> </w:t>
      </w:r>
      <w:r w:rsidRPr="00334C9A">
        <w:rPr>
          <w:rFonts w:ascii="Segoe UI Symbol" w:eastAsia="Times New Roman" w:hAnsi="Segoe UI Symbol" w:cs="Times New Roman"/>
          <w:sz w:val="24"/>
          <w:szCs w:val="24"/>
          <w:highlight w:val="yellow"/>
        </w:rPr>
        <w:br/>
      </w:r>
      <w:r w:rsidRPr="00334C9A">
        <w:rPr>
          <w:rFonts w:ascii="Segoe UI Symbol" w:eastAsia="Times New Roman" w:hAnsi="Segoe UI Symbol" w:cs="Times New Roman"/>
          <w:b/>
          <w:bCs/>
          <w:sz w:val="24"/>
          <w:szCs w:val="24"/>
          <w:highlight w:val="yellow"/>
        </w:rPr>
        <w:t>Date:</w:t>
      </w:r>
      <w:r w:rsidRPr="00334C9A">
        <w:rPr>
          <w:rFonts w:ascii="Segoe UI Symbol" w:eastAsia="Times New Roman" w:hAnsi="Segoe UI Symbol" w:cs="Times New Roman"/>
          <w:sz w:val="24"/>
          <w:szCs w:val="24"/>
          <w:highlight w:val="yellow"/>
        </w:rPr>
        <w:t xml:space="preserve"> _____________________________</w:t>
      </w:r>
    </w:p>
    <w:p w14:paraId="2914BEAE" w14:textId="09956994" w:rsidR="00D85010" w:rsidRPr="0011542D" w:rsidRDefault="00D85010" w:rsidP="0059663E">
      <w:pPr>
        <w:spacing w:line="240" w:lineRule="auto"/>
        <w:jc w:val="both"/>
        <w:rPr>
          <w:rFonts w:ascii="Segoe UI Symbol" w:hAnsi="Segoe UI Symbol" w:cs="Arial"/>
          <w:sz w:val="20"/>
          <w:szCs w:val="20"/>
        </w:rPr>
      </w:pPr>
    </w:p>
    <w:sectPr w:rsidR="00D85010" w:rsidRPr="0011542D" w:rsidSect="00D42A6B">
      <w:headerReference w:type="default" r:id="rId15"/>
      <w:footerReference w:type="default" r:id="rId16"/>
      <w:pgSz w:w="12240" w:h="15840"/>
      <w:pgMar w:top="1440" w:right="1440" w:bottom="1440" w:left="1440" w:header="545" w:footer="288" w:gutter="0"/>
      <w:pgBorders w:display="not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F50CBB" w14:textId="77777777" w:rsidR="00337697" w:rsidRDefault="00337697" w:rsidP="00171FBE">
      <w:pPr>
        <w:spacing w:after="0" w:line="240" w:lineRule="auto"/>
      </w:pPr>
      <w:r>
        <w:separator/>
      </w:r>
    </w:p>
  </w:endnote>
  <w:endnote w:type="continuationSeparator" w:id="0">
    <w:p w14:paraId="32C50A9B" w14:textId="77777777" w:rsidR="00337697" w:rsidRDefault="00337697" w:rsidP="00171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9177335"/>
      <w:docPartObj>
        <w:docPartGallery w:val="Page Numbers (Bottom of Page)"/>
        <w:docPartUnique/>
      </w:docPartObj>
    </w:sdtPr>
    <w:sdtEndPr/>
    <w:sdtContent>
      <w:sdt>
        <w:sdtPr>
          <w:id w:val="-1769616900"/>
          <w:docPartObj>
            <w:docPartGallery w:val="Page Numbers (Top of Page)"/>
            <w:docPartUnique/>
          </w:docPartObj>
        </w:sdtPr>
        <w:sdtEndPr/>
        <w:sdtContent>
          <w:p w14:paraId="0CCA1F95" w14:textId="2465366B" w:rsidR="00A6594F" w:rsidRPr="008A226C" w:rsidRDefault="00A6594F" w:rsidP="00A6594F">
            <w:pPr>
              <w:pStyle w:val="Footer"/>
              <w:pBdr>
                <w:top w:val="single" w:sz="4" w:space="7" w:color="auto"/>
              </w:pBdr>
            </w:pPr>
            <w:r>
              <w:rPr>
                <w:rFonts w:ascii="Nirmala UI Semilight" w:eastAsia="Calibri" w:hAnsi="Nirmala UI Semilight" w:cs="Nirmala UI Semilight"/>
                <w:noProof/>
                <w:sz w:val="20"/>
                <w:szCs w:val="20"/>
                <w:lang w:val="en-IN" w:bidi="gu-IN"/>
              </w:rPr>
              <mc:AlternateContent>
                <mc:Choice Requires="wps">
                  <w:drawing>
                    <wp:anchor distT="0" distB="0" distL="114300" distR="114300" simplePos="0" relativeHeight="251659264" behindDoc="1" locked="0" layoutInCell="1" allowOverlap="1" wp14:anchorId="015DF69A" wp14:editId="7F64AEBD">
                      <wp:simplePos x="0" y="0"/>
                      <wp:positionH relativeFrom="column">
                        <wp:posOffset>-552027</wp:posOffset>
                      </wp:positionH>
                      <wp:positionV relativeFrom="paragraph">
                        <wp:posOffset>-3598</wp:posOffset>
                      </wp:positionV>
                      <wp:extent cx="7059507" cy="301625"/>
                      <wp:effectExtent l="0" t="0" r="27305" b="22225"/>
                      <wp:wrapNone/>
                      <wp:docPr id="62743846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59507" cy="301625"/>
                              </a:xfrm>
                              <a:prstGeom prst="rect">
                                <a:avLst/>
                              </a:prstGeom>
                              <a:solidFill>
                                <a:schemeClr val="accent1">
                                  <a:lumMod val="60000"/>
                                  <a:lumOff val="40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25BAD62" id="Rectangle 1" o:spid="_x0000_s1026" style="position:absolute;margin-left:-43.45pt;margin-top:-.3pt;width:555.85pt;height:2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" fillcolor="#8eaadb [1940]"/>
                  </w:pict>
                </mc:Fallback>
              </mc:AlternateContent>
            </w:r>
            <w:r w:rsidRPr="00255F77">
              <w:rPr>
                <w:rFonts w:ascii="Nirmala UI Semilight" w:eastAsia="Calibri" w:hAnsi="Nirmala UI Semilight" w:cs="Nirmala UI Semilight"/>
                <w:sz w:val="20"/>
                <w:szCs w:val="20"/>
                <w:lang w:val="en-IN" w:bidi="gu-IN"/>
              </w:rPr>
              <w:t xml:space="preserve">Doc. No. </w:t>
            </w:r>
            <w:r>
              <w:rPr>
                <w:rFonts w:ascii="Nirmala UI Semilight" w:eastAsia="Calibri" w:hAnsi="Nirmala UI Semilight" w:cs="Nirmala UI Semilight"/>
                <w:sz w:val="20"/>
                <w:szCs w:val="20"/>
                <w:lang w:val="en-IN" w:bidi="gu-IN"/>
              </w:rPr>
              <w:t>CE</w:t>
            </w:r>
            <w:r w:rsidR="009E00D4">
              <w:rPr>
                <w:rFonts w:ascii="Nirmala UI Semilight" w:eastAsia="Calibri" w:hAnsi="Nirmala UI Semilight" w:cs="Nirmala UI Semilight"/>
                <w:sz w:val="20"/>
                <w:szCs w:val="20"/>
                <w:lang w:val="en-IN" w:bidi="gu-IN"/>
              </w:rPr>
              <w:t>P</w:t>
            </w:r>
            <w:r>
              <w:rPr>
                <w:rFonts w:ascii="Nirmala UI Semilight" w:eastAsia="Calibri" w:hAnsi="Nirmala UI Semilight" w:cs="Nirmala UI Semilight"/>
                <w:sz w:val="20"/>
                <w:szCs w:val="20"/>
                <w:lang w:val="en-IN" w:bidi="gu-IN"/>
              </w:rPr>
              <w:t>L – POL – 0</w:t>
            </w:r>
            <w:r w:rsidR="00D86473">
              <w:rPr>
                <w:rFonts w:ascii="Nirmala UI Semilight" w:eastAsia="Calibri" w:hAnsi="Nirmala UI Semilight" w:cs="Nirmala UI Semilight"/>
                <w:sz w:val="20"/>
                <w:szCs w:val="20"/>
                <w:lang w:val="en-IN" w:bidi="gu-IN"/>
              </w:rPr>
              <w:t>4</w:t>
            </w:r>
            <w:r>
              <w:rPr>
                <w:rFonts w:ascii="Nirmala UI Semilight" w:eastAsia="Calibri" w:hAnsi="Nirmala UI Semilight" w:cs="Nirmala UI Semilight"/>
                <w:sz w:val="20"/>
                <w:szCs w:val="20"/>
                <w:lang w:val="en-IN" w:bidi="gu-IN"/>
              </w:rPr>
              <w:t xml:space="preserve">                                                                                                               </w:t>
            </w:r>
            <w:r w:rsidRPr="00255F77">
              <w:rPr>
                <w:rFonts w:ascii="Nirmala UI Semilight" w:hAnsi="Nirmala UI Semilight" w:cs="Nirmala UI Semilight"/>
                <w:sz w:val="18"/>
                <w:szCs w:val="18"/>
              </w:rPr>
              <w:t xml:space="preserve">Page </w:t>
            </w:r>
            <w:r w:rsidRPr="00255F77">
              <w:rPr>
                <w:rFonts w:ascii="Nirmala UI Semilight" w:hAnsi="Nirmala UI Semilight" w:cs="Nirmala UI Semilight"/>
                <w:b/>
                <w:bCs/>
                <w:sz w:val="20"/>
                <w:szCs w:val="20"/>
              </w:rPr>
              <w:fldChar w:fldCharType="begin"/>
            </w:r>
            <w:r w:rsidRPr="00255F77">
              <w:rPr>
                <w:rFonts w:ascii="Nirmala UI Semilight" w:hAnsi="Nirmala UI Semilight" w:cs="Nirmala UI Semilight"/>
                <w:b/>
                <w:bCs/>
                <w:sz w:val="18"/>
                <w:szCs w:val="18"/>
              </w:rPr>
              <w:instrText xml:space="preserve"> PAGE </w:instrText>
            </w:r>
            <w:r w:rsidRPr="00255F77">
              <w:rPr>
                <w:rFonts w:ascii="Nirmala UI Semilight" w:hAnsi="Nirmala UI Semilight" w:cs="Nirmala UI Semilight"/>
                <w:b/>
                <w:bCs/>
                <w:sz w:val="20"/>
                <w:szCs w:val="20"/>
              </w:rPr>
              <w:fldChar w:fldCharType="separate"/>
            </w:r>
            <w:r>
              <w:rPr>
                <w:rFonts w:ascii="Nirmala UI Semilight" w:hAnsi="Nirmala UI Semilight" w:cs="Nirmala UI Semilight"/>
                <w:b/>
                <w:bCs/>
                <w:sz w:val="20"/>
                <w:szCs w:val="20"/>
              </w:rPr>
              <w:t>1</w:t>
            </w:r>
            <w:r w:rsidRPr="00255F77">
              <w:rPr>
                <w:rFonts w:ascii="Nirmala UI Semilight" w:hAnsi="Nirmala UI Semilight" w:cs="Nirmala UI Semilight"/>
                <w:b/>
                <w:bCs/>
                <w:sz w:val="20"/>
                <w:szCs w:val="20"/>
              </w:rPr>
              <w:fldChar w:fldCharType="end"/>
            </w:r>
            <w:r w:rsidRPr="00255F77">
              <w:rPr>
                <w:rFonts w:ascii="Nirmala UI Semilight" w:hAnsi="Nirmala UI Semilight" w:cs="Nirmala UI Semilight"/>
                <w:sz w:val="18"/>
                <w:szCs w:val="18"/>
              </w:rPr>
              <w:t xml:space="preserve"> of </w:t>
            </w:r>
            <w:r w:rsidRPr="00255F77">
              <w:rPr>
                <w:rFonts w:ascii="Nirmala UI Semilight" w:hAnsi="Nirmala UI Semilight" w:cs="Nirmala UI Semilight"/>
                <w:b/>
                <w:bCs/>
                <w:sz w:val="20"/>
                <w:szCs w:val="20"/>
              </w:rPr>
              <w:fldChar w:fldCharType="begin"/>
            </w:r>
            <w:r w:rsidRPr="00255F77">
              <w:rPr>
                <w:rFonts w:ascii="Nirmala UI Semilight" w:hAnsi="Nirmala UI Semilight" w:cs="Nirmala UI Semilight"/>
                <w:b/>
                <w:bCs/>
                <w:sz w:val="18"/>
                <w:szCs w:val="18"/>
              </w:rPr>
              <w:instrText xml:space="preserve"> NUMPAGES  </w:instrText>
            </w:r>
            <w:r w:rsidRPr="00255F77">
              <w:rPr>
                <w:rFonts w:ascii="Nirmala UI Semilight" w:hAnsi="Nirmala UI Semilight" w:cs="Nirmala UI Semilight"/>
                <w:b/>
                <w:bCs/>
                <w:sz w:val="20"/>
                <w:szCs w:val="20"/>
              </w:rPr>
              <w:fldChar w:fldCharType="separate"/>
            </w:r>
            <w:r>
              <w:rPr>
                <w:rFonts w:ascii="Nirmala UI Semilight" w:hAnsi="Nirmala UI Semilight" w:cs="Nirmala UI Semilight"/>
                <w:b/>
                <w:bCs/>
                <w:sz w:val="20"/>
                <w:szCs w:val="20"/>
              </w:rPr>
              <w:t>15</w:t>
            </w:r>
            <w:r w:rsidRPr="00255F77">
              <w:rPr>
                <w:rFonts w:ascii="Nirmala UI Semilight" w:hAnsi="Nirmala UI Semilight" w:cs="Nirmala UI Semilight"/>
                <w:b/>
                <w:bCs/>
                <w:sz w:val="20"/>
                <w:szCs w:val="20"/>
              </w:rPr>
              <w:fldChar w:fldCharType="end"/>
            </w:r>
          </w:p>
        </w:sdtContent>
      </w:sdt>
    </w:sdtContent>
  </w:sdt>
  <w:p w14:paraId="450A083D" w14:textId="600A2C9A" w:rsidR="00C43013" w:rsidRPr="00A6594F" w:rsidRDefault="00C43013" w:rsidP="00A659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651994" w14:textId="77777777" w:rsidR="00337697" w:rsidRDefault="00337697" w:rsidP="00171FBE">
      <w:pPr>
        <w:spacing w:after="0" w:line="240" w:lineRule="auto"/>
      </w:pPr>
      <w:r>
        <w:separator/>
      </w:r>
    </w:p>
  </w:footnote>
  <w:footnote w:type="continuationSeparator" w:id="0">
    <w:p w14:paraId="3886C5F3" w14:textId="77777777" w:rsidR="00337697" w:rsidRDefault="00337697" w:rsidP="00171F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934" w:type="pct"/>
      <w:jc w:val="center"/>
      <w:tblLayout w:type="fixed"/>
      <w:tblLook w:val="0020" w:firstRow="1" w:lastRow="0" w:firstColumn="0" w:lastColumn="0" w:noHBand="0" w:noVBand="0"/>
    </w:tblPr>
    <w:tblGrid>
      <w:gridCol w:w="11108"/>
    </w:tblGrid>
    <w:tr w:rsidR="001425C4" w:rsidRPr="00872467" w14:paraId="1A1ACF13" w14:textId="77777777" w:rsidTr="001425C4">
      <w:trPr>
        <w:cantSplit/>
        <w:trHeight w:val="1152"/>
        <w:jc w:val="center"/>
      </w:trPr>
      <w:tc>
        <w:tcPr>
          <w:tcW w:w="11108" w:type="dxa"/>
          <w:shd w:val="clear" w:color="auto" w:fill="D9E2F3" w:themeFill="accent1" w:themeFillTint="33"/>
          <w:vAlign w:val="center"/>
        </w:tcPr>
        <w:p w14:paraId="4FD0D8D2" w14:textId="7AA3417B" w:rsidR="001425C4" w:rsidRPr="00076223" w:rsidRDefault="001425C4" w:rsidP="002131AD">
          <w:pPr>
            <w:spacing w:after="0"/>
            <w:ind w:right="14"/>
            <w:jc w:val="center"/>
            <w:rPr>
              <w:rFonts w:ascii="Segoe UI Symbol" w:eastAsia="Times New Roman" w:hAnsi="Segoe UI Symbol" w:cs="Nirmala UI Semilight"/>
              <w:b/>
              <w:color w:val="2E74B5" w:themeColor="accent5" w:themeShade="BF"/>
              <w:sz w:val="32"/>
              <w:szCs w:val="32"/>
            </w:rPr>
          </w:pPr>
          <w:r>
            <w:rPr>
              <w:noProof/>
            </w:rPr>
            <mc:AlternateContent>
              <mc:Choice Requires="wps">
                <w:drawing>
                  <wp:anchor distT="0" distB="0" distL="114300" distR="114300" simplePos="0" relativeHeight="251658239" behindDoc="0" locked="0" layoutInCell="1" allowOverlap="1" wp14:anchorId="746E9B5E" wp14:editId="0709608E">
                    <wp:simplePos x="0" y="0"/>
                    <wp:positionH relativeFrom="column">
                      <wp:posOffset>-140335</wp:posOffset>
                    </wp:positionH>
                    <wp:positionV relativeFrom="paragraph">
                      <wp:posOffset>-52705</wp:posOffset>
                    </wp:positionV>
                    <wp:extent cx="1531620" cy="1192530"/>
                    <wp:effectExtent l="0" t="0" r="0" b="7620"/>
                    <wp:wrapNone/>
                    <wp:docPr id="2" name="Rectangle 2"/>
                    <wp:cNvGraphicFramePr/>
                    <a:graphic xmlns:a="http://schemas.openxmlformats.org/drawingml/2006/main">
                      <a:graphicData uri="http://schemas.microsoft.com/office/word/2010/wordprocessingShape">
                        <wps:wsp>
                          <wps:cNvSpPr/>
                          <wps:spPr>
                            <a:xfrm>
                              <a:off x="0" y="0"/>
                              <a:ext cx="1531620" cy="119253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0E106E" id="Rectangle 2" o:spid="_x0000_s1026" style="position:absolute;margin-left:-11.05pt;margin-top:-4.15pt;width:120.6pt;height:93.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" fillcolor="white [3212]" stroked="f" strokeweight="1pt"/>
                </w:pict>
              </mc:Fallback>
            </mc:AlternateContent>
          </w:r>
          <w:r>
            <w:rPr>
              <w:noProof/>
            </w:rPr>
            <w:drawing>
              <wp:anchor distT="0" distB="0" distL="114300" distR="114300" simplePos="0" relativeHeight="251661312" behindDoc="0" locked="0" layoutInCell="1" allowOverlap="1" wp14:anchorId="599E2124" wp14:editId="6C1DC49B">
                <wp:simplePos x="0" y="0"/>
                <wp:positionH relativeFrom="column">
                  <wp:posOffset>-17780</wp:posOffset>
                </wp:positionH>
                <wp:positionV relativeFrom="paragraph">
                  <wp:posOffset>60325</wp:posOffset>
                </wp:positionV>
                <wp:extent cx="1304925" cy="946785"/>
                <wp:effectExtent l="0" t="0" r="0" b="0"/>
                <wp:wrapNone/>
                <wp:docPr id="4" name="Picture 5">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0000000-0008-0000-0000-000006000000}"/>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4925" cy="946785"/>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cs="Latha"/>
              <w:noProof/>
              <w:sz w:val="3276"/>
              <w:szCs w:val="3276"/>
            </w:rPr>
            <mc:AlternateContent>
              <mc:Choice Requires="wps">
                <w:drawing>
                  <wp:anchor distT="0" distB="0" distL="114300" distR="114300" simplePos="0" relativeHeight="251662336" behindDoc="0" locked="0" layoutInCell="1" allowOverlap="1" wp14:anchorId="29E0667A" wp14:editId="1EE837F8">
                    <wp:simplePos x="0" y="0"/>
                    <wp:positionH relativeFrom="column">
                      <wp:posOffset>1474470</wp:posOffset>
                    </wp:positionH>
                    <wp:positionV relativeFrom="paragraph">
                      <wp:posOffset>67310</wp:posOffset>
                    </wp:positionV>
                    <wp:extent cx="5019675" cy="457200"/>
                    <wp:effectExtent l="0" t="635" r="190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967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C81C75" w14:textId="77777777" w:rsidR="001425C4" w:rsidRPr="007634E9" w:rsidRDefault="001425C4" w:rsidP="001425C4">
                                <w:pPr>
                                  <w:jc w:val="center"/>
                                  <w:rPr>
                                    <w:sz w:val="48"/>
                                    <w:szCs w:val="48"/>
                                  </w:rPr>
                                </w:pPr>
                                <w:r w:rsidRPr="007634E9">
                                  <w:rPr>
                                    <w:sz w:val="48"/>
                                    <w:szCs w:val="48"/>
                                  </w:rPr>
                                  <w:t>CLIFTON EXPORT PRIVATE LIMITED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E0667A" id="_x0000_t202" coordsize="21600,21600" o:spt="202" path="m,l,21600r21600,l21600,xe">
                    <v:stroke joinstyle="miter"/>
                    <v:path gradientshapeok="t" o:connecttype="rect"/>
                  </v:shapetype>
                  <v:shape id="Text Box 1" o:spid="_x0000_s1028" type="#_x0000_t202" style="position:absolute;left:0;text-align:left;margin-left:116.1pt;margin-top:5.3pt;width:395.25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" filled="f" stroked="f">
                    <v:textbox>
                      <w:txbxContent>
                        <w:p w14:paraId="20C81C75" w14:textId="77777777" w:rsidR="001425C4" w:rsidRPr="007634E9" w:rsidRDefault="001425C4" w:rsidP="001425C4">
                          <w:pPr>
                            <w:jc w:val="center"/>
                            <w:rPr>
                              <w:sz w:val="48"/>
                              <w:szCs w:val="48"/>
                            </w:rPr>
                          </w:pPr>
                          <w:r w:rsidRPr="007634E9">
                            <w:rPr>
                              <w:sz w:val="48"/>
                              <w:szCs w:val="48"/>
                            </w:rPr>
                            <w:t>CLIFTON EXPORT PRIVATE LIMITED</w:t>
                          </w:r>
                        </w:p>
                      </w:txbxContent>
                    </v:textbox>
                  </v:shape>
                </w:pict>
              </mc:Fallback>
            </mc:AlternateContent>
          </w:r>
        </w:p>
      </w:tc>
    </w:tr>
    <w:tr w:rsidR="001425C4" w:rsidRPr="00872467" w14:paraId="457CA3A1" w14:textId="77777777" w:rsidTr="001425C4">
      <w:trPr>
        <w:cantSplit/>
        <w:trHeight w:val="675"/>
        <w:jc w:val="center"/>
      </w:trPr>
      <w:tc>
        <w:tcPr>
          <w:tcW w:w="11108" w:type="dxa"/>
          <w:shd w:val="clear" w:color="auto" w:fill="8EAADB" w:themeFill="accent1" w:themeFillTint="99"/>
          <w:vAlign w:val="center"/>
        </w:tcPr>
        <w:p w14:paraId="1186DD21" w14:textId="3F93D9F4" w:rsidR="001425C4" w:rsidRPr="007634E9" w:rsidRDefault="001425C4" w:rsidP="007634E9">
          <w:pPr>
            <w:pStyle w:val="Header"/>
            <w:tabs>
              <w:tab w:val="center" w:pos="4320"/>
              <w:tab w:val="right" w:pos="8640"/>
            </w:tabs>
            <w:jc w:val="center"/>
            <w:rPr>
              <w:rFonts w:ascii="Franklin Gothic Book" w:hAnsi="Franklin Gothic Book" w:cs="Nirmala UI Semilight"/>
              <w:b/>
              <w:bCs/>
              <w:sz w:val="28"/>
              <w:szCs w:val="28"/>
            </w:rPr>
          </w:pPr>
          <w:r w:rsidRPr="00592C5A">
            <w:rPr>
              <w:rFonts w:ascii="Franklin Gothic Book" w:hAnsi="Franklin Gothic Book" w:cs="Nirmala UI Semilight"/>
              <w:b/>
              <w:bCs/>
              <w:sz w:val="28"/>
              <w:szCs w:val="28"/>
              <w:u w:val="single"/>
            </w:rPr>
            <w:t xml:space="preserve">SU </w:t>
          </w:r>
          <w:r>
            <w:rPr>
              <w:rFonts w:ascii="Franklin Gothic Book" w:hAnsi="Franklin Gothic Book" w:cs="Nirmala UI Semilight"/>
              <w:b/>
              <w:bCs/>
              <w:sz w:val="28"/>
              <w:szCs w:val="28"/>
              <w:u w:val="single"/>
            </w:rPr>
            <w:t xml:space="preserve">     </w:t>
          </w:r>
          <w:r w:rsidRPr="007634E9">
            <w:rPr>
              <w:rFonts w:ascii="Franklin Gothic Book" w:hAnsi="Franklin Gothic Book" w:cs="Nirmala UI Semilight"/>
              <w:b/>
              <w:bCs/>
              <w:sz w:val="28"/>
              <w:szCs w:val="28"/>
            </w:rPr>
            <w:t xml:space="preserve">         108/3E, </w:t>
          </w:r>
          <w:proofErr w:type="spellStart"/>
          <w:r w:rsidRPr="007634E9">
            <w:rPr>
              <w:rFonts w:ascii="Franklin Gothic Book" w:hAnsi="Franklin Gothic Book" w:cs="Nirmala UI Semilight"/>
              <w:b/>
              <w:bCs/>
              <w:sz w:val="28"/>
              <w:szCs w:val="28"/>
            </w:rPr>
            <w:t>Sedapalayam</w:t>
          </w:r>
          <w:proofErr w:type="spellEnd"/>
          <w:r w:rsidRPr="007634E9">
            <w:rPr>
              <w:rFonts w:ascii="Franklin Gothic Book" w:hAnsi="Franklin Gothic Book" w:cs="Nirmala UI Semilight"/>
              <w:b/>
              <w:bCs/>
              <w:sz w:val="28"/>
              <w:szCs w:val="28"/>
            </w:rPr>
            <w:t xml:space="preserve"> Road, </w:t>
          </w:r>
          <w:proofErr w:type="spellStart"/>
          <w:r w:rsidRPr="007634E9">
            <w:rPr>
              <w:rFonts w:ascii="Franklin Gothic Book" w:hAnsi="Franklin Gothic Book" w:cs="Nirmala UI Semilight"/>
              <w:b/>
              <w:bCs/>
              <w:sz w:val="28"/>
              <w:szCs w:val="28"/>
            </w:rPr>
            <w:t>Arulpuram</w:t>
          </w:r>
          <w:proofErr w:type="spellEnd"/>
          <w:r w:rsidRPr="007634E9">
            <w:rPr>
              <w:rFonts w:ascii="Franklin Gothic Book" w:hAnsi="Franklin Gothic Book" w:cs="Nirmala UI Semilight"/>
              <w:b/>
              <w:bCs/>
              <w:sz w:val="28"/>
              <w:szCs w:val="28"/>
            </w:rPr>
            <w:t xml:space="preserve"> - P.O, </w:t>
          </w:r>
          <w:proofErr w:type="spellStart"/>
          <w:r w:rsidRPr="007634E9">
            <w:rPr>
              <w:rFonts w:ascii="Franklin Gothic Book" w:hAnsi="Franklin Gothic Book" w:cs="Nirmala UI Semilight"/>
              <w:b/>
              <w:bCs/>
              <w:sz w:val="28"/>
              <w:szCs w:val="28"/>
            </w:rPr>
            <w:t>Palladam</w:t>
          </w:r>
          <w:proofErr w:type="spellEnd"/>
          <w:r w:rsidRPr="007634E9">
            <w:rPr>
              <w:rFonts w:ascii="Franklin Gothic Book" w:hAnsi="Franklin Gothic Book" w:cs="Nirmala UI Semilight"/>
              <w:b/>
              <w:bCs/>
              <w:sz w:val="28"/>
              <w:szCs w:val="28"/>
            </w:rPr>
            <w:t xml:space="preserve"> Taluk,</w:t>
          </w:r>
        </w:p>
        <w:p w14:paraId="7DDDEA90" w14:textId="77777777" w:rsidR="001425C4" w:rsidRPr="00592C5A" w:rsidRDefault="001425C4" w:rsidP="007634E9">
          <w:pPr>
            <w:pStyle w:val="Header"/>
            <w:tabs>
              <w:tab w:val="clear" w:pos="4680"/>
              <w:tab w:val="clear" w:pos="9360"/>
              <w:tab w:val="center" w:pos="4320"/>
              <w:tab w:val="right" w:pos="8640"/>
            </w:tabs>
            <w:jc w:val="center"/>
            <w:rPr>
              <w:rFonts w:ascii="Franklin Gothic Book" w:hAnsi="Franklin Gothic Book" w:cs="Nirmala UI Semilight"/>
              <w:b/>
              <w:bCs/>
              <w:sz w:val="24"/>
              <w:szCs w:val="24"/>
              <w:u w:val="single"/>
            </w:rPr>
          </w:pPr>
          <w:r w:rsidRPr="007634E9">
            <w:rPr>
              <w:rFonts w:ascii="Franklin Gothic Book" w:hAnsi="Franklin Gothic Book" w:cs="Nirmala UI Semilight"/>
              <w:b/>
              <w:bCs/>
              <w:sz w:val="28"/>
              <w:szCs w:val="28"/>
            </w:rPr>
            <w:t xml:space="preserve">Tirupur - 641605, </w:t>
          </w:r>
          <w:proofErr w:type="spellStart"/>
          <w:r w:rsidRPr="007634E9">
            <w:rPr>
              <w:rFonts w:ascii="Franklin Gothic Book" w:hAnsi="Franklin Gothic Book" w:cs="Nirmala UI Semilight"/>
              <w:b/>
              <w:bCs/>
              <w:sz w:val="28"/>
              <w:szCs w:val="28"/>
            </w:rPr>
            <w:t>Tamilnadu</w:t>
          </w:r>
          <w:proofErr w:type="spellEnd"/>
          <w:r w:rsidRPr="007634E9">
            <w:rPr>
              <w:rFonts w:ascii="Franklin Gothic Book" w:hAnsi="Franklin Gothic Book" w:cs="Nirmala UI Semilight"/>
              <w:b/>
              <w:bCs/>
              <w:sz w:val="28"/>
              <w:szCs w:val="28"/>
            </w:rPr>
            <w:t>, India</w:t>
          </w:r>
        </w:p>
      </w:tc>
    </w:tr>
  </w:tbl>
  <w:p w14:paraId="32353822" w14:textId="1C390144" w:rsidR="00171FBE" w:rsidRDefault="00171FBE" w:rsidP="00542B22">
    <w:pPr>
      <w:pStyle w:val="Header"/>
      <w:ind w:hanging="9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84BAB"/>
    <w:multiLevelType w:val="hybridMultilevel"/>
    <w:tmpl w:val="6666B966"/>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69A78C9"/>
    <w:multiLevelType w:val="hybridMultilevel"/>
    <w:tmpl w:val="130057A8"/>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691644"/>
    <w:multiLevelType w:val="hybridMultilevel"/>
    <w:tmpl w:val="B0B0BD04"/>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3AB3273"/>
    <w:multiLevelType w:val="multilevel"/>
    <w:tmpl w:val="22D8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00CFA"/>
    <w:multiLevelType w:val="hybridMultilevel"/>
    <w:tmpl w:val="29C85B18"/>
    <w:lvl w:ilvl="0" w:tplc="78409B02">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DF07D8"/>
    <w:multiLevelType w:val="hybridMultilevel"/>
    <w:tmpl w:val="E0944B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BD35EC"/>
    <w:multiLevelType w:val="hybridMultilevel"/>
    <w:tmpl w:val="D5C6C302"/>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BF47A90"/>
    <w:multiLevelType w:val="hybridMultilevel"/>
    <w:tmpl w:val="5290E0AE"/>
    <w:lvl w:ilvl="0" w:tplc="78409B02">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F26A1E"/>
    <w:multiLevelType w:val="hybridMultilevel"/>
    <w:tmpl w:val="C340F78C"/>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5251965"/>
    <w:multiLevelType w:val="hybridMultilevel"/>
    <w:tmpl w:val="BDF020E6"/>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68F5D1D"/>
    <w:multiLevelType w:val="hybridMultilevel"/>
    <w:tmpl w:val="CA3E605E"/>
    <w:lvl w:ilvl="0" w:tplc="599644C2">
      <w:start w:val="1"/>
      <w:numFmt w:val="bullet"/>
      <w:lvlText w:val=""/>
      <w:lvlJc w:val="left"/>
      <w:pPr>
        <w:ind w:left="360" w:hanging="360"/>
      </w:pPr>
      <w:rPr>
        <w:rFonts w:ascii="Wingdings" w:hAnsi="Wingdings" w:hint="default"/>
        <w:sz w:val="22"/>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73B18DD"/>
    <w:multiLevelType w:val="hybridMultilevel"/>
    <w:tmpl w:val="03ECD5EE"/>
    <w:lvl w:ilvl="0" w:tplc="78409B02">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8886F9F"/>
    <w:multiLevelType w:val="hybridMultilevel"/>
    <w:tmpl w:val="EC389E70"/>
    <w:lvl w:ilvl="0" w:tplc="78409B02">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8EC05CA"/>
    <w:multiLevelType w:val="hybridMultilevel"/>
    <w:tmpl w:val="7840B9D6"/>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8F3770F"/>
    <w:multiLevelType w:val="hybridMultilevel"/>
    <w:tmpl w:val="9558C01E"/>
    <w:lvl w:ilvl="0" w:tplc="40090009">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A503C3B"/>
    <w:multiLevelType w:val="multilevel"/>
    <w:tmpl w:val="C3BA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32937"/>
    <w:multiLevelType w:val="hybridMultilevel"/>
    <w:tmpl w:val="C71045FA"/>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B6F183C"/>
    <w:multiLevelType w:val="hybridMultilevel"/>
    <w:tmpl w:val="E256AEDC"/>
    <w:lvl w:ilvl="0" w:tplc="78409B02">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E131F1"/>
    <w:multiLevelType w:val="hybridMultilevel"/>
    <w:tmpl w:val="741242A0"/>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89D466A"/>
    <w:multiLevelType w:val="hybridMultilevel"/>
    <w:tmpl w:val="6366B76A"/>
    <w:lvl w:ilvl="0" w:tplc="78409B02">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D972C80"/>
    <w:multiLevelType w:val="hybridMultilevel"/>
    <w:tmpl w:val="BB8C5FFA"/>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EA0598D"/>
    <w:multiLevelType w:val="hybridMultilevel"/>
    <w:tmpl w:val="B358EC0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0E57EAA"/>
    <w:multiLevelType w:val="hybridMultilevel"/>
    <w:tmpl w:val="1ACA225E"/>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E65693D"/>
    <w:multiLevelType w:val="hybridMultilevel"/>
    <w:tmpl w:val="76ECD5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3C81F38"/>
    <w:multiLevelType w:val="hybridMultilevel"/>
    <w:tmpl w:val="BB1C9D0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5656597"/>
    <w:multiLevelType w:val="hybridMultilevel"/>
    <w:tmpl w:val="1004B54E"/>
    <w:lvl w:ilvl="0" w:tplc="14F0B2C4">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7A30D58"/>
    <w:multiLevelType w:val="hybridMultilevel"/>
    <w:tmpl w:val="4E9063AC"/>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9C66CE2"/>
    <w:multiLevelType w:val="hybridMultilevel"/>
    <w:tmpl w:val="C0C60FEE"/>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A7F3780"/>
    <w:multiLevelType w:val="hybridMultilevel"/>
    <w:tmpl w:val="DACC3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F8D29C0"/>
    <w:multiLevelType w:val="multilevel"/>
    <w:tmpl w:val="C1E8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5"/>
  </w:num>
  <w:num w:numId="3">
    <w:abstractNumId w:val="12"/>
  </w:num>
  <w:num w:numId="4">
    <w:abstractNumId w:val="17"/>
  </w:num>
  <w:num w:numId="5">
    <w:abstractNumId w:val="11"/>
  </w:num>
  <w:num w:numId="6">
    <w:abstractNumId w:val="4"/>
  </w:num>
  <w:num w:numId="7">
    <w:abstractNumId w:val="7"/>
  </w:num>
  <w:num w:numId="8">
    <w:abstractNumId w:val="19"/>
  </w:num>
  <w:num w:numId="9">
    <w:abstractNumId w:val="25"/>
  </w:num>
  <w:num w:numId="10">
    <w:abstractNumId w:val="10"/>
  </w:num>
  <w:num w:numId="11">
    <w:abstractNumId w:val="21"/>
  </w:num>
  <w:num w:numId="12">
    <w:abstractNumId w:val="24"/>
  </w:num>
  <w:num w:numId="13">
    <w:abstractNumId w:val="28"/>
  </w:num>
  <w:num w:numId="14">
    <w:abstractNumId w:val="14"/>
  </w:num>
  <w:num w:numId="15">
    <w:abstractNumId w:val="8"/>
  </w:num>
  <w:num w:numId="16">
    <w:abstractNumId w:val="26"/>
  </w:num>
  <w:num w:numId="17">
    <w:abstractNumId w:val="22"/>
  </w:num>
  <w:num w:numId="18">
    <w:abstractNumId w:val="0"/>
  </w:num>
  <w:num w:numId="19">
    <w:abstractNumId w:val="16"/>
  </w:num>
  <w:num w:numId="20">
    <w:abstractNumId w:val="6"/>
  </w:num>
  <w:num w:numId="21">
    <w:abstractNumId w:val="2"/>
  </w:num>
  <w:num w:numId="22">
    <w:abstractNumId w:val="27"/>
  </w:num>
  <w:num w:numId="23">
    <w:abstractNumId w:val="9"/>
  </w:num>
  <w:num w:numId="24">
    <w:abstractNumId w:val="18"/>
  </w:num>
  <w:num w:numId="25">
    <w:abstractNumId w:val="13"/>
  </w:num>
  <w:num w:numId="26">
    <w:abstractNumId w:val="20"/>
  </w:num>
  <w:num w:numId="27">
    <w:abstractNumId w:val="1"/>
  </w:num>
  <w:num w:numId="28">
    <w:abstractNumId w:val="15"/>
  </w:num>
  <w:num w:numId="29">
    <w:abstractNumId w:val="29"/>
  </w:num>
  <w:num w:numId="30">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53F"/>
    <w:rsid w:val="000003B3"/>
    <w:rsid w:val="00000557"/>
    <w:rsid w:val="00001438"/>
    <w:rsid w:val="00004CBC"/>
    <w:rsid w:val="000057D4"/>
    <w:rsid w:val="00005E94"/>
    <w:rsid w:val="00006F62"/>
    <w:rsid w:val="00011D99"/>
    <w:rsid w:val="00012883"/>
    <w:rsid w:val="0001770B"/>
    <w:rsid w:val="00017D6F"/>
    <w:rsid w:val="0002223B"/>
    <w:rsid w:val="0002248D"/>
    <w:rsid w:val="00023374"/>
    <w:rsid w:val="000235C5"/>
    <w:rsid w:val="00023EFC"/>
    <w:rsid w:val="00024912"/>
    <w:rsid w:val="0002491C"/>
    <w:rsid w:val="00024C7D"/>
    <w:rsid w:val="0002514B"/>
    <w:rsid w:val="00025491"/>
    <w:rsid w:val="00027B92"/>
    <w:rsid w:val="000305A5"/>
    <w:rsid w:val="000306D7"/>
    <w:rsid w:val="00031B6D"/>
    <w:rsid w:val="00033A17"/>
    <w:rsid w:val="000341D3"/>
    <w:rsid w:val="00034935"/>
    <w:rsid w:val="00034C50"/>
    <w:rsid w:val="00035B76"/>
    <w:rsid w:val="00037304"/>
    <w:rsid w:val="0004232C"/>
    <w:rsid w:val="000434E9"/>
    <w:rsid w:val="00043DD5"/>
    <w:rsid w:val="000447C7"/>
    <w:rsid w:val="00045EEA"/>
    <w:rsid w:val="00046322"/>
    <w:rsid w:val="0004689A"/>
    <w:rsid w:val="00047EB8"/>
    <w:rsid w:val="000502AA"/>
    <w:rsid w:val="00051129"/>
    <w:rsid w:val="00052147"/>
    <w:rsid w:val="0005227F"/>
    <w:rsid w:val="00052B28"/>
    <w:rsid w:val="000567BC"/>
    <w:rsid w:val="00056CC3"/>
    <w:rsid w:val="00057185"/>
    <w:rsid w:val="00061C54"/>
    <w:rsid w:val="00062420"/>
    <w:rsid w:val="00063A41"/>
    <w:rsid w:val="00064165"/>
    <w:rsid w:val="0007025D"/>
    <w:rsid w:val="0007288A"/>
    <w:rsid w:val="00072EDB"/>
    <w:rsid w:val="00072F8E"/>
    <w:rsid w:val="00074F42"/>
    <w:rsid w:val="000820E9"/>
    <w:rsid w:val="000838E7"/>
    <w:rsid w:val="00083EB9"/>
    <w:rsid w:val="0008490E"/>
    <w:rsid w:val="00084D1C"/>
    <w:rsid w:val="00085521"/>
    <w:rsid w:val="00086D6A"/>
    <w:rsid w:val="00087D17"/>
    <w:rsid w:val="00091AE8"/>
    <w:rsid w:val="00094D95"/>
    <w:rsid w:val="00095020"/>
    <w:rsid w:val="000953B0"/>
    <w:rsid w:val="00096C7B"/>
    <w:rsid w:val="00096D75"/>
    <w:rsid w:val="000A067F"/>
    <w:rsid w:val="000A353D"/>
    <w:rsid w:val="000A3854"/>
    <w:rsid w:val="000A468E"/>
    <w:rsid w:val="000A52E8"/>
    <w:rsid w:val="000A53A5"/>
    <w:rsid w:val="000B1550"/>
    <w:rsid w:val="000B2B9C"/>
    <w:rsid w:val="000B3C99"/>
    <w:rsid w:val="000B4A29"/>
    <w:rsid w:val="000B5898"/>
    <w:rsid w:val="000B591F"/>
    <w:rsid w:val="000B673A"/>
    <w:rsid w:val="000B7FB0"/>
    <w:rsid w:val="000C080D"/>
    <w:rsid w:val="000C1729"/>
    <w:rsid w:val="000C5221"/>
    <w:rsid w:val="000C6CB2"/>
    <w:rsid w:val="000D2282"/>
    <w:rsid w:val="000D4168"/>
    <w:rsid w:val="000D4A47"/>
    <w:rsid w:val="000D54A0"/>
    <w:rsid w:val="000D6F72"/>
    <w:rsid w:val="000E18CE"/>
    <w:rsid w:val="000E1FF0"/>
    <w:rsid w:val="000E23A5"/>
    <w:rsid w:val="000E2DF2"/>
    <w:rsid w:val="000E3564"/>
    <w:rsid w:val="000E541A"/>
    <w:rsid w:val="000E578A"/>
    <w:rsid w:val="000E5D12"/>
    <w:rsid w:val="000E6F3C"/>
    <w:rsid w:val="000E7860"/>
    <w:rsid w:val="000F1C1A"/>
    <w:rsid w:val="000F35F1"/>
    <w:rsid w:val="000F3857"/>
    <w:rsid w:val="000F46F4"/>
    <w:rsid w:val="000F75A2"/>
    <w:rsid w:val="000F7713"/>
    <w:rsid w:val="000F7FE5"/>
    <w:rsid w:val="001007CB"/>
    <w:rsid w:val="001013C9"/>
    <w:rsid w:val="00101607"/>
    <w:rsid w:val="00103C32"/>
    <w:rsid w:val="00104A31"/>
    <w:rsid w:val="00107807"/>
    <w:rsid w:val="00107B0B"/>
    <w:rsid w:val="00111C5B"/>
    <w:rsid w:val="001121FC"/>
    <w:rsid w:val="00114038"/>
    <w:rsid w:val="00114FC5"/>
    <w:rsid w:val="0011542D"/>
    <w:rsid w:val="0011544F"/>
    <w:rsid w:val="0011564C"/>
    <w:rsid w:val="00117180"/>
    <w:rsid w:val="001224D6"/>
    <w:rsid w:val="001229E9"/>
    <w:rsid w:val="00126034"/>
    <w:rsid w:val="00127CEF"/>
    <w:rsid w:val="00127D0E"/>
    <w:rsid w:val="00130154"/>
    <w:rsid w:val="00130692"/>
    <w:rsid w:val="0013202E"/>
    <w:rsid w:val="00132416"/>
    <w:rsid w:val="00132F95"/>
    <w:rsid w:val="0013397B"/>
    <w:rsid w:val="001358E7"/>
    <w:rsid w:val="00140412"/>
    <w:rsid w:val="001405BC"/>
    <w:rsid w:val="00141010"/>
    <w:rsid w:val="001425C4"/>
    <w:rsid w:val="001430B1"/>
    <w:rsid w:val="00143CC9"/>
    <w:rsid w:val="00144ABE"/>
    <w:rsid w:val="00146887"/>
    <w:rsid w:val="0014744C"/>
    <w:rsid w:val="00147738"/>
    <w:rsid w:val="00147A79"/>
    <w:rsid w:val="00147D80"/>
    <w:rsid w:val="0015243F"/>
    <w:rsid w:val="0015331B"/>
    <w:rsid w:val="00154721"/>
    <w:rsid w:val="00154CAF"/>
    <w:rsid w:val="00154ECA"/>
    <w:rsid w:val="00155A07"/>
    <w:rsid w:val="00155E83"/>
    <w:rsid w:val="00156753"/>
    <w:rsid w:val="001571BE"/>
    <w:rsid w:val="0015721C"/>
    <w:rsid w:val="0015748E"/>
    <w:rsid w:val="00157614"/>
    <w:rsid w:val="00160EFA"/>
    <w:rsid w:val="00161229"/>
    <w:rsid w:val="001629D2"/>
    <w:rsid w:val="0016471B"/>
    <w:rsid w:val="00164FF8"/>
    <w:rsid w:val="001658EA"/>
    <w:rsid w:val="001671F3"/>
    <w:rsid w:val="00167957"/>
    <w:rsid w:val="00170CA7"/>
    <w:rsid w:val="00171DAC"/>
    <w:rsid w:val="00171FBE"/>
    <w:rsid w:val="00172AED"/>
    <w:rsid w:val="001732BE"/>
    <w:rsid w:val="00175A7D"/>
    <w:rsid w:val="00175AAB"/>
    <w:rsid w:val="00176B57"/>
    <w:rsid w:val="00180213"/>
    <w:rsid w:val="00182210"/>
    <w:rsid w:val="00183338"/>
    <w:rsid w:val="00193571"/>
    <w:rsid w:val="001959E8"/>
    <w:rsid w:val="00196E83"/>
    <w:rsid w:val="0019778E"/>
    <w:rsid w:val="00197A2D"/>
    <w:rsid w:val="001A0172"/>
    <w:rsid w:val="001A01C5"/>
    <w:rsid w:val="001A03D4"/>
    <w:rsid w:val="001A2216"/>
    <w:rsid w:val="001A2FB3"/>
    <w:rsid w:val="001A39CC"/>
    <w:rsid w:val="001A3E26"/>
    <w:rsid w:val="001A6993"/>
    <w:rsid w:val="001A6F89"/>
    <w:rsid w:val="001A7A11"/>
    <w:rsid w:val="001A7D88"/>
    <w:rsid w:val="001B035D"/>
    <w:rsid w:val="001B1AC0"/>
    <w:rsid w:val="001B27A0"/>
    <w:rsid w:val="001B5B0F"/>
    <w:rsid w:val="001C3E17"/>
    <w:rsid w:val="001C4B71"/>
    <w:rsid w:val="001C65D1"/>
    <w:rsid w:val="001C6CC5"/>
    <w:rsid w:val="001C77E8"/>
    <w:rsid w:val="001D0022"/>
    <w:rsid w:val="001D08C9"/>
    <w:rsid w:val="001D3F47"/>
    <w:rsid w:val="001D6068"/>
    <w:rsid w:val="001E1293"/>
    <w:rsid w:val="001E1DC6"/>
    <w:rsid w:val="001E20F9"/>
    <w:rsid w:val="001E2B2E"/>
    <w:rsid w:val="001E31E3"/>
    <w:rsid w:val="001E47FD"/>
    <w:rsid w:val="001E4B6D"/>
    <w:rsid w:val="001E6318"/>
    <w:rsid w:val="001E777F"/>
    <w:rsid w:val="001F1200"/>
    <w:rsid w:val="001F1753"/>
    <w:rsid w:val="001F3757"/>
    <w:rsid w:val="001F4099"/>
    <w:rsid w:val="001F60E1"/>
    <w:rsid w:val="00200383"/>
    <w:rsid w:val="0020058B"/>
    <w:rsid w:val="002012B4"/>
    <w:rsid w:val="002013B8"/>
    <w:rsid w:val="002015D6"/>
    <w:rsid w:val="002047AC"/>
    <w:rsid w:val="00206C65"/>
    <w:rsid w:val="0021378E"/>
    <w:rsid w:val="00213AFF"/>
    <w:rsid w:val="00215AB8"/>
    <w:rsid w:val="00216ABD"/>
    <w:rsid w:val="002177AF"/>
    <w:rsid w:val="00217958"/>
    <w:rsid w:val="002205EE"/>
    <w:rsid w:val="00225650"/>
    <w:rsid w:val="00226A81"/>
    <w:rsid w:val="002273DA"/>
    <w:rsid w:val="00227D95"/>
    <w:rsid w:val="00230BB3"/>
    <w:rsid w:val="0023154D"/>
    <w:rsid w:val="00234ACB"/>
    <w:rsid w:val="00234E2D"/>
    <w:rsid w:val="0023614D"/>
    <w:rsid w:val="0023712D"/>
    <w:rsid w:val="00240A5E"/>
    <w:rsid w:val="00240D14"/>
    <w:rsid w:val="00241122"/>
    <w:rsid w:val="0024174A"/>
    <w:rsid w:val="00241EDC"/>
    <w:rsid w:val="00242A8E"/>
    <w:rsid w:val="002431D8"/>
    <w:rsid w:val="002434E4"/>
    <w:rsid w:val="002447DB"/>
    <w:rsid w:val="00247A30"/>
    <w:rsid w:val="00250D44"/>
    <w:rsid w:val="002511FB"/>
    <w:rsid w:val="002547D7"/>
    <w:rsid w:val="002557A0"/>
    <w:rsid w:val="002559DD"/>
    <w:rsid w:val="00255CEE"/>
    <w:rsid w:val="00255F02"/>
    <w:rsid w:val="00255F77"/>
    <w:rsid w:val="002572A1"/>
    <w:rsid w:val="002574AC"/>
    <w:rsid w:val="002579E2"/>
    <w:rsid w:val="002606B9"/>
    <w:rsid w:val="002607CE"/>
    <w:rsid w:val="00263B9E"/>
    <w:rsid w:val="00264AAB"/>
    <w:rsid w:val="00266159"/>
    <w:rsid w:val="002661D6"/>
    <w:rsid w:val="00266333"/>
    <w:rsid w:val="00267909"/>
    <w:rsid w:val="00270AA1"/>
    <w:rsid w:val="00271432"/>
    <w:rsid w:val="0027152A"/>
    <w:rsid w:val="00271A37"/>
    <w:rsid w:val="00271C1C"/>
    <w:rsid w:val="00272BF8"/>
    <w:rsid w:val="002731E1"/>
    <w:rsid w:val="00275738"/>
    <w:rsid w:val="00275C76"/>
    <w:rsid w:val="00276BA0"/>
    <w:rsid w:val="00281669"/>
    <w:rsid w:val="002824DA"/>
    <w:rsid w:val="00283081"/>
    <w:rsid w:val="00283774"/>
    <w:rsid w:val="002837B4"/>
    <w:rsid w:val="00284D68"/>
    <w:rsid w:val="00284F9C"/>
    <w:rsid w:val="002853B5"/>
    <w:rsid w:val="00285F91"/>
    <w:rsid w:val="00293948"/>
    <w:rsid w:val="0029702B"/>
    <w:rsid w:val="002A1789"/>
    <w:rsid w:val="002A4159"/>
    <w:rsid w:val="002A4E19"/>
    <w:rsid w:val="002A63AD"/>
    <w:rsid w:val="002A6FD7"/>
    <w:rsid w:val="002B0576"/>
    <w:rsid w:val="002B0850"/>
    <w:rsid w:val="002B25B3"/>
    <w:rsid w:val="002B4968"/>
    <w:rsid w:val="002B5E92"/>
    <w:rsid w:val="002B6636"/>
    <w:rsid w:val="002B6C84"/>
    <w:rsid w:val="002B6D9E"/>
    <w:rsid w:val="002C34A7"/>
    <w:rsid w:val="002C3E1B"/>
    <w:rsid w:val="002C47DB"/>
    <w:rsid w:val="002C49E3"/>
    <w:rsid w:val="002C5377"/>
    <w:rsid w:val="002C5AFE"/>
    <w:rsid w:val="002C5D35"/>
    <w:rsid w:val="002C7777"/>
    <w:rsid w:val="002C7967"/>
    <w:rsid w:val="002C7E15"/>
    <w:rsid w:val="002D0D59"/>
    <w:rsid w:val="002D1130"/>
    <w:rsid w:val="002D19EF"/>
    <w:rsid w:val="002D26FC"/>
    <w:rsid w:val="002D29C8"/>
    <w:rsid w:val="002D2A05"/>
    <w:rsid w:val="002D4EC5"/>
    <w:rsid w:val="002D5E51"/>
    <w:rsid w:val="002D6668"/>
    <w:rsid w:val="002D6F83"/>
    <w:rsid w:val="002E1D48"/>
    <w:rsid w:val="002E26D2"/>
    <w:rsid w:val="002E3FC2"/>
    <w:rsid w:val="002E6E27"/>
    <w:rsid w:val="002F130D"/>
    <w:rsid w:val="002F1703"/>
    <w:rsid w:val="002F2BAF"/>
    <w:rsid w:val="002F3BE8"/>
    <w:rsid w:val="002F667B"/>
    <w:rsid w:val="002F6792"/>
    <w:rsid w:val="002F6C73"/>
    <w:rsid w:val="002F6F4B"/>
    <w:rsid w:val="0030056D"/>
    <w:rsid w:val="00302D7D"/>
    <w:rsid w:val="003048C4"/>
    <w:rsid w:val="00305933"/>
    <w:rsid w:val="003104FA"/>
    <w:rsid w:val="003142D6"/>
    <w:rsid w:val="003155F4"/>
    <w:rsid w:val="003159D8"/>
    <w:rsid w:val="00316280"/>
    <w:rsid w:val="00316336"/>
    <w:rsid w:val="00317FE3"/>
    <w:rsid w:val="003240DC"/>
    <w:rsid w:val="0032466C"/>
    <w:rsid w:val="003250C7"/>
    <w:rsid w:val="0032738D"/>
    <w:rsid w:val="00330123"/>
    <w:rsid w:val="00331EE7"/>
    <w:rsid w:val="003326D2"/>
    <w:rsid w:val="0033486C"/>
    <w:rsid w:val="00334C9A"/>
    <w:rsid w:val="00334DE9"/>
    <w:rsid w:val="00335925"/>
    <w:rsid w:val="00336383"/>
    <w:rsid w:val="0033679E"/>
    <w:rsid w:val="00337697"/>
    <w:rsid w:val="00337C77"/>
    <w:rsid w:val="0034104A"/>
    <w:rsid w:val="00341240"/>
    <w:rsid w:val="00342ACC"/>
    <w:rsid w:val="00342E41"/>
    <w:rsid w:val="00344658"/>
    <w:rsid w:val="003475D2"/>
    <w:rsid w:val="00350111"/>
    <w:rsid w:val="00350CAC"/>
    <w:rsid w:val="003528F3"/>
    <w:rsid w:val="00352C06"/>
    <w:rsid w:val="00354695"/>
    <w:rsid w:val="0035639F"/>
    <w:rsid w:val="003616F5"/>
    <w:rsid w:val="003627D2"/>
    <w:rsid w:val="00364221"/>
    <w:rsid w:val="0036491A"/>
    <w:rsid w:val="003653F4"/>
    <w:rsid w:val="00365AE1"/>
    <w:rsid w:val="003671D5"/>
    <w:rsid w:val="00367A59"/>
    <w:rsid w:val="003726EF"/>
    <w:rsid w:val="00372770"/>
    <w:rsid w:val="003757B3"/>
    <w:rsid w:val="00376380"/>
    <w:rsid w:val="00376A2C"/>
    <w:rsid w:val="0038034B"/>
    <w:rsid w:val="0038188C"/>
    <w:rsid w:val="003832E4"/>
    <w:rsid w:val="003844F7"/>
    <w:rsid w:val="00386E56"/>
    <w:rsid w:val="003901D8"/>
    <w:rsid w:val="0039253F"/>
    <w:rsid w:val="00392F94"/>
    <w:rsid w:val="00396F55"/>
    <w:rsid w:val="003A05EA"/>
    <w:rsid w:val="003A126D"/>
    <w:rsid w:val="003A24B2"/>
    <w:rsid w:val="003A57CD"/>
    <w:rsid w:val="003A61B6"/>
    <w:rsid w:val="003A637B"/>
    <w:rsid w:val="003B0202"/>
    <w:rsid w:val="003B13F8"/>
    <w:rsid w:val="003B32BE"/>
    <w:rsid w:val="003C1F7F"/>
    <w:rsid w:val="003C284C"/>
    <w:rsid w:val="003C386B"/>
    <w:rsid w:val="003C4779"/>
    <w:rsid w:val="003C5DEB"/>
    <w:rsid w:val="003C6B88"/>
    <w:rsid w:val="003C75E8"/>
    <w:rsid w:val="003C799F"/>
    <w:rsid w:val="003D4883"/>
    <w:rsid w:val="003D6118"/>
    <w:rsid w:val="003D6CF6"/>
    <w:rsid w:val="003E0F14"/>
    <w:rsid w:val="003E0FE8"/>
    <w:rsid w:val="003E2F55"/>
    <w:rsid w:val="003E3DAB"/>
    <w:rsid w:val="003E7128"/>
    <w:rsid w:val="003E7567"/>
    <w:rsid w:val="003F277C"/>
    <w:rsid w:val="003F3360"/>
    <w:rsid w:val="003F3474"/>
    <w:rsid w:val="003F4094"/>
    <w:rsid w:val="003F4B06"/>
    <w:rsid w:val="003F6E24"/>
    <w:rsid w:val="003F6F10"/>
    <w:rsid w:val="003F7550"/>
    <w:rsid w:val="003F7713"/>
    <w:rsid w:val="0040013C"/>
    <w:rsid w:val="004035EE"/>
    <w:rsid w:val="004039E8"/>
    <w:rsid w:val="00404EE8"/>
    <w:rsid w:val="004077A6"/>
    <w:rsid w:val="004109F2"/>
    <w:rsid w:val="00411D2A"/>
    <w:rsid w:val="00412B5E"/>
    <w:rsid w:val="00412FD0"/>
    <w:rsid w:val="0041711E"/>
    <w:rsid w:val="0042204B"/>
    <w:rsid w:val="00422237"/>
    <w:rsid w:val="0042522C"/>
    <w:rsid w:val="00426CD2"/>
    <w:rsid w:val="0043049C"/>
    <w:rsid w:val="00431012"/>
    <w:rsid w:val="00431590"/>
    <w:rsid w:val="00431A36"/>
    <w:rsid w:val="00431C8A"/>
    <w:rsid w:val="0043282A"/>
    <w:rsid w:val="00433223"/>
    <w:rsid w:val="00433CC5"/>
    <w:rsid w:val="00433E6E"/>
    <w:rsid w:val="00436B5F"/>
    <w:rsid w:val="00437BD6"/>
    <w:rsid w:val="00440A7B"/>
    <w:rsid w:val="00442D62"/>
    <w:rsid w:val="00444202"/>
    <w:rsid w:val="0044519C"/>
    <w:rsid w:val="0044631F"/>
    <w:rsid w:val="0044729E"/>
    <w:rsid w:val="00454EA1"/>
    <w:rsid w:val="00455711"/>
    <w:rsid w:val="004571A8"/>
    <w:rsid w:val="004615EC"/>
    <w:rsid w:val="00461AF5"/>
    <w:rsid w:val="00462323"/>
    <w:rsid w:val="00464419"/>
    <w:rsid w:val="004657E7"/>
    <w:rsid w:val="00466A27"/>
    <w:rsid w:val="00466EB0"/>
    <w:rsid w:val="0047009D"/>
    <w:rsid w:val="00470262"/>
    <w:rsid w:val="0047057F"/>
    <w:rsid w:val="004734E4"/>
    <w:rsid w:val="004735B5"/>
    <w:rsid w:val="00474CDA"/>
    <w:rsid w:val="00476A99"/>
    <w:rsid w:val="00477414"/>
    <w:rsid w:val="00483D47"/>
    <w:rsid w:val="00492E3C"/>
    <w:rsid w:val="004938AE"/>
    <w:rsid w:val="00494381"/>
    <w:rsid w:val="004943BB"/>
    <w:rsid w:val="004958E6"/>
    <w:rsid w:val="00495A28"/>
    <w:rsid w:val="00497FC9"/>
    <w:rsid w:val="004A2D7A"/>
    <w:rsid w:val="004A6190"/>
    <w:rsid w:val="004A6DD1"/>
    <w:rsid w:val="004B2B0D"/>
    <w:rsid w:val="004B3A87"/>
    <w:rsid w:val="004B51F6"/>
    <w:rsid w:val="004B643C"/>
    <w:rsid w:val="004B6B61"/>
    <w:rsid w:val="004C33EF"/>
    <w:rsid w:val="004C6C85"/>
    <w:rsid w:val="004C6CAE"/>
    <w:rsid w:val="004D15FD"/>
    <w:rsid w:val="004D1DE4"/>
    <w:rsid w:val="004D1FA8"/>
    <w:rsid w:val="004D58EB"/>
    <w:rsid w:val="004D5C49"/>
    <w:rsid w:val="004D646C"/>
    <w:rsid w:val="004D6A51"/>
    <w:rsid w:val="004E02AB"/>
    <w:rsid w:val="004E03AD"/>
    <w:rsid w:val="004E0507"/>
    <w:rsid w:val="004E082D"/>
    <w:rsid w:val="004E21AE"/>
    <w:rsid w:val="004E4214"/>
    <w:rsid w:val="004E4297"/>
    <w:rsid w:val="004E6A65"/>
    <w:rsid w:val="004E7979"/>
    <w:rsid w:val="004F03D4"/>
    <w:rsid w:val="004F16C5"/>
    <w:rsid w:val="004F1A3C"/>
    <w:rsid w:val="004F26A6"/>
    <w:rsid w:val="004F32A9"/>
    <w:rsid w:val="004F555D"/>
    <w:rsid w:val="004F70A2"/>
    <w:rsid w:val="004F72D6"/>
    <w:rsid w:val="005012C2"/>
    <w:rsid w:val="005022A5"/>
    <w:rsid w:val="00502F55"/>
    <w:rsid w:val="00505A4A"/>
    <w:rsid w:val="00505A7C"/>
    <w:rsid w:val="00506E8A"/>
    <w:rsid w:val="00507A3D"/>
    <w:rsid w:val="00510133"/>
    <w:rsid w:val="005109B3"/>
    <w:rsid w:val="00510A10"/>
    <w:rsid w:val="00511494"/>
    <w:rsid w:val="00513E0A"/>
    <w:rsid w:val="005158CF"/>
    <w:rsid w:val="00516BAB"/>
    <w:rsid w:val="00520F93"/>
    <w:rsid w:val="005210A4"/>
    <w:rsid w:val="005218EE"/>
    <w:rsid w:val="00522E28"/>
    <w:rsid w:val="00523643"/>
    <w:rsid w:val="00524D44"/>
    <w:rsid w:val="00524D4A"/>
    <w:rsid w:val="00526128"/>
    <w:rsid w:val="005324CB"/>
    <w:rsid w:val="00532BFA"/>
    <w:rsid w:val="005372A2"/>
    <w:rsid w:val="005375D2"/>
    <w:rsid w:val="005376A4"/>
    <w:rsid w:val="00537E71"/>
    <w:rsid w:val="00541E3C"/>
    <w:rsid w:val="00541FC6"/>
    <w:rsid w:val="00542B22"/>
    <w:rsid w:val="00542CB3"/>
    <w:rsid w:val="00545C41"/>
    <w:rsid w:val="00552BD2"/>
    <w:rsid w:val="00553A17"/>
    <w:rsid w:val="00555B79"/>
    <w:rsid w:val="005566D5"/>
    <w:rsid w:val="00557735"/>
    <w:rsid w:val="00560F86"/>
    <w:rsid w:val="00563310"/>
    <w:rsid w:val="00563604"/>
    <w:rsid w:val="00563C83"/>
    <w:rsid w:val="0056487E"/>
    <w:rsid w:val="00564D0E"/>
    <w:rsid w:val="00567D34"/>
    <w:rsid w:val="005764F5"/>
    <w:rsid w:val="00576AAA"/>
    <w:rsid w:val="00577108"/>
    <w:rsid w:val="00577DC7"/>
    <w:rsid w:val="00577DFB"/>
    <w:rsid w:val="00580916"/>
    <w:rsid w:val="00581A9C"/>
    <w:rsid w:val="0058250D"/>
    <w:rsid w:val="00584A79"/>
    <w:rsid w:val="00586FF9"/>
    <w:rsid w:val="0059188D"/>
    <w:rsid w:val="00592A39"/>
    <w:rsid w:val="0059663E"/>
    <w:rsid w:val="00597EAA"/>
    <w:rsid w:val="005A0371"/>
    <w:rsid w:val="005A29D0"/>
    <w:rsid w:val="005A7EAA"/>
    <w:rsid w:val="005B04F2"/>
    <w:rsid w:val="005B19C8"/>
    <w:rsid w:val="005B2AAF"/>
    <w:rsid w:val="005B3021"/>
    <w:rsid w:val="005B3502"/>
    <w:rsid w:val="005B3B9A"/>
    <w:rsid w:val="005C13C2"/>
    <w:rsid w:val="005C1A31"/>
    <w:rsid w:val="005C2494"/>
    <w:rsid w:val="005C41C2"/>
    <w:rsid w:val="005D0A14"/>
    <w:rsid w:val="005D33C6"/>
    <w:rsid w:val="005D53BB"/>
    <w:rsid w:val="005D7BFB"/>
    <w:rsid w:val="005E03C8"/>
    <w:rsid w:val="005E1587"/>
    <w:rsid w:val="005E2533"/>
    <w:rsid w:val="005E2917"/>
    <w:rsid w:val="005E4F8E"/>
    <w:rsid w:val="005E7F36"/>
    <w:rsid w:val="005F1BB8"/>
    <w:rsid w:val="005F1ECC"/>
    <w:rsid w:val="005F27E9"/>
    <w:rsid w:val="005F28BC"/>
    <w:rsid w:val="005F42C5"/>
    <w:rsid w:val="005F5522"/>
    <w:rsid w:val="005F601C"/>
    <w:rsid w:val="005F60FF"/>
    <w:rsid w:val="00602C46"/>
    <w:rsid w:val="006035BA"/>
    <w:rsid w:val="00605C6D"/>
    <w:rsid w:val="00606779"/>
    <w:rsid w:val="00606AB7"/>
    <w:rsid w:val="006077B0"/>
    <w:rsid w:val="00607C2B"/>
    <w:rsid w:val="0061060E"/>
    <w:rsid w:val="00611339"/>
    <w:rsid w:val="00613433"/>
    <w:rsid w:val="00614212"/>
    <w:rsid w:val="00615768"/>
    <w:rsid w:val="00615B6F"/>
    <w:rsid w:val="00616398"/>
    <w:rsid w:val="00616656"/>
    <w:rsid w:val="006174F2"/>
    <w:rsid w:val="00617A2B"/>
    <w:rsid w:val="00621AF7"/>
    <w:rsid w:val="00623B6F"/>
    <w:rsid w:val="00623B9D"/>
    <w:rsid w:val="00623EE1"/>
    <w:rsid w:val="0063022D"/>
    <w:rsid w:val="00632F3B"/>
    <w:rsid w:val="00634126"/>
    <w:rsid w:val="00634A5B"/>
    <w:rsid w:val="00636B11"/>
    <w:rsid w:val="00640115"/>
    <w:rsid w:val="0064240C"/>
    <w:rsid w:val="00642A38"/>
    <w:rsid w:val="00650685"/>
    <w:rsid w:val="006508BD"/>
    <w:rsid w:val="0065131F"/>
    <w:rsid w:val="00653D2E"/>
    <w:rsid w:val="00654397"/>
    <w:rsid w:val="00654A7E"/>
    <w:rsid w:val="0065611D"/>
    <w:rsid w:val="00656702"/>
    <w:rsid w:val="00656B1E"/>
    <w:rsid w:val="00660013"/>
    <w:rsid w:val="00660BA7"/>
    <w:rsid w:val="0066184B"/>
    <w:rsid w:val="00663910"/>
    <w:rsid w:val="00665D68"/>
    <w:rsid w:val="00667C1A"/>
    <w:rsid w:val="00667C99"/>
    <w:rsid w:val="006717D2"/>
    <w:rsid w:val="00673F78"/>
    <w:rsid w:val="00674BF6"/>
    <w:rsid w:val="006767D4"/>
    <w:rsid w:val="00680A0D"/>
    <w:rsid w:val="00680E61"/>
    <w:rsid w:val="00681D8C"/>
    <w:rsid w:val="006822FC"/>
    <w:rsid w:val="006840AF"/>
    <w:rsid w:val="0068452B"/>
    <w:rsid w:val="0068479F"/>
    <w:rsid w:val="00690B42"/>
    <w:rsid w:val="006966BD"/>
    <w:rsid w:val="00697E0E"/>
    <w:rsid w:val="00697EAD"/>
    <w:rsid w:val="006A0B19"/>
    <w:rsid w:val="006A0EA9"/>
    <w:rsid w:val="006A1929"/>
    <w:rsid w:val="006A4302"/>
    <w:rsid w:val="006A514C"/>
    <w:rsid w:val="006A61C5"/>
    <w:rsid w:val="006A64F8"/>
    <w:rsid w:val="006B0790"/>
    <w:rsid w:val="006B2EDC"/>
    <w:rsid w:val="006B359D"/>
    <w:rsid w:val="006B4C42"/>
    <w:rsid w:val="006B5ADA"/>
    <w:rsid w:val="006B62DD"/>
    <w:rsid w:val="006C2166"/>
    <w:rsid w:val="006C21F1"/>
    <w:rsid w:val="006C2A04"/>
    <w:rsid w:val="006C3D9E"/>
    <w:rsid w:val="006C56F5"/>
    <w:rsid w:val="006C618D"/>
    <w:rsid w:val="006C6D9F"/>
    <w:rsid w:val="006C7F25"/>
    <w:rsid w:val="006D04C4"/>
    <w:rsid w:val="006D142E"/>
    <w:rsid w:val="006D235A"/>
    <w:rsid w:val="006D5254"/>
    <w:rsid w:val="006D563C"/>
    <w:rsid w:val="006D721A"/>
    <w:rsid w:val="006D7C1C"/>
    <w:rsid w:val="006E0ECF"/>
    <w:rsid w:val="006E19DC"/>
    <w:rsid w:val="006E2487"/>
    <w:rsid w:val="006E2885"/>
    <w:rsid w:val="006E2BD5"/>
    <w:rsid w:val="006E5DFC"/>
    <w:rsid w:val="006E6250"/>
    <w:rsid w:val="006E70B4"/>
    <w:rsid w:val="006F0323"/>
    <w:rsid w:val="006F0948"/>
    <w:rsid w:val="006F69A0"/>
    <w:rsid w:val="006F7884"/>
    <w:rsid w:val="00700B77"/>
    <w:rsid w:val="00700FE7"/>
    <w:rsid w:val="007016D9"/>
    <w:rsid w:val="00702908"/>
    <w:rsid w:val="00702A29"/>
    <w:rsid w:val="00703EFE"/>
    <w:rsid w:val="007055C3"/>
    <w:rsid w:val="007059D3"/>
    <w:rsid w:val="00705B6C"/>
    <w:rsid w:val="007067E5"/>
    <w:rsid w:val="007072A6"/>
    <w:rsid w:val="0070731C"/>
    <w:rsid w:val="00710E24"/>
    <w:rsid w:val="007131D6"/>
    <w:rsid w:val="00713CEB"/>
    <w:rsid w:val="0071454D"/>
    <w:rsid w:val="00715141"/>
    <w:rsid w:val="0071596C"/>
    <w:rsid w:val="007160F2"/>
    <w:rsid w:val="0071666F"/>
    <w:rsid w:val="00717626"/>
    <w:rsid w:val="007178EC"/>
    <w:rsid w:val="0072037B"/>
    <w:rsid w:val="007213C0"/>
    <w:rsid w:val="00723031"/>
    <w:rsid w:val="00725BAD"/>
    <w:rsid w:val="00731AA6"/>
    <w:rsid w:val="00732E7C"/>
    <w:rsid w:val="007343E9"/>
    <w:rsid w:val="00735233"/>
    <w:rsid w:val="007378F8"/>
    <w:rsid w:val="00740DEB"/>
    <w:rsid w:val="00741461"/>
    <w:rsid w:val="00741628"/>
    <w:rsid w:val="0074191E"/>
    <w:rsid w:val="007449ED"/>
    <w:rsid w:val="00750847"/>
    <w:rsid w:val="007513FF"/>
    <w:rsid w:val="00754A22"/>
    <w:rsid w:val="00760871"/>
    <w:rsid w:val="0076102E"/>
    <w:rsid w:val="0076167D"/>
    <w:rsid w:val="00764121"/>
    <w:rsid w:val="00765F05"/>
    <w:rsid w:val="00767AB5"/>
    <w:rsid w:val="0077107B"/>
    <w:rsid w:val="007726CE"/>
    <w:rsid w:val="00774475"/>
    <w:rsid w:val="00774DC3"/>
    <w:rsid w:val="00774F24"/>
    <w:rsid w:val="00775378"/>
    <w:rsid w:val="00775DF7"/>
    <w:rsid w:val="00775EFD"/>
    <w:rsid w:val="00781408"/>
    <w:rsid w:val="00781ED4"/>
    <w:rsid w:val="00782AEF"/>
    <w:rsid w:val="0078378B"/>
    <w:rsid w:val="00783E26"/>
    <w:rsid w:val="00786074"/>
    <w:rsid w:val="007944C0"/>
    <w:rsid w:val="007947D8"/>
    <w:rsid w:val="007955A2"/>
    <w:rsid w:val="00797954"/>
    <w:rsid w:val="007A05A2"/>
    <w:rsid w:val="007A1768"/>
    <w:rsid w:val="007A2A26"/>
    <w:rsid w:val="007A2BBF"/>
    <w:rsid w:val="007A2DC1"/>
    <w:rsid w:val="007A2E9C"/>
    <w:rsid w:val="007A3B32"/>
    <w:rsid w:val="007A4234"/>
    <w:rsid w:val="007A5455"/>
    <w:rsid w:val="007A5F1D"/>
    <w:rsid w:val="007B1B8B"/>
    <w:rsid w:val="007B1FEA"/>
    <w:rsid w:val="007B22AB"/>
    <w:rsid w:val="007B265B"/>
    <w:rsid w:val="007B305E"/>
    <w:rsid w:val="007B30C8"/>
    <w:rsid w:val="007B4453"/>
    <w:rsid w:val="007B53DD"/>
    <w:rsid w:val="007B541C"/>
    <w:rsid w:val="007B5E6E"/>
    <w:rsid w:val="007C1CA9"/>
    <w:rsid w:val="007C2399"/>
    <w:rsid w:val="007C3AD7"/>
    <w:rsid w:val="007C4751"/>
    <w:rsid w:val="007C4C94"/>
    <w:rsid w:val="007D32EF"/>
    <w:rsid w:val="007D3CB6"/>
    <w:rsid w:val="007D5C37"/>
    <w:rsid w:val="007D6C89"/>
    <w:rsid w:val="007D747C"/>
    <w:rsid w:val="007D7DC1"/>
    <w:rsid w:val="007E1290"/>
    <w:rsid w:val="007E163E"/>
    <w:rsid w:val="007E2103"/>
    <w:rsid w:val="007E4831"/>
    <w:rsid w:val="007E4C79"/>
    <w:rsid w:val="007E502D"/>
    <w:rsid w:val="007F0EBE"/>
    <w:rsid w:val="007F10E6"/>
    <w:rsid w:val="007F230F"/>
    <w:rsid w:val="007F3F2F"/>
    <w:rsid w:val="007F4949"/>
    <w:rsid w:val="007F4E4B"/>
    <w:rsid w:val="007F5410"/>
    <w:rsid w:val="007F763C"/>
    <w:rsid w:val="007F7DBA"/>
    <w:rsid w:val="00802488"/>
    <w:rsid w:val="00803329"/>
    <w:rsid w:val="0080375C"/>
    <w:rsid w:val="00803A73"/>
    <w:rsid w:val="00804024"/>
    <w:rsid w:val="00805DA7"/>
    <w:rsid w:val="0081122F"/>
    <w:rsid w:val="0081174C"/>
    <w:rsid w:val="008123F4"/>
    <w:rsid w:val="0081330C"/>
    <w:rsid w:val="00813834"/>
    <w:rsid w:val="00813CF5"/>
    <w:rsid w:val="00814379"/>
    <w:rsid w:val="008161DE"/>
    <w:rsid w:val="00817217"/>
    <w:rsid w:val="00817B00"/>
    <w:rsid w:val="00817BE6"/>
    <w:rsid w:val="00820209"/>
    <w:rsid w:val="0082157F"/>
    <w:rsid w:val="00823BCB"/>
    <w:rsid w:val="00826973"/>
    <w:rsid w:val="00826D94"/>
    <w:rsid w:val="00830B51"/>
    <w:rsid w:val="00833ABB"/>
    <w:rsid w:val="00834834"/>
    <w:rsid w:val="00835C40"/>
    <w:rsid w:val="008378AF"/>
    <w:rsid w:val="008401C7"/>
    <w:rsid w:val="0084235A"/>
    <w:rsid w:val="00842FBD"/>
    <w:rsid w:val="0084308D"/>
    <w:rsid w:val="00844745"/>
    <w:rsid w:val="00845D1B"/>
    <w:rsid w:val="00846200"/>
    <w:rsid w:val="008466D3"/>
    <w:rsid w:val="0084727D"/>
    <w:rsid w:val="008502EC"/>
    <w:rsid w:val="00850BD6"/>
    <w:rsid w:val="00853F90"/>
    <w:rsid w:val="00854157"/>
    <w:rsid w:val="008561F2"/>
    <w:rsid w:val="00856D6E"/>
    <w:rsid w:val="00857FA7"/>
    <w:rsid w:val="00860D4B"/>
    <w:rsid w:val="00862FDA"/>
    <w:rsid w:val="008658CF"/>
    <w:rsid w:val="008659FA"/>
    <w:rsid w:val="00867EB9"/>
    <w:rsid w:val="008708BF"/>
    <w:rsid w:val="00872106"/>
    <w:rsid w:val="00872467"/>
    <w:rsid w:val="008735A8"/>
    <w:rsid w:val="00873F6E"/>
    <w:rsid w:val="00874E61"/>
    <w:rsid w:val="0087514F"/>
    <w:rsid w:val="00875705"/>
    <w:rsid w:val="008764D8"/>
    <w:rsid w:val="00880828"/>
    <w:rsid w:val="008826F7"/>
    <w:rsid w:val="008834E9"/>
    <w:rsid w:val="00883CA5"/>
    <w:rsid w:val="0088621B"/>
    <w:rsid w:val="008906F6"/>
    <w:rsid w:val="00893091"/>
    <w:rsid w:val="008936F4"/>
    <w:rsid w:val="00893D0A"/>
    <w:rsid w:val="00893EB8"/>
    <w:rsid w:val="008A0B39"/>
    <w:rsid w:val="008A1007"/>
    <w:rsid w:val="008A1292"/>
    <w:rsid w:val="008A3A7E"/>
    <w:rsid w:val="008A4756"/>
    <w:rsid w:val="008A4A0C"/>
    <w:rsid w:val="008A4E87"/>
    <w:rsid w:val="008A55A5"/>
    <w:rsid w:val="008A7C63"/>
    <w:rsid w:val="008A7F0F"/>
    <w:rsid w:val="008B01AC"/>
    <w:rsid w:val="008B04D4"/>
    <w:rsid w:val="008B06D3"/>
    <w:rsid w:val="008B4302"/>
    <w:rsid w:val="008B4E4C"/>
    <w:rsid w:val="008B5050"/>
    <w:rsid w:val="008B58C1"/>
    <w:rsid w:val="008B5D58"/>
    <w:rsid w:val="008B61EE"/>
    <w:rsid w:val="008B6E5F"/>
    <w:rsid w:val="008B7EA8"/>
    <w:rsid w:val="008C0265"/>
    <w:rsid w:val="008C13B7"/>
    <w:rsid w:val="008C1BC4"/>
    <w:rsid w:val="008C1D29"/>
    <w:rsid w:val="008C410A"/>
    <w:rsid w:val="008C4C2F"/>
    <w:rsid w:val="008C5078"/>
    <w:rsid w:val="008C564D"/>
    <w:rsid w:val="008C6214"/>
    <w:rsid w:val="008C7F14"/>
    <w:rsid w:val="008D0974"/>
    <w:rsid w:val="008D2B91"/>
    <w:rsid w:val="008D3072"/>
    <w:rsid w:val="008D3241"/>
    <w:rsid w:val="008D402C"/>
    <w:rsid w:val="008D42A7"/>
    <w:rsid w:val="008D43F4"/>
    <w:rsid w:val="008D5C0E"/>
    <w:rsid w:val="008D6411"/>
    <w:rsid w:val="008D6C50"/>
    <w:rsid w:val="008D7D47"/>
    <w:rsid w:val="008E1D35"/>
    <w:rsid w:val="008E1EEF"/>
    <w:rsid w:val="008E22BE"/>
    <w:rsid w:val="008E4FB1"/>
    <w:rsid w:val="008E60ED"/>
    <w:rsid w:val="008F1169"/>
    <w:rsid w:val="008F1272"/>
    <w:rsid w:val="008F17EA"/>
    <w:rsid w:val="008F1DE1"/>
    <w:rsid w:val="008F23FB"/>
    <w:rsid w:val="008F258C"/>
    <w:rsid w:val="008F4027"/>
    <w:rsid w:val="008F43D7"/>
    <w:rsid w:val="008F62FE"/>
    <w:rsid w:val="008F6CE2"/>
    <w:rsid w:val="008F6ECE"/>
    <w:rsid w:val="0090057D"/>
    <w:rsid w:val="009018B0"/>
    <w:rsid w:val="0090223D"/>
    <w:rsid w:val="0090252A"/>
    <w:rsid w:val="00906406"/>
    <w:rsid w:val="009068D4"/>
    <w:rsid w:val="0091182C"/>
    <w:rsid w:val="0091189D"/>
    <w:rsid w:val="009129B8"/>
    <w:rsid w:val="00912A58"/>
    <w:rsid w:val="00914568"/>
    <w:rsid w:val="00914EDC"/>
    <w:rsid w:val="00915995"/>
    <w:rsid w:val="00915E7F"/>
    <w:rsid w:val="009161FC"/>
    <w:rsid w:val="00923509"/>
    <w:rsid w:val="00924732"/>
    <w:rsid w:val="009249F8"/>
    <w:rsid w:val="00927E6C"/>
    <w:rsid w:val="00930B76"/>
    <w:rsid w:val="00930E7D"/>
    <w:rsid w:val="009310BB"/>
    <w:rsid w:val="00931D2E"/>
    <w:rsid w:val="0093422B"/>
    <w:rsid w:val="009348EF"/>
    <w:rsid w:val="00935981"/>
    <w:rsid w:val="00936307"/>
    <w:rsid w:val="009377FD"/>
    <w:rsid w:val="00937F51"/>
    <w:rsid w:val="00940880"/>
    <w:rsid w:val="00945B04"/>
    <w:rsid w:val="00947B71"/>
    <w:rsid w:val="00955A94"/>
    <w:rsid w:val="00955D6F"/>
    <w:rsid w:val="0095739F"/>
    <w:rsid w:val="009579AD"/>
    <w:rsid w:val="00957AD0"/>
    <w:rsid w:val="00960B43"/>
    <w:rsid w:val="0096212A"/>
    <w:rsid w:val="00962F0C"/>
    <w:rsid w:val="00964313"/>
    <w:rsid w:val="00967330"/>
    <w:rsid w:val="00967904"/>
    <w:rsid w:val="00967B8D"/>
    <w:rsid w:val="00971058"/>
    <w:rsid w:val="009715D8"/>
    <w:rsid w:val="00973865"/>
    <w:rsid w:val="00973F5E"/>
    <w:rsid w:val="00974714"/>
    <w:rsid w:val="00977560"/>
    <w:rsid w:val="00977E48"/>
    <w:rsid w:val="00982B2B"/>
    <w:rsid w:val="009836EC"/>
    <w:rsid w:val="009845A7"/>
    <w:rsid w:val="00984C63"/>
    <w:rsid w:val="00985C60"/>
    <w:rsid w:val="00985E2F"/>
    <w:rsid w:val="00986580"/>
    <w:rsid w:val="009873D1"/>
    <w:rsid w:val="009911B9"/>
    <w:rsid w:val="00991A31"/>
    <w:rsid w:val="009927FE"/>
    <w:rsid w:val="009934B7"/>
    <w:rsid w:val="00993D76"/>
    <w:rsid w:val="009944BD"/>
    <w:rsid w:val="0099465C"/>
    <w:rsid w:val="00994D14"/>
    <w:rsid w:val="00994DF5"/>
    <w:rsid w:val="00995208"/>
    <w:rsid w:val="00995314"/>
    <w:rsid w:val="00996AA7"/>
    <w:rsid w:val="00997C17"/>
    <w:rsid w:val="009A03A2"/>
    <w:rsid w:val="009A09B0"/>
    <w:rsid w:val="009A0BDC"/>
    <w:rsid w:val="009A1BFB"/>
    <w:rsid w:val="009A260D"/>
    <w:rsid w:val="009A271D"/>
    <w:rsid w:val="009A2A05"/>
    <w:rsid w:val="009A2BBA"/>
    <w:rsid w:val="009A2F83"/>
    <w:rsid w:val="009A3ECC"/>
    <w:rsid w:val="009A412A"/>
    <w:rsid w:val="009A4262"/>
    <w:rsid w:val="009A66E7"/>
    <w:rsid w:val="009A7FD9"/>
    <w:rsid w:val="009B05C0"/>
    <w:rsid w:val="009B0A40"/>
    <w:rsid w:val="009B249F"/>
    <w:rsid w:val="009B2BE1"/>
    <w:rsid w:val="009B662F"/>
    <w:rsid w:val="009C6790"/>
    <w:rsid w:val="009D10CB"/>
    <w:rsid w:val="009D1166"/>
    <w:rsid w:val="009D137D"/>
    <w:rsid w:val="009D3088"/>
    <w:rsid w:val="009D4113"/>
    <w:rsid w:val="009D4F15"/>
    <w:rsid w:val="009D50A8"/>
    <w:rsid w:val="009D58D9"/>
    <w:rsid w:val="009D59F3"/>
    <w:rsid w:val="009D5D14"/>
    <w:rsid w:val="009D5FAE"/>
    <w:rsid w:val="009D60CC"/>
    <w:rsid w:val="009D7965"/>
    <w:rsid w:val="009E00D4"/>
    <w:rsid w:val="009E07F6"/>
    <w:rsid w:val="009E154E"/>
    <w:rsid w:val="009E2593"/>
    <w:rsid w:val="009E27E9"/>
    <w:rsid w:val="009E42A3"/>
    <w:rsid w:val="009E4B12"/>
    <w:rsid w:val="009E5A12"/>
    <w:rsid w:val="009E625A"/>
    <w:rsid w:val="009E709D"/>
    <w:rsid w:val="009E70B1"/>
    <w:rsid w:val="009F0DFA"/>
    <w:rsid w:val="009F1248"/>
    <w:rsid w:val="009F18A5"/>
    <w:rsid w:val="009F2943"/>
    <w:rsid w:val="009F477B"/>
    <w:rsid w:val="009F66A3"/>
    <w:rsid w:val="009F6EF8"/>
    <w:rsid w:val="009F7E9F"/>
    <w:rsid w:val="00A008E5"/>
    <w:rsid w:val="00A01921"/>
    <w:rsid w:val="00A01A36"/>
    <w:rsid w:val="00A027D4"/>
    <w:rsid w:val="00A03424"/>
    <w:rsid w:val="00A03E25"/>
    <w:rsid w:val="00A047A9"/>
    <w:rsid w:val="00A05123"/>
    <w:rsid w:val="00A05607"/>
    <w:rsid w:val="00A05D2E"/>
    <w:rsid w:val="00A1169E"/>
    <w:rsid w:val="00A11854"/>
    <w:rsid w:val="00A12BB5"/>
    <w:rsid w:val="00A14408"/>
    <w:rsid w:val="00A15F29"/>
    <w:rsid w:val="00A22605"/>
    <w:rsid w:val="00A268FF"/>
    <w:rsid w:val="00A30662"/>
    <w:rsid w:val="00A30F6E"/>
    <w:rsid w:val="00A32725"/>
    <w:rsid w:val="00A32A61"/>
    <w:rsid w:val="00A32FA2"/>
    <w:rsid w:val="00A351EE"/>
    <w:rsid w:val="00A360F5"/>
    <w:rsid w:val="00A406AA"/>
    <w:rsid w:val="00A4140E"/>
    <w:rsid w:val="00A41D30"/>
    <w:rsid w:val="00A41E45"/>
    <w:rsid w:val="00A42F3A"/>
    <w:rsid w:val="00A4335C"/>
    <w:rsid w:val="00A45A9E"/>
    <w:rsid w:val="00A45EF2"/>
    <w:rsid w:val="00A460A3"/>
    <w:rsid w:val="00A52DC9"/>
    <w:rsid w:val="00A538FB"/>
    <w:rsid w:val="00A5599A"/>
    <w:rsid w:val="00A55E67"/>
    <w:rsid w:val="00A60906"/>
    <w:rsid w:val="00A61DB1"/>
    <w:rsid w:val="00A6249B"/>
    <w:rsid w:val="00A643CC"/>
    <w:rsid w:val="00A64490"/>
    <w:rsid w:val="00A64657"/>
    <w:rsid w:val="00A648A6"/>
    <w:rsid w:val="00A65446"/>
    <w:rsid w:val="00A6594F"/>
    <w:rsid w:val="00A710B9"/>
    <w:rsid w:val="00A73011"/>
    <w:rsid w:val="00A8252B"/>
    <w:rsid w:val="00A83B53"/>
    <w:rsid w:val="00A83BF4"/>
    <w:rsid w:val="00A848F5"/>
    <w:rsid w:val="00A850A4"/>
    <w:rsid w:val="00A8595D"/>
    <w:rsid w:val="00A86FF3"/>
    <w:rsid w:val="00A872B1"/>
    <w:rsid w:val="00A90BA5"/>
    <w:rsid w:val="00A92585"/>
    <w:rsid w:val="00A938C8"/>
    <w:rsid w:val="00A96F4C"/>
    <w:rsid w:val="00A97414"/>
    <w:rsid w:val="00AA3020"/>
    <w:rsid w:val="00AA341F"/>
    <w:rsid w:val="00AA39DC"/>
    <w:rsid w:val="00AA4F21"/>
    <w:rsid w:val="00AA54BD"/>
    <w:rsid w:val="00AA58AD"/>
    <w:rsid w:val="00AA6359"/>
    <w:rsid w:val="00AA6751"/>
    <w:rsid w:val="00AA6A31"/>
    <w:rsid w:val="00AB08DC"/>
    <w:rsid w:val="00AB0A2D"/>
    <w:rsid w:val="00AB0B25"/>
    <w:rsid w:val="00AB0C21"/>
    <w:rsid w:val="00AB0F67"/>
    <w:rsid w:val="00AB2B31"/>
    <w:rsid w:val="00AB2EB2"/>
    <w:rsid w:val="00AB3855"/>
    <w:rsid w:val="00AB4A57"/>
    <w:rsid w:val="00AB670B"/>
    <w:rsid w:val="00AC022F"/>
    <w:rsid w:val="00AC0EC0"/>
    <w:rsid w:val="00AC417E"/>
    <w:rsid w:val="00AC5316"/>
    <w:rsid w:val="00AC553F"/>
    <w:rsid w:val="00AC7D87"/>
    <w:rsid w:val="00AD29B4"/>
    <w:rsid w:val="00AD30DE"/>
    <w:rsid w:val="00AD53A2"/>
    <w:rsid w:val="00AD629A"/>
    <w:rsid w:val="00AD6E15"/>
    <w:rsid w:val="00AD7D62"/>
    <w:rsid w:val="00AE01CB"/>
    <w:rsid w:val="00AE1793"/>
    <w:rsid w:val="00AE18AE"/>
    <w:rsid w:val="00AE3C68"/>
    <w:rsid w:val="00AE4544"/>
    <w:rsid w:val="00AE4D48"/>
    <w:rsid w:val="00AE5895"/>
    <w:rsid w:val="00AF37B9"/>
    <w:rsid w:val="00AF3EB2"/>
    <w:rsid w:val="00AF3F2B"/>
    <w:rsid w:val="00AF7C85"/>
    <w:rsid w:val="00B020CA"/>
    <w:rsid w:val="00B02308"/>
    <w:rsid w:val="00B0269F"/>
    <w:rsid w:val="00B02EDA"/>
    <w:rsid w:val="00B03061"/>
    <w:rsid w:val="00B03076"/>
    <w:rsid w:val="00B04813"/>
    <w:rsid w:val="00B07D60"/>
    <w:rsid w:val="00B10159"/>
    <w:rsid w:val="00B108A2"/>
    <w:rsid w:val="00B10B7F"/>
    <w:rsid w:val="00B10F7F"/>
    <w:rsid w:val="00B12E62"/>
    <w:rsid w:val="00B13465"/>
    <w:rsid w:val="00B146C1"/>
    <w:rsid w:val="00B14BB6"/>
    <w:rsid w:val="00B17C37"/>
    <w:rsid w:val="00B17C63"/>
    <w:rsid w:val="00B17EF9"/>
    <w:rsid w:val="00B20F45"/>
    <w:rsid w:val="00B20F7B"/>
    <w:rsid w:val="00B21814"/>
    <w:rsid w:val="00B23CAC"/>
    <w:rsid w:val="00B2716A"/>
    <w:rsid w:val="00B30715"/>
    <w:rsid w:val="00B31673"/>
    <w:rsid w:val="00B31E31"/>
    <w:rsid w:val="00B36A3C"/>
    <w:rsid w:val="00B37A85"/>
    <w:rsid w:val="00B41F28"/>
    <w:rsid w:val="00B44B80"/>
    <w:rsid w:val="00B46049"/>
    <w:rsid w:val="00B46ACA"/>
    <w:rsid w:val="00B47BF4"/>
    <w:rsid w:val="00B52E6D"/>
    <w:rsid w:val="00B53A0C"/>
    <w:rsid w:val="00B53A5E"/>
    <w:rsid w:val="00B54073"/>
    <w:rsid w:val="00B562B0"/>
    <w:rsid w:val="00B568B6"/>
    <w:rsid w:val="00B56F21"/>
    <w:rsid w:val="00B57152"/>
    <w:rsid w:val="00B574C5"/>
    <w:rsid w:val="00B57854"/>
    <w:rsid w:val="00B6000D"/>
    <w:rsid w:val="00B609F1"/>
    <w:rsid w:val="00B6554A"/>
    <w:rsid w:val="00B65903"/>
    <w:rsid w:val="00B66E26"/>
    <w:rsid w:val="00B70A13"/>
    <w:rsid w:val="00B73289"/>
    <w:rsid w:val="00B7342A"/>
    <w:rsid w:val="00B7433B"/>
    <w:rsid w:val="00B7515D"/>
    <w:rsid w:val="00B76223"/>
    <w:rsid w:val="00B76DEF"/>
    <w:rsid w:val="00B772EC"/>
    <w:rsid w:val="00B77E60"/>
    <w:rsid w:val="00B8026D"/>
    <w:rsid w:val="00B81003"/>
    <w:rsid w:val="00B81FD2"/>
    <w:rsid w:val="00B858C2"/>
    <w:rsid w:val="00B85935"/>
    <w:rsid w:val="00B85BF4"/>
    <w:rsid w:val="00B8710E"/>
    <w:rsid w:val="00B87AAC"/>
    <w:rsid w:val="00B91E9E"/>
    <w:rsid w:val="00B92969"/>
    <w:rsid w:val="00B94E7F"/>
    <w:rsid w:val="00B95511"/>
    <w:rsid w:val="00B975FC"/>
    <w:rsid w:val="00BA09F7"/>
    <w:rsid w:val="00BA18A6"/>
    <w:rsid w:val="00BA35BB"/>
    <w:rsid w:val="00BA543B"/>
    <w:rsid w:val="00BB070A"/>
    <w:rsid w:val="00BB08A2"/>
    <w:rsid w:val="00BB0AC1"/>
    <w:rsid w:val="00BB0AFD"/>
    <w:rsid w:val="00BB0CE2"/>
    <w:rsid w:val="00BB2F51"/>
    <w:rsid w:val="00BB5B55"/>
    <w:rsid w:val="00BC0776"/>
    <w:rsid w:val="00BC0B11"/>
    <w:rsid w:val="00BC1498"/>
    <w:rsid w:val="00BC2DBF"/>
    <w:rsid w:val="00BC3361"/>
    <w:rsid w:val="00BC4733"/>
    <w:rsid w:val="00BC4C7E"/>
    <w:rsid w:val="00BC4FB3"/>
    <w:rsid w:val="00BC5404"/>
    <w:rsid w:val="00BC6393"/>
    <w:rsid w:val="00BC7039"/>
    <w:rsid w:val="00BC7646"/>
    <w:rsid w:val="00BC7887"/>
    <w:rsid w:val="00BD0F5B"/>
    <w:rsid w:val="00BD21E7"/>
    <w:rsid w:val="00BD27DE"/>
    <w:rsid w:val="00BD3048"/>
    <w:rsid w:val="00BD40C6"/>
    <w:rsid w:val="00BD5496"/>
    <w:rsid w:val="00BD602F"/>
    <w:rsid w:val="00BD62BC"/>
    <w:rsid w:val="00BE1904"/>
    <w:rsid w:val="00BE1FBD"/>
    <w:rsid w:val="00BE208D"/>
    <w:rsid w:val="00BE3013"/>
    <w:rsid w:val="00BE3505"/>
    <w:rsid w:val="00BE401C"/>
    <w:rsid w:val="00BE43C6"/>
    <w:rsid w:val="00BE4F02"/>
    <w:rsid w:val="00BE53F3"/>
    <w:rsid w:val="00BE6A07"/>
    <w:rsid w:val="00BE6F3E"/>
    <w:rsid w:val="00BF115A"/>
    <w:rsid w:val="00BF1430"/>
    <w:rsid w:val="00BF442C"/>
    <w:rsid w:val="00BF4E0B"/>
    <w:rsid w:val="00BF6158"/>
    <w:rsid w:val="00BF61F9"/>
    <w:rsid w:val="00BF7495"/>
    <w:rsid w:val="00BF777E"/>
    <w:rsid w:val="00C037F1"/>
    <w:rsid w:val="00C05E55"/>
    <w:rsid w:val="00C06028"/>
    <w:rsid w:val="00C071AC"/>
    <w:rsid w:val="00C10355"/>
    <w:rsid w:val="00C13CCF"/>
    <w:rsid w:val="00C13F62"/>
    <w:rsid w:val="00C14777"/>
    <w:rsid w:val="00C1669F"/>
    <w:rsid w:val="00C16762"/>
    <w:rsid w:val="00C20884"/>
    <w:rsid w:val="00C20A9B"/>
    <w:rsid w:val="00C21EE7"/>
    <w:rsid w:val="00C234D7"/>
    <w:rsid w:val="00C237E5"/>
    <w:rsid w:val="00C258CB"/>
    <w:rsid w:val="00C265D9"/>
    <w:rsid w:val="00C307C1"/>
    <w:rsid w:val="00C30D45"/>
    <w:rsid w:val="00C3122D"/>
    <w:rsid w:val="00C323F9"/>
    <w:rsid w:val="00C32844"/>
    <w:rsid w:val="00C32F7F"/>
    <w:rsid w:val="00C330EA"/>
    <w:rsid w:val="00C33C21"/>
    <w:rsid w:val="00C34A57"/>
    <w:rsid w:val="00C40CFD"/>
    <w:rsid w:val="00C41FB4"/>
    <w:rsid w:val="00C420AE"/>
    <w:rsid w:val="00C43013"/>
    <w:rsid w:val="00C43609"/>
    <w:rsid w:val="00C44BDC"/>
    <w:rsid w:val="00C507C4"/>
    <w:rsid w:val="00C51E6C"/>
    <w:rsid w:val="00C53759"/>
    <w:rsid w:val="00C55977"/>
    <w:rsid w:val="00C564E9"/>
    <w:rsid w:val="00C56A2B"/>
    <w:rsid w:val="00C575CC"/>
    <w:rsid w:val="00C607D1"/>
    <w:rsid w:val="00C619D2"/>
    <w:rsid w:val="00C61D6B"/>
    <w:rsid w:val="00C635CB"/>
    <w:rsid w:val="00C63854"/>
    <w:rsid w:val="00C66386"/>
    <w:rsid w:val="00C66D56"/>
    <w:rsid w:val="00C6763A"/>
    <w:rsid w:val="00C708B3"/>
    <w:rsid w:val="00C709E9"/>
    <w:rsid w:val="00C70B7E"/>
    <w:rsid w:val="00C7155C"/>
    <w:rsid w:val="00C71E5B"/>
    <w:rsid w:val="00C73670"/>
    <w:rsid w:val="00C74795"/>
    <w:rsid w:val="00C74F56"/>
    <w:rsid w:val="00C75732"/>
    <w:rsid w:val="00C75DE4"/>
    <w:rsid w:val="00C804FE"/>
    <w:rsid w:val="00C8078C"/>
    <w:rsid w:val="00C81408"/>
    <w:rsid w:val="00C81BD9"/>
    <w:rsid w:val="00C84861"/>
    <w:rsid w:val="00C85040"/>
    <w:rsid w:val="00C861B6"/>
    <w:rsid w:val="00C8757A"/>
    <w:rsid w:val="00C87EE1"/>
    <w:rsid w:val="00C90859"/>
    <w:rsid w:val="00C90B5D"/>
    <w:rsid w:val="00C91D6C"/>
    <w:rsid w:val="00C924E2"/>
    <w:rsid w:val="00C93A64"/>
    <w:rsid w:val="00C95D3E"/>
    <w:rsid w:val="00C95DFE"/>
    <w:rsid w:val="00CA36B6"/>
    <w:rsid w:val="00CA3A58"/>
    <w:rsid w:val="00CA4536"/>
    <w:rsid w:val="00CA6BD7"/>
    <w:rsid w:val="00CA7061"/>
    <w:rsid w:val="00CA7348"/>
    <w:rsid w:val="00CB009A"/>
    <w:rsid w:val="00CB158B"/>
    <w:rsid w:val="00CB1A1C"/>
    <w:rsid w:val="00CB1C44"/>
    <w:rsid w:val="00CB5E65"/>
    <w:rsid w:val="00CB5F68"/>
    <w:rsid w:val="00CB7E2C"/>
    <w:rsid w:val="00CC025B"/>
    <w:rsid w:val="00CC1E80"/>
    <w:rsid w:val="00CC3898"/>
    <w:rsid w:val="00CC4531"/>
    <w:rsid w:val="00CC4DE7"/>
    <w:rsid w:val="00CC5ED4"/>
    <w:rsid w:val="00CD1543"/>
    <w:rsid w:val="00CD15A6"/>
    <w:rsid w:val="00CD1BDE"/>
    <w:rsid w:val="00CD1E54"/>
    <w:rsid w:val="00CD2063"/>
    <w:rsid w:val="00CD2CB3"/>
    <w:rsid w:val="00CD4BE3"/>
    <w:rsid w:val="00CD504A"/>
    <w:rsid w:val="00CE1927"/>
    <w:rsid w:val="00CE267E"/>
    <w:rsid w:val="00CE2771"/>
    <w:rsid w:val="00CE2AEA"/>
    <w:rsid w:val="00CE2FCF"/>
    <w:rsid w:val="00CE360D"/>
    <w:rsid w:val="00CE4A18"/>
    <w:rsid w:val="00CE4BE1"/>
    <w:rsid w:val="00CE56B1"/>
    <w:rsid w:val="00CE6E8B"/>
    <w:rsid w:val="00CF0057"/>
    <w:rsid w:val="00CF06C2"/>
    <w:rsid w:val="00CF164A"/>
    <w:rsid w:val="00CF2210"/>
    <w:rsid w:val="00CF63A1"/>
    <w:rsid w:val="00CF694E"/>
    <w:rsid w:val="00CF69C8"/>
    <w:rsid w:val="00D00798"/>
    <w:rsid w:val="00D00DC8"/>
    <w:rsid w:val="00D0166B"/>
    <w:rsid w:val="00D03A19"/>
    <w:rsid w:val="00D049F5"/>
    <w:rsid w:val="00D07F45"/>
    <w:rsid w:val="00D10030"/>
    <w:rsid w:val="00D12661"/>
    <w:rsid w:val="00D16439"/>
    <w:rsid w:val="00D176A3"/>
    <w:rsid w:val="00D1777A"/>
    <w:rsid w:val="00D2062B"/>
    <w:rsid w:val="00D20B69"/>
    <w:rsid w:val="00D216FE"/>
    <w:rsid w:val="00D2191B"/>
    <w:rsid w:val="00D239F2"/>
    <w:rsid w:val="00D26102"/>
    <w:rsid w:val="00D27201"/>
    <w:rsid w:val="00D31AD1"/>
    <w:rsid w:val="00D32468"/>
    <w:rsid w:val="00D34711"/>
    <w:rsid w:val="00D34FDC"/>
    <w:rsid w:val="00D353E7"/>
    <w:rsid w:val="00D35C76"/>
    <w:rsid w:val="00D36A59"/>
    <w:rsid w:val="00D37412"/>
    <w:rsid w:val="00D37750"/>
    <w:rsid w:val="00D4157E"/>
    <w:rsid w:val="00D41A28"/>
    <w:rsid w:val="00D41A2E"/>
    <w:rsid w:val="00D41CE3"/>
    <w:rsid w:val="00D42A6B"/>
    <w:rsid w:val="00D45B6F"/>
    <w:rsid w:val="00D46720"/>
    <w:rsid w:val="00D47C56"/>
    <w:rsid w:val="00D50A7E"/>
    <w:rsid w:val="00D54E7A"/>
    <w:rsid w:val="00D550B2"/>
    <w:rsid w:val="00D55893"/>
    <w:rsid w:val="00D5614F"/>
    <w:rsid w:val="00D57EA3"/>
    <w:rsid w:val="00D606BC"/>
    <w:rsid w:val="00D623FB"/>
    <w:rsid w:val="00D624E3"/>
    <w:rsid w:val="00D63189"/>
    <w:rsid w:val="00D64535"/>
    <w:rsid w:val="00D65019"/>
    <w:rsid w:val="00D652E6"/>
    <w:rsid w:val="00D65346"/>
    <w:rsid w:val="00D657BD"/>
    <w:rsid w:val="00D6591D"/>
    <w:rsid w:val="00D65C37"/>
    <w:rsid w:val="00D66A42"/>
    <w:rsid w:val="00D6710F"/>
    <w:rsid w:val="00D67A7E"/>
    <w:rsid w:val="00D67F9E"/>
    <w:rsid w:val="00D704FF"/>
    <w:rsid w:val="00D71FB5"/>
    <w:rsid w:val="00D74123"/>
    <w:rsid w:val="00D74192"/>
    <w:rsid w:val="00D76101"/>
    <w:rsid w:val="00D76AA3"/>
    <w:rsid w:val="00D775EC"/>
    <w:rsid w:val="00D82059"/>
    <w:rsid w:val="00D83048"/>
    <w:rsid w:val="00D83249"/>
    <w:rsid w:val="00D839D9"/>
    <w:rsid w:val="00D846FE"/>
    <w:rsid w:val="00D849EA"/>
    <w:rsid w:val="00D84D7E"/>
    <w:rsid w:val="00D85010"/>
    <w:rsid w:val="00D85E0B"/>
    <w:rsid w:val="00D86473"/>
    <w:rsid w:val="00D86A54"/>
    <w:rsid w:val="00D90208"/>
    <w:rsid w:val="00D91125"/>
    <w:rsid w:val="00D91E47"/>
    <w:rsid w:val="00D928BF"/>
    <w:rsid w:val="00D92D15"/>
    <w:rsid w:val="00D9370B"/>
    <w:rsid w:val="00D93BD8"/>
    <w:rsid w:val="00D94879"/>
    <w:rsid w:val="00DA08D3"/>
    <w:rsid w:val="00DA0CCF"/>
    <w:rsid w:val="00DA3ACF"/>
    <w:rsid w:val="00DA3C58"/>
    <w:rsid w:val="00DA54E5"/>
    <w:rsid w:val="00DA6319"/>
    <w:rsid w:val="00DA6C48"/>
    <w:rsid w:val="00DB09B6"/>
    <w:rsid w:val="00DB1E9E"/>
    <w:rsid w:val="00DB2685"/>
    <w:rsid w:val="00DB39C7"/>
    <w:rsid w:val="00DB50BE"/>
    <w:rsid w:val="00DB77B1"/>
    <w:rsid w:val="00DB7EE1"/>
    <w:rsid w:val="00DC0266"/>
    <w:rsid w:val="00DC0F83"/>
    <w:rsid w:val="00DC354B"/>
    <w:rsid w:val="00DC38E4"/>
    <w:rsid w:val="00DC3AAA"/>
    <w:rsid w:val="00DC4DCA"/>
    <w:rsid w:val="00DC55A5"/>
    <w:rsid w:val="00DC6758"/>
    <w:rsid w:val="00DD5297"/>
    <w:rsid w:val="00DD7B8A"/>
    <w:rsid w:val="00DE2134"/>
    <w:rsid w:val="00DE3986"/>
    <w:rsid w:val="00DE41B0"/>
    <w:rsid w:val="00DE42B2"/>
    <w:rsid w:val="00DE5BA8"/>
    <w:rsid w:val="00DF038D"/>
    <w:rsid w:val="00DF153F"/>
    <w:rsid w:val="00DF3BED"/>
    <w:rsid w:val="00DF433B"/>
    <w:rsid w:val="00DF451A"/>
    <w:rsid w:val="00DF4670"/>
    <w:rsid w:val="00DF4E57"/>
    <w:rsid w:val="00DF5442"/>
    <w:rsid w:val="00E003A9"/>
    <w:rsid w:val="00E00547"/>
    <w:rsid w:val="00E00967"/>
    <w:rsid w:val="00E016F2"/>
    <w:rsid w:val="00E02686"/>
    <w:rsid w:val="00E038B7"/>
    <w:rsid w:val="00E07A5F"/>
    <w:rsid w:val="00E12F6E"/>
    <w:rsid w:val="00E13D02"/>
    <w:rsid w:val="00E149A5"/>
    <w:rsid w:val="00E14DDD"/>
    <w:rsid w:val="00E1606C"/>
    <w:rsid w:val="00E16EEE"/>
    <w:rsid w:val="00E20D05"/>
    <w:rsid w:val="00E2434D"/>
    <w:rsid w:val="00E30290"/>
    <w:rsid w:val="00E31A47"/>
    <w:rsid w:val="00E32600"/>
    <w:rsid w:val="00E32895"/>
    <w:rsid w:val="00E3393D"/>
    <w:rsid w:val="00E33E78"/>
    <w:rsid w:val="00E34054"/>
    <w:rsid w:val="00E35259"/>
    <w:rsid w:val="00E35948"/>
    <w:rsid w:val="00E37EC5"/>
    <w:rsid w:val="00E40FB8"/>
    <w:rsid w:val="00E42E5E"/>
    <w:rsid w:val="00E438BE"/>
    <w:rsid w:val="00E451DD"/>
    <w:rsid w:val="00E454AA"/>
    <w:rsid w:val="00E45805"/>
    <w:rsid w:val="00E46257"/>
    <w:rsid w:val="00E46FC4"/>
    <w:rsid w:val="00E4726A"/>
    <w:rsid w:val="00E50B1F"/>
    <w:rsid w:val="00E535EB"/>
    <w:rsid w:val="00E54E12"/>
    <w:rsid w:val="00E54EBE"/>
    <w:rsid w:val="00E5599B"/>
    <w:rsid w:val="00E60167"/>
    <w:rsid w:val="00E603F8"/>
    <w:rsid w:val="00E604E6"/>
    <w:rsid w:val="00E60DDB"/>
    <w:rsid w:val="00E64E12"/>
    <w:rsid w:val="00E65C54"/>
    <w:rsid w:val="00E66DDF"/>
    <w:rsid w:val="00E67F01"/>
    <w:rsid w:val="00E70338"/>
    <w:rsid w:val="00E715DC"/>
    <w:rsid w:val="00E71737"/>
    <w:rsid w:val="00E736D6"/>
    <w:rsid w:val="00E73705"/>
    <w:rsid w:val="00E7417D"/>
    <w:rsid w:val="00E74A50"/>
    <w:rsid w:val="00E753E1"/>
    <w:rsid w:val="00E76C83"/>
    <w:rsid w:val="00E80481"/>
    <w:rsid w:val="00E8080B"/>
    <w:rsid w:val="00E809D9"/>
    <w:rsid w:val="00E81786"/>
    <w:rsid w:val="00E833B2"/>
    <w:rsid w:val="00E8400B"/>
    <w:rsid w:val="00E85A8E"/>
    <w:rsid w:val="00E86D1B"/>
    <w:rsid w:val="00E8775A"/>
    <w:rsid w:val="00E9186D"/>
    <w:rsid w:val="00E91CD2"/>
    <w:rsid w:val="00E929D7"/>
    <w:rsid w:val="00E92E78"/>
    <w:rsid w:val="00E93E91"/>
    <w:rsid w:val="00E95AE7"/>
    <w:rsid w:val="00E972B1"/>
    <w:rsid w:val="00E979EE"/>
    <w:rsid w:val="00EA3366"/>
    <w:rsid w:val="00EA3C3B"/>
    <w:rsid w:val="00EA467F"/>
    <w:rsid w:val="00EA5C15"/>
    <w:rsid w:val="00EA69CF"/>
    <w:rsid w:val="00EA6CBA"/>
    <w:rsid w:val="00EB464E"/>
    <w:rsid w:val="00EB4819"/>
    <w:rsid w:val="00EB4E85"/>
    <w:rsid w:val="00EB5D1F"/>
    <w:rsid w:val="00EB607E"/>
    <w:rsid w:val="00EB62AB"/>
    <w:rsid w:val="00EB735E"/>
    <w:rsid w:val="00EC17C1"/>
    <w:rsid w:val="00EC2266"/>
    <w:rsid w:val="00EC28D3"/>
    <w:rsid w:val="00EC3552"/>
    <w:rsid w:val="00EC3D47"/>
    <w:rsid w:val="00EC5C27"/>
    <w:rsid w:val="00ED033D"/>
    <w:rsid w:val="00ED389E"/>
    <w:rsid w:val="00ED7C57"/>
    <w:rsid w:val="00EE1DF2"/>
    <w:rsid w:val="00EE5210"/>
    <w:rsid w:val="00EE715B"/>
    <w:rsid w:val="00EE75CD"/>
    <w:rsid w:val="00EE7A45"/>
    <w:rsid w:val="00EF0D52"/>
    <w:rsid w:val="00EF21FE"/>
    <w:rsid w:val="00EF247E"/>
    <w:rsid w:val="00EF4176"/>
    <w:rsid w:val="00EF5254"/>
    <w:rsid w:val="00EF5816"/>
    <w:rsid w:val="00EF5B5E"/>
    <w:rsid w:val="00F00F2F"/>
    <w:rsid w:val="00F01D8B"/>
    <w:rsid w:val="00F01E1D"/>
    <w:rsid w:val="00F040DB"/>
    <w:rsid w:val="00F05E55"/>
    <w:rsid w:val="00F06542"/>
    <w:rsid w:val="00F118C2"/>
    <w:rsid w:val="00F12112"/>
    <w:rsid w:val="00F123EE"/>
    <w:rsid w:val="00F129D4"/>
    <w:rsid w:val="00F1341B"/>
    <w:rsid w:val="00F13E57"/>
    <w:rsid w:val="00F13F48"/>
    <w:rsid w:val="00F14839"/>
    <w:rsid w:val="00F15075"/>
    <w:rsid w:val="00F15B39"/>
    <w:rsid w:val="00F16602"/>
    <w:rsid w:val="00F16BA5"/>
    <w:rsid w:val="00F20A9C"/>
    <w:rsid w:val="00F2207E"/>
    <w:rsid w:val="00F22709"/>
    <w:rsid w:val="00F246C2"/>
    <w:rsid w:val="00F24F4F"/>
    <w:rsid w:val="00F26517"/>
    <w:rsid w:val="00F26FE9"/>
    <w:rsid w:val="00F273D0"/>
    <w:rsid w:val="00F3102C"/>
    <w:rsid w:val="00F31448"/>
    <w:rsid w:val="00F33CB2"/>
    <w:rsid w:val="00F33D33"/>
    <w:rsid w:val="00F3409E"/>
    <w:rsid w:val="00F35291"/>
    <w:rsid w:val="00F359F0"/>
    <w:rsid w:val="00F36159"/>
    <w:rsid w:val="00F37260"/>
    <w:rsid w:val="00F408C7"/>
    <w:rsid w:val="00F4093B"/>
    <w:rsid w:val="00F421A8"/>
    <w:rsid w:val="00F42E03"/>
    <w:rsid w:val="00F44D24"/>
    <w:rsid w:val="00F44D92"/>
    <w:rsid w:val="00F452EC"/>
    <w:rsid w:val="00F45576"/>
    <w:rsid w:val="00F45B9A"/>
    <w:rsid w:val="00F47FB4"/>
    <w:rsid w:val="00F508D2"/>
    <w:rsid w:val="00F516E6"/>
    <w:rsid w:val="00F5215A"/>
    <w:rsid w:val="00F56DB8"/>
    <w:rsid w:val="00F643E3"/>
    <w:rsid w:val="00F6469F"/>
    <w:rsid w:val="00F65067"/>
    <w:rsid w:val="00F652BF"/>
    <w:rsid w:val="00F701FB"/>
    <w:rsid w:val="00F71568"/>
    <w:rsid w:val="00F73C7D"/>
    <w:rsid w:val="00F753F6"/>
    <w:rsid w:val="00F76D60"/>
    <w:rsid w:val="00F76EF1"/>
    <w:rsid w:val="00F82F5C"/>
    <w:rsid w:val="00F83664"/>
    <w:rsid w:val="00F83E1A"/>
    <w:rsid w:val="00F84627"/>
    <w:rsid w:val="00F90E31"/>
    <w:rsid w:val="00F92976"/>
    <w:rsid w:val="00F950B2"/>
    <w:rsid w:val="00F95B2E"/>
    <w:rsid w:val="00FA163C"/>
    <w:rsid w:val="00FA25DD"/>
    <w:rsid w:val="00FA2E33"/>
    <w:rsid w:val="00FA5359"/>
    <w:rsid w:val="00FB0632"/>
    <w:rsid w:val="00FB33F3"/>
    <w:rsid w:val="00FB36A4"/>
    <w:rsid w:val="00FB4C48"/>
    <w:rsid w:val="00FB5449"/>
    <w:rsid w:val="00FB7BFE"/>
    <w:rsid w:val="00FC059F"/>
    <w:rsid w:val="00FC0C03"/>
    <w:rsid w:val="00FC4328"/>
    <w:rsid w:val="00FC4AE8"/>
    <w:rsid w:val="00FC604A"/>
    <w:rsid w:val="00FD0088"/>
    <w:rsid w:val="00FD19E0"/>
    <w:rsid w:val="00FD4FCD"/>
    <w:rsid w:val="00FD61B9"/>
    <w:rsid w:val="00FD736D"/>
    <w:rsid w:val="00FD7E91"/>
    <w:rsid w:val="00FE1369"/>
    <w:rsid w:val="00FE1615"/>
    <w:rsid w:val="00FE1CEF"/>
    <w:rsid w:val="00FE336E"/>
    <w:rsid w:val="00FE4126"/>
    <w:rsid w:val="00FE4600"/>
    <w:rsid w:val="00FE61A9"/>
    <w:rsid w:val="00FE66C9"/>
    <w:rsid w:val="00FE703D"/>
    <w:rsid w:val="00FE7AEA"/>
    <w:rsid w:val="00FE7F83"/>
    <w:rsid w:val="00FF24A4"/>
    <w:rsid w:val="00FF308B"/>
    <w:rsid w:val="00FF4816"/>
    <w:rsid w:val="00FF4C9B"/>
    <w:rsid w:val="00FF50A7"/>
    <w:rsid w:val="00FF69E3"/>
    <w:rsid w:val="00FF6A9F"/>
    <w:rsid w:val="00FF7E5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BEE4D0"/>
  <w15:chartTrackingRefBased/>
  <w15:docId w15:val="{36692B27-FF94-452A-B533-528204837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F5B"/>
    <w:pPr>
      <w:keepNext/>
      <w:keepLines/>
      <w:spacing w:before="240" w:after="0"/>
      <w:outlineLvl w:val="0"/>
    </w:pPr>
    <w:rPr>
      <w:rFonts w:ascii="Nirmala UI Semilight" w:eastAsiaTheme="majorEastAsia" w:hAnsi="Nirmala UI Semilight" w:cstheme="majorBidi"/>
      <w:b/>
      <w:color w:val="2F5496" w:themeColor="accent1" w:themeShade="BF"/>
      <w:sz w:val="24"/>
      <w:szCs w:val="32"/>
      <w:u w:val="single"/>
    </w:rPr>
  </w:style>
  <w:style w:type="paragraph" w:styleId="Heading2">
    <w:name w:val="heading 2"/>
    <w:basedOn w:val="Normal"/>
    <w:next w:val="Normal"/>
    <w:link w:val="Heading2Char"/>
    <w:uiPriority w:val="9"/>
    <w:unhideWhenUsed/>
    <w:qFormat/>
    <w:rsid w:val="003C5DEB"/>
    <w:pPr>
      <w:keepNext/>
      <w:keepLines/>
      <w:spacing w:before="40" w:after="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3803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unhideWhenUsed/>
    <w:qFormat/>
    <w:rsid w:val="003757B3"/>
    <w:pPr>
      <w:keepNext/>
      <w:keepLines/>
      <w:spacing w:before="40" w:after="0"/>
      <w:outlineLvl w:val="4"/>
    </w:pPr>
    <w:rPr>
      <w:rFonts w:asciiTheme="majorHAnsi" w:eastAsiaTheme="majorEastAsia" w:hAnsiTheme="majorHAnsi" w:cstheme="majorBidi"/>
      <w:color w:val="2F5496" w:themeColor="accent1" w:themeShade="BF"/>
      <w:kern w:val="0"/>
      <w:lang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spacing w:after="0" w:line="240" w:lineRule="auto"/>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59"/>
    <w:unhideWhenUsed/>
    <w:rsid w:val="00AD7D62"/>
    <w:pPr>
      <w:spacing w:after="0" w:line="240" w:lineRule="auto"/>
    </w:pPr>
    <w:rPr>
      <w:kern w:val="0"/>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pPr>
      <w:spacing w:line="240" w:lineRule="auto"/>
    </w:pPr>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74123"/>
    <w:rPr>
      <w:rFonts w:eastAsiaTheme="minorEastAsia"/>
      <w:kern w:val="0"/>
      <w14:ligatures w14:val="none"/>
    </w:rPr>
  </w:style>
  <w:style w:type="character" w:customStyle="1" w:styleId="Heading1Char">
    <w:name w:val="Heading 1 Char"/>
    <w:basedOn w:val="DefaultParagraphFont"/>
    <w:link w:val="Heading1"/>
    <w:uiPriority w:val="9"/>
    <w:rsid w:val="00BD0F5B"/>
    <w:rPr>
      <w:rFonts w:ascii="Nirmala UI Semilight" w:eastAsiaTheme="majorEastAsia" w:hAnsi="Nirmala UI Semilight" w:cstheme="majorBidi"/>
      <w:b/>
      <w:color w:val="2F5496" w:themeColor="accent1" w:themeShade="BF"/>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kern w:val="0"/>
      <w:sz w:val="32"/>
      <w:u w:val="none"/>
      <w14:ligatures w14:val="none"/>
    </w:rPr>
  </w:style>
  <w:style w:type="paragraph" w:styleId="TOC1">
    <w:name w:val="toc 1"/>
    <w:basedOn w:val="Normal"/>
    <w:next w:val="Normal"/>
    <w:autoRedefine/>
    <w:uiPriority w:val="39"/>
    <w:unhideWhenUsed/>
    <w:rsid w:val="00EE5210"/>
    <w:pPr>
      <w:tabs>
        <w:tab w:val="right" w:leader="dot" w:pos="9350"/>
      </w:tabs>
      <w:spacing w:after="100" w:line="480" w:lineRule="auto"/>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unhideWhenUsed/>
    <w:rsid w:val="00F71568"/>
    <w:pPr>
      <w:spacing w:before="100" w:beforeAutospacing="1" w:after="100" w:afterAutospacing="1" w:line="240" w:lineRule="auto"/>
    </w:pPr>
    <w:rPr>
      <w:rFonts w:ascii="Times New Roman" w:eastAsia="Times New Roman" w:hAnsi="Times New Roman" w:cs="Times New Roman"/>
      <w:kern w:val="0"/>
      <w:sz w:val="24"/>
      <w:szCs w:val="24"/>
      <w:lang w:val="en-IN" w:eastAsia="en-GB"/>
      <w14:ligatures w14:val="none"/>
    </w:rPr>
  </w:style>
  <w:style w:type="paragraph" w:styleId="z-TopofForm">
    <w:name w:val="HTML Top of Form"/>
    <w:basedOn w:val="Normal"/>
    <w:next w:val="Normal"/>
    <w:link w:val="z-TopofFormChar"/>
    <w:hidden/>
    <w:uiPriority w:val="99"/>
    <w:semiHidden/>
    <w:unhideWhenUsed/>
    <w:rsid w:val="00B46049"/>
    <w:pPr>
      <w:pBdr>
        <w:bottom w:val="single" w:sz="6" w:space="1" w:color="auto"/>
      </w:pBdr>
      <w:spacing w:after="0" w:line="240" w:lineRule="auto"/>
      <w:jc w:val="center"/>
    </w:pPr>
    <w:rPr>
      <w:rFonts w:ascii="Arial" w:eastAsia="Times New Roman" w:hAnsi="Arial" w:cs="Arial"/>
      <w:vanish/>
      <w:kern w:val="0"/>
      <w:sz w:val="16"/>
      <w:szCs w:val="16"/>
      <w:lang w:val="en-IN" w:eastAsia="en-GB"/>
      <w14:ligatures w14:val="none"/>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14:ligatures w14:val="none"/>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spacing w:after="0" w:line="240" w:lineRule="auto"/>
      <w:jc w:val="center"/>
    </w:pPr>
    <w:rPr>
      <w:rFonts w:ascii="Arial" w:eastAsia="Times New Roman" w:hAnsi="Arial" w:cs="Arial"/>
      <w:vanish/>
      <w:kern w:val="0"/>
      <w:sz w:val="16"/>
      <w:szCs w:val="16"/>
      <w:lang w:val="en-IN" w:eastAsia="en-GB"/>
      <w14:ligatures w14:val="none"/>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14:ligatures w14:val="none"/>
    </w:rPr>
  </w:style>
  <w:style w:type="character" w:customStyle="1" w:styleId="Heading3Char">
    <w:name w:val="Heading 3 Char"/>
    <w:basedOn w:val="DefaultParagraphFont"/>
    <w:link w:val="Heading3"/>
    <w:uiPriority w:val="9"/>
    <w:semiHidden/>
    <w:rsid w:val="0038034B"/>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rsid w:val="003757B3"/>
    <w:rPr>
      <w:rFonts w:asciiTheme="majorHAnsi" w:eastAsiaTheme="majorEastAsia" w:hAnsiTheme="majorHAnsi" w:cstheme="majorBidi"/>
      <w:color w:val="2F5496" w:themeColor="accent1" w:themeShade="BF"/>
      <w:kern w:val="0"/>
      <w:lang w:bidi="ta-IN"/>
      <w14:ligatures w14:val="none"/>
    </w:rPr>
  </w:style>
  <w:style w:type="character" w:styleId="Strong">
    <w:name w:val="Strong"/>
    <w:basedOn w:val="DefaultParagraphFont"/>
    <w:uiPriority w:val="22"/>
    <w:qFormat/>
    <w:rsid w:val="003757B3"/>
    <w:rPr>
      <w:b/>
      <w:bCs/>
    </w:rPr>
  </w:style>
  <w:style w:type="character" w:customStyle="1" w:styleId="fadeinm1hgl8">
    <w:name w:val="_fadein_m1hgl_8"/>
    <w:basedOn w:val="DefaultParagraphFont"/>
    <w:rsid w:val="003757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24793122">
      <w:bodyDiv w:val="1"/>
      <w:marLeft w:val="0"/>
      <w:marRight w:val="0"/>
      <w:marTop w:val="0"/>
      <w:marBottom w:val="0"/>
      <w:divBdr>
        <w:top w:val="none" w:sz="0" w:space="0" w:color="auto"/>
        <w:left w:val="none" w:sz="0" w:space="0" w:color="auto"/>
        <w:bottom w:val="none" w:sz="0" w:space="0" w:color="auto"/>
        <w:right w:val="none" w:sz="0" w:space="0" w:color="auto"/>
      </w:divBdr>
    </w:div>
    <w:div w:id="25523214">
      <w:bodyDiv w:val="1"/>
      <w:marLeft w:val="0"/>
      <w:marRight w:val="0"/>
      <w:marTop w:val="0"/>
      <w:marBottom w:val="0"/>
      <w:divBdr>
        <w:top w:val="none" w:sz="0" w:space="0" w:color="auto"/>
        <w:left w:val="none" w:sz="0" w:space="0" w:color="auto"/>
        <w:bottom w:val="none" w:sz="0" w:space="0" w:color="auto"/>
        <w:right w:val="none" w:sz="0" w:space="0" w:color="auto"/>
      </w:divBdr>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5109387">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7771876">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10632390">
      <w:bodyDiv w:val="1"/>
      <w:marLeft w:val="0"/>
      <w:marRight w:val="0"/>
      <w:marTop w:val="0"/>
      <w:marBottom w:val="0"/>
      <w:divBdr>
        <w:top w:val="none" w:sz="0" w:space="0" w:color="auto"/>
        <w:left w:val="none" w:sz="0" w:space="0" w:color="auto"/>
        <w:bottom w:val="none" w:sz="0" w:space="0" w:color="auto"/>
        <w:right w:val="none" w:sz="0" w:space="0" w:color="auto"/>
      </w:divBdr>
      <w:divsChild>
        <w:div w:id="256444409">
          <w:marLeft w:val="0"/>
          <w:marRight w:val="0"/>
          <w:marTop w:val="0"/>
          <w:marBottom w:val="0"/>
          <w:divBdr>
            <w:top w:val="single" w:sz="2" w:space="0" w:color="D9D9E3"/>
            <w:left w:val="single" w:sz="2" w:space="0" w:color="D9D9E3"/>
            <w:bottom w:val="single" w:sz="2" w:space="0" w:color="D9D9E3"/>
            <w:right w:val="single" w:sz="2" w:space="0" w:color="D9D9E3"/>
          </w:divBdr>
          <w:divsChild>
            <w:div w:id="1825466259">
              <w:marLeft w:val="0"/>
              <w:marRight w:val="0"/>
              <w:marTop w:val="0"/>
              <w:marBottom w:val="0"/>
              <w:divBdr>
                <w:top w:val="single" w:sz="2" w:space="0" w:color="D9D9E3"/>
                <w:left w:val="single" w:sz="2" w:space="0" w:color="D9D9E3"/>
                <w:bottom w:val="single" w:sz="2" w:space="0" w:color="D9D9E3"/>
                <w:right w:val="single" w:sz="2" w:space="0" w:color="D9D9E3"/>
              </w:divBdr>
              <w:divsChild>
                <w:div w:id="1542476191">
                  <w:marLeft w:val="0"/>
                  <w:marRight w:val="0"/>
                  <w:marTop w:val="0"/>
                  <w:marBottom w:val="0"/>
                  <w:divBdr>
                    <w:top w:val="single" w:sz="2" w:space="0" w:color="D9D9E3"/>
                    <w:left w:val="single" w:sz="2" w:space="0" w:color="D9D9E3"/>
                    <w:bottom w:val="single" w:sz="2" w:space="0" w:color="D9D9E3"/>
                    <w:right w:val="single" w:sz="2" w:space="0" w:color="D9D9E3"/>
                  </w:divBdr>
                  <w:divsChild>
                    <w:div w:id="587424190">
                      <w:marLeft w:val="0"/>
                      <w:marRight w:val="0"/>
                      <w:marTop w:val="0"/>
                      <w:marBottom w:val="0"/>
                      <w:divBdr>
                        <w:top w:val="single" w:sz="2" w:space="0" w:color="D9D9E3"/>
                        <w:left w:val="single" w:sz="2" w:space="0" w:color="D9D9E3"/>
                        <w:bottom w:val="single" w:sz="2" w:space="0" w:color="D9D9E3"/>
                        <w:right w:val="single" w:sz="2" w:space="0" w:color="D9D9E3"/>
                      </w:divBdr>
                      <w:divsChild>
                        <w:div w:id="2002345424">
                          <w:marLeft w:val="0"/>
                          <w:marRight w:val="0"/>
                          <w:marTop w:val="0"/>
                          <w:marBottom w:val="0"/>
                          <w:divBdr>
                            <w:top w:val="single" w:sz="2" w:space="0" w:color="D9D9E3"/>
                            <w:left w:val="single" w:sz="2" w:space="0" w:color="D9D9E3"/>
                            <w:bottom w:val="single" w:sz="2" w:space="0" w:color="D9D9E3"/>
                            <w:right w:val="single" w:sz="2" w:space="0" w:color="D9D9E3"/>
                          </w:divBdr>
                          <w:divsChild>
                            <w:div w:id="124079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638993878">
                                  <w:marLeft w:val="0"/>
                                  <w:marRight w:val="0"/>
                                  <w:marTop w:val="0"/>
                                  <w:marBottom w:val="0"/>
                                  <w:divBdr>
                                    <w:top w:val="single" w:sz="2" w:space="0" w:color="D9D9E3"/>
                                    <w:left w:val="single" w:sz="2" w:space="0" w:color="D9D9E3"/>
                                    <w:bottom w:val="single" w:sz="2" w:space="0" w:color="D9D9E3"/>
                                    <w:right w:val="single" w:sz="2" w:space="0" w:color="D9D9E3"/>
                                  </w:divBdr>
                                  <w:divsChild>
                                    <w:div w:id="1577855520">
                                      <w:marLeft w:val="0"/>
                                      <w:marRight w:val="0"/>
                                      <w:marTop w:val="0"/>
                                      <w:marBottom w:val="0"/>
                                      <w:divBdr>
                                        <w:top w:val="single" w:sz="2" w:space="0" w:color="D9D9E3"/>
                                        <w:left w:val="single" w:sz="2" w:space="0" w:color="D9D9E3"/>
                                        <w:bottom w:val="single" w:sz="2" w:space="0" w:color="D9D9E3"/>
                                        <w:right w:val="single" w:sz="2" w:space="0" w:color="D9D9E3"/>
                                      </w:divBdr>
                                      <w:divsChild>
                                        <w:div w:id="104740827">
                                          <w:marLeft w:val="0"/>
                                          <w:marRight w:val="0"/>
                                          <w:marTop w:val="0"/>
                                          <w:marBottom w:val="0"/>
                                          <w:divBdr>
                                            <w:top w:val="single" w:sz="2" w:space="0" w:color="D9D9E3"/>
                                            <w:left w:val="single" w:sz="2" w:space="0" w:color="D9D9E3"/>
                                            <w:bottom w:val="single" w:sz="2" w:space="0" w:color="D9D9E3"/>
                                            <w:right w:val="single" w:sz="2" w:space="0" w:color="D9D9E3"/>
                                          </w:divBdr>
                                          <w:divsChild>
                                            <w:div w:id="1086612163">
                                              <w:marLeft w:val="0"/>
                                              <w:marRight w:val="0"/>
                                              <w:marTop w:val="0"/>
                                              <w:marBottom w:val="0"/>
                                              <w:divBdr>
                                                <w:top w:val="single" w:sz="2" w:space="0" w:color="D9D9E3"/>
                                                <w:left w:val="single" w:sz="2" w:space="0" w:color="D9D9E3"/>
                                                <w:bottom w:val="single" w:sz="2" w:space="0" w:color="D9D9E3"/>
                                                <w:right w:val="single" w:sz="2" w:space="0" w:color="D9D9E3"/>
                                              </w:divBdr>
                                              <w:divsChild>
                                                <w:div w:id="726296044">
                                                  <w:marLeft w:val="0"/>
                                                  <w:marRight w:val="0"/>
                                                  <w:marTop w:val="0"/>
                                                  <w:marBottom w:val="0"/>
                                                  <w:divBdr>
                                                    <w:top w:val="single" w:sz="2" w:space="0" w:color="D9D9E3"/>
                                                    <w:left w:val="single" w:sz="2" w:space="0" w:color="D9D9E3"/>
                                                    <w:bottom w:val="single" w:sz="2" w:space="0" w:color="D9D9E3"/>
                                                    <w:right w:val="single" w:sz="2" w:space="0" w:color="D9D9E3"/>
                                                  </w:divBdr>
                                                  <w:divsChild>
                                                    <w:div w:id="129327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0715450">
          <w:marLeft w:val="0"/>
          <w:marRight w:val="0"/>
          <w:marTop w:val="0"/>
          <w:marBottom w:val="0"/>
          <w:divBdr>
            <w:top w:val="none" w:sz="0" w:space="0" w:color="auto"/>
            <w:left w:val="none" w:sz="0" w:space="0" w:color="auto"/>
            <w:bottom w:val="none" w:sz="0" w:space="0" w:color="auto"/>
            <w:right w:val="none" w:sz="0" w:space="0" w:color="auto"/>
          </w:divBdr>
        </w:div>
      </w:divsChild>
    </w:div>
    <w:div w:id="136844442">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62012912">
      <w:bodyDiv w:val="1"/>
      <w:marLeft w:val="0"/>
      <w:marRight w:val="0"/>
      <w:marTop w:val="0"/>
      <w:marBottom w:val="0"/>
      <w:divBdr>
        <w:top w:val="none" w:sz="0" w:space="0" w:color="auto"/>
        <w:left w:val="none" w:sz="0" w:space="0" w:color="auto"/>
        <w:bottom w:val="none" w:sz="0" w:space="0" w:color="auto"/>
        <w:right w:val="none" w:sz="0" w:space="0" w:color="auto"/>
      </w:divBdr>
    </w:div>
    <w:div w:id="165940895">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7">
          <w:marLeft w:val="0"/>
          <w:marRight w:val="0"/>
          <w:marTop w:val="0"/>
          <w:marBottom w:val="0"/>
          <w:divBdr>
            <w:top w:val="single" w:sz="2" w:space="0" w:color="D9D9E3"/>
            <w:left w:val="single" w:sz="2" w:space="0" w:color="D9D9E3"/>
            <w:bottom w:val="single" w:sz="2" w:space="0" w:color="D9D9E3"/>
            <w:right w:val="single" w:sz="2" w:space="0" w:color="D9D9E3"/>
          </w:divBdr>
          <w:divsChild>
            <w:div w:id="424960616">
              <w:marLeft w:val="0"/>
              <w:marRight w:val="0"/>
              <w:marTop w:val="0"/>
              <w:marBottom w:val="0"/>
              <w:divBdr>
                <w:top w:val="single" w:sz="2" w:space="0" w:color="D9D9E3"/>
                <w:left w:val="single" w:sz="2" w:space="0" w:color="D9D9E3"/>
                <w:bottom w:val="single" w:sz="2" w:space="0" w:color="D9D9E3"/>
                <w:right w:val="single" w:sz="2" w:space="0" w:color="D9D9E3"/>
              </w:divBdr>
              <w:divsChild>
                <w:div w:id="665286992">
                  <w:marLeft w:val="0"/>
                  <w:marRight w:val="0"/>
                  <w:marTop w:val="0"/>
                  <w:marBottom w:val="0"/>
                  <w:divBdr>
                    <w:top w:val="single" w:sz="2" w:space="0" w:color="D9D9E3"/>
                    <w:left w:val="single" w:sz="2" w:space="0" w:color="D9D9E3"/>
                    <w:bottom w:val="single" w:sz="2" w:space="0" w:color="D9D9E3"/>
                    <w:right w:val="single" w:sz="2" w:space="0" w:color="D9D9E3"/>
                  </w:divBdr>
                  <w:divsChild>
                    <w:div w:id="55858616">
                      <w:marLeft w:val="0"/>
                      <w:marRight w:val="0"/>
                      <w:marTop w:val="0"/>
                      <w:marBottom w:val="0"/>
                      <w:divBdr>
                        <w:top w:val="single" w:sz="2" w:space="0" w:color="D9D9E3"/>
                        <w:left w:val="single" w:sz="2" w:space="0" w:color="D9D9E3"/>
                        <w:bottom w:val="single" w:sz="2" w:space="0" w:color="D9D9E3"/>
                        <w:right w:val="single" w:sz="2" w:space="0" w:color="D9D9E3"/>
                      </w:divBdr>
                      <w:divsChild>
                        <w:div w:id="1771897526">
                          <w:marLeft w:val="0"/>
                          <w:marRight w:val="0"/>
                          <w:marTop w:val="0"/>
                          <w:marBottom w:val="0"/>
                          <w:divBdr>
                            <w:top w:val="single" w:sz="2" w:space="0" w:color="D9D9E3"/>
                            <w:left w:val="single" w:sz="2" w:space="0" w:color="D9D9E3"/>
                            <w:bottom w:val="single" w:sz="2" w:space="0" w:color="D9D9E3"/>
                            <w:right w:val="single" w:sz="2" w:space="0" w:color="D9D9E3"/>
                          </w:divBdr>
                          <w:divsChild>
                            <w:div w:id="1685471363">
                              <w:marLeft w:val="0"/>
                              <w:marRight w:val="0"/>
                              <w:marTop w:val="100"/>
                              <w:marBottom w:val="100"/>
                              <w:divBdr>
                                <w:top w:val="single" w:sz="2" w:space="0" w:color="D9D9E3"/>
                                <w:left w:val="single" w:sz="2" w:space="0" w:color="D9D9E3"/>
                                <w:bottom w:val="single" w:sz="2" w:space="0" w:color="D9D9E3"/>
                                <w:right w:val="single" w:sz="2" w:space="0" w:color="D9D9E3"/>
                              </w:divBdr>
                              <w:divsChild>
                                <w:div w:id="627931881">
                                  <w:marLeft w:val="0"/>
                                  <w:marRight w:val="0"/>
                                  <w:marTop w:val="0"/>
                                  <w:marBottom w:val="0"/>
                                  <w:divBdr>
                                    <w:top w:val="single" w:sz="2" w:space="0" w:color="D9D9E3"/>
                                    <w:left w:val="single" w:sz="2" w:space="0" w:color="D9D9E3"/>
                                    <w:bottom w:val="single" w:sz="2" w:space="0" w:color="D9D9E3"/>
                                    <w:right w:val="single" w:sz="2" w:space="0" w:color="D9D9E3"/>
                                  </w:divBdr>
                                  <w:divsChild>
                                    <w:div w:id="1186598987">
                                      <w:marLeft w:val="0"/>
                                      <w:marRight w:val="0"/>
                                      <w:marTop w:val="0"/>
                                      <w:marBottom w:val="0"/>
                                      <w:divBdr>
                                        <w:top w:val="single" w:sz="2" w:space="0" w:color="D9D9E3"/>
                                        <w:left w:val="single" w:sz="2" w:space="0" w:color="D9D9E3"/>
                                        <w:bottom w:val="single" w:sz="2" w:space="0" w:color="D9D9E3"/>
                                        <w:right w:val="single" w:sz="2" w:space="0" w:color="D9D9E3"/>
                                      </w:divBdr>
                                      <w:divsChild>
                                        <w:div w:id="354502022">
                                          <w:marLeft w:val="0"/>
                                          <w:marRight w:val="0"/>
                                          <w:marTop w:val="0"/>
                                          <w:marBottom w:val="0"/>
                                          <w:divBdr>
                                            <w:top w:val="single" w:sz="2" w:space="0" w:color="D9D9E3"/>
                                            <w:left w:val="single" w:sz="2" w:space="0" w:color="D9D9E3"/>
                                            <w:bottom w:val="single" w:sz="2" w:space="0" w:color="D9D9E3"/>
                                            <w:right w:val="single" w:sz="2" w:space="0" w:color="D9D9E3"/>
                                          </w:divBdr>
                                          <w:divsChild>
                                            <w:div w:id="1173691982">
                                              <w:marLeft w:val="0"/>
                                              <w:marRight w:val="0"/>
                                              <w:marTop w:val="0"/>
                                              <w:marBottom w:val="0"/>
                                              <w:divBdr>
                                                <w:top w:val="single" w:sz="2" w:space="0" w:color="D9D9E3"/>
                                                <w:left w:val="single" w:sz="2" w:space="0" w:color="D9D9E3"/>
                                                <w:bottom w:val="single" w:sz="2" w:space="0" w:color="D9D9E3"/>
                                                <w:right w:val="single" w:sz="2" w:space="0" w:color="D9D9E3"/>
                                              </w:divBdr>
                                              <w:divsChild>
                                                <w:div w:id="198133563">
                                                  <w:marLeft w:val="0"/>
                                                  <w:marRight w:val="0"/>
                                                  <w:marTop w:val="0"/>
                                                  <w:marBottom w:val="0"/>
                                                  <w:divBdr>
                                                    <w:top w:val="single" w:sz="2" w:space="0" w:color="D9D9E3"/>
                                                    <w:left w:val="single" w:sz="2" w:space="0" w:color="D9D9E3"/>
                                                    <w:bottom w:val="single" w:sz="2" w:space="0" w:color="D9D9E3"/>
                                                    <w:right w:val="single" w:sz="2" w:space="0" w:color="D9D9E3"/>
                                                  </w:divBdr>
                                                  <w:divsChild>
                                                    <w:div w:id="326566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34616033">
          <w:marLeft w:val="0"/>
          <w:marRight w:val="0"/>
          <w:marTop w:val="0"/>
          <w:marBottom w:val="0"/>
          <w:divBdr>
            <w:top w:val="none" w:sz="0" w:space="0" w:color="auto"/>
            <w:left w:val="none" w:sz="0" w:space="0" w:color="auto"/>
            <w:bottom w:val="none" w:sz="0" w:space="0" w:color="auto"/>
            <w:right w:val="none" w:sz="0" w:space="0" w:color="auto"/>
          </w:divBdr>
        </w:div>
      </w:divsChild>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3833225">
      <w:bodyDiv w:val="1"/>
      <w:marLeft w:val="0"/>
      <w:marRight w:val="0"/>
      <w:marTop w:val="0"/>
      <w:marBottom w:val="0"/>
      <w:divBdr>
        <w:top w:val="none" w:sz="0" w:space="0" w:color="auto"/>
        <w:left w:val="none" w:sz="0" w:space="0" w:color="auto"/>
        <w:bottom w:val="none" w:sz="0" w:space="0" w:color="auto"/>
        <w:right w:val="none" w:sz="0" w:space="0" w:color="auto"/>
      </w:divBdr>
      <w:divsChild>
        <w:div w:id="619385917">
          <w:marLeft w:val="0"/>
          <w:marRight w:val="0"/>
          <w:marTop w:val="0"/>
          <w:marBottom w:val="0"/>
          <w:divBdr>
            <w:top w:val="single" w:sz="2" w:space="0" w:color="D9D9E3"/>
            <w:left w:val="single" w:sz="2" w:space="0" w:color="D9D9E3"/>
            <w:bottom w:val="single" w:sz="2" w:space="0" w:color="D9D9E3"/>
            <w:right w:val="single" w:sz="2" w:space="0" w:color="D9D9E3"/>
          </w:divBdr>
          <w:divsChild>
            <w:div w:id="1161584664">
              <w:marLeft w:val="0"/>
              <w:marRight w:val="0"/>
              <w:marTop w:val="0"/>
              <w:marBottom w:val="0"/>
              <w:divBdr>
                <w:top w:val="single" w:sz="2" w:space="0" w:color="D9D9E3"/>
                <w:left w:val="single" w:sz="2" w:space="0" w:color="D9D9E3"/>
                <w:bottom w:val="single" w:sz="2" w:space="0" w:color="D9D9E3"/>
                <w:right w:val="single" w:sz="2" w:space="0" w:color="D9D9E3"/>
              </w:divBdr>
              <w:divsChild>
                <w:div w:id="862011468">
                  <w:marLeft w:val="0"/>
                  <w:marRight w:val="0"/>
                  <w:marTop w:val="0"/>
                  <w:marBottom w:val="0"/>
                  <w:divBdr>
                    <w:top w:val="single" w:sz="2" w:space="0" w:color="D9D9E3"/>
                    <w:left w:val="single" w:sz="2" w:space="0" w:color="D9D9E3"/>
                    <w:bottom w:val="single" w:sz="2" w:space="0" w:color="D9D9E3"/>
                    <w:right w:val="single" w:sz="2" w:space="0" w:color="D9D9E3"/>
                  </w:divBdr>
                  <w:divsChild>
                    <w:div w:id="31030966">
                      <w:marLeft w:val="0"/>
                      <w:marRight w:val="0"/>
                      <w:marTop w:val="0"/>
                      <w:marBottom w:val="0"/>
                      <w:divBdr>
                        <w:top w:val="single" w:sz="2" w:space="0" w:color="D9D9E3"/>
                        <w:left w:val="single" w:sz="2" w:space="0" w:color="D9D9E3"/>
                        <w:bottom w:val="single" w:sz="2" w:space="0" w:color="D9D9E3"/>
                        <w:right w:val="single" w:sz="2" w:space="0" w:color="D9D9E3"/>
                      </w:divBdr>
                      <w:divsChild>
                        <w:div w:id="629481244">
                          <w:marLeft w:val="0"/>
                          <w:marRight w:val="0"/>
                          <w:marTop w:val="0"/>
                          <w:marBottom w:val="0"/>
                          <w:divBdr>
                            <w:top w:val="single" w:sz="2" w:space="0" w:color="D9D9E3"/>
                            <w:left w:val="single" w:sz="2" w:space="0" w:color="D9D9E3"/>
                            <w:bottom w:val="single" w:sz="2" w:space="0" w:color="D9D9E3"/>
                            <w:right w:val="single" w:sz="2" w:space="0" w:color="D9D9E3"/>
                          </w:divBdr>
                          <w:divsChild>
                            <w:div w:id="427652058">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345530">
                                  <w:marLeft w:val="0"/>
                                  <w:marRight w:val="0"/>
                                  <w:marTop w:val="0"/>
                                  <w:marBottom w:val="0"/>
                                  <w:divBdr>
                                    <w:top w:val="single" w:sz="2" w:space="0" w:color="D9D9E3"/>
                                    <w:left w:val="single" w:sz="2" w:space="0" w:color="D9D9E3"/>
                                    <w:bottom w:val="single" w:sz="2" w:space="0" w:color="D9D9E3"/>
                                    <w:right w:val="single" w:sz="2" w:space="0" w:color="D9D9E3"/>
                                  </w:divBdr>
                                  <w:divsChild>
                                    <w:div w:id="189727533">
                                      <w:marLeft w:val="0"/>
                                      <w:marRight w:val="0"/>
                                      <w:marTop w:val="0"/>
                                      <w:marBottom w:val="0"/>
                                      <w:divBdr>
                                        <w:top w:val="single" w:sz="2" w:space="0" w:color="D9D9E3"/>
                                        <w:left w:val="single" w:sz="2" w:space="0" w:color="D9D9E3"/>
                                        <w:bottom w:val="single" w:sz="2" w:space="0" w:color="D9D9E3"/>
                                        <w:right w:val="single" w:sz="2" w:space="0" w:color="D9D9E3"/>
                                      </w:divBdr>
                                      <w:divsChild>
                                        <w:div w:id="1463112583">
                                          <w:marLeft w:val="0"/>
                                          <w:marRight w:val="0"/>
                                          <w:marTop w:val="0"/>
                                          <w:marBottom w:val="0"/>
                                          <w:divBdr>
                                            <w:top w:val="single" w:sz="2" w:space="0" w:color="D9D9E3"/>
                                            <w:left w:val="single" w:sz="2" w:space="0" w:color="D9D9E3"/>
                                            <w:bottom w:val="single" w:sz="2" w:space="0" w:color="D9D9E3"/>
                                            <w:right w:val="single" w:sz="2" w:space="0" w:color="D9D9E3"/>
                                          </w:divBdr>
                                          <w:divsChild>
                                            <w:div w:id="1653673957">
                                              <w:marLeft w:val="0"/>
                                              <w:marRight w:val="0"/>
                                              <w:marTop w:val="0"/>
                                              <w:marBottom w:val="0"/>
                                              <w:divBdr>
                                                <w:top w:val="single" w:sz="2" w:space="0" w:color="D9D9E3"/>
                                                <w:left w:val="single" w:sz="2" w:space="0" w:color="D9D9E3"/>
                                                <w:bottom w:val="single" w:sz="2" w:space="0" w:color="D9D9E3"/>
                                                <w:right w:val="single" w:sz="2" w:space="0" w:color="D9D9E3"/>
                                              </w:divBdr>
                                              <w:divsChild>
                                                <w:div w:id="1289312818">
                                                  <w:marLeft w:val="0"/>
                                                  <w:marRight w:val="0"/>
                                                  <w:marTop w:val="0"/>
                                                  <w:marBottom w:val="0"/>
                                                  <w:divBdr>
                                                    <w:top w:val="single" w:sz="2" w:space="0" w:color="D9D9E3"/>
                                                    <w:left w:val="single" w:sz="2" w:space="0" w:color="D9D9E3"/>
                                                    <w:bottom w:val="single" w:sz="2" w:space="0" w:color="D9D9E3"/>
                                                    <w:right w:val="single" w:sz="2" w:space="0" w:color="D9D9E3"/>
                                                  </w:divBdr>
                                                  <w:divsChild>
                                                    <w:div w:id="1206285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58775856">
          <w:marLeft w:val="0"/>
          <w:marRight w:val="0"/>
          <w:marTop w:val="0"/>
          <w:marBottom w:val="0"/>
          <w:divBdr>
            <w:top w:val="none" w:sz="0" w:space="0" w:color="auto"/>
            <w:left w:val="none" w:sz="0" w:space="0" w:color="auto"/>
            <w:bottom w:val="none" w:sz="0" w:space="0" w:color="auto"/>
            <w:right w:val="none" w:sz="0" w:space="0" w:color="auto"/>
          </w:divBdr>
          <w:divsChild>
            <w:div w:id="589239809">
              <w:marLeft w:val="0"/>
              <w:marRight w:val="0"/>
              <w:marTop w:val="0"/>
              <w:marBottom w:val="0"/>
              <w:divBdr>
                <w:top w:val="single" w:sz="2" w:space="0" w:color="D9D9E3"/>
                <w:left w:val="single" w:sz="2" w:space="0" w:color="D9D9E3"/>
                <w:bottom w:val="single" w:sz="2" w:space="0" w:color="D9D9E3"/>
                <w:right w:val="single" w:sz="2" w:space="0" w:color="D9D9E3"/>
              </w:divBdr>
              <w:divsChild>
                <w:div w:id="17553984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29724933">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46366979">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399442729">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7645632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07794448">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8301291">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125981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622881286">
      <w:bodyDiv w:val="1"/>
      <w:marLeft w:val="0"/>
      <w:marRight w:val="0"/>
      <w:marTop w:val="0"/>
      <w:marBottom w:val="0"/>
      <w:divBdr>
        <w:top w:val="none" w:sz="0" w:space="0" w:color="auto"/>
        <w:left w:val="none" w:sz="0" w:space="0" w:color="auto"/>
        <w:bottom w:val="none" w:sz="0" w:space="0" w:color="auto"/>
        <w:right w:val="none" w:sz="0" w:space="0" w:color="auto"/>
      </w:divBdr>
    </w:div>
    <w:div w:id="651058084">
      <w:bodyDiv w:val="1"/>
      <w:marLeft w:val="0"/>
      <w:marRight w:val="0"/>
      <w:marTop w:val="0"/>
      <w:marBottom w:val="0"/>
      <w:divBdr>
        <w:top w:val="none" w:sz="0" w:space="0" w:color="auto"/>
        <w:left w:val="none" w:sz="0" w:space="0" w:color="auto"/>
        <w:bottom w:val="none" w:sz="0" w:space="0" w:color="auto"/>
        <w:right w:val="none" w:sz="0" w:space="0" w:color="auto"/>
      </w:divBdr>
    </w:div>
    <w:div w:id="664011149">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67176349">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50198220">
      <w:bodyDiv w:val="1"/>
      <w:marLeft w:val="0"/>
      <w:marRight w:val="0"/>
      <w:marTop w:val="0"/>
      <w:marBottom w:val="0"/>
      <w:divBdr>
        <w:top w:val="none" w:sz="0" w:space="0" w:color="auto"/>
        <w:left w:val="none" w:sz="0" w:space="0" w:color="auto"/>
        <w:bottom w:val="none" w:sz="0" w:space="0" w:color="auto"/>
        <w:right w:val="none" w:sz="0" w:space="0" w:color="auto"/>
      </w:divBdr>
      <w:divsChild>
        <w:div w:id="1210993298">
          <w:marLeft w:val="0"/>
          <w:marRight w:val="0"/>
          <w:marTop w:val="0"/>
          <w:marBottom w:val="0"/>
          <w:divBdr>
            <w:top w:val="single" w:sz="2" w:space="0" w:color="D9D9E3"/>
            <w:left w:val="single" w:sz="2" w:space="0" w:color="D9D9E3"/>
            <w:bottom w:val="single" w:sz="2" w:space="0" w:color="D9D9E3"/>
            <w:right w:val="single" w:sz="2" w:space="0" w:color="D9D9E3"/>
          </w:divBdr>
          <w:divsChild>
            <w:div w:id="1701709142">
              <w:marLeft w:val="0"/>
              <w:marRight w:val="0"/>
              <w:marTop w:val="0"/>
              <w:marBottom w:val="0"/>
              <w:divBdr>
                <w:top w:val="single" w:sz="2" w:space="0" w:color="D9D9E3"/>
                <w:left w:val="single" w:sz="2" w:space="0" w:color="D9D9E3"/>
                <w:bottom w:val="single" w:sz="2" w:space="0" w:color="D9D9E3"/>
                <w:right w:val="single" w:sz="2" w:space="0" w:color="D9D9E3"/>
              </w:divBdr>
              <w:divsChild>
                <w:div w:id="1732460825">
                  <w:marLeft w:val="0"/>
                  <w:marRight w:val="0"/>
                  <w:marTop w:val="0"/>
                  <w:marBottom w:val="0"/>
                  <w:divBdr>
                    <w:top w:val="single" w:sz="2" w:space="0" w:color="D9D9E3"/>
                    <w:left w:val="single" w:sz="2" w:space="0" w:color="D9D9E3"/>
                    <w:bottom w:val="single" w:sz="2" w:space="0" w:color="D9D9E3"/>
                    <w:right w:val="single" w:sz="2" w:space="0" w:color="D9D9E3"/>
                  </w:divBdr>
                  <w:divsChild>
                    <w:div w:id="1420253249">
                      <w:marLeft w:val="0"/>
                      <w:marRight w:val="0"/>
                      <w:marTop w:val="0"/>
                      <w:marBottom w:val="0"/>
                      <w:divBdr>
                        <w:top w:val="single" w:sz="2" w:space="0" w:color="D9D9E3"/>
                        <w:left w:val="single" w:sz="2" w:space="0" w:color="D9D9E3"/>
                        <w:bottom w:val="single" w:sz="2" w:space="0" w:color="D9D9E3"/>
                        <w:right w:val="single" w:sz="2" w:space="0" w:color="D9D9E3"/>
                      </w:divBdr>
                      <w:divsChild>
                        <w:div w:id="1733504566">
                          <w:marLeft w:val="0"/>
                          <w:marRight w:val="0"/>
                          <w:marTop w:val="0"/>
                          <w:marBottom w:val="0"/>
                          <w:divBdr>
                            <w:top w:val="single" w:sz="2" w:space="0" w:color="D9D9E3"/>
                            <w:left w:val="single" w:sz="2" w:space="0" w:color="D9D9E3"/>
                            <w:bottom w:val="single" w:sz="2" w:space="0" w:color="D9D9E3"/>
                            <w:right w:val="single" w:sz="2" w:space="0" w:color="D9D9E3"/>
                          </w:divBdr>
                          <w:divsChild>
                            <w:div w:id="84301709">
                              <w:marLeft w:val="0"/>
                              <w:marRight w:val="0"/>
                              <w:marTop w:val="100"/>
                              <w:marBottom w:val="100"/>
                              <w:divBdr>
                                <w:top w:val="single" w:sz="2" w:space="0" w:color="D9D9E3"/>
                                <w:left w:val="single" w:sz="2" w:space="0" w:color="D9D9E3"/>
                                <w:bottom w:val="single" w:sz="2" w:space="0" w:color="D9D9E3"/>
                                <w:right w:val="single" w:sz="2" w:space="0" w:color="D9D9E3"/>
                              </w:divBdr>
                              <w:divsChild>
                                <w:div w:id="1770199098">
                                  <w:marLeft w:val="0"/>
                                  <w:marRight w:val="0"/>
                                  <w:marTop w:val="0"/>
                                  <w:marBottom w:val="0"/>
                                  <w:divBdr>
                                    <w:top w:val="single" w:sz="2" w:space="0" w:color="D9D9E3"/>
                                    <w:left w:val="single" w:sz="2" w:space="0" w:color="D9D9E3"/>
                                    <w:bottom w:val="single" w:sz="2" w:space="0" w:color="D9D9E3"/>
                                    <w:right w:val="single" w:sz="2" w:space="0" w:color="D9D9E3"/>
                                  </w:divBdr>
                                  <w:divsChild>
                                    <w:div w:id="430706545">
                                      <w:marLeft w:val="0"/>
                                      <w:marRight w:val="0"/>
                                      <w:marTop w:val="0"/>
                                      <w:marBottom w:val="0"/>
                                      <w:divBdr>
                                        <w:top w:val="single" w:sz="2" w:space="0" w:color="D9D9E3"/>
                                        <w:left w:val="single" w:sz="2" w:space="0" w:color="D9D9E3"/>
                                        <w:bottom w:val="single" w:sz="2" w:space="0" w:color="D9D9E3"/>
                                        <w:right w:val="single" w:sz="2" w:space="0" w:color="D9D9E3"/>
                                      </w:divBdr>
                                      <w:divsChild>
                                        <w:div w:id="2126651962">
                                          <w:marLeft w:val="0"/>
                                          <w:marRight w:val="0"/>
                                          <w:marTop w:val="0"/>
                                          <w:marBottom w:val="0"/>
                                          <w:divBdr>
                                            <w:top w:val="single" w:sz="2" w:space="0" w:color="D9D9E3"/>
                                            <w:left w:val="single" w:sz="2" w:space="0" w:color="D9D9E3"/>
                                            <w:bottom w:val="single" w:sz="2" w:space="0" w:color="D9D9E3"/>
                                            <w:right w:val="single" w:sz="2" w:space="0" w:color="D9D9E3"/>
                                          </w:divBdr>
                                          <w:divsChild>
                                            <w:div w:id="1628270199">
                                              <w:marLeft w:val="0"/>
                                              <w:marRight w:val="0"/>
                                              <w:marTop w:val="0"/>
                                              <w:marBottom w:val="0"/>
                                              <w:divBdr>
                                                <w:top w:val="single" w:sz="2" w:space="0" w:color="D9D9E3"/>
                                                <w:left w:val="single" w:sz="2" w:space="0" w:color="D9D9E3"/>
                                                <w:bottom w:val="single" w:sz="2" w:space="0" w:color="D9D9E3"/>
                                                <w:right w:val="single" w:sz="2" w:space="0" w:color="D9D9E3"/>
                                              </w:divBdr>
                                              <w:divsChild>
                                                <w:div w:id="1663771449">
                                                  <w:marLeft w:val="0"/>
                                                  <w:marRight w:val="0"/>
                                                  <w:marTop w:val="0"/>
                                                  <w:marBottom w:val="0"/>
                                                  <w:divBdr>
                                                    <w:top w:val="single" w:sz="2" w:space="0" w:color="D9D9E3"/>
                                                    <w:left w:val="single" w:sz="2" w:space="0" w:color="D9D9E3"/>
                                                    <w:bottom w:val="single" w:sz="2" w:space="0" w:color="D9D9E3"/>
                                                    <w:right w:val="single" w:sz="2" w:space="0" w:color="D9D9E3"/>
                                                  </w:divBdr>
                                                  <w:divsChild>
                                                    <w:div w:id="10019337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62134159">
          <w:marLeft w:val="0"/>
          <w:marRight w:val="0"/>
          <w:marTop w:val="0"/>
          <w:marBottom w:val="0"/>
          <w:divBdr>
            <w:top w:val="none" w:sz="0" w:space="0" w:color="auto"/>
            <w:left w:val="none" w:sz="0" w:space="0" w:color="auto"/>
            <w:bottom w:val="none" w:sz="0" w:space="0" w:color="auto"/>
            <w:right w:val="none" w:sz="0" w:space="0" w:color="auto"/>
          </w:divBdr>
          <w:divsChild>
            <w:div w:id="1742554208">
              <w:marLeft w:val="0"/>
              <w:marRight w:val="0"/>
              <w:marTop w:val="0"/>
              <w:marBottom w:val="0"/>
              <w:divBdr>
                <w:top w:val="single" w:sz="2" w:space="0" w:color="D9D9E3"/>
                <w:left w:val="single" w:sz="2" w:space="0" w:color="D9D9E3"/>
                <w:bottom w:val="single" w:sz="2" w:space="0" w:color="D9D9E3"/>
                <w:right w:val="single" w:sz="2" w:space="0" w:color="D9D9E3"/>
              </w:divBdr>
              <w:divsChild>
                <w:div w:id="1310982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0508738">
      <w:bodyDiv w:val="1"/>
      <w:marLeft w:val="0"/>
      <w:marRight w:val="0"/>
      <w:marTop w:val="0"/>
      <w:marBottom w:val="0"/>
      <w:divBdr>
        <w:top w:val="none" w:sz="0" w:space="0" w:color="auto"/>
        <w:left w:val="none" w:sz="0" w:space="0" w:color="auto"/>
        <w:bottom w:val="none" w:sz="0" w:space="0" w:color="auto"/>
        <w:right w:val="none" w:sz="0" w:space="0" w:color="auto"/>
      </w:divBdr>
      <w:divsChild>
        <w:div w:id="2041777538">
          <w:marLeft w:val="0"/>
          <w:marRight w:val="0"/>
          <w:marTop w:val="0"/>
          <w:marBottom w:val="0"/>
          <w:divBdr>
            <w:top w:val="single" w:sz="2" w:space="0" w:color="D9D9E3"/>
            <w:left w:val="single" w:sz="2" w:space="0" w:color="D9D9E3"/>
            <w:bottom w:val="single" w:sz="2" w:space="0" w:color="D9D9E3"/>
            <w:right w:val="single" w:sz="2" w:space="0" w:color="D9D9E3"/>
          </w:divBdr>
          <w:divsChild>
            <w:div w:id="27074969">
              <w:marLeft w:val="0"/>
              <w:marRight w:val="0"/>
              <w:marTop w:val="0"/>
              <w:marBottom w:val="0"/>
              <w:divBdr>
                <w:top w:val="single" w:sz="2" w:space="0" w:color="D9D9E3"/>
                <w:left w:val="single" w:sz="2" w:space="0" w:color="D9D9E3"/>
                <w:bottom w:val="single" w:sz="2" w:space="0" w:color="D9D9E3"/>
                <w:right w:val="single" w:sz="2" w:space="0" w:color="D9D9E3"/>
              </w:divBdr>
              <w:divsChild>
                <w:div w:id="1931617566">
                  <w:marLeft w:val="0"/>
                  <w:marRight w:val="0"/>
                  <w:marTop w:val="0"/>
                  <w:marBottom w:val="0"/>
                  <w:divBdr>
                    <w:top w:val="single" w:sz="2" w:space="0" w:color="D9D9E3"/>
                    <w:left w:val="single" w:sz="2" w:space="0" w:color="D9D9E3"/>
                    <w:bottom w:val="single" w:sz="2" w:space="0" w:color="D9D9E3"/>
                    <w:right w:val="single" w:sz="2" w:space="0" w:color="D9D9E3"/>
                  </w:divBdr>
                  <w:divsChild>
                    <w:div w:id="1833832552">
                      <w:marLeft w:val="0"/>
                      <w:marRight w:val="0"/>
                      <w:marTop w:val="0"/>
                      <w:marBottom w:val="0"/>
                      <w:divBdr>
                        <w:top w:val="single" w:sz="2" w:space="0" w:color="D9D9E3"/>
                        <w:left w:val="single" w:sz="2" w:space="0" w:color="D9D9E3"/>
                        <w:bottom w:val="single" w:sz="2" w:space="0" w:color="D9D9E3"/>
                        <w:right w:val="single" w:sz="2" w:space="0" w:color="D9D9E3"/>
                      </w:divBdr>
                      <w:divsChild>
                        <w:div w:id="1082605962">
                          <w:marLeft w:val="0"/>
                          <w:marRight w:val="0"/>
                          <w:marTop w:val="0"/>
                          <w:marBottom w:val="0"/>
                          <w:divBdr>
                            <w:top w:val="single" w:sz="2" w:space="0" w:color="D9D9E3"/>
                            <w:left w:val="single" w:sz="2" w:space="0" w:color="D9D9E3"/>
                            <w:bottom w:val="single" w:sz="2" w:space="0" w:color="D9D9E3"/>
                            <w:right w:val="single" w:sz="2" w:space="0" w:color="D9D9E3"/>
                          </w:divBdr>
                          <w:divsChild>
                            <w:div w:id="1438136973">
                              <w:marLeft w:val="0"/>
                              <w:marRight w:val="0"/>
                              <w:marTop w:val="100"/>
                              <w:marBottom w:val="100"/>
                              <w:divBdr>
                                <w:top w:val="single" w:sz="2" w:space="0" w:color="D9D9E3"/>
                                <w:left w:val="single" w:sz="2" w:space="0" w:color="D9D9E3"/>
                                <w:bottom w:val="single" w:sz="2" w:space="0" w:color="D9D9E3"/>
                                <w:right w:val="single" w:sz="2" w:space="0" w:color="D9D9E3"/>
                              </w:divBdr>
                              <w:divsChild>
                                <w:div w:id="2136095617">
                                  <w:marLeft w:val="0"/>
                                  <w:marRight w:val="0"/>
                                  <w:marTop w:val="0"/>
                                  <w:marBottom w:val="0"/>
                                  <w:divBdr>
                                    <w:top w:val="single" w:sz="2" w:space="0" w:color="D9D9E3"/>
                                    <w:left w:val="single" w:sz="2" w:space="0" w:color="D9D9E3"/>
                                    <w:bottom w:val="single" w:sz="2" w:space="0" w:color="D9D9E3"/>
                                    <w:right w:val="single" w:sz="2" w:space="0" w:color="D9D9E3"/>
                                  </w:divBdr>
                                  <w:divsChild>
                                    <w:div w:id="1635867871">
                                      <w:marLeft w:val="0"/>
                                      <w:marRight w:val="0"/>
                                      <w:marTop w:val="0"/>
                                      <w:marBottom w:val="0"/>
                                      <w:divBdr>
                                        <w:top w:val="single" w:sz="2" w:space="0" w:color="D9D9E3"/>
                                        <w:left w:val="single" w:sz="2" w:space="0" w:color="D9D9E3"/>
                                        <w:bottom w:val="single" w:sz="2" w:space="0" w:color="D9D9E3"/>
                                        <w:right w:val="single" w:sz="2" w:space="0" w:color="D9D9E3"/>
                                      </w:divBdr>
                                      <w:divsChild>
                                        <w:div w:id="698746169">
                                          <w:marLeft w:val="0"/>
                                          <w:marRight w:val="0"/>
                                          <w:marTop w:val="0"/>
                                          <w:marBottom w:val="0"/>
                                          <w:divBdr>
                                            <w:top w:val="single" w:sz="2" w:space="0" w:color="D9D9E3"/>
                                            <w:left w:val="single" w:sz="2" w:space="0" w:color="D9D9E3"/>
                                            <w:bottom w:val="single" w:sz="2" w:space="0" w:color="D9D9E3"/>
                                            <w:right w:val="single" w:sz="2" w:space="0" w:color="D9D9E3"/>
                                          </w:divBdr>
                                          <w:divsChild>
                                            <w:div w:id="533923922">
                                              <w:marLeft w:val="0"/>
                                              <w:marRight w:val="0"/>
                                              <w:marTop w:val="0"/>
                                              <w:marBottom w:val="0"/>
                                              <w:divBdr>
                                                <w:top w:val="single" w:sz="2" w:space="0" w:color="D9D9E3"/>
                                                <w:left w:val="single" w:sz="2" w:space="0" w:color="D9D9E3"/>
                                                <w:bottom w:val="single" w:sz="2" w:space="0" w:color="D9D9E3"/>
                                                <w:right w:val="single" w:sz="2" w:space="0" w:color="D9D9E3"/>
                                              </w:divBdr>
                                              <w:divsChild>
                                                <w:div w:id="1183856021">
                                                  <w:marLeft w:val="0"/>
                                                  <w:marRight w:val="0"/>
                                                  <w:marTop w:val="0"/>
                                                  <w:marBottom w:val="0"/>
                                                  <w:divBdr>
                                                    <w:top w:val="single" w:sz="2" w:space="0" w:color="D9D9E3"/>
                                                    <w:left w:val="single" w:sz="2" w:space="0" w:color="D9D9E3"/>
                                                    <w:bottom w:val="single" w:sz="2" w:space="0" w:color="D9D9E3"/>
                                                    <w:right w:val="single" w:sz="2" w:space="0" w:color="D9D9E3"/>
                                                  </w:divBdr>
                                                  <w:divsChild>
                                                    <w:div w:id="19805740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51487979">
          <w:marLeft w:val="0"/>
          <w:marRight w:val="0"/>
          <w:marTop w:val="0"/>
          <w:marBottom w:val="0"/>
          <w:divBdr>
            <w:top w:val="none" w:sz="0" w:space="0" w:color="auto"/>
            <w:left w:val="none" w:sz="0" w:space="0" w:color="auto"/>
            <w:bottom w:val="none" w:sz="0" w:space="0" w:color="auto"/>
            <w:right w:val="none" w:sz="0" w:space="0" w:color="auto"/>
          </w:divBdr>
          <w:divsChild>
            <w:div w:id="26417824">
              <w:marLeft w:val="0"/>
              <w:marRight w:val="0"/>
              <w:marTop w:val="0"/>
              <w:marBottom w:val="0"/>
              <w:divBdr>
                <w:top w:val="single" w:sz="2" w:space="0" w:color="D9D9E3"/>
                <w:left w:val="single" w:sz="2" w:space="0" w:color="D9D9E3"/>
                <w:bottom w:val="single" w:sz="2" w:space="0" w:color="D9D9E3"/>
                <w:right w:val="single" w:sz="2" w:space="0" w:color="D9D9E3"/>
              </w:divBdr>
              <w:divsChild>
                <w:div w:id="1275018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79529237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6943239">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05916047">
      <w:bodyDiv w:val="1"/>
      <w:marLeft w:val="0"/>
      <w:marRight w:val="0"/>
      <w:marTop w:val="0"/>
      <w:marBottom w:val="0"/>
      <w:divBdr>
        <w:top w:val="none" w:sz="0" w:space="0" w:color="auto"/>
        <w:left w:val="none" w:sz="0" w:space="0" w:color="auto"/>
        <w:bottom w:val="none" w:sz="0" w:space="0" w:color="auto"/>
        <w:right w:val="none" w:sz="0" w:space="0" w:color="auto"/>
      </w:divBdr>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83463067">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7466435">
      <w:bodyDiv w:val="1"/>
      <w:marLeft w:val="0"/>
      <w:marRight w:val="0"/>
      <w:marTop w:val="0"/>
      <w:marBottom w:val="0"/>
      <w:divBdr>
        <w:top w:val="none" w:sz="0" w:space="0" w:color="auto"/>
        <w:left w:val="none" w:sz="0" w:space="0" w:color="auto"/>
        <w:bottom w:val="none" w:sz="0" w:space="0" w:color="auto"/>
        <w:right w:val="none" w:sz="0" w:space="0" w:color="auto"/>
      </w:divBdr>
      <w:divsChild>
        <w:div w:id="695931735">
          <w:marLeft w:val="0"/>
          <w:marRight w:val="0"/>
          <w:marTop w:val="0"/>
          <w:marBottom w:val="0"/>
          <w:divBdr>
            <w:top w:val="single" w:sz="2" w:space="0" w:color="D9D9E3"/>
            <w:left w:val="single" w:sz="2" w:space="0" w:color="D9D9E3"/>
            <w:bottom w:val="single" w:sz="2" w:space="0" w:color="D9D9E3"/>
            <w:right w:val="single" w:sz="2" w:space="0" w:color="D9D9E3"/>
          </w:divBdr>
          <w:divsChild>
            <w:div w:id="1012103785">
              <w:marLeft w:val="0"/>
              <w:marRight w:val="0"/>
              <w:marTop w:val="0"/>
              <w:marBottom w:val="0"/>
              <w:divBdr>
                <w:top w:val="single" w:sz="2" w:space="0" w:color="D9D9E3"/>
                <w:left w:val="single" w:sz="2" w:space="0" w:color="D9D9E3"/>
                <w:bottom w:val="single" w:sz="2" w:space="0" w:color="D9D9E3"/>
                <w:right w:val="single" w:sz="2" w:space="0" w:color="D9D9E3"/>
              </w:divBdr>
              <w:divsChild>
                <w:div w:id="1111509546">
                  <w:marLeft w:val="0"/>
                  <w:marRight w:val="0"/>
                  <w:marTop w:val="0"/>
                  <w:marBottom w:val="0"/>
                  <w:divBdr>
                    <w:top w:val="single" w:sz="2" w:space="0" w:color="D9D9E3"/>
                    <w:left w:val="single" w:sz="2" w:space="0" w:color="D9D9E3"/>
                    <w:bottom w:val="single" w:sz="2" w:space="0" w:color="D9D9E3"/>
                    <w:right w:val="single" w:sz="2" w:space="0" w:color="D9D9E3"/>
                  </w:divBdr>
                  <w:divsChild>
                    <w:div w:id="153961275">
                      <w:marLeft w:val="0"/>
                      <w:marRight w:val="0"/>
                      <w:marTop w:val="0"/>
                      <w:marBottom w:val="0"/>
                      <w:divBdr>
                        <w:top w:val="single" w:sz="2" w:space="0" w:color="D9D9E3"/>
                        <w:left w:val="single" w:sz="2" w:space="0" w:color="D9D9E3"/>
                        <w:bottom w:val="single" w:sz="2" w:space="0" w:color="D9D9E3"/>
                        <w:right w:val="single" w:sz="2" w:space="0" w:color="D9D9E3"/>
                      </w:divBdr>
                      <w:divsChild>
                        <w:div w:id="844973898">
                          <w:marLeft w:val="0"/>
                          <w:marRight w:val="0"/>
                          <w:marTop w:val="0"/>
                          <w:marBottom w:val="0"/>
                          <w:divBdr>
                            <w:top w:val="single" w:sz="2" w:space="0" w:color="D9D9E3"/>
                            <w:left w:val="single" w:sz="2" w:space="0" w:color="D9D9E3"/>
                            <w:bottom w:val="single" w:sz="2" w:space="0" w:color="D9D9E3"/>
                            <w:right w:val="single" w:sz="2" w:space="0" w:color="D9D9E3"/>
                          </w:divBdr>
                          <w:divsChild>
                            <w:div w:id="1979413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46984676">
                                  <w:marLeft w:val="0"/>
                                  <w:marRight w:val="0"/>
                                  <w:marTop w:val="0"/>
                                  <w:marBottom w:val="0"/>
                                  <w:divBdr>
                                    <w:top w:val="single" w:sz="2" w:space="0" w:color="D9D9E3"/>
                                    <w:left w:val="single" w:sz="2" w:space="0" w:color="D9D9E3"/>
                                    <w:bottom w:val="single" w:sz="2" w:space="0" w:color="D9D9E3"/>
                                    <w:right w:val="single" w:sz="2" w:space="0" w:color="D9D9E3"/>
                                  </w:divBdr>
                                  <w:divsChild>
                                    <w:div w:id="37702607">
                                      <w:marLeft w:val="0"/>
                                      <w:marRight w:val="0"/>
                                      <w:marTop w:val="0"/>
                                      <w:marBottom w:val="0"/>
                                      <w:divBdr>
                                        <w:top w:val="single" w:sz="2" w:space="0" w:color="D9D9E3"/>
                                        <w:left w:val="single" w:sz="2" w:space="0" w:color="D9D9E3"/>
                                        <w:bottom w:val="single" w:sz="2" w:space="0" w:color="D9D9E3"/>
                                        <w:right w:val="single" w:sz="2" w:space="0" w:color="D9D9E3"/>
                                      </w:divBdr>
                                      <w:divsChild>
                                        <w:div w:id="438063867">
                                          <w:marLeft w:val="0"/>
                                          <w:marRight w:val="0"/>
                                          <w:marTop w:val="0"/>
                                          <w:marBottom w:val="0"/>
                                          <w:divBdr>
                                            <w:top w:val="single" w:sz="2" w:space="0" w:color="D9D9E3"/>
                                            <w:left w:val="single" w:sz="2" w:space="0" w:color="D9D9E3"/>
                                            <w:bottom w:val="single" w:sz="2" w:space="0" w:color="D9D9E3"/>
                                            <w:right w:val="single" w:sz="2" w:space="0" w:color="D9D9E3"/>
                                          </w:divBdr>
                                          <w:divsChild>
                                            <w:div w:id="2113552933">
                                              <w:marLeft w:val="0"/>
                                              <w:marRight w:val="0"/>
                                              <w:marTop w:val="0"/>
                                              <w:marBottom w:val="0"/>
                                              <w:divBdr>
                                                <w:top w:val="single" w:sz="2" w:space="0" w:color="D9D9E3"/>
                                                <w:left w:val="single" w:sz="2" w:space="0" w:color="D9D9E3"/>
                                                <w:bottom w:val="single" w:sz="2" w:space="0" w:color="D9D9E3"/>
                                                <w:right w:val="single" w:sz="2" w:space="0" w:color="D9D9E3"/>
                                              </w:divBdr>
                                              <w:divsChild>
                                                <w:div w:id="1146896465">
                                                  <w:marLeft w:val="0"/>
                                                  <w:marRight w:val="0"/>
                                                  <w:marTop w:val="0"/>
                                                  <w:marBottom w:val="0"/>
                                                  <w:divBdr>
                                                    <w:top w:val="single" w:sz="2" w:space="0" w:color="D9D9E3"/>
                                                    <w:left w:val="single" w:sz="2" w:space="0" w:color="D9D9E3"/>
                                                    <w:bottom w:val="single" w:sz="2" w:space="0" w:color="D9D9E3"/>
                                                    <w:right w:val="single" w:sz="2" w:space="0" w:color="D9D9E3"/>
                                                  </w:divBdr>
                                                  <w:divsChild>
                                                    <w:div w:id="1292901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22931508">
          <w:marLeft w:val="0"/>
          <w:marRight w:val="0"/>
          <w:marTop w:val="0"/>
          <w:marBottom w:val="0"/>
          <w:divBdr>
            <w:top w:val="none" w:sz="0" w:space="0" w:color="auto"/>
            <w:left w:val="none" w:sz="0" w:space="0" w:color="auto"/>
            <w:bottom w:val="none" w:sz="0" w:space="0" w:color="auto"/>
            <w:right w:val="none" w:sz="0" w:space="0" w:color="auto"/>
          </w:divBdr>
        </w:div>
      </w:divsChild>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6321297">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1290971">
      <w:bodyDiv w:val="1"/>
      <w:marLeft w:val="0"/>
      <w:marRight w:val="0"/>
      <w:marTop w:val="0"/>
      <w:marBottom w:val="0"/>
      <w:divBdr>
        <w:top w:val="none" w:sz="0" w:space="0" w:color="auto"/>
        <w:left w:val="none" w:sz="0" w:space="0" w:color="auto"/>
        <w:bottom w:val="none" w:sz="0" w:space="0" w:color="auto"/>
        <w:right w:val="none" w:sz="0" w:space="0" w:color="auto"/>
      </w:divBdr>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89692442">
      <w:bodyDiv w:val="1"/>
      <w:marLeft w:val="0"/>
      <w:marRight w:val="0"/>
      <w:marTop w:val="0"/>
      <w:marBottom w:val="0"/>
      <w:divBdr>
        <w:top w:val="none" w:sz="0" w:space="0" w:color="auto"/>
        <w:left w:val="none" w:sz="0" w:space="0" w:color="auto"/>
        <w:bottom w:val="none" w:sz="0" w:space="0" w:color="auto"/>
        <w:right w:val="none" w:sz="0" w:space="0" w:color="auto"/>
      </w:divBdr>
    </w:div>
    <w:div w:id="1095131992">
      <w:bodyDiv w:val="1"/>
      <w:marLeft w:val="0"/>
      <w:marRight w:val="0"/>
      <w:marTop w:val="0"/>
      <w:marBottom w:val="0"/>
      <w:divBdr>
        <w:top w:val="none" w:sz="0" w:space="0" w:color="auto"/>
        <w:left w:val="none" w:sz="0" w:space="0" w:color="auto"/>
        <w:bottom w:val="none" w:sz="0" w:space="0" w:color="auto"/>
        <w:right w:val="none" w:sz="0" w:space="0" w:color="auto"/>
      </w:divBdr>
    </w:div>
    <w:div w:id="1114793025">
      <w:bodyDiv w:val="1"/>
      <w:marLeft w:val="0"/>
      <w:marRight w:val="0"/>
      <w:marTop w:val="0"/>
      <w:marBottom w:val="0"/>
      <w:divBdr>
        <w:top w:val="none" w:sz="0" w:space="0" w:color="auto"/>
        <w:left w:val="none" w:sz="0" w:space="0" w:color="auto"/>
        <w:bottom w:val="none" w:sz="0" w:space="0" w:color="auto"/>
        <w:right w:val="none" w:sz="0" w:space="0" w:color="auto"/>
      </w:divBdr>
      <w:divsChild>
        <w:div w:id="221908270">
          <w:marLeft w:val="0"/>
          <w:marRight w:val="0"/>
          <w:marTop w:val="0"/>
          <w:marBottom w:val="0"/>
          <w:divBdr>
            <w:top w:val="single" w:sz="2" w:space="0" w:color="D9D9E3"/>
            <w:left w:val="single" w:sz="2" w:space="0" w:color="D9D9E3"/>
            <w:bottom w:val="single" w:sz="2" w:space="0" w:color="D9D9E3"/>
            <w:right w:val="single" w:sz="2" w:space="0" w:color="D9D9E3"/>
          </w:divBdr>
          <w:divsChild>
            <w:div w:id="893811501">
              <w:marLeft w:val="0"/>
              <w:marRight w:val="0"/>
              <w:marTop w:val="0"/>
              <w:marBottom w:val="0"/>
              <w:divBdr>
                <w:top w:val="single" w:sz="2" w:space="0" w:color="D9D9E3"/>
                <w:left w:val="single" w:sz="2" w:space="0" w:color="D9D9E3"/>
                <w:bottom w:val="single" w:sz="2" w:space="0" w:color="D9D9E3"/>
                <w:right w:val="single" w:sz="2" w:space="0" w:color="D9D9E3"/>
              </w:divBdr>
              <w:divsChild>
                <w:div w:id="1733578882">
                  <w:marLeft w:val="0"/>
                  <w:marRight w:val="0"/>
                  <w:marTop w:val="0"/>
                  <w:marBottom w:val="0"/>
                  <w:divBdr>
                    <w:top w:val="single" w:sz="2" w:space="0" w:color="D9D9E3"/>
                    <w:left w:val="single" w:sz="2" w:space="0" w:color="D9D9E3"/>
                    <w:bottom w:val="single" w:sz="2" w:space="0" w:color="D9D9E3"/>
                    <w:right w:val="single" w:sz="2" w:space="0" w:color="D9D9E3"/>
                  </w:divBdr>
                  <w:divsChild>
                    <w:div w:id="1569609480">
                      <w:marLeft w:val="0"/>
                      <w:marRight w:val="0"/>
                      <w:marTop w:val="0"/>
                      <w:marBottom w:val="0"/>
                      <w:divBdr>
                        <w:top w:val="single" w:sz="2" w:space="0" w:color="D9D9E3"/>
                        <w:left w:val="single" w:sz="2" w:space="0" w:color="D9D9E3"/>
                        <w:bottom w:val="single" w:sz="2" w:space="0" w:color="D9D9E3"/>
                        <w:right w:val="single" w:sz="2" w:space="0" w:color="D9D9E3"/>
                      </w:divBdr>
                      <w:divsChild>
                        <w:div w:id="1387798486">
                          <w:marLeft w:val="0"/>
                          <w:marRight w:val="0"/>
                          <w:marTop w:val="0"/>
                          <w:marBottom w:val="0"/>
                          <w:divBdr>
                            <w:top w:val="single" w:sz="2" w:space="0" w:color="D9D9E3"/>
                            <w:left w:val="single" w:sz="2" w:space="0" w:color="D9D9E3"/>
                            <w:bottom w:val="single" w:sz="2" w:space="0" w:color="D9D9E3"/>
                            <w:right w:val="single" w:sz="2" w:space="0" w:color="D9D9E3"/>
                          </w:divBdr>
                          <w:divsChild>
                            <w:div w:id="1209220916">
                              <w:marLeft w:val="0"/>
                              <w:marRight w:val="0"/>
                              <w:marTop w:val="100"/>
                              <w:marBottom w:val="100"/>
                              <w:divBdr>
                                <w:top w:val="single" w:sz="2" w:space="0" w:color="D9D9E3"/>
                                <w:left w:val="single" w:sz="2" w:space="0" w:color="D9D9E3"/>
                                <w:bottom w:val="single" w:sz="2" w:space="0" w:color="D9D9E3"/>
                                <w:right w:val="single" w:sz="2" w:space="0" w:color="D9D9E3"/>
                              </w:divBdr>
                              <w:divsChild>
                                <w:div w:id="1338389676">
                                  <w:marLeft w:val="0"/>
                                  <w:marRight w:val="0"/>
                                  <w:marTop w:val="0"/>
                                  <w:marBottom w:val="0"/>
                                  <w:divBdr>
                                    <w:top w:val="single" w:sz="2" w:space="0" w:color="D9D9E3"/>
                                    <w:left w:val="single" w:sz="2" w:space="0" w:color="D9D9E3"/>
                                    <w:bottom w:val="single" w:sz="2" w:space="0" w:color="D9D9E3"/>
                                    <w:right w:val="single" w:sz="2" w:space="0" w:color="D9D9E3"/>
                                  </w:divBdr>
                                  <w:divsChild>
                                    <w:div w:id="1018198347">
                                      <w:marLeft w:val="0"/>
                                      <w:marRight w:val="0"/>
                                      <w:marTop w:val="0"/>
                                      <w:marBottom w:val="0"/>
                                      <w:divBdr>
                                        <w:top w:val="single" w:sz="2" w:space="0" w:color="D9D9E3"/>
                                        <w:left w:val="single" w:sz="2" w:space="0" w:color="D9D9E3"/>
                                        <w:bottom w:val="single" w:sz="2" w:space="0" w:color="D9D9E3"/>
                                        <w:right w:val="single" w:sz="2" w:space="0" w:color="D9D9E3"/>
                                      </w:divBdr>
                                      <w:divsChild>
                                        <w:div w:id="103153929">
                                          <w:marLeft w:val="0"/>
                                          <w:marRight w:val="0"/>
                                          <w:marTop w:val="0"/>
                                          <w:marBottom w:val="0"/>
                                          <w:divBdr>
                                            <w:top w:val="single" w:sz="2" w:space="0" w:color="D9D9E3"/>
                                            <w:left w:val="single" w:sz="2" w:space="0" w:color="D9D9E3"/>
                                            <w:bottom w:val="single" w:sz="2" w:space="0" w:color="D9D9E3"/>
                                            <w:right w:val="single" w:sz="2" w:space="0" w:color="D9D9E3"/>
                                          </w:divBdr>
                                          <w:divsChild>
                                            <w:div w:id="1603338423">
                                              <w:marLeft w:val="0"/>
                                              <w:marRight w:val="0"/>
                                              <w:marTop w:val="0"/>
                                              <w:marBottom w:val="0"/>
                                              <w:divBdr>
                                                <w:top w:val="single" w:sz="2" w:space="0" w:color="D9D9E3"/>
                                                <w:left w:val="single" w:sz="2" w:space="0" w:color="D9D9E3"/>
                                                <w:bottom w:val="single" w:sz="2" w:space="0" w:color="D9D9E3"/>
                                                <w:right w:val="single" w:sz="2" w:space="0" w:color="D9D9E3"/>
                                              </w:divBdr>
                                              <w:divsChild>
                                                <w:div w:id="1032420250">
                                                  <w:marLeft w:val="0"/>
                                                  <w:marRight w:val="0"/>
                                                  <w:marTop w:val="0"/>
                                                  <w:marBottom w:val="0"/>
                                                  <w:divBdr>
                                                    <w:top w:val="single" w:sz="2" w:space="0" w:color="D9D9E3"/>
                                                    <w:left w:val="single" w:sz="2" w:space="0" w:color="D9D9E3"/>
                                                    <w:bottom w:val="single" w:sz="2" w:space="0" w:color="D9D9E3"/>
                                                    <w:right w:val="single" w:sz="2" w:space="0" w:color="D9D9E3"/>
                                                  </w:divBdr>
                                                  <w:divsChild>
                                                    <w:div w:id="132449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30882645">
          <w:marLeft w:val="0"/>
          <w:marRight w:val="0"/>
          <w:marTop w:val="0"/>
          <w:marBottom w:val="0"/>
          <w:divBdr>
            <w:top w:val="none" w:sz="0" w:space="0" w:color="auto"/>
            <w:left w:val="none" w:sz="0" w:space="0" w:color="auto"/>
            <w:bottom w:val="none" w:sz="0" w:space="0" w:color="auto"/>
            <w:right w:val="none" w:sz="0" w:space="0" w:color="auto"/>
          </w:divBdr>
        </w:div>
      </w:divsChild>
    </w:div>
    <w:div w:id="1142428072">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52542614">
      <w:bodyDiv w:val="1"/>
      <w:marLeft w:val="0"/>
      <w:marRight w:val="0"/>
      <w:marTop w:val="0"/>
      <w:marBottom w:val="0"/>
      <w:divBdr>
        <w:top w:val="none" w:sz="0" w:space="0" w:color="auto"/>
        <w:left w:val="none" w:sz="0" w:space="0" w:color="auto"/>
        <w:bottom w:val="none" w:sz="0" w:space="0" w:color="auto"/>
        <w:right w:val="none" w:sz="0" w:space="0" w:color="auto"/>
      </w:divBdr>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28021545">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72073152">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25758283">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44491867">
      <w:bodyDiv w:val="1"/>
      <w:marLeft w:val="0"/>
      <w:marRight w:val="0"/>
      <w:marTop w:val="0"/>
      <w:marBottom w:val="0"/>
      <w:divBdr>
        <w:top w:val="none" w:sz="0" w:space="0" w:color="auto"/>
        <w:left w:val="none" w:sz="0" w:space="0" w:color="auto"/>
        <w:bottom w:val="none" w:sz="0" w:space="0" w:color="auto"/>
        <w:right w:val="none" w:sz="0" w:space="0" w:color="auto"/>
      </w:divBdr>
    </w:div>
    <w:div w:id="1452090148">
      <w:bodyDiv w:val="1"/>
      <w:marLeft w:val="0"/>
      <w:marRight w:val="0"/>
      <w:marTop w:val="0"/>
      <w:marBottom w:val="0"/>
      <w:divBdr>
        <w:top w:val="none" w:sz="0" w:space="0" w:color="auto"/>
        <w:left w:val="none" w:sz="0" w:space="0" w:color="auto"/>
        <w:bottom w:val="none" w:sz="0" w:space="0" w:color="auto"/>
        <w:right w:val="none" w:sz="0" w:space="0" w:color="auto"/>
      </w:divBdr>
    </w:div>
    <w:div w:id="1455631933">
      <w:bodyDiv w:val="1"/>
      <w:marLeft w:val="0"/>
      <w:marRight w:val="0"/>
      <w:marTop w:val="0"/>
      <w:marBottom w:val="0"/>
      <w:divBdr>
        <w:top w:val="none" w:sz="0" w:space="0" w:color="auto"/>
        <w:left w:val="none" w:sz="0" w:space="0" w:color="auto"/>
        <w:bottom w:val="none" w:sz="0" w:space="0" w:color="auto"/>
        <w:right w:val="none" w:sz="0" w:space="0" w:color="auto"/>
      </w:divBdr>
    </w:div>
    <w:div w:id="1460758642">
      <w:bodyDiv w:val="1"/>
      <w:marLeft w:val="0"/>
      <w:marRight w:val="0"/>
      <w:marTop w:val="0"/>
      <w:marBottom w:val="0"/>
      <w:divBdr>
        <w:top w:val="none" w:sz="0" w:space="0" w:color="auto"/>
        <w:left w:val="none" w:sz="0" w:space="0" w:color="auto"/>
        <w:bottom w:val="none" w:sz="0" w:space="0" w:color="auto"/>
        <w:right w:val="none" w:sz="0" w:space="0" w:color="auto"/>
      </w:divBdr>
    </w:div>
    <w:div w:id="1465849623">
      <w:bodyDiv w:val="1"/>
      <w:marLeft w:val="0"/>
      <w:marRight w:val="0"/>
      <w:marTop w:val="0"/>
      <w:marBottom w:val="0"/>
      <w:divBdr>
        <w:top w:val="none" w:sz="0" w:space="0" w:color="auto"/>
        <w:left w:val="none" w:sz="0" w:space="0" w:color="auto"/>
        <w:bottom w:val="none" w:sz="0" w:space="0" w:color="auto"/>
        <w:right w:val="none" w:sz="0" w:space="0" w:color="auto"/>
      </w:divBdr>
    </w:div>
    <w:div w:id="1470169499">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5077495">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33037063">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42860835">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55965956">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19095051">
      <w:bodyDiv w:val="1"/>
      <w:marLeft w:val="0"/>
      <w:marRight w:val="0"/>
      <w:marTop w:val="0"/>
      <w:marBottom w:val="0"/>
      <w:divBdr>
        <w:top w:val="none" w:sz="0" w:space="0" w:color="auto"/>
        <w:left w:val="none" w:sz="0" w:space="0" w:color="auto"/>
        <w:bottom w:val="none" w:sz="0" w:space="0" w:color="auto"/>
        <w:right w:val="none" w:sz="0" w:space="0" w:color="auto"/>
      </w:divBdr>
      <w:divsChild>
        <w:div w:id="836455719">
          <w:marLeft w:val="0"/>
          <w:marRight w:val="0"/>
          <w:marTop w:val="0"/>
          <w:marBottom w:val="0"/>
          <w:divBdr>
            <w:top w:val="single" w:sz="2" w:space="0" w:color="D9D9E3"/>
            <w:left w:val="single" w:sz="2" w:space="0" w:color="D9D9E3"/>
            <w:bottom w:val="single" w:sz="2" w:space="0" w:color="D9D9E3"/>
            <w:right w:val="single" w:sz="2" w:space="0" w:color="D9D9E3"/>
          </w:divBdr>
          <w:divsChild>
            <w:div w:id="191772113">
              <w:marLeft w:val="0"/>
              <w:marRight w:val="0"/>
              <w:marTop w:val="0"/>
              <w:marBottom w:val="0"/>
              <w:divBdr>
                <w:top w:val="single" w:sz="2" w:space="0" w:color="D9D9E3"/>
                <w:left w:val="single" w:sz="2" w:space="0" w:color="D9D9E3"/>
                <w:bottom w:val="single" w:sz="2" w:space="0" w:color="D9D9E3"/>
                <w:right w:val="single" w:sz="2" w:space="0" w:color="D9D9E3"/>
              </w:divBdr>
              <w:divsChild>
                <w:div w:id="2082869940">
                  <w:marLeft w:val="0"/>
                  <w:marRight w:val="0"/>
                  <w:marTop w:val="0"/>
                  <w:marBottom w:val="0"/>
                  <w:divBdr>
                    <w:top w:val="single" w:sz="2" w:space="0" w:color="D9D9E3"/>
                    <w:left w:val="single" w:sz="2" w:space="0" w:color="D9D9E3"/>
                    <w:bottom w:val="single" w:sz="2" w:space="0" w:color="D9D9E3"/>
                    <w:right w:val="single" w:sz="2" w:space="0" w:color="D9D9E3"/>
                  </w:divBdr>
                  <w:divsChild>
                    <w:div w:id="2095737243">
                      <w:marLeft w:val="0"/>
                      <w:marRight w:val="0"/>
                      <w:marTop w:val="0"/>
                      <w:marBottom w:val="0"/>
                      <w:divBdr>
                        <w:top w:val="single" w:sz="2" w:space="0" w:color="D9D9E3"/>
                        <w:left w:val="single" w:sz="2" w:space="0" w:color="D9D9E3"/>
                        <w:bottom w:val="single" w:sz="2" w:space="0" w:color="D9D9E3"/>
                        <w:right w:val="single" w:sz="2" w:space="0" w:color="D9D9E3"/>
                      </w:divBdr>
                      <w:divsChild>
                        <w:div w:id="417408473">
                          <w:marLeft w:val="0"/>
                          <w:marRight w:val="0"/>
                          <w:marTop w:val="0"/>
                          <w:marBottom w:val="0"/>
                          <w:divBdr>
                            <w:top w:val="single" w:sz="2" w:space="0" w:color="D9D9E3"/>
                            <w:left w:val="single" w:sz="2" w:space="0" w:color="D9D9E3"/>
                            <w:bottom w:val="single" w:sz="2" w:space="0" w:color="D9D9E3"/>
                            <w:right w:val="single" w:sz="2" w:space="0" w:color="D9D9E3"/>
                          </w:divBdr>
                          <w:divsChild>
                            <w:div w:id="1485124852">
                              <w:marLeft w:val="0"/>
                              <w:marRight w:val="0"/>
                              <w:marTop w:val="100"/>
                              <w:marBottom w:val="100"/>
                              <w:divBdr>
                                <w:top w:val="single" w:sz="2" w:space="0" w:color="D9D9E3"/>
                                <w:left w:val="single" w:sz="2" w:space="0" w:color="D9D9E3"/>
                                <w:bottom w:val="single" w:sz="2" w:space="0" w:color="D9D9E3"/>
                                <w:right w:val="single" w:sz="2" w:space="0" w:color="D9D9E3"/>
                              </w:divBdr>
                              <w:divsChild>
                                <w:div w:id="376511966">
                                  <w:marLeft w:val="0"/>
                                  <w:marRight w:val="0"/>
                                  <w:marTop w:val="0"/>
                                  <w:marBottom w:val="0"/>
                                  <w:divBdr>
                                    <w:top w:val="single" w:sz="2" w:space="0" w:color="D9D9E3"/>
                                    <w:left w:val="single" w:sz="2" w:space="0" w:color="D9D9E3"/>
                                    <w:bottom w:val="single" w:sz="2" w:space="0" w:color="D9D9E3"/>
                                    <w:right w:val="single" w:sz="2" w:space="0" w:color="D9D9E3"/>
                                  </w:divBdr>
                                  <w:divsChild>
                                    <w:div w:id="603340054">
                                      <w:marLeft w:val="0"/>
                                      <w:marRight w:val="0"/>
                                      <w:marTop w:val="0"/>
                                      <w:marBottom w:val="0"/>
                                      <w:divBdr>
                                        <w:top w:val="single" w:sz="2" w:space="0" w:color="D9D9E3"/>
                                        <w:left w:val="single" w:sz="2" w:space="0" w:color="D9D9E3"/>
                                        <w:bottom w:val="single" w:sz="2" w:space="0" w:color="D9D9E3"/>
                                        <w:right w:val="single" w:sz="2" w:space="0" w:color="D9D9E3"/>
                                      </w:divBdr>
                                      <w:divsChild>
                                        <w:div w:id="1720127210">
                                          <w:marLeft w:val="0"/>
                                          <w:marRight w:val="0"/>
                                          <w:marTop w:val="0"/>
                                          <w:marBottom w:val="0"/>
                                          <w:divBdr>
                                            <w:top w:val="single" w:sz="2" w:space="0" w:color="D9D9E3"/>
                                            <w:left w:val="single" w:sz="2" w:space="0" w:color="D9D9E3"/>
                                            <w:bottom w:val="single" w:sz="2" w:space="0" w:color="D9D9E3"/>
                                            <w:right w:val="single" w:sz="2" w:space="0" w:color="D9D9E3"/>
                                          </w:divBdr>
                                          <w:divsChild>
                                            <w:div w:id="16663629">
                                              <w:marLeft w:val="0"/>
                                              <w:marRight w:val="0"/>
                                              <w:marTop w:val="0"/>
                                              <w:marBottom w:val="0"/>
                                              <w:divBdr>
                                                <w:top w:val="single" w:sz="2" w:space="0" w:color="D9D9E3"/>
                                                <w:left w:val="single" w:sz="2" w:space="0" w:color="D9D9E3"/>
                                                <w:bottom w:val="single" w:sz="2" w:space="0" w:color="D9D9E3"/>
                                                <w:right w:val="single" w:sz="2" w:space="0" w:color="D9D9E3"/>
                                              </w:divBdr>
                                              <w:divsChild>
                                                <w:div w:id="1162085903">
                                                  <w:marLeft w:val="0"/>
                                                  <w:marRight w:val="0"/>
                                                  <w:marTop w:val="0"/>
                                                  <w:marBottom w:val="0"/>
                                                  <w:divBdr>
                                                    <w:top w:val="single" w:sz="2" w:space="0" w:color="D9D9E3"/>
                                                    <w:left w:val="single" w:sz="2" w:space="0" w:color="D9D9E3"/>
                                                    <w:bottom w:val="single" w:sz="2" w:space="0" w:color="D9D9E3"/>
                                                    <w:right w:val="single" w:sz="2" w:space="0" w:color="D9D9E3"/>
                                                  </w:divBdr>
                                                  <w:divsChild>
                                                    <w:div w:id="9154804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84209288">
          <w:marLeft w:val="0"/>
          <w:marRight w:val="0"/>
          <w:marTop w:val="0"/>
          <w:marBottom w:val="0"/>
          <w:divBdr>
            <w:top w:val="none" w:sz="0" w:space="0" w:color="auto"/>
            <w:left w:val="none" w:sz="0" w:space="0" w:color="auto"/>
            <w:bottom w:val="none" w:sz="0" w:space="0" w:color="auto"/>
            <w:right w:val="none" w:sz="0" w:space="0" w:color="auto"/>
          </w:divBdr>
        </w:div>
      </w:divsChild>
    </w:div>
    <w:div w:id="1629505430">
      <w:bodyDiv w:val="1"/>
      <w:marLeft w:val="0"/>
      <w:marRight w:val="0"/>
      <w:marTop w:val="0"/>
      <w:marBottom w:val="0"/>
      <w:divBdr>
        <w:top w:val="none" w:sz="0" w:space="0" w:color="auto"/>
        <w:left w:val="none" w:sz="0" w:space="0" w:color="auto"/>
        <w:bottom w:val="none" w:sz="0" w:space="0" w:color="auto"/>
        <w:right w:val="none" w:sz="0" w:space="0" w:color="auto"/>
      </w:divBdr>
    </w:div>
    <w:div w:id="1632251282">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50550138">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73685080">
      <w:bodyDiv w:val="1"/>
      <w:marLeft w:val="0"/>
      <w:marRight w:val="0"/>
      <w:marTop w:val="0"/>
      <w:marBottom w:val="0"/>
      <w:divBdr>
        <w:top w:val="none" w:sz="0" w:space="0" w:color="auto"/>
        <w:left w:val="none" w:sz="0" w:space="0" w:color="auto"/>
        <w:bottom w:val="none" w:sz="0" w:space="0" w:color="auto"/>
        <w:right w:val="none" w:sz="0" w:space="0" w:color="auto"/>
      </w:divBdr>
    </w:div>
    <w:div w:id="1674143245">
      <w:bodyDiv w:val="1"/>
      <w:marLeft w:val="0"/>
      <w:marRight w:val="0"/>
      <w:marTop w:val="0"/>
      <w:marBottom w:val="0"/>
      <w:divBdr>
        <w:top w:val="none" w:sz="0" w:space="0" w:color="auto"/>
        <w:left w:val="none" w:sz="0" w:space="0" w:color="auto"/>
        <w:bottom w:val="none" w:sz="0" w:space="0" w:color="auto"/>
        <w:right w:val="none" w:sz="0" w:space="0" w:color="auto"/>
      </w:divBdr>
    </w:div>
    <w:div w:id="1692682875">
      <w:bodyDiv w:val="1"/>
      <w:marLeft w:val="0"/>
      <w:marRight w:val="0"/>
      <w:marTop w:val="0"/>
      <w:marBottom w:val="0"/>
      <w:divBdr>
        <w:top w:val="none" w:sz="0" w:space="0" w:color="auto"/>
        <w:left w:val="none" w:sz="0" w:space="0" w:color="auto"/>
        <w:bottom w:val="none" w:sz="0" w:space="0" w:color="auto"/>
        <w:right w:val="none" w:sz="0" w:space="0" w:color="auto"/>
      </w:divBdr>
      <w:divsChild>
        <w:div w:id="1223559372">
          <w:marLeft w:val="0"/>
          <w:marRight w:val="0"/>
          <w:marTop w:val="0"/>
          <w:marBottom w:val="0"/>
          <w:divBdr>
            <w:top w:val="single" w:sz="2" w:space="0" w:color="D9D9E3"/>
            <w:left w:val="single" w:sz="2" w:space="0" w:color="D9D9E3"/>
            <w:bottom w:val="single" w:sz="2" w:space="0" w:color="D9D9E3"/>
            <w:right w:val="single" w:sz="2" w:space="0" w:color="D9D9E3"/>
          </w:divBdr>
          <w:divsChild>
            <w:div w:id="1129083914">
              <w:marLeft w:val="0"/>
              <w:marRight w:val="0"/>
              <w:marTop w:val="0"/>
              <w:marBottom w:val="0"/>
              <w:divBdr>
                <w:top w:val="single" w:sz="2" w:space="0" w:color="D9D9E3"/>
                <w:left w:val="single" w:sz="2" w:space="0" w:color="D9D9E3"/>
                <w:bottom w:val="single" w:sz="2" w:space="0" w:color="D9D9E3"/>
                <w:right w:val="single" w:sz="2" w:space="0" w:color="D9D9E3"/>
              </w:divBdr>
              <w:divsChild>
                <w:div w:id="1873224738">
                  <w:marLeft w:val="0"/>
                  <w:marRight w:val="0"/>
                  <w:marTop w:val="0"/>
                  <w:marBottom w:val="0"/>
                  <w:divBdr>
                    <w:top w:val="single" w:sz="2" w:space="0" w:color="D9D9E3"/>
                    <w:left w:val="single" w:sz="2" w:space="0" w:color="D9D9E3"/>
                    <w:bottom w:val="single" w:sz="2" w:space="0" w:color="D9D9E3"/>
                    <w:right w:val="single" w:sz="2" w:space="0" w:color="D9D9E3"/>
                  </w:divBdr>
                  <w:divsChild>
                    <w:div w:id="1817067747">
                      <w:marLeft w:val="0"/>
                      <w:marRight w:val="0"/>
                      <w:marTop w:val="0"/>
                      <w:marBottom w:val="0"/>
                      <w:divBdr>
                        <w:top w:val="single" w:sz="2" w:space="0" w:color="D9D9E3"/>
                        <w:left w:val="single" w:sz="2" w:space="0" w:color="D9D9E3"/>
                        <w:bottom w:val="single" w:sz="2" w:space="0" w:color="D9D9E3"/>
                        <w:right w:val="single" w:sz="2" w:space="0" w:color="D9D9E3"/>
                      </w:divBdr>
                      <w:divsChild>
                        <w:div w:id="327751157">
                          <w:marLeft w:val="0"/>
                          <w:marRight w:val="0"/>
                          <w:marTop w:val="0"/>
                          <w:marBottom w:val="0"/>
                          <w:divBdr>
                            <w:top w:val="single" w:sz="2" w:space="0" w:color="D9D9E3"/>
                            <w:left w:val="single" w:sz="2" w:space="0" w:color="D9D9E3"/>
                            <w:bottom w:val="single" w:sz="2" w:space="0" w:color="D9D9E3"/>
                            <w:right w:val="single" w:sz="2" w:space="0" w:color="D9D9E3"/>
                          </w:divBdr>
                          <w:divsChild>
                            <w:div w:id="361784728">
                              <w:marLeft w:val="0"/>
                              <w:marRight w:val="0"/>
                              <w:marTop w:val="100"/>
                              <w:marBottom w:val="100"/>
                              <w:divBdr>
                                <w:top w:val="single" w:sz="2" w:space="0" w:color="D9D9E3"/>
                                <w:left w:val="single" w:sz="2" w:space="0" w:color="D9D9E3"/>
                                <w:bottom w:val="single" w:sz="2" w:space="0" w:color="D9D9E3"/>
                                <w:right w:val="single" w:sz="2" w:space="0" w:color="D9D9E3"/>
                              </w:divBdr>
                              <w:divsChild>
                                <w:div w:id="516845183">
                                  <w:marLeft w:val="0"/>
                                  <w:marRight w:val="0"/>
                                  <w:marTop w:val="0"/>
                                  <w:marBottom w:val="0"/>
                                  <w:divBdr>
                                    <w:top w:val="single" w:sz="2" w:space="0" w:color="D9D9E3"/>
                                    <w:left w:val="single" w:sz="2" w:space="0" w:color="D9D9E3"/>
                                    <w:bottom w:val="single" w:sz="2" w:space="0" w:color="D9D9E3"/>
                                    <w:right w:val="single" w:sz="2" w:space="0" w:color="D9D9E3"/>
                                  </w:divBdr>
                                  <w:divsChild>
                                    <w:div w:id="625818946">
                                      <w:marLeft w:val="0"/>
                                      <w:marRight w:val="0"/>
                                      <w:marTop w:val="0"/>
                                      <w:marBottom w:val="0"/>
                                      <w:divBdr>
                                        <w:top w:val="single" w:sz="2" w:space="0" w:color="D9D9E3"/>
                                        <w:left w:val="single" w:sz="2" w:space="0" w:color="D9D9E3"/>
                                        <w:bottom w:val="single" w:sz="2" w:space="0" w:color="D9D9E3"/>
                                        <w:right w:val="single" w:sz="2" w:space="0" w:color="D9D9E3"/>
                                      </w:divBdr>
                                      <w:divsChild>
                                        <w:div w:id="1360814965">
                                          <w:marLeft w:val="0"/>
                                          <w:marRight w:val="0"/>
                                          <w:marTop w:val="0"/>
                                          <w:marBottom w:val="0"/>
                                          <w:divBdr>
                                            <w:top w:val="single" w:sz="2" w:space="0" w:color="D9D9E3"/>
                                            <w:left w:val="single" w:sz="2" w:space="0" w:color="D9D9E3"/>
                                            <w:bottom w:val="single" w:sz="2" w:space="0" w:color="D9D9E3"/>
                                            <w:right w:val="single" w:sz="2" w:space="0" w:color="D9D9E3"/>
                                          </w:divBdr>
                                          <w:divsChild>
                                            <w:div w:id="1684625723">
                                              <w:marLeft w:val="0"/>
                                              <w:marRight w:val="0"/>
                                              <w:marTop w:val="0"/>
                                              <w:marBottom w:val="0"/>
                                              <w:divBdr>
                                                <w:top w:val="single" w:sz="2" w:space="0" w:color="D9D9E3"/>
                                                <w:left w:val="single" w:sz="2" w:space="0" w:color="D9D9E3"/>
                                                <w:bottom w:val="single" w:sz="2" w:space="0" w:color="D9D9E3"/>
                                                <w:right w:val="single" w:sz="2" w:space="0" w:color="D9D9E3"/>
                                              </w:divBdr>
                                              <w:divsChild>
                                                <w:div w:id="1359509198">
                                                  <w:marLeft w:val="0"/>
                                                  <w:marRight w:val="0"/>
                                                  <w:marTop w:val="0"/>
                                                  <w:marBottom w:val="0"/>
                                                  <w:divBdr>
                                                    <w:top w:val="single" w:sz="2" w:space="0" w:color="D9D9E3"/>
                                                    <w:left w:val="single" w:sz="2" w:space="0" w:color="D9D9E3"/>
                                                    <w:bottom w:val="single" w:sz="2" w:space="0" w:color="D9D9E3"/>
                                                    <w:right w:val="single" w:sz="2" w:space="0" w:color="D9D9E3"/>
                                                  </w:divBdr>
                                                  <w:divsChild>
                                                    <w:div w:id="207323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65662249">
          <w:marLeft w:val="0"/>
          <w:marRight w:val="0"/>
          <w:marTop w:val="0"/>
          <w:marBottom w:val="0"/>
          <w:divBdr>
            <w:top w:val="none" w:sz="0" w:space="0" w:color="auto"/>
            <w:left w:val="none" w:sz="0" w:space="0" w:color="auto"/>
            <w:bottom w:val="none" w:sz="0" w:space="0" w:color="auto"/>
            <w:right w:val="none" w:sz="0" w:space="0" w:color="auto"/>
          </w:divBdr>
        </w:div>
      </w:divsChild>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2343138">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36319519">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5459810">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28532669">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2006202610">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A0945-B0E7-4175-A5DD-2B4E81537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3059</TotalTime>
  <Pages>14</Pages>
  <Words>2862</Words>
  <Characters>16316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Ami Lifesciences Pvt ltd</vt:lpstr>
    </vt:vector>
  </TitlesOfParts>
  <Company/>
  <LinksUpToDate>false</LinksUpToDate>
  <CharactersWithSpaces>19140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 Lifesciences Pvt ltd</dc:title>
  <dc:subject/>
  <dc:creator>Vidhi Kansara</dc:creator>
  <cp:keywords/>
  <dc:description/>
  <cp:lastModifiedBy>abc</cp:lastModifiedBy>
  <cp:revision>1893</cp:revision>
  <dcterms:created xsi:type="dcterms:W3CDTF">2023-11-04T06:44:00Z</dcterms:created>
  <dcterms:modified xsi:type="dcterms:W3CDTF">2025-05-22T12:51:00Z</dcterms:modified>
</cp:coreProperties>
</file>