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744D0" w14:textId="6FA0EEE7" w:rsidR="00A213DA" w:rsidRDefault="00AE5DC0" w:rsidP="002A0042">
      <w:pPr>
        <w:jc w:val="both"/>
        <w:rPr>
          <w:rFonts w:ascii="Segoe UI Semilight" w:hAnsi="Segoe UI Semilight" w:cs="Segoe UI Semilight"/>
        </w:rPr>
      </w:pPr>
      <w:r>
        <w:rPr>
          <w:rFonts w:ascii="Segoe UI Semilight" w:hAnsi="Segoe UI Semilight" w:cs="Segoe UI Semilight"/>
          <w:noProof/>
          <w14:ligatures w14:val="standardContextual"/>
        </w:rPr>
        <w:drawing>
          <wp:anchor distT="0" distB="0" distL="114300" distR="114300" simplePos="0" relativeHeight="251658240" behindDoc="1" locked="0" layoutInCell="1" allowOverlap="1" wp14:anchorId="0BFA182B" wp14:editId="3682EE8F">
            <wp:simplePos x="0" y="0"/>
            <wp:positionH relativeFrom="column">
              <wp:posOffset>-914400</wp:posOffset>
            </wp:positionH>
            <wp:positionV relativeFrom="paragraph">
              <wp:posOffset>0</wp:posOffset>
            </wp:positionV>
            <wp:extent cx="7795260" cy="10066020"/>
            <wp:effectExtent l="0" t="0" r="0" b="0"/>
            <wp:wrapTight wrapText="bothSides">
              <wp:wrapPolygon edited="0">
                <wp:start x="0" y="0"/>
                <wp:lineTo x="0" y="21543"/>
                <wp:lineTo x="21537" y="21543"/>
                <wp:lineTo x="21537" y="0"/>
                <wp:lineTo x="0" y="0"/>
              </wp:wrapPolygon>
            </wp:wrapTight>
            <wp:docPr id="877954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54362" name="Picture 877954362"/>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95260" cy="10066020"/>
                    </a:xfrm>
                    <a:prstGeom prst="rect">
                      <a:avLst/>
                    </a:prstGeom>
                  </pic:spPr>
                </pic:pic>
              </a:graphicData>
            </a:graphic>
            <wp14:sizeRelH relativeFrom="page">
              <wp14:pctWidth>0</wp14:pctWidth>
            </wp14:sizeRelH>
            <wp14:sizeRelV relativeFrom="page">
              <wp14:pctHeight>0</wp14:pctHeight>
            </wp14:sizeRelV>
          </wp:anchor>
        </w:drawing>
      </w:r>
    </w:p>
    <w:p w14:paraId="63D28297" w14:textId="77777777" w:rsidR="00A213DA" w:rsidRDefault="00A213DA" w:rsidP="002A0042">
      <w:pPr>
        <w:jc w:val="both"/>
        <w:rPr>
          <w:rFonts w:ascii="Segoe UI Semilight" w:hAnsi="Segoe UI Semilight" w:cs="Segoe UI Semilight"/>
        </w:rPr>
      </w:pPr>
    </w:p>
    <w:p w14:paraId="0565AB73" w14:textId="77777777" w:rsidR="00A213DA" w:rsidRDefault="00A213DA" w:rsidP="002A0042">
      <w:pPr>
        <w:jc w:val="both"/>
        <w:rPr>
          <w:rFonts w:ascii="Segoe UI Semilight" w:hAnsi="Segoe UI Semilight" w:cs="Segoe UI Semilight"/>
        </w:rPr>
      </w:pPr>
    </w:p>
    <w:p w14:paraId="475D46F7" w14:textId="77777777" w:rsidR="00A213DA" w:rsidRDefault="00A213DA" w:rsidP="002A0042">
      <w:pPr>
        <w:jc w:val="both"/>
        <w:rPr>
          <w:rFonts w:ascii="Segoe UI Semilight" w:hAnsi="Segoe UI Semilight" w:cs="Segoe UI Semilight"/>
        </w:rPr>
      </w:pPr>
    </w:p>
    <w:p w14:paraId="37F7396C" w14:textId="77777777" w:rsidR="00A213DA" w:rsidRDefault="00A213DA" w:rsidP="002A0042">
      <w:pPr>
        <w:jc w:val="both"/>
        <w:rPr>
          <w:rFonts w:ascii="Segoe UI Semilight" w:hAnsi="Segoe UI Semilight" w:cs="Segoe UI Semilight"/>
        </w:rPr>
      </w:pPr>
    </w:p>
    <w:sdt>
      <w:sdtPr>
        <w:rPr>
          <w:rFonts w:ascii="Segoe UI Semilight" w:eastAsia="Times New Roman" w:hAnsi="Segoe UI Semilight" w:cs="Segoe UI Semilight"/>
          <w:color w:val="auto"/>
          <w:sz w:val="24"/>
          <w:szCs w:val="24"/>
        </w:rPr>
        <w:id w:val="-1164708833"/>
        <w:docPartObj>
          <w:docPartGallery w:val="Table of Contents"/>
          <w:docPartUnique/>
        </w:docPartObj>
      </w:sdtPr>
      <w:sdtEndPr>
        <w:rPr>
          <w:b/>
          <w:bCs/>
          <w:noProof/>
        </w:rPr>
      </w:sdtEndPr>
      <w:sdtContent>
        <w:p w14:paraId="483D66EE" w14:textId="220EA0D4" w:rsidR="002A0042" w:rsidRPr="00AA34ED" w:rsidRDefault="002A0042" w:rsidP="002A0042">
          <w:pPr>
            <w:pStyle w:val="TOCHeading"/>
            <w:jc w:val="both"/>
            <w:rPr>
              <w:rFonts w:ascii="Segoe UI Semilight" w:hAnsi="Segoe UI Semilight" w:cs="Segoe UI Semilight"/>
              <w:b/>
              <w:bCs/>
            </w:rPr>
          </w:pPr>
          <w:r w:rsidRPr="00AA34ED">
            <w:rPr>
              <w:rFonts w:ascii="Segoe UI Semilight" w:hAnsi="Segoe UI Semilight" w:cs="Segoe UI Semilight"/>
              <w:b/>
              <w:bCs/>
            </w:rPr>
            <w:t>Contents</w:t>
          </w:r>
        </w:p>
        <w:p w14:paraId="4B86348B" w14:textId="7EDA838E" w:rsidR="00B93C2A" w:rsidRPr="00AA34ED" w:rsidRDefault="003A3193" w:rsidP="003A3193">
          <w:pPr>
            <w:pStyle w:val="TOC1"/>
            <w:tabs>
              <w:tab w:val="left" w:pos="2540"/>
            </w:tabs>
            <w:jc w:val="both"/>
            <w:rPr>
              <w:rFonts w:ascii="Segoe UI Semilight" w:hAnsi="Segoe UI Semilight" w:cs="Segoe UI Semilight"/>
            </w:rPr>
          </w:pPr>
          <w:r w:rsidRPr="00AA34ED">
            <w:rPr>
              <w:rFonts w:ascii="Segoe UI Semilight" w:hAnsi="Segoe UI Semilight" w:cs="Segoe UI Semilight"/>
            </w:rPr>
            <w:tab/>
          </w:r>
        </w:p>
        <w:p w14:paraId="7B36D86D" w14:textId="7E728009" w:rsidR="002F3309" w:rsidRDefault="002A0042">
          <w:pPr>
            <w:pStyle w:val="TOC1"/>
            <w:tabs>
              <w:tab w:val="right" w:leader="dot" w:pos="9350"/>
            </w:tabs>
            <w:rPr>
              <w:rFonts w:asciiTheme="minorHAnsi" w:eastAsiaTheme="minorEastAsia" w:hAnsiTheme="minorHAnsi" w:cstheme="minorBidi"/>
              <w:noProof/>
              <w:kern w:val="2"/>
              <w:lang w:val="en-IN" w:eastAsia="en-IN"/>
              <w14:ligatures w14:val="standardContextual"/>
            </w:rPr>
          </w:pPr>
          <w:r w:rsidRPr="00AA34ED">
            <w:rPr>
              <w:rFonts w:ascii="Segoe UI Semilight" w:hAnsi="Segoe UI Semilight" w:cs="Segoe UI Semilight"/>
            </w:rPr>
            <w:fldChar w:fldCharType="begin"/>
          </w:r>
          <w:r w:rsidRPr="00AA34ED">
            <w:rPr>
              <w:rFonts w:ascii="Segoe UI Semilight" w:hAnsi="Segoe UI Semilight" w:cs="Segoe UI Semilight"/>
            </w:rPr>
            <w:instrText xml:space="preserve"> TOC \o "1-3" \h \z \u </w:instrText>
          </w:r>
          <w:r w:rsidRPr="00AA34ED">
            <w:rPr>
              <w:rFonts w:ascii="Segoe UI Semilight" w:hAnsi="Segoe UI Semilight" w:cs="Segoe UI Semilight"/>
            </w:rPr>
            <w:fldChar w:fldCharType="separate"/>
          </w:r>
          <w:hyperlink w:anchor="_Toc221100170" w:history="1">
            <w:r w:rsidR="002F3309" w:rsidRPr="00860197">
              <w:rPr>
                <w:rStyle w:val="Hyperlink"/>
                <w:rFonts w:ascii="Segoe UI Semilight" w:hAnsi="Segoe UI Semilight" w:cs="Segoe UI Semilight"/>
                <w:noProof/>
              </w:rPr>
              <w:t>Preface</w:t>
            </w:r>
            <w:r w:rsidR="002F3309">
              <w:rPr>
                <w:noProof/>
                <w:webHidden/>
              </w:rPr>
              <w:tab/>
            </w:r>
            <w:r w:rsidR="002F3309">
              <w:rPr>
                <w:noProof/>
                <w:webHidden/>
              </w:rPr>
              <w:fldChar w:fldCharType="begin"/>
            </w:r>
            <w:r w:rsidR="002F3309">
              <w:rPr>
                <w:noProof/>
                <w:webHidden/>
              </w:rPr>
              <w:instrText xml:space="preserve"> PAGEREF _Toc221100170 \h </w:instrText>
            </w:r>
            <w:r w:rsidR="002F3309">
              <w:rPr>
                <w:noProof/>
                <w:webHidden/>
              </w:rPr>
            </w:r>
            <w:r w:rsidR="002F3309">
              <w:rPr>
                <w:noProof/>
                <w:webHidden/>
              </w:rPr>
              <w:fldChar w:fldCharType="separate"/>
            </w:r>
            <w:r w:rsidR="002F3309">
              <w:rPr>
                <w:noProof/>
                <w:webHidden/>
              </w:rPr>
              <w:t>3</w:t>
            </w:r>
            <w:r w:rsidR="002F3309">
              <w:rPr>
                <w:noProof/>
                <w:webHidden/>
              </w:rPr>
              <w:fldChar w:fldCharType="end"/>
            </w:r>
          </w:hyperlink>
        </w:p>
        <w:p w14:paraId="0219C8B5" w14:textId="5EEC5FFB" w:rsidR="002F3309" w:rsidRDefault="002F3309">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1100171" w:history="1">
            <w:r w:rsidRPr="00860197">
              <w:rPr>
                <w:rStyle w:val="Hyperlink"/>
                <w:rFonts w:ascii="Segoe UI Semilight" w:hAnsi="Segoe UI Semilight" w:cs="Segoe UI Semilight"/>
                <w:noProof/>
              </w:rPr>
              <w:t>Policy Declaration</w:t>
            </w:r>
            <w:r>
              <w:rPr>
                <w:noProof/>
                <w:webHidden/>
              </w:rPr>
              <w:tab/>
            </w:r>
            <w:r>
              <w:rPr>
                <w:noProof/>
                <w:webHidden/>
              </w:rPr>
              <w:fldChar w:fldCharType="begin"/>
            </w:r>
            <w:r>
              <w:rPr>
                <w:noProof/>
                <w:webHidden/>
              </w:rPr>
              <w:instrText xml:space="preserve"> PAGEREF _Toc221100171 \h </w:instrText>
            </w:r>
            <w:r>
              <w:rPr>
                <w:noProof/>
                <w:webHidden/>
              </w:rPr>
            </w:r>
            <w:r>
              <w:rPr>
                <w:noProof/>
                <w:webHidden/>
              </w:rPr>
              <w:fldChar w:fldCharType="separate"/>
            </w:r>
            <w:r>
              <w:rPr>
                <w:noProof/>
                <w:webHidden/>
              </w:rPr>
              <w:t>3</w:t>
            </w:r>
            <w:r>
              <w:rPr>
                <w:noProof/>
                <w:webHidden/>
              </w:rPr>
              <w:fldChar w:fldCharType="end"/>
            </w:r>
          </w:hyperlink>
        </w:p>
        <w:p w14:paraId="32358C04" w14:textId="67AF085B" w:rsidR="002F3309" w:rsidRDefault="002F3309">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1100172" w:history="1">
            <w:r w:rsidRPr="00860197">
              <w:rPr>
                <w:rStyle w:val="Hyperlink"/>
                <w:rFonts w:ascii="Segoe UI Semilight" w:hAnsi="Segoe UI Semilight" w:cs="Segoe UI Semilight"/>
                <w:noProof/>
              </w:rPr>
              <w:t>Scope</w:t>
            </w:r>
            <w:r>
              <w:rPr>
                <w:noProof/>
                <w:webHidden/>
              </w:rPr>
              <w:tab/>
            </w:r>
            <w:r>
              <w:rPr>
                <w:noProof/>
                <w:webHidden/>
              </w:rPr>
              <w:fldChar w:fldCharType="begin"/>
            </w:r>
            <w:r>
              <w:rPr>
                <w:noProof/>
                <w:webHidden/>
              </w:rPr>
              <w:instrText xml:space="preserve"> PAGEREF _Toc221100172 \h </w:instrText>
            </w:r>
            <w:r>
              <w:rPr>
                <w:noProof/>
                <w:webHidden/>
              </w:rPr>
            </w:r>
            <w:r>
              <w:rPr>
                <w:noProof/>
                <w:webHidden/>
              </w:rPr>
              <w:fldChar w:fldCharType="separate"/>
            </w:r>
            <w:r>
              <w:rPr>
                <w:noProof/>
                <w:webHidden/>
              </w:rPr>
              <w:t>3</w:t>
            </w:r>
            <w:r>
              <w:rPr>
                <w:noProof/>
                <w:webHidden/>
              </w:rPr>
              <w:fldChar w:fldCharType="end"/>
            </w:r>
          </w:hyperlink>
        </w:p>
        <w:p w14:paraId="4B493B23" w14:textId="7C7FF23B" w:rsidR="002F3309" w:rsidRDefault="002F3309">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1100173" w:history="1">
            <w:r w:rsidRPr="00860197">
              <w:rPr>
                <w:rStyle w:val="Hyperlink"/>
                <w:rFonts w:ascii="Segoe UI Semilight" w:hAnsi="Segoe UI Semilight" w:cs="Segoe UI Semilight"/>
                <w:noProof/>
              </w:rPr>
              <w:t>Key Focus Areas</w:t>
            </w:r>
            <w:r>
              <w:rPr>
                <w:noProof/>
                <w:webHidden/>
              </w:rPr>
              <w:tab/>
            </w:r>
            <w:r>
              <w:rPr>
                <w:noProof/>
                <w:webHidden/>
              </w:rPr>
              <w:fldChar w:fldCharType="begin"/>
            </w:r>
            <w:r>
              <w:rPr>
                <w:noProof/>
                <w:webHidden/>
              </w:rPr>
              <w:instrText xml:space="preserve"> PAGEREF _Toc221100173 \h </w:instrText>
            </w:r>
            <w:r>
              <w:rPr>
                <w:noProof/>
                <w:webHidden/>
              </w:rPr>
            </w:r>
            <w:r>
              <w:rPr>
                <w:noProof/>
                <w:webHidden/>
              </w:rPr>
              <w:fldChar w:fldCharType="separate"/>
            </w:r>
            <w:r>
              <w:rPr>
                <w:noProof/>
                <w:webHidden/>
              </w:rPr>
              <w:t>4</w:t>
            </w:r>
            <w:r>
              <w:rPr>
                <w:noProof/>
                <w:webHidden/>
              </w:rPr>
              <w:fldChar w:fldCharType="end"/>
            </w:r>
          </w:hyperlink>
        </w:p>
        <w:p w14:paraId="536E9BB5" w14:textId="734B8579" w:rsidR="002F3309" w:rsidRDefault="002F3309">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1100174" w:history="1">
            <w:r w:rsidRPr="00860197">
              <w:rPr>
                <w:rStyle w:val="Hyperlink"/>
                <w:rFonts w:ascii="Segoe UI Semilight" w:hAnsi="Segoe UI Semilight" w:cs="Segoe UI Semilight"/>
                <w:noProof/>
              </w:rPr>
              <w:t>Qualitative Objectives</w:t>
            </w:r>
            <w:r>
              <w:rPr>
                <w:noProof/>
                <w:webHidden/>
              </w:rPr>
              <w:tab/>
            </w:r>
            <w:r>
              <w:rPr>
                <w:noProof/>
                <w:webHidden/>
              </w:rPr>
              <w:fldChar w:fldCharType="begin"/>
            </w:r>
            <w:r>
              <w:rPr>
                <w:noProof/>
                <w:webHidden/>
              </w:rPr>
              <w:instrText xml:space="preserve"> PAGEREF _Toc221100174 \h </w:instrText>
            </w:r>
            <w:r>
              <w:rPr>
                <w:noProof/>
                <w:webHidden/>
              </w:rPr>
            </w:r>
            <w:r>
              <w:rPr>
                <w:noProof/>
                <w:webHidden/>
              </w:rPr>
              <w:fldChar w:fldCharType="separate"/>
            </w:r>
            <w:r>
              <w:rPr>
                <w:noProof/>
                <w:webHidden/>
              </w:rPr>
              <w:t>4</w:t>
            </w:r>
            <w:r>
              <w:rPr>
                <w:noProof/>
                <w:webHidden/>
              </w:rPr>
              <w:fldChar w:fldCharType="end"/>
            </w:r>
          </w:hyperlink>
        </w:p>
        <w:p w14:paraId="55586178" w14:textId="180750EA" w:rsidR="002F3309" w:rsidRDefault="002F3309">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1100175" w:history="1">
            <w:r w:rsidRPr="00860197">
              <w:rPr>
                <w:rStyle w:val="Hyperlink"/>
                <w:rFonts w:ascii="Segoe UI Semilight" w:hAnsi="Segoe UI Semilight" w:cs="Segoe UI Semilight"/>
                <w:noProof/>
              </w:rPr>
              <w:t>Quantitative Targets</w:t>
            </w:r>
            <w:r>
              <w:rPr>
                <w:noProof/>
                <w:webHidden/>
              </w:rPr>
              <w:tab/>
            </w:r>
            <w:r>
              <w:rPr>
                <w:noProof/>
                <w:webHidden/>
              </w:rPr>
              <w:fldChar w:fldCharType="begin"/>
            </w:r>
            <w:r>
              <w:rPr>
                <w:noProof/>
                <w:webHidden/>
              </w:rPr>
              <w:instrText xml:space="preserve"> PAGEREF _Toc221100175 \h </w:instrText>
            </w:r>
            <w:r>
              <w:rPr>
                <w:noProof/>
                <w:webHidden/>
              </w:rPr>
            </w:r>
            <w:r>
              <w:rPr>
                <w:noProof/>
                <w:webHidden/>
              </w:rPr>
              <w:fldChar w:fldCharType="separate"/>
            </w:r>
            <w:r>
              <w:rPr>
                <w:noProof/>
                <w:webHidden/>
              </w:rPr>
              <w:t>5</w:t>
            </w:r>
            <w:r>
              <w:rPr>
                <w:noProof/>
                <w:webHidden/>
              </w:rPr>
              <w:fldChar w:fldCharType="end"/>
            </w:r>
          </w:hyperlink>
        </w:p>
        <w:p w14:paraId="3AA015F4" w14:textId="0A7E5B42" w:rsidR="002F3309" w:rsidRDefault="002F3309">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1100176" w:history="1">
            <w:r w:rsidRPr="00860197">
              <w:rPr>
                <w:rStyle w:val="Hyperlink"/>
                <w:rFonts w:ascii="Segoe UI Semilight" w:hAnsi="Segoe UI Semilight" w:cs="Segoe UI Semilight"/>
                <w:noProof/>
              </w:rPr>
              <w:t>Alignment with the United Nations Sustainable Development Goals (SDGs)</w:t>
            </w:r>
            <w:r>
              <w:rPr>
                <w:noProof/>
                <w:webHidden/>
              </w:rPr>
              <w:tab/>
            </w:r>
            <w:r>
              <w:rPr>
                <w:noProof/>
                <w:webHidden/>
              </w:rPr>
              <w:fldChar w:fldCharType="begin"/>
            </w:r>
            <w:r>
              <w:rPr>
                <w:noProof/>
                <w:webHidden/>
              </w:rPr>
              <w:instrText xml:space="preserve"> PAGEREF _Toc221100176 \h </w:instrText>
            </w:r>
            <w:r>
              <w:rPr>
                <w:noProof/>
                <w:webHidden/>
              </w:rPr>
            </w:r>
            <w:r>
              <w:rPr>
                <w:noProof/>
                <w:webHidden/>
              </w:rPr>
              <w:fldChar w:fldCharType="separate"/>
            </w:r>
            <w:r>
              <w:rPr>
                <w:noProof/>
                <w:webHidden/>
              </w:rPr>
              <w:t>7</w:t>
            </w:r>
            <w:r>
              <w:rPr>
                <w:noProof/>
                <w:webHidden/>
              </w:rPr>
              <w:fldChar w:fldCharType="end"/>
            </w:r>
          </w:hyperlink>
        </w:p>
        <w:p w14:paraId="2A7717EB" w14:textId="3B631C4F" w:rsidR="002F3309" w:rsidRDefault="002F3309">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1100177" w:history="1">
            <w:r w:rsidRPr="00860197">
              <w:rPr>
                <w:rStyle w:val="Hyperlink"/>
                <w:rFonts w:ascii="Segoe UI Semilight" w:hAnsi="Segoe UI Semilight" w:cs="Segoe UI Semilight"/>
                <w:noProof/>
              </w:rPr>
              <w:t>Responsibilities</w:t>
            </w:r>
            <w:r>
              <w:rPr>
                <w:noProof/>
                <w:webHidden/>
              </w:rPr>
              <w:tab/>
            </w:r>
            <w:r>
              <w:rPr>
                <w:noProof/>
                <w:webHidden/>
              </w:rPr>
              <w:fldChar w:fldCharType="begin"/>
            </w:r>
            <w:r>
              <w:rPr>
                <w:noProof/>
                <w:webHidden/>
              </w:rPr>
              <w:instrText xml:space="preserve"> PAGEREF _Toc221100177 \h </w:instrText>
            </w:r>
            <w:r>
              <w:rPr>
                <w:noProof/>
                <w:webHidden/>
              </w:rPr>
            </w:r>
            <w:r>
              <w:rPr>
                <w:noProof/>
                <w:webHidden/>
              </w:rPr>
              <w:fldChar w:fldCharType="separate"/>
            </w:r>
            <w:r>
              <w:rPr>
                <w:noProof/>
                <w:webHidden/>
              </w:rPr>
              <w:t>7</w:t>
            </w:r>
            <w:r>
              <w:rPr>
                <w:noProof/>
                <w:webHidden/>
              </w:rPr>
              <w:fldChar w:fldCharType="end"/>
            </w:r>
          </w:hyperlink>
        </w:p>
        <w:p w14:paraId="35DD69E3" w14:textId="4CC4F6AB" w:rsidR="002F3309" w:rsidRDefault="002F3309">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1100178" w:history="1">
            <w:r w:rsidRPr="00860197">
              <w:rPr>
                <w:rStyle w:val="Hyperlink"/>
                <w:rFonts w:ascii="Segoe UI Semilight" w:hAnsi="Segoe UI Semilight" w:cs="Segoe UI Semilight"/>
                <w:noProof/>
              </w:rPr>
              <w:t>Monitoring, Reporting and Transparency</w:t>
            </w:r>
            <w:r>
              <w:rPr>
                <w:noProof/>
                <w:webHidden/>
              </w:rPr>
              <w:tab/>
            </w:r>
            <w:r>
              <w:rPr>
                <w:noProof/>
                <w:webHidden/>
              </w:rPr>
              <w:fldChar w:fldCharType="begin"/>
            </w:r>
            <w:r>
              <w:rPr>
                <w:noProof/>
                <w:webHidden/>
              </w:rPr>
              <w:instrText xml:space="preserve"> PAGEREF _Toc221100178 \h </w:instrText>
            </w:r>
            <w:r>
              <w:rPr>
                <w:noProof/>
                <w:webHidden/>
              </w:rPr>
            </w:r>
            <w:r>
              <w:rPr>
                <w:noProof/>
                <w:webHidden/>
              </w:rPr>
              <w:fldChar w:fldCharType="separate"/>
            </w:r>
            <w:r>
              <w:rPr>
                <w:noProof/>
                <w:webHidden/>
              </w:rPr>
              <w:t>8</w:t>
            </w:r>
            <w:r>
              <w:rPr>
                <w:noProof/>
                <w:webHidden/>
              </w:rPr>
              <w:fldChar w:fldCharType="end"/>
            </w:r>
          </w:hyperlink>
        </w:p>
        <w:p w14:paraId="0A34094D" w14:textId="68760943" w:rsidR="002F3309" w:rsidRDefault="002F3309">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1100179" w:history="1">
            <w:r w:rsidRPr="00860197">
              <w:rPr>
                <w:rStyle w:val="Hyperlink"/>
                <w:rFonts w:ascii="Segoe UI Semilight" w:hAnsi="Segoe UI Semilight" w:cs="Segoe UI Semilight"/>
                <w:noProof/>
              </w:rPr>
              <w:t>Review Mechanism</w:t>
            </w:r>
            <w:r>
              <w:rPr>
                <w:noProof/>
                <w:webHidden/>
              </w:rPr>
              <w:tab/>
            </w:r>
            <w:r>
              <w:rPr>
                <w:noProof/>
                <w:webHidden/>
              </w:rPr>
              <w:fldChar w:fldCharType="begin"/>
            </w:r>
            <w:r>
              <w:rPr>
                <w:noProof/>
                <w:webHidden/>
              </w:rPr>
              <w:instrText xml:space="preserve"> PAGEREF _Toc221100179 \h </w:instrText>
            </w:r>
            <w:r>
              <w:rPr>
                <w:noProof/>
                <w:webHidden/>
              </w:rPr>
            </w:r>
            <w:r>
              <w:rPr>
                <w:noProof/>
                <w:webHidden/>
              </w:rPr>
              <w:fldChar w:fldCharType="separate"/>
            </w:r>
            <w:r>
              <w:rPr>
                <w:noProof/>
                <w:webHidden/>
              </w:rPr>
              <w:t>8</w:t>
            </w:r>
            <w:r>
              <w:rPr>
                <w:noProof/>
                <w:webHidden/>
              </w:rPr>
              <w:fldChar w:fldCharType="end"/>
            </w:r>
          </w:hyperlink>
        </w:p>
        <w:p w14:paraId="09558EAA" w14:textId="3A88849F" w:rsidR="002F3309" w:rsidRDefault="002F3309">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1100180" w:history="1">
            <w:r w:rsidRPr="00860197">
              <w:rPr>
                <w:rStyle w:val="Hyperlink"/>
                <w:rFonts w:ascii="Segoe UI Semilight" w:hAnsi="Segoe UI Semilight" w:cs="Segoe UI Semilight"/>
                <w:noProof/>
              </w:rPr>
              <w:t>Employee Acknowledgment Form</w:t>
            </w:r>
            <w:r>
              <w:rPr>
                <w:noProof/>
                <w:webHidden/>
              </w:rPr>
              <w:tab/>
            </w:r>
            <w:r>
              <w:rPr>
                <w:noProof/>
                <w:webHidden/>
              </w:rPr>
              <w:fldChar w:fldCharType="begin"/>
            </w:r>
            <w:r>
              <w:rPr>
                <w:noProof/>
                <w:webHidden/>
              </w:rPr>
              <w:instrText xml:space="preserve"> PAGEREF _Toc221100180 \h </w:instrText>
            </w:r>
            <w:r>
              <w:rPr>
                <w:noProof/>
                <w:webHidden/>
              </w:rPr>
            </w:r>
            <w:r>
              <w:rPr>
                <w:noProof/>
                <w:webHidden/>
              </w:rPr>
              <w:fldChar w:fldCharType="separate"/>
            </w:r>
            <w:r>
              <w:rPr>
                <w:noProof/>
                <w:webHidden/>
              </w:rPr>
              <w:t>9</w:t>
            </w:r>
            <w:r>
              <w:rPr>
                <w:noProof/>
                <w:webHidden/>
              </w:rPr>
              <w:fldChar w:fldCharType="end"/>
            </w:r>
          </w:hyperlink>
        </w:p>
        <w:p w14:paraId="76A28FF9" w14:textId="324ED25F" w:rsidR="002A0042" w:rsidRPr="00AA34ED" w:rsidRDefault="002A0042" w:rsidP="002A0042">
          <w:pPr>
            <w:jc w:val="both"/>
            <w:rPr>
              <w:rFonts w:ascii="Segoe UI Semilight" w:hAnsi="Segoe UI Semilight" w:cs="Segoe UI Semilight"/>
            </w:rPr>
          </w:pPr>
          <w:r w:rsidRPr="00AA34ED">
            <w:rPr>
              <w:rFonts w:ascii="Segoe UI Semilight" w:hAnsi="Segoe UI Semilight" w:cs="Segoe UI Semilight"/>
              <w:b/>
              <w:bCs/>
              <w:noProof/>
            </w:rPr>
            <w:fldChar w:fldCharType="end"/>
          </w:r>
        </w:p>
      </w:sdtContent>
    </w:sdt>
    <w:p w14:paraId="1E4F18D0" w14:textId="77777777" w:rsidR="004502A3" w:rsidRPr="00AA34ED" w:rsidRDefault="004502A3" w:rsidP="002A0042">
      <w:pPr>
        <w:jc w:val="both"/>
        <w:rPr>
          <w:rFonts w:ascii="Segoe UI Semilight" w:hAnsi="Segoe UI Semilight" w:cs="Segoe UI Semilight"/>
        </w:rPr>
      </w:pPr>
    </w:p>
    <w:p w14:paraId="15ED0C2E" w14:textId="77777777" w:rsidR="004502A3" w:rsidRPr="00AA34ED" w:rsidRDefault="004502A3" w:rsidP="002A0042">
      <w:pPr>
        <w:jc w:val="both"/>
        <w:rPr>
          <w:rFonts w:ascii="Segoe UI Semilight" w:hAnsi="Segoe UI Semilight" w:cs="Segoe UI Semilight"/>
        </w:rPr>
      </w:pPr>
    </w:p>
    <w:p w14:paraId="060D4F01" w14:textId="77777777" w:rsidR="004502A3" w:rsidRPr="00AA34ED" w:rsidRDefault="004502A3" w:rsidP="002A0042">
      <w:pPr>
        <w:jc w:val="both"/>
        <w:rPr>
          <w:rFonts w:ascii="Segoe UI Semilight" w:hAnsi="Segoe UI Semilight" w:cs="Segoe UI Semilight"/>
        </w:rPr>
      </w:pPr>
    </w:p>
    <w:p w14:paraId="5930642B" w14:textId="77777777" w:rsidR="004502A3" w:rsidRPr="00AA34ED" w:rsidRDefault="004502A3" w:rsidP="002A0042">
      <w:pPr>
        <w:jc w:val="both"/>
        <w:rPr>
          <w:rFonts w:ascii="Segoe UI Semilight" w:hAnsi="Segoe UI Semilight" w:cs="Segoe UI Semilight"/>
        </w:rPr>
      </w:pPr>
    </w:p>
    <w:p w14:paraId="2C6B5427" w14:textId="77777777" w:rsidR="004502A3" w:rsidRPr="00AA34ED" w:rsidRDefault="004502A3" w:rsidP="002A0042">
      <w:pPr>
        <w:jc w:val="both"/>
        <w:rPr>
          <w:rFonts w:ascii="Segoe UI Semilight" w:hAnsi="Segoe UI Semilight" w:cs="Segoe UI Semilight"/>
        </w:rPr>
      </w:pPr>
    </w:p>
    <w:p w14:paraId="7BFAD108" w14:textId="7BAB3E59" w:rsidR="004502A3" w:rsidRPr="00AA34ED" w:rsidRDefault="00322FE1" w:rsidP="00322FE1">
      <w:pPr>
        <w:tabs>
          <w:tab w:val="left" w:pos="3463"/>
        </w:tabs>
        <w:jc w:val="both"/>
        <w:rPr>
          <w:rFonts w:ascii="Segoe UI Semilight" w:hAnsi="Segoe UI Semilight" w:cs="Segoe UI Semilight"/>
        </w:rPr>
      </w:pPr>
      <w:r w:rsidRPr="00AA34ED">
        <w:rPr>
          <w:rFonts w:ascii="Segoe UI Semilight" w:hAnsi="Segoe UI Semilight" w:cs="Segoe UI Semilight"/>
        </w:rPr>
        <w:tab/>
      </w:r>
    </w:p>
    <w:p w14:paraId="7C5A5743" w14:textId="77777777" w:rsidR="004502A3" w:rsidRPr="00AA34ED" w:rsidRDefault="004502A3" w:rsidP="002A0042">
      <w:pPr>
        <w:jc w:val="both"/>
        <w:rPr>
          <w:rFonts w:ascii="Segoe UI Semilight" w:hAnsi="Segoe UI Semilight" w:cs="Segoe UI Semilight"/>
        </w:rPr>
      </w:pPr>
    </w:p>
    <w:p w14:paraId="1873E1DE" w14:textId="77777777" w:rsidR="004502A3" w:rsidRPr="00AA34ED" w:rsidRDefault="004502A3" w:rsidP="002A0042">
      <w:pPr>
        <w:jc w:val="both"/>
        <w:rPr>
          <w:rFonts w:ascii="Segoe UI Semilight" w:hAnsi="Segoe UI Semilight" w:cs="Segoe UI Semilight"/>
        </w:rPr>
      </w:pPr>
    </w:p>
    <w:p w14:paraId="70A9D062" w14:textId="77777777" w:rsidR="004502A3" w:rsidRPr="00AA34ED" w:rsidRDefault="004502A3" w:rsidP="002A0042">
      <w:pPr>
        <w:jc w:val="both"/>
        <w:rPr>
          <w:rFonts w:ascii="Segoe UI Semilight" w:hAnsi="Segoe UI Semilight" w:cs="Segoe UI Semilight"/>
        </w:rPr>
      </w:pPr>
    </w:p>
    <w:p w14:paraId="1340FD36" w14:textId="77777777" w:rsidR="004502A3" w:rsidRPr="00AA34ED" w:rsidRDefault="004502A3" w:rsidP="002A0042">
      <w:pPr>
        <w:jc w:val="both"/>
        <w:rPr>
          <w:rFonts w:ascii="Segoe UI Semilight" w:hAnsi="Segoe UI Semilight" w:cs="Segoe UI Semilight"/>
        </w:rPr>
      </w:pPr>
    </w:p>
    <w:p w14:paraId="63D1EB6A" w14:textId="77777777" w:rsidR="004502A3" w:rsidRPr="00AA34ED" w:rsidRDefault="004502A3" w:rsidP="002A0042">
      <w:pPr>
        <w:jc w:val="both"/>
        <w:rPr>
          <w:rFonts w:ascii="Segoe UI Semilight" w:hAnsi="Segoe UI Semilight" w:cs="Segoe UI Semilight"/>
        </w:rPr>
      </w:pPr>
    </w:p>
    <w:p w14:paraId="6ABCB4BB" w14:textId="77777777" w:rsidR="004502A3" w:rsidRDefault="004502A3" w:rsidP="002A0042">
      <w:pPr>
        <w:jc w:val="both"/>
        <w:rPr>
          <w:rFonts w:ascii="Segoe UI Semilight" w:hAnsi="Segoe UI Semilight" w:cs="Segoe UI Semilight"/>
        </w:rPr>
      </w:pPr>
    </w:p>
    <w:p w14:paraId="607BEF57" w14:textId="77777777" w:rsidR="0030352F" w:rsidRPr="00AA34ED" w:rsidRDefault="0030352F" w:rsidP="002A0042">
      <w:pPr>
        <w:jc w:val="both"/>
        <w:rPr>
          <w:rFonts w:ascii="Segoe UI Semilight" w:hAnsi="Segoe UI Semilight" w:cs="Segoe UI Semilight"/>
        </w:rPr>
      </w:pPr>
    </w:p>
    <w:p w14:paraId="3B2DABDB" w14:textId="6226C84C" w:rsidR="00E368B3" w:rsidRPr="00AA34ED" w:rsidRDefault="00E368B3" w:rsidP="002A0042">
      <w:pPr>
        <w:pStyle w:val="Heading1"/>
        <w:spacing w:after="240"/>
        <w:jc w:val="both"/>
        <w:rPr>
          <w:rFonts w:ascii="Segoe UI Semilight" w:hAnsi="Segoe UI Semilight" w:cs="Segoe UI Semilight"/>
          <w:color w:val="002060"/>
          <w:sz w:val="28"/>
          <w:szCs w:val="36"/>
        </w:rPr>
      </w:pPr>
      <w:bookmarkStart w:id="0" w:name="_Toc221100170"/>
      <w:r w:rsidRPr="00AA34ED">
        <w:rPr>
          <w:rFonts w:ascii="Segoe UI Semilight" w:hAnsi="Segoe UI Semilight" w:cs="Segoe UI Semilight"/>
          <w:color w:val="002060"/>
          <w:sz w:val="28"/>
          <w:szCs w:val="36"/>
        </w:rPr>
        <w:lastRenderedPageBreak/>
        <w:t>Preface</w:t>
      </w:r>
      <w:bookmarkEnd w:id="0"/>
    </w:p>
    <w:p w14:paraId="3429C677" w14:textId="7CBC1585" w:rsidR="00CC6BC3" w:rsidRPr="00AA34ED" w:rsidRDefault="002F4BF4" w:rsidP="00AA34ED">
      <w:pPr>
        <w:spacing w:line="276" w:lineRule="auto"/>
        <w:jc w:val="both"/>
        <w:rPr>
          <w:rFonts w:ascii="Segoe UI Semilight" w:hAnsi="Segoe UI Semilight" w:cs="Segoe UI Semilight"/>
        </w:rPr>
      </w:pPr>
      <w:proofErr w:type="spellStart"/>
      <w:r w:rsidRPr="002F4BF4">
        <w:rPr>
          <w:rFonts w:ascii="Segoe UI Semilight" w:hAnsi="Segoe UI Semilight" w:cs="Segoe UI Semilight"/>
        </w:rPr>
        <w:t>Naxpar</w:t>
      </w:r>
      <w:proofErr w:type="spellEnd"/>
      <w:r w:rsidRPr="002F4BF4">
        <w:rPr>
          <w:rFonts w:ascii="Segoe UI Semilight" w:hAnsi="Segoe UI Semilight" w:cs="Segoe UI Semilight"/>
        </w:rPr>
        <w:t xml:space="preserve"> </w:t>
      </w:r>
      <w:r>
        <w:rPr>
          <w:rFonts w:ascii="Segoe UI Semilight" w:hAnsi="Segoe UI Semilight" w:cs="Segoe UI Semilight"/>
        </w:rPr>
        <w:t>Pharma Pvt</w:t>
      </w:r>
      <w:r w:rsidR="006C0942">
        <w:rPr>
          <w:rFonts w:ascii="Segoe UI Semilight" w:hAnsi="Segoe UI Semilight" w:cs="Segoe UI Semilight"/>
        </w:rPr>
        <w:t xml:space="preserve">. Ltd. </w:t>
      </w:r>
      <w:r w:rsidRPr="002F4BF4">
        <w:rPr>
          <w:rFonts w:ascii="Segoe UI Semilight" w:hAnsi="Segoe UI Semilight" w:cs="Segoe UI Semilight"/>
        </w:rPr>
        <w:t xml:space="preserve">recognizes that procurement plays a vital role in influencing environmental, social, and ethical outcomes across its supply chain. Through this Sustainable Procurement Policy, the Company establishes a structured and transparent approach to sourcing goods and services responsibly, with the objective of managing supply chain risks and minimizing adverse impacts. Sustainability considerations are integrated into procurement processes, supplier selection, and ongoing supplier engagement to promote responsible sourcing practices. </w:t>
      </w:r>
      <w:proofErr w:type="spellStart"/>
      <w:r w:rsidRPr="002F4BF4">
        <w:rPr>
          <w:rFonts w:ascii="Segoe UI Semilight" w:hAnsi="Segoe UI Semilight" w:cs="Segoe UI Semilight"/>
        </w:rPr>
        <w:t>Naxpar</w:t>
      </w:r>
      <w:proofErr w:type="spellEnd"/>
      <w:r w:rsidRPr="002F4BF4">
        <w:rPr>
          <w:rFonts w:ascii="Segoe UI Semilight" w:hAnsi="Segoe UI Semilight" w:cs="Segoe UI Semilight"/>
        </w:rPr>
        <w:t xml:space="preserve"> seeks to collaborate with suppliers who share its values and commitment to ethical conduct, legal compliance, human rights, health and safety, and environmental responsibility, while supporting long-term supply chain resilience, continuous improvement, and sustainable value creation</w:t>
      </w:r>
      <w:r w:rsidR="00B95AD1">
        <w:rPr>
          <w:rFonts w:ascii="Segoe UI Semilight" w:hAnsi="Segoe UI Semilight" w:cs="Segoe UI Semilight"/>
        </w:rPr>
        <w:t>.</w:t>
      </w:r>
    </w:p>
    <w:p w14:paraId="4803290A" w14:textId="77777777" w:rsidR="001B29EC" w:rsidRPr="00AA34ED" w:rsidRDefault="001B29EC" w:rsidP="001B29EC">
      <w:pPr>
        <w:jc w:val="both"/>
        <w:rPr>
          <w:rFonts w:ascii="Segoe UI Semilight" w:hAnsi="Segoe UI Semilight" w:cs="Segoe UI Semilight"/>
        </w:rPr>
      </w:pPr>
    </w:p>
    <w:p w14:paraId="1455534F" w14:textId="1C1AE089" w:rsidR="00E368B3" w:rsidRPr="00AA34ED" w:rsidRDefault="00E368B3" w:rsidP="001B29EC">
      <w:pPr>
        <w:pStyle w:val="Heading1"/>
        <w:spacing w:before="0" w:after="240"/>
        <w:jc w:val="both"/>
        <w:rPr>
          <w:rFonts w:ascii="Segoe UI Semilight" w:hAnsi="Segoe UI Semilight" w:cs="Segoe UI Semilight"/>
          <w:color w:val="002060"/>
          <w:sz w:val="28"/>
          <w:szCs w:val="36"/>
        </w:rPr>
      </w:pPr>
      <w:bookmarkStart w:id="1" w:name="_Toc221100171"/>
      <w:r w:rsidRPr="00AA34ED">
        <w:rPr>
          <w:rFonts w:ascii="Segoe UI Semilight" w:hAnsi="Segoe UI Semilight" w:cs="Segoe UI Semilight"/>
          <w:color w:val="002060"/>
          <w:sz w:val="28"/>
          <w:szCs w:val="36"/>
        </w:rPr>
        <w:t>Policy Declaration</w:t>
      </w:r>
      <w:bookmarkEnd w:id="1"/>
    </w:p>
    <w:p w14:paraId="2ADDDBAE" w14:textId="2EADDCAB" w:rsidR="002B0C31" w:rsidRPr="00AA34ED" w:rsidRDefault="00F762F3" w:rsidP="00F101C3">
      <w:pPr>
        <w:spacing w:line="276" w:lineRule="auto"/>
        <w:jc w:val="both"/>
        <w:rPr>
          <w:rFonts w:ascii="Segoe UI Semilight" w:hAnsi="Segoe UI Semilight" w:cs="Segoe UI Semilight"/>
        </w:rPr>
      </w:pPr>
      <w:proofErr w:type="spellStart"/>
      <w:r w:rsidRPr="00F762F3">
        <w:rPr>
          <w:rFonts w:ascii="Segoe UI Semilight" w:hAnsi="Segoe UI Semilight" w:cs="Segoe UI Semilight"/>
        </w:rPr>
        <w:t>Naxpar</w:t>
      </w:r>
      <w:proofErr w:type="spellEnd"/>
      <w:r>
        <w:rPr>
          <w:rFonts w:ascii="Segoe UI Semilight" w:hAnsi="Segoe UI Semilight" w:cs="Segoe UI Semilight"/>
        </w:rPr>
        <w:t xml:space="preserve"> Pharma Pvt. Ltd.</w:t>
      </w:r>
      <w:r w:rsidRPr="00F762F3">
        <w:rPr>
          <w:rFonts w:ascii="Segoe UI Semilight" w:hAnsi="Segoe UI Semilight" w:cs="Segoe UI Semilight"/>
        </w:rPr>
        <w:t xml:space="preserve"> is committed to conducting procurement activities in a responsible, ethical, and transparent manner. The Company expects suppliers and business partners to comply with applicable laws, uphold ethical practices, and meet environmental and social requirements, while supporting continuous improvement and accountability across the supply chain. Through the integration of sustainability principles into procurement decisions and supplier management, </w:t>
      </w:r>
      <w:proofErr w:type="spellStart"/>
      <w:r w:rsidRPr="00F762F3">
        <w:rPr>
          <w:rFonts w:ascii="Segoe UI Semilight" w:hAnsi="Segoe UI Semilight" w:cs="Segoe UI Semilight"/>
        </w:rPr>
        <w:t>Naxpar</w:t>
      </w:r>
      <w:proofErr w:type="spellEnd"/>
      <w:r w:rsidRPr="00F762F3">
        <w:rPr>
          <w:rFonts w:ascii="Segoe UI Semilight" w:hAnsi="Segoe UI Semilight" w:cs="Segoe UI Semilight"/>
        </w:rPr>
        <w:t xml:space="preserve"> aims to strengthen business integrity, reduce risks, and support long-term sustainable growth.</w:t>
      </w:r>
      <w:r>
        <w:rPr>
          <w:rFonts w:ascii="Segoe UI Semilight" w:hAnsi="Segoe UI Semilight" w:cs="Segoe UI Semilight"/>
        </w:rPr>
        <w:t xml:space="preserve"> </w:t>
      </w:r>
    </w:p>
    <w:p w14:paraId="0B617853" w14:textId="4B5D42E6" w:rsidR="00EB6723" w:rsidRPr="00AA34ED" w:rsidRDefault="00EB6723" w:rsidP="00113E6A">
      <w:pPr>
        <w:jc w:val="both"/>
        <w:rPr>
          <w:rFonts w:ascii="Segoe UI Semilight" w:hAnsi="Segoe UI Semilight" w:cs="Segoe UI Semilight"/>
        </w:rPr>
      </w:pPr>
    </w:p>
    <w:p w14:paraId="7F4E9680" w14:textId="556BE2D7" w:rsidR="00E368B3" w:rsidRPr="00AA34ED" w:rsidRDefault="00E368B3" w:rsidP="00113E6A">
      <w:pPr>
        <w:pStyle w:val="Heading1"/>
        <w:spacing w:before="0" w:after="240"/>
        <w:jc w:val="both"/>
        <w:rPr>
          <w:rFonts w:ascii="Segoe UI Semilight" w:hAnsi="Segoe UI Semilight" w:cs="Segoe UI Semilight"/>
          <w:color w:val="002060"/>
          <w:sz w:val="28"/>
          <w:szCs w:val="36"/>
        </w:rPr>
      </w:pPr>
      <w:bookmarkStart w:id="2" w:name="_Toc221100172"/>
      <w:r w:rsidRPr="00AA34ED">
        <w:rPr>
          <w:rFonts w:ascii="Segoe UI Semilight" w:hAnsi="Segoe UI Semilight" w:cs="Segoe UI Semilight"/>
          <w:color w:val="002060"/>
          <w:sz w:val="28"/>
          <w:szCs w:val="36"/>
        </w:rPr>
        <w:t>Scope</w:t>
      </w:r>
      <w:bookmarkEnd w:id="2"/>
    </w:p>
    <w:p w14:paraId="4F9FB09D" w14:textId="45D8289D" w:rsidR="002041B4" w:rsidRDefault="00492770" w:rsidP="002041B4">
      <w:pPr>
        <w:spacing w:line="276" w:lineRule="auto"/>
        <w:jc w:val="both"/>
        <w:rPr>
          <w:rFonts w:ascii="Segoe UI Semilight" w:hAnsi="Segoe UI Semilight" w:cs="Segoe UI Semilight"/>
        </w:rPr>
      </w:pPr>
      <w:r w:rsidRPr="00492770">
        <w:rPr>
          <w:rFonts w:ascii="Segoe UI Semilight" w:hAnsi="Segoe UI Semilight" w:cs="Segoe UI Semilight"/>
        </w:rPr>
        <w:t xml:space="preserve">This policy applies to all procurement activities carried out by </w:t>
      </w:r>
      <w:proofErr w:type="spellStart"/>
      <w:r w:rsidRPr="00492770">
        <w:rPr>
          <w:rFonts w:ascii="Segoe UI Semilight" w:hAnsi="Segoe UI Semilight" w:cs="Segoe UI Semilight"/>
        </w:rPr>
        <w:t>Naxpar</w:t>
      </w:r>
      <w:proofErr w:type="spellEnd"/>
      <w:r w:rsidRPr="00492770">
        <w:rPr>
          <w:rFonts w:ascii="Segoe UI Semilight" w:hAnsi="Segoe UI Semilight" w:cs="Segoe UI Semilight"/>
        </w:rPr>
        <w:t>, including the sourcing of raw materials, equipment, services, and other goods necessary for business operations. It covers all functions and personnel involved in procurement-related decisions and extends to all suppliers, contractors, and service providers engaged by the Company. The scope includes supplier selection, onboarding, contractual arrangements, performance evaluation, and ongoing supplier management, ensuring that sustainability requirements are consistently applied throughout the procurement lifecycle</w:t>
      </w:r>
      <w:r w:rsidR="00046C7B" w:rsidRPr="00AA34ED">
        <w:rPr>
          <w:rFonts w:ascii="Segoe UI Semilight" w:hAnsi="Segoe UI Semilight" w:cs="Segoe UI Semilight"/>
        </w:rPr>
        <w:t>.</w:t>
      </w:r>
    </w:p>
    <w:p w14:paraId="0115670E" w14:textId="20D7AF6D" w:rsidR="00DA760D" w:rsidRPr="00AA34ED" w:rsidRDefault="00DA760D" w:rsidP="00440E88">
      <w:pPr>
        <w:jc w:val="both"/>
        <w:rPr>
          <w:rFonts w:ascii="Segoe UI Semilight" w:hAnsi="Segoe UI Semilight" w:cs="Segoe UI Semilight"/>
        </w:rPr>
      </w:pPr>
    </w:p>
    <w:tbl>
      <w:tblPr>
        <w:tblStyle w:val="TableGrid"/>
        <w:tblW w:w="0" w:type="auto"/>
        <w:jc w:val="center"/>
        <w:tblLook w:val="04A0" w:firstRow="1" w:lastRow="0" w:firstColumn="1" w:lastColumn="0" w:noHBand="0" w:noVBand="1"/>
      </w:tblPr>
      <w:tblGrid>
        <w:gridCol w:w="707"/>
        <w:gridCol w:w="1846"/>
        <w:gridCol w:w="1189"/>
        <w:gridCol w:w="5608"/>
      </w:tblGrid>
      <w:tr w:rsidR="00B5215F" w:rsidRPr="00AA34ED" w14:paraId="2DE1C7B0" w14:textId="77777777" w:rsidTr="008808DD">
        <w:trPr>
          <w:jc w:val="center"/>
        </w:trPr>
        <w:tc>
          <w:tcPr>
            <w:tcW w:w="0" w:type="auto"/>
            <w:vAlign w:val="center"/>
            <w:hideMark/>
          </w:tcPr>
          <w:p w14:paraId="165E59EB" w14:textId="77777777" w:rsidR="00B5215F" w:rsidRPr="00AA34ED" w:rsidRDefault="00B5215F" w:rsidP="008808DD">
            <w:pPr>
              <w:jc w:val="center"/>
              <w:rPr>
                <w:rFonts w:ascii="Segoe UI Semilight" w:hAnsi="Segoe UI Semilight" w:cs="Segoe UI Semilight"/>
                <w:b/>
                <w:bCs/>
                <w:sz w:val="22"/>
                <w:szCs w:val="22"/>
                <w:lang w:val="en-IN"/>
              </w:rPr>
            </w:pPr>
            <w:r w:rsidRPr="00AA34ED">
              <w:rPr>
                <w:rFonts w:ascii="Segoe UI Semilight" w:hAnsi="Segoe UI Semilight" w:cs="Segoe UI Semilight"/>
                <w:b/>
                <w:bCs/>
                <w:sz w:val="22"/>
                <w:szCs w:val="22"/>
                <w:lang w:val="en-IN"/>
              </w:rPr>
              <w:lastRenderedPageBreak/>
              <w:t>Sr. No.</w:t>
            </w:r>
          </w:p>
        </w:tc>
        <w:tc>
          <w:tcPr>
            <w:tcW w:w="0" w:type="auto"/>
            <w:vAlign w:val="center"/>
            <w:hideMark/>
          </w:tcPr>
          <w:p w14:paraId="3CAC3BBA" w14:textId="77777777" w:rsidR="00B5215F" w:rsidRPr="00AA34ED" w:rsidRDefault="00B5215F" w:rsidP="008808DD">
            <w:pPr>
              <w:jc w:val="center"/>
              <w:rPr>
                <w:rFonts w:ascii="Segoe UI Semilight" w:hAnsi="Segoe UI Semilight" w:cs="Segoe UI Semilight"/>
                <w:b/>
                <w:bCs/>
                <w:sz w:val="22"/>
                <w:szCs w:val="22"/>
                <w:lang w:val="en-IN"/>
              </w:rPr>
            </w:pPr>
            <w:r w:rsidRPr="00AA34ED">
              <w:rPr>
                <w:rFonts w:ascii="Segoe UI Semilight" w:hAnsi="Segoe UI Semilight" w:cs="Segoe UI Semilight"/>
                <w:b/>
                <w:bCs/>
                <w:sz w:val="22"/>
                <w:szCs w:val="22"/>
                <w:lang w:val="en-IN"/>
              </w:rPr>
              <w:t>Company Name</w:t>
            </w:r>
          </w:p>
        </w:tc>
        <w:tc>
          <w:tcPr>
            <w:tcW w:w="0" w:type="auto"/>
            <w:vAlign w:val="center"/>
            <w:hideMark/>
          </w:tcPr>
          <w:p w14:paraId="367C209E" w14:textId="77777777" w:rsidR="00B5215F" w:rsidRPr="00AA34ED" w:rsidRDefault="00B5215F" w:rsidP="008808DD">
            <w:pPr>
              <w:jc w:val="center"/>
              <w:rPr>
                <w:rFonts w:ascii="Segoe UI Semilight" w:hAnsi="Segoe UI Semilight" w:cs="Segoe UI Semilight"/>
                <w:b/>
                <w:bCs/>
                <w:sz w:val="22"/>
                <w:szCs w:val="22"/>
                <w:lang w:val="en-IN"/>
              </w:rPr>
            </w:pPr>
            <w:r w:rsidRPr="00AA34ED">
              <w:rPr>
                <w:rFonts w:ascii="Segoe UI Semilight" w:hAnsi="Segoe UI Semilight" w:cs="Segoe UI Semilight"/>
                <w:b/>
                <w:bCs/>
                <w:sz w:val="22"/>
                <w:szCs w:val="22"/>
                <w:lang w:val="en-IN"/>
              </w:rPr>
              <w:t>Location</w:t>
            </w:r>
          </w:p>
        </w:tc>
        <w:tc>
          <w:tcPr>
            <w:tcW w:w="0" w:type="auto"/>
            <w:vAlign w:val="center"/>
            <w:hideMark/>
          </w:tcPr>
          <w:p w14:paraId="52FC2344" w14:textId="77777777" w:rsidR="00B5215F" w:rsidRPr="00AA34ED" w:rsidRDefault="00B5215F" w:rsidP="008808DD">
            <w:pPr>
              <w:jc w:val="center"/>
              <w:rPr>
                <w:rFonts w:ascii="Segoe UI Semilight" w:hAnsi="Segoe UI Semilight" w:cs="Segoe UI Semilight"/>
                <w:b/>
                <w:bCs/>
                <w:sz w:val="22"/>
                <w:szCs w:val="22"/>
                <w:lang w:val="en-IN"/>
              </w:rPr>
            </w:pPr>
            <w:r w:rsidRPr="00AA34ED">
              <w:rPr>
                <w:rFonts w:ascii="Segoe UI Semilight" w:hAnsi="Segoe UI Semilight" w:cs="Segoe UI Semilight"/>
                <w:b/>
                <w:bCs/>
                <w:sz w:val="22"/>
                <w:szCs w:val="22"/>
                <w:lang w:val="en-IN"/>
              </w:rPr>
              <w:t>Address Details</w:t>
            </w:r>
          </w:p>
        </w:tc>
      </w:tr>
      <w:tr w:rsidR="00204EC4" w:rsidRPr="00AA34ED" w14:paraId="29BF64C2" w14:textId="77777777" w:rsidTr="00895C78">
        <w:trPr>
          <w:jc w:val="center"/>
        </w:trPr>
        <w:tc>
          <w:tcPr>
            <w:tcW w:w="0" w:type="auto"/>
            <w:vAlign w:val="center"/>
            <w:hideMark/>
          </w:tcPr>
          <w:p w14:paraId="49B67890" w14:textId="34FF9403" w:rsidR="00204EC4" w:rsidRPr="00AA34ED" w:rsidRDefault="00204EC4" w:rsidP="00204EC4">
            <w:pPr>
              <w:jc w:val="center"/>
              <w:rPr>
                <w:rFonts w:ascii="Segoe UI Semilight" w:hAnsi="Segoe UI Semilight" w:cs="Segoe UI Semilight"/>
                <w:sz w:val="22"/>
                <w:szCs w:val="22"/>
                <w:lang w:val="en-IN"/>
              </w:rPr>
            </w:pPr>
            <w:r w:rsidRPr="00A5133D">
              <w:rPr>
                <w:rFonts w:ascii="Segoe UI Semilight" w:hAnsi="Segoe UI Semilight" w:cs="Segoe UI Semilight"/>
                <w:sz w:val="22"/>
                <w:szCs w:val="22"/>
                <w:lang w:val="en-IN"/>
              </w:rPr>
              <w:t>1</w:t>
            </w:r>
          </w:p>
        </w:tc>
        <w:tc>
          <w:tcPr>
            <w:tcW w:w="0" w:type="auto"/>
            <w:vMerge w:val="restart"/>
            <w:vAlign w:val="center"/>
            <w:hideMark/>
          </w:tcPr>
          <w:p w14:paraId="783C0D0B" w14:textId="1DE0D2CE" w:rsidR="00204EC4" w:rsidRPr="00AA34ED" w:rsidRDefault="00204EC4" w:rsidP="00204EC4">
            <w:pPr>
              <w:jc w:val="center"/>
              <w:rPr>
                <w:rFonts w:ascii="Segoe UI Semilight" w:hAnsi="Segoe UI Semilight" w:cs="Segoe UI Semilight"/>
                <w:b/>
                <w:bCs/>
                <w:sz w:val="22"/>
                <w:szCs w:val="22"/>
                <w:lang w:val="en-IN"/>
              </w:rPr>
            </w:pPr>
            <w:proofErr w:type="spellStart"/>
            <w:r w:rsidRPr="00A5133D">
              <w:rPr>
                <w:rFonts w:ascii="Segoe UI Semilight" w:hAnsi="Segoe UI Semilight" w:cs="Segoe UI Semilight"/>
                <w:b/>
                <w:bCs/>
                <w:sz w:val="22"/>
                <w:szCs w:val="22"/>
                <w:lang w:val="en-IN"/>
              </w:rPr>
              <w:t>Naxpar</w:t>
            </w:r>
            <w:proofErr w:type="spellEnd"/>
            <w:r w:rsidRPr="00A5133D">
              <w:rPr>
                <w:rFonts w:ascii="Segoe UI Semilight" w:hAnsi="Segoe UI Semilight" w:cs="Segoe UI Semilight"/>
                <w:b/>
                <w:bCs/>
                <w:sz w:val="22"/>
                <w:szCs w:val="22"/>
                <w:lang w:val="en-IN"/>
              </w:rPr>
              <w:t xml:space="preserve"> Pharma </w:t>
            </w:r>
            <w:proofErr w:type="spellStart"/>
            <w:r w:rsidRPr="00A5133D">
              <w:rPr>
                <w:rFonts w:ascii="Segoe UI Semilight" w:hAnsi="Segoe UI Semilight" w:cs="Segoe UI Semilight"/>
                <w:b/>
                <w:bCs/>
                <w:sz w:val="22"/>
                <w:szCs w:val="22"/>
                <w:lang w:val="en-IN"/>
              </w:rPr>
              <w:t>Pvt.</w:t>
            </w:r>
            <w:proofErr w:type="spellEnd"/>
            <w:r w:rsidRPr="00A5133D">
              <w:rPr>
                <w:rFonts w:ascii="Segoe UI Semilight" w:hAnsi="Segoe UI Semilight" w:cs="Segoe UI Semilight"/>
                <w:b/>
                <w:bCs/>
                <w:sz w:val="22"/>
                <w:szCs w:val="22"/>
                <w:lang w:val="en-IN"/>
              </w:rPr>
              <w:t xml:space="preserve"> Ltd.</w:t>
            </w:r>
          </w:p>
        </w:tc>
        <w:tc>
          <w:tcPr>
            <w:tcW w:w="0" w:type="auto"/>
            <w:vAlign w:val="center"/>
            <w:hideMark/>
          </w:tcPr>
          <w:p w14:paraId="32CD4BF1" w14:textId="10C5D3A0" w:rsidR="00204EC4" w:rsidRPr="00AA34ED" w:rsidRDefault="00204EC4" w:rsidP="00204EC4">
            <w:pPr>
              <w:jc w:val="center"/>
              <w:rPr>
                <w:rFonts w:ascii="Segoe UI Semilight" w:hAnsi="Segoe UI Semilight" w:cs="Segoe UI Semilight"/>
                <w:sz w:val="22"/>
                <w:szCs w:val="22"/>
                <w:lang w:val="en-IN"/>
              </w:rPr>
            </w:pPr>
            <w:r w:rsidRPr="00A5133D">
              <w:rPr>
                <w:rFonts w:ascii="Segoe UI Semilight" w:hAnsi="Segoe UI Semilight" w:cs="Segoe UI Semilight"/>
                <w:sz w:val="22"/>
                <w:szCs w:val="22"/>
                <w:lang w:val="en-IN"/>
              </w:rPr>
              <w:t>Head Office</w:t>
            </w:r>
          </w:p>
        </w:tc>
        <w:tc>
          <w:tcPr>
            <w:tcW w:w="0" w:type="auto"/>
            <w:hideMark/>
          </w:tcPr>
          <w:p w14:paraId="08E73A97" w14:textId="0EB44451" w:rsidR="00204EC4" w:rsidRPr="00AA34ED" w:rsidRDefault="00204EC4" w:rsidP="00204EC4">
            <w:pPr>
              <w:jc w:val="both"/>
              <w:rPr>
                <w:rFonts w:ascii="Segoe UI Semilight" w:hAnsi="Segoe UI Semilight" w:cs="Segoe UI Semilight"/>
                <w:sz w:val="22"/>
                <w:szCs w:val="22"/>
                <w:lang w:val="en-IN"/>
              </w:rPr>
            </w:pPr>
            <w:r w:rsidRPr="00A5133D">
              <w:rPr>
                <w:rFonts w:ascii="Segoe UI Semilight" w:hAnsi="Segoe UI Semilight" w:cs="Segoe UI Semilight"/>
              </w:rPr>
              <w:t xml:space="preserve">104-107, Bldg. No.8, </w:t>
            </w:r>
            <w:proofErr w:type="spellStart"/>
            <w:r w:rsidRPr="00A5133D">
              <w:rPr>
                <w:rFonts w:ascii="Segoe UI Semilight" w:hAnsi="Segoe UI Semilight" w:cs="Segoe UI Semilight"/>
              </w:rPr>
              <w:t>Jogani</w:t>
            </w:r>
            <w:proofErr w:type="spellEnd"/>
            <w:r w:rsidRPr="00A5133D">
              <w:rPr>
                <w:rFonts w:ascii="Segoe UI Semilight" w:hAnsi="Segoe UI Semilight" w:cs="Segoe UI Semilight"/>
              </w:rPr>
              <w:t xml:space="preserve"> Industrial Estate, </w:t>
            </w:r>
            <w:proofErr w:type="spellStart"/>
            <w:r w:rsidRPr="00A5133D">
              <w:rPr>
                <w:rFonts w:ascii="Segoe UI Semilight" w:hAnsi="Segoe UI Semilight" w:cs="Segoe UI Semilight"/>
              </w:rPr>
              <w:t>Chunabhatti</w:t>
            </w:r>
            <w:proofErr w:type="spellEnd"/>
            <w:r w:rsidRPr="00A5133D">
              <w:rPr>
                <w:rFonts w:ascii="Segoe UI Semilight" w:hAnsi="Segoe UI Semilight" w:cs="Segoe UI Semilight"/>
              </w:rPr>
              <w:t>, Sion, Mumbai- 400 022, India.</w:t>
            </w:r>
          </w:p>
        </w:tc>
      </w:tr>
      <w:tr w:rsidR="00204EC4" w:rsidRPr="00AA34ED" w14:paraId="4516A0A9" w14:textId="77777777" w:rsidTr="00895C78">
        <w:trPr>
          <w:jc w:val="center"/>
        </w:trPr>
        <w:tc>
          <w:tcPr>
            <w:tcW w:w="0" w:type="auto"/>
            <w:vAlign w:val="center"/>
            <w:hideMark/>
          </w:tcPr>
          <w:p w14:paraId="2E893F45" w14:textId="04120AED" w:rsidR="00204EC4" w:rsidRPr="00AA34ED" w:rsidRDefault="00204EC4" w:rsidP="00204EC4">
            <w:pPr>
              <w:jc w:val="center"/>
              <w:rPr>
                <w:rFonts w:ascii="Segoe UI Semilight" w:hAnsi="Segoe UI Semilight" w:cs="Segoe UI Semilight"/>
                <w:sz w:val="22"/>
                <w:szCs w:val="22"/>
                <w:lang w:val="en-IN"/>
              </w:rPr>
            </w:pPr>
            <w:r w:rsidRPr="00A5133D">
              <w:rPr>
                <w:rFonts w:ascii="Segoe UI Semilight" w:hAnsi="Segoe UI Semilight" w:cs="Segoe UI Semilight"/>
                <w:sz w:val="22"/>
                <w:szCs w:val="22"/>
                <w:lang w:val="en-IN"/>
              </w:rPr>
              <w:t>2</w:t>
            </w:r>
          </w:p>
        </w:tc>
        <w:tc>
          <w:tcPr>
            <w:tcW w:w="0" w:type="auto"/>
            <w:vMerge/>
            <w:vAlign w:val="center"/>
            <w:hideMark/>
          </w:tcPr>
          <w:p w14:paraId="624CF6E8" w14:textId="77777777" w:rsidR="00204EC4" w:rsidRPr="00AA34ED" w:rsidRDefault="00204EC4" w:rsidP="00204EC4">
            <w:pPr>
              <w:jc w:val="center"/>
              <w:rPr>
                <w:rFonts w:ascii="Segoe UI Semilight" w:hAnsi="Segoe UI Semilight" w:cs="Segoe UI Semilight"/>
                <w:sz w:val="22"/>
                <w:szCs w:val="22"/>
                <w:lang w:val="en-IN"/>
              </w:rPr>
            </w:pPr>
          </w:p>
        </w:tc>
        <w:tc>
          <w:tcPr>
            <w:tcW w:w="0" w:type="auto"/>
            <w:vAlign w:val="center"/>
            <w:hideMark/>
          </w:tcPr>
          <w:p w14:paraId="3DA90F01" w14:textId="1C9C16BE" w:rsidR="00204EC4" w:rsidRPr="00AA34ED" w:rsidRDefault="00204EC4" w:rsidP="00204EC4">
            <w:pPr>
              <w:jc w:val="center"/>
              <w:rPr>
                <w:rFonts w:ascii="Segoe UI Semilight" w:hAnsi="Segoe UI Semilight" w:cs="Segoe UI Semilight"/>
                <w:sz w:val="22"/>
                <w:szCs w:val="22"/>
                <w:lang w:val="en-IN"/>
              </w:rPr>
            </w:pPr>
            <w:r w:rsidRPr="00A5133D">
              <w:rPr>
                <w:rFonts w:ascii="Segoe UI Semilight" w:hAnsi="Segoe UI Semilight" w:cs="Segoe UI Semilight"/>
                <w:sz w:val="22"/>
                <w:szCs w:val="22"/>
                <w:lang w:val="en-IN"/>
              </w:rPr>
              <w:t>Plant</w:t>
            </w:r>
          </w:p>
        </w:tc>
        <w:tc>
          <w:tcPr>
            <w:tcW w:w="0" w:type="auto"/>
            <w:hideMark/>
          </w:tcPr>
          <w:p w14:paraId="19B16259" w14:textId="337955E3" w:rsidR="00204EC4" w:rsidRPr="00AA34ED" w:rsidRDefault="00204EC4" w:rsidP="00204EC4">
            <w:pPr>
              <w:jc w:val="both"/>
              <w:rPr>
                <w:rFonts w:ascii="Segoe UI Semilight" w:hAnsi="Segoe UI Semilight" w:cs="Segoe UI Semilight"/>
                <w:sz w:val="22"/>
                <w:szCs w:val="22"/>
                <w:lang w:val="en-IN"/>
              </w:rPr>
            </w:pPr>
            <w:r w:rsidRPr="00A5133D">
              <w:rPr>
                <w:rFonts w:ascii="Segoe UI Semilight" w:hAnsi="Segoe UI Semilight" w:cs="Segoe UI Semilight"/>
              </w:rPr>
              <w:t xml:space="preserve">182, Village </w:t>
            </w:r>
            <w:proofErr w:type="spellStart"/>
            <w:r w:rsidRPr="00A5133D">
              <w:rPr>
                <w:rFonts w:ascii="Segoe UI Semilight" w:hAnsi="Segoe UI Semilight" w:cs="Segoe UI Semilight"/>
              </w:rPr>
              <w:t>Gurumajra</w:t>
            </w:r>
            <w:proofErr w:type="spellEnd"/>
            <w:r w:rsidRPr="00A5133D">
              <w:rPr>
                <w:rFonts w:ascii="Segoe UI Semilight" w:hAnsi="Segoe UI Semilight" w:cs="Segoe UI Semilight"/>
              </w:rPr>
              <w:t xml:space="preserve">, </w:t>
            </w:r>
            <w:proofErr w:type="spellStart"/>
            <w:r w:rsidRPr="00A5133D">
              <w:rPr>
                <w:rFonts w:ascii="Segoe UI Semilight" w:hAnsi="Segoe UI Semilight" w:cs="Segoe UI Semilight"/>
              </w:rPr>
              <w:t>Kishanpura</w:t>
            </w:r>
            <w:proofErr w:type="spellEnd"/>
            <w:r w:rsidRPr="00A5133D">
              <w:rPr>
                <w:rFonts w:ascii="Segoe UI Semilight" w:hAnsi="Segoe UI Semilight" w:cs="Segoe UI Semilight"/>
              </w:rPr>
              <w:t xml:space="preserve">, Tehsil </w:t>
            </w:r>
            <w:proofErr w:type="spellStart"/>
            <w:r w:rsidRPr="00A5133D">
              <w:rPr>
                <w:rFonts w:ascii="Segoe UI Semilight" w:hAnsi="Segoe UI Semilight" w:cs="Segoe UI Semilight"/>
              </w:rPr>
              <w:t>Baddi</w:t>
            </w:r>
            <w:proofErr w:type="spellEnd"/>
            <w:r w:rsidRPr="00A5133D">
              <w:rPr>
                <w:rFonts w:ascii="Segoe UI Semilight" w:hAnsi="Segoe UI Semilight" w:cs="Segoe UI Semilight"/>
              </w:rPr>
              <w:t>, Dist. Solan – 174101. (H.P), India.</w:t>
            </w:r>
          </w:p>
        </w:tc>
      </w:tr>
    </w:tbl>
    <w:p w14:paraId="51D7167B" w14:textId="36D26282" w:rsidR="00E368B3" w:rsidRPr="00AA34ED" w:rsidRDefault="00700E84" w:rsidP="002A0042">
      <w:pPr>
        <w:pStyle w:val="Heading1"/>
        <w:spacing w:after="240"/>
        <w:jc w:val="both"/>
        <w:rPr>
          <w:rFonts w:ascii="Segoe UI Semilight" w:hAnsi="Segoe UI Semilight" w:cs="Segoe UI Semilight"/>
          <w:color w:val="385623" w:themeColor="accent6" w:themeShade="80"/>
          <w:sz w:val="28"/>
          <w:szCs w:val="36"/>
        </w:rPr>
      </w:pPr>
      <w:bookmarkStart w:id="3" w:name="_Toc221100173"/>
      <w:r w:rsidRPr="00AA34ED">
        <w:rPr>
          <w:rFonts w:ascii="Segoe UI Semilight" w:hAnsi="Segoe UI Semilight" w:cs="Segoe UI Semilight"/>
          <w:color w:val="002060"/>
          <w:sz w:val="28"/>
          <w:szCs w:val="36"/>
        </w:rPr>
        <w:t>Key Focus Areas</w:t>
      </w:r>
      <w:bookmarkEnd w:id="3"/>
    </w:p>
    <w:p w14:paraId="129EDC44" w14:textId="35056774" w:rsidR="00C23C62" w:rsidRPr="00AA34ED" w:rsidRDefault="00C23C62" w:rsidP="00AA34ED">
      <w:pPr>
        <w:pStyle w:val="ListParagraph"/>
        <w:numPr>
          <w:ilvl w:val="0"/>
          <w:numId w:val="47"/>
        </w:numPr>
        <w:spacing w:line="276" w:lineRule="auto"/>
        <w:jc w:val="both"/>
        <w:rPr>
          <w:rFonts w:ascii="Segoe UI Semilight" w:hAnsi="Segoe UI Semilight" w:cs="Segoe UI Semilight"/>
          <w:b/>
          <w:bCs/>
        </w:rPr>
      </w:pPr>
      <w:r w:rsidRPr="00AA34ED">
        <w:rPr>
          <w:rFonts w:ascii="Segoe UI Semilight" w:hAnsi="Segoe UI Semilight" w:cs="Segoe UI Semilight"/>
          <w:b/>
          <w:bCs/>
        </w:rPr>
        <w:t xml:space="preserve">Environmentally Responsible Sourcing: </w:t>
      </w:r>
      <w:r w:rsidR="00FC3C78" w:rsidRPr="00FC3C78">
        <w:rPr>
          <w:rFonts w:ascii="Segoe UI Semilight" w:hAnsi="Segoe UI Semilight" w:cs="Segoe UI Semilight"/>
          <w:bCs/>
        </w:rPr>
        <w:t>Prefer suppliers and materials that minimize environmental impact, improve resource efficiency, and comply with regulations</w:t>
      </w:r>
      <w:r w:rsidRPr="00AA34ED">
        <w:rPr>
          <w:rFonts w:ascii="Segoe UI Semilight" w:hAnsi="Segoe UI Semilight" w:cs="Segoe UI Semilight"/>
          <w:bCs/>
        </w:rPr>
        <w:t>.</w:t>
      </w:r>
    </w:p>
    <w:p w14:paraId="66E86464" w14:textId="0BE1E443" w:rsidR="00C23C62" w:rsidRPr="00AA34ED" w:rsidRDefault="00C23C62" w:rsidP="00AA34ED">
      <w:pPr>
        <w:pStyle w:val="ListParagraph"/>
        <w:numPr>
          <w:ilvl w:val="0"/>
          <w:numId w:val="47"/>
        </w:numPr>
        <w:spacing w:line="276" w:lineRule="auto"/>
        <w:jc w:val="both"/>
        <w:rPr>
          <w:rFonts w:ascii="Segoe UI Semilight" w:hAnsi="Segoe UI Semilight" w:cs="Segoe UI Semilight"/>
          <w:b/>
          <w:bCs/>
        </w:rPr>
      </w:pPr>
      <w:r w:rsidRPr="00AA34ED">
        <w:rPr>
          <w:rFonts w:ascii="Segoe UI Semilight" w:hAnsi="Segoe UI Semilight" w:cs="Segoe UI Semilight"/>
          <w:b/>
          <w:bCs/>
        </w:rPr>
        <w:t xml:space="preserve">Supplier Social Responsibility: </w:t>
      </w:r>
      <w:r w:rsidR="003925FA" w:rsidRPr="003925FA">
        <w:rPr>
          <w:rFonts w:ascii="Segoe UI Semilight" w:hAnsi="Segoe UI Semilight" w:cs="Segoe UI Semilight"/>
          <w:bCs/>
        </w:rPr>
        <w:t>Work with suppliers who uphold fair labor practices, ensure safe workplaces, and respect human rights</w:t>
      </w:r>
      <w:r w:rsidRPr="00AA34ED">
        <w:rPr>
          <w:rFonts w:ascii="Segoe UI Semilight" w:hAnsi="Segoe UI Semilight" w:cs="Segoe UI Semilight"/>
          <w:bCs/>
        </w:rPr>
        <w:t>.</w:t>
      </w:r>
    </w:p>
    <w:p w14:paraId="152C6C86" w14:textId="7E5D9794" w:rsidR="00C23C62" w:rsidRPr="00AA34ED" w:rsidRDefault="00C23C62" w:rsidP="00AA34ED">
      <w:pPr>
        <w:pStyle w:val="ListParagraph"/>
        <w:numPr>
          <w:ilvl w:val="0"/>
          <w:numId w:val="47"/>
        </w:numPr>
        <w:spacing w:line="276" w:lineRule="auto"/>
        <w:jc w:val="both"/>
        <w:rPr>
          <w:rFonts w:ascii="Segoe UI Semilight" w:hAnsi="Segoe UI Semilight" w:cs="Segoe UI Semilight"/>
          <w:b/>
          <w:bCs/>
        </w:rPr>
      </w:pPr>
      <w:r w:rsidRPr="00AA34ED">
        <w:rPr>
          <w:rFonts w:ascii="Segoe UI Semilight" w:hAnsi="Segoe UI Semilight" w:cs="Segoe UI Semilight"/>
          <w:b/>
          <w:bCs/>
        </w:rPr>
        <w:t xml:space="preserve">Ethical Supplier Practices: </w:t>
      </w:r>
      <w:r w:rsidR="003925FA" w:rsidRPr="003925FA">
        <w:rPr>
          <w:rFonts w:ascii="Segoe UI Semilight" w:hAnsi="Segoe UI Semilight" w:cs="Segoe UI Semilight"/>
          <w:bCs/>
        </w:rPr>
        <w:t>Engage only with suppliers and contractors who follow legal, ethical, and anti-corruption standards.</w:t>
      </w:r>
    </w:p>
    <w:p w14:paraId="52510F53" w14:textId="545BEA7B" w:rsidR="00C23C62" w:rsidRPr="00AA34ED" w:rsidRDefault="00C23C62" w:rsidP="00AA34ED">
      <w:pPr>
        <w:pStyle w:val="ListParagraph"/>
        <w:numPr>
          <w:ilvl w:val="0"/>
          <w:numId w:val="47"/>
        </w:numPr>
        <w:spacing w:line="276" w:lineRule="auto"/>
        <w:jc w:val="both"/>
        <w:rPr>
          <w:rFonts w:ascii="Segoe UI Semilight" w:hAnsi="Segoe UI Semilight" w:cs="Segoe UI Semilight"/>
          <w:b/>
          <w:bCs/>
        </w:rPr>
      </w:pPr>
      <w:r w:rsidRPr="00AA34ED">
        <w:rPr>
          <w:rFonts w:ascii="Segoe UI Semilight" w:hAnsi="Segoe UI Semilight" w:cs="Segoe UI Semilight"/>
          <w:b/>
          <w:bCs/>
        </w:rPr>
        <w:t xml:space="preserve">Local and Inclusive Sourcing: </w:t>
      </w:r>
      <w:r w:rsidR="00E1350B" w:rsidRPr="00E1350B">
        <w:rPr>
          <w:rFonts w:ascii="Segoe UI Semilight" w:hAnsi="Segoe UI Semilight" w:cs="Segoe UI Semilight"/>
          <w:bCs/>
        </w:rPr>
        <w:t xml:space="preserve">Prioritize local, regional, and </w:t>
      </w:r>
      <w:r w:rsidR="00D42FD7">
        <w:rPr>
          <w:rFonts w:ascii="Segoe UI Semilight" w:hAnsi="Segoe UI Semilight" w:cs="Segoe UI Semilight"/>
          <w:bCs/>
        </w:rPr>
        <w:t>diverse</w:t>
      </w:r>
      <w:r w:rsidR="00E1350B" w:rsidRPr="00E1350B">
        <w:rPr>
          <w:rFonts w:ascii="Segoe UI Semilight" w:hAnsi="Segoe UI Semilight" w:cs="Segoe UI Semilight"/>
          <w:bCs/>
        </w:rPr>
        <w:t xml:space="preserve"> suppliers to support communities and reduce supply chain risks.</w:t>
      </w:r>
    </w:p>
    <w:p w14:paraId="4D989F7F" w14:textId="19E3C449" w:rsidR="008236C9" w:rsidRPr="00AA34ED" w:rsidRDefault="00C23C62" w:rsidP="00AA34ED">
      <w:pPr>
        <w:pStyle w:val="ListParagraph"/>
        <w:numPr>
          <w:ilvl w:val="0"/>
          <w:numId w:val="47"/>
        </w:numPr>
        <w:spacing w:line="276" w:lineRule="auto"/>
        <w:jc w:val="both"/>
        <w:rPr>
          <w:rFonts w:ascii="Segoe UI Semilight" w:hAnsi="Segoe UI Semilight" w:cs="Segoe UI Semilight"/>
        </w:rPr>
      </w:pPr>
      <w:r w:rsidRPr="00AA34ED">
        <w:rPr>
          <w:rFonts w:ascii="Segoe UI Semilight" w:hAnsi="Segoe UI Semilight" w:cs="Segoe UI Semilight"/>
          <w:b/>
          <w:bCs/>
        </w:rPr>
        <w:t xml:space="preserve">Capacity Building &amp; Training: </w:t>
      </w:r>
      <w:r w:rsidR="00E1350B" w:rsidRPr="00E1350B">
        <w:rPr>
          <w:rFonts w:ascii="Segoe UI Semilight" w:hAnsi="Segoe UI Semilight" w:cs="Segoe UI Semilight"/>
          <w:bCs/>
        </w:rPr>
        <w:t>Provide training to suppliers and procurement teams on sustainable practices, quality standards, and regulatory compliance</w:t>
      </w:r>
      <w:r w:rsidR="00E1350B">
        <w:rPr>
          <w:rFonts w:ascii="Segoe UI Semilight" w:hAnsi="Segoe UI Semilight" w:cs="Segoe UI Semilight"/>
          <w:bCs/>
        </w:rPr>
        <w:t>.</w:t>
      </w:r>
    </w:p>
    <w:p w14:paraId="3C22271C" w14:textId="77777777" w:rsidR="0003278F" w:rsidRPr="00AA34ED" w:rsidRDefault="0003278F" w:rsidP="0003278F">
      <w:pPr>
        <w:jc w:val="both"/>
        <w:rPr>
          <w:rFonts w:ascii="Segoe UI Semilight" w:hAnsi="Segoe UI Semilight" w:cs="Segoe UI Semilight"/>
        </w:rPr>
      </w:pPr>
    </w:p>
    <w:p w14:paraId="125D6812" w14:textId="70551F41" w:rsidR="00E368B3" w:rsidRPr="00AA34ED" w:rsidRDefault="009C77C1" w:rsidP="002A0042">
      <w:pPr>
        <w:pStyle w:val="Heading1"/>
        <w:spacing w:after="240"/>
        <w:jc w:val="both"/>
        <w:rPr>
          <w:rFonts w:ascii="Segoe UI Semilight" w:hAnsi="Segoe UI Semilight" w:cs="Segoe UI Semilight"/>
          <w:color w:val="1F4E79" w:themeColor="accent5" w:themeShade="80"/>
          <w:sz w:val="28"/>
          <w:szCs w:val="36"/>
        </w:rPr>
      </w:pPr>
      <w:bookmarkStart w:id="4" w:name="_Toc221100174"/>
      <w:r w:rsidRPr="00AA34ED">
        <w:rPr>
          <w:rFonts w:ascii="Segoe UI Semilight" w:hAnsi="Segoe UI Semilight" w:cs="Segoe UI Semilight"/>
          <w:color w:val="002060"/>
          <w:sz w:val="28"/>
          <w:szCs w:val="36"/>
        </w:rPr>
        <w:t xml:space="preserve">Qualitative </w:t>
      </w:r>
      <w:r w:rsidR="0088663D" w:rsidRPr="00AA34ED">
        <w:rPr>
          <w:rFonts w:ascii="Segoe UI Semilight" w:hAnsi="Segoe UI Semilight" w:cs="Segoe UI Semilight"/>
          <w:color w:val="002060"/>
          <w:sz w:val="28"/>
          <w:szCs w:val="36"/>
        </w:rPr>
        <w:t>Objectives</w:t>
      </w:r>
      <w:bookmarkEnd w:id="4"/>
    </w:p>
    <w:p w14:paraId="48F939C9" w14:textId="1937FE86" w:rsidR="009C77C1" w:rsidRPr="00AA34ED" w:rsidRDefault="00A24E48" w:rsidP="002A0042">
      <w:pPr>
        <w:pStyle w:val="ListParagraph"/>
        <w:numPr>
          <w:ilvl w:val="0"/>
          <w:numId w:val="15"/>
        </w:numPr>
        <w:spacing w:line="276" w:lineRule="auto"/>
        <w:jc w:val="both"/>
        <w:rPr>
          <w:rFonts w:ascii="Segoe UI Semilight" w:hAnsi="Segoe UI Semilight" w:cs="Segoe UI Semilight"/>
        </w:rPr>
      </w:pPr>
      <w:r w:rsidRPr="00AA34ED">
        <w:rPr>
          <w:rFonts w:ascii="Segoe UI Semilight" w:hAnsi="Segoe UI Semilight" w:cs="Segoe UI Semilight"/>
          <w:b/>
          <w:bCs/>
        </w:rPr>
        <w:t>Environmentally Responsible sourcing</w:t>
      </w:r>
    </w:p>
    <w:p w14:paraId="68C5863C" w14:textId="127EAC0E" w:rsidR="00C23C62" w:rsidRPr="00AA34ED" w:rsidRDefault="00496D60" w:rsidP="00C23C62">
      <w:pPr>
        <w:pStyle w:val="ListParagraph"/>
        <w:numPr>
          <w:ilvl w:val="0"/>
          <w:numId w:val="22"/>
        </w:numPr>
        <w:spacing w:line="276" w:lineRule="auto"/>
        <w:jc w:val="both"/>
        <w:rPr>
          <w:rFonts w:ascii="Segoe UI Semilight" w:hAnsi="Segoe UI Semilight" w:cs="Segoe UI Semilight"/>
        </w:rPr>
      </w:pPr>
      <w:r w:rsidRPr="00AA34ED">
        <w:rPr>
          <w:rFonts w:ascii="Segoe UI Semilight" w:hAnsi="Segoe UI Semilight" w:cs="Segoe UI Semilight"/>
        </w:rPr>
        <w:t>Partner with suppliers who implement recognized environmental management systems (e.g., ISO 14001) and demonstrate measurable improvements in resource efficiency, emissions, and waste reduction</w:t>
      </w:r>
      <w:r w:rsidR="00C23C62" w:rsidRPr="00AA34ED">
        <w:rPr>
          <w:rFonts w:ascii="Segoe UI Semilight" w:hAnsi="Segoe UI Semilight" w:cs="Segoe UI Semilight"/>
        </w:rPr>
        <w:t>.</w:t>
      </w:r>
    </w:p>
    <w:p w14:paraId="437DD34E" w14:textId="6EF57946" w:rsidR="00C23C62" w:rsidRPr="00496D60" w:rsidRDefault="00496D60" w:rsidP="00496D60">
      <w:pPr>
        <w:pStyle w:val="ListParagraph"/>
        <w:numPr>
          <w:ilvl w:val="0"/>
          <w:numId w:val="22"/>
        </w:numPr>
        <w:spacing w:line="276" w:lineRule="auto"/>
        <w:jc w:val="both"/>
        <w:rPr>
          <w:rFonts w:ascii="Segoe UI Semilight" w:hAnsi="Segoe UI Semilight" w:cs="Segoe UI Semilight"/>
        </w:rPr>
      </w:pPr>
      <w:r w:rsidRPr="00AA34ED">
        <w:rPr>
          <w:rFonts w:ascii="Segoe UI Semilight" w:hAnsi="Segoe UI Semilight" w:cs="Segoe UI Semilight"/>
        </w:rPr>
        <w:t>Encourage suppliers to report product life-cycle impacts and adopt circular economy practices</w:t>
      </w:r>
      <w:r w:rsidR="00C23C62" w:rsidRPr="00496D60">
        <w:rPr>
          <w:rFonts w:ascii="Segoe UI Semilight" w:hAnsi="Segoe UI Semilight" w:cs="Segoe UI Semilight"/>
        </w:rPr>
        <w:t>.</w:t>
      </w:r>
    </w:p>
    <w:p w14:paraId="76D8F8FB" w14:textId="661DE681" w:rsidR="000C11E8" w:rsidRPr="00AA34ED" w:rsidRDefault="0049270F" w:rsidP="00C23C62">
      <w:pPr>
        <w:pStyle w:val="ListParagraph"/>
        <w:numPr>
          <w:ilvl w:val="0"/>
          <w:numId w:val="22"/>
        </w:numPr>
        <w:spacing w:line="276" w:lineRule="auto"/>
        <w:jc w:val="both"/>
        <w:rPr>
          <w:rFonts w:ascii="Segoe UI Semilight" w:hAnsi="Segoe UI Semilight" w:cs="Segoe UI Semilight"/>
        </w:rPr>
      </w:pPr>
      <w:r w:rsidRPr="0049270F">
        <w:rPr>
          <w:rFonts w:ascii="Segoe UI Semilight" w:hAnsi="Segoe UI Semilight" w:cs="Segoe UI Semilight"/>
        </w:rPr>
        <w:t>Encourage suppliers to adopt low-carbon, recyclable, and eco-friendly practices</w:t>
      </w:r>
      <w:r w:rsidR="00C23C62" w:rsidRPr="00AA34ED">
        <w:rPr>
          <w:rFonts w:ascii="Segoe UI Semilight" w:hAnsi="Segoe UI Semilight" w:cs="Segoe UI Semilight"/>
        </w:rPr>
        <w:t>.</w:t>
      </w:r>
    </w:p>
    <w:p w14:paraId="349CD2D9" w14:textId="77777777" w:rsidR="00853AED" w:rsidRPr="00AA34ED" w:rsidRDefault="00853AED" w:rsidP="008C4912">
      <w:pPr>
        <w:spacing w:line="276" w:lineRule="auto"/>
        <w:jc w:val="both"/>
        <w:rPr>
          <w:rFonts w:ascii="Segoe UI Semilight" w:hAnsi="Segoe UI Semilight" w:cs="Segoe UI Semilight"/>
        </w:rPr>
      </w:pPr>
    </w:p>
    <w:p w14:paraId="4A5282FC" w14:textId="705A11D4" w:rsidR="00FD0F28" w:rsidRPr="00AA34ED" w:rsidRDefault="00C55892" w:rsidP="00C55892">
      <w:pPr>
        <w:pStyle w:val="ListParagraph"/>
        <w:numPr>
          <w:ilvl w:val="0"/>
          <w:numId w:val="15"/>
        </w:numPr>
        <w:rPr>
          <w:rFonts w:ascii="Segoe UI Semilight" w:hAnsi="Segoe UI Semilight" w:cs="Segoe UI Semilight"/>
          <w:lang w:val="en-IN"/>
        </w:rPr>
      </w:pPr>
      <w:r w:rsidRPr="00AA34ED">
        <w:rPr>
          <w:rFonts w:ascii="Segoe UI Semilight" w:hAnsi="Segoe UI Semilight" w:cs="Segoe UI Semilight"/>
          <w:b/>
          <w:bCs/>
        </w:rPr>
        <w:t xml:space="preserve">Supplier Social Responsibility </w:t>
      </w:r>
    </w:p>
    <w:p w14:paraId="42241811" w14:textId="7B0A9C66" w:rsidR="00497EC8" w:rsidRDefault="00497EC8" w:rsidP="00AA34ED">
      <w:pPr>
        <w:pStyle w:val="ListParagraph"/>
        <w:numPr>
          <w:ilvl w:val="0"/>
          <w:numId w:val="22"/>
        </w:numPr>
        <w:spacing w:line="276" w:lineRule="auto"/>
        <w:jc w:val="both"/>
        <w:rPr>
          <w:rFonts w:ascii="Segoe UI Semilight" w:hAnsi="Segoe UI Semilight" w:cs="Segoe UI Semilight"/>
        </w:rPr>
      </w:pPr>
      <w:r w:rsidRPr="00497EC8">
        <w:rPr>
          <w:rFonts w:ascii="Segoe UI Semilight" w:hAnsi="Segoe UI Semilight" w:cs="Segoe UI Semilight"/>
        </w:rPr>
        <w:t>Encourage suppliers to adopt continuous improvement in employee welfare and workplace safety.</w:t>
      </w:r>
    </w:p>
    <w:p w14:paraId="33F2E97D" w14:textId="183EA2A9" w:rsidR="00C23C62" w:rsidRPr="00AA34ED" w:rsidRDefault="008662A4" w:rsidP="00AA34ED">
      <w:pPr>
        <w:pStyle w:val="ListParagraph"/>
        <w:numPr>
          <w:ilvl w:val="0"/>
          <w:numId w:val="22"/>
        </w:numPr>
        <w:spacing w:line="276" w:lineRule="auto"/>
        <w:jc w:val="both"/>
        <w:rPr>
          <w:rFonts w:ascii="Segoe UI Semilight" w:hAnsi="Segoe UI Semilight" w:cs="Segoe UI Semilight"/>
        </w:rPr>
      </w:pPr>
      <w:r w:rsidRPr="008662A4">
        <w:rPr>
          <w:rFonts w:ascii="Segoe UI Semilight" w:hAnsi="Segoe UI Semilight" w:cs="Segoe UI Semilight"/>
        </w:rPr>
        <w:lastRenderedPageBreak/>
        <w:t>Engage suppliers who maintain fair labor practices, health and safety standards, and respect human rights.</w:t>
      </w:r>
    </w:p>
    <w:p w14:paraId="32907A74" w14:textId="5A7DBEA7" w:rsidR="00A0325C" w:rsidRPr="00AA34ED" w:rsidRDefault="00C23C62" w:rsidP="00AA34ED">
      <w:pPr>
        <w:pStyle w:val="ListParagraph"/>
        <w:numPr>
          <w:ilvl w:val="0"/>
          <w:numId w:val="22"/>
        </w:numPr>
        <w:spacing w:line="276" w:lineRule="auto"/>
        <w:jc w:val="both"/>
        <w:rPr>
          <w:rFonts w:ascii="Segoe UI Semilight" w:hAnsi="Segoe UI Semilight" w:cs="Segoe UI Semilight"/>
        </w:rPr>
      </w:pPr>
      <w:r w:rsidRPr="00AA34ED">
        <w:rPr>
          <w:rFonts w:ascii="Segoe UI Semilight" w:hAnsi="Segoe UI Semilight" w:cs="Segoe UI Semilight"/>
        </w:rPr>
        <w:t>Implement supplier self-assessments, audits, and remediation programs to monitor social responsibility performance and drive continuous improvement.</w:t>
      </w:r>
    </w:p>
    <w:p w14:paraId="77E5571A" w14:textId="77777777" w:rsidR="00824A61" w:rsidRPr="00AA34ED" w:rsidRDefault="00824A61" w:rsidP="00824A61">
      <w:pPr>
        <w:jc w:val="both"/>
        <w:rPr>
          <w:rFonts w:ascii="Segoe UI Semilight" w:hAnsi="Segoe UI Semilight" w:cs="Segoe UI Semilight"/>
        </w:rPr>
      </w:pPr>
    </w:p>
    <w:p w14:paraId="6366BD44" w14:textId="48FB6907" w:rsidR="00824A61" w:rsidRPr="00AA34ED" w:rsidRDefault="00C55892" w:rsidP="00824A61">
      <w:pPr>
        <w:pStyle w:val="ListParagraph"/>
        <w:numPr>
          <w:ilvl w:val="0"/>
          <w:numId w:val="15"/>
        </w:numPr>
        <w:spacing w:line="276" w:lineRule="auto"/>
        <w:jc w:val="both"/>
        <w:rPr>
          <w:rFonts w:ascii="Segoe UI Semilight" w:hAnsi="Segoe UI Semilight" w:cs="Segoe UI Semilight"/>
        </w:rPr>
      </w:pPr>
      <w:r w:rsidRPr="00AA34ED">
        <w:rPr>
          <w:rFonts w:ascii="Segoe UI Semilight" w:hAnsi="Segoe UI Semilight" w:cs="Segoe UI Semilight"/>
          <w:b/>
          <w:bCs/>
        </w:rPr>
        <w:t xml:space="preserve">Ethical Supplier </w:t>
      </w:r>
      <w:r w:rsidR="00FD656C">
        <w:rPr>
          <w:rFonts w:ascii="Segoe UI Semilight" w:hAnsi="Segoe UI Semilight" w:cs="Segoe UI Semilight"/>
          <w:b/>
          <w:bCs/>
        </w:rPr>
        <w:t>Practices</w:t>
      </w:r>
    </w:p>
    <w:p w14:paraId="5A8B5D9D" w14:textId="7E8BBDE6" w:rsidR="00FC0C06" w:rsidRPr="00AA34ED" w:rsidRDefault="009014EC" w:rsidP="00AA34ED">
      <w:pPr>
        <w:pStyle w:val="ListParagraph"/>
        <w:numPr>
          <w:ilvl w:val="0"/>
          <w:numId w:val="22"/>
        </w:numPr>
        <w:spacing w:line="276" w:lineRule="auto"/>
        <w:jc w:val="both"/>
        <w:rPr>
          <w:rFonts w:ascii="Segoe UI Semilight" w:hAnsi="Segoe UI Semilight" w:cs="Segoe UI Semilight"/>
        </w:rPr>
      </w:pPr>
      <w:r w:rsidRPr="009014EC">
        <w:rPr>
          <w:rFonts w:ascii="Segoe UI Semilight" w:hAnsi="Segoe UI Semilight" w:cs="Segoe UI Semilight"/>
        </w:rPr>
        <w:t>Ensure suppliers and contractors comply with legal, ethical, and anti-corruption standards.</w:t>
      </w:r>
    </w:p>
    <w:p w14:paraId="19133C3B" w14:textId="0B34B2A1" w:rsidR="005A0578" w:rsidRDefault="009014EC" w:rsidP="00AA34ED">
      <w:pPr>
        <w:pStyle w:val="ListParagraph"/>
        <w:numPr>
          <w:ilvl w:val="0"/>
          <w:numId w:val="22"/>
        </w:numPr>
        <w:spacing w:line="276" w:lineRule="auto"/>
        <w:jc w:val="both"/>
        <w:rPr>
          <w:rFonts w:ascii="Segoe UI Semilight" w:hAnsi="Segoe UI Semilight" w:cs="Segoe UI Semilight"/>
        </w:rPr>
      </w:pPr>
      <w:r w:rsidRPr="009014EC">
        <w:rPr>
          <w:rFonts w:ascii="Segoe UI Semilight" w:hAnsi="Segoe UI Semilight" w:cs="Segoe UI Semilight"/>
        </w:rPr>
        <w:t>Require suppliers to implement internal policies for transparency, conflict-of-interest management, and fair dealings.</w:t>
      </w:r>
    </w:p>
    <w:p w14:paraId="355DB61F" w14:textId="591C452B" w:rsidR="005C1F15" w:rsidRPr="00AA34ED" w:rsidRDefault="00ED4BAE" w:rsidP="00AA34ED">
      <w:pPr>
        <w:pStyle w:val="ListParagraph"/>
        <w:numPr>
          <w:ilvl w:val="0"/>
          <w:numId w:val="22"/>
        </w:numPr>
        <w:spacing w:line="276" w:lineRule="auto"/>
        <w:jc w:val="both"/>
        <w:rPr>
          <w:rFonts w:ascii="Segoe UI Semilight" w:hAnsi="Segoe UI Semilight" w:cs="Segoe UI Semilight"/>
        </w:rPr>
      </w:pPr>
      <w:r w:rsidRPr="00AA34ED">
        <w:rPr>
          <w:rFonts w:ascii="Segoe UI Semilight" w:hAnsi="Segoe UI Semilight" w:cs="Segoe UI Semilight"/>
        </w:rPr>
        <w:t>Encourage transparency, accountability &amp; integrity in supplier business operations</w:t>
      </w:r>
      <w:r w:rsidR="005C1F15" w:rsidRPr="005C1F15">
        <w:rPr>
          <w:rFonts w:ascii="Segoe UI Semilight" w:hAnsi="Segoe UI Semilight" w:cs="Segoe UI Semilight"/>
        </w:rPr>
        <w:t>.</w:t>
      </w:r>
    </w:p>
    <w:p w14:paraId="44710205" w14:textId="77777777" w:rsidR="00051E3F" w:rsidRPr="00AA34ED" w:rsidRDefault="00051E3F" w:rsidP="00051E3F">
      <w:pPr>
        <w:jc w:val="both"/>
        <w:rPr>
          <w:rFonts w:ascii="Segoe UI Semilight" w:hAnsi="Segoe UI Semilight" w:cs="Segoe UI Semilight"/>
        </w:rPr>
      </w:pPr>
    </w:p>
    <w:p w14:paraId="06D64403" w14:textId="0CBBA6AD" w:rsidR="00051E3F" w:rsidRPr="00AA34ED" w:rsidRDefault="00C55892" w:rsidP="00051E3F">
      <w:pPr>
        <w:pStyle w:val="ListParagraph"/>
        <w:numPr>
          <w:ilvl w:val="0"/>
          <w:numId w:val="15"/>
        </w:numPr>
        <w:spacing w:line="276" w:lineRule="auto"/>
        <w:jc w:val="both"/>
        <w:rPr>
          <w:rFonts w:ascii="Segoe UI Semilight" w:hAnsi="Segoe UI Semilight" w:cs="Segoe UI Semilight"/>
        </w:rPr>
      </w:pPr>
      <w:r w:rsidRPr="00AA34ED">
        <w:rPr>
          <w:rFonts w:ascii="Segoe UI Semilight" w:hAnsi="Segoe UI Semilight" w:cs="Segoe UI Semilight"/>
          <w:b/>
          <w:bCs/>
        </w:rPr>
        <w:t xml:space="preserve">Local </w:t>
      </w:r>
      <w:r w:rsidR="00FD656C">
        <w:rPr>
          <w:rFonts w:ascii="Segoe UI Semilight" w:hAnsi="Segoe UI Semilight" w:cs="Segoe UI Semilight"/>
          <w:b/>
          <w:bCs/>
        </w:rPr>
        <w:t>and</w:t>
      </w:r>
      <w:r w:rsidRPr="00AA34ED">
        <w:rPr>
          <w:rFonts w:ascii="Segoe UI Semilight" w:hAnsi="Segoe UI Semilight" w:cs="Segoe UI Semilight"/>
          <w:b/>
          <w:bCs/>
        </w:rPr>
        <w:t xml:space="preserve"> Inclusive Sourcing</w:t>
      </w:r>
    </w:p>
    <w:p w14:paraId="3427310E" w14:textId="4DA5E094" w:rsidR="00D90CB5" w:rsidRPr="00AA34ED" w:rsidRDefault="005C1F15" w:rsidP="00AA34ED">
      <w:pPr>
        <w:pStyle w:val="ListParagraph"/>
        <w:numPr>
          <w:ilvl w:val="0"/>
          <w:numId w:val="22"/>
        </w:numPr>
        <w:spacing w:line="276" w:lineRule="auto"/>
        <w:jc w:val="both"/>
        <w:rPr>
          <w:rFonts w:ascii="Segoe UI Semilight" w:hAnsi="Segoe UI Semilight" w:cs="Segoe UI Semilight"/>
        </w:rPr>
      </w:pPr>
      <w:r w:rsidRPr="005C1F15">
        <w:rPr>
          <w:rFonts w:ascii="Segoe UI Semilight" w:hAnsi="Segoe UI Semilight" w:cs="Segoe UI Semilight"/>
        </w:rPr>
        <w:t xml:space="preserve">Prioritize sourcing from local, regional, and </w:t>
      </w:r>
      <w:r w:rsidR="00ED4BAE">
        <w:rPr>
          <w:rFonts w:ascii="Segoe UI Semilight" w:hAnsi="Segoe UI Semilight" w:cs="Segoe UI Semilight"/>
        </w:rPr>
        <w:t>diverse</w:t>
      </w:r>
      <w:r w:rsidRPr="005C1F15">
        <w:rPr>
          <w:rFonts w:ascii="Segoe UI Semilight" w:hAnsi="Segoe UI Semilight" w:cs="Segoe UI Semilight"/>
        </w:rPr>
        <w:t xml:space="preserve"> suppliers.</w:t>
      </w:r>
    </w:p>
    <w:p w14:paraId="18125D8F" w14:textId="183337EF" w:rsidR="00D90CB5" w:rsidRPr="00AA34ED" w:rsidRDefault="005C1F15" w:rsidP="00AA34ED">
      <w:pPr>
        <w:pStyle w:val="ListParagraph"/>
        <w:numPr>
          <w:ilvl w:val="0"/>
          <w:numId w:val="22"/>
        </w:numPr>
        <w:spacing w:line="276" w:lineRule="auto"/>
        <w:jc w:val="both"/>
        <w:rPr>
          <w:rFonts w:ascii="Segoe UI Semilight" w:hAnsi="Segoe UI Semilight" w:cs="Segoe UI Semilight"/>
        </w:rPr>
      </w:pPr>
      <w:r w:rsidRPr="005C1F15">
        <w:rPr>
          <w:rFonts w:ascii="Segoe UI Semilight" w:hAnsi="Segoe UI Semilight" w:cs="Segoe UI Semilight"/>
        </w:rPr>
        <w:t xml:space="preserve">Support economic development and inclusivity in communities where </w:t>
      </w:r>
      <w:proofErr w:type="spellStart"/>
      <w:r w:rsidRPr="005C1F15">
        <w:rPr>
          <w:rFonts w:ascii="Segoe UI Semilight" w:hAnsi="Segoe UI Semilight" w:cs="Segoe UI Semilight"/>
        </w:rPr>
        <w:t>Naxpar</w:t>
      </w:r>
      <w:proofErr w:type="spellEnd"/>
      <w:r w:rsidRPr="005C1F15">
        <w:rPr>
          <w:rFonts w:ascii="Segoe UI Semilight" w:hAnsi="Segoe UI Semilight" w:cs="Segoe UI Semilight"/>
        </w:rPr>
        <w:t xml:space="preserve"> operates.</w:t>
      </w:r>
    </w:p>
    <w:p w14:paraId="41EB7CE3" w14:textId="459CB7BC" w:rsidR="00C55892" w:rsidRDefault="007C068F" w:rsidP="00AA34ED">
      <w:pPr>
        <w:pStyle w:val="ListParagraph"/>
        <w:numPr>
          <w:ilvl w:val="0"/>
          <w:numId w:val="22"/>
        </w:numPr>
        <w:spacing w:line="276" w:lineRule="auto"/>
        <w:jc w:val="both"/>
        <w:rPr>
          <w:rFonts w:ascii="Segoe UI Semilight" w:hAnsi="Segoe UI Semilight" w:cs="Segoe UI Semilight"/>
        </w:rPr>
      </w:pPr>
      <w:r w:rsidRPr="007C068F">
        <w:rPr>
          <w:rFonts w:ascii="Segoe UI Semilight" w:hAnsi="Segoe UI Semilight" w:cs="Segoe UI Semilight"/>
        </w:rPr>
        <w:t>Reduce environmental footprint by optimizing logistics and shortening supply chains</w:t>
      </w:r>
      <w:r w:rsidR="00D90CB5" w:rsidRPr="00AA34ED">
        <w:rPr>
          <w:rFonts w:ascii="Segoe UI Semilight" w:hAnsi="Segoe UI Semilight" w:cs="Segoe UI Semilight"/>
        </w:rPr>
        <w:t>.</w:t>
      </w:r>
    </w:p>
    <w:p w14:paraId="05FA04E8" w14:textId="77777777" w:rsidR="00AA34ED" w:rsidRPr="00AA34ED" w:rsidRDefault="00AA34ED" w:rsidP="00E63172">
      <w:pPr>
        <w:jc w:val="both"/>
        <w:rPr>
          <w:rFonts w:ascii="Segoe UI Semilight" w:hAnsi="Segoe UI Semilight" w:cs="Segoe UI Semilight"/>
        </w:rPr>
      </w:pPr>
    </w:p>
    <w:p w14:paraId="14B0211D" w14:textId="45155F45" w:rsidR="00F92A73" w:rsidRPr="00AA34ED" w:rsidRDefault="00755B60" w:rsidP="00405DA7">
      <w:pPr>
        <w:pStyle w:val="ListParagraph"/>
        <w:numPr>
          <w:ilvl w:val="0"/>
          <w:numId w:val="15"/>
        </w:numPr>
        <w:spacing w:line="276" w:lineRule="auto"/>
        <w:jc w:val="both"/>
        <w:rPr>
          <w:rFonts w:ascii="Segoe UI Semilight" w:hAnsi="Segoe UI Semilight" w:cs="Segoe UI Semilight"/>
          <w:b/>
          <w:bCs/>
          <w14:ligatures w14:val="standardContextual"/>
        </w:rPr>
      </w:pPr>
      <w:r w:rsidRPr="00AA34ED">
        <w:rPr>
          <w:rFonts w:ascii="Segoe UI Semilight" w:hAnsi="Segoe UI Semilight" w:cs="Segoe UI Semilight"/>
          <w:b/>
          <w:bCs/>
        </w:rPr>
        <w:t>Capacity</w:t>
      </w:r>
      <w:r w:rsidRPr="00AA34ED">
        <w:rPr>
          <w:rFonts w:ascii="Segoe UI Semilight" w:hAnsi="Segoe UI Semilight" w:cs="Segoe UI Semilight"/>
          <w:b/>
          <w:bCs/>
          <w14:ligatures w14:val="standardContextual"/>
        </w:rPr>
        <w:t xml:space="preserve"> Building </w:t>
      </w:r>
      <w:r w:rsidR="005F0F1D">
        <w:rPr>
          <w:rFonts w:ascii="Segoe UI Semilight" w:hAnsi="Segoe UI Semilight" w:cs="Segoe UI Semilight"/>
          <w:b/>
          <w:bCs/>
          <w14:ligatures w14:val="standardContextual"/>
        </w:rPr>
        <w:t>and</w:t>
      </w:r>
      <w:r w:rsidRPr="00AA34ED">
        <w:rPr>
          <w:rFonts w:ascii="Segoe UI Semilight" w:hAnsi="Segoe UI Semilight" w:cs="Segoe UI Semilight"/>
          <w:b/>
          <w:bCs/>
          <w14:ligatures w14:val="standardContextual"/>
        </w:rPr>
        <w:t xml:space="preserve"> Training</w:t>
      </w:r>
    </w:p>
    <w:p w14:paraId="64A4E179" w14:textId="77777777" w:rsidR="005009C5" w:rsidRPr="00AA34ED" w:rsidRDefault="005009C5" w:rsidP="005009C5">
      <w:pPr>
        <w:pStyle w:val="ListParagraph"/>
        <w:numPr>
          <w:ilvl w:val="0"/>
          <w:numId w:val="22"/>
        </w:numPr>
        <w:spacing w:line="276" w:lineRule="auto"/>
        <w:jc w:val="both"/>
        <w:rPr>
          <w:rFonts w:ascii="Segoe UI Semilight" w:hAnsi="Segoe UI Semilight" w:cs="Segoe UI Semilight"/>
        </w:rPr>
      </w:pPr>
      <w:r w:rsidRPr="00AA34ED">
        <w:rPr>
          <w:rFonts w:ascii="Segoe UI Semilight" w:hAnsi="Segoe UI Semilight" w:cs="Segoe UI Semilight"/>
        </w:rPr>
        <w:t>Enhance ESG knowledge and skills among suppliers and procurement teams through structured training programs.</w:t>
      </w:r>
    </w:p>
    <w:p w14:paraId="246AD0C6" w14:textId="77777777" w:rsidR="005009C5" w:rsidRPr="00AA34ED" w:rsidRDefault="005009C5" w:rsidP="005009C5">
      <w:pPr>
        <w:pStyle w:val="ListParagraph"/>
        <w:numPr>
          <w:ilvl w:val="0"/>
          <w:numId w:val="22"/>
        </w:numPr>
        <w:spacing w:line="276" w:lineRule="auto"/>
        <w:jc w:val="both"/>
        <w:rPr>
          <w:rFonts w:ascii="Segoe UI Semilight" w:hAnsi="Segoe UI Semilight" w:cs="Segoe UI Semilight"/>
        </w:rPr>
      </w:pPr>
      <w:r w:rsidRPr="00AA34ED">
        <w:rPr>
          <w:rFonts w:ascii="Segoe UI Semilight" w:hAnsi="Segoe UI Semilight" w:cs="Segoe UI Semilight"/>
        </w:rPr>
        <w:t>Encourage proactive risk management and responsible decision-making in procurement and supplier operations.</w:t>
      </w:r>
    </w:p>
    <w:p w14:paraId="48B02981" w14:textId="1B07E2EE" w:rsidR="0034180C" w:rsidRPr="00E62524" w:rsidRDefault="005009C5" w:rsidP="0034180C">
      <w:pPr>
        <w:pStyle w:val="ListParagraph"/>
        <w:numPr>
          <w:ilvl w:val="0"/>
          <w:numId w:val="22"/>
        </w:numPr>
        <w:spacing w:line="276" w:lineRule="auto"/>
        <w:jc w:val="both"/>
        <w:rPr>
          <w:rFonts w:ascii="Segoe UI Semilight" w:hAnsi="Segoe UI Semilight" w:cs="Segoe UI Semilight"/>
        </w:rPr>
      </w:pPr>
      <w:r w:rsidRPr="00AA34ED">
        <w:rPr>
          <w:rFonts w:ascii="Segoe UI Semilight" w:hAnsi="Segoe UI Semilight" w:cs="Segoe UI Semilight"/>
        </w:rPr>
        <w:t>Support ongoing improvement in supplier ESG performance through guidance, collaboration, and follow-up</w:t>
      </w:r>
      <w:r w:rsidR="00336EEE" w:rsidRPr="005009C5">
        <w:rPr>
          <w:rFonts w:ascii="Segoe UI Semilight" w:hAnsi="Segoe UI Semilight" w:cs="Segoe UI Semilight"/>
        </w:rPr>
        <w:t>.</w:t>
      </w:r>
    </w:p>
    <w:p w14:paraId="529B4E7B" w14:textId="77777777" w:rsidR="00F23E37" w:rsidRPr="00AA34ED" w:rsidRDefault="00F23E37" w:rsidP="00F23E37">
      <w:pPr>
        <w:spacing w:line="276" w:lineRule="auto"/>
        <w:ind w:left="1080"/>
        <w:contextualSpacing/>
        <w:jc w:val="both"/>
        <w:rPr>
          <w:rFonts w:ascii="Segoe UI Semilight" w:hAnsi="Segoe UI Semilight" w:cs="Segoe UI Semilight"/>
          <w:b/>
          <w:bCs/>
          <w14:ligatures w14:val="standardContextual"/>
        </w:rPr>
      </w:pPr>
    </w:p>
    <w:p w14:paraId="3E6190DB" w14:textId="784F7EE0" w:rsidR="00B84878" w:rsidRPr="00AA34ED" w:rsidRDefault="00B84878" w:rsidP="00F23E37">
      <w:pPr>
        <w:pStyle w:val="Heading1"/>
        <w:spacing w:before="0" w:after="240"/>
        <w:jc w:val="both"/>
        <w:rPr>
          <w:rFonts w:ascii="Segoe UI Semilight" w:hAnsi="Segoe UI Semilight" w:cs="Segoe UI Semilight"/>
          <w:color w:val="002060"/>
          <w:sz w:val="28"/>
          <w:szCs w:val="36"/>
        </w:rPr>
      </w:pPr>
      <w:bookmarkStart w:id="5" w:name="_Toc221100175"/>
      <w:r w:rsidRPr="00AA34ED">
        <w:rPr>
          <w:rFonts w:ascii="Segoe UI Semilight" w:hAnsi="Segoe UI Semilight" w:cs="Segoe UI Semilight"/>
          <w:color w:val="002060"/>
          <w:sz w:val="28"/>
          <w:szCs w:val="36"/>
        </w:rPr>
        <w:t>Quantitative Targets</w:t>
      </w:r>
      <w:bookmarkEnd w:id="5"/>
    </w:p>
    <w:p w14:paraId="30F55E93" w14:textId="4C4CDE63" w:rsidR="00982B43" w:rsidRDefault="00AC44B0" w:rsidP="00B463F0">
      <w:pPr>
        <w:spacing w:line="276" w:lineRule="auto"/>
        <w:jc w:val="both"/>
        <w:rPr>
          <w:rFonts w:ascii="Segoe UI Semilight" w:hAnsi="Segoe UI Semilight" w:cs="Segoe UI Semilight"/>
        </w:rPr>
      </w:pPr>
      <w:proofErr w:type="spellStart"/>
      <w:r>
        <w:rPr>
          <w:rFonts w:ascii="Segoe UI Semilight" w:hAnsi="Segoe UI Semilight" w:cs="Segoe UI Semilight"/>
        </w:rPr>
        <w:t>Naxpar</w:t>
      </w:r>
      <w:proofErr w:type="spellEnd"/>
      <w:r>
        <w:rPr>
          <w:rFonts w:ascii="Segoe UI Semilight" w:hAnsi="Segoe UI Semilight" w:cs="Segoe UI Semilight"/>
        </w:rPr>
        <w:t xml:space="preserve"> Pharma</w:t>
      </w:r>
      <w:r w:rsidR="00FC5F18" w:rsidRPr="00AA34ED">
        <w:rPr>
          <w:rFonts w:ascii="Segoe UI Semilight" w:hAnsi="Segoe UI Semilight" w:cs="Segoe UI Semilight"/>
        </w:rPr>
        <w:t xml:space="preserve"> Pvt. Ltd. has set following targets with FY 2022-23 as the baseline year, reflecting commitment to advancing responsible sourcing across environmental, social, and ethical dimensions of the supply chain, with goals to be achieved by FY 2029–30.</w:t>
      </w:r>
      <w:r w:rsidR="00FC5F18" w:rsidRPr="00AA34ED">
        <w:rPr>
          <w:rFonts w:ascii="Segoe UI Semilight" w:hAnsi="Segoe UI Semilight" w:cs="Segoe UI Semilight"/>
        </w:rPr>
        <w:br/>
      </w:r>
    </w:p>
    <w:p w14:paraId="012F07FA" w14:textId="79C88B05" w:rsidR="00C55892" w:rsidRPr="00AA34ED" w:rsidRDefault="00C55892" w:rsidP="00B463F0">
      <w:pPr>
        <w:pStyle w:val="ListParagraph"/>
        <w:numPr>
          <w:ilvl w:val="0"/>
          <w:numId w:val="43"/>
        </w:numPr>
        <w:spacing w:line="276" w:lineRule="auto"/>
        <w:jc w:val="both"/>
        <w:rPr>
          <w:rFonts w:ascii="Segoe UI Semilight" w:hAnsi="Segoe UI Semilight" w:cs="Segoe UI Semilight"/>
        </w:rPr>
      </w:pPr>
      <w:r w:rsidRPr="00AA34ED">
        <w:rPr>
          <w:rFonts w:ascii="Segoe UI Semilight" w:hAnsi="Segoe UI Semilight" w:cs="Segoe UI Semilight"/>
          <w:b/>
          <w:bCs/>
        </w:rPr>
        <w:lastRenderedPageBreak/>
        <w:t xml:space="preserve">Environmentally Responsible </w:t>
      </w:r>
      <w:r w:rsidR="008574DC">
        <w:rPr>
          <w:rFonts w:ascii="Segoe UI Semilight" w:hAnsi="Segoe UI Semilight" w:cs="Segoe UI Semilight"/>
          <w:b/>
          <w:bCs/>
        </w:rPr>
        <w:t>S</w:t>
      </w:r>
      <w:r w:rsidRPr="00AA34ED">
        <w:rPr>
          <w:rFonts w:ascii="Segoe UI Semilight" w:hAnsi="Segoe UI Semilight" w:cs="Segoe UI Semilight"/>
          <w:b/>
          <w:bCs/>
        </w:rPr>
        <w:t>ourcing</w:t>
      </w:r>
    </w:p>
    <w:p w14:paraId="22FC7285" w14:textId="3B4AE66A" w:rsidR="00F45614" w:rsidRPr="00F45614" w:rsidRDefault="00F45614" w:rsidP="00F45614">
      <w:pPr>
        <w:pStyle w:val="ListParagraph"/>
        <w:numPr>
          <w:ilvl w:val="0"/>
          <w:numId w:val="22"/>
        </w:numPr>
        <w:spacing w:line="276" w:lineRule="auto"/>
        <w:jc w:val="both"/>
        <w:rPr>
          <w:rFonts w:ascii="Segoe UI Semilight" w:hAnsi="Segoe UI Semilight" w:cs="Segoe UI Semilight"/>
        </w:rPr>
      </w:pPr>
      <w:r w:rsidRPr="00AA34ED">
        <w:rPr>
          <w:rFonts w:ascii="Segoe UI Semilight" w:hAnsi="Segoe UI Semilight" w:cs="Segoe UI Semilight"/>
        </w:rPr>
        <w:t>Integrate ESG and environmental criteria into 100% of supplier onboarding, supplier code of conduct and sourcing decisions by FY 2029–30.</w:t>
      </w:r>
    </w:p>
    <w:p w14:paraId="108C5DD3" w14:textId="046E9FFD" w:rsidR="00872990" w:rsidRPr="00872990" w:rsidRDefault="00872990" w:rsidP="00872990">
      <w:pPr>
        <w:pStyle w:val="ListParagraph"/>
        <w:numPr>
          <w:ilvl w:val="0"/>
          <w:numId w:val="22"/>
        </w:numPr>
        <w:spacing w:line="276" w:lineRule="auto"/>
        <w:jc w:val="both"/>
        <w:rPr>
          <w:rFonts w:ascii="Segoe UI Semilight" w:hAnsi="Segoe UI Semilight" w:cs="Segoe UI Semilight"/>
        </w:rPr>
      </w:pPr>
      <w:r w:rsidRPr="00872990">
        <w:rPr>
          <w:rFonts w:ascii="Segoe UI Semilight" w:hAnsi="Segoe UI Semilight" w:cs="Segoe UI Semilight"/>
        </w:rPr>
        <w:t>Ensure 100% of new suppliers are evaluated for environmental performance by FY 2029–30.</w:t>
      </w:r>
    </w:p>
    <w:p w14:paraId="54C28D63" w14:textId="17AB3898" w:rsidR="00FC5F18" w:rsidRPr="00AA34ED" w:rsidRDefault="00872990" w:rsidP="00872990">
      <w:pPr>
        <w:pStyle w:val="ListParagraph"/>
        <w:numPr>
          <w:ilvl w:val="0"/>
          <w:numId w:val="22"/>
        </w:numPr>
        <w:spacing w:line="276" w:lineRule="auto"/>
        <w:jc w:val="both"/>
        <w:rPr>
          <w:rFonts w:ascii="Segoe UI Semilight" w:hAnsi="Segoe UI Semilight" w:cs="Segoe UI Semilight"/>
        </w:rPr>
      </w:pPr>
      <w:r w:rsidRPr="00872990">
        <w:rPr>
          <w:rFonts w:ascii="Segoe UI Semilight" w:hAnsi="Segoe UI Semilight" w:cs="Segoe UI Semilight"/>
        </w:rPr>
        <w:t>Achieve 80% of procured materials from eco-friendly, low-carbon, or recyclable sources by FY 2029–30.</w:t>
      </w:r>
    </w:p>
    <w:p w14:paraId="1B4A3BB4" w14:textId="77777777" w:rsidR="000A226F" w:rsidRPr="00AA34ED" w:rsidRDefault="000A226F" w:rsidP="00B463F0">
      <w:pPr>
        <w:pStyle w:val="ListParagraph"/>
        <w:spacing w:line="276" w:lineRule="auto"/>
        <w:ind w:left="1080"/>
        <w:jc w:val="both"/>
        <w:rPr>
          <w:rFonts w:ascii="Segoe UI Semilight" w:hAnsi="Segoe UI Semilight" w:cs="Segoe UI Semilight"/>
        </w:rPr>
      </w:pPr>
    </w:p>
    <w:p w14:paraId="003BD284" w14:textId="1D8A495C" w:rsidR="00C55892" w:rsidRPr="00AA34ED" w:rsidRDefault="00C55892" w:rsidP="00B463F0">
      <w:pPr>
        <w:pStyle w:val="ListParagraph"/>
        <w:numPr>
          <w:ilvl w:val="0"/>
          <w:numId w:val="43"/>
        </w:numPr>
        <w:spacing w:line="276" w:lineRule="auto"/>
        <w:rPr>
          <w:rFonts w:ascii="Segoe UI Semilight" w:hAnsi="Segoe UI Semilight" w:cs="Segoe UI Semilight"/>
          <w:lang w:val="en-IN"/>
        </w:rPr>
      </w:pPr>
      <w:r w:rsidRPr="00AA34ED">
        <w:rPr>
          <w:rFonts w:ascii="Segoe UI Semilight" w:hAnsi="Segoe UI Semilight" w:cs="Segoe UI Semilight"/>
          <w:b/>
          <w:bCs/>
        </w:rPr>
        <w:t xml:space="preserve">Supplier Social Responsibility </w:t>
      </w:r>
    </w:p>
    <w:p w14:paraId="4C95ECA6" w14:textId="0E408AAE" w:rsidR="009A4246" w:rsidRPr="009A4246" w:rsidRDefault="000730D7" w:rsidP="009A4246">
      <w:pPr>
        <w:pStyle w:val="ListParagraph"/>
        <w:numPr>
          <w:ilvl w:val="0"/>
          <w:numId w:val="22"/>
        </w:numPr>
        <w:spacing w:line="276" w:lineRule="auto"/>
        <w:jc w:val="both"/>
        <w:rPr>
          <w:rFonts w:ascii="Segoe UI Semilight" w:hAnsi="Segoe UI Semilight" w:cs="Segoe UI Semilight"/>
        </w:rPr>
      </w:pPr>
      <w:r w:rsidRPr="00AA34ED">
        <w:rPr>
          <w:rFonts w:ascii="Segoe UI Semilight" w:hAnsi="Segoe UI Semilight" w:cs="Segoe UI Semilight"/>
        </w:rPr>
        <w:t>Assess 100% of suppliers for social compliance covering labor rights, health &amp; safety, and human rights</w:t>
      </w:r>
      <w:r>
        <w:rPr>
          <w:rFonts w:ascii="Segoe UI Semilight" w:hAnsi="Segoe UI Semilight" w:cs="Segoe UI Semilight"/>
        </w:rPr>
        <w:t xml:space="preserve"> through on-site audit and supplier self-assessments</w:t>
      </w:r>
      <w:r w:rsidRPr="00AA34ED">
        <w:rPr>
          <w:rFonts w:ascii="Segoe UI Semilight" w:hAnsi="Segoe UI Semilight" w:cs="Segoe UI Semilight"/>
        </w:rPr>
        <w:t xml:space="preserve"> by FY 2029–30</w:t>
      </w:r>
      <w:r w:rsidR="009A4246" w:rsidRPr="009A4246">
        <w:rPr>
          <w:rFonts w:ascii="Segoe UI Semilight" w:hAnsi="Segoe UI Semilight" w:cs="Segoe UI Semilight"/>
        </w:rPr>
        <w:t>.</w:t>
      </w:r>
    </w:p>
    <w:p w14:paraId="4D1D83C6" w14:textId="77777777" w:rsidR="000730D7" w:rsidRDefault="000730D7" w:rsidP="000730D7">
      <w:pPr>
        <w:pStyle w:val="ListParagraph"/>
        <w:numPr>
          <w:ilvl w:val="0"/>
          <w:numId w:val="22"/>
        </w:numPr>
        <w:spacing w:line="276" w:lineRule="auto"/>
        <w:jc w:val="both"/>
        <w:rPr>
          <w:rFonts w:ascii="Segoe UI Semilight" w:hAnsi="Segoe UI Semilight" w:cs="Segoe UI Semilight"/>
        </w:rPr>
      </w:pPr>
      <w:r w:rsidRPr="00AA34ED">
        <w:rPr>
          <w:rFonts w:ascii="Segoe UI Semilight" w:hAnsi="Segoe UI Semilight" w:cs="Segoe UI Semilight"/>
        </w:rPr>
        <w:t>Engage 100% of suppliers in awareness programs on responsible labor practices and human rights by FY 2029–30.</w:t>
      </w:r>
    </w:p>
    <w:p w14:paraId="6071291C" w14:textId="77777777" w:rsidR="000730D7" w:rsidRPr="00AA34ED" w:rsidRDefault="000730D7" w:rsidP="000730D7">
      <w:pPr>
        <w:pStyle w:val="ListParagraph"/>
        <w:numPr>
          <w:ilvl w:val="0"/>
          <w:numId w:val="22"/>
        </w:numPr>
        <w:spacing w:line="276" w:lineRule="auto"/>
        <w:jc w:val="both"/>
        <w:rPr>
          <w:rFonts w:ascii="Segoe UI Semilight" w:hAnsi="Segoe UI Semilight" w:cs="Segoe UI Semilight"/>
        </w:rPr>
      </w:pPr>
      <w:r w:rsidRPr="00AA34ED">
        <w:rPr>
          <w:rFonts w:ascii="Segoe UI Semilight" w:hAnsi="Segoe UI Semilight" w:cs="Segoe UI Semilight"/>
        </w:rPr>
        <w:t xml:space="preserve">Ensure that </w:t>
      </w:r>
      <w:r>
        <w:rPr>
          <w:rFonts w:ascii="Segoe UI Semilight" w:hAnsi="Segoe UI Semilight" w:cs="Segoe UI Semilight"/>
        </w:rPr>
        <w:t>10</w:t>
      </w:r>
      <w:r w:rsidRPr="00AA34ED">
        <w:rPr>
          <w:rFonts w:ascii="Segoe UI Semilight" w:hAnsi="Segoe UI Semilight" w:cs="Segoe UI Semilight"/>
        </w:rPr>
        <w:t>% of suppliers implement one worker welfare or social improvement initiative by FY 2029-30.</w:t>
      </w:r>
    </w:p>
    <w:p w14:paraId="1805C2E0" w14:textId="77777777" w:rsidR="009B773C" w:rsidRPr="00AA34ED" w:rsidRDefault="009B773C" w:rsidP="00B463F0">
      <w:pPr>
        <w:spacing w:line="276" w:lineRule="auto"/>
        <w:jc w:val="both"/>
        <w:rPr>
          <w:rFonts w:ascii="Segoe UI Semilight" w:hAnsi="Segoe UI Semilight" w:cs="Segoe UI Semilight"/>
        </w:rPr>
      </w:pPr>
    </w:p>
    <w:p w14:paraId="1E8BB41A" w14:textId="34CA9230" w:rsidR="00C55892" w:rsidRPr="00AA34ED" w:rsidRDefault="00C55892" w:rsidP="00B463F0">
      <w:pPr>
        <w:pStyle w:val="ListParagraph"/>
        <w:numPr>
          <w:ilvl w:val="0"/>
          <w:numId w:val="43"/>
        </w:numPr>
        <w:spacing w:line="276" w:lineRule="auto"/>
        <w:jc w:val="both"/>
        <w:rPr>
          <w:rFonts w:ascii="Segoe UI Semilight" w:hAnsi="Segoe UI Semilight" w:cs="Segoe UI Semilight"/>
        </w:rPr>
      </w:pPr>
      <w:r w:rsidRPr="00AA34ED">
        <w:rPr>
          <w:rFonts w:ascii="Segoe UI Semilight" w:hAnsi="Segoe UI Semilight" w:cs="Segoe UI Semilight"/>
          <w:b/>
          <w:bCs/>
        </w:rPr>
        <w:t xml:space="preserve">Ethical Supplier </w:t>
      </w:r>
      <w:r w:rsidR="008574DC">
        <w:rPr>
          <w:rFonts w:ascii="Segoe UI Semilight" w:hAnsi="Segoe UI Semilight" w:cs="Segoe UI Semilight"/>
          <w:b/>
          <w:bCs/>
        </w:rPr>
        <w:t>Practices</w:t>
      </w:r>
    </w:p>
    <w:p w14:paraId="08B80958" w14:textId="77777777" w:rsidR="00AB7B97" w:rsidRDefault="00AB7B97" w:rsidP="00363FC5">
      <w:pPr>
        <w:pStyle w:val="ListParagraph"/>
        <w:numPr>
          <w:ilvl w:val="0"/>
          <w:numId w:val="22"/>
        </w:numPr>
        <w:spacing w:line="276" w:lineRule="auto"/>
        <w:jc w:val="both"/>
        <w:rPr>
          <w:rFonts w:ascii="Segoe UI Semilight" w:hAnsi="Segoe UI Semilight" w:cs="Segoe UI Semilight"/>
        </w:rPr>
      </w:pPr>
      <w:r w:rsidRPr="00AB7B97">
        <w:rPr>
          <w:rFonts w:ascii="Segoe UI Semilight" w:hAnsi="Segoe UI Semilight" w:cs="Segoe UI Semilight"/>
        </w:rPr>
        <w:t xml:space="preserve">Ensure 100% of suppliers formally acknowledge and comply with the </w:t>
      </w:r>
      <w:proofErr w:type="spellStart"/>
      <w:r w:rsidRPr="00AB7B97">
        <w:rPr>
          <w:rFonts w:ascii="Segoe UI Semilight" w:hAnsi="Segoe UI Semilight" w:cs="Segoe UI Semilight"/>
        </w:rPr>
        <w:t>Naxpar</w:t>
      </w:r>
      <w:proofErr w:type="spellEnd"/>
      <w:r w:rsidRPr="00AB7B97">
        <w:rPr>
          <w:rFonts w:ascii="Segoe UI Semilight" w:hAnsi="Segoe UI Semilight" w:cs="Segoe UI Semilight"/>
        </w:rPr>
        <w:t xml:space="preserve"> Supplier Code of Conduct by FY 2029–30.</w:t>
      </w:r>
    </w:p>
    <w:p w14:paraId="27A5B4F2" w14:textId="4EAE5839" w:rsidR="00FC5F18" w:rsidRDefault="00AB7B97" w:rsidP="00363FC5">
      <w:pPr>
        <w:pStyle w:val="ListParagraph"/>
        <w:numPr>
          <w:ilvl w:val="0"/>
          <w:numId w:val="22"/>
        </w:numPr>
        <w:spacing w:line="276" w:lineRule="auto"/>
        <w:jc w:val="both"/>
        <w:rPr>
          <w:rFonts w:ascii="Segoe UI Semilight" w:hAnsi="Segoe UI Semilight" w:cs="Segoe UI Semilight"/>
        </w:rPr>
      </w:pPr>
      <w:r w:rsidRPr="00AB7B97">
        <w:rPr>
          <w:rFonts w:ascii="Segoe UI Semilight" w:hAnsi="Segoe UI Semilight" w:cs="Segoe UI Semilight"/>
        </w:rPr>
        <w:t>Establish a supplier whistleblower mechanism and ensure 100% supplier awareness of the reporting process by FY 2029–30</w:t>
      </w:r>
      <w:r w:rsidR="00363FC5" w:rsidRPr="00363FC5">
        <w:rPr>
          <w:rFonts w:ascii="Segoe UI Semilight" w:hAnsi="Segoe UI Semilight" w:cs="Segoe UI Semilight"/>
        </w:rPr>
        <w:t>.</w:t>
      </w:r>
    </w:p>
    <w:p w14:paraId="72976D5E" w14:textId="77777777" w:rsidR="00F07F4A" w:rsidRPr="00AA34ED" w:rsidRDefault="00F07F4A" w:rsidP="00B463F0">
      <w:pPr>
        <w:spacing w:line="276" w:lineRule="auto"/>
        <w:jc w:val="both"/>
        <w:rPr>
          <w:rFonts w:ascii="Segoe UI Semilight" w:hAnsi="Segoe UI Semilight" w:cs="Segoe UI Semilight"/>
        </w:rPr>
      </w:pPr>
    </w:p>
    <w:p w14:paraId="633DEC23" w14:textId="080966E0" w:rsidR="00C55892" w:rsidRPr="00AA34ED" w:rsidRDefault="00C55892" w:rsidP="00B463F0">
      <w:pPr>
        <w:pStyle w:val="ListParagraph"/>
        <w:numPr>
          <w:ilvl w:val="0"/>
          <w:numId w:val="43"/>
        </w:numPr>
        <w:spacing w:line="276" w:lineRule="auto"/>
        <w:jc w:val="both"/>
        <w:rPr>
          <w:rFonts w:ascii="Segoe UI Semilight" w:hAnsi="Segoe UI Semilight" w:cs="Segoe UI Semilight"/>
        </w:rPr>
      </w:pPr>
      <w:r w:rsidRPr="00AA34ED">
        <w:rPr>
          <w:rFonts w:ascii="Segoe UI Semilight" w:hAnsi="Segoe UI Semilight" w:cs="Segoe UI Semilight"/>
          <w:b/>
          <w:bCs/>
        </w:rPr>
        <w:t xml:space="preserve">Local </w:t>
      </w:r>
      <w:r w:rsidR="008574DC">
        <w:rPr>
          <w:rFonts w:ascii="Segoe UI Semilight" w:hAnsi="Segoe UI Semilight" w:cs="Segoe UI Semilight"/>
          <w:b/>
          <w:bCs/>
        </w:rPr>
        <w:t>and</w:t>
      </w:r>
      <w:r w:rsidRPr="00AA34ED">
        <w:rPr>
          <w:rFonts w:ascii="Segoe UI Semilight" w:hAnsi="Segoe UI Semilight" w:cs="Segoe UI Semilight"/>
          <w:b/>
          <w:bCs/>
        </w:rPr>
        <w:t xml:space="preserve"> Inclusive Sourcing</w:t>
      </w:r>
    </w:p>
    <w:p w14:paraId="7A295BF6" w14:textId="2D2FD52A" w:rsidR="00FD6AD4" w:rsidRPr="00BC7D8B" w:rsidRDefault="00A64BB8" w:rsidP="00BC7D8B">
      <w:pPr>
        <w:numPr>
          <w:ilvl w:val="0"/>
          <w:numId w:val="41"/>
        </w:numPr>
        <w:spacing w:after="200" w:line="276" w:lineRule="auto"/>
        <w:contextualSpacing/>
        <w:jc w:val="both"/>
        <w:rPr>
          <w:rFonts w:ascii="Segoe UI Semilight" w:hAnsi="Segoe UI Semilight" w:cs="Segoe UI Semilight"/>
          <w:b/>
          <w:bCs/>
          <w14:ligatures w14:val="standardContextual"/>
        </w:rPr>
      </w:pPr>
      <w:r w:rsidRPr="00A64BB8">
        <w:rPr>
          <w:rFonts w:ascii="Segoe UI Semilight" w:hAnsi="Segoe UI Semilight" w:cs="Segoe UI Semilight"/>
          <w14:ligatures w14:val="standardContextual"/>
        </w:rPr>
        <w:t xml:space="preserve">Source </w:t>
      </w:r>
      <w:r w:rsidR="004E0D0B">
        <w:rPr>
          <w:rFonts w:ascii="Segoe UI Semilight" w:hAnsi="Segoe UI Semilight" w:cs="Segoe UI Semilight"/>
          <w14:ligatures w14:val="standardContextual"/>
        </w:rPr>
        <w:t>30</w:t>
      </w:r>
      <w:r w:rsidRPr="00A64BB8">
        <w:rPr>
          <w:rFonts w:ascii="Segoe UI Semilight" w:hAnsi="Segoe UI Semilight" w:cs="Segoe UI Semilight"/>
          <w14:ligatures w14:val="standardContextual"/>
        </w:rPr>
        <w:t>% of procurement from local or regional suppliers by FY 2029–30.</w:t>
      </w:r>
    </w:p>
    <w:p w14:paraId="595CFB89" w14:textId="70FEA7B3" w:rsidR="00FC5F18" w:rsidRPr="00AA34ED" w:rsidRDefault="0047619E" w:rsidP="00B463F0">
      <w:pPr>
        <w:numPr>
          <w:ilvl w:val="0"/>
          <w:numId w:val="41"/>
        </w:numPr>
        <w:spacing w:after="200" w:line="276" w:lineRule="auto"/>
        <w:contextualSpacing/>
        <w:jc w:val="both"/>
        <w:rPr>
          <w:rFonts w:ascii="Segoe UI Semilight" w:hAnsi="Segoe UI Semilight" w:cs="Segoe UI Semilight"/>
          <w:bCs/>
          <w14:ligatures w14:val="standardContextual"/>
        </w:rPr>
      </w:pPr>
      <w:r w:rsidRPr="0047619E">
        <w:rPr>
          <w:rFonts w:ascii="Segoe UI Semilight" w:hAnsi="Segoe UI Semilight" w:cs="Segoe UI Semilight"/>
        </w:rPr>
        <w:t>Achieve a 5% increase in engagement with women-owned or women-led suppliers by FY 2029–30</w:t>
      </w:r>
      <w:r w:rsidR="00A64BB8" w:rsidRPr="00A64BB8">
        <w:rPr>
          <w:rFonts w:ascii="Segoe UI Semilight" w:hAnsi="Segoe UI Semilight" w:cs="Segoe UI Semilight"/>
        </w:rPr>
        <w:t>.</w:t>
      </w:r>
    </w:p>
    <w:p w14:paraId="1D75838B" w14:textId="13281B2D" w:rsidR="00D40F2B" w:rsidRPr="00AA34ED" w:rsidRDefault="008E2BB9" w:rsidP="00B463F0">
      <w:pPr>
        <w:pStyle w:val="ListParagraph"/>
        <w:numPr>
          <w:ilvl w:val="0"/>
          <w:numId w:val="43"/>
        </w:numPr>
        <w:spacing w:line="276" w:lineRule="auto"/>
        <w:jc w:val="both"/>
        <w:rPr>
          <w:rFonts w:ascii="Segoe UI Semilight" w:hAnsi="Segoe UI Semilight" w:cs="Segoe UI Semilight"/>
          <w:b/>
          <w:bCs/>
          <w14:ligatures w14:val="standardContextual"/>
        </w:rPr>
      </w:pPr>
      <w:r w:rsidRPr="00AA34ED">
        <w:rPr>
          <w:rFonts w:ascii="Segoe UI Semilight" w:hAnsi="Segoe UI Semilight" w:cs="Segoe UI Semilight"/>
          <w:b/>
          <w:bCs/>
        </w:rPr>
        <w:t>Capacity Building &amp;Training</w:t>
      </w:r>
    </w:p>
    <w:p w14:paraId="01BDE603" w14:textId="77777777" w:rsidR="00AC5A06" w:rsidRPr="00AC5A06" w:rsidRDefault="00AC5A06" w:rsidP="00AC5A06">
      <w:pPr>
        <w:numPr>
          <w:ilvl w:val="0"/>
          <w:numId w:val="41"/>
        </w:numPr>
        <w:spacing w:after="200" w:line="276" w:lineRule="auto"/>
        <w:contextualSpacing/>
        <w:jc w:val="both"/>
        <w:rPr>
          <w:rFonts w:ascii="Segoe UI Semilight" w:hAnsi="Segoe UI Semilight" w:cs="Segoe UI Semilight"/>
          <w14:ligatures w14:val="standardContextual"/>
        </w:rPr>
      </w:pPr>
      <w:r w:rsidRPr="00AC5A06">
        <w:rPr>
          <w:rFonts w:ascii="Segoe UI Semilight" w:hAnsi="Segoe UI Semilight" w:cs="Segoe UI Semilight"/>
          <w14:ligatures w14:val="standardContextual"/>
        </w:rPr>
        <w:t>Provide ESG, sustainability, and regulatory training to 100% of procurement staff by FY 2029–30.</w:t>
      </w:r>
    </w:p>
    <w:p w14:paraId="58371BC6" w14:textId="2E403F99" w:rsidR="00A76C13" w:rsidRPr="002F3309" w:rsidRDefault="00AC5A06" w:rsidP="002F3309">
      <w:pPr>
        <w:numPr>
          <w:ilvl w:val="0"/>
          <w:numId w:val="41"/>
        </w:numPr>
        <w:spacing w:after="200" w:line="276" w:lineRule="auto"/>
        <w:contextualSpacing/>
        <w:jc w:val="both"/>
        <w:rPr>
          <w:rFonts w:ascii="Segoe UI Semilight" w:hAnsi="Segoe UI Semilight" w:cs="Segoe UI Semilight"/>
          <w14:ligatures w14:val="standardContextual"/>
        </w:rPr>
      </w:pPr>
      <w:r w:rsidRPr="00AC5A06">
        <w:rPr>
          <w:rFonts w:ascii="Segoe UI Semilight" w:hAnsi="Segoe UI Semilight" w:cs="Segoe UI Semilight"/>
          <w14:ligatures w14:val="standardContextual"/>
        </w:rPr>
        <w:t>Conduct</w:t>
      </w:r>
      <w:r w:rsidR="00DB50C5">
        <w:rPr>
          <w:rFonts w:ascii="Segoe UI Semilight" w:hAnsi="Segoe UI Semilight" w:cs="Segoe UI Semilight"/>
          <w14:ligatures w14:val="standardContextual"/>
        </w:rPr>
        <w:t xml:space="preserve"> </w:t>
      </w:r>
      <w:r w:rsidR="002B31CD">
        <w:rPr>
          <w:rFonts w:ascii="Segoe UI Semilight" w:hAnsi="Segoe UI Semilight" w:cs="Segoe UI Semilight"/>
          <w14:ligatures w14:val="standardContextual"/>
        </w:rPr>
        <w:t>3</w:t>
      </w:r>
      <w:r w:rsidRPr="00AC5A06">
        <w:rPr>
          <w:rFonts w:ascii="Segoe UI Semilight" w:hAnsi="Segoe UI Semilight" w:cs="Segoe UI Semilight"/>
          <w14:ligatures w14:val="standardContextual"/>
        </w:rPr>
        <w:t xml:space="preserve"> training or capacity-building session for all suppliers</w:t>
      </w:r>
      <w:r w:rsidR="00606D68">
        <w:rPr>
          <w:rFonts w:ascii="Segoe UI Semilight" w:hAnsi="Segoe UI Semilight" w:cs="Segoe UI Semilight"/>
          <w14:ligatures w14:val="standardContextual"/>
        </w:rPr>
        <w:t xml:space="preserve"> till FY 2029-30.</w:t>
      </w:r>
    </w:p>
    <w:p w14:paraId="3642B381" w14:textId="08CF993E" w:rsidR="00F03E60" w:rsidRPr="00AA34ED" w:rsidRDefault="00F03E60" w:rsidP="003959EB">
      <w:pPr>
        <w:pStyle w:val="Heading1"/>
        <w:spacing w:before="0" w:after="240"/>
        <w:jc w:val="both"/>
        <w:rPr>
          <w:rFonts w:ascii="Segoe UI Semilight" w:hAnsi="Segoe UI Semilight" w:cs="Segoe UI Semilight"/>
          <w:color w:val="385623" w:themeColor="accent6" w:themeShade="80"/>
          <w:sz w:val="28"/>
          <w:szCs w:val="36"/>
        </w:rPr>
      </w:pPr>
      <w:bookmarkStart w:id="6" w:name="_Toc221100176"/>
      <w:r w:rsidRPr="00AA34ED">
        <w:rPr>
          <w:rFonts w:ascii="Segoe UI Semilight" w:hAnsi="Segoe UI Semilight" w:cs="Segoe UI Semilight"/>
          <w:color w:val="002060"/>
          <w:sz w:val="28"/>
          <w:szCs w:val="36"/>
        </w:rPr>
        <w:lastRenderedPageBreak/>
        <w:t>Alignment with the United Nations Sustainable Development Goals (SDGs)</w:t>
      </w:r>
      <w:bookmarkEnd w:id="6"/>
    </w:p>
    <w:p w14:paraId="37ED3554" w14:textId="79640A6D" w:rsidR="00F03E60" w:rsidRPr="00AA34ED" w:rsidRDefault="00AC6C64" w:rsidP="002A0042">
      <w:pPr>
        <w:spacing w:after="200" w:line="276" w:lineRule="auto"/>
        <w:jc w:val="both"/>
        <w:rPr>
          <w:rFonts w:ascii="Segoe UI Semilight" w:hAnsi="Segoe UI Semilight" w:cs="Segoe UI Semilight"/>
          <w:b/>
          <w:bCs/>
        </w:rPr>
      </w:pPr>
      <w:r w:rsidRPr="00AA34ED">
        <w:rPr>
          <w:rFonts w:ascii="Segoe UI Semilight" w:hAnsi="Segoe UI Semilight" w:cs="Segoe UI Semilight"/>
        </w:rPr>
        <w:t xml:space="preserve">The </w:t>
      </w:r>
      <w:r w:rsidR="00DD2C7F" w:rsidRPr="00AA34ED">
        <w:rPr>
          <w:rFonts w:ascii="Segoe UI Semilight" w:hAnsi="Segoe UI Semilight" w:cs="Segoe UI Semilight"/>
        </w:rPr>
        <w:t>s</w:t>
      </w:r>
      <w:r w:rsidRPr="00AA34ED">
        <w:rPr>
          <w:rFonts w:ascii="Segoe UI Semilight" w:hAnsi="Segoe UI Semilight" w:cs="Segoe UI Semilight"/>
        </w:rPr>
        <w:t xml:space="preserve">ustainability </w:t>
      </w:r>
      <w:r w:rsidR="0088663D" w:rsidRPr="00AA34ED">
        <w:rPr>
          <w:rFonts w:ascii="Segoe UI Semilight" w:hAnsi="Segoe UI Semilight" w:cs="Segoe UI Semilight"/>
        </w:rPr>
        <w:t xml:space="preserve">objectives </w:t>
      </w:r>
      <w:r w:rsidRPr="00AA34ED">
        <w:rPr>
          <w:rFonts w:ascii="Segoe UI Semilight" w:hAnsi="Segoe UI Semilight" w:cs="Segoe UI Semilight"/>
        </w:rPr>
        <w:t xml:space="preserve">and </w:t>
      </w:r>
      <w:r w:rsidR="00DD2C7F" w:rsidRPr="00AA34ED">
        <w:rPr>
          <w:rFonts w:ascii="Segoe UI Semilight" w:hAnsi="Segoe UI Semilight" w:cs="Segoe UI Semilight"/>
        </w:rPr>
        <w:t>p</w:t>
      </w:r>
      <w:r w:rsidRPr="00AA34ED">
        <w:rPr>
          <w:rFonts w:ascii="Segoe UI Semilight" w:hAnsi="Segoe UI Semilight" w:cs="Segoe UI Semilight"/>
        </w:rPr>
        <w:t xml:space="preserve">erformance targets align with the following </w:t>
      </w:r>
      <w:r w:rsidRPr="00AA34ED">
        <w:rPr>
          <w:rFonts w:ascii="Segoe UI Semilight" w:hAnsi="Segoe UI Semilight" w:cs="Segoe UI Semilight"/>
          <w:b/>
          <w:bCs/>
        </w:rPr>
        <w:t>Sustainable Development Goals (SDGs):</w:t>
      </w:r>
    </w:p>
    <w:p w14:paraId="5CEAF604" w14:textId="7BC3C393" w:rsidR="000A36BF" w:rsidRPr="00AA34ED" w:rsidRDefault="0035255E" w:rsidP="003406C2">
      <w:pPr>
        <w:spacing w:line="276" w:lineRule="auto"/>
        <w:jc w:val="center"/>
        <w:rPr>
          <w:rFonts w:ascii="Segoe UI Semilight" w:hAnsi="Segoe UI Semilight" w:cs="Segoe UI Semilight"/>
        </w:rPr>
      </w:pPr>
      <w:r w:rsidRPr="0035255E">
        <w:rPr>
          <w:rFonts w:ascii="Segoe UI Semilight" w:hAnsi="Segoe UI Semilight" w:cs="Segoe UI Semilight"/>
          <w:noProof/>
        </w:rPr>
        <w:drawing>
          <wp:inline distT="0" distB="0" distL="0" distR="0" wp14:anchorId="2032DB89" wp14:editId="63F59496">
            <wp:extent cx="5497611" cy="2279073"/>
            <wp:effectExtent l="0" t="0" r="8255" b="6985"/>
            <wp:docPr id="117721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18931" name=""/>
                    <pic:cNvPicPr/>
                  </pic:nvPicPr>
                  <pic:blipFill>
                    <a:blip r:embed="rId9"/>
                    <a:stretch>
                      <a:fillRect/>
                    </a:stretch>
                  </pic:blipFill>
                  <pic:spPr>
                    <a:xfrm>
                      <a:off x="0" y="0"/>
                      <a:ext cx="5503330" cy="2281444"/>
                    </a:xfrm>
                    <a:prstGeom prst="rect">
                      <a:avLst/>
                    </a:prstGeom>
                  </pic:spPr>
                </pic:pic>
              </a:graphicData>
            </a:graphic>
          </wp:inline>
        </w:drawing>
      </w:r>
    </w:p>
    <w:p w14:paraId="48377E39" w14:textId="05FAE15F" w:rsidR="00EB6723" w:rsidRPr="00AA34ED" w:rsidRDefault="00EB6723" w:rsidP="00C00DEB">
      <w:pPr>
        <w:rPr>
          <w:rFonts w:ascii="Segoe UI Semilight" w:hAnsi="Segoe UI Semilight" w:cs="Segoe UI Semilight"/>
          <w:sz w:val="28"/>
          <w:szCs w:val="36"/>
        </w:rPr>
      </w:pPr>
    </w:p>
    <w:p w14:paraId="7DDC262A" w14:textId="77777777" w:rsidR="002A5FCC" w:rsidRPr="00AA34ED" w:rsidRDefault="002A5FCC" w:rsidP="00F85445">
      <w:pPr>
        <w:pStyle w:val="Heading1"/>
        <w:spacing w:after="240"/>
        <w:jc w:val="both"/>
        <w:rPr>
          <w:rFonts w:ascii="Segoe UI Semilight" w:hAnsi="Segoe UI Semilight" w:cs="Segoe UI Semilight"/>
          <w:color w:val="385623" w:themeColor="accent6" w:themeShade="80"/>
          <w:sz w:val="28"/>
          <w:szCs w:val="36"/>
        </w:rPr>
      </w:pPr>
      <w:bookmarkStart w:id="7" w:name="_Toc194938379"/>
      <w:bookmarkStart w:id="8" w:name="_Toc195003211"/>
      <w:bookmarkStart w:id="9" w:name="_Toc221100177"/>
      <w:r w:rsidRPr="00AA34ED">
        <w:rPr>
          <w:rFonts w:ascii="Segoe UI Semilight" w:hAnsi="Segoe UI Semilight" w:cs="Segoe UI Semilight"/>
          <w:color w:val="002060"/>
          <w:sz w:val="28"/>
          <w:szCs w:val="36"/>
        </w:rPr>
        <w:t>Responsibilities</w:t>
      </w:r>
      <w:bookmarkEnd w:id="7"/>
      <w:bookmarkEnd w:id="8"/>
      <w:bookmarkEnd w:id="9"/>
    </w:p>
    <w:p w14:paraId="689B1E8B" w14:textId="7D5CAF64" w:rsidR="009D17FC" w:rsidRPr="009D17FC" w:rsidRDefault="003F54C9" w:rsidP="00430F22">
      <w:pPr>
        <w:numPr>
          <w:ilvl w:val="0"/>
          <w:numId w:val="41"/>
        </w:numPr>
        <w:spacing w:after="200" w:line="276" w:lineRule="auto"/>
        <w:contextualSpacing/>
        <w:jc w:val="both"/>
        <w:rPr>
          <w:rFonts w:ascii="Segoe UI Semilight" w:hAnsi="Segoe UI Semilight" w:cs="Segoe UI Semilight"/>
          <w14:ligatures w14:val="standardContextual"/>
        </w:rPr>
      </w:pPr>
      <w:r w:rsidRPr="009D17FC">
        <w:rPr>
          <w:rFonts w:ascii="Segoe UI Semilight" w:hAnsi="Segoe UI Semilight" w:cs="Segoe UI Semilight"/>
          <w:b/>
          <w:bCs/>
          <w14:ligatures w14:val="standardContextual"/>
        </w:rPr>
        <w:t>Corporate Responsibility Committee</w:t>
      </w:r>
      <w:r w:rsidRPr="009D17FC">
        <w:rPr>
          <w:rFonts w:ascii="Segoe UI Semilight" w:hAnsi="Segoe UI Semilight" w:cs="Segoe UI Semilight"/>
          <w14:ligatures w14:val="standardContextual"/>
        </w:rPr>
        <w:t xml:space="preserve">: </w:t>
      </w:r>
      <w:r w:rsidR="00C83A35" w:rsidRPr="00C83A35">
        <w:rPr>
          <w:rFonts w:ascii="Segoe UI Semilight" w:hAnsi="Segoe UI Semilight" w:cs="Segoe UI Semilight"/>
          <w14:ligatures w14:val="standardContextual"/>
        </w:rPr>
        <w:t>Provides strategic oversight, approves the Sustainable Procurement Policy and quantitative targets, and reviews overall supplier ESG performance and risks.</w:t>
      </w:r>
    </w:p>
    <w:p w14:paraId="29FB1FBF" w14:textId="41F9D4C7" w:rsidR="003C0355" w:rsidRPr="009D17FC" w:rsidRDefault="003C0355" w:rsidP="00430F22">
      <w:pPr>
        <w:numPr>
          <w:ilvl w:val="0"/>
          <w:numId w:val="41"/>
        </w:numPr>
        <w:spacing w:after="200" w:line="276" w:lineRule="auto"/>
        <w:contextualSpacing/>
        <w:jc w:val="both"/>
        <w:rPr>
          <w:rFonts w:ascii="Segoe UI Semilight" w:hAnsi="Segoe UI Semilight" w:cs="Segoe UI Semilight"/>
          <w14:ligatures w14:val="standardContextual"/>
        </w:rPr>
      </w:pPr>
      <w:r w:rsidRPr="009D17FC">
        <w:rPr>
          <w:rFonts w:ascii="Segoe UI Semilight" w:hAnsi="Segoe UI Semilight" w:cs="Segoe UI Semilight"/>
          <w:b/>
          <w:bCs/>
          <w14:ligatures w14:val="standardContextual"/>
        </w:rPr>
        <w:t>Procurement Team</w:t>
      </w:r>
      <w:r w:rsidR="005A2767" w:rsidRPr="009D17FC">
        <w:rPr>
          <w:rFonts w:ascii="Segoe UI Semilight" w:hAnsi="Segoe UI Semilight" w:cs="Segoe UI Semilight"/>
          <w14:ligatures w14:val="standardContextual"/>
        </w:rPr>
        <w:t>:</w:t>
      </w:r>
      <w:r w:rsidRPr="009D17FC">
        <w:rPr>
          <w:rFonts w:ascii="Segoe UI Semilight" w:hAnsi="Segoe UI Semilight" w:cs="Segoe UI Semilight"/>
          <w14:ligatures w14:val="standardContextual"/>
        </w:rPr>
        <w:t xml:space="preserve"> </w:t>
      </w:r>
      <w:r w:rsidR="005E2F83" w:rsidRPr="005E2F83">
        <w:rPr>
          <w:rFonts w:ascii="Segoe UI Semilight" w:hAnsi="Segoe UI Semilight" w:cs="Segoe UI Semilight"/>
          <w14:ligatures w14:val="standardContextual"/>
        </w:rPr>
        <w:t>Apply ESG criteria in supplier selection and contracts, ensuring compliance with environmental, social, and ethical standards.</w:t>
      </w:r>
    </w:p>
    <w:p w14:paraId="21FDB975" w14:textId="4CFA53EA" w:rsidR="003C0355" w:rsidRPr="009D17FC" w:rsidRDefault="003C0355" w:rsidP="00430F22">
      <w:pPr>
        <w:numPr>
          <w:ilvl w:val="0"/>
          <w:numId w:val="41"/>
        </w:numPr>
        <w:spacing w:after="200" w:line="276" w:lineRule="auto"/>
        <w:contextualSpacing/>
        <w:jc w:val="both"/>
        <w:rPr>
          <w:rFonts w:ascii="Segoe UI Semilight" w:hAnsi="Segoe UI Semilight" w:cs="Segoe UI Semilight"/>
          <w14:ligatures w14:val="standardContextual"/>
        </w:rPr>
      </w:pPr>
      <w:r w:rsidRPr="009D17FC">
        <w:rPr>
          <w:rFonts w:ascii="Segoe UI Semilight" w:hAnsi="Segoe UI Semilight" w:cs="Segoe UI Semilight"/>
          <w:b/>
          <w:bCs/>
          <w14:ligatures w14:val="standardContextual"/>
        </w:rPr>
        <w:t>Sustainability Team</w:t>
      </w:r>
      <w:r w:rsidR="0065188C" w:rsidRPr="009D17FC">
        <w:rPr>
          <w:rFonts w:ascii="Segoe UI Semilight" w:hAnsi="Segoe UI Semilight" w:cs="Segoe UI Semilight"/>
          <w14:ligatures w14:val="standardContextual"/>
        </w:rPr>
        <w:t xml:space="preserve">: </w:t>
      </w:r>
      <w:r w:rsidR="007E754B" w:rsidRPr="007E754B">
        <w:rPr>
          <w:rFonts w:ascii="Segoe UI Semilight" w:hAnsi="Segoe UI Semilight" w:cs="Segoe UI Semilight"/>
          <w14:ligatures w14:val="standardContextual"/>
        </w:rPr>
        <w:t>Set ESG standards, monitor supplier performance, and report on responsible sourcing progress.</w:t>
      </w:r>
      <w:r w:rsidRPr="009D17FC">
        <w:rPr>
          <w:rFonts w:ascii="Segoe UI Semilight" w:hAnsi="Segoe UI Semilight" w:cs="Segoe UI Semilight"/>
          <w14:ligatures w14:val="standardContextual"/>
        </w:rPr>
        <w:t xml:space="preserve"> </w:t>
      </w:r>
    </w:p>
    <w:p w14:paraId="1DC07388" w14:textId="03696700" w:rsidR="003C0355" w:rsidRPr="009D17FC" w:rsidRDefault="003C0355" w:rsidP="00430F22">
      <w:pPr>
        <w:numPr>
          <w:ilvl w:val="0"/>
          <w:numId w:val="41"/>
        </w:numPr>
        <w:spacing w:after="200" w:line="276" w:lineRule="auto"/>
        <w:contextualSpacing/>
        <w:jc w:val="both"/>
        <w:rPr>
          <w:rFonts w:ascii="Segoe UI Semilight" w:hAnsi="Segoe UI Semilight" w:cs="Segoe UI Semilight"/>
          <w14:ligatures w14:val="standardContextual"/>
        </w:rPr>
      </w:pPr>
      <w:r w:rsidRPr="009D17FC">
        <w:rPr>
          <w:rFonts w:ascii="Segoe UI Semilight" w:hAnsi="Segoe UI Semilight" w:cs="Segoe UI Semilight"/>
          <w:b/>
          <w:bCs/>
          <w14:ligatures w14:val="standardContextual"/>
        </w:rPr>
        <w:t>Suppliers</w:t>
      </w:r>
      <w:r w:rsidR="00C530DE" w:rsidRPr="009D17FC">
        <w:rPr>
          <w:rFonts w:ascii="Segoe UI Semilight" w:hAnsi="Segoe UI Semilight" w:cs="Segoe UI Semilight"/>
          <w14:ligatures w14:val="standardContextual"/>
        </w:rPr>
        <w:t>:</w:t>
      </w:r>
      <w:r w:rsidRPr="009D17FC">
        <w:rPr>
          <w:rFonts w:ascii="Segoe UI Semilight" w:hAnsi="Segoe UI Semilight" w:cs="Segoe UI Semilight"/>
          <w14:ligatures w14:val="standardContextual"/>
        </w:rPr>
        <w:t xml:space="preserve"> </w:t>
      </w:r>
      <w:r w:rsidR="005E2F83" w:rsidRPr="005E2F83">
        <w:rPr>
          <w:rFonts w:ascii="Segoe UI Semilight" w:hAnsi="Segoe UI Semilight" w:cs="Segoe UI Semilight"/>
          <w14:ligatures w14:val="standardContextual"/>
        </w:rPr>
        <w:t>Follow the Supplier Code of Conduct, adopt responsible practices, and participate in audits and improvements</w:t>
      </w:r>
      <w:r w:rsidR="00C530DE" w:rsidRPr="009D17FC">
        <w:rPr>
          <w:rFonts w:ascii="Segoe UI Semilight" w:hAnsi="Segoe UI Semilight" w:cs="Segoe UI Semilight"/>
          <w14:ligatures w14:val="standardContextual"/>
        </w:rPr>
        <w:t>.</w:t>
      </w:r>
    </w:p>
    <w:p w14:paraId="4B515172" w14:textId="4D0050A8" w:rsidR="00A47966" w:rsidRPr="009D17FC" w:rsidRDefault="00A47966" w:rsidP="00430F22">
      <w:pPr>
        <w:numPr>
          <w:ilvl w:val="0"/>
          <w:numId w:val="41"/>
        </w:numPr>
        <w:spacing w:after="200" w:line="276" w:lineRule="auto"/>
        <w:contextualSpacing/>
        <w:jc w:val="both"/>
        <w:rPr>
          <w:rFonts w:ascii="Segoe UI Semilight" w:hAnsi="Segoe UI Semilight" w:cs="Segoe UI Semilight"/>
          <w14:ligatures w14:val="standardContextual"/>
        </w:rPr>
      </w:pPr>
      <w:r w:rsidRPr="009D17FC">
        <w:rPr>
          <w:rFonts w:ascii="Segoe UI Semilight" w:hAnsi="Segoe UI Semilight" w:cs="Segoe UI Semilight"/>
          <w:b/>
          <w:bCs/>
          <w14:ligatures w14:val="standardContextual"/>
        </w:rPr>
        <w:t>Human Resources</w:t>
      </w:r>
      <w:r w:rsidRPr="009D17FC">
        <w:rPr>
          <w:rFonts w:ascii="Segoe UI Semilight" w:hAnsi="Segoe UI Semilight" w:cs="Segoe UI Semilight"/>
          <w14:ligatures w14:val="standardContextual"/>
        </w:rPr>
        <w:t xml:space="preserve">: </w:t>
      </w:r>
      <w:r w:rsidR="0089082F" w:rsidRPr="0089082F">
        <w:rPr>
          <w:rFonts w:ascii="Segoe UI Semilight" w:hAnsi="Segoe UI Semilight" w:cs="Segoe UI Semilight"/>
          <w14:ligatures w14:val="standardContextual"/>
        </w:rPr>
        <w:t>Deliver ESG and sustainability training, and support capacity-building for staff and suppliers.</w:t>
      </w:r>
    </w:p>
    <w:p w14:paraId="7B1CDA74" w14:textId="26ACD2D3" w:rsidR="003C0355" w:rsidRPr="009D17FC" w:rsidRDefault="003C0355" w:rsidP="00430F22">
      <w:pPr>
        <w:numPr>
          <w:ilvl w:val="0"/>
          <w:numId w:val="41"/>
        </w:numPr>
        <w:spacing w:after="200" w:line="276" w:lineRule="auto"/>
        <w:contextualSpacing/>
        <w:jc w:val="both"/>
        <w:rPr>
          <w:rFonts w:ascii="Segoe UI Semilight" w:hAnsi="Segoe UI Semilight" w:cs="Segoe UI Semilight"/>
          <w14:ligatures w14:val="standardContextual"/>
        </w:rPr>
      </w:pPr>
      <w:r w:rsidRPr="009D17FC">
        <w:rPr>
          <w:rFonts w:ascii="Segoe UI Semilight" w:hAnsi="Segoe UI Semilight" w:cs="Segoe UI Semilight"/>
          <w:b/>
          <w:bCs/>
          <w14:ligatures w14:val="standardContextual"/>
        </w:rPr>
        <w:t>Senior Management</w:t>
      </w:r>
      <w:r w:rsidR="009D17FC">
        <w:rPr>
          <w:rFonts w:ascii="Segoe UI Semilight" w:hAnsi="Segoe UI Semilight" w:cs="Segoe UI Semilight"/>
          <w:b/>
          <w:bCs/>
          <w14:ligatures w14:val="standardContextual"/>
        </w:rPr>
        <w:t>:</w:t>
      </w:r>
      <w:r w:rsidRPr="009D17FC">
        <w:rPr>
          <w:rFonts w:ascii="Segoe UI Semilight" w:hAnsi="Segoe UI Semilight" w:cs="Segoe UI Semilight"/>
          <w14:ligatures w14:val="standardContextual"/>
        </w:rPr>
        <w:t xml:space="preserve"> </w:t>
      </w:r>
      <w:r w:rsidR="0089082F" w:rsidRPr="0089082F">
        <w:rPr>
          <w:rFonts w:ascii="Segoe UI Semilight" w:hAnsi="Segoe UI Semilight" w:cs="Segoe UI Semilight"/>
          <w14:ligatures w14:val="standardContextual"/>
        </w:rPr>
        <w:t>Oversee implementation, allocate resources, enforce compliance, and review performance regularly.</w:t>
      </w:r>
    </w:p>
    <w:p w14:paraId="2179B809" w14:textId="2190D033" w:rsidR="00C30B71" w:rsidRPr="00AA34ED" w:rsidRDefault="003C0355" w:rsidP="00430F22">
      <w:pPr>
        <w:numPr>
          <w:ilvl w:val="0"/>
          <w:numId w:val="41"/>
        </w:numPr>
        <w:spacing w:after="200" w:line="276" w:lineRule="auto"/>
        <w:contextualSpacing/>
        <w:jc w:val="both"/>
        <w:rPr>
          <w:rFonts w:ascii="Segoe UI Semilight" w:hAnsi="Segoe UI Semilight" w:cs="Segoe UI Semilight"/>
          <w:b/>
          <w:bCs/>
        </w:rPr>
      </w:pPr>
      <w:r w:rsidRPr="009D17FC">
        <w:rPr>
          <w:rFonts w:ascii="Segoe UI Semilight" w:hAnsi="Segoe UI Semilight" w:cs="Segoe UI Semilight"/>
          <w:b/>
          <w:bCs/>
          <w14:ligatures w14:val="standardContextual"/>
        </w:rPr>
        <w:lastRenderedPageBreak/>
        <w:t>All Employees</w:t>
      </w:r>
      <w:r w:rsidR="00F03ABF" w:rsidRPr="009D17FC">
        <w:rPr>
          <w:rFonts w:ascii="Segoe UI Semilight" w:hAnsi="Segoe UI Semilight" w:cs="Segoe UI Semilight"/>
          <w14:ligatures w14:val="standardContextual"/>
        </w:rPr>
        <w:t>: Follow the policy</w:t>
      </w:r>
      <w:r w:rsidR="00E975D4">
        <w:rPr>
          <w:rFonts w:ascii="Segoe UI Semilight" w:hAnsi="Segoe UI Semilight" w:cs="Segoe UI Semilight"/>
          <w14:ligatures w14:val="standardContextual"/>
        </w:rPr>
        <w:t xml:space="preserve">, </w:t>
      </w:r>
      <w:r w:rsidR="00E975D4" w:rsidRPr="00E975D4">
        <w:rPr>
          <w:rFonts w:ascii="Segoe UI Semilight" w:hAnsi="Segoe UI Semilight" w:cs="Segoe UI Semilight"/>
          <w14:ligatures w14:val="standardContextual"/>
        </w:rPr>
        <w:t>consider ESG in daily decisions</w:t>
      </w:r>
      <w:r w:rsidR="00F03ABF" w:rsidRPr="009D17FC">
        <w:rPr>
          <w:rFonts w:ascii="Segoe UI Semilight" w:hAnsi="Segoe UI Semilight" w:cs="Segoe UI Semilight"/>
          <w14:ligatures w14:val="standardContextual"/>
        </w:rPr>
        <w:t xml:space="preserve"> and </w:t>
      </w:r>
      <w:r w:rsidR="00BB3880" w:rsidRPr="00BB3880">
        <w:rPr>
          <w:rFonts w:ascii="Segoe UI Semilight" w:hAnsi="Segoe UI Semilight" w:cs="Segoe UI Semilight"/>
          <w14:ligatures w14:val="standardContextual"/>
        </w:rPr>
        <w:t>report any risks or violations promptly.</w:t>
      </w:r>
    </w:p>
    <w:p w14:paraId="05930C16" w14:textId="77777777" w:rsidR="00835BC4" w:rsidRPr="00AA34ED" w:rsidRDefault="00835BC4" w:rsidP="00835BC4">
      <w:pPr>
        <w:spacing w:after="120"/>
        <w:ind w:left="720"/>
        <w:jc w:val="both"/>
        <w:rPr>
          <w:rFonts w:ascii="Segoe UI Semilight" w:hAnsi="Segoe UI Semilight" w:cs="Segoe UI Semilight"/>
          <w:b/>
          <w:bCs/>
        </w:rPr>
      </w:pPr>
    </w:p>
    <w:p w14:paraId="40963545" w14:textId="77777777" w:rsidR="009D17FC" w:rsidRDefault="009D17FC" w:rsidP="0045583D">
      <w:pPr>
        <w:pStyle w:val="Heading1"/>
        <w:spacing w:before="0" w:after="240"/>
        <w:jc w:val="both"/>
        <w:rPr>
          <w:rFonts w:ascii="Segoe UI Semilight" w:hAnsi="Segoe UI Semilight" w:cs="Segoe UI Semilight"/>
          <w:color w:val="002060"/>
          <w:sz w:val="28"/>
          <w:szCs w:val="36"/>
        </w:rPr>
      </w:pPr>
      <w:bookmarkStart w:id="10" w:name="_Toc194938380"/>
      <w:bookmarkStart w:id="11" w:name="_Toc195003212"/>
      <w:bookmarkStart w:id="12" w:name="_Toc221100178"/>
      <w:r>
        <w:rPr>
          <w:rFonts w:ascii="Segoe UI Semilight" w:hAnsi="Segoe UI Semilight" w:cs="Segoe UI Semilight"/>
          <w:color w:val="002060"/>
          <w:sz w:val="28"/>
          <w:szCs w:val="36"/>
        </w:rPr>
        <w:t>Monitoring, Reporting and Transparency</w:t>
      </w:r>
      <w:bookmarkEnd w:id="12"/>
    </w:p>
    <w:p w14:paraId="7FE804E1" w14:textId="0A2DEE1A" w:rsidR="009D17FC" w:rsidRDefault="00DE6B29" w:rsidP="00CB6B00">
      <w:pPr>
        <w:spacing w:line="276" w:lineRule="auto"/>
        <w:jc w:val="both"/>
        <w:rPr>
          <w:rFonts w:ascii="Segoe UI Semilight" w:hAnsi="Segoe UI Semilight" w:cs="Segoe UI Semilight"/>
        </w:rPr>
      </w:pPr>
      <w:proofErr w:type="spellStart"/>
      <w:r w:rsidRPr="00DE6B29">
        <w:rPr>
          <w:rFonts w:ascii="Segoe UI Semilight" w:hAnsi="Segoe UI Semilight" w:cs="Segoe UI Semilight"/>
        </w:rPr>
        <w:t>Naxpar</w:t>
      </w:r>
      <w:proofErr w:type="spellEnd"/>
      <w:r w:rsidRPr="00DE6B29">
        <w:rPr>
          <w:rFonts w:ascii="Segoe UI Semilight" w:hAnsi="Segoe UI Semilight" w:cs="Segoe UI Semilight"/>
        </w:rPr>
        <w:t xml:space="preserve"> Pharma Pvt. Ltd. continuously monitors its sustainable procurement performance across ethical sourcing, supplier environmental and social compliance, health and safety, and regulatory adherence. Key Performance Indicators (KPIs) are tracked through internal procurement and supplier management systems to measure progress against sustainability goals. Performance is reviewed quarterly and consolidated for senior management to guide responsible sourcing and risk-based decisions. Annual evaluations assess achievements, identify gaps, and define improvement actions, with relevant outcomes communicated to stakeholders to ensure transparency and accountability. All monitoring and reporting processes comply with applicable laws, recognized sustainability frameworks, and industry best practices, ensuring reliability and credibility.</w:t>
      </w:r>
    </w:p>
    <w:p w14:paraId="3B25D861" w14:textId="77777777" w:rsidR="00CB6B00" w:rsidRPr="00CB6B00" w:rsidRDefault="00CB6B00" w:rsidP="00CB6B00">
      <w:pPr>
        <w:spacing w:line="276" w:lineRule="auto"/>
        <w:jc w:val="both"/>
        <w:rPr>
          <w:rFonts w:ascii="Segoe UI Semilight" w:hAnsi="Segoe UI Semilight" w:cs="Segoe UI Semilight"/>
        </w:rPr>
      </w:pPr>
    </w:p>
    <w:p w14:paraId="4C3EBE76" w14:textId="37883863" w:rsidR="002A5FCC" w:rsidRPr="00AA34ED" w:rsidRDefault="002A5FCC" w:rsidP="0045583D">
      <w:pPr>
        <w:pStyle w:val="Heading1"/>
        <w:spacing w:before="0" w:after="240"/>
        <w:jc w:val="both"/>
        <w:rPr>
          <w:rFonts w:ascii="Segoe UI Semilight" w:hAnsi="Segoe UI Semilight" w:cs="Segoe UI Semilight"/>
          <w:color w:val="002060"/>
          <w:sz w:val="28"/>
          <w:szCs w:val="36"/>
        </w:rPr>
      </w:pPr>
      <w:bookmarkStart w:id="13" w:name="_Toc221100179"/>
      <w:r w:rsidRPr="00AA34ED">
        <w:rPr>
          <w:rFonts w:ascii="Segoe UI Semilight" w:hAnsi="Segoe UI Semilight" w:cs="Segoe UI Semilight"/>
          <w:color w:val="002060"/>
          <w:sz w:val="28"/>
          <w:szCs w:val="36"/>
        </w:rPr>
        <w:t>Review Mechanism</w:t>
      </w:r>
      <w:bookmarkEnd w:id="10"/>
      <w:bookmarkEnd w:id="11"/>
      <w:bookmarkEnd w:id="13"/>
    </w:p>
    <w:p w14:paraId="7A01A36E" w14:textId="3E0C2F64" w:rsidR="0088663D" w:rsidRPr="00AA34ED" w:rsidRDefault="00804B56" w:rsidP="00430F22">
      <w:pPr>
        <w:spacing w:line="276" w:lineRule="auto"/>
        <w:jc w:val="both"/>
        <w:rPr>
          <w:rFonts w:ascii="Segoe UI Semilight" w:hAnsi="Segoe UI Semilight" w:cs="Segoe UI Semilight"/>
        </w:rPr>
      </w:pPr>
      <w:r w:rsidRPr="00804B56">
        <w:rPr>
          <w:rFonts w:ascii="Segoe UI Semilight" w:hAnsi="Segoe UI Semilight" w:cs="Segoe UI Semilight"/>
        </w:rPr>
        <w:t xml:space="preserve">The Sustainable Procurement Policy will be reviewed </w:t>
      </w:r>
      <w:r w:rsidR="009B773C">
        <w:rPr>
          <w:rFonts w:ascii="Segoe UI Semilight" w:hAnsi="Segoe UI Semilight" w:cs="Segoe UI Semilight"/>
        </w:rPr>
        <w:t>once in three years or earlier if required</w:t>
      </w:r>
      <w:r w:rsidRPr="00804B56">
        <w:rPr>
          <w:rFonts w:ascii="Segoe UI Semilight" w:hAnsi="Segoe UI Semilight" w:cs="Segoe UI Semilight"/>
        </w:rPr>
        <w:t xml:space="preserve"> by the Procurement Officer to ensure it remains relevant, effective, and aligned with evolving regulations, industry best practices, and business objectives. Reviews will be conducted in coordination with the Procurement and Sustainability Teams, as well as relevant department heads. Supplier compliance will be tracked through audits, sustainability scorecards, and feedback mechanisms. Any significant updates or enhancements to the policy will require senior management approval and will be communicated to all relevant stakeholders across the supply chain.</w:t>
      </w:r>
    </w:p>
    <w:p w14:paraId="5AF5A423" w14:textId="77777777" w:rsidR="00BC2EE6" w:rsidRPr="00AA34ED" w:rsidRDefault="00BC2EE6" w:rsidP="00FB6B29">
      <w:pPr>
        <w:jc w:val="both"/>
        <w:rPr>
          <w:rFonts w:ascii="Segoe UI Semilight" w:eastAsia="Calibri" w:hAnsi="Segoe UI Semilight" w:cs="Segoe UI Semilight"/>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1914"/>
      </w:tblGrid>
      <w:tr w:rsidR="0088326E" w:rsidRPr="00AA34ED" w14:paraId="0CC7C36A" w14:textId="77777777" w:rsidTr="009F2767">
        <w:trPr>
          <w:trHeight w:val="453"/>
        </w:trPr>
        <w:tc>
          <w:tcPr>
            <w:tcW w:w="2174" w:type="dxa"/>
          </w:tcPr>
          <w:p w14:paraId="2791276B" w14:textId="4A5A997E" w:rsidR="00364CF6" w:rsidRPr="00AA34ED" w:rsidRDefault="00364CF6" w:rsidP="002A0042">
            <w:pPr>
              <w:jc w:val="both"/>
              <w:rPr>
                <w:rFonts w:ascii="Segoe UI Semilight" w:hAnsi="Segoe UI Semilight" w:cs="Segoe UI Semilight"/>
                <w:b/>
                <w:bCs/>
              </w:rPr>
            </w:pPr>
            <w:r w:rsidRPr="00AA34ED">
              <w:rPr>
                <w:rFonts w:ascii="Segoe UI Semilight" w:hAnsi="Segoe UI Semilight" w:cs="Segoe UI Semilight"/>
                <w:b/>
                <w:bCs/>
              </w:rPr>
              <w:t>Effective Date</w:t>
            </w:r>
          </w:p>
        </w:tc>
        <w:tc>
          <w:tcPr>
            <w:tcW w:w="1914" w:type="dxa"/>
          </w:tcPr>
          <w:p w14:paraId="06A1EB2D" w14:textId="6AFF68D1" w:rsidR="00364CF6" w:rsidRPr="00AA34ED" w:rsidRDefault="00364CF6" w:rsidP="009E196A">
            <w:pPr>
              <w:jc w:val="both"/>
              <w:rPr>
                <w:rFonts w:ascii="Segoe UI Semilight" w:hAnsi="Segoe UI Semilight" w:cs="Segoe UI Semilight"/>
                <w:b/>
                <w:bCs/>
              </w:rPr>
            </w:pPr>
            <w:r w:rsidRPr="00AA34ED">
              <w:rPr>
                <w:rFonts w:ascii="Segoe UI Semilight" w:hAnsi="Segoe UI Semilight" w:cs="Segoe UI Semilight"/>
                <w:b/>
                <w:bCs/>
              </w:rPr>
              <w:t xml:space="preserve">: </w:t>
            </w:r>
            <w:r w:rsidR="006F7F13">
              <w:rPr>
                <w:rFonts w:ascii="Segoe UI Semilight" w:hAnsi="Segoe UI Semilight" w:cs="Segoe UI Semilight"/>
                <w:b/>
                <w:bCs/>
              </w:rPr>
              <w:t>20</w:t>
            </w:r>
            <w:r w:rsidRPr="00AA34ED">
              <w:rPr>
                <w:rFonts w:ascii="Segoe UI Semilight" w:hAnsi="Segoe UI Semilight" w:cs="Segoe UI Semilight"/>
                <w:b/>
                <w:bCs/>
              </w:rPr>
              <w:t>.</w:t>
            </w:r>
            <w:r w:rsidR="009E196A" w:rsidRPr="00AA34ED">
              <w:rPr>
                <w:rFonts w:ascii="Segoe UI Semilight" w:hAnsi="Segoe UI Semilight" w:cs="Segoe UI Semilight"/>
                <w:b/>
                <w:bCs/>
              </w:rPr>
              <w:t>01</w:t>
            </w:r>
            <w:r w:rsidRPr="00AA34ED">
              <w:rPr>
                <w:rFonts w:ascii="Segoe UI Semilight" w:hAnsi="Segoe UI Semilight" w:cs="Segoe UI Semilight"/>
                <w:b/>
                <w:bCs/>
              </w:rPr>
              <w:t>.</w:t>
            </w:r>
            <w:r w:rsidR="00E80942" w:rsidRPr="00AA34ED">
              <w:rPr>
                <w:rFonts w:ascii="Segoe UI Semilight" w:hAnsi="Segoe UI Semilight" w:cs="Segoe UI Semilight"/>
                <w:b/>
                <w:bCs/>
              </w:rPr>
              <w:t>20</w:t>
            </w:r>
            <w:r w:rsidRPr="00AA34ED">
              <w:rPr>
                <w:rFonts w:ascii="Segoe UI Semilight" w:hAnsi="Segoe UI Semilight" w:cs="Segoe UI Semilight"/>
                <w:b/>
                <w:bCs/>
              </w:rPr>
              <w:t>2</w:t>
            </w:r>
            <w:r w:rsidR="009E196A" w:rsidRPr="00AA34ED">
              <w:rPr>
                <w:rFonts w:ascii="Segoe UI Semilight" w:hAnsi="Segoe UI Semilight" w:cs="Segoe UI Semilight"/>
                <w:b/>
                <w:bCs/>
              </w:rPr>
              <w:t>6</w:t>
            </w:r>
          </w:p>
        </w:tc>
      </w:tr>
      <w:tr w:rsidR="0088326E" w:rsidRPr="00AA34ED" w14:paraId="64C6136D" w14:textId="77777777" w:rsidTr="009F2767">
        <w:trPr>
          <w:trHeight w:val="453"/>
        </w:trPr>
        <w:tc>
          <w:tcPr>
            <w:tcW w:w="2174" w:type="dxa"/>
          </w:tcPr>
          <w:p w14:paraId="66A07779" w14:textId="380DB1EC" w:rsidR="00364CF6" w:rsidRPr="00AA34ED" w:rsidRDefault="00364CF6" w:rsidP="002A0042">
            <w:pPr>
              <w:jc w:val="both"/>
              <w:rPr>
                <w:rFonts w:ascii="Segoe UI Semilight" w:hAnsi="Segoe UI Semilight" w:cs="Segoe UI Semilight"/>
                <w:b/>
                <w:bCs/>
              </w:rPr>
            </w:pPr>
            <w:r w:rsidRPr="00AA34ED">
              <w:rPr>
                <w:rFonts w:ascii="Segoe UI Semilight" w:hAnsi="Segoe UI Semilight" w:cs="Segoe UI Semilight"/>
                <w:b/>
                <w:bCs/>
              </w:rPr>
              <w:t xml:space="preserve">Next Review Date </w:t>
            </w:r>
          </w:p>
        </w:tc>
        <w:tc>
          <w:tcPr>
            <w:tcW w:w="1914" w:type="dxa"/>
          </w:tcPr>
          <w:p w14:paraId="35143F1D" w14:textId="4A8B212C" w:rsidR="00364CF6" w:rsidRPr="00AA34ED" w:rsidRDefault="00364CF6" w:rsidP="009E196A">
            <w:pPr>
              <w:jc w:val="both"/>
              <w:rPr>
                <w:rFonts w:ascii="Segoe UI Semilight" w:hAnsi="Segoe UI Semilight" w:cs="Segoe UI Semilight"/>
                <w:b/>
                <w:bCs/>
              </w:rPr>
            </w:pPr>
            <w:r w:rsidRPr="00AA34ED">
              <w:rPr>
                <w:rFonts w:ascii="Segoe UI Semilight" w:hAnsi="Segoe UI Semilight" w:cs="Segoe UI Semilight"/>
                <w:b/>
                <w:bCs/>
              </w:rPr>
              <w:t xml:space="preserve">: </w:t>
            </w:r>
            <w:r w:rsidR="006F7F13">
              <w:rPr>
                <w:rFonts w:ascii="Segoe UI Semilight" w:hAnsi="Segoe UI Semilight" w:cs="Segoe UI Semilight"/>
                <w:b/>
                <w:bCs/>
              </w:rPr>
              <w:t>20</w:t>
            </w:r>
            <w:r w:rsidRPr="00AA34ED">
              <w:rPr>
                <w:rFonts w:ascii="Segoe UI Semilight" w:hAnsi="Segoe UI Semilight" w:cs="Segoe UI Semilight"/>
                <w:b/>
                <w:bCs/>
              </w:rPr>
              <w:t>.</w:t>
            </w:r>
            <w:r w:rsidR="009E196A" w:rsidRPr="00AA34ED">
              <w:rPr>
                <w:rFonts w:ascii="Segoe UI Semilight" w:hAnsi="Segoe UI Semilight" w:cs="Segoe UI Semilight"/>
                <w:b/>
                <w:bCs/>
              </w:rPr>
              <w:t>01.</w:t>
            </w:r>
            <w:r w:rsidR="009B773C">
              <w:rPr>
                <w:rFonts w:ascii="Segoe UI Semilight" w:hAnsi="Segoe UI Semilight" w:cs="Segoe UI Semilight"/>
                <w:b/>
                <w:bCs/>
              </w:rPr>
              <w:t>2029</w:t>
            </w:r>
          </w:p>
        </w:tc>
      </w:tr>
      <w:tr w:rsidR="0088326E" w:rsidRPr="00AA34ED" w14:paraId="571E8134" w14:textId="77777777" w:rsidTr="009F2767">
        <w:trPr>
          <w:trHeight w:val="453"/>
        </w:trPr>
        <w:tc>
          <w:tcPr>
            <w:tcW w:w="2174" w:type="dxa"/>
          </w:tcPr>
          <w:p w14:paraId="1DE418E9" w14:textId="29C16230" w:rsidR="00364CF6" w:rsidRPr="00AA34ED" w:rsidRDefault="00364CF6" w:rsidP="002A0042">
            <w:pPr>
              <w:jc w:val="both"/>
              <w:rPr>
                <w:rFonts w:ascii="Segoe UI Semilight" w:hAnsi="Segoe UI Semilight" w:cs="Segoe UI Semilight"/>
                <w:b/>
                <w:bCs/>
              </w:rPr>
            </w:pPr>
            <w:r w:rsidRPr="00AA34ED">
              <w:rPr>
                <w:rFonts w:ascii="Segoe UI Semilight" w:hAnsi="Segoe UI Semilight" w:cs="Segoe UI Semilight"/>
                <w:b/>
                <w:bCs/>
              </w:rPr>
              <w:t>Revision No.</w:t>
            </w:r>
          </w:p>
        </w:tc>
        <w:tc>
          <w:tcPr>
            <w:tcW w:w="1914" w:type="dxa"/>
          </w:tcPr>
          <w:p w14:paraId="529C7417" w14:textId="29558D37" w:rsidR="00364CF6" w:rsidRPr="00AA34ED" w:rsidRDefault="00364CF6" w:rsidP="002A0042">
            <w:pPr>
              <w:jc w:val="both"/>
              <w:rPr>
                <w:rFonts w:ascii="Segoe UI Semilight" w:hAnsi="Segoe UI Semilight" w:cs="Segoe UI Semilight"/>
                <w:b/>
                <w:bCs/>
              </w:rPr>
            </w:pPr>
            <w:r w:rsidRPr="00AA34ED">
              <w:rPr>
                <w:rFonts w:ascii="Segoe UI Semilight" w:hAnsi="Segoe UI Semilight" w:cs="Segoe UI Semilight"/>
                <w:b/>
                <w:bCs/>
              </w:rPr>
              <w:t xml:space="preserve">: </w:t>
            </w:r>
            <w:r w:rsidR="0088326E" w:rsidRPr="00AA34ED">
              <w:rPr>
                <w:rFonts w:ascii="Segoe UI Semilight" w:hAnsi="Segoe UI Semilight" w:cs="Segoe UI Semilight"/>
                <w:b/>
                <w:bCs/>
              </w:rPr>
              <w:t>01</w:t>
            </w:r>
          </w:p>
        </w:tc>
      </w:tr>
    </w:tbl>
    <w:p w14:paraId="3170BD34" w14:textId="4DB8C9B0" w:rsidR="00364CF6" w:rsidRPr="00AA34ED" w:rsidRDefault="009F2767" w:rsidP="0047543C">
      <w:pPr>
        <w:tabs>
          <w:tab w:val="left" w:pos="2775"/>
        </w:tabs>
        <w:spacing w:after="120"/>
        <w:jc w:val="both"/>
        <w:rPr>
          <w:rFonts w:ascii="Segoe UI Semilight" w:hAnsi="Segoe UI Semilight" w:cs="Segoe UI Semilight"/>
          <w:b/>
          <w:bCs/>
        </w:rPr>
      </w:pPr>
      <w:r w:rsidRPr="00AA34ED">
        <w:rPr>
          <w:rFonts w:ascii="Segoe UI Semilight" w:hAnsi="Segoe UI Semilight" w:cs="Segoe UI Semilight"/>
          <w:b/>
          <w:bCs/>
        </w:rPr>
        <w:t xml:space="preserve">Approved </w:t>
      </w:r>
      <w:r w:rsidR="006B1FF5" w:rsidRPr="00AA34ED">
        <w:rPr>
          <w:rFonts w:ascii="Segoe UI Semilight" w:hAnsi="Segoe UI Semilight" w:cs="Segoe UI Semilight"/>
          <w:b/>
          <w:bCs/>
        </w:rPr>
        <w:t>By:</w:t>
      </w:r>
      <w:r w:rsidR="0047543C" w:rsidRPr="00AA34ED">
        <w:rPr>
          <w:rFonts w:ascii="Segoe UI Semilight" w:hAnsi="Segoe UI Semilight" w:cs="Segoe UI Semilight"/>
          <w:b/>
          <w:bCs/>
        </w:rPr>
        <w:tab/>
      </w:r>
    </w:p>
    <w:p w14:paraId="0C547953" w14:textId="77777777" w:rsidR="0047543C" w:rsidRPr="00AA34ED" w:rsidRDefault="0047543C" w:rsidP="0047543C">
      <w:pPr>
        <w:tabs>
          <w:tab w:val="left" w:pos="2775"/>
        </w:tabs>
        <w:spacing w:after="120"/>
        <w:jc w:val="both"/>
        <w:rPr>
          <w:rFonts w:ascii="Segoe UI Semilight" w:hAnsi="Segoe UI Semilight" w:cs="Segoe UI Semilight"/>
          <w:b/>
          <w:bCs/>
        </w:rPr>
      </w:pPr>
    </w:p>
    <w:p w14:paraId="6876D85B" w14:textId="2E3AF8D1" w:rsidR="00E368B3" w:rsidRPr="00AA34ED" w:rsidRDefault="00E368B3" w:rsidP="00FB6B29">
      <w:pPr>
        <w:pStyle w:val="Heading1"/>
        <w:spacing w:before="0" w:after="240"/>
        <w:jc w:val="center"/>
        <w:rPr>
          <w:rFonts w:ascii="Segoe UI Semilight" w:hAnsi="Segoe UI Semilight" w:cs="Segoe UI Semilight"/>
          <w:color w:val="385623" w:themeColor="accent6" w:themeShade="80"/>
          <w:sz w:val="28"/>
          <w:szCs w:val="36"/>
        </w:rPr>
      </w:pPr>
      <w:bookmarkStart w:id="14" w:name="_Toc221100180"/>
      <w:r w:rsidRPr="00AA34ED">
        <w:rPr>
          <w:rFonts w:ascii="Segoe UI Semilight" w:hAnsi="Segoe UI Semilight" w:cs="Segoe UI Semilight"/>
          <w:color w:val="002060"/>
          <w:sz w:val="28"/>
          <w:szCs w:val="36"/>
        </w:rPr>
        <w:t>Employee Acknowledgment Form</w:t>
      </w:r>
      <w:bookmarkEnd w:id="14"/>
    </w:p>
    <w:p w14:paraId="313EB523" w14:textId="66D21AF0" w:rsidR="009E196A" w:rsidRPr="00AA34ED" w:rsidRDefault="009E196A" w:rsidP="009E196A">
      <w:pPr>
        <w:spacing w:after="200" w:line="276" w:lineRule="auto"/>
        <w:jc w:val="both"/>
        <w:rPr>
          <w:rFonts w:ascii="Segoe UI Semilight" w:eastAsiaTheme="minorHAnsi" w:hAnsi="Segoe UI Semilight" w:cs="Segoe UI Semilight"/>
          <w:bCs/>
          <w:lang w:val="en-IN"/>
          <w14:ligatures w14:val="standardContextual"/>
        </w:rPr>
      </w:pPr>
      <w:r w:rsidRPr="00AA34ED">
        <w:rPr>
          <w:rFonts w:ascii="Segoe UI Semilight" w:eastAsiaTheme="minorHAnsi" w:hAnsi="Segoe UI Semilight" w:cs="Segoe UI Semilight"/>
          <w:bCs/>
          <w:lang w:val="en-IN"/>
          <w14:ligatures w14:val="standardContextual"/>
        </w:rPr>
        <w:t xml:space="preserve">I acknowledge that I have read and understood the Sustainable Procurement Policy of </w:t>
      </w:r>
      <w:proofErr w:type="spellStart"/>
      <w:r w:rsidR="004E5613">
        <w:rPr>
          <w:rFonts w:ascii="Segoe UI Semilight" w:eastAsiaTheme="minorHAnsi" w:hAnsi="Segoe UI Semilight" w:cs="Segoe UI Semilight"/>
          <w:bCs/>
          <w:lang w:val="en-IN"/>
          <w14:ligatures w14:val="standardContextual"/>
        </w:rPr>
        <w:t>Naxpar</w:t>
      </w:r>
      <w:proofErr w:type="spellEnd"/>
      <w:r w:rsidR="004E5613">
        <w:rPr>
          <w:rFonts w:ascii="Segoe UI Semilight" w:eastAsiaTheme="minorHAnsi" w:hAnsi="Segoe UI Semilight" w:cs="Segoe UI Semilight"/>
          <w:bCs/>
          <w:lang w:val="en-IN"/>
          <w14:ligatures w14:val="standardContextual"/>
        </w:rPr>
        <w:t xml:space="preserve"> Pharma</w:t>
      </w:r>
      <w:r w:rsidRPr="00AA34ED">
        <w:rPr>
          <w:rFonts w:ascii="Segoe UI Semilight" w:eastAsiaTheme="minorHAnsi" w:hAnsi="Segoe UI Semilight" w:cs="Segoe UI Semilight"/>
          <w:bCs/>
          <w:lang w:val="en-IN"/>
          <w14:ligatures w14:val="standardContextual"/>
        </w:rPr>
        <w:t xml:space="preserve"> </w:t>
      </w:r>
      <w:proofErr w:type="spellStart"/>
      <w:r w:rsidRPr="00AA34ED">
        <w:rPr>
          <w:rFonts w:ascii="Segoe UI Semilight" w:eastAsiaTheme="minorHAnsi" w:hAnsi="Segoe UI Semilight" w:cs="Segoe UI Semilight"/>
          <w:bCs/>
          <w:lang w:val="en-IN"/>
          <w14:ligatures w14:val="standardContextual"/>
        </w:rPr>
        <w:t>Pvt.</w:t>
      </w:r>
      <w:proofErr w:type="spellEnd"/>
      <w:r w:rsidRPr="00AA34ED">
        <w:rPr>
          <w:rFonts w:ascii="Segoe UI Semilight" w:eastAsiaTheme="minorHAnsi" w:hAnsi="Segoe UI Semilight" w:cs="Segoe UI Semilight"/>
          <w:bCs/>
          <w:lang w:val="en-IN"/>
          <w14:ligatures w14:val="standardContextual"/>
        </w:rPr>
        <w:t xml:space="preserve"> Ltd. I am aware of the company’s commitment to ethical, transparent, and responsible sourcing across all goods and services.</w:t>
      </w:r>
    </w:p>
    <w:p w14:paraId="21782A61" w14:textId="33B91086" w:rsidR="009E196A" w:rsidRPr="00AA34ED" w:rsidRDefault="009E196A" w:rsidP="009E196A">
      <w:pPr>
        <w:spacing w:after="200" w:line="276" w:lineRule="auto"/>
        <w:jc w:val="both"/>
        <w:rPr>
          <w:rFonts w:ascii="Segoe UI Semilight" w:eastAsiaTheme="minorHAnsi" w:hAnsi="Segoe UI Semilight" w:cs="Segoe UI Semilight"/>
          <w:bCs/>
          <w:lang w:val="en-IN"/>
          <w14:ligatures w14:val="standardContextual"/>
        </w:rPr>
      </w:pPr>
      <w:r w:rsidRPr="00AA34ED">
        <w:rPr>
          <w:rFonts w:ascii="Segoe UI Semilight" w:eastAsiaTheme="minorHAnsi" w:hAnsi="Segoe UI Semilight" w:cs="Segoe UI Semilight"/>
          <w:bCs/>
          <w:lang w:val="en-IN"/>
          <w14:ligatures w14:val="standardContextual"/>
        </w:rPr>
        <w:t>I understand that sustainable procurement requires respecting human rights, ensuring fair labor practices throughout the supply chain, and complying with all applicable environmental and social regulations. I recognize that upholding these standards is a shared responsibility essential to the integrity and sustainability of our operations.</w:t>
      </w:r>
    </w:p>
    <w:p w14:paraId="14C74417" w14:textId="18484E81" w:rsidR="00A0325C" w:rsidRPr="00AA34ED" w:rsidRDefault="009E196A" w:rsidP="009E196A">
      <w:pPr>
        <w:spacing w:after="200" w:line="276" w:lineRule="auto"/>
        <w:jc w:val="both"/>
        <w:rPr>
          <w:rFonts w:ascii="Segoe UI Semilight" w:eastAsiaTheme="minorHAnsi" w:hAnsi="Segoe UI Semilight" w:cs="Segoe UI Semilight"/>
          <w:bCs/>
          <w:lang w:val="en-IN"/>
          <w14:ligatures w14:val="standardContextual"/>
        </w:rPr>
      </w:pPr>
      <w:r w:rsidRPr="00AA34ED">
        <w:rPr>
          <w:rFonts w:ascii="Segoe UI Semilight" w:eastAsiaTheme="minorHAnsi" w:hAnsi="Segoe UI Semilight" w:cs="Segoe UI Semilight"/>
          <w:bCs/>
          <w:lang w:val="en-IN"/>
          <w14:ligatures w14:val="standardContextual"/>
        </w:rPr>
        <w:t xml:space="preserve">By signing this document, I commit to adhering to responsible sourcing practices, reporting any concerns through the designated channels, and actively participating in all required training and awareness programs. I affirm my role in supporting </w:t>
      </w:r>
      <w:proofErr w:type="spellStart"/>
      <w:r w:rsidR="00ED569E">
        <w:rPr>
          <w:rFonts w:ascii="Segoe UI Semilight" w:eastAsiaTheme="minorHAnsi" w:hAnsi="Segoe UI Semilight" w:cs="Segoe UI Semilight"/>
          <w:bCs/>
          <w:lang w:val="en-IN"/>
          <w14:ligatures w14:val="standardContextual"/>
        </w:rPr>
        <w:t>Napar</w:t>
      </w:r>
      <w:proofErr w:type="spellEnd"/>
      <w:r w:rsidR="00ED569E">
        <w:rPr>
          <w:rFonts w:ascii="Segoe UI Semilight" w:eastAsiaTheme="minorHAnsi" w:hAnsi="Segoe UI Semilight" w:cs="Segoe UI Semilight"/>
          <w:bCs/>
          <w:lang w:val="en-IN"/>
          <w14:ligatures w14:val="standardContextual"/>
        </w:rPr>
        <w:t xml:space="preserve"> Pharma’s</w:t>
      </w:r>
      <w:r w:rsidRPr="00AA34ED">
        <w:rPr>
          <w:rFonts w:ascii="Segoe UI Semilight" w:eastAsiaTheme="minorHAnsi" w:hAnsi="Segoe UI Semilight" w:cs="Segoe UI Semilight"/>
          <w:bCs/>
          <w:lang w:val="en-IN"/>
          <w14:ligatures w14:val="standardContextual"/>
        </w:rPr>
        <w:t xml:space="preserve"> mission to maintain a supply chain grounded in ethics, accountability, and environmental and social responsibility.</w:t>
      </w:r>
    </w:p>
    <w:p w14:paraId="60EDEC20" w14:textId="7DA56005" w:rsidR="007227F7" w:rsidRPr="00AA34ED" w:rsidRDefault="007227F7" w:rsidP="002A0042">
      <w:pPr>
        <w:spacing w:after="200" w:line="276" w:lineRule="auto"/>
        <w:jc w:val="both"/>
        <w:rPr>
          <w:rFonts w:ascii="Segoe UI Semilight" w:hAnsi="Segoe UI Semilight" w:cs="Segoe UI Semilight"/>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2"/>
        <w:gridCol w:w="3393"/>
      </w:tblGrid>
      <w:tr w:rsidR="00C8286C" w:rsidRPr="00AA34ED" w14:paraId="5AED2ECB" w14:textId="77777777" w:rsidTr="007227F7">
        <w:trPr>
          <w:trHeight w:val="617"/>
        </w:trPr>
        <w:tc>
          <w:tcPr>
            <w:tcW w:w="2182" w:type="dxa"/>
          </w:tcPr>
          <w:p w14:paraId="5D38369D" w14:textId="6C42DBCA" w:rsidR="00C8286C" w:rsidRPr="00AA34ED" w:rsidRDefault="00C8286C" w:rsidP="002A0042">
            <w:pPr>
              <w:jc w:val="both"/>
              <w:rPr>
                <w:rFonts w:ascii="Segoe UI Semilight" w:hAnsi="Segoe UI Semilight" w:cs="Segoe UI Semilight"/>
              </w:rPr>
            </w:pPr>
            <w:bookmarkStart w:id="15" w:name="_Hlk191390782"/>
            <w:r w:rsidRPr="00AA34ED">
              <w:rPr>
                <w:rFonts w:ascii="Segoe UI Semilight" w:hAnsi="Segoe UI Semilight" w:cs="Segoe UI Semilight"/>
              </w:rPr>
              <w:t>Employee Name</w:t>
            </w:r>
          </w:p>
        </w:tc>
        <w:tc>
          <w:tcPr>
            <w:tcW w:w="3393" w:type="dxa"/>
          </w:tcPr>
          <w:p w14:paraId="50940E15" w14:textId="7F1CD9F8" w:rsidR="00C8286C" w:rsidRPr="00AA34ED" w:rsidRDefault="00723528" w:rsidP="002A0042">
            <w:pPr>
              <w:jc w:val="both"/>
              <w:rPr>
                <w:rFonts w:ascii="Segoe UI Semilight" w:hAnsi="Segoe UI Semilight" w:cs="Segoe UI Semilight"/>
              </w:rPr>
            </w:pPr>
            <w:r w:rsidRPr="00AA34ED">
              <w:rPr>
                <w:rFonts w:ascii="Segoe UI Semilight" w:hAnsi="Segoe UI Semilight" w:cs="Segoe UI Semilight"/>
              </w:rPr>
              <w:t xml:space="preserve">: </w:t>
            </w:r>
            <w:r w:rsidR="00C8286C" w:rsidRPr="00AA34ED">
              <w:rPr>
                <w:rFonts w:ascii="Segoe UI Semilight" w:hAnsi="Segoe UI Semilight" w:cs="Segoe UI Semilight"/>
              </w:rPr>
              <w:t>_________________</w:t>
            </w:r>
            <w:r w:rsidR="007227F7" w:rsidRPr="00AA34ED">
              <w:rPr>
                <w:rFonts w:ascii="Segoe UI Semilight" w:hAnsi="Segoe UI Semilight" w:cs="Segoe UI Semilight"/>
              </w:rPr>
              <w:t>________</w:t>
            </w:r>
          </w:p>
        </w:tc>
      </w:tr>
      <w:tr w:rsidR="00C8286C" w:rsidRPr="00AA34ED" w14:paraId="023E4B7C" w14:textId="77777777" w:rsidTr="007227F7">
        <w:trPr>
          <w:trHeight w:val="617"/>
        </w:trPr>
        <w:tc>
          <w:tcPr>
            <w:tcW w:w="2182" w:type="dxa"/>
          </w:tcPr>
          <w:p w14:paraId="5829028D" w14:textId="6FFD1E2A" w:rsidR="00C8286C" w:rsidRPr="00AA34ED" w:rsidRDefault="00C8286C" w:rsidP="002A0042">
            <w:pPr>
              <w:jc w:val="both"/>
              <w:rPr>
                <w:rFonts w:ascii="Segoe UI Semilight" w:hAnsi="Segoe UI Semilight" w:cs="Segoe UI Semilight"/>
              </w:rPr>
            </w:pPr>
            <w:r w:rsidRPr="00AA34ED">
              <w:rPr>
                <w:rFonts w:ascii="Segoe UI Semilight" w:hAnsi="Segoe UI Semilight" w:cs="Segoe UI Semilight"/>
              </w:rPr>
              <w:t>Employee ID</w:t>
            </w:r>
          </w:p>
        </w:tc>
        <w:tc>
          <w:tcPr>
            <w:tcW w:w="3393" w:type="dxa"/>
          </w:tcPr>
          <w:p w14:paraId="3853CF23" w14:textId="7C1D0D48" w:rsidR="00C8286C" w:rsidRPr="00AA34ED" w:rsidRDefault="00723528" w:rsidP="002A0042">
            <w:pPr>
              <w:jc w:val="both"/>
              <w:rPr>
                <w:rFonts w:ascii="Segoe UI Semilight" w:hAnsi="Segoe UI Semilight" w:cs="Segoe UI Semilight"/>
              </w:rPr>
            </w:pPr>
            <w:r w:rsidRPr="00AA34ED">
              <w:rPr>
                <w:rFonts w:ascii="Segoe UI Semilight" w:hAnsi="Segoe UI Semilight" w:cs="Segoe UI Semilight"/>
              </w:rPr>
              <w:t xml:space="preserve">: </w:t>
            </w:r>
            <w:r w:rsidR="00C8286C" w:rsidRPr="00AA34ED">
              <w:rPr>
                <w:rFonts w:ascii="Segoe UI Semilight" w:hAnsi="Segoe UI Semilight" w:cs="Segoe UI Semilight"/>
              </w:rPr>
              <w:t>__________________</w:t>
            </w:r>
            <w:r w:rsidR="007227F7" w:rsidRPr="00AA34ED">
              <w:rPr>
                <w:rFonts w:ascii="Segoe UI Semilight" w:hAnsi="Segoe UI Semilight" w:cs="Segoe UI Semilight"/>
              </w:rPr>
              <w:t>_______</w:t>
            </w:r>
          </w:p>
        </w:tc>
      </w:tr>
      <w:tr w:rsidR="00C8286C" w:rsidRPr="00AA34ED" w14:paraId="77296C2C" w14:textId="77777777" w:rsidTr="007227F7">
        <w:trPr>
          <w:trHeight w:val="617"/>
        </w:trPr>
        <w:tc>
          <w:tcPr>
            <w:tcW w:w="2182" w:type="dxa"/>
          </w:tcPr>
          <w:p w14:paraId="2AE27864" w14:textId="578DE502" w:rsidR="00C8286C" w:rsidRPr="00AA34ED" w:rsidRDefault="00C8286C" w:rsidP="002A0042">
            <w:pPr>
              <w:jc w:val="both"/>
              <w:rPr>
                <w:rFonts w:ascii="Segoe UI Semilight" w:hAnsi="Segoe UI Semilight" w:cs="Segoe UI Semilight"/>
              </w:rPr>
            </w:pPr>
            <w:r w:rsidRPr="00AA34ED">
              <w:rPr>
                <w:rFonts w:ascii="Segoe UI Semilight" w:hAnsi="Segoe UI Semilight" w:cs="Segoe UI Semilight"/>
              </w:rPr>
              <w:t>Department</w:t>
            </w:r>
          </w:p>
        </w:tc>
        <w:tc>
          <w:tcPr>
            <w:tcW w:w="3393" w:type="dxa"/>
          </w:tcPr>
          <w:p w14:paraId="4D314B7A" w14:textId="70ED0E70" w:rsidR="00C8286C" w:rsidRPr="00AA34ED" w:rsidRDefault="00723528" w:rsidP="002A0042">
            <w:pPr>
              <w:jc w:val="both"/>
              <w:rPr>
                <w:rFonts w:ascii="Segoe UI Semilight" w:hAnsi="Segoe UI Semilight" w:cs="Segoe UI Semilight"/>
              </w:rPr>
            </w:pPr>
            <w:r w:rsidRPr="00AA34ED">
              <w:rPr>
                <w:rFonts w:ascii="Segoe UI Semilight" w:hAnsi="Segoe UI Semilight" w:cs="Segoe UI Semilight"/>
              </w:rPr>
              <w:t xml:space="preserve">: </w:t>
            </w:r>
            <w:r w:rsidR="00C8286C" w:rsidRPr="00AA34ED">
              <w:rPr>
                <w:rFonts w:ascii="Segoe UI Semilight" w:hAnsi="Segoe UI Semilight" w:cs="Segoe UI Semilight"/>
              </w:rPr>
              <w:t>__________________</w:t>
            </w:r>
            <w:r w:rsidR="007227F7" w:rsidRPr="00AA34ED">
              <w:rPr>
                <w:rFonts w:ascii="Segoe UI Semilight" w:hAnsi="Segoe UI Semilight" w:cs="Segoe UI Semilight"/>
              </w:rPr>
              <w:t>_______</w:t>
            </w:r>
          </w:p>
        </w:tc>
      </w:tr>
      <w:tr w:rsidR="00C8286C" w:rsidRPr="00AA34ED" w14:paraId="63841714" w14:textId="77777777" w:rsidTr="007227F7">
        <w:trPr>
          <w:trHeight w:val="617"/>
        </w:trPr>
        <w:tc>
          <w:tcPr>
            <w:tcW w:w="2182" w:type="dxa"/>
          </w:tcPr>
          <w:p w14:paraId="0B27C08F" w14:textId="2E4162F1" w:rsidR="00C8286C" w:rsidRPr="00AA34ED" w:rsidRDefault="00C8286C" w:rsidP="002A0042">
            <w:pPr>
              <w:jc w:val="both"/>
              <w:rPr>
                <w:rFonts w:ascii="Segoe UI Semilight" w:hAnsi="Segoe UI Semilight" w:cs="Segoe UI Semilight"/>
              </w:rPr>
            </w:pPr>
            <w:r w:rsidRPr="00AA34ED">
              <w:rPr>
                <w:rFonts w:ascii="Segoe UI Semilight" w:hAnsi="Segoe UI Semilight" w:cs="Segoe UI Semilight"/>
              </w:rPr>
              <w:t>Signature</w:t>
            </w:r>
          </w:p>
        </w:tc>
        <w:tc>
          <w:tcPr>
            <w:tcW w:w="3393" w:type="dxa"/>
          </w:tcPr>
          <w:p w14:paraId="0F12E912" w14:textId="42B89894" w:rsidR="00C8286C" w:rsidRPr="00AA34ED" w:rsidRDefault="00723528" w:rsidP="002A0042">
            <w:pPr>
              <w:jc w:val="both"/>
              <w:rPr>
                <w:rFonts w:ascii="Segoe UI Semilight" w:hAnsi="Segoe UI Semilight" w:cs="Segoe UI Semilight"/>
              </w:rPr>
            </w:pPr>
            <w:r w:rsidRPr="00AA34ED">
              <w:rPr>
                <w:rFonts w:ascii="Segoe UI Semilight" w:hAnsi="Segoe UI Semilight" w:cs="Segoe UI Semilight"/>
              </w:rPr>
              <w:t xml:space="preserve">: </w:t>
            </w:r>
            <w:r w:rsidR="00C8286C" w:rsidRPr="00AA34ED">
              <w:rPr>
                <w:rFonts w:ascii="Segoe UI Semilight" w:hAnsi="Segoe UI Semilight" w:cs="Segoe UI Semilight"/>
              </w:rPr>
              <w:t>__________________</w:t>
            </w:r>
            <w:r w:rsidR="007227F7" w:rsidRPr="00AA34ED">
              <w:rPr>
                <w:rFonts w:ascii="Segoe UI Semilight" w:hAnsi="Segoe UI Semilight" w:cs="Segoe UI Semilight"/>
              </w:rPr>
              <w:t>_______</w:t>
            </w:r>
          </w:p>
        </w:tc>
      </w:tr>
      <w:bookmarkEnd w:id="15"/>
    </w:tbl>
    <w:p w14:paraId="38E50199" w14:textId="77777777" w:rsidR="00E368B3" w:rsidRPr="00AA34ED" w:rsidRDefault="00E368B3" w:rsidP="002A0042">
      <w:pPr>
        <w:jc w:val="both"/>
        <w:rPr>
          <w:rFonts w:ascii="Segoe UI Semilight" w:hAnsi="Segoe UI Semilight" w:cs="Segoe UI Semilight"/>
        </w:rPr>
      </w:pPr>
    </w:p>
    <w:sectPr w:rsidR="00E368B3" w:rsidRPr="00AA34ED" w:rsidSect="00AE5DC0">
      <w:headerReference w:type="default" r:id="rId10"/>
      <w:footerReference w:type="default" r:id="rId11"/>
      <w:pgSz w:w="12240" w:h="15840"/>
      <w:pgMar w:top="0" w:right="1440" w:bottom="1440" w:left="1440" w:header="1587" w:footer="737" w:gutter="0"/>
      <w:pgBorders w:display="not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35424" w14:textId="77777777" w:rsidR="007417B0" w:rsidRDefault="007417B0" w:rsidP="00EE56A0">
      <w:r>
        <w:separator/>
      </w:r>
    </w:p>
  </w:endnote>
  <w:endnote w:type="continuationSeparator" w:id="0">
    <w:p w14:paraId="668904A6" w14:textId="77777777" w:rsidR="007417B0" w:rsidRDefault="007417B0" w:rsidP="00EE5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5D54D" w14:textId="77777777" w:rsidR="004C1DA6" w:rsidRDefault="004C1DA6">
    <w:pPr>
      <w:pStyle w:val="Footer"/>
      <w:jc w:val="right"/>
    </w:pPr>
  </w:p>
  <w:p w14:paraId="1C371790" w14:textId="2FFC27A5" w:rsidR="006C3BB3" w:rsidRPr="00D9471F" w:rsidRDefault="004C1DA6" w:rsidP="00942334">
    <w:pPr>
      <w:pStyle w:val="Footer"/>
      <w:jc w:val="center"/>
      <w:rPr>
        <w:rFonts w:ascii="Segoe UI Symbol" w:hAnsi="Segoe UI Symbol"/>
      </w:rPr>
    </w:pPr>
    <w:r w:rsidRPr="00D9471F">
      <w:rPr>
        <w:rFonts w:ascii="Segoe UI Symbol" w:hAnsi="Segoe UI Symbol"/>
      </w:rPr>
      <w:t>Re</w:t>
    </w:r>
    <w:r w:rsidR="006A398F" w:rsidRPr="00D9471F">
      <w:rPr>
        <w:rFonts w:ascii="Segoe UI Symbol" w:hAnsi="Segoe UI Symbol"/>
      </w:rPr>
      <w:t>v No.-0</w:t>
    </w:r>
    <w:r w:rsidR="00F16D3E">
      <w:rPr>
        <w:rFonts w:ascii="Segoe UI Symbol" w:hAnsi="Segoe UI Symbol"/>
      </w:rPr>
      <w:t>1</w:t>
    </w:r>
    <w:r w:rsidRPr="00D9471F">
      <w:rPr>
        <w:rFonts w:ascii="Segoe UI Symbol" w:hAnsi="Segoe UI Symbol"/>
      </w:rPr>
      <w:t xml:space="preserve">         </w:t>
    </w:r>
    <w:r w:rsidR="006A398F" w:rsidRPr="00D9471F">
      <w:rPr>
        <w:rFonts w:ascii="Segoe UI Symbol" w:hAnsi="Segoe UI Symbol"/>
      </w:rPr>
      <w:t xml:space="preserve">   </w:t>
    </w:r>
    <w:r w:rsidR="00E55F25" w:rsidRPr="00D9471F">
      <w:rPr>
        <w:rFonts w:ascii="Segoe UI Symbol" w:hAnsi="Segoe UI Symbol"/>
      </w:rPr>
      <w:t xml:space="preserve">    </w:t>
    </w:r>
    <w:r w:rsidRPr="00D9471F">
      <w:rPr>
        <w:rFonts w:ascii="Segoe UI Symbol" w:hAnsi="Segoe UI Symbol"/>
      </w:rPr>
      <w:t xml:space="preserve">        </w:t>
    </w:r>
    <w:r w:rsidR="006A398F" w:rsidRPr="00D9471F">
      <w:rPr>
        <w:rFonts w:ascii="Segoe UI Symbol" w:hAnsi="Segoe UI Symbol"/>
      </w:rPr>
      <w:t xml:space="preserve">Doc. No. – </w:t>
    </w:r>
    <w:r w:rsidR="00293470">
      <w:rPr>
        <w:rFonts w:ascii="Segoe UI Symbol" w:hAnsi="Segoe UI Symbol"/>
      </w:rPr>
      <w:t>NPPL</w:t>
    </w:r>
    <w:r w:rsidR="006A398F" w:rsidRPr="00D9471F">
      <w:rPr>
        <w:rFonts w:ascii="Segoe UI Symbol" w:hAnsi="Segoe UI Symbol"/>
      </w:rPr>
      <w:t>-POL-0</w:t>
    </w:r>
    <w:r w:rsidR="004D6FDA">
      <w:rPr>
        <w:rFonts w:ascii="Segoe UI Symbol" w:hAnsi="Segoe UI Symbol"/>
      </w:rPr>
      <w:t>4</w:t>
    </w:r>
    <w:r w:rsidRPr="00D9471F">
      <w:rPr>
        <w:rFonts w:ascii="Segoe UI Symbol" w:hAnsi="Segoe UI Symbol"/>
      </w:rPr>
      <w:t xml:space="preserve">       </w:t>
    </w:r>
    <w:r w:rsidR="00E55F25" w:rsidRPr="00D9471F">
      <w:rPr>
        <w:rFonts w:ascii="Segoe UI Symbol" w:hAnsi="Segoe UI Symbol"/>
      </w:rPr>
      <w:t xml:space="preserve"> </w:t>
    </w:r>
    <w:r w:rsidRPr="00D9471F">
      <w:rPr>
        <w:rFonts w:ascii="Segoe UI Symbol" w:hAnsi="Segoe UI Symbol"/>
      </w:rPr>
      <w:t xml:space="preserve">                          </w:t>
    </w:r>
    <w:sdt>
      <w:sdtPr>
        <w:rPr>
          <w:rFonts w:ascii="Segoe UI Symbol" w:hAnsi="Segoe UI Symbol"/>
        </w:rPr>
        <w:id w:val="123439014"/>
        <w:docPartObj>
          <w:docPartGallery w:val="Page Numbers (Bottom of Page)"/>
          <w:docPartUnique/>
        </w:docPartObj>
      </w:sdtPr>
      <w:sdtEndPr>
        <w:rPr>
          <w:noProof/>
        </w:rPr>
      </w:sdtEndPr>
      <w:sdtContent>
        <w:r w:rsidRPr="00D9471F">
          <w:rPr>
            <w:rFonts w:ascii="Segoe UI Symbol" w:hAnsi="Segoe UI Symbol"/>
          </w:rPr>
          <w:fldChar w:fldCharType="begin"/>
        </w:r>
        <w:r w:rsidRPr="00D9471F">
          <w:rPr>
            <w:rFonts w:ascii="Segoe UI Symbol" w:hAnsi="Segoe UI Symbol"/>
          </w:rPr>
          <w:instrText xml:space="preserve"> PAGE   \* MERGEFORMAT </w:instrText>
        </w:r>
        <w:r w:rsidRPr="00D9471F">
          <w:rPr>
            <w:rFonts w:ascii="Segoe UI Symbol" w:hAnsi="Segoe UI Symbol"/>
          </w:rPr>
          <w:fldChar w:fldCharType="separate"/>
        </w:r>
        <w:r w:rsidR="009E196A">
          <w:rPr>
            <w:rFonts w:ascii="Segoe UI Symbol" w:hAnsi="Segoe UI Symbol"/>
            <w:noProof/>
          </w:rPr>
          <w:t>8</w:t>
        </w:r>
        <w:r w:rsidRPr="00D9471F">
          <w:rPr>
            <w:rFonts w:ascii="Segoe UI Symbol" w:hAnsi="Segoe UI Symbol"/>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0843A" w14:textId="77777777" w:rsidR="007417B0" w:rsidRDefault="007417B0" w:rsidP="00EE56A0">
      <w:r>
        <w:separator/>
      </w:r>
    </w:p>
  </w:footnote>
  <w:footnote w:type="continuationSeparator" w:id="0">
    <w:p w14:paraId="16A06145" w14:textId="77777777" w:rsidR="007417B0" w:rsidRDefault="007417B0" w:rsidP="00EE56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53F12" w14:textId="77777777" w:rsidR="00EB49A2" w:rsidRPr="00660846" w:rsidRDefault="00EB49A2" w:rsidP="00EB49A2">
    <w:pPr>
      <w:jc w:val="center"/>
      <w:rPr>
        <w:rFonts w:ascii="Segoe UI Symbol" w:hAnsi="Segoe UI Symbol"/>
        <w:b/>
        <w:bCs/>
        <w:color w:val="1F3864" w:themeColor="accent1" w:themeShade="80"/>
        <w:sz w:val="32"/>
        <w:szCs w:val="32"/>
      </w:rPr>
    </w:pPr>
    <w:r w:rsidRPr="00660846">
      <w:rPr>
        <w:rFonts w:ascii="Segoe UI Symbol" w:hAnsi="Segoe UI Symbol"/>
        <w:noProof/>
      </w:rPr>
      <w:drawing>
        <wp:anchor distT="0" distB="0" distL="114300" distR="114300" simplePos="0" relativeHeight="251659264" behindDoc="0" locked="0" layoutInCell="1" allowOverlap="1" wp14:anchorId="685D3282" wp14:editId="297C5F1D">
          <wp:simplePos x="0" y="0"/>
          <wp:positionH relativeFrom="margin">
            <wp:posOffset>2117725</wp:posOffset>
          </wp:positionH>
          <wp:positionV relativeFrom="paragraph">
            <wp:posOffset>-519954</wp:posOffset>
          </wp:positionV>
          <wp:extent cx="1619615" cy="493395"/>
          <wp:effectExtent l="0" t="0" r="0" b="1905"/>
          <wp:wrapNone/>
          <wp:docPr id="1975217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b="28182"/>
                  <a:stretch>
                    <a:fillRect/>
                  </a:stretch>
                </pic:blipFill>
                <pic:spPr bwMode="auto">
                  <a:xfrm>
                    <a:off x="0" y="0"/>
                    <a:ext cx="1619615" cy="4933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60846">
      <w:rPr>
        <w:rFonts w:ascii="Segoe UI Symbol" w:hAnsi="Segoe UI Symbol"/>
        <w:b/>
        <w:bCs/>
        <w:color w:val="1F3864" w:themeColor="accent1" w:themeShade="80"/>
        <w:sz w:val="32"/>
        <w:szCs w:val="32"/>
      </w:rPr>
      <w:t>NAXPAR PHARMA PVT. LTD.</w:t>
    </w:r>
  </w:p>
  <w:p w14:paraId="410821EF" w14:textId="64807BE4" w:rsidR="00670B27" w:rsidRDefault="00871C4A" w:rsidP="00EB49A2">
    <w:pPr>
      <w:pStyle w:val="Header"/>
      <w:tabs>
        <w:tab w:val="left" w:pos="4536"/>
        <w:tab w:val="right" w:pos="7705"/>
      </w:tabs>
      <w:jc w:val="center"/>
      <w:rPr>
        <w:b/>
        <w:bCs/>
        <w:color w:val="1F4E79" w:themeColor="accent5" w:themeShade="80"/>
      </w:rPr>
    </w:pPr>
    <w:r>
      <w:rPr>
        <w:rFonts w:ascii="Segoe UI Symbol" w:hAnsi="Segoe UI Symbol"/>
        <w:b/>
        <w:bCs/>
        <w:color w:val="000000" w:themeColor="text1"/>
        <w:sz w:val="28"/>
        <w:szCs w:val="28"/>
      </w:rPr>
      <w:t>SUSTAINABLE PROCUREMENT</w:t>
    </w:r>
    <w:r w:rsidR="00EB49A2">
      <w:rPr>
        <w:rFonts w:ascii="Segoe UI Symbol" w:hAnsi="Segoe UI Symbol"/>
        <w:b/>
        <w:bCs/>
        <w:color w:val="000000" w:themeColor="text1"/>
        <w:sz w:val="28"/>
        <w:szCs w:val="28"/>
      </w:rPr>
      <w:t xml:space="preserve"> </w:t>
    </w:r>
    <w:r w:rsidR="00EB49A2" w:rsidRPr="00660846">
      <w:rPr>
        <w:rFonts w:ascii="Segoe UI Symbol" w:hAnsi="Segoe UI Symbol"/>
        <w:b/>
        <w:bCs/>
        <w:color w:val="000000" w:themeColor="text1"/>
        <w:sz w:val="28"/>
        <w:szCs w:val="28"/>
      </w:rPr>
      <w:t>POLICY</w:t>
    </w:r>
    <w:r w:rsidR="00EB49A2">
      <w:rPr>
        <w:b/>
        <w:bCs/>
        <w:color w:val="1F4E79" w:themeColor="accent5" w:themeShade="80"/>
      </w:rPr>
      <w:t xml:space="preserve">    </w:t>
    </w:r>
  </w:p>
  <w:p w14:paraId="6E0435D1" w14:textId="77777777" w:rsidR="00AB5E6D" w:rsidRPr="00EB49A2" w:rsidRDefault="00AB5E6D" w:rsidP="00EB49A2">
    <w:pPr>
      <w:pStyle w:val="Header"/>
      <w:tabs>
        <w:tab w:val="left" w:pos="4536"/>
        <w:tab w:val="right" w:pos="7705"/>
      </w:tabs>
      <w:jc w:val="center"/>
      <w:rPr>
        <w:b/>
        <w:bCs/>
        <w:color w:val="385623" w:themeColor="accent6"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08A9"/>
    <w:multiLevelType w:val="hybridMultilevel"/>
    <w:tmpl w:val="4C084E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8E86C25"/>
    <w:multiLevelType w:val="hybridMultilevel"/>
    <w:tmpl w:val="DB280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176F74"/>
    <w:multiLevelType w:val="hybridMultilevel"/>
    <w:tmpl w:val="5D3638BE"/>
    <w:lvl w:ilvl="0" w:tplc="97E825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19044A"/>
    <w:multiLevelType w:val="multilevel"/>
    <w:tmpl w:val="576C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C08CD"/>
    <w:multiLevelType w:val="multilevel"/>
    <w:tmpl w:val="B48C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36C41"/>
    <w:multiLevelType w:val="multilevel"/>
    <w:tmpl w:val="6BB4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D7E8B"/>
    <w:multiLevelType w:val="multilevel"/>
    <w:tmpl w:val="EE2A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68C8"/>
    <w:multiLevelType w:val="hybridMultilevel"/>
    <w:tmpl w:val="26C22F2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23F3609E"/>
    <w:multiLevelType w:val="hybridMultilevel"/>
    <w:tmpl w:val="D5B631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240641CB"/>
    <w:multiLevelType w:val="multilevel"/>
    <w:tmpl w:val="8EF4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D25090"/>
    <w:multiLevelType w:val="hybridMultilevel"/>
    <w:tmpl w:val="F6D00A4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28CD6A7E"/>
    <w:multiLevelType w:val="multilevel"/>
    <w:tmpl w:val="5D44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DC7F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2E3018BE"/>
    <w:multiLevelType w:val="hybridMultilevel"/>
    <w:tmpl w:val="ECF8829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4" w15:restartNumberingAfterBreak="0">
    <w:nsid w:val="32214F17"/>
    <w:multiLevelType w:val="hybridMultilevel"/>
    <w:tmpl w:val="B34CD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3E73DA"/>
    <w:multiLevelType w:val="multilevel"/>
    <w:tmpl w:val="836E86C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51E7C17"/>
    <w:multiLevelType w:val="hybridMultilevel"/>
    <w:tmpl w:val="A4F6F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96685C"/>
    <w:multiLevelType w:val="hybridMultilevel"/>
    <w:tmpl w:val="9EA80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CA335C"/>
    <w:multiLevelType w:val="multilevel"/>
    <w:tmpl w:val="1C2E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D21710"/>
    <w:multiLevelType w:val="hybridMultilevel"/>
    <w:tmpl w:val="E5CC6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3B52FD"/>
    <w:multiLevelType w:val="hybridMultilevel"/>
    <w:tmpl w:val="C1B022B6"/>
    <w:lvl w:ilvl="0" w:tplc="F790F762">
      <w:start w:val="1"/>
      <w:numFmt w:val="decimal"/>
      <w:lvlText w:val="%1)"/>
      <w:lvlJc w:val="left"/>
      <w:pPr>
        <w:ind w:left="360" w:hanging="360"/>
      </w:pPr>
      <w:rPr>
        <w:rFonts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3CB40C19"/>
    <w:multiLevelType w:val="hybridMultilevel"/>
    <w:tmpl w:val="79DED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F320FE9"/>
    <w:multiLevelType w:val="hybridMultilevel"/>
    <w:tmpl w:val="DB2808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39749CA"/>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8374E1"/>
    <w:multiLevelType w:val="multilevel"/>
    <w:tmpl w:val="78CE151C"/>
    <w:lvl w:ilvl="0">
      <w:start w:val="1"/>
      <w:numFmt w:val="bullet"/>
      <w:lvlText w:val=""/>
      <w:lvlJc w:val="left"/>
      <w:pPr>
        <w:tabs>
          <w:tab w:val="num" w:pos="0"/>
        </w:tabs>
        <w:ind w:left="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cs="Times New Roman" w:hint="default"/>
        <w:sz w:val="20"/>
      </w:rPr>
    </w:lvl>
    <w:lvl w:ilvl="2">
      <w:start w:val="1"/>
      <w:numFmt w:val="bullet"/>
      <w:lvlText w:val=""/>
      <w:lvlJc w:val="left"/>
      <w:pPr>
        <w:tabs>
          <w:tab w:val="num" w:pos="1440"/>
        </w:tabs>
        <w:ind w:left="1440" w:hanging="360"/>
      </w:pPr>
      <w:rPr>
        <w:rFonts w:ascii="Wingdings" w:hAnsi="Wingdings" w:hint="default"/>
        <w:sz w:val="20"/>
      </w:rPr>
    </w:lvl>
    <w:lvl w:ilvl="3">
      <w:start w:val="1"/>
      <w:numFmt w:val="bullet"/>
      <w:lvlText w:val=""/>
      <w:lvlJc w:val="left"/>
      <w:pPr>
        <w:tabs>
          <w:tab w:val="num" w:pos="2160"/>
        </w:tabs>
        <w:ind w:left="2160" w:hanging="360"/>
      </w:pPr>
      <w:rPr>
        <w:rFonts w:ascii="Wingdings" w:hAnsi="Wingdings" w:hint="default"/>
        <w:sz w:val="20"/>
      </w:rPr>
    </w:lvl>
    <w:lvl w:ilvl="4">
      <w:start w:val="1"/>
      <w:numFmt w:val="bullet"/>
      <w:lvlText w:val=""/>
      <w:lvlJc w:val="left"/>
      <w:pPr>
        <w:tabs>
          <w:tab w:val="num" w:pos="2880"/>
        </w:tabs>
        <w:ind w:left="2880" w:hanging="360"/>
      </w:pPr>
      <w:rPr>
        <w:rFonts w:ascii="Wingdings" w:hAnsi="Wingdings" w:hint="default"/>
        <w:sz w:val="20"/>
      </w:rPr>
    </w:lvl>
    <w:lvl w:ilvl="5">
      <w:start w:val="1"/>
      <w:numFmt w:val="bullet"/>
      <w:lvlText w:val=""/>
      <w:lvlJc w:val="left"/>
      <w:pPr>
        <w:tabs>
          <w:tab w:val="num" w:pos="3600"/>
        </w:tabs>
        <w:ind w:left="3600" w:hanging="360"/>
      </w:pPr>
      <w:rPr>
        <w:rFonts w:ascii="Wingdings" w:hAnsi="Wingdings" w:hint="default"/>
        <w:sz w:val="20"/>
      </w:rPr>
    </w:lvl>
    <w:lvl w:ilvl="6">
      <w:start w:val="1"/>
      <w:numFmt w:val="bullet"/>
      <w:lvlText w:val=""/>
      <w:lvlJc w:val="left"/>
      <w:pPr>
        <w:tabs>
          <w:tab w:val="num" w:pos="4320"/>
        </w:tabs>
        <w:ind w:left="4320" w:hanging="360"/>
      </w:pPr>
      <w:rPr>
        <w:rFonts w:ascii="Wingdings" w:hAnsi="Wingdings" w:hint="default"/>
        <w:sz w:val="20"/>
      </w:rPr>
    </w:lvl>
    <w:lvl w:ilvl="7">
      <w:start w:val="1"/>
      <w:numFmt w:val="bullet"/>
      <w:lvlText w:val=""/>
      <w:lvlJc w:val="left"/>
      <w:pPr>
        <w:tabs>
          <w:tab w:val="num" w:pos="5040"/>
        </w:tabs>
        <w:ind w:left="5040" w:hanging="360"/>
      </w:pPr>
      <w:rPr>
        <w:rFonts w:ascii="Wingdings" w:hAnsi="Wingdings" w:hint="default"/>
        <w:sz w:val="20"/>
      </w:rPr>
    </w:lvl>
    <w:lvl w:ilvl="8">
      <w:start w:val="1"/>
      <w:numFmt w:val="bullet"/>
      <w:lvlText w:val=""/>
      <w:lvlJc w:val="left"/>
      <w:pPr>
        <w:tabs>
          <w:tab w:val="num" w:pos="5760"/>
        </w:tabs>
        <w:ind w:left="5760" w:hanging="360"/>
      </w:pPr>
      <w:rPr>
        <w:rFonts w:ascii="Wingdings" w:hAnsi="Wingdings" w:hint="default"/>
        <w:sz w:val="20"/>
      </w:rPr>
    </w:lvl>
  </w:abstractNum>
  <w:abstractNum w:abstractNumId="25" w15:restartNumberingAfterBreak="0">
    <w:nsid w:val="45CC5847"/>
    <w:multiLevelType w:val="hybridMultilevel"/>
    <w:tmpl w:val="39748C1A"/>
    <w:lvl w:ilvl="0" w:tplc="04090011">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485F26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4AB24E26"/>
    <w:multiLevelType w:val="hybridMultilevel"/>
    <w:tmpl w:val="B21C50E0"/>
    <w:lvl w:ilvl="0" w:tplc="40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2E608C2"/>
    <w:multiLevelType w:val="hybridMultilevel"/>
    <w:tmpl w:val="F796DB96"/>
    <w:lvl w:ilvl="0" w:tplc="CB26F9D2">
      <w:start w:val="1"/>
      <w:numFmt w:val="decimal"/>
      <w:lvlText w:val="%1)"/>
      <w:lvlJc w:val="left"/>
      <w:pPr>
        <w:ind w:left="360" w:hanging="360"/>
      </w:pPr>
      <w:rPr>
        <w:rFonts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52E72CB3"/>
    <w:multiLevelType w:val="multilevel"/>
    <w:tmpl w:val="039CBF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56461140"/>
    <w:multiLevelType w:val="multilevel"/>
    <w:tmpl w:val="F120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A005AD"/>
    <w:multiLevelType w:val="multilevel"/>
    <w:tmpl w:val="E90A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BF31F0"/>
    <w:multiLevelType w:val="hybridMultilevel"/>
    <w:tmpl w:val="F266D5F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BA87465"/>
    <w:multiLevelType w:val="hybridMultilevel"/>
    <w:tmpl w:val="154EB9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4" w15:restartNumberingAfterBreak="0">
    <w:nsid w:val="5C9639E0"/>
    <w:multiLevelType w:val="multilevel"/>
    <w:tmpl w:val="EF54154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5E7C02FE"/>
    <w:multiLevelType w:val="hybridMultilevel"/>
    <w:tmpl w:val="F412DE7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6" w15:restartNumberingAfterBreak="0">
    <w:nsid w:val="616F2E00"/>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7" w15:restartNumberingAfterBreak="0">
    <w:nsid w:val="63A8646F"/>
    <w:multiLevelType w:val="hybridMultilevel"/>
    <w:tmpl w:val="9D8467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8" w15:restartNumberingAfterBreak="0">
    <w:nsid w:val="65AC3BD6"/>
    <w:multiLevelType w:val="hybridMultilevel"/>
    <w:tmpl w:val="472E2370"/>
    <w:lvl w:ilvl="0" w:tplc="04090001">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C6C4831"/>
    <w:multiLevelType w:val="hybridMultilevel"/>
    <w:tmpl w:val="8E363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EBE4611"/>
    <w:multiLevelType w:val="multilevel"/>
    <w:tmpl w:val="DA50AFC0"/>
    <w:lvl w:ilvl="0">
      <w:start w:val="1"/>
      <w:numFmt w:val="decimal"/>
      <w:lvlText w:val="%1."/>
      <w:lvlJc w:val="left"/>
      <w:pPr>
        <w:tabs>
          <w:tab w:val="num" w:pos="720"/>
        </w:tabs>
        <w:ind w:left="720" w:hanging="360"/>
      </w:pPr>
      <w:rPr>
        <w:b/>
        <w:bCs/>
        <w:sz w:val="24"/>
        <w:szCs w:val="24"/>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6F34D5"/>
    <w:multiLevelType w:val="hybridMultilevel"/>
    <w:tmpl w:val="F9F282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2" w15:restartNumberingAfterBreak="0">
    <w:nsid w:val="78355455"/>
    <w:multiLevelType w:val="multilevel"/>
    <w:tmpl w:val="F478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1C52DA"/>
    <w:multiLevelType w:val="hybridMultilevel"/>
    <w:tmpl w:val="6A06D966"/>
    <w:lvl w:ilvl="0" w:tplc="23FAA93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4F7DA4"/>
    <w:multiLevelType w:val="hybridMultilevel"/>
    <w:tmpl w:val="987EC01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45" w15:restartNumberingAfterBreak="0">
    <w:nsid w:val="7D591395"/>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8635941">
    <w:abstractNumId w:val="18"/>
  </w:num>
  <w:num w:numId="2" w16cid:durableId="1570768301">
    <w:abstractNumId w:val="42"/>
  </w:num>
  <w:num w:numId="3" w16cid:durableId="1020206453">
    <w:abstractNumId w:val="5"/>
  </w:num>
  <w:num w:numId="4" w16cid:durableId="321471115">
    <w:abstractNumId w:val="11"/>
  </w:num>
  <w:num w:numId="5" w16cid:durableId="1196776520">
    <w:abstractNumId w:val="3"/>
  </w:num>
  <w:num w:numId="6" w16cid:durableId="824278109">
    <w:abstractNumId w:val="9"/>
  </w:num>
  <w:num w:numId="7" w16cid:durableId="1962835138">
    <w:abstractNumId w:val="30"/>
  </w:num>
  <w:num w:numId="8" w16cid:durableId="1121458140">
    <w:abstractNumId w:val="31"/>
  </w:num>
  <w:num w:numId="9" w16cid:durableId="1495104205">
    <w:abstractNumId w:val="4"/>
  </w:num>
  <w:num w:numId="10" w16cid:durableId="1799643095">
    <w:abstractNumId w:val="6"/>
  </w:num>
  <w:num w:numId="11" w16cid:durableId="967517398">
    <w:abstractNumId w:val="0"/>
  </w:num>
  <w:num w:numId="12" w16cid:durableId="951085607">
    <w:abstractNumId w:val="21"/>
  </w:num>
  <w:num w:numId="13" w16cid:durableId="1920090853">
    <w:abstractNumId w:val="25"/>
  </w:num>
  <w:num w:numId="14" w16cid:durableId="661353663">
    <w:abstractNumId w:val="32"/>
  </w:num>
  <w:num w:numId="15" w16cid:durableId="853570737">
    <w:abstractNumId w:val="28"/>
  </w:num>
  <w:num w:numId="16" w16cid:durableId="512107459">
    <w:abstractNumId w:val="39"/>
  </w:num>
  <w:num w:numId="17" w16cid:durableId="785269202">
    <w:abstractNumId w:val="38"/>
  </w:num>
  <w:num w:numId="18" w16cid:durableId="1926643212">
    <w:abstractNumId w:val="29"/>
  </w:num>
  <w:num w:numId="19" w16cid:durableId="2138138504">
    <w:abstractNumId w:val="14"/>
  </w:num>
  <w:num w:numId="20" w16cid:durableId="218515736">
    <w:abstractNumId w:val="2"/>
  </w:num>
  <w:num w:numId="21" w16cid:durableId="719597688">
    <w:abstractNumId w:val="10"/>
  </w:num>
  <w:num w:numId="22" w16cid:durableId="1283997870">
    <w:abstractNumId w:val="17"/>
  </w:num>
  <w:num w:numId="23" w16cid:durableId="1658456413">
    <w:abstractNumId w:val="26"/>
  </w:num>
  <w:num w:numId="24" w16cid:durableId="2122647128">
    <w:abstractNumId w:val="19"/>
  </w:num>
  <w:num w:numId="25" w16cid:durableId="458961919">
    <w:abstractNumId w:val="43"/>
  </w:num>
  <w:num w:numId="26" w16cid:durableId="924267646">
    <w:abstractNumId w:val="7"/>
  </w:num>
  <w:num w:numId="27" w16cid:durableId="1276447222">
    <w:abstractNumId w:val="12"/>
  </w:num>
  <w:num w:numId="28" w16cid:durableId="1209074827">
    <w:abstractNumId w:val="15"/>
  </w:num>
  <w:num w:numId="29" w16cid:durableId="947005801">
    <w:abstractNumId w:val="16"/>
  </w:num>
  <w:num w:numId="30" w16cid:durableId="1102996228">
    <w:abstractNumId w:val="36"/>
  </w:num>
  <w:num w:numId="31" w16cid:durableId="193882864">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92543979">
    <w:abstractNumId w:val="8"/>
  </w:num>
  <w:num w:numId="33" w16cid:durableId="308752487">
    <w:abstractNumId w:val="33"/>
  </w:num>
  <w:num w:numId="34" w16cid:durableId="96024852">
    <w:abstractNumId w:val="41"/>
  </w:num>
  <w:num w:numId="35" w16cid:durableId="1553686873">
    <w:abstractNumId w:val="37"/>
  </w:num>
  <w:num w:numId="36" w16cid:durableId="1357584557">
    <w:abstractNumId w:val="35"/>
  </w:num>
  <w:num w:numId="37" w16cid:durableId="2033337553">
    <w:abstractNumId w:val="24"/>
  </w:num>
  <w:num w:numId="38" w16cid:durableId="668293064">
    <w:abstractNumId w:val="40"/>
    <w:lvlOverride w:ilvl="0">
      <w:startOverride w:val="1"/>
    </w:lvlOverride>
    <w:lvlOverride w:ilvl="1"/>
    <w:lvlOverride w:ilvl="2"/>
    <w:lvlOverride w:ilvl="3"/>
    <w:lvlOverride w:ilvl="4"/>
    <w:lvlOverride w:ilvl="5"/>
    <w:lvlOverride w:ilvl="6"/>
    <w:lvlOverride w:ilvl="7"/>
    <w:lvlOverride w:ilvl="8"/>
  </w:num>
  <w:num w:numId="39" w16cid:durableId="948510166">
    <w:abstractNumId w:val="34"/>
  </w:num>
  <w:num w:numId="40" w16cid:durableId="1449469527">
    <w:abstractNumId w:val="13"/>
  </w:num>
  <w:num w:numId="41" w16cid:durableId="479662881">
    <w:abstractNumId w:val="23"/>
  </w:num>
  <w:num w:numId="42" w16cid:durableId="1026179304">
    <w:abstractNumId w:val="45"/>
  </w:num>
  <w:num w:numId="43" w16cid:durableId="1189948135">
    <w:abstractNumId w:val="20"/>
  </w:num>
  <w:num w:numId="44" w16cid:durableId="1953322151">
    <w:abstractNumId w:val="1"/>
  </w:num>
  <w:num w:numId="45" w16cid:durableId="1017660927">
    <w:abstractNumId w:val="22"/>
  </w:num>
  <w:num w:numId="46" w16cid:durableId="20131094">
    <w:abstractNumId w:val="44"/>
  </w:num>
  <w:num w:numId="47" w16cid:durableId="52031439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756F"/>
    <w:rsid w:val="00007970"/>
    <w:rsid w:val="00017B12"/>
    <w:rsid w:val="0002118E"/>
    <w:rsid w:val="000244D1"/>
    <w:rsid w:val="000255C7"/>
    <w:rsid w:val="0003278F"/>
    <w:rsid w:val="00032F79"/>
    <w:rsid w:val="000368E7"/>
    <w:rsid w:val="0004203F"/>
    <w:rsid w:val="00043D4E"/>
    <w:rsid w:val="00046C7B"/>
    <w:rsid w:val="00051E3F"/>
    <w:rsid w:val="00054A3A"/>
    <w:rsid w:val="000730D7"/>
    <w:rsid w:val="0007727C"/>
    <w:rsid w:val="000804EC"/>
    <w:rsid w:val="000817B4"/>
    <w:rsid w:val="00083847"/>
    <w:rsid w:val="000847F8"/>
    <w:rsid w:val="000855EF"/>
    <w:rsid w:val="00085AE2"/>
    <w:rsid w:val="00097B37"/>
    <w:rsid w:val="000A226F"/>
    <w:rsid w:val="000A36BF"/>
    <w:rsid w:val="000B67B4"/>
    <w:rsid w:val="000C11E8"/>
    <w:rsid w:val="000D51C1"/>
    <w:rsid w:val="000F0AB2"/>
    <w:rsid w:val="000F2C9A"/>
    <w:rsid w:val="001003DF"/>
    <w:rsid w:val="00111D92"/>
    <w:rsid w:val="0011364A"/>
    <w:rsid w:val="00113E6A"/>
    <w:rsid w:val="00113F7A"/>
    <w:rsid w:val="00115589"/>
    <w:rsid w:val="0011601E"/>
    <w:rsid w:val="0011755D"/>
    <w:rsid w:val="0012004B"/>
    <w:rsid w:val="001422D5"/>
    <w:rsid w:val="00142DE6"/>
    <w:rsid w:val="0014416B"/>
    <w:rsid w:val="001572C4"/>
    <w:rsid w:val="00164CBF"/>
    <w:rsid w:val="00171025"/>
    <w:rsid w:val="00176180"/>
    <w:rsid w:val="001809E3"/>
    <w:rsid w:val="00192588"/>
    <w:rsid w:val="00195563"/>
    <w:rsid w:val="001A0ADA"/>
    <w:rsid w:val="001A5E0B"/>
    <w:rsid w:val="001B21CC"/>
    <w:rsid w:val="001B29EC"/>
    <w:rsid w:val="001B2E7B"/>
    <w:rsid w:val="001C225D"/>
    <w:rsid w:val="001C2EC8"/>
    <w:rsid w:val="001C761F"/>
    <w:rsid w:val="001D6188"/>
    <w:rsid w:val="001F2591"/>
    <w:rsid w:val="002041B4"/>
    <w:rsid w:val="00204EC4"/>
    <w:rsid w:val="00212E42"/>
    <w:rsid w:val="0021448D"/>
    <w:rsid w:val="00220DFD"/>
    <w:rsid w:val="002219ED"/>
    <w:rsid w:val="00227266"/>
    <w:rsid w:val="00233245"/>
    <w:rsid w:val="00233643"/>
    <w:rsid w:val="00240234"/>
    <w:rsid w:val="002462C4"/>
    <w:rsid w:val="002501B1"/>
    <w:rsid w:val="00255B18"/>
    <w:rsid w:val="002649C9"/>
    <w:rsid w:val="00264A78"/>
    <w:rsid w:val="00272825"/>
    <w:rsid w:val="002755F7"/>
    <w:rsid w:val="00281C0D"/>
    <w:rsid w:val="002829C5"/>
    <w:rsid w:val="00283C1D"/>
    <w:rsid w:val="00284687"/>
    <w:rsid w:val="00291EDA"/>
    <w:rsid w:val="00293470"/>
    <w:rsid w:val="00293C61"/>
    <w:rsid w:val="00294D72"/>
    <w:rsid w:val="00294F25"/>
    <w:rsid w:val="00295B4A"/>
    <w:rsid w:val="00295BC6"/>
    <w:rsid w:val="00296017"/>
    <w:rsid w:val="00296DDD"/>
    <w:rsid w:val="002A0042"/>
    <w:rsid w:val="002A5FCC"/>
    <w:rsid w:val="002B0C31"/>
    <w:rsid w:val="002B31CD"/>
    <w:rsid w:val="002C0B06"/>
    <w:rsid w:val="002D2004"/>
    <w:rsid w:val="002F24DD"/>
    <w:rsid w:val="002F3280"/>
    <w:rsid w:val="002F3309"/>
    <w:rsid w:val="002F4BF4"/>
    <w:rsid w:val="00301044"/>
    <w:rsid w:val="0030352F"/>
    <w:rsid w:val="0030370C"/>
    <w:rsid w:val="003039E7"/>
    <w:rsid w:val="00304452"/>
    <w:rsid w:val="00307F6D"/>
    <w:rsid w:val="00312035"/>
    <w:rsid w:val="003124E4"/>
    <w:rsid w:val="0031260C"/>
    <w:rsid w:val="0031443D"/>
    <w:rsid w:val="00314594"/>
    <w:rsid w:val="00317914"/>
    <w:rsid w:val="00321AE1"/>
    <w:rsid w:val="00322FE1"/>
    <w:rsid w:val="00323E8E"/>
    <w:rsid w:val="00330243"/>
    <w:rsid w:val="00331461"/>
    <w:rsid w:val="00333AE6"/>
    <w:rsid w:val="00336EEE"/>
    <w:rsid w:val="003406C2"/>
    <w:rsid w:val="0034180C"/>
    <w:rsid w:val="00343AEE"/>
    <w:rsid w:val="0035255E"/>
    <w:rsid w:val="003552D7"/>
    <w:rsid w:val="00357741"/>
    <w:rsid w:val="00360F4D"/>
    <w:rsid w:val="00363FC5"/>
    <w:rsid w:val="00364CF6"/>
    <w:rsid w:val="00370005"/>
    <w:rsid w:val="003925FA"/>
    <w:rsid w:val="003959EB"/>
    <w:rsid w:val="003A0D98"/>
    <w:rsid w:val="003A3193"/>
    <w:rsid w:val="003A5808"/>
    <w:rsid w:val="003A610F"/>
    <w:rsid w:val="003A67E4"/>
    <w:rsid w:val="003B0C51"/>
    <w:rsid w:val="003B4520"/>
    <w:rsid w:val="003C0355"/>
    <w:rsid w:val="003D3407"/>
    <w:rsid w:val="003E2C51"/>
    <w:rsid w:val="003E63C0"/>
    <w:rsid w:val="003F3EB9"/>
    <w:rsid w:val="003F54C9"/>
    <w:rsid w:val="003F55E2"/>
    <w:rsid w:val="003F7C6A"/>
    <w:rsid w:val="00405DA7"/>
    <w:rsid w:val="0040761A"/>
    <w:rsid w:val="0041166C"/>
    <w:rsid w:val="004245F1"/>
    <w:rsid w:val="00430104"/>
    <w:rsid w:val="00430F22"/>
    <w:rsid w:val="00440E88"/>
    <w:rsid w:val="00443B2C"/>
    <w:rsid w:val="00445190"/>
    <w:rsid w:val="004502A3"/>
    <w:rsid w:val="0045583D"/>
    <w:rsid w:val="00465170"/>
    <w:rsid w:val="00472AB4"/>
    <w:rsid w:val="0047543C"/>
    <w:rsid w:val="0047619E"/>
    <w:rsid w:val="00490038"/>
    <w:rsid w:val="004913EB"/>
    <w:rsid w:val="00491CAD"/>
    <w:rsid w:val="0049270F"/>
    <w:rsid w:val="00492770"/>
    <w:rsid w:val="00496D60"/>
    <w:rsid w:val="00497EC8"/>
    <w:rsid w:val="004A6D5E"/>
    <w:rsid w:val="004A7A9B"/>
    <w:rsid w:val="004B2C4B"/>
    <w:rsid w:val="004C1DA6"/>
    <w:rsid w:val="004C1E2E"/>
    <w:rsid w:val="004C2C94"/>
    <w:rsid w:val="004D5B27"/>
    <w:rsid w:val="004D60A5"/>
    <w:rsid w:val="004D6FDA"/>
    <w:rsid w:val="004D7BE7"/>
    <w:rsid w:val="004E080D"/>
    <w:rsid w:val="004E0D0B"/>
    <w:rsid w:val="004E5559"/>
    <w:rsid w:val="004E5613"/>
    <w:rsid w:val="004F2505"/>
    <w:rsid w:val="004F4F9A"/>
    <w:rsid w:val="004F6674"/>
    <w:rsid w:val="005009C5"/>
    <w:rsid w:val="005032B0"/>
    <w:rsid w:val="0050673F"/>
    <w:rsid w:val="00510672"/>
    <w:rsid w:val="0051327F"/>
    <w:rsid w:val="005152FB"/>
    <w:rsid w:val="00517C06"/>
    <w:rsid w:val="005424E4"/>
    <w:rsid w:val="0054465F"/>
    <w:rsid w:val="00554C3D"/>
    <w:rsid w:val="005558C4"/>
    <w:rsid w:val="00562A8A"/>
    <w:rsid w:val="005666A2"/>
    <w:rsid w:val="005842D9"/>
    <w:rsid w:val="00594095"/>
    <w:rsid w:val="005A0578"/>
    <w:rsid w:val="005A2767"/>
    <w:rsid w:val="005A3310"/>
    <w:rsid w:val="005B15CE"/>
    <w:rsid w:val="005C1F15"/>
    <w:rsid w:val="005C22C1"/>
    <w:rsid w:val="005E2F83"/>
    <w:rsid w:val="005E30C1"/>
    <w:rsid w:val="005E3E0D"/>
    <w:rsid w:val="005E51BB"/>
    <w:rsid w:val="005F0F1D"/>
    <w:rsid w:val="00602172"/>
    <w:rsid w:val="00604882"/>
    <w:rsid w:val="00606D68"/>
    <w:rsid w:val="00622388"/>
    <w:rsid w:val="00622D35"/>
    <w:rsid w:val="00622F58"/>
    <w:rsid w:val="00632E71"/>
    <w:rsid w:val="00636036"/>
    <w:rsid w:val="0065188C"/>
    <w:rsid w:val="0065646D"/>
    <w:rsid w:val="0065751E"/>
    <w:rsid w:val="00670B27"/>
    <w:rsid w:val="0067213C"/>
    <w:rsid w:val="00674EDE"/>
    <w:rsid w:val="006801AF"/>
    <w:rsid w:val="0068693F"/>
    <w:rsid w:val="006872C9"/>
    <w:rsid w:val="00690BE1"/>
    <w:rsid w:val="0069323B"/>
    <w:rsid w:val="006A00B6"/>
    <w:rsid w:val="006A398F"/>
    <w:rsid w:val="006A7EF5"/>
    <w:rsid w:val="006B09E7"/>
    <w:rsid w:val="006B1FF5"/>
    <w:rsid w:val="006B6383"/>
    <w:rsid w:val="006C0942"/>
    <w:rsid w:val="006C17B1"/>
    <w:rsid w:val="006C3BB3"/>
    <w:rsid w:val="006C7E90"/>
    <w:rsid w:val="006D1E37"/>
    <w:rsid w:val="006D2D0E"/>
    <w:rsid w:val="006D2E03"/>
    <w:rsid w:val="006E2539"/>
    <w:rsid w:val="006F3FAA"/>
    <w:rsid w:val="006F4416"/>
    <w:rsid w:val="006F7F13"/>
    <w:rsid w:val="00700E84"/>
    <w:rsid w:val="00702BCB"/>
    <w:rsid w:val="00713E19"/>
    <w:rsid w:val="0071591D"/>
    <w:rsid w:val="00717EE4"/>
    <w:rsid w:val="007205A9"/>
    <w:rsid w:val="007227F7"/>
    <w:rsid w:val="00723528"/>
    <w:rsid w:val="00723DF5"/>
    <w:rsid w:val="00725DCC"/>
    <w:rsid w:val="00726B54"/>
    <w:rsid w:val="00730EB1"/>
    <w:rsid w:val="00732AFD"/>
    <w:rsid w:val="00733AD8"/>
    <w:rsid w:val="00734C37"/>
    <w:rsid w:val="007402C7"/>
    <w:rsid w:val="007417B0"/>
    <w:rsid w:val="00744322"/>
    <w:rsid w:val="007458F5"/>
    <w:rsid w:val="0075080F"/>
    <w:rsid w:val="00755B60"/>
    <w:rsid w:val="00756AB0"/>
    <w:rsid w:val="007826C3"/>
    <w:rsid w:val="00782792"/>
    <w:rsid w:val="0079267D"/>
    <w:rsid w:val="00796A27"/>
    <w:rsid w:val="007B0E45"/>
    <w:rsid w:val="007C068F"/>
    <w:rsid w:val="007C247E"/>
    <w:rsid w:val="007E5E8A"/>
    <w:rsid w:val="007E687A"/>
    <w:rsid w:val="007E754B"/>
    <w:rsid w:val="00804B56"/>
    <w:rsid w:val="00810B6A"/>
    <w:rsid w:val="008118EA"/>
    <w:rsid w:val="00812023"/>
    <w:rsid w:val="00813A94"/>
    <w:rsid w:val="00815270"/>
    <w:rsid w:val="00816227"/>
    <w:rsid w:val="00822C6B"/>
    <w:rsid w:val="008236C9"/>
    <w:rsid w:val="00823976"/>
    <w:rsid w:val="00824A61"/>
    <w:rsid w:val="00825644"/>
    <w:rsid w:val="00827DE1"/>
    <w:rsid w:val="008310F2"/>
    <w:rsid w:val="00832A07"/>
    <w:rsid w:val="0083375C"/>
    <w:rsid w:val="00835BC4"/>
    <w:rsid w:val="0084364F"/>
    <w:rsid w:val="00843F3C"/>
    <w:rsid w:val="00844A61"/>
    <w:rsid w:val="00847899"/>
    <w:rsid w:val="00853AED"/>
    <w:rsid w:val="008574DC"/>
    <w:rsid w:val="008662A4"/>
    <w:rsid w:val="00866B92"/>
    <w:rsid w:val="008677C6"/>
    <w:rsid w:val="00871C4A"/>
    <w:rsid w:val="00872990"/>
    <w:rsid w:val="00874460"/>
    <w:rsid w:val="00874789"/>
    <w:rsid w:val="00880052"/>
    <w:rsid w:val="0088326E"/>
    <w:rsid w:val="0088663D"/>
    <w:rsid w:val="008872FC"/>
    <w:rsid w:val="00887E44"/>
    <w:rsid w:val="0089082F"/>
    <w:rsid w:val="00897E1F"/>
    <w:rsid w:val="008A7458"/>
    <w:rsid w:val="008B5CEB"/>
    <w:rsid w:val="008C039C"/>
    <w:rsid w:val="008C189D"/>
    <w:rsid w:val="008C4912"/>
    <w:rsid w:val="008C4A53"/>
    <w:rsid w:val="008C5511"/>
    <w:rsid w:val="008C5984"/>
    <w:rsid w:val="008D635B"/>
    <w:rsid w:val="008E2BB9"/>
    <w:rsid w:val="008E2ECD"/>
    <w:rsid w:val="008E514A"/>
    <w:rsid w:val="008E6CF3"/>
    <w:rsid w:val="008F2E25"/>
    <w:rsid w:val="008F748E"/>
    <w:rsid w:val="00900100"/>
    <w:rsid w:val="009014EC"/>
    <w:rsid w:val="00901D35"/>
    <w:rsid w:val="00901F9A"/>
    <w:rsid w:val="0090475F"/>
    <w:rsid w:val="009179DB"/>
    <w:rsid w:val="00924FC1"/>
    <w:rsid w:val="00930334"/>
    <w:rsid w:val="00933DCB"/>
    <w:rsid w:val="00936227"/>
    <w:rsid w:val="00942334"/>
    <w:rsid w:val="00943441"/>
    <w:rsid w:val="00952137"/>
    <w:rsid w:val="0096200F"/>
    <w:rsid w:val="009779D6"/>
    <w:rsid w:val="00982018"/>
    <w:rsid w:val="00982B43"/>
    <w:rsid w:val="00990835"/>
    <w:rsid w:val="009A0449"/>
    <w:rsid w:val="009A3354"/>
    <w:rsid w:val="009A4246"/>
    <w:rsid w:val="009A5E8A"/>
    <w:rsid w:val="009B1903"/>
    <w:rsid w:val="009B202A"/>
    <w:rsid w:val="009B6269"/>
    <w:rsid w:val="009B773C"/>
    <w:rsid w:val="009B7CEF"/>
    <w:rsid w:val="009C77C1"/>
    <w:rsid w:val="009D0A2C"/>
    <w:rsid w:val="009D17FC"/>
    <w:rsid w:val="009D4716"/>
    <w:rsid w:val="009D7347"/>
    <w:rsid w:val="009E196A"/>
    <w:rsid w:val="009E35D4"/>
    <w:rsid w:val="009E44E1"/>
    <w:rsid w:val="009F2767"/>
    <w:rsid w:val="00A0325C"/>
    <w:rsid w:val="00A11904"/>
    <w:rsid w:val="00A213DA"/>
    <w:rsid w:val="00A21A85"/>
    <w:rsid w:val="00A22452"/>
    <w:rsid w:val="00A24E48"/>
    <w:rsid w:val="00A25A7A"/>
    <w:rsid w:val="00A2617B"/>
    <w:rsid w:val="00A31BF0"/>
    <w:rsid w:val="00A37294"/>
    <w:rsid w:val="00A47966"/>
    <w:rsid w:val="00A50195"/>
    <w:rsid w:val="00A530B9"/>
    <w:rsid w:val="00A57B04"/>
    <w:rsid w:val="00A60B23"/>
    <w:rsid w:val="00A64BB8"/>
    <w:rsid w:val="00A65B6B"/>
    <w:rsid w:val="00A7061A"/>
    <w:rsid w:val="00A74E84"/>
    <w:rsid w:val="00A76C13"/>
    <w:rsid w:val="00A97AC2"/>
    <w:rsid w:val="00AA2027"/>
    <w:rsid w:val="00AA34ED"/>
    <w:rsid w:val="00AB0ADF"/>
    <w:rsid w:val="00AB5E6D"/>
    <w:rsid w:val="00AB7B97"/>
    <w:rsid w:val="00AC44B0"/>
    <w:rsid w:val="00AC5A06"/>
    <w:rsid w:val="00AC6C64"/>
    <w:rsid w:val="00AC7913"/>
    <w:rsid w:val="00AE220A"/>
    <w:rsid w:val="00AE5DC0"/>
    <w:rsid w:val="00AE7D89"/>
    <w:rsid w:val="00AF3DC0"/>
    <w:rsid w:val="00B070CC"/>
    <w:rsid w:val="00B24144"/>
    <w:rsid w:val="00B31D93"/>
    <w:rsid w:val="00B3436B"/>
    <w:rsid w:val="00B4527D"/>
    <w:rsid w:val="00B463F0"/>
    <w:rsid w:val="00B4737D"/>
    <w:rsid w:val="00B5215F"/>
    <w:rsid w:val="00B52D03"/>
    <w:rsid w:val="00B52E80"/>
    <w:rsid w:val="00B534C8"/>
    <w:rsid w:val="00B545BF"/>
    <w:rsid w:val="00B6718D"/>
    <w:rsid w:val="00B72909"/>
    <w:rsid w:val="00B764CB"/>
    <w:rsid w:val="00B84878"/>
    <w:rsid w:val="00B90A6E"/>
    <w:rsid w:val="00B92B6E"/>
    <w:rsid w:val="00B93C2A"/>
    <w:rsid w:val="00B95AD1"/>
    <w:rsid w:val="00BA116F"/>
    <w:rsid w:val="00BA5280"/>
    <w:rsid w:val="00BB1774"/>
    <w:rsid w:val="00BB3880"/>
    <w:rsid w:val="00BC2EE6"/>
    <w:rsid w:val="00BC6008"/>
    <w:rsid w:val="00BC7D8B"/>
    <w:rsid w:val="00BC7FC6"/>
    <w:rsid w:val="00BD64EE"/>
    <w:rsid w:val="00BD6B4E"/>
    <w:rsid w:val="00BD6C7A"/>
    <w:rsid w:val="00BD74EA"/>
    <w:rsid w:val="00BE67F5"/>
    <w:rsid w:val="00BF63D1"/>
    <w:rsid w:val="00C00DEB"/>
    <w:rsid w:val="00C039A2"/>
    <w:rsid w:val="00C209F3"/>
    <w:rsid w:val="00C21C61"/>
    <w:rsid w:val="00C23C62"/>
    <w:rsid w:val="00C3033B"/>
    <w:rsid w:val="00C30B71"/>
    <w:rsid w:val="00C33D0E"/>
    <w:rsid w:val="00C34486"/>
    <w:rsid w:val="00C4604F"/>
    <w:rsid w:val="00C470AC"/>
    <w:rsid w:val="00C50824"/>
    <w:rsid w:val="00C530DE"/>
    <w:rsid w:val="00C557B3"/>
    <w:rsid w:val="00C55892"/>
    <w:rsid w:val="00C61214"/>
    <w:rsid w:val="00C668AD"/>
    <w:rsid w:val="00C7004C"/>
    <w:rsid w:val="00C71B7E"/>
    <w:rsid w:val="00C8286C"/>
    <w:rsid w:val="00C833E0"/>
    <w:rsid w:val="00C83A35"/>
    <w:rsid w:val="00C83C8D"/>
    <w:rsid w:val="00C919DE"/>
    <w:rsid w:val="00C9751E"/>
    <w:rsid w:val="00CA048D"/>
    <w:rsid w:val="00CA4898"/>
    <w:rsid w:val="00CA50C2"/>
    <w:rsid w:val="00CA7A0B"/>
    <w:rsid w:val="00CB1CC5"/>
    <w:rsid w:val="00CB2F7D"/>
    <w:rsid w:val="00CB6B00"/>
    <w:rsid w:val="00CC36DE"/>
    <w:rsid w:val="00CC4F44"/>
    <w:rsid w:val="00CC6BC3"/>
    <w:rsid w:val="00CC7CA3"/>
    <w:rsid w:val="00CD5364"/>
    <w:rsid w:val="00CD6A05"/>
    <w:rsid w:val="00CF7F69"/>
    <w:rsid w:val="00D039C2"/>
    <w:rsid w:val="00D0421E"/>
    <w:rsid w:val="00D04513"/>
    <w:rsid w:val="00D0756F"/>
    <w:rsid w:val="00D16262"/>
    <w:rsid w:val="00D21575"/>
    <w:rsid w:val="00D2248E"/>
    <w:rsid w:val="00D33BDF"/>
    <w:rsid w:val="00D35D26"/>
    <w:rsid w:val="00D40C48"/>
    <w:rsid w:val="00D40F2B"/>
    <w:rsid w:val="00D42509"/>
    <w:rsid w:val="00D42FD7"/>
    <w:rsid w:val="00D4666C"/>
    <w:rsid w:val="00D51853"/>
    <w:rsid w:val="00D55C8D"/>
    <w:rsid w:val="00D572E6"/>
    <w:rsid w:val="00D6256D"/>
    <w:rsid w:val="00D64857"/>
    <w:rsid w:val="00D66AD3"/>
    <w:rsid w:val="00D7608A"/>
    <w:rsid w:val="00D77085"/>
    <w:rsid w:val="00D90CB5"/>
    <w:rsid w:val="00D9471F"/>
    <w:rsid w:val="00D963CD"/>
    <w:rsid w:val="00DA0637"/>
    <w:rsid w:val="00DA6929"/>
    <w:rsid w:val="00DA7285"/>
    <w:rsid w:val="00DA760D"/>
    <w:rsid w:val="00DB02D3"/>
    <w:rsid w:val="00DB2C18"/>
    <w:rsid w:val="00DB3D63"/>
    <w:rsid w:val="00DB50C5"/>
    <w:rsid w:val="00DB512D"/>
    <w:rsid w:val="00DC5AE8"/>
    <w:rsid w:val="00DD2C7F"/>
    <w:rsid w:val="00DD3CF8"/>
    <w:rsid w:val="00DE6B29"/>
    <w:rsid w:val="00DE731A"/>
    <w:rsid w:val="00E01B8F"/>
    <w:rsid w:val="00E023B9"/>
    <w:rsid w:val="00E0257F"/>
    <w:rsid w:val="00E04886"/>
    <w:rsid w:val="00E1350B"/>
    <w:rsid w:val="00E1596E"/>
    <w:rsid w:val="00E2411D"/>
    <w:rsid w:val="00E2499B"/>
    <w:rsid w:val="00E34210"/>
    <w:rsid w:val="00E368B3"/>
    <w:rsid w:val="00E37C43"/>
    <w:rsid w:val="00E4118A"/>
    <w:rsid w:val="00E46366"/>
    <w:rsid w:val="00E47826"/>
    <w:rsid w:val="00E517B4"/>
    <w:rsid w:val="00E51820"/>
    <w:rsid w:val="00E52472"/>
    <w:rsid w:val="00E55578"/>
    <w:rsid w:val="00E55C06"/>
    <w:rsid w:val="00E55D1E"/>
    <w:rsid w:val="00E55F25"/>
    <w:rsid w:val="00E57CF1"/>
    <w:rsid w:val="00E57D50"/>
    <w:rsid w:val="00E57E3D"/>
    <w:rsid w:val="00E62524"/>
    <w:rsid w:val="00E63172"/>
    <w:rsid w:val="00E6352E"/>
    <w:rsid w:val="00E75E95"/>
    <w:rsid w:val="00E76E9C"/>
    <w:rsid w:val="00E80942"/>
    <w:rsid w:val="00E84FB4"/>
    <w:rsid w:val="00E916B3"/>
    <w:rsid w:val="00E93873"/>
    <w:rsid w:val="00E975D4"/>
    <w:rsid w:val="00EA2037"/>
    <w:rsid w:val="00EA7B26"/>
    <w:rsid w:val="00EB42E4"/>
    <w:rsid w:val="00EB49A2"/>
    <w:rsid w:val="00EB6723"/>
    <w:rsid w:val="00EC4740"/>
    <w:rsid w:val="00ED2EBD"/>
    <w:rsid w:val="00ED4BAE"/>
    <w:rsid w:val="00ED569E"/>
    <w:rsid w:val="00ED6BF6"/>
    <w:rsid w:val="00EE077B"/>
    <w:rsid w:val="00EE32BE"/>
    <w:rsid w:val="00EE56A0"/>
    <w:rsid w:val="00EE5F59"/>
    <w:rsid w:val="00EE63C8"/>
    <w:rsid w:val="00EF040F"/>
    <w:rsid w:val="00F02E39"/>
    <w:rsid w:val="00F03ABF"/>
    <w:rsid w:val="00F03E60"/>
    <w:rsid w:val="00F07F4A"/>
    <w:rsid w:val="00F101C3"/>
    <w:rsid w:val="00F105C2"/>
    <w:rsid w:val="00F16D3E"/>
    <w:rsid w:val="00F207E6"/>
    <w:rsid w:val="00F2325F"/>
    <w:rsid w:val="00F23E37"/>
    <w:rsid w:val="00F24C70"/>
    <w:rsid w:val="00F300B8"/>
    <w:rsid w:val="00F37129"/>
    <w:rsid w:val="00F4227B"/>
    <w:rsid w:val="00F43139"/>
    <w:rsid w:val="00F44C09"/>
    <w:rsid w:val="00F45614"/>
    <w:rsid w:val="00F544B3"/>
    <w:rsid w:val="00F6360F"/>
    <w:rsid w:val="00F72385"/>
    <w:rsid w:val="00F762F3"/>
    <w:rsid w:val="00F83AF3"/>
    <w:rsid w:val="00F840F2"/>
    <w:rsid w:val="00F85445"/>
    <w:rsid w:val="00F86FFB"/>
    <w:rsid w:val="00F92A73"/>
    <w:rsid w:val="00F9532B"/>
    <w:rsid w:val="00FA5F99"/>
    <w:rsid w:val="00FB6B29"/>
    <w:rsid w:val="00FB73D2"/>
    <w:rsid w:val="00FC0C06"/>
    <w:rsid w:val="00FC3C78"/>
    <w:rsid w:val="00FC5F18"/>
    <w:rsid w:val="00FC5FA7"/>
    <w:rsid w:val="00FD0F28"/>
    <w:rsid w:val="00FD47AC"/>
    <w:rsid w:val="00FD656C"/>
    <w:rsid w:val="00FD6AD4"/>
    <w:rsid w:val="00FE24B1"/>
    <w:rsid w:val="00FE51EC"/>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CDE05C"/>
  <w15:chartTrackingRefBased/>
  <w15:docId w15:val="{DF1ACB35-D9ED-4EFD-9A4D-04ECAE279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7C1"/>
    <w:pPr>
      <w:spacing w:line="240" w:lineRule="auto"/>
      <w:ind w:left="0"/>
      <w:jc w:val="left"/>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0756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0756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0756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756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756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756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semiHidden/>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character" w:customStyle="1" w:styleId="Heading4Char">
    <w:name w:val="Heading 4 Char"/>
    <w:basedOn w:val="DefaultParagraphFont"/>
    <w:link w:val="Heading4"/>
    <w:uiPriority w:val="9"/>
    <w:semiHidden/>
    <w:rsid w:val="00D0756F"/>
    <w:rPr>
      <w:rFonts w:eastAsiaTheme="majorEastAsia" w:cstheme="majorBidi"/>
      <w:i/>
      <w:iCs/>
      <w:color w:val="2F5496" w:themeColor="accent1" w:themeShade="BF"/>
      <w:kern w:val="0"/>
      <w:sz w:val="24"/>
      <w:szCs w:val="24"/>
    </w:rPr>
  </w:style>
  <w:style w:type="character" w:customStyle="1" w:styleId="Heading5Char">
    <w:name w:val="Heading 5 Char"/>
    <w:basedOn w:val="DefaultParagraphFont"/>
    <w:link w:val="Heading5"/>
    <w:uiPriority w:val="9"/>
    <w:semiHidden/>
    <w:rsid w:val="00D0756F"/>
    <w:rPr>
      <w:rFonts w:eastAsiaTheme="majorEastAsia" w:cstheme="majorBidi"/>
      <w:color w:val="2F5496" w:themeColor="accent1" w:themeShade="BF"/>
      <w:kern w:val="0"/>
      <w:sz w:val="24"/>
      <w:szCs w:val="24"/>
    </w:rPr>
  </w:style>
  <w:style w:type="character" w:customStyle="1" w:styleId="Heading6Char">
    <w:name w:val="Heading 6 Char"/>
    <w:basedOn w:val="DefaultParagraphFont"/>
    <w:link w:val="Heading6"/>
    <w:uiPriority w:val="9"/>
    <w:semiHidden/>
    <w:rsid w:val="00D0756F"/>
    <w:rPr>
      <w:rFonts w:eastAsiaTheme="majorEastAsia" w:cstheme="majorBidi"/>
      <w:i/>
      <w:iCs/>
      <w:color w:val="595959" w:themeColor="text1" w:themeTint="A6"/>
      <w:kern w:val="0"/>
      <w:sz w:val="24"/>
      <w:szCs w:val="24"/>
    </w:rPr>
  </w:style>
  <w:style w:type="character" w:customStyle="1" w:styleId="Heading7Char">
    <w:name w:val="Heading 7 Char"/>
    <w:basedOn w:val="DefaultParagraphFont"/>
    <w:link w:val="Heading7"/>
    <w:uiPriority w:val="9"/>
    <w:semiHidden/>
    <w:rsid w:val="00D0756F"/>
    <w:rPr>
      <w:rFonts w:eastAsiaTheme="majorEastAsia" w:cstheme="majorBidi"/>
      <w:color w:val="595959" w:themeColor="text1" w:themeTint="A6"/>
      <w:kern w:val="0"/>
      <w:sz w:val="24"/>
      <w:szCs w:val="24"/>
    </w:rPr>
  </w:style>
  <w:style w:type="character" w:customStyle="1" w:styleId="Heading8Char">
    <w:name w:val="Heading 8 Char"/>
    <w:basedOn w:val="DefaultParagraphFont"/>
    <w:link w:val="Heading8"/>
    <w:uiPriority w:val="9"/>
    <w:semiHidden/>
    <w:rsid w:val="00D0756F"/>
    <w:rPr>
      <w:rFonts w:eastAsiaTheme="majorEastAsia" w:cstheme="majorBidi"/>
      <w:i/>
      <w:iCs/>
      <w:color w:val="272727" w:themeColor="text1" w:themeTint="D8"/>
      <w:kern w:val="0"/>
      <w:sz w:val="24"/>
      <w:szCs w:val="24"/>
    </w:rPr>
  </w:style>
  <w:style w:type="character" w:customStyle="1" w:styleId="Heading9Char">
    <w:name w:val="Heading 9 Char"/>
    <w:basedOn w:val="DefaultParagraphFont"/>
    <w:link w:val="Heading9"/>
    <w:uiPriority w:val="9"/>
    <w:semiHidden/>
    <w:rsid w:val="00D0756F"/>
    <w:rPr>
      <w:rFonts w:eastAsiaTheme="majorEastAsia" w:cstheme="majorBidi"/>
      <w:color w:val="272727" w:themeColor="text1" w:themeTint="D8"/>
      <w:kern w:val="0"/>
      <w:sz w:val="24"/>
      <w:szCs w:val="24"/>
    </w:rPr>
  </w:style>
  <w:style w:type="paragraph" w:styleId="Title">
    <w:name w:val="Title"/>
    <w:basedOn w:val="Normal"/>
    <w:next w:val="Normal"/>
    <w:link w:val="TitleChar"/>
    <w:uiPriority w:val="10"/>
    <w:qFormat/>
    <w:rsid w:val="00D075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56F"/>
    <w:pPr>
      <w:numPr>
        <w:ilvl w:val="1"/>
      </w:numPr>
      <w:spacing w:after="160"/>
      <w:ind w:left="706"/>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56F"/>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D075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756F"/>
    <w:rPr>
      <w:rFonts w:ascii="Times New Roman" w:hAnsi="Times New Roman"/>
      <w:i/>
      <w:iCs/>
      <w:color w:val="404040" w:themeColor="text1" w:themeTint="BF"/>
      <w:kern w:val="0"/>
      <w:sz w:val="24"/>
      <w:szCs w:val="24"/>
    </w:rPr>
  </w:style>
  <w:style w:type="character" w:styleId="IntenseEmphasis">
    <w:name w:val="Intense Emphasis"/>
    <w:basedOn w:val="DefaultParagraphFont"/>
    <w:uiPriority w:val="21"/>
    <w:qFormat/>
    <w:rsid w:val="00D0756F"/>
    <w:rPr>
      <w:i/>
      <w:iCs/>
      <w:color w:val="2F5496" w:themeColor="accent1" w:themeShade="BF"/>
    </w:rPr>
  </w:style>
  <w:style w:type="paragraph" w:styleId="IntenseQuote">
    <w:name w:val="Intense Quote"/>
    <w:basedOn w:val="Normal"/>
    <w:next w:val="Normal"/>
    <w:link w:val="IntenseQuoteChar"/>
    <w:uiPriority w:val="30"/>
    <w:qFormat/>
    <w:rsid w:val="00D075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756F"/>
    <w:rPr>
      <w:rFonts w:ascii="Times New Roman" w:hAnsi="Times New Roman"/>
      <w:i/>
      <w:iCs/>
      <w:color w:val="2F5496" w:themeColor="accent1" w:themeShade="BF"/>
      <w:kern w:val="0"/>
      <w:sz w:val="24"/>
      <w:szCs w:val="24"/>
    </w:rPr>
  </w:style>
  <w:style w:type="character" w:styleId="IntenseReference">
    <w:name w:val="Intense Reference"/>
    <w:basedOn w:val="DefaultParagraphFont"/>
    <w:uiPriority w:val="32"/>
    <w:qFormat/>
    <w:rsid w:val="00D0756F"/>
    <w:rPr>
      <w:b/>
      <w:bCs/>
      <w:smallCaps/>
      <w:color w:val="2F5496" w:themeColor="accent1" w:themeShade="BF"/>
      <w:spacing w:val="5"/>
    </w:rPr>
  </w:style>
  <w:style w:type="table" w:styleId="GridTable1Light-Accent1">
    <w:name w:val="Grid Table 1 Light Accent 1"/>
    <w:basedOn w:val="TableNormal"/>
    <w:uiPriority w:val="46"/>
    <w:rsid w:val="00F03E60"/>
    <w:pPr>
      <w:spacing w:line="240" w:lineRule="auto"/>
      <w:ind w:left="0"/>
      <w:jc w:val="left"/>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D51853"/>
  </w:style>
  <w:style w:type="table" w:styleId="TableGrid">
    <w:name w:val="Table Grid"/>
    <w:basedOn w:val="TableNormal"/>
    <w:uiPriority w:val="39"/>
    <w:rsid w:val="00C8286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A0042"/>
    <w:pPr>
      <w:spacing w:after="100"/>
    </w:pPr>
  </w:style>
  <w:style w:type="character" w:styleId="Hyperlink">
    <w:name w:val="Hyperlink"/>
    <w:basedOn w:val="DefaultParagraphFont"/>
    <w:uiPriority w:val="99"/>
    <w:unhideWhenUsed/>
    <w:rsid w:val="002A0042"/>
    <w:rPr>
      <w:color w:val="0563C1" w:themeColor="hyperlink"/>
      <w:u w:val="single"/>
    </w:rPr>
  </w:style>
  <w:style w:type="character" w:styleId="CommentReference">
    <w:name w:val="annotation reference"/>
    <w:basedOn w:val="DefaultParagraphFont"/>
    <w:uiPriority w:val="99"/>
    <w:semiHidden/>
    <w:unhideWhenUsed/>
    <w:rsid w:val="00832A07"/>
    <w:rPr>
      <w:sz w:val="16"/>
      <w:szCs w:val="16"/>
    </w:rPr>
  </w:style>
  <w:style w:type="paragraph" w:styleId="CommentText">
    <w:name w:val="annotation text"/>
    <w:basedOn w:val="Normal"/>
    <w:link w:val="CommentTextChar"/>
    <w:uiPriority w:val="99"/>
    <w:unhideWhenUsed/>
    <w:rsid w:val="00832A07"/>
    <w:rPr>
      <w:sz w:val="20"/>
      <w:szCs w:val="20"/>
    </w:rPr>
  </w:style>
  <w:style w:type="character" w:customStyle="1" w:styleId="CommentTextChar">
    <w:name w:val="Comment Text Char"/>
    <w:basedOn w:val="DefaultParagraphFont"/>
    <w:link w:val="CommentText"/>
    <w:uiPriority w:val="99"/>
    <w:rsid w:val="00832A07"/>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32A07"/>
    <w:rPr>
      <w:b/>
      <w:bCs/>
    </w:rPr>
  </w:style>
  <w:style w:type="character" w:customStyle="1" w:styleId="CommentSubjectChar">
    <w:name w:val="Comment Subject Char"/>
    <w:basedOn w:val="CommentTextChar"/>
    <w:link w:val="CommentSubject"/>
    <w:uiPriority w:val="99"/>
    <w:semiHidden/>
    <w:rsid w:val="00832A07"/>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9912">
      <w:bodyDiv w:val="1"/>
      <w:marLeft w:val="0"/>
      <w:marRight w:val="0"/>
      <w:marTop w:val="0"/>
      <w:marBottom w:val="0"/>
      <w:divBdr>
        <w:top w:val="none" w:sz="0" w:space="0" w:color="auto"/>
        <w:left w:val="none" w:sz="0" w:space="0" w:color="auto"/>
        <w:bottom w:val="none" w:sz="0" w:space="0" w:color="auto"/>
        <w:right w:val="none" w:sz="0" w:space="0" w:color="auto"/>
      </w:divBdr>
    </w:div>
    <w:div w:id="35929124">
      <w:bodyDiv w:val="1"/>
      <w:marLeft w:val="0"/>
      <w:marRight w:val="0"/>
      <w:marTop w:val="0"/>
      <w:marBottom w:val="0"/>
      <w:divBdr>
        <w:top w:val="none" w:sz="0" w:space="0" w:color="auto"/>
        <w:left w:val="none" w:sz="0" w:space="0" w:color="auto"/>
        <w:bottom w:val="none" w:sz="0" w:space="0" w:color="auto"/>
        <w:right w:val="none" w:sz="0" w:space="0" w:color="auto"/>
      </w:divBdr>
    </w:div>
    <w:div w:id="76102889">
      <w:bodyDiv w:val="1"/>
      <w:marLeft w:val="0"/>
      <w:marRight w:val="0"/>
      <w:marTop w:val="0"/>
      <w:marBottom w:val="0"/>
      <w:divBdr>
        <w:top w:val="none" w:sz="0" w:space="0" w:color="auto"/>
        <w:left w:val="none" w:sz="0" w:space="0" w:color="auto"/>
        <w:bottom w:val="none" w:sz="0" w:space="0" w:color="auto"/>
        <w:right w:val="none" w:sz="0" w:space="0" w:color="auto"/>
      </w:divBdr>
    </w:div>
    <w:div w:id="91824266">
      <w:bodyDiv w:val="1"/>
      <w:marLeft w:val="0"/>
      <w:marRight w:val="0"/>
      <w:marTop w:val="0"/>
      <w:marBottom w:val="0"/>
      <w:divBdr>
        <w:top w:val="none" w:sz="0" w:space="0" w:color="auto"/>
        <w:left w:val="none" w:sz="0" w:space="0" w:color="auto"/>
        <w:bottom w:val="none" w:sz="0" w:space="0" w:color="auto"/>
        <w:right w:val="none" w:sz="0" w:space="0" w:color="auto"/>
      </w:divBdr>
    </w:div>
    <w:div w:id="179243386">
      <w:bodyDiv w:val="1"/>
      <w:marLeft w:val="0"/>
      <w:marRight w:val="0"/>
      <w:marTop w:val="0"/>
      <w:marBottom w:val="0"/>
      <w:divBdr>
        <w:top w:val="none" w:sz="0" w:space="0" w:color="auto"/>
        <w:left w:val="none" w:sz="0" w:space="0" w:color="auto"/>
        <w:bottom w:val="none" w:sz="0" w:space="0" w:color="auto"/>
        <w:right w:val="none" w:sz="0" w:space="0" w:color="auto"/>
      </w:divBdr>
    </w:div>
    <w:div w:id="185604438">
      <w:bodyDiv w:val="1"/>
      <w:marLeft w:val="0"/>
      <w:marRight w:val="0"/>
      <w:marTop w:val="0"/>
      <w:marBottom w:val="0"/>
      <w:divBdr>
        <w:top w:val="none" w:sz="0" w:space="0" w:color="auto"/>
        <w:left w:val="none" w:sz="0" w:space="0" w:color="auto"/>
        <w:bottom w:val="none" w:sz="0" w:space="0" w:color="auto"/>
        <w:right w:val="none" w:sz="0" w:space="0" w:color="auto"/>
      </w:divBdr>
    </w:div>
    <w:div w:id="303585635">
      <w:bodyDiv w:val="1"/>
      <w:marLeft w:val="0"/>
      <w:marRight w:val="0"/>
      <w:marTop w:val="0"/>
      <w:marBottom w:val="0"/>
      <w:divBdr>
        <w:top w:val="none" w:sz="0" w:space="0" w:color="auto"/>
        <w:left w:val="none" w:sz="0" w:space="0" w:color="auto"/>
        <w:bottom w:val="none" w:sz="0" w:space="0" w:color="auto"/>
        <w:right w:val="none" w:sz="0" w:space="0" w:color="auto"/>
      </w:divBdr>
    </w:div>
    <w:div w:id="319426372">
      <w:bodyDiv w:val="1"/>
      <w:marLeft w:val="0"/>
      <w:marRight w:val="0"/>
      <w:marTop w:val="0"/>
      <w:marBottom w:val="0"/>
      <w:divBdr>
        <w:top w:val="none" w:sz="0" w:space="0" w:color="auto"/>
        <w:left w:val="none" w:sz="0" w:space="0" w:color="auto"/>
        <w:bottom w:val="none" w:sz="0" w:space="0" w:color="auto"/>
        <w:right w:val="none" w:sz="0" w:space="0" w:color="auto"/>
      </w:divBdr>
    </w:div>
    <w:div w:id="373695638">
      <w:bodyDiv w:val="1"/>
      <w:marLeft w:val="0"/>
      <w:marRight w:val="0"/>
      <w:marTop w:val="0"/>
      <w:marBottom w:val="0"/>
      <w:divBdr>
        <w:top w:val="none" w:sz="0" w:space="0" w:color="auto"/>
        <w:left w:val="none" w:sz="0" w:space="0" w:color="auto"/>
        <w:bottom w:val="none" w:sz="0" w:space="0" w:color="auto"/>
        <w:right w:val="none" w:sz="0" w:space="0" w:color="auto"/>
      </w:divBdr>
    </w:div>
    <w:div w:id="597834744">
      <w:bodyDiv w:val="1"/>
      <w:marLeft w:val="0"/>
      <w:marRight w:val="0"/>
      <w:marTop w:val="0"/>
      <w:marBottom w:val="0"/>
      <w:divBdr>
        <w:top w:val="none" w:sz="0" w:space="0" w:color="auto"/>
        <w:left w:val="none" w:sz="0" w:space="0" w:color="auto"/>
        <w:bottom w:val="none" w:sz="0" w:space="0" w:color="auto"/>
        <w:right w:val="none" w:sz="0" w:space="0" w:color="auto"/>
      </w:divBdr>
    </w:div>
    <w:div w:id="822890130">
      <w:bodyDiv w:val="1"/>
      <w:marLeft w:val="0"/>
      <w:marRight w:val="0"/>
      <w:marTop w:val="0"/>
      <w:marBottom w:val="0"/>
      <w:divBdr>
        <w:top w:val="none" w:sz="0" w:space="0" w:color="auto"/>
        <w:left w:val="none" w:sz="0" w:space="0" w:color="auto"/>
        <w:bottom w:val="none" w:sz="0" w:space="0" w:color="auto"/>
        <w:right w:val="none" w:sz="0" w:space="0" w:color="auto"/>
      </w:divBdr>
    </w:div>
    <w:div w:id="829979497">
      <w:bodyDiv w:val="1"/>
      <w:marLeft w:val="0"/>
      <w:marRight w:val="0"/>
      <w:marTop w:val="0"/>
      <w:marBottom w:val="0"/>
      <w:divBdr>
        <w:top w:val="none" w:sz="0" w:space="0" w:color="auto"/>
        <w:left w:val="none" w:sz="0" w:space="0" w:color="auto"/>
        <w:bottom w:val="none" w:sz="0" w:space="0" w:color="auto"/>
        <w:right w:val="none" w:sz="0" w:space="0" w:color="auto"/>
      </w:divBdr>
      <w:divsChild>
        <w:div w:id="1637564590">
          <w:marLeft w:val="0"/>
          <w:marRight w:val="0"/>
          <w:marTop w:val="0"/>
          <w:marBottom w:val="0"/>
          <w:divBdr>
            <w:top w:val="none" w:sz="0" w:space="0" w:color="auto"/>
            <w:left w:val="none" w:sz="0" w:space="0" w:color="auto"/>
            <w:bottom w:val="none" w:sz="0" w:space="0" w:color="auto"/>
            <w:right w:val="none" w:sz="0" w:space="0" w:color="auto"/>
          </w:divBdr>
        </w:div>
        <w:div w:id="17700727">
          <w:marLeft w:val="0"/>
          <w:marRight w:val="0"/>
          <w:marTop w:val="0"/>
          <w:marBottom w:val="0"/>
          <w:divBdr>
            <w:top w:val="none" w:sz="0" w:space="0" w:color="auto"/>
            <w:left w:val="none" w:sz="0" w:space="0" w:color="auto"/>
            <w:bottom w:val="none" w:sz="0" w:space="0" w:color="auto"/>
            <w:right w:val="none" w:sz="0" w:space="0" w:color="auto"/>
          </w:divBdr>
        </w:div>
        <w:div w:id="1721438906">
          <w:marLeft w:val="0"/>
          <w:marRight w:val="0"/>
          <w:marTop w:val="0"/>
          <w:marBottom w:val="0"/>
          <w:divBdr>
            <w:top w:val="none" w:sz="0" w:space="0" w:color="auto"/>
            <w:left w:val="none" w:sz="0" w:space="0" w:color="auto"/>
            <w:bottom w:val="none" w:sz="0" w:space="0" w:color="auto"/>
            <w:right w:val="none" w:sz="0" w:space="0" w:color="auto"/>
          </w:divBdr>
        </w:div>
        <w:div w:id="1054544661">
          <w:marLeft w:val="0"/>
          <w:marRight w:val="0"/>
          <w:marTop w:val="0"/>
          <w:marBottom w:val="0"/>
          <w:divBdr>
            <w:top w:val="none" w:sz="0" w:space="0" w:color="auto"/>
            <w:left w:val="none" w:sz="0" w:space="0" w:color="auto"/>
            <w:bottom w:val="none" w:sz="0" w:space="0" w:color="auto"/>
            <w:right w:val="none" w:sz="0" w:space="0" w:color="auto"/>
          </w:divBdr>
        </w:div>
        <w:div w:id="1477575090">
          <w:marLeft w:val="0"/>
          <w:marRight w:val="0"/>
          <w:marTop w:val="0"/>
          <w:marBottom w:val="0"/>
          <w:divBdr>
            <w:top w:val="none" w:sz="0" w:space="0" w:color="auto"/>
            <w:left w:val="none" w:sz="0" w:space="0" w:color="auto"/>
            <w:bottom w:val="none" w:sz="0" w:space="0" w:color="auto"/>
            <w:right w:val="none" w:sz="0" w:space="0" w:color="auto"/>
          </w:divBdr>
        </w:div>
        <w:div w:id="506479813">
          <w:marLeft w:val="0"/>
          <w:marRight w:val="0"/>
          <w:marTop w:val="0"/>
          <w:marBottom w:val="0"/>
          <w:divBdr>
            <w:top w:val="none" w:sz="0" w:space="0" w:color="auto"/>
            <w:left w:val="none" w:sz="0" w:space="0" w:color="auto"/>
            <w:bottom w:val="none" w:sz="0" w:space="0" w:color="auto"/>
            <w:right w:val="none" w:sz="0" w:space="0" w:color="auto"/>
          </w:divBdr>
        </w:div>
        <w:div w:id="1406100738">
          <w:marLeft w:val="0"/>
          <w:marRight w:val="0"/>
          <w:marTop w:val="0"/>
          <w:marBottom w:val="0"/>
          <w:divBdr>
            <w:top w:val="none" w:sz="0" w:space="0" w:color="auto"/>
            <w:left w:val="none" w:sz="0" w:space="0" w:color="auto"/>
            <w:bottom w:val="none" w:sz="0" w:space="0" w:color="auto"/>
            <w:right w:val="none" w:sz="0" w:space="0" w:color="auto"/>
          </w:divBdr>
        </w:div>
      </w:divsChild>
    </w:div>
    <w:div w:id="866019951">
      <w:bodyDiv w:val="1"/>
      <w:marLeft w:val="0"/>
      <w:marRight w:val="0"/>
      <w:marTop w:val="0"/>
      <w:marBottom w:val="0"/>
      <w:divBdr>
        <w:top w:val="none" w:sz="0" w:space="0" w:color="auto"/>
        <w:left w:val="none" w:sz="0" w:space="0" w:color="auto"/>
        <w:bottom w:val="none" w:sz="0" w:space="0" w:color="auto"/>
        <w:right w:val="none" w:sz="0" w:space="0" w:color="auto"/>
      </w:divBdr>
    </w:div>
    <w:div w:id="874732330">
      <w:bodyDiv w:val="1"/>
      <w:marLeft w:val="0"/>
      <w:marRight w:val="0"/>
      <w:marTop w:val="0"/>
      <w:marBottom w:val="0"/>
      <w:divBdr>
        <w:top w:val="none" w:sz="0" w:space="0" w:color="auto"/>
        <w:left w:val="none" w:sz="0" w:space="0" w:color="auto"/>
        <w:bottom w:val="none" w:sz="0" w:space="0" w:color="auto"/>
        <w:right w:val="none" w:sz="0" w:space="0" w:color="auto"/>
      </w:divBdr>
    </w:div>
    <w:div w:id="918371758">
      <w:bodyDiv w:val="1"/>
      <w:marLeft w:val="0"/>
      <w:marRight w:val="0"/>
      <w:marTop w:val="0"/>
      <w:marBottom w:val="0"/>
      <w:divBdr>
        <w:top w:val="none" w:sz="0" w:space="0" w:color="auto"/>
        <w:left w:val="none" w:sz="0" w:space="0" w:color="auto"/>
        <w:bottom w:val="none" w:sz="0" w:space="0" w:color="auto"/>
        <w:right w:val="none" w:sz="0" w:space="0" w:color="auto"/>
      </w:divBdr>
    </w:div>
    <w:div w:id="989942896">
      <w:bodyDiv w:val="1"/>
      <w:marLeft w:val="0"/>
      <w:marRight w:val="0"/>
      <w:marTop w:val="0"/>
      <w:marBottom w:val="0"/>
      <w:divBdr>
        <w:top w:val="none" w:sz="0" w:space="0" w:color="auto"/>
        <w:left w:val="none" w:sz="0" w:space="0" w:color="auto"/>
        <w:bottom w:val="none" w:sz="0" w:space="0" w:color="auto"/>
        <w:right w:val="none" w:sz="0" w:space="0" w:color="auto"/>
      </w:divBdr>
    </w:div>
    <w:div w:id="1036783014">
      <w:bodyDiv w:val="1"/>
      <w:marLeft w:val="0"/>
      <w:marRight w:val="0"/>
      <w:marTop w:val="0"/>
      <w:marBottom w:val="0"/>
      <w:divBdr>
        <w:top w:val="none" w:sz="0" w:space="0" w:color="auto"/>
        <w:left w:val="none" w:sz="0" w:space="0" w:color="auto"/>
        <w:bottom w:val="none" w:sz="0" w:space="0" w:color="auto"/>
        <w:right w:val="none" w:sz="0" w:space="0" w:color="auto"/>
      </w:divBdr>
    </w:div>
    <w:div w:id="1050376569">
      <w:bodyDiv w:val="1"/>
      <w:marLeft w:val="0"/>
      <w:marRight w:val="0"/>
      <w:marTop w:val="0"/>
      <w:marBottom w:val="0"/>
      <w:divBdr>
        <w:top w:val="none" w:sz="0" w:space="0" w:color="auto"/>
        <w:left w:val="none" w:sz="0" w:space="0" w:color="auto"/>
        <w:bottom w:val="none" w:sz="0" w:space="0" w:color="auto"/>
        <w:right w:val="none" w:sz="0" w:space="0" w:color="auto"/>
      </w:divBdr>
    </w:div>
    <w:div w:id="1069771567">
      <w:bodyDiv w:val="1"/>
      <w:marLeft w:val="0"/>
      <w:marRight w:val="0"/>
      <w:marTop w:val="0"/>
      <w:marBottom w:val="0"/>
      <w:divBdr>
        <w:top w:val="none" w:sz="0" w:space="0" w:color="auto"/>
        <w:left w:val="none" w:sz="0" w:space="0" w:color="auto"/>
        <w:bottom w:val="none" w:sz="0" w:space="0" w:color="auto"/>
        <w:right w:val="none" w:sz="0" w:space="0" w:color="auto"/>
      </w:divBdr>
    </w:div>
    <w:div w:id="1077023054">
      <w:bodyDiv w:val="1"/>
      <w:marLeft w:val="0"/>
      <w:marRight w:val="0"/>
      <w:marTop w:val="0"/>
      <w:marBottom w:val="0"/>
      <w:divBdr>
        <w:top w:val="none" w:sz="0" w:space="0" w:color="auto"/>
        <w:left w:val="none" w:sz="0" w:space="0" w:color="auto"/>
        <w:bottom w:val="none" w:sz="0" w:space="0" w:color="auto"/>
        <w:right w:val="none" w:sz="0" w:space="0" w:color="auto"/>
      </w:divBdr>
    </w:div>
    <w:div w:id="1106538921">
      <w:bodyDiv w:val="1"/>
      <w:marLeft w:val="0"/>
      <w:marRight w:val="0"/>
      <w:marTop w:val="0"/>
      <w:marBottom w:val="0"/>
      <w:divBdr>
        <w:top w:val="none" w:sz="0" w:space="0" w:color="auto"/>
        <w:left w:val="none" w:sz="0" w:space="0" w:color="auto"/>
        <w:bottom w:val="none" w:sz="0" w:space="0" w:color="auto"/>
        <w:right w:val="none" w:sz="0" w:space="0" w:color="auto"/>
      </w:divBdr>
    </w:div>
    <w:div w:id="1108352383">
      <w:bodyDiv w:val="1"/>
      <w:marLeft w:val="0"/>
      <w:marRight w:val="0"/>
      <w:marTop w:val="0"/>
      <w:marBottom w:val="0"/>
      <w:divBdr>
        <w:top w:val="none" w:sz="0" w:space="0" w:color="auto"/>
        <w:left w:val="none" w:sz="0" w:space="0" w:color="auto"/>
        <w:bottom w:val="none" w:sz="0" w:space="0" w:color="auto"/>
        <w:right w:val="none" w:sz="0" w:space="0" w:color="auto"/>
      </w:divBdr>
    </w:div>
    <w:div w:id="1114010359">
      <w:bodyDiv w:val="1"/>
      <w:marLeft w:val="0"/>
      <w:marRight w:val="0"/>
      <w:marTop w:val="0"/>
      <w:marBottom w:val="0"/>
      <w:divBdr>
        <w:top w:val="none" w:sz="0" w:space="0" w:color="auto"/>
        <w:left w:val="none" w:sz="0" w:space="0" w:color="auto"/>
        <w:bottom w:val="none" w:sz="0" w:space="0" w:color="auto"/>
        <w:right w:val="none" w:sz="0" w:space="0" w:color="auto"/>
      </w:divBdr>
    </w:div>
    <w:div w:id="1270971548">
      <w:bodyDiv w:val="1"/>
      <w:marLeft w:val="0"/>
      <w:marRight w:val="0"/>
      <w:marTop w:val="0"/>
      <w:marBottom w:val="0"/>
      <w:divBdr>
        <w:top w:val="none" w:sz="0" w:space="0" w:color="auto"/>
        <w:left w:val="none" w:sz="0" w:space="0" w:color="auto"/>
        <w:bottom w:val="none" w:sz="0" w:space="0" w:color="auto"/>
        <w:right w:val="none" w:sz="0" w:space="0" w:color="auto"/>
      </w:divBdr>
    </w:div>
    <w:div w:id="1303197638">
      <w:bodyDiv w:val="1"/>
      <w:marLeft w:val="0"/>
      <w:marRight w:val="0"/>
      <w:marTop w:val="0"/>
      <w:marBottom w:val="0"/>
      <w:divBdr>
        <w:top w:val="none" w:sz="0" w:space="0" w:color="auto"/>
        <w:left w:val="none" w:sz="0" w:space="0" w:color="auto"/>
        <w:bottom w:val="none" w:sz="0" w:space="0" w:color="auto"/>
        <w:right w:val="none" w:sz="0" w:space="0" w:color="auto"/>
      </w:divBdr>
    </w:div>
    <w:div w:id="1369333458">
      <w:bodyDiv w:val="1"/>
      <w:marLeft w:val="0"/>
      <w:marRight w:val="0"/>
      <w:marTop w:val="0"/>
      <w:marBottom w:val="0"/>
      <w:divBdr>
        <w:top w:val="none" w:sz="0" w:space="0" w:color="auto"/>
        <w:left w:val="none" w:sz="0" w:space="0" w:color="auto"/>
        <w:bottom w:val="none" w:sz="0" w:space="0" w:color="auto"/>
        <w:right w:val="none" w:sz="0" w:space="0" w:color="auto"/>
      </w:divBdr>
    </w:div>
    <w:div w:id="1402094369">
      <w:bodyDiv w:val="1"/>
      <w:marLeft w:val="0"/>
      <w:marRight w:val="0"/>
      <w:marTop w:val="0"/>
      <w:marBottom w:val="0"/>
      <w:divBdr>
        <w:top w:val="none" w:sz="0" w:space="0" w:color="auto"/>
        <w:left w:val="none" w:sz="0" w:space="0" w:color="auto"/>
        <w:bottom w:val="none" w:sz="0" w:space="0" w:color="auto"/>
        <w:right w:val="none" w:sz="0" w:space="0" w:color="auto"/>
      </w:divBdr>
    </w:div>
    <w:div w:id="1406031792">
      <w:bodyDiv w:val="1"/>
      <w:marLeft w:val="0"/>
      <w:marRight w:val="0"/>
      <w:marTop w:val="0"/>
      <w:marBottom w:val="0"/>
      <w:divBdr>
        <w:top w:val="none" w:sz="0" w:space="0" w:color="auto"/>
        <w:left w:val="none" w:sz="0" w:space="0" w:color="auto"/>
        <w:bottom w:val="none" w:sz="0" w:space="0" w:color="auto"/>
        <w:right w:val="none" w:sz="0" w:space="0" w:color="auto"/>
      </w:divBdr>
    </w:div>
    <w:div w:id="1484733221">
      <w:bodyDiv w:val="1"/>
      <w:marLeft w:val="0"/>
      <w:marRight w:val="0"/>
      <w:marTop w:val="0"/>
      <w:marBottom w:val="0"/>
      <w:divBdr>
        <w:top w:val="none" w:sz="0" w:space="0" w:color="auto"/>
        <w:left w:val="none" w:sz="0" w:space="0" w:color="auto"/>
        <w:bottom w:val="none" w:sz="0" w:space="0" w:color="auto"/>
        <w:right w:val="none" w:sz="0" w:space="0" w:color="auto"/>
      </w:divBdr>
    </w:div>
    <w:div w:id="1539584248">
      <w:bodyDiv w:val="1"/>
      <w:marLeft w:val="0"/>
      <w:marRight w:val="0"/>
      <w:marTop w:val="0"/>
      <w:marBottom w:val="0"/>
      <w:divBdr>
        <w:top w:val="none" w:sz="0" w:space="0" w:color="auto"/>
        <w:left w:val="none" w:sz="0" w:space="0" w:color="auto"/>
        <w:bottom w:val="none" w:sz="0" w:space="0" w:color="auto"/>
        <w:right w:val="none" w:sz="0" w:space="0" w:color="auto"/>
      </w:divBdr>
    </w:div>
    <w:div w:id="1643465669">
      <w:bodyDiv w:val="1"/>
      <w:marLeft w:val="0"/>
      <w:marRight w:val="0"/>
      <w:marTop w:val="0"/>
      <w:marBottom w:val="0"/>
      <w:divBdr>
        <w:top w:val="none" w:sz="0" w:space="0" w:color="auto"/>
        <w:left w:val="none" w:sz="0" w:space="0" w:color="auto"/>
        <w:bottom w:val="none" w:sz="0" w:space="0" w:color="auto"/>
        <w:right w:val="none" w:sz="0" w:space="0" w:color="auto"/>
      </w:divBdr>
    </w:div>
    <w:div w:id="1745757640">
      <w:bodyDiv w:val="1"/>
      <w:marLeft w:val="0"/>
      <w:marRight w:val="0"/>
      <w:marTop w:val="0"/>
      <w:marBottom w:val="0"/>
      <w:divBdr>
        <w:top w:val="none" w:sz="0" w:space="0" w:color="auto"/>
        <w:left w:val="none" w:sz="0" w:space="0" w:color="auto"/>
        <w:bottom w:val="none" w:sz="0" w:space="0" w:color="auto"/>
        <w:right w:val="none" w:sz="0" w:space="0" w:color="auto"/>
      </w:divBdr>
    </w:div>
    <w:div w:id="1779249986">
      <w:bodyDiv w:val="1"/>
      <w:marLeft w:val="0"/>
      <w:marRight w:val="0"/>
      <w:marTop w:val="0"/>
      <w:marBottom w:val="0"/>
      <w:divBdr>
        <w:top w:val="none" w:sz="0" w:space="0" w:color="auto"/>
        <w:left w:val="none" w:sz="0" w:space="0" w:color="auto"/>
        <w:bottom w:val="none" w:sz="0" w:space="0" w:color="auto"/>
        <w:right w:val="none" w:sz="0" w:space="0" w:color="auto"/>
      </w:divBdr>
    </w:div>
    <w:div w:id="1864006387">
      <w:bodyDiv w:val="1"/>
      <w:marLeft w:val="0"/>
      <w:marRight w:val="0"/>
      <w:marTop w:val="0"/>
      <w:marBottom w:val="0"/>
      <w:divBdr>
        <w:top w:val="none" w:sz="0" w:space="0" w:color="auto"/>
        <w:left w:val="none" w:sz="0" w:space="0" w:color="auto"/>
        <w:bottom w:val="none" w:sz="0" w:space="0" w:color="auto"/>
        <w:right w:val="none" w:sz="0" w:space="0" w:color="auto"/>
      </w:divBdr>
    </w:div>
    <w:div w:id="1866943902">
      <w:bodyDiv w:val="1"/>
      <w:marLeft w:val="0"/>
      <w:marRight w:val="0"/>
      <w:marTop w:val="0"/>
      <w:marBottom w:val="0"/>
      <w:divBdr>
        <w:top w:val="none" w:sz="0" w:space="0" w:color="auto"/>
        <w:left w:val="none" w:sz="0" w:space="0" w:color="auto"/>
        <w:bottom w:val="none" w:sz="0" w:space="0" w:color="auto"/>
        <w:right w:val="none" w:sz="0" w:space="0" w:color="auto"/>
      </w:divBdr>
    </w:div>
    <w:div w:id="1932425877">
      <w:bodyDiv w:val="1"/>
      <w:marLeft w:val="0"/>
      <w:marRight w:val="0"/>
      <w:marTop w:val="0"/>
      <w:marBottom w:val="0"/>
      <w:divBdr>
        <w:top w:val="none" w:sz="0" w:space="0" w:color="auto"/>
        <w:left w:val="none" w:sz="0" w:space="0" w:color="auto"/>
        <w:bottom w:val="none" w:sz="0" w:space="0" w:color="auto"/>
        <w:right w:val="none" w:sz="0" w:space="0" w:color="auto"/>
      </w:divBdr>
    </w:div>
    <w:div w:id="1948387880">
      <w:bodyDiv w:val="1"/>
      <w:marLeft w:val="0"/>
      <w:marRight w:val="0"/>
      <w:marTop w:val="0"/>
      <w:marBottom w:val="0"/>
      <w:divBdr>
        <w:top w:val="none" w:sz="0" w:space="0" w:color="auto"/>
        <w:left w:val="none" w:sz="0" w:space="0" w:color="auto"/>
        <w:bottom w:val="none" w:sz="0" w:space="0" w:color="auto"/>
        <w:right w:val="none" w:sz="0" w:space="0" w:color="auto"/>
      </w:divBdr>
    </w:div>
    <w:div w:id="1969385858">
      <w:bodyDiv w:val="1"/>
      <w:marLeft w:val="0"/>
      <w:marRight w:val="0"/>
      <w:marTop w:val="0"/>
      <w:marBottom w:val="0"/>
      <w:divBdr>
        <w:top w:val="none" w:sz="0" w:space="0" w:color="auto"/>
        <w:left w:val="none" w:sz="0" w:space="0" w:color="auto"/>
        <w:bottom w:val="none" w:sz="0" w:space="0" w:color="auto"/>
        <w:right w:val="none" w:sz="0" w:space="0" w:color="auto"/>
      </w:divBdr>
    </w:div>
    <w:div w:id="2003700488">
      <w:bodyDiv w:val="1"/>
      <w:marLeft w:val="0"/>
      <w:marRight w:val="0"/>
      <w:marTop w:val="0"/>
      <w:marBottom w:val="0"/>
      <w:divBdr>
        <w:top w:val="none" w:sz="0" w:space="0" w:color="auto"/>
        <w:left w:val="none" w:sz="0" w:space="0" w:color="auto"/>
        <w:bottom w:val="none" w:sz="0" w:space="0" w:color="auto"/>
        <w:right w:val="none" w:sz="0" w:space="0" w:color="auto"/>
      </w:divBdr>
      <w:divsChild>
        <w:div w:id="1358579292">
          <w:marLeft w:val="0"/>
          <w:marRight w:val="0"/>
          <w:marTop w:val="0"/>
          <w:marBottom w:val="0"/>
          <w:divBdr>
            <w:top w:val="none" w:sz="0" w:space="0" w:color="auto"/>
            <w:left w:val="none" w:sz="0" w:space="0" w:color="auto"/>
            <w:bottom w:val="none" w:sz="0" w:space="0" w:color="auto"/>
            <w:right w:val="none" w:sz="0" w:space="0" w:color="auto"/>
          </w:divBdr>
        </w:div>
        <w:div w:id="1153915193">
          <w:marLeft w:val="0"/>
          <w:marRight w:val="0"/>
          <w:marTop w:val="0"/>
          <w:marBottom w:val="0"/>
          <w:divBdr>
            <w:top w:val="none" w:sz="0" w:space="0" w:color="auto"/>
            <w:left w:val="none" w:sz="0" w:space="0" w:color="auto"/>
            <w:bottom w:val="none" w:sz="0" w:space="0" w:color="auto"/>
            <w:right w:val="none" w:sz="0" w:space="0" w:color="auto"/>
          </w:divBdr>
        </w:div>
        <w:div w:id="358162581">
          <w:marLeft w:val="0"/>
          <w:marRight w:val="0"/>
          <w:marTop w:val="0"/>
          <w:marBottom w:val="0"/>
          <w:divBdr>
            <w:top w:val="none" w:sz="0" w:space="0" w:color="auto"/>
            <w:left w:val="none" w:sz="0" w:space="0" w:color="auto"/>
            <w:bottom w:val="none" w:sz="0" w:space="0" w:color="auto"/>
            <w:right w:val="none" w:sz="0" w:space="0" w:color="auto"/>
          </w:divBdr>
        </w:div>
        <w:div w:id="1175144030">
          <w:marLeft w:val="0"/>
          <w:marRight w:val="0"/>
          <w:marTop w:val="0"/>
          <w:marBottom w:val="0"/>
          <w:divBdr>
            <w:top w:val="none" w:sz="0" w:space="0" w:color="auto"/>
            <w:left w:val="none" w:sz="0" w:space="0" w:color="auto"/>
            <w:bottom w:val="none" w:sz="0" w:space="0" w:color="auto"/>
            <w:right w:val="none" w:sz="0" w:space="0" w:color="auto"/>
          </w:divBdr>
        </w:div>
        <w:div w:id="1335764049">
          <w:marLeft w:val="0"/>
          <w:marRight w:val="0"/>
          <w:marTop w:val="0"/>
          <w:marBottom w:val="0"/>
          <w:divBdr>
            <w:top w:val="none" w:sz="0" w:space="0" w:color="auto"/>
            <w:left w:val="none" w:sz="0" w:space="0" w:color="auto"/>
            <w:bottom w:val="none" w:sz="0" w:space="0" w:color="auto"/>
            <w:right w:val="none" w:sz="0" w:space="0" w:color="auto"/>
          </w:divBdr>
        </w:div>
        <w:div w:id="1047873056">
          <w:marLeft w:val="0"/>
          <w:marRight w:val="0"/>
          <w:marTop w:val="0"/>
          <w:marBottom w:val="0"/>
          <w:divBdr>
            <w:top w:val="none" w:sz="0" w:space="0" w:color="auto"/>
            <w:left w:val="none" w:sz="0" w:space="0" w:color="auto"/>
            <w:bottom w:val="none" w:sz="0" w:space="0" w:color="auto"/>
            <w:right w:val="none" w:sz="0" w:space="0" w:color="auto"/>
          </w:divBdr>
        </w:div>
        <w:div w:id="2071297196">
          <w:marLeft w:val="0"/>
          <w:marRight w:val="0"/>
          <w:marTop w:val="0"/>
          <w:marBottom w:val="0"/>
          <w:divBdr>
            <w:top w:val="none" w:sz="0" w:space="0" w:color="auto"/>
            <w:left w:val="none" w:sz="0" w:space="0" w:color="auto"/>
            <w:bottom w:val="none" w:sz="0" w:space="0" w:color="auto"/>
            <w:right w:val="none" w:sz="0" w:space="0" w:color="auto"/>
          </w:divBdr>
        </w:div>
      </w:divsChild>
    </w:div>
    <w:div w:id="2081823746">
      <w:bodyDiv w:val="1"/>
      <w:marLeft w:val="0"/>
      <w:marRight w:val="0"/>
      <w:marTop w:val="0"/>
      <w:marBottom w:val="0"/>
      <w:divBdr>
        <w:top w:val="none" w:sz="0" w:space="0" w:color="auto"/>
        <w:left w:val="none" w:sz="0" w:space="0" w:color="auto"/>
        <w:bottom w:val="none" w:sz="0" w:space="0" w:color="auto"/>
        <w:right w:val="none" w:sz="0" w:space="0" w:color="auto"/>
      </w:divBdr>
    </w:div>
    <w:div w:id="2143385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FF5A0D-083D-45D6-ABC5-7545411B14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561</TotalTime>
  <Pages>9</Pages>
  <Words>1717</Words>
  <Characters>9793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Hetvi Topiwala</cp:lastModifiedBy>
  <cp:revision>364</cp:revision>
  <cp:lastPrinted>2025-10-06T07:24:00Z</cp:lastPrinted>
  <dcterms:created xsi:type="dcterms:W3CDTF">2025-10-06T11:04:00Z</dcterms:created>
  <dcterms:modified xsi:type="dcterms:W3CDTF">2026-02-04T06:52:00Z</dcterms:modified>
</cp:coreProperties>
</file>