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7B61D84B" w:rsidR="00DC5313" w:rsidRPr="0066304F" w:rsidRDefault="00F320C1" w:rsidP="0066304F">
          <w:pPr>
            <w:rPr>
              <w:rFonts w:ascii="Segoe UI Symbol" w:hAnsi="Segoe UI Symbol"/>
            </w:rPr>
          </w:pPr>
          <w:r>
            <w:rPr>
              <w:rFonts w:ascii="Segoe UI Symbol" w:hAnsi="Segoe UI Symbol"/>
              <w:noProof/>
            </w:rPr>
            <w:drawing>
              <wp:anchor distT="0" distB="0" distL="114300" distR="114300" simplePos="0" relativeHeight="251657728" behindDoc="1" locked="0" layoutInCell="1" allowOverlap="1" wp14:anchorId="77986522" wp14:editId="2E9F1BD9">
                <wp:simplePos x="0" y="0"/>
                <wp:positionH relativeFrom="margin">
                  <wp:posOffset>-1049655</wp:posOffset>
                </wp:positionH>
                <wp:positionV relativeFrom="margin">
                  <wp:posOffset>-1184910</wp:posOffset>
                </wp:positionV>
                <wp:extent cx="8028305" cy="10346055"/>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8305" cy="10346055"/>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374374DB" w14:textId="54179C5D" w:rsidR="00E846EE"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3249706" w:history="1">
            <w:r w:rsidR="00E846EE" w:rsidRPr="00DC2995">
              <w:rPr>
                <w:rStyle w:val="Hyperlink"/>
                <w:rFonts w:eastAsia="Arimo Bold"/>
                <w:noProof/>
              </w:rPr>
              <w:t>PROLOGUE</w:t>
            </w:r>
            <w:r w:rsidR="00E846EE">
              <w:rPr>
                <w:noProof/>
                <w:webHidden/>
              </w:rPr>
              <w:tab/>
            </w:r>
            <w:r w:rsidR="00E846EE">
              <w:rPr>
                <w:noProof/>
                <w:webHidden/>
              </w:rPr>
              <w:fldChar w:fldCharType="begin"/>
            </w:r>
            <w:r w:rsidR="00E846EE">
              <w:rPr>
                <w:noProof/>
                <w:webHidden/>
              </w:rPr>
              <w:instrText xml:space="preserve"> PAGEREF _Toc173249706 \h </w:instrText>
            </w:r>
            <w:r w:rsidR="00E846EE">
              <w:rPr>
                <w:noProof/>
                <w:webHidden/>
              </w:rPr>
            </w:r>
            <w:r w:rsidR="00E846EE">
              <w:rPr>
                <w:noProof/>
                <w:webHidden/>
              </w:rPr>
              <w:fldChar w:fldCharType="separate"/>
            </w:r>
            <w:r w:rsidR="00E846EE">
              <w:rPr>
                <w:noProof/>
                <w:webHidden/>
              </w:rPr>
              <w:t>2</w:t>
            </w:r>
            <w:r w:rsidR="00E846EE">
              <w:rPr>
                <w:noProof/>
                <w:webHidden/>
              </w:rPr>
              <w:fldChar w:fldCharType="end"/>
            </w:r>
          </w:hyperlink>
        </w:p>
        <w:p w14:paraId="31E6BB2B" w14:textId="7B462DCE" w:rsidR="00E846EE" w:rsidRDefault="00EC36F2">
          <w:pPr>
            <w:pStyle w:val="TOC1"/>
            <w:tabs>
              <w:tab w:val="right" w:leader="dot" w:pos="9350"/>
            </w:tabs>
            <w:rPr>
              <w:rFonts w:asciiTheme="minorHAnsi" w:eastAsiaTheme="minorEastAsia" w:hAnsiTheme="minorHAnsi" w:cstheme="minorBidi"/>
              <w:noProof/>
              <w:kern w:val="2"/>
              <w:sz w:val="22"/>
              <w:szCs w:val="22"/>
            </w:rPr>
          </w:pPr>
          <w:hyperlink w:anchor="_Toc173249707" w:history="1">
            <w:r w:rsidR="00E846EE" w:rsidRPr="00DC2995">
              <w:rPr>
                <w:rStyle w:val="Hyperlink"/>
                <w:rFonts w:eastAsia="Arimo Bold"/>
                <w:noProof/>
              </w:rPr>
              <w:t>SCOPE</w:t>
            </w:r>
            <w:r w:rsidR="00E846EE">
              <w:rPr>
                <w:noProof/>
                <w:webHidden/>
              </w:rPr>
              <w:tab/>
            </w:r>
            <w:r w:rsidR="00E846EE">
              <w:rPr>
                <w:noProof/>
                <w:webHidden/>
              </w:rPr>
              <w:fldChar w:fldCharType="begin"/>
            </w:r>
            <w:r w:rsidR="00E846EE">
              <w:rPr>
                <w:noProof/>
                <w:webHidden/>
              </w:rPr>
              <w:instrText xml:space="preserve"> PAGEREF _Toc173249707 \h </w:instrText>
            </w:r>
            <w:r w:rsidR="00E846EE">
              <w:rPr>
                <w:noProof/>
                <w:webHidden/>
              </w:rPr>
            </w:r>
            <w:r w:rsidR="00E846EE">
              <w:rPr>
                <w:noProof/>
                <w:webHidden/>
              </w:rPr>
              <w:fldChar w:fldCharType="separate"/>
            </w:r>
            <w:r w:rsidR="00E846EE">
              <w:rPr>
                <w:noProof/>
                <w:webHidden/>
              </w:rPr>
              <w:t>2</w:t>
            </w:r>
            <w:r w:rsidR="00E846EE">
              <w:rPr>
                <w:noProof/>
                <w:webHidden/>
              </w:rPr>
              <w:fldChar w:fldCharType="end"/>
            </w:r>
          </w:hyperlink>
        </w:p>
        <w:p w14:paraId="7BA730A4" w14:textId="660C1909" w:rsidR="00E846EE" w:rsidRDefault="00EC36F2">
          <w:pPr>
            <w:pStyle w:val="TOC1"/>
            <w:tabs>
              <w:tab w:val="right" w:leader="dot" w:pos="9350"/>
            </w:tabs>
            <w:rPr>
              <w:rFonts w:asciiTheme="minorHAnsi" w:eastAsiaTheme="minorEastAsia" w:hAnsiTheme="minorHAnsi" w:cstheme="minorBidi"/>
              <w:noProof/>
              <w:kern w:val="2"/>
              <w:sz w:val="22"/>
              <w:szCs w:val="22"/>
            </w:rPr>
          </w:pPr>
          <w:hyperlink w:anchor="_Toc173249708" w:history="1">
            <w:r w:rsidR="00E846EE" w:rsidRPr="00DC2995">
              <w:rPr>
                <w:rStyle w:val="Hyperlink"/>
                <w:rFonts w:eastAsia="Arimo Bold"/>
                <w:noProof/>
              </w:rPr>
              <w:t>POLICY DECLARATION</w:t>
            </w:r>
            <w:r w:rsidR="00E846EE">
              <w:rPr>
                <w:noProof/>
                <w:webHidden/>
              </w:rPr>
              <w:tab/>
            </w:r>
            <w:r w:rsidR="00E846EE">
              <w:rPr>
                <w:noProof/>
                <w:webHidden/>
              </w:rPr>
              <w:fldChar w:fldCharType="begin"/>
            </w:r>
            <w:r w:rsidR="00E846EE">
              <w:rPr>
                <w:noProof/>
                <w:webHidden/>
              </w:rPr>
              <w:instrText xml:space="preserve"> PAGEREF _Toc173249708 \h </w:instrText>
            </w:r>
            <w:r w:rsidR="00E846EE">
              <w:rPr>
                <w:noProof/>
                <w:webHidden/>
              </w:rPr>
            </w:r>
            <w:r w:rsidR="00E846EE">
              <w:rPr>
                <w:noProof/>
                <w:webHidden/>
              </w:rPr>
              <w:fldChar w:fldCharType="separate"/>
            </w:r>
            <w:r w:rsidR="00E846EE">
              <w:rPr>
                <w:noProof/>
                <w:webHidden/>
              </w:rPr>
              <w:t>2</w:t>
            </w:r>
            <w:r w:rsidR="00E846EE">
              <w:rPr>
                <w:noProof/>
                <w:webHidden/>
              </w:rPr>
              <w:fldChar w:fldCharType="end"/>
            </w:r>
          </w:hyperlink>
        </w:p>
        <w:p w14:paraId="5802037B" w14:textId="67246E07" w:rsidR="00E846EE" w:rsidRDefault="00EC36F2">
          <w:pPr>
            <w:pStyle w:val="TOC1"/>
            <w:tabs>
              <w:tab w:val="right" w:leader="dot" w:pos="9350"/>
            </w:tabs>
            <w:rPr>
              <w:rFonts w:asciiTheme="minorHAnsi" w:eastAsiaTheme="minorEastAsia" w:hAnsiTheme="minorHAnsi" w:cstheme="minorBidi"/>
              <w:noProof/>
              <w:kern w:val="2"/>
              <w:sz w:val="22"/>
              <w:szCs w:val="22"/>
            </w:rPr>
          </w:pPr>
          <w:hyperlink w:anchor="_Toc173249709" w:history="1">
            <w:r w:rsidR="00E846EE" w:rsidRPr="00DC2995">
              <w:rPr>
                <w:rStyle w:val="Hyperlink"/>
                <w:rFonts w:eastAsia="Arimo Bold"/>
                <w:noProof/>
              </w:rPr>
              <w:t>INITIATIVES AND TARGETS IN ALIGNMENT WITH SDGs</w:t>
            </w:r>
            <w:r w:rsidR="00E846EE">
              <w:rPr>
                <w:noProof/>
                <w:webHidden/>
              </w:rPr>
              <w:tab/>
            </w:r>
            <w:r w:rsidR="00E846EE">
              <w:rPr>
                <w:noProof/>
                <w:webHidden/>
              </w:rPr>
              <w:fldChar w:fldCharType="begin"/>
            </w:r>
            <w:r w:rsidR="00E846EE">
              <w:rPr>
                <w:noProof/>
                <w:webHidden/>
              </w:rPr>
              <w:instrText xml:space="preserve"> PAGEREF _Toc173249709 \h </w:instrText>
            </w:r>
            <w:r w:rsidR="00E846EE">
              <w:rPr>
                <w:noProof/>
                <w:webHidden/>
              </w:rPr>
            </w:r>
            <w:r w:rsidR="00E846EE">
              <w:rPr>
                <w:noProof/>
                <w:webHidden/>
              </w:rPr>
              <w:fldChar w:fldCharType="separate"/>
            </w:r>
            <w:r w:rsidR="00E846EE">
              <w:rPr>
                <w:noProof/>
                <w:webHidden/>
              </w:rPr>
              <w:t>3</w:t>
            </w:r>
            <w:r w:rsidR="00E846EE">
              <w:rPr>
                <w:noProof/>
                <w:webHidden/>
              </w:rPr>
              <w:fldChar w:fldCharType="end"/>
            </w:r>
          </w:hyperlink>
        </w:p>
        <w:p w14:paraId="604C61EB" w14:textId="6C576EA4" w:rsidR="00E846EE" w:rsidRDefault="00EC36F2">
          <w:pPr>
            <w:pStyle w:val="TOC1"/>
            <w:tabs>
              <w:tab w:val="right" w:leader="dot" w:pos="9350"/>
            </w:tabs>
            <w:rPr>
              <w:rFonts w:asciiTheme="minorHAnsi" w:eastAsiaTheme="minorEastAsia" w:hAnsiTheme="minorHAnsi" w:cstheme="minorBidi"/>
              <w:noProof/>
              <w:kern w:val="2"/>
              <w:sz w:val="22"/>
              <w:szCs w:val="22"/>
            </w:rPr>
          </w:pPr>
          <w:hyperlink w:anchor="_Toc173249710" w:history="1">
            <w:r w:rsidR="00E846EE" w:rsidRPr="00DC2995">
              <w:rPr>
                <w:rStyle w:val="Hyperlink"/>
                <w:rFonts w:eastAsia="Arimo Bold"/>
                <w:noProof/>
              </w:rPr>
              <w:t>PERFORMANCE REPORTING</w:t>
            </w:r>
            <w:r w:rsidR="00E846EE">
              <w:rPr>
                <w:noProof/>
                <w:webHidden/>
              </w:rPr>
              <w:tab/>
            </w:r>
            <w:r w:rsidR="00E846EE">
              <w:rPr>
                <w:noProof/>
                <w:webHidden/>
              </w:rPr>
              <w:fldChar w:fldCharType="begin"/>
            </w:r>
            <w:r w:rsidR="00E846EE">
              <w:rPr>
                <w:noProof/>
                <w:webHidden/>
              </w:rPr>
              <w:instrText xml:space="preserve"> PAGEREF _Toc173249710 \h </w:instrText>
            </w:r>
            <w:r w:rsidR="00E846EE">
              <w:rPr>
                <w:noProof/>
                <w:webHidden/>
              </w:rPr>
            </w:r>
            <w:r w:rsidR="00E846EE">
              <w:rPr>
                <w:noProof/>
                <w:webHidden/>
              </w:rPr>
              <w:fldChar w:fldCharType="separate"/>
            </w:r>
            <w:r w:rsidR="00E846EE">
              <w:rPr>
                <w:noProof/>
                <w:webHidden/>
              </w:rPr>
              <w:t>4</w:t>
            </w:r>
            <w:r w:rsidR="00E846EE">
              <w:rPr>
                <w:noProof/>
                <w:webHidden/>
              </w:rPr>
              <w:fldChar w:fldCharType="end"/>
            </w:r>
          </w:hyperlink>
        </w:p>
        <w:p w14:paraId="6D556536" w14:textId="61F2612E" w:rsidR="00E846EE" w:rsidRDefault="00EC36F2">
          <w:pPr>
            <w:pStyle w:val="TOC1"/>
            <w:tabs>
              <w:tab w:val="right" w:leader="dot" w:pos="9350"/>
            </w:tabs>
            <w:rPr>
              <w:rFonts w:asciiTheme="minorHAnsi" w:eastAsiaTheme="minorEastAsia" w:hAnsiTheme="minorHAnsi" w:cstheme="minorBidi"/>
              <w:noProof/>
              <w:kern w:val="2"/>
              <w:sz w:val="22"/>
              <w:szCs w:val="22"/>
            </w:rPr>
          </w:pPr>
          <w:hyperlink w:anchor="_Toc173249711" w:history="1">
            <w:r w:rsidR="00E846EE" w:rsidRPr="00DC2995">
              <w:rPr>
                <w:rStyle w:val="Hyperlink"/>
                <w:rFonts w:eastAsia="Arimo Bold"/>
                <w:noProof/>
              </w:rPr>
              <w:t>REVIEW MECHANISM</w:t>
            </w:r>
            <w:r w:rsidR="00E846EE">
              <w:rPr>
                <w:noProof/>
                <w:webHidden/>
              </w:rPr>
              <w:tab/>
            </w:r>
            <w:r w:rsidR="00E846EE">
              <w:rPr>
                <w:noProof/>
                <w:webHidden/>
              </w:rPr>
              <w:fldChar w:fldCharType="begin"/>
            </w:r>
            <w:r w:rsidR="00E846EE">
              <w:rPr>
                <w:noProof/>
                <w:webHidden/>
              </w:rPr>
              <w:instrText xml:space="preserve"> PAGEREF _Toc173249711 \h </w:instrText>
            </w:r>
            <w:r w:rsidR="00E846EE">
              <w:rPr>
                <w:noProof/>
                <w:webHidden/>
              </w:rPr>
            </w:r>
            <w:r w:rsidR="00E846EE">
              <w:rPr>
                <w:noProof/>
                <w:webHidden/>
              </w:rPr>
              <w:fldChar w:fldCharType="separate"/>
            </w:r>
            <w:r w:rsidR="00E846EE">
              <w:rPr>
                <w:noProof/>
                <w:webHidden/>
              </w:rPr>
              <w:t>4</w:t>
            </w:r>
            <w:r w:rsidR="00E846EE">
              <w:rPr>
                <w:noProof/>
                <w:webHidden/>
              </w:rPr>
              <w:fldChar w:fldCharType="end"/>
            </w:r>
          </w:hyperlink>
        </w:p>
        <w:p w14:paraId="06065A7A" w14:textId="0018B797"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3EA49DA4" w14:textId="7A2C56E5" w:rsidR="00611DF8" w:rsidRPr="005761B9" w:rsidRDefault="005A03D0" w:rsidP="005A03D0">
      <w:pPr>
        <w:pStyle w:val="Heading1"/>
        <w:rPr>
          <w:rFonts w:ascii="Times New Roman" w:eastAsia="Arimo Bold" w:hAnsi="Times New Roman" w:cs="Times New Roman"/>
          <w:color w:val="4A0064"/>
          <w:sz w:val="28"/>
          <w:szCs w:val="36"/>
        </w:rPr>
      </w:pPr>
      <w:bookmarkStart w:id="0" w:name="_Toc173249706"/>
      <w:r w:rsidRPr="005761B9">
        <w:rPr>
          <w:rFonts w:ascii="Times New Roman" w:eastAsia="Arimo Bold" w:hAnsi="Times New Roman" w:cs="Times New Roman"/>
          <w:color w:val="4A0064"/>
          <w:sz w:val="28"/>
          <w:szCs w:val="36"/>
        </w:rPr>
        <w:lastRenderedPageBreak/>
        <w:t>PR</w:t>
      </w:r>
      <w:r w:rsidR="004A7B67" w:rsidRPr="005761B9">
        <w:rPr>
          <w:rFonts w:ascii="Times New Roman" w:eastAsia="Arimo Bold" w:hAnsi="Times New Roman" w:cs="Times New Roman"/>
          <w:color w:val="4A0064"/>
          <w:sz w:val="28"/>
          <w:szCs w:val="36"/>
        </w:rPr>
        <w:t>OLOGUE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47F5C436" w14:textId="77777777" w:rsidR="008C45A8" w:rsidRDefault="0081419E" w:rsidP="001B0051">
      <w:pPr>
        <w:spacing w:line="276" w:lineRule="auto"/>
        <w:jc w:val="both"/>
        <w:rPr>
          <w:rFonts w:ascii="Segoe UI" w:hAnsi="Segoe UI" w:cs="Segoe UI"/>
          <w:color w:val="0D0D0D"/>
          <w:shd w:val="clear" w:color="auto" w:fill="FFFFFF"/>
        </w:rPr>
      </w:pPr>
      <w:r w:rsidRPr="0081419E">
        <w:rPr>
          <w:rFonts w:ascii="Segoe UI" w:hAnsi="Segoe UI" w:cs="Segoe UI"/>
          <w:color w:val="0D0D0D"/>
          <w:shd w:val="clear" w:color="auto" w:fill="FFFFFF"/>
        </w:rPr>
        <w:t xml:space="preserve">At </w:t>
      </w:r>
      <w:r w:rsidRPr="0081419E">
        <w:rPr>
          <w:rFonts w:ascii="Segoe UI" w:hAnsi="Segoe UI" w:cs="Segoe UI"/>
          <w:b/>
          <w:bCs/>
          <w:color w:val="0D0D0D"/>
          <w:shd w:val="clear" w:color="auto" w:fill="FFFFFF"/>
        </w:rPr>
        <w:t xml:space="preserve">Sri </w:t>
      </w:r>
      <w:proofErr w:type="spellStart"/>
      <w:r w:rsidRPr="0081419E">
        <w:rPr>
          <w:rFonts w:ascii="Segoe UI" w:hAnsi="Segoe UI" w:cs="Segoe UI"/>
          <w:b/>
          <w:bCs/>
          <w:color w:val="0D0D0D"/>
          <w:shd w:val="clear" w:color="auto" w:fill="FFFFFF"/>
        </w:rPr>
        <w:t>Vinayaha</w:t>
      </w:r>
      <w:proofErr w:type="spellEnd"/>
      <w:r w:rsidRPr="0081419E">
        <w:rPr>
          <w:rFonts w:ascii="Segoe UI" w:hAnsi="Segoe UI" w:cs="Segoe UI"/>
          <w:b/>
          <w:bCs/>
          <w:color w:val="0D0D0D"/>
          <w:shd w:val="clear" w:color="auto" w:fill="FFFFFF"/>
        </w:rPr>
        <w:t xml:space="preserve"> Tex</w:t>
      </w:r>
      <w:r w:rsidRPr="0081419E">
        <w:rPr>
          <w:rFonts w:ascii="Segoe UI" w:hAnsi="Segoe UI" w:cs="Segoe UI"/>
          <w:color w:val="0D0D0D"/>
          <w:shd w:val="clear" w:color="auto" w:fill="FFFFFF"/>
        </w:rPr>
        <w:t>, our</w:t>
      </w:r>
      <w:r w:rsidR="001B0051">
        <w:rPr>
          <w:rFonts w:ascii="Segoe UI" w:hAnsi="Segoe UI" w:cs="Segoe UI"/>
          <w:color w:val="0D0D0D"/>
          <w:shd w:val="clear" w:color="auto" w:fill="FFFFFF"/>
        </w:rPr>
        <w:t xml:space="preserve"> </w:t>
      </w:r>
      <w:r w:rsidR="001B0051" w:rsidRPr="001B0051">
        <w:rPr>
          <w:rFonts w:ascii="Segoe UI" w:hAnsi="Segoe UI" w:cs="Segoe UI"/>
          <w:color w:val="0D0D0D"/>
          <w:shd w:val="clear" w:color="auto" w:fill="FFFFFF"/>
        </w:rPr>
        <w:t xml:space="preserve">commitment to ethical sourcing and procurement is fundamental to our business ethos and operational integrity. As a global leader in textile manufacturing, we recognize that our procurement practices have far-reaching impacts on the environment, communities, and economies. </w:t>
      </w:r>
    </w:p>
    <w:p w14:paraId="47D1BA7B" w14:textId="2BB4AA43" w:rsidR="00F07956" w:rsidRDefault="001B0051" w:rsidP="001B0051">
      <w:pPr>
        <w:spacing w:line="276" w:lineRule="auto"/>
        <w:jc w:val="both"/>
        <w:rPr>
          <w:rFonts w:ascii="Segoe UI" w:hAnsi="Segoe UI" w:cs="Segoe UI"/>
          <w:color w:val="0D0D0D"/>
          <w:shd w:val="clear" w:color="auto" w:fill="FFFFFF"/>
        </w:rPr>
      </w:pPr>
      <w:r w:rsidRPr="001B0051">
        <w:rPr>
          <w:rFonts w:ascii="Segoe UI" w:hAnsi="Segoe UI" w:cs="Segoe UI"/>
          <w:color w:val="0D0D0D"/>
          <w:shd w:val="clear" w:color="auto" w:fill="FFFFFF"/>
        </w:rPr>
        <w:t>This Ethical Sourcing and Procurement Policy is crafted to guide our procurement decisions and processes, ensuring that we uphold the highest standards of ethical behavior throughout our supply chain. We are dedicated to sourc</w:t>
      </w:r>
      <w:r w:rsidR="009F298A">
        <w:rPr>
          <w:rFonts w:ascii="Segoe UI" w:hAnsi="Segoe UI" w:cs="Segoe UI"/>
          <w:color w:val="0D0D0D"/>
          <w:shd w:val="clear" w:color="auto" w:fill="FFFFFF"/>
        </w:rPr>
        <w:t>e</w:t>
      </w:r>
      <w:r w:rsidRPr="001B0051">
        <w:rPr>
          <w:rFonts w:ascii="Segoe UI" w:hAnsi="Segoe UI" w:cs="Segoe UI"/>
          <w:color w:val="0D0D0D"/>
          <w:shd w:val="clear" w:color="auto" w:fill="FFFFFF"/>
        </w:rPr>
        <w:t xml:space="preserve"> materials and products responsibly, ensuring that our suppliers adhere to rigorous environmental, social, and ethical standards. This policy reflects our dedication to fostering transparency, promoting sustainability, and ensuring that every aspect of our procurement aligns with our core values of integrity, fairness, and respect. Through this commitment, we aim to build a supply chain that not only meets our quality and efficiency standards but also contributes positively to the global community and environment.</w:t>
      </w:r>
    </w:p>
    <w:p w14:paraId="0FB86ABD" w14:textId="366B275C" w:rsidR="00B0269F" w:rsidRPr="00C72741" w:rsidRDefault="000C5221" w:rsidP="00F07956">
      <w:pPr>
        <w:pStyle w:val="Heading1"/>
        <w:rPr>
          <w:rFonts w:ascii="Times New Roman" w:eastAsia="Arimo Bold" w:hAnsi="Times New Roman" w:cs="Times New Roman"/>
          <w:color w:val="4A0064"/>
          <w:sz w:val="28"/>
          <w:szCs w:val="36"/>
        </w:rPr>
      </w:pPr>
      <w:bookmarkStart w:id="1" w:name="_Toc173249707"/>
      <w:r w:rsidRPr="00C72741">
        <w:rPr>
          <w:rFonts w:ascii="Times New Roman" w:eastAsia="Arimo Bold" w:hAnsi="Times New Roman" w:cs="Times New Roman"/>
          <w:color w:val="4A0064"/>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9302C6"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164974" w:rsidRDefault="00617A2B" w:rsidP="00DD2E0B">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BB3D18" w:rsidRPr="009302C6" w14:paraId="200BA0A0"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BB3D18" w:rsidRPr="009302C6" w:rsidRDefault="00BB3D18"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Merge w:val="restart"/>
            <w:vAlign w:val="center"/>
          </w:tcPr>
          <w:p w14:paraId="513DD7C5" w14:textId="2361BE71" w:rsidR="00BB3D18" w:rsidRPr="00D4405A" w:rsidRDefault="00BB3D18"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SHRI VINAYAHA TEX</w:t>
            </w:r>
          </w:p>
        </w:tc>
        <w:tc>
          <w:tcPr>
            <w:tcW w:w="6030" w:type="dxa"/>
            <w:vAlign w:val="center"/>
          </w:tcPr>
          <w:p w14:paraId="4C8B88CB" w14:textId="33383C6F" w:rsidR="00BB3D18" w:rsidRPr="00BB3D18" w:rsidRDefault="00BB3D18" w:rsidP="00BB3D18">
            <w:pPr>
              <w:pStyle w:val="Header"/>
              <w:tabs>
                <w:tab w:val="clear" w:pos="4680"/>
                <w:tab w:val="clear" w:pos="9360"/>
                <w:tab w:val="left" w:pos="720"/>
                <w:tab w:val="left" w:pos="3873"/>
              </w:tabs>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p>
        </w:tc>
      </w:tr>
      <w:tr w:rsidR="00BB3D18" w:rsidRPr="009302C6" w14:paraId="31CB2647"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BD7E2E4" w14:textId="28E4105C" w:rsidR="00BB3D18" w:rsidRPr="009302C6" w:rsidRDefault="000604D2" w:rsidP="00DD2E0B">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2</w:t>
            </w:r>
          </w:p>
        </w:tc>
        <w:tc>
          <w:tcPr>
            <w:tcW w:w="2399" w:type="dxa"/>
            <w:vMerge/>
            <w:vAlign w:val="center"/>
          </w:tcPr>
          <w:p w14:paraId="5428463A" w14:textId="77777777" w:rsidR="00BB3D18" w:rsidRDefault="00BB3D18"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p>
        </w:tc>
        <w:tc>
          <w:tcPr>
            <w:tcW w:w="6030" w:type="dxa"/>
            <w:vAlign w:val="center"/>
          </w:tcPr>
          <w:p w14:paraId="281B1396" w14:textId="77777777" w:rsidR="00BB3D18" w:rsidRPr="007E00CB" w:rsidRDefault="00BB3D18" w:rsidP="007E00CB">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pacing w:val="12"/>
                <w:bdr w:val="none" w:sz="0" w:space="0" w:color="auto" w:frame="1"/>
                <w14:ligatures w14:val="none"/>
              </w:rPr>
            </w:pPr>
          </w:p>
        </w:tc>
      </w:tr>
      <w:bookmarkEnd w:id="2"/>
    </w:tbl>
    <w:p w14:paraId="406C75C7" w14:textId="77777777" w:rsidR="00C124CD" w:rsidRPr="00C124CD" w:rsidRDefault="00C124CD" w:rsidP="00C124CD"/>
    <w:p w14:paraId="0F466893" w14:textId="36F82A6B" w:rsidR="00152437" w:rsidRPr="00C72741" w:rsidRDefault="00CA7281" w:rsidP="00BA7BEA">
      <w:pPr>
        <w:pStyle w:val="Heading1"/>
        <w:rPr>
          <w:rFonts w:ascii="Times New Roman" w:eastAsia="Arimo Bold" w:hAnsi="Times New Roman" w:cs="Times New Roman"/>
          <w:color w:val="4A0064"/>
          <w:sz w:val="28"/>
          <w:szCs w:val="36"/>
        </w:rPr>
      </w:pPr>
      <w:bookmarkStart w:id="3" w:name="_Toc173249708"/>
      <w:r w:rsidRPr="00C72741">
        <w:rPr>
          <w:rFonts w:ascii="Times New Roman" w:eastAsia="Arimo Bold" w:hAnsi="Times New Roman" w:cs="Times New Roman"/>
          <w:color w:val="4A0064"/>
          <w:sz w:val="28"/>
          <w:szCs w:val="36"/>
        </w:rPr>
        <w:t>POLICY DECLARATION</w:t>
      </w:r>
      <w:bookmarkEnd w:id="3"/>
    </w:p>
    <w:p w14:paraId="2CD0407A" w14:textId="77777777" w:rsidR="00280CFA" w:rsidRPr="00280CFA" w:rsidRDefault="00280CFA" w:rsidP="00280CFA">
      <w:pPr>
        <w:jc w:val="both"/>
        <w:rPr>
          <w:rFonts w:ascii="Segoe UI" w:hAnsi="Segoe UI" w:cs="Segoe UI"/>
          <w:shd w:val="clear" w:color="auto" w:fill="FFFFFF"/>
        </w:rPr>
      </w:pPr>
      <w:bookmarkStart w:id="4" w:name="_Hlk166668679"/>
    </w:p>
    <w:p w14:paraId="356F6236" w14:textId="0811BEA3" w:rsidR="00CD1D78" w:rsidRPr="00C914D8" w:rsidRDefault="00280CFA" w:rsidP="00C914D8">
      <w:pPr>
        <w:jc w:val="both"/>
        <w:rPr>
          <w:rFonts w:ascii="Segoe UI" w:hAnsi="Segoe UI" w:cs="Segoe UI"/>
          <w:shd w:val="clear" w:color="auto" w:fill="FFFFFF"/>
        </w:rPr>
      </w:pPr>
      <w:r w:rsidRPr="00280CFA">
        <w:rPr>
          <w:rFonts w:ascii="Segoe UI" w:hAnsi="Segoe UI" w:cs="Segoe UI"/>
          <w:shd w:val="clear" w:color="auto" w:fill="FFFFFF"/>
        </w:rPr>
        <w:t xml:space="preserve">Sri </w:t>
      </w:r>
      <w:proofErr w:type="spellStart"/>
      <w:r w:rsidRPr="00280CFA">
        <w:rPr>
          <w:rFonts w:ascii="Segoe UI" w:hAnsi="Segoe UI" w:cs="Segoe UI"/>
          <w:shd w:val="clear" w:color="auto" w:fill="FFFFFF"/>
        </w:rPr>
        <w:t>Vinayaha</w:t>
      </w:r>
      <w:proofErr w:type="spellEnd"/>
      <w:r w:rsidRPr="00280CFA">
        <w:rPr>
          <w:rFonts w:ascii="Segoe UI" w:hAnsi="Segoe UI" w:cs="Segoe UI"/>
          <w:shd w:val="clear" w:color="auto" w:fill="FFFFFF"/>
        </w:rPr>
        <w:t xml:space="preserve"> Tex is firmly committed to upholding the highest standards of ethical conduct in all our sourcing and procurement activities. This policy declares our dedication to conducting procurement with transparency, integrity, and a strong focus on sustainability. We require all suppliers to adhere to rigorous standards related to </w:t>
      </w:r>
      <w:r w:rsidRPr="00280CFA">
        <w:rPr>
          <w:rFonts w:ascii="Segoe UI" w:hAnsi="Segoe UI" w:cs="Segoe UI"/>
          <w:shd w:val="clear" w:color="auto" w:fill="FFFFFF"/>
        </w:rPr>
        <w:lastRenderedPageBreak/>
        <w:t xml:space="preserve">environmental impact, fair labor practices, and ethical behavior. Our aim is to ensure that every procurement decision reflects our core values of responsibility and respect for both people and the planet. </w:t>
      </w:r>
      <w:r w:rsidR="00587B78">
        <w:rPr>
          <w:rFonts w:ascii="Segoe UI" w:hAnsi="Segoe UI" w:cs="Segoe UI"/>
          <w:shd w:val="clear" w:color="auto" w:fill="FFFFFF"/>
        </w:rPr>
        <w:t xml:space="preserve">Year </w:t>
      </w:r>
      <w:r w:rsidRPr="00280CFA">
        <w:rPr>
          <w:rFonts w:ascii="Segoe UI" w:hAnsi="Segoe UI" w:cs="Segoe UI"/>
          <w:shd w:val="clear" w:color="auto" w:fill="FFFFFF"/>
        </w:rPr>
        <w:t>2023</w:t>
      </w:r>
      <w:r w:rsidR="00786D95">
        <w:rPr>
          <w:rFonts w:ascii="Segoe UI" w:hAnsi="Segoe UI" w:cs="Segoe UI"/>
          <w:shd w:val="clear" w:color="auto" w:fill="FFFFFF"/>
        </w:rPr>
        <w:t xml:space="preserve"> is used as the baseline year </w:t>
      </w:r>
      <w:r w:rsidR="00786D95" w:rsidRPr="00786D95">
        <w:rPr>
          <w:rFonts w:ascii="Segoe UI" w:hAnsi="Segoe UI" w:cs="Segoe UI"/>
          <w:shd w:val="clear" w:color="auto" w:fill="FFFFFF"/>
        </w:rPr>
        <w:t>for evaluating performance and progress against the policy's targets and goals</w:t>
      </w:r>
      <w:r w:rsidRPr="00280CFA">
        <w:rPr>
          <w:rFonts w:ascii="Segoe UI" w:hAnsi="Segoe UI" w:cs="Segoe UI"/>
          <w:shd w:val="clear" w:color="auto" w:fill="FFFFFF"/>
        </w:rPr>
        <w:t>. Through this policy, we pledge to enhance our practices and collaborate with partners who share our values</w:t>
      </w:r>
      <w:r w:rsidR="00D35D0B">
        <w:rPr>
          <w:rFonts w:ascii="Segoe UI" w:hAnsi="Segoe UI" w:cs="Segoe UI"/>
          <w:shd w:val="clear" w:color="auto" w:fill="FFFFFF"/>
        </w:rPr>
        <w:t>.</w:t>
      </w:r>
    </w:p>
    <w:p w14:paraId="397016BE" w14:textId="4D753226" w:rsidR="00650B7C" w:rsidRPr="00C72741" w:rsidRDefault="00CA7281" w:rsidP="00BA7BEA">
      <w:pPr>
        <w:pStyle w:val="Heading1"/>
        <w:rPr>
          <w:rFonts w:ascii="Times New Roman" w:eastAsia="Arimo Bold" w:hAnsi="Times New Roman" w:cs="Times New Roman"/>
          <w:color w:val="4A0064"/>
          <w:sz w:val="28"/>
          <w:szCs w:val="36"/>
        </w:rPr>
      </w:pPr>
      <w:bookmarkStart w:id="5" w:name="_Toc173249709"/>
      <w:r w:rsidRPr="00C72741">
        <w:rPr>
          <w:rFonts w:ascii="Times New Roman" w:eastAsia="Arimo Bold" w:hAnsi="Times New Roman" w:cs="Times New Roman"/>
          <w:color w:val="4A0064"/>
          <w:sz w:val="28"/>
          <w:szCs w:val="36"/>
        </w:rPr>
        <w:t>INITIATIVES</w:t>
      </w:r>
      <w:r w:rsidR="00ED6992" w:rsidRPr="00C72741">
        <w:rPr>
          <w:rFonts w:ascii="Times New Roman" w:eastAsia="Arimo Bold" w:hAnsi="Times New Roman" w:cs="Times New Roman"/>
          <w:color w:val="4A0064"/>
          <w:sz w:val="28"/>
          <w:szCs w:val="36"/>
        </w:rPr>
        <w:t xml:space="preserve"> AND </w:t>
      </w:r>
      <w:bookmarkEnd w:id="4"/>
      <w:r w:rsidR="007E2990" w:rsidRPr="00C72741">
        <w:rPr>
          <w:rFonts w:ascii="Times New Roman" w:eastAsia="Arimo Bold" w:hAnsi="Times New Roman" w:cs="Times New Roman"/>
          <w:color w:val="4A0064"/>
          <w:sz w:val="28"/>
          <w:szCs w:val="36"/>
        </w:rPr>
        <w:t xml:space="preserve">TARGETS </w:t>
      </w:r>
      <w:r w:rsidR="00FE2D19" w:rsidRPr="00C72741">
        <w:rPr>
          <w:rFonts w:ascii="Times New Roman" w:eastAsia="Arimo Bold" w:hAnsi="Times New Roman" w:cs="Times New Roman"/>
          <w:color w:val="4A0064"/>
          <w:sz w:val="28"/>
          <w:szCs w:val="36"/>
        </w:rPr>
        <w:t>IN ALIGNMENT WITH SDGs</w:t>
      </w:r>
      <w:bookmarkEnd w:id="5"/>
    </w:p>
    <w:p w14:paraId="75516B47" w14:textId="2411CA8D" w:rsidR="00787D99" w:rsidRDefault="00407C64" w:rsidP="0010076A">
      <w:pPr>
        <w:spacing w:line="276" w:lineRule="auto"/>
        <w:jc w:val="both"/>
        <w:rPr>
          <w:rFonts w:ascii="Segoe UI" w:hAnsi="Segoe UI" w:cs="Segoe UI"/>
        </w:rPr>
      </w:pPr>
      <w:r w:rsidRPr="00321DC9">
        <w:rPr>
          <w:rFonts w:ascii="Segoe UI" w:hAnsi="Segoe UI" w:cs="Segoe UI"/>
          <w:noProof/>
        </w:rPr>
        <w:drawing>
          <wp:anchor distT="0" distB="0" distL="114300" distR="114300" simplePos="0" relativeHeight="251659776" behindDoc="0" locked="0" layoutInCell="1" allowOverlap="1" wp14:anchorId="6F7B6D84" wp14:editId="7DB8933D">
            <wp:simplePos x="0" y="0"/>
            <wp:positionH relativeFrom="column">
              <wp:posOffset>1489710</wp:posOffset>
            </wp:positionH>
            <wp:positionV relativeFrom="paragraph">
              <wp:posOffset>22860</wp:posOffset>
            </wp:positionV>
            <wp:extent cx="3161030" cy="2272030"/>
            <wp:effectExtent l="0" t="0" r="0" b="0"/>
            <wp:wrapTight wrapText="bothSides">
              <wp:wrapPolygon edited="0">
                <wp:start x="0" y="0"/>
                <wp:lineTo x="0" y="21371"/>
                <wp:lineTo x="21479" y="21371"/>
                <wp:lineTo x="21479" y="0"/>
                <wp:lineTo x="0" y="0"/>
              </wp:wrapPolygon>
            </wp:wrapTight>
            <wp:docPr id="3696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8594" name=""/>
                    <pic:cNvPicPr/>
                  </pic:nvPicPr>
                  <pic:blipFill rotWithShape="1">
                    <a:blip r:embed="rId9"/>
                    <a:srcRect t="8624" b="6985"/>
                    <a:stretch/>
                  </pic:blipFill>
                  <pic:spPr bwMode="auto">
                    <a:xfrm>
                      <a:off x="0" y="0"/>
                      <a:ext cx="3161030" cy="2272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422298" w14:textId="656187B3" w:rsidR="007C5C5E" w:rsidRDefault="007C5C5E" w:rsidP="0010076A">
      <w:pPr>
        <w:spacing w:line="276" w:lineRule="auto"/>
        <w:jc w:val="both"/>
        <w:rPr>
          <w:rFonts w:ascii="Segoe UI" w:hAnsi="Segoe UI" w:cs="Segoe UI"/>
          <w:noProof/>
        </w:rPr>
      </w:pPr>
    </w:p>
    <w:p w14:paraId="088F11B5" w14:textId="21B519B2" w:rsidR="003909A9" w:rsidRDefault="003909A9" w:rsidP="0010076A">
      <w:pPr>
        <w:spacing w:line="276" w:lineRule="auto"/>
        <w:jc w:val="both"/>
        <w:rPr>
          <w:rFonts w:ascii="Segoe UI" w:hAnsi="Segoe UI" w:cs="Segoe UI"/>
        </w:rPr>
      </w:pPr>
    </w:p>
    <w:p w14:paraId="6A36584A" w14:textId="35807166" w:rsidR="003909A9" w:rsidRDefault="003909A9" w:rsidP="0010076A">
      <w:pPr>
        <w:spacing w:line="276" w:lineRule="auto"/>
        <w:jc w:val="both"/>
        <w:rPr>
          <w:rFonts w:ascii="Segoe UI" w:hAnsi="Segoe UI" w:cs="Segoe UI"/>
        </w:rPr>
      </w:pPr>
    </w:p>
    <w:p w14:paraId="00AFD3AB" w14:textId="381F4B3A" w:rsidR="003909A9" w:rsidRDefault="003909A9" w:rsidP="0010076A">
      <w:pPr>
        <w:spacing w:line="276" w:lineRule="auto"/>
        <w:jc w:val="both"/>
        <w:rPr>
          <w:rFonts w:ascii="Segoe UI" w:hAnsi="Segoe UI" w:cs="Segoe UI"/>
        </w:rPr>
      </w:pPr>
    </w:p>
    <w:p w14:paraId="63F579C1" w14:textId="39D9F1FB" w:rsidR="003909A9" w:rsidRDefault="003909A9" w:rsidP="0010076A">
      <w:pPr>
        <w:spacing w:line="276" w:lineRule="auto"/>
        <w:jc w:val="both"/>
        <w:rPr>
          <w:rFonts w:ascii="Segoe UI" w:hAnsi="Segoe UI" w:cs="Segoe UI"/>
        </w:rPr>
      </w:pPr>
    </w:p>
    <w:p w14:paraId="2D394B72" w14:textId="289ACBAE" w:rsidR="003909A9" w:rsidRDefault="003909A9" w:rsidP="0010076A">
      <w:pPr>
        <w:spacing w:line="276" w:lineRule="auto"/>
        <w:jc w:val="both"/>
        <w:rPr>
          <w:rFonts w:ascii="Segoe UI" w:hAnsi="Segoe UI" w:cs="Segoe UI"/>
        </w:rPr>
      </w:pPr>
    </w:p>
    <w:p w14:paraId="5CA3DE2C" w14:textId="77777777" w:rsidR="003909A9" w:rsidRDefault="003909A9" w:rsidP="0010076A">
      <w:pPr>
        <w:spacing w:line="276" w:lineRule="auto"/>
        <w:jc w:val="both"/>
        <w:rPr>
          <w:rFonts w:ascii="Segoe UI" w:hAnsi="Segoe UI" w:cs="Segoe UI"/>
        </w:rPr>
      </w:pPr>
    </w:p>
    <w:p w14:paraId="2F385851" w14:textId="77777777" w:rsidR="003909A9" w:rsidRDefault="003909A9" w:rsidP="0010076A">
      <w:pPr>
        <w:spacing w:line="276" w:lineRule="auto"/>
        <w:jc w:val="both"/>
        <w:rPr>
          <w:rFonts w:ascii="Segoe UI" w:hAnsi="Segoe UI" w:cs="Segoe UI"/>
        </w:rPr>
      </w:pPr>
    </w:p>
    <w:p w14:paraId="0FC8EC5B" w14:textId="77777777" w:rsidR="00C914D8" w:rsidRDefault="00C914D8" w:rsidP="0010076A">
      <w:pPr>
        <w:spacing w:line="276" w:lineRule="auto"/>
        <w:jc w:val="both"/>
        <w:rPr>
          <w:rFonts w:ascii="Segoe UI" w:hAnsi="Segoe UI" w:cs="Segoe UI"/>
        </w:rPr>
      </w:pPr>
    </w:p>
    <w:p w14:paraId="12E59A89" w14:textId="6382B5D7" w:rsidR="007968A6" w:rsidRDefault="007968A6"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7968A6">
        <w:rPr>
          <w:rFonts w:ascii="Segoe UI" w:hAnsi="Segoe UI" w:cs="Segoe UI"/>
        </w:rPr>
        <w:t>Develop and implement a comprehensive environmental impact assessment for all new suppliers to evaluate their environmental practices and compliance with sustainability standards.</w:t>
      </w:r>
    </w:p>
    <w:p w14:paraId="337ACEC9" w14:textId="3C49B01B" w:rsidR="007968A6" w:rsidRDefault="00D32F11"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32F11">
        <w:rPr>
          <w:rFonts w:ascii="Segoe UI" w:hAnsi="Segoe UI" w:cs="Segoe UI"/>
        </w:rPr>
        <w:t xml:space="preserve">Achieve a 90% or higher rate of suppliers undergoing environmental impact assessments annually </w:t>
      </w:r>
      <w:r w:rsidR="00696BB0">
        <w:rPr>
          <w:rFonts w:ascii="Segoe UI" w:hAnsi="Segoe UI" w:cs="Segoe UI"/>
        </w:rPr>
        <w:t>by year 2030.</w:t>
      </w:r>
    </w:p>
    <w:p w14:paraId="4A17D981" w14:textId="2414232F" w:rsidR="00D32F11" w:rsidRDefault="00D32F11"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32F11">
        <w:rPr>
          <w:rFonts w:ascii="Segoe UI" w:hAnsi="Segoe UI" w:cs="Segoe UI"/>
        </w:rPr>
        <w:t>Establish a transparent supply chain tracking system to monitor and disclose the origin of materials, ensuring traceability from source to final product.</w:t>
      </w:r>
    </w:p>
    <w:p w14:paraId="2EB45644" w14:textId="0FEB8F79" w:rsidR="00D32F11" w:rsidRDefault="00D32F11"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32F11">
        <w:rPr>
          <w:rFonts w:ascii="Segoe UI" w:hAnsi="Segoe UI" w:cs="Segoe UI"/>
        </w:rPr>
        <w:t>Ensure that 100% of key suppliers provide full transparency regarding their supply chain, and conduct annual audits to verify the accuracy of this information</w:t>
      </w:r>
      <w:r w:rsidR="0076181E">
        <w:rPr>
          <w:rFonts w:ascii="Segoe UI" w:hAnsi="Segoe UI" w:cs="Segoe UI"/>
        </w:rPr>
        <w:t xml:space="preserve"> by year 2030</w:t>
      </w:r>
    </w:p>
    <w:p w14:paraId="25DC84CD" w14:textId="2EE2EB9D" w:rsidR="007968A6" w:rsidRDefault="00372E7E"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72E7E">
        <w:rPr>
          <w:rFonts w:ascii="Segoe UI" w:hAnsi="Segoe UI" w:cs="Segoe UI"/>
        </w:rPr>
        <w:t>Implement a supplier code of conduct that outlines our labor practices and human rights expectations, including fair wages, safe working conditions, and the prohibition of child and forced labor.</w:t>
      </w:r>
    </w:p>
    <w:p w14:paraId="6FE97984" w14:textId="3D059878" w:rsidR="007968A6" w:rsidRDefault="00372E7E"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72E7E">
        <w:rPr>
          <w:rFonts w:ascii="Segoe UI" w:hAnsi="Segoe UI" w:cs="Segoe UI"/>
        </w:rPr>
        <w:t xml:space="preserve">Achieve a 100% compliance rate with the supplier code of conduct among all tier-one suppliers </w:t>
      </w:r>
      <w:r w:rsidR="009D5FF1">
        <w:rPr>
          <w:rFonts w:ascii="Segoe UI" w:hAnsi="Segoe UI" w:cs="Segoe UI"/>
        </w:rPr>
        <w:t xml:space="preserve">by year 2030 </w:t>
      </w:r>
      <w:r w:rsidRPr="00372E7E">
        <w:rPr>
          <w:rFonts w:ascii="Segoe UI" w:hAnsi="Segoe UI" w:cs="Segoe UI"/>
        </w:rPr>
        <w:t>and conduct annual audits to ensure ongoing adherence.</w:t>
      </w:r>
    </w:p>
    <w:p w14:paraId="011E73B0" w14:textId="0541569C" w:rsidR="00372E7E" w:rsidRDefault="00C23C9F"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23C9F">
        <w:rPr>
          <w:rFonts w:ascii="Segoe UI" w:hAnsi="Segoe UI" w:cs="Segoe UI"/>
        </w:rPr>
        <w:t>Promote circular economy practices by encouraging suppliers to adopt waste reduction strategies and implement product take-back programs.</w:t>
      </w:r>
    </w:p>
    <w:p w14:paraId="0E0D0F0D" w14:textId="41CC2E48" w:rsidR="005D0AE6" w:rsidRPr="00407C64" w:rsidRDefault="00C23C9F" w:rsidP="00407C64">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23C9F">
        <w:rPr>
          <w:rFonts w:ascii="Segoe UI" w:hAnsi="Segoe UI" w:cs="Segoe UI"/>
        </w:rPr>
        <w:lastRenderedPageBreak/>
        <w:t xml:space="preserve">Collaborate with 80% of suppliers to develop and execute circular economy initiatives, aiming for a 10% reduction in waste generated through our supply chain </w:t>
      </w:r>
      <w:r w:rsidR="00CB4E0E">
        <w:rPr>
          <w:rFonts w:ascii="Segoe UI" w:hAnsi="Segoe UI" w:cs="Segoe UI"/>
        </w:rPr>
        <w:t>by year 2030.</w:t>
      </w:r>
    </w:p>
    <w:p w14:paraId="1726CFBA" w14:textId="341D8AD3" w:rsidR="00232ACD" w:rsidRPr="00C72741" w:rsidRDefault="00893124" w:rsidP="00BA7BEA">
      <w:pPr>
        <w:pStyle w:val="Heading1"/>
        <w:rPr>
          <w:rFonts w:ascii="Times New Roman" w:eastAsia="Arimo Bold" w:hAnsi="Times New Roman" w:cs="Times New Roman"/>
          <w:color w:val="4A0064"/>
          <w:sz w:val="28"/>
          <w:szCs w:val="36"/>
        </w:rPr>
      </w:pPr>
      <w:bookmarkStart w:id="6" w:name="_Toc173249710"/>
      <w:r w:rsidRPr="00C72741">
        <w:rPr>
          <w:rFonts w:ascii="Times New Roman" w:eastAsia="Arimo Bold" w:hAnsi="Times New Roman" w:cs="Times New Roman"/>
          <w:color w:val="4A0064"/>
          <w:sz w:val="28"/>
          <w:szCs w:val="36"/>
        </w:rPr>
        <w:t xml:space="preserve">PERFORMANCE </w:t>
      </w:r>
      <w:r w:rsidR="00FD4931" w:rsidRPr="00C72741">
        <w:rPr>
          <w:rFonts w:ascii="Times New Roman" w:eastAsia="Arimo Bold" w:hAnsi="Times New Roman" w:cs="Times New Roman"/>
          <w:color w:val="4A0064"/>
          <w:sz w:val="28"/>
          <w:szCs w:val="36"/>
        </w:rPr>
        <w:t>R</w:t>
      </w:r>
      <w:r w:rsidR="00783E26" w:rsidRPr="00C72741">
        <w:rPr>
          <w:rFonts w:ascii="Times New Roman" w:eastAsia="Arimo Bold" w:hAnsi="Times New Roman" w:cs="Times New Roman"/>
          <w:color w:val="4A0064"/>
          <w:sz w:val="28"/>
          <w:szCs w:val="36"/>
        </w:rPr>
        <w:t>EPORTING</w:t>
      </w:r>
      <w:bookmarkEnd w:id="6"/>
    </w:p>
    <w:p w14:paraId="2DD898EB" w14:textId="77777777" w:rsidR="00EF04DC" w:rsidRPr="00EF04DC" w:rsidRDefault="00EF04DC" w:rsidP="00051149">
      <w:pPr>
        <w:spacing w:line="276" w:lineRule="auto"/>
        <w:jc w:val="both"/>
        <w:rPr>
          <w:rFonts w:ascii="Segoe UI" w:eastAsia="Arimo Bold" w:hAnsi="Segoe UI" w:cs="Segoe UI"/>
          <w:b/>
          <w:bCs/>
          <w:color w:val="0062AE"/>
          <w:kern w:val="24"/>
          <w:sz w:val="12"/>
          <w:szCs w:val="12"/>
          <w:u w:val="single"/>
        </w:rPr>
      </w:pPr>
    </w:p>
    <w:p w14:paraId="7AE8C978" w14:textId="6F99F93D" w:rsidR="004E0D91" w:rsidRDefault="00007979" w:rsidP="00A20CE1">
      <w:pPr>
        <w:spacing w:line="276" w:lineRule="auto"/>
        <w:jc w:val="both"/>
        <w:rPr>
          <w:rFonts w:ascii="Segoe UI" w:hAnsi="Segoe UI" w:cs="Segoe UI"/>
        </w:rPr>
      </w:pPr>
      <w:r w:rsidRPr="00007979">
        <w:rPr>
          <w:rFonts w:ascii="Segoe UI" w:hAnsi="Segoe UI" w:cs="Segoe UI"/>
        </w:rPr>
        <w:t>Performance against the Ethical Sourcing and Procurement Policy will be evaluated and reported annually. This reporting process will include a comprehensive overview of our achievements in meeting the policy’s targets, as well as an analysis of any challenges faced. Each report will provide detailed metrics on key areas such as supplier compliance with ethical and sustainability standards, progress in reducing environmental impact, and adherence to labor practices. Additionally, the reports will highlight areas where improvements are needed and outline action plans to address any deficiencies. These reports will be shared with senior management and stakeholders to ensure transparency and to guide ongoing efforts toward enhancing our procurement practices in alignment with our core values and goals</w:t>
      </w:r>
      <w:r w:rsidR="0008165D" w:rsidRPr="0008165D">
        <w:rPr>
          <w:rFonts w:ascii="Segoe UI" w:hAnsi="Segoe UI" w:cs="Segoe UI"/>
        </w:rPr>
        <w:t xml:space="preserve">. </w:t>
      </w:r>
    </w:p>
    <w:p w14:paraId="7A10574F" w14:textId="2E00E127" w:rsidR="00120018" w:rsidRDefault="00C81408" w:rsidP="00BA7BEA">
      <w:pPr>
        <w:pStyle w:val="Heading1"/>
        <w:rPr>
          <w:rFonts w:ascii="Times New Roman" w:eastAsia="Arimo Bold" w:hAnsi="Times New Roman" w:cs="Times New Roman"/>
          <w:color w:val="4A0064"/>
          <w:sz w:val="28"/>
          <w:szCs w:val="36"/>
        </w:rPr>
      </w:pPr>
      <w:bookmarkStart w:id="7" w:name="_Toc173249711"/>
      <w:r w:rsidRPr="00C72741">
        <w:rPr>
          <w:rFonts w:ascii="Times New Roman" w:eastAsia="Arimo Bold" w:hAnsi="Times New Roman" w:cs="Times New Roman"/>
          <w:color w:val="4A0064"/>
          <w:sz w:val="28"/>
          <w:szCs w:val="36"/>
        </w:rPr>
        <w:t>REVIEW MECHANISM</w:t>
      </w:r>
      <w:bookmarkEnd w:id="7"/>
    </w:p>
    <w:p w14:paraId="2CCD828C" w14:textId="77777777" w:rsidR="001142C5" w:rsidRPr="001142C5" w:rsidRDefault="001142C5" w:rsidP="001142C5">
      <w:pPr>
        <w:rPr>
          <w:rFonts w:eastAsia="Arimo Bold"/>
        </w:rPr>
      </w:pPr>
    </w:p>
    <w:p w14:paraId="6DDBB882" w14:textId="194CB21D" w:rsidR="003658F2" w:rsidRDefault="004E0D91" w:rsidP="00DD2E0B">
      <w:pPr>
        <w:spacing w:line="276" w:lineRule="auto"/>
        <w:jc w:val="both"/>
        <w:rPr>
          <w:rFonts w:ascii="Segoe UI" w:hAnsi="Segoe UI" w:cs="Segoe UI"/>
        </w:rPr>
      </w:pPr>
      <w:r w:rsidRPr="004E0D91">
        <w:rPr>
          <w:rFonts w:ascii="Segoe UI" w:hAnsi="Segoe UI" w:cs="Segoe UI"/>
        </w:rPr>
        <w:t>The Ethical Sourcing and Procurement Policy will be reviewed annually by the Chief Sustainability Officer to ensure its continued effectiveness and relevance. This review process will assess the policy’s alignment with current legal requirements, industry standards, and organizational goals. The Chief Sustainability Officer will evaluate performance data, feedback from stakeholders, and any emerging trends or issues in ethical sourcing and procurement. Updates to the policy will be made as necessary to address identified gaps, improve practices, and enhance compliance. Employees and suppliers are encouraged to provide feedback and report any concerns to the Chief Sustainability Officer, who will incorporate this input into the review process to ensure ongoing refinement and improvement of our procurement practices.</w:t>
      </w:r>
    </w:p>
    <w:p w14:paraId="454344C2" w14:textId="77777777" w:rsidR="00407C64" w:rsidRPr="00407C64" w:rsidRDefault="00407C64" w:rsidP="00DD2E0B">
      <w:pPr>
        <w:spacing w:line="276" w:lineRule="auto"/>
        <w:jc w:val="both"/>
        <w:rPr>
          <w:rFonts w:ascii="Segoe UI" w:hAnsi="Segoe UI" w:cs="Segoe UI"/>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55883993"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2914BEAE" w14:textId="7678D205"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r w:rsidR="00FA468A" w:rsidRPr="00EF04DC">
        <w:rPr>
          <w:rFonts w:ascii="Segoe UI" w:hAnsi="Segoe UI" w:cs="Segoe UI"/>
          <w:b/>
          <w:bCs/>
        </w:rPr>
        <w:t>PRESIDENT - OPERATIONS</w:t>
      </w:r>
    </w:p>
    <w:sectPr w:rsidR="00D85010" w:rsidRPr="00EF04DC" w:rsidSect="004554E5">
      <w:headerReference w:type="default" r:id="rId10"/>
      <w:footerReference w:type="default" r:id="rId11"/>
      <w:headerReference w:type="first" r:id="rId12"/>
      <w:footerReference w:type="first" r:id="rId13"/>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A7EA6" w14:textId="77777777" w:rsidR="00BE70E4" w:rsidRDefault="00BE70E4" w:rsidP="00171FBE">
      <w:r>
        <w:separator/>
      </w:r>
    </w:p>
    <w:p w14:paraId="2D6955D0" w14:textId="77777777" w:rsidR="00BE70E4" w:rsidRDefault="00BE70E4"/>
  </w:endnote>
  <w:endnote w:type="continuationSeparator" w:id="0">
    <w:p w14:paraId="5478DDB4" w14:textId="77777777" w:rsidR="00BE70E4" w:rsidRDefault="00BE70E4" w:rsidP="00171FBE">
      <w:r>
        <w:continuationSeparator/>
      </w:r>
    </w:p>
    <w:p w14:paraId="3BDE1A0F" w14:textId="77777777" w:rsidR="00BE70E4" w:rsidRDefault="00BE70E4"/>
  </w:endnote>
  <w:endnote w:type="continuationNotice" w:id="1">
    <w:p w14:paraId="0B1B475F" w14:textId="77777777" w:rsidR="00BE70E4" w:rsidRDefault="00BE70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FD5EEF" w:rsidRDefault="00EC36F2">
    <w:pPr>
      <w:pStyle w:val="Footer"/>
    </w:pPr>
    <w:r>
      <w:pict w14:anchorId="29CDE8AC">
        <v:rect id="Rectangle 4" o:spid="_x0000_s1034" style="position:absolute;margin-left:-45pt;margin-top:-14.85pt;width:558.5pt;height:26.7pt;z-index:251656704;visibility:visible;mso-wrap-distance-left:9pt;mso-wrap-distance-top:0;mso-wrap-distance-right:9pt;mso-wrap-distance-bottom:0;mso-position-horizontal-relative:text;mso-position-vertical-relative:text;v-text-anchor:middle" fillcolor="#340046" strokecolor="#09101d [484]" strokeweight="1pt">
          <v:textbox style="mso-next-textbox:#Rectangle 4">
            <w:txbxContent>
              <w:p w14:paraId="5C001CFF" w14:textId="5757A03A"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6413C7">
                  <w:rPr>
                    <w:rFonts w:ascii="Segoe UI" w:hAnsi="Segoe UI" w:cs="Segoe UI"/>
                    <w:color w:val="FFFFFF"/>
                  </w:rPr>
                  <w:t>SVT</w:t>
                </w:r>
                <w:r w:rsidRPr="00102EE5">
                  <w:rPr>
                    <w:rFonts w:ascii="Segoe UI" w:hAnsi="Segoe UI" w:cs="Segoe UI"/>
                    <w:color w:val="FFFFFF"/>
                  </w:rPr>
                  <w:t xml:space="preserve">– POL – </w:t>
                </w:r>
                <w:r w:rsidR="001A1C79">
                  <w:rPr>
                    <w:rFonts w:ascii="Segoe UI" w:hAnsi="Segoe UI" w:cs="Segoe UI"/>
                    <w:color w:val="FFFFFF"/>
                  </w:rPr>
                  <w:t>0</w:t>
                </w:r>
                <w:r w:rsidR="0069080A">
                  <w:rPr>
                    <w:rFonts w:ascii="Segoe UI" w:hAnsi="Segoe UI" w:cs="Segoe UI"/>
                    <w:color w:val="FFFFFF"/>
                  </w:rPr>
                  <w:t>4</w:t>
                </w:r>
                <w:r w:rsidRPr="00102EE5">
                  <w:rPr>
                    <w:rFonts w:ascii="Segoe UI" w:hAnsi="Segoe UI" w:cs="Segoe UI"/>
                    <w:color w:val="FFFFFF"/>
                  </w:rPr>
                  <w:t xml:space="preserve">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1</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2</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88989" w14:textId="77777777" w:rsidR="00BE70E4" w:rsidRDefault="00BE70E4" w:rsidP="00171FBE">
      <w:r>
        <w:separator/>
      </w:r>
    </w:p>
    <w:p w14:paraId="672119DE" w14:textId="77777777" w:rsidR="00BE70E4" w:rsidRDefault="00BE70E4"/>
  </w:footnote>
  <w:footnote w:type="continuationSeparator" w:id="0">
    <w:p w14:paraId="67FEB7F2" w14:textId="77777777" w:rsidR="00BE70E4" w:rsidRDefault="00BE70E4" w:rsidP="00171FBE">
      <w:r>
        <w:continuationSeparator/>
      </w:r>
    </w:p>
    <w:p w14:paraId="31E39A41" w14:textId="77777777" w:rsidR="00BE70E4" w:rsidRDefault="00BE70E4"/>
  </w:footnote>
  <w:footnote w:type="continuationNotice" w:id="1">
    <w:p w14:paraId="63CD3F38" w14:textId="77777777" w:rsidR="00BE70E4" w:rsidRDefault="00BE70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8ECA5" w14:textId="026FB9E3" w:rsidR="00406676" w:rsidRDefault="00EC36F2" w:rsidP="00406676">
    <w:pPr>
      <w:pStyle w:val="Header"/>
      <w:tabs>
        <w:tab w:val="clear" w:pos="4680"/>
        <w:tab w:val="clear" w:pos="9360"/>
        <w:tab w:val="left" w:pos="3873"/>
      </w:tabs>
      <w:jc w:val="center"/>
      <w:rPr>
        <w:noProof/>
      </w:rPr>
    </w:pPr>
    <w:r>
      <w:rPr>
        <w:noProof/>
      </w:rPr>
      <w:pict w14:anchorId="04ED588B">
        <v:shapetype id="_x0000_t32" coordsize="21600,21600" o:spt="32" o:oned="t" path="m,l21600,21600e" filled="f">
          <v:path arrowok="t" fillok="f" o:connecttype="none"/>
          <o:lock v:ext="edit" shapetype="t"/>
        </v:shapetype>
        <v:shape id="_x0000_s1037" type="#_x0000_t32" style="position:absolute;left:0;text-align:left;margin-left:38.95pt;margin-top:-8.35pt;width:.4pt;height:79.3pt;z-index:251657728" o:connectortype="straight" strokecolor="#340046" strokeweight="3pt"/>
      </w:pict>
    </w:r>
    <w:r>
      <w:rPr>
        <w:noProof/>
      </w:rPr>
      <w:pict w14:anchorId="04ED588B">
        <v:shape id="_x0000_s1040" type="#_x0000_t32" style="position:absolute;left:0;text-align:left;margin-left:430.4pt;margin-top:-8.15pt;width:.4pt;height:79.3pt;z-index:251658752" o:connectortype="straight" strokecolor="#340046" strokeweight="3pt"/>
      </w:pict>
    </w:r>
    <w:r w:rsidR="00DF5C91">
      <w:rPr>
        <w:noProof/>
      </w:rPr>
      <w:drawing>
        <wp:anchor distT="0" distB="0" distL="114300" distR="114300" simplePos="0" relativeHeight="251655680" behindDoc="1" locked="0" layoutInCell="1" allowOverlap="1" wp14:anchorId="7A64F74B" wp14:editId="642F77CE">
          <wp:simplePos x="0" y="0"/>
          <wp:positionH relativeFrom="column">
            <wp:posOffset>665057</wp:posOffset>
          </wp:positionH>
          <wp:positionV relativeFrom="paragraph">
            <wp:posOffset>-220980</wp:posOffset>
          </wp:positionV>
          <wp:extent cx="4612640" cy="853440"/>
          <wp:effectExtent l="0" t="0" r="0" b="0"/>
          <wp:wrapTight wrapText="bothSides">
            <wp:wrapPolygon edited="0">
              <wp:start x="0" y="3375"/>
              <wp:lineTo x="0" y="21214"/>
              <wp:lineTo x="21499" y="21214"/>
              <wp:lineTo x="21499" y="3375"/>
              <wp:lineTo x="0" y="3375"/>
            </wp:wrapPolygon>
          </wp:wrapTight>
          <wp:docPr id="64918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0941"/>
                  <a:stretch/>
                </pic:blipFill>
                <pic:spPr bwMode="auto">
                  <a:xfrm>
                    <a:off x="0" y="0"/>
                    <a:ext cx="4612640" cy="853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E92192" w14:textId="77777777" w:rsidR="00406676" w:rsidRDefault="00406676" w:rsidP="00406676">
    <w:pPr>
      <w:pStyle w:val="Header"/>
      <w:tabs>
        <w:tab w:val="clear" w:pos="4680"/>
        <w:tab w:val="clear" w:pos="9360"/>
        <w:tab w:val="left" w:pos="720"/>
        <w:tab w:val="left" w:pos="3873"/>
      </w:tabs>
    </w:pPr>
    <w:r>
      <w:tab/>
    </w:r>
  </w:p>
  <w:p w14:paraId="29DD800A" w14:textId="77777777" w:rsidR="007D769C" w:rsidRDefault="007D769C" w:rsidP="00406676">
    <w:pPr>
      <w:pStyle w:val="Header"/>
      <w:tabs>
        <w:tab w:val="clear" w:pos="4680"/>
        <w:tab w:val="clear" w:pos="9360"/>
        <w:tab w:val="left" w:pos="720"/>
        <w:tab w:val="left" w:pos="3873"/>
      </w:tabs>
    </w:pPr>
  </w:p>
  <w:p w14:paraId="0E7658F0" w14:textId="77777777" w:rsidR="007D769C" w:rsidRPr="00E927C5" w:rsidRDefault="007D769C" w:rsidP="00446CD3">
    <w:pPr>
      <w:pStyle w:val="Header"/>
      <w:tabs>
        <w:tab w:val="clear" w:pos="4680"/>
        <w:tab w:val="clear" w:pos="9360"/>
        <w:tab w:val="left" w:pos="720"/>
        <w:tab w:val="left" w:pos="3873"/>
      </w:tabs>
    </w:pPr>
  </w:p>
  <w:p w14:paraId="72F8DD00" w14:textId="1B3845B9" w:rsidR="00010668" w:rsidRPr="00E927C5" w:rsidRDefault="008F74E8" w:rsidP="007D769C">
    <w:pPr>
      <w:pStyle w:val="Header"/>
      <w:tabs>
        <w:tab w:val="clear" w:pos="4680"/>
        <w:tab w:val="clear" w:pos="9360"/>
        <w:tab w:val="left" w:pos="720"/>
        <w:tab w:val="left" w:pos="3873"/>
      </w:tabs>
      <w:jc w:val="center"/>
    </w:pPr>
    <w:r w:rsidRPr="00E927C5">
      <w:t xml:space="preserve">No.4, </w:t>
    </w:r>
    <w:proofErr w:type="spellStart"/>
    <w:r w:rsidRPr="00E927C5">
      <w:t>Valluvar</w:t>
    </w:r>
    <w:proofErr w:type="spellEnd"/>
    <w:r w:rsidRPr="00E927C5">
      <w:t xml:space="preserve"> </w:t>
    </w:r>
    <w:r w:rsidR="003E1FF9">
      <w:t>S</w:t>
    </w:r>
    <w:r w:rsidRPr="00E927C5">
      <w:t xml:space="preserve">treet, </w:t>
    </w:r>
    <w:proofErr w:type="spellStart"/>
    <w:r w:rsidRPr="00E927C5">
      <w:t>Vengamedu</w:t>
    </w:r>
    <w:proofErr w:type="spellEnd"/>
    <w:r w:rsidRPr="00E927C5">
      <w:t>, Karur-639006, Tamil Nadu.</w:t>
    </w:r>
  </w:p>
  <w:p w14:paraId="460A7B9C" w14:textId="544B5B7A" w:rsidR="007D769C" w:rsidRDefault="00EC36F2" w:rsidP="007D769C">
    <w:pPr>
      <w:pStyle w:val="Header"/>
      <w:tabs>
        <w:tab w:val="clear" w:pos="4680"/>
        <w:tab w:val="clear" w:pos="9360"/>
        <w:tab w:val="left" w:pos="720"/>
        <w:tab w:val="left" w:pos="3873"/>
      </w:tabs>
      <w:jc w:val="center"/>
    </w:pPr>
    <w:r>
      <w:rPr>
        <w:noProof/>
      </w:rPr>
      <w:pict w14:anchorId="04ED588B">
        <v:shape id="_x0000_s1041" type="#_x0000_t32" style="position:absolute;left:0;text-align:left;margin-left:39.8pt;margin-top:2.15pt;width:388.7pt;height:0;z-index:251659776" o:connectortype="straight" strokecolor="#340046" strokeweight="3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2"/>
  </w:num>
  <w:num w:numId="2" w16cid:durableId="487020640">
    <w:abstractNumId w:val="20"/>
  </w:num>
  <w:num w:numId="3" w16cid:durableId="43992635">
    <w:abstractNumId w:val="0"/>
  </w:num>
  <w:num w:numId="4" w16cid:durableId="1321696394">
    <w:abstractNumId w:val="23"/>
  </w:num>
  <w:num w:numId="5" w16cid:durableId="239756805">
    <w:abstractNumId w:val="1"/>
  </w:num>
  <w:num w:numId="6" w16cid:durableId="1563952492">
    <w:abstractNumId w:val="8"/>
  </w:num>
  <w:num w:numId="7" w16cid:durableId="451633873">
    <w:abstractNumId w:val="19"/>
  </w:num>
  <w:num w:numId="8" w16cid:durableId="1470517232">
    <w:abstractNumId w:val="9"/>
  </w:num>
  <w:num w:numId="9" w16cid:durableId="126897834">
    <w:abstractNumId w:val="13"/>
  </w:num>
  <w:num w:numId="10" w16cid:durableId="283656542">
    <w:abstractNumId w:val="5"/>
  </w:num>
  <w:num w:numId="11" w16cid:durableId="482746041">
    <w:abstractNumId w:val="17"/>
  </w:num>
  <w:num w:numId="12" w16cid:durableId="1774665867">
    <w:abstractNumId w:val="25"/>
  </w:num>
  <w:num w:numId="13" w16cid:durableId="915090108">
    <w:abstractNumId w:val="12"/>
  </w:num>
  <w:num w:numId="14" w16cid:durableId="1061100720">
    <w:abstractNumId w:val="18"/>
  </w:num>
  <w:num w:numId="15" w16cid:durableId="1169518639">
    <w:abstractNumId w:val="7"/>
  </w:num>
  <w:num w:numId="16" w16cid:durableId="1025330167">
    <w:abstractNumId w:val="16"/>
  </w:num>
  <w:num w:numId="17" w16cid:durableId="1892229830">
    <w:abstractNumId w:val="3"/>
  </w:num>
  <w:num w:numId="18" w16cid:durableId="496193133">
    <w:abstractNumId w:val="26"/>
  </w:num>
  <w:num w:numId="19" w16cid:durableId="952977417">
    <w:abstractNumId w:val="2"/>
  </w:num>
  <w:num w:numId="20" w16cid:durableId="1705861413">
    <w:abstractNumId w:val="4"/>
  </w:num>
  <w:num w:numId="21" w16cid:durableId="1477213056">
    <w:abstractNumId w:val="15"/>
  </w:num>
  <w:num w:numId="22" w16cid:durableId="1780103810">
    <w:abstractNumId w:val="24"/>
  </w:num>
  <w:num w:numId="23" w16cid:durableId="179854790">
    <w:abstractNumId w:val="10"/>
  </w:num>
  <w:num w:numId="24" w16cid:durableId="1914967773">
    <w:abstractNumId w:val="14"/>
  </w:num>
  <w:num w:numId="25" w16cid:durableId="1388449935">
    <w:abstractNumId w:val="11"/>
  </w:num>
  <w:num w:numId="26" w16cid:durableId="1898396572">
    <w:abstractNumId w:val="6"/>
  </w:num>
  <w:num w:numId="27" w16cid:durableId="1009606084">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proofState w:spelling="clean"/>
  <w:defaultTabStop w:val="720"/>
  <w:characterSpacingControl w:val="doNotCompress"/>
  <w:hdrShapeDefaults>
    <o:shapedefaults v:ext="edit" spidmax="2050">
      <o:colormru v:ext="edit" colors="#f90,#340046,#27511f,#305a55,#0b1317,#2e5460,#696979,#3a4248"/>
      <o:colormenu v:ext="edit" fillcolor="#340046" strokecolor="#340046"/>
    </o:shapedefaults>
    <o:shapelayout v:ext="edit">
      <o:idmap v:ext="edit" data="1"/>
      <o:rules v:ext="edit">
        <o:r id="V:Rule4" type="connector" idref="#_x0000_s1041"/>
        <o:r id="V:Rule5" type="connector" idref="#_x0000_s1040"/>
        <o:r id="V:Rule6" type="connector" idref="#_x0000_s1037"/>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07979"/>
    <w:rsid w:val="000100F6"/>
    <w:rsid w:val="00010668"/>
    <w:rsid w:val="000119DB"/>
    <w:rsid w:val="00011D99"/>
    <w:rsid w:val="000146D0"/>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8D8"/>
    <w:rsid w:val="00034C50"/>
    <w:rsid w:val="00035B76"/>
    <w:rsid w:val="00035E39"/>
    <w:rsid w:val="00037304"/>
    <w:rsid w:val="00040BF6"/>
    <w:rsid w:val="000411AB"/>
    <w:rsid w:val="00041713"/>
    <w:rsid w:val="00043A0B"/>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4D2"/>
    <w:rsid w:val="000605EC"/>
    <w:rsid w:val="00061828"/>
    <w:rsid w:val="000618A1"/>
    <w:rsid w:val="00061C54"/>
    <w:rsid w:val="00061E24"/>
    <w:rsid w:val="00062420"/>
    <w:rsid w:val="000625F9"/>
    <w:rsid w:val="00062E12"/>
    <w:rsid w:val="00063A27"/>
    <w:rsid w:val="00063A41"/>
    <w:rsid w:val="00063F6D"/>
    <w:rsid w:val="00064165"/>
    <w:rsid w:val="00066C09"/>
    <w:rsid w:val="0007025D"/>
    <w:rsid w:val="0007288A"/>
    <w:rsid w:val="00072EDB"/>
    <w:rsid w:val="00072F8E"/>
    <w:rsid w:val="00076223"/>
    <w:rsid w:val="00077E41"/>
    <w:rsid w:val="000815B9"/>
    <w:rsid w:val="0008165D"/>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57A7"/>
    <w:rsid w:val="000B673A"/>
    <w:rsid w:val="000B70B1"/>
    <w:rsid w:val="000B7FB0"/>
    <w:rsid w:val="000C080D"/>
    <w:rsid w:val="000C473C"/>
    <w:rsid w:val="000C47D3"/>
    <w:rsid w:val="000C5221"/>
    <w:rsid w:val="000C5244"/>
    <w:rsid w:val="000C6CB2"/>
    <w:rsid w:val="000C7380"/>
    <w:rsid w:val="000D2282"/>
    <w:rsid w:val="000D2742"/>
    <w:rsid w:val="000D2B70"/>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2C5"/>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5E30"/>
    <w:rsid w:val="00126034"/>
    <w:rsid w:val="00127135"/>
    <w:rsid w:val="00127636"/>
    <w:rsid w:val="00127C4A"/>
    <w:rsid w:val="00127CEF"/>
    <w:rsid w:val="001300E7"/>
    <w:rsid w:val="00130154"/>
    <w:rsid w:val="00130692"/>
    <w:rsid w:val="0013202E"/>
    <w:rsid w:val="00132416"/>
    <w:rsid w:val="00132F95"/>
    <w:rsid w:val="0013397B"/>
    <w:rsid w:val="00134B60"/>
    <w:rsid w:val="00135137"/>
    <w:rsid w:val="0013578C"/>
    <w:rsid w:val="001358E7"/>
    <w:rsid w:val="001376EF"/>
    <w:rsid w:val="00140412"/>
    <w:rsid w:val="001405BC"/>
    <w:rsid w:val="00141010"/>
    <w:rsid w:val="00141167"/>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128"/>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3EEA"/>
    <w:rsid w:val="00194CD6"/>
    <w:rsid w:val="001959E8"/>
    <w:rsid w:val="00196E83"/>
    <w:rsid w:val="0019778E"/>
    <w:rsid w:val="00197A2D"/>
    <w:rsid w:val="001A0172"/>
    <w:rsid w:val="001A01C5"/>
    <w:rsid w:val="001A0440"/>
    <w:rsid w:val="001A11B1"/>
    <w:rsid w:val="001A1C79"/>
    <w:rsid w:val="001A2216"/>
    <w:rsid w:val="001A2FB3"/>
    <w:rsid w:val="001A3E26"/>
    <w:rsid w:val="001A4D62"/>
    <w:rsid w:val="001A6993"/>
    <w:rsid w:val="001A6F89"/>
    <w:rsid w:val="001A7D88"/>
    <w:rsid w:val="001B0051"/>
    <w:rsid w:val="001B035D"/>
    <w:rsid w:val="001B1AC0"/>
    <w:rsid w:val="001B1DF4"/>
    <w:rsid w:val="001B27A0"/>
    <w:rsid w:val="001B41A5"/>
    <w:rsid w:val="001C260D"/>
    <w:rsid w:val="001C27D3"/>
    <w:rsid w:val="001C3E17"/>
    <w:rsid w:val="001C4183"/>
    <w:rsid w:val="001C4B71"/>
    <w:rsid w:val="001C65D1"/>
    <w:rsid w:val="001C65E3"/>
    <w:rsid w:val="001C6E40"/>
    <w:rsid w:val="001C77E8"/>
    <w:rsid w:val="001D0022"/>
    <w:rsid w:val="001D05D3"/>
    <w:rsid w:val="001D08C9"/>
    <w:rsid w:val="001D16C9"/>
    <w:rsid w:val="001D3C8E"/>
    <w:rsid w:val="001D3F47"/>
    <w:rsid w:val="001D6068"/>
    <w:rsid w:val="001D61A3"/>
    <w:rsid w:val="001D6DBF"/>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2A34"/>
    <w:rsid w:val="0020437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321"/>
    <w:rsid w:val="00226A81"/>
    <w:rsid w:val="002273DA"/>
    <w:rsid w:val="00227D95"/>
    <w:rsid w:val="00230BB3"/>
    <w:rsid w:val="0023154D"/>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0DBD"/>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80CFA"/>
    <w:rsid w:val="00281669"/>
    <w:rsid w:val="002824DA"/>
    <w:rsid w:val="00283081"/>
    <w:rsid w:val="00283774"/>
    <w:rsid w:val="002837B4"/>
    <w:rsid w:val="00284A79"/>
    <w:rsid w:val="00284D68"/>
    <w:rsid w:val="00284F9C"/>
    <w:rsid w:val="002853B5"/>
    <w:rsid w:val="00285646"/>
    <w:rsid w:val="00285F91"/>
    <w:rsid w:val="0029055D"/>
    <w:rsid w:val="00290DBD"/>
    <w:rsid w:val="0029179D"/>
    <w:rsid w:val="002922EB"/>
    <w:rsid w:val="00292305"/>
    <w:rsid w:val="00293948"/>
    <w:rsid w:val="002944BF"/>
    <w:rsid w:val="0029596D"/>
    <w:rsid w:val="00296856"/>
    <w:rsid w:val="0029702B"/>
    <w:rsid w:val="002A06DC"/>
    <w:rsid w:val="002A1354"/>
    <w:rsid w:val="002A1789"/>
    <w:rsid w:val="002A2224"/>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6CB3"/>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0B23"/>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104FA"/>
    <w:rsid w:val="003142D6"/>
    <w:rsid w:val="003155F4"/>
    <w:rsid w:val="003159D8"/>
    <w:rsid w:val="00316280"/>
    <w:rsid w:val="00316336"/>
    <w:rsid w:val="0031677E"/>
    <w:rsid w:val="00317008"/>
    <w:rsid w:val="00317FE3"/>
    <w:rsid w:val="003213E7"/>
    <w:rsid w:val="00321DC9"/>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4104A"/>
    <w:rsid w:val="00341240"/>
    <w:rsid w:val="00341C0D"/>
    <w:rsid w:val="00342ACC"/>
    <w:rsid w:val="00342E41"/>
    <w:rsid w:val="00343069"/>
    <w:rsid w:val="00343560"/>
    <w:rsid w:val="00343B50"/>
    <w:rsid w:val="0034455E"/>
    <w:rsid w:val="00345F80"/>
    <w:rsid w:val="003462AB"/>
    <w:rsid w:val="003475D2"/>
    <w:rsid w:val="00350111"/>
    <w:rsid w:val="00350CAC"/>
    <w:rsid w:val="003528F3"/>
    <w:rsid w:val="00352C06"/>
    <w:rsid w:val="00354695"/>
    <w:rsid w:val="00355920"/>
    <w:rsid w:val="0035639F"/>
    <w:rsid w:val="003615C9"/>
    <w:rsid w:val="003616F5"/>
    <w:rsid w:val="0036181E"/>
    <w:rsid w:val="00361B65"/>
    <w:rsid w:val="0036220B"/>
    <w:rsid w:val="003627D2"/>
    <w:rsid w:val="00364221"/>
    <w:rsid w:val="00364297"/>
    <w:rsid w:val="0036491A"/>
    <w:rsid w:val="00364FAD"/>
    <w:rsid w:val="003653F4"/>
    <w:rsid w:val="00365865"/>
    <w:rsid w:val="003658F2"/>
    <w:rsid w:val="00365AE1"/>
    <w:rsid w:val="00365EB4"/>
    <w:rsid w:val="00366D89"/>
    <w:rsid w:val="003671D5"/>
    <w:rsid w:val="00367A59"/>
    <w:rsid w:val="00370833"/>
    <w:rsid w:val="00372154"/>
    <w:rsid w:val="003726EF"/>
    <w:rsid w:val="00372E7E"/>
    <w:rsid w:val="00373747"/>
    <w:rsid w:val="00376380"/>
    <w:rsid w:val="00376A2C"/>
    <w:rsid w:val="00377E8E"/>
    <w:rsid w:val="00380E6D"/>
    <w:rsid w:val="0038110C"/>
    <w:rsid w:val="0038188C"/>
    <w:rsid w:val="003832E4"/>
    <w:rsid w:val="003844F7"/>
    <w:rsid w:val="003846E6"/>
    <w:rsid w:val="00386575"/>
    <w:rsid w:val="00386E56"/>
    <w:rsid w:val="003909A9"/>
    <w:rsid w:val="0039253F"/>
    <w:rsid w:val="003930BE"/>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0D7E"/>
    <w:rsid w:val="003B13F8"/>
    <w:rsid w:val="003B32BE"/>
    <w:rsid w:val="003B566C"/>
    <w:rsid w:val="003B6868"/>
    <w:rsid w:val="003C1F7F"/>
    <w:rsid w:val="003C284C"/>
    <w:rsid w:val="003C386B"/>
    <w:rsid w:val="003C45AE"/>
    <w:rsid w:val="003C4779"/>
    <w:rsid w:val="003C5DEB"/>
    <w:rsid w:val="003C6B88"/>
    <w:rsid w:val="003C7058"/>
    <w:rsid w:val="003D1767"/>
    <w:rsid w:val="003D378E"/>
    <w:rsid w:val="003D3D68"/>
    <w:rsid w:val="003D4883"/>
    <w:rsid w:val="003D519A"/>
    <w:rsid w:val="003D6118"/>
    <w:rsid w:val="003D6CF6"/>
    <w:rsid w:val="003E0F14"/>
    <w:rsid w:val="003E0FE8"/>
    <w:rsid w:val="003E1FF9"/>
    <w:rsid w:val="003E2F55"/>
    <w:rsid w:val="003E362A"/>
    <w:rsid w:val="003E3DAB"/>
    <w:rsid w:val="003E3E53"/>
    <w:rsid w:val="003E467D"/>
    <w:rsid w:val="003E6321"/>
    <w:rsid w:val="003E7567"/>
    <w:rsid w:val="003F0456"/>
    <w:rsid w:val="003F08EE"/>
    <w:rsid w:val="003F277C"/>
    <w:rsid w:val="003F3360"/>
    <w:rsid w:val="003F3474"/>
    <w:rsid w:val="003F4B06"/>
    <w:rsid w:val="003F4B6A"/>
    <w:rsid w:val="003F61BE"/>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676"/>
    <w:rsid w:val="00406BB4"/>
    <w:rsid w:val="00406DC1"/>
    <w:rsid w:val="004077A6"/>
    <w:rsid w:val="00407C64"/>
    <w:rsid w:val="004109F2"/>
    <w:rsid w:val="00411D2A"/>
    <w:rsid w:val="00412FD0"/>
    <w:rsid w:val="00413B6D"/>
    <w:rsid w:val="0041711E"/>
    <w:rsid w:val="0042092F"/>
    <w:rsid w:val="00422237"/>
    <w:rsid w:val="00424517"/>
    <w:rsid w:val="00424D80"/>
    <w:rsid w:val="0042522C"/>
    <w:rsid w:val="004256BF"/>
    <w:rsid w:val="00426CD2"/>
    <w:rsid w:val="00427409"/>
    <w:rsid w:val="0043049C"/>
    <w:rsid w:val="0043159F"/>
    <w:rsid w:val="00431A36"/>
    <w:rsid w:val="0043282A"/>
    <w:rsid w:val="00433223"/>
    <w:rsid w:val="00433518"/>
    <w:rsid w:val="0043352F"/>
    <w:rsid w:val="00434305"/>
    <w:rsid w:val="004343BF"/>
    <w:rsid w:val="00436505"/>
    <w:rsid w:val="00436B5F"/>
    <w:rsid w:val="00437BD6"/>
    <w:rsid w:val="00440A7B"/>
    <w:rsid w:val="00442D62"/>
    <w:rsid w:val="00442DDA"/>
    <w:rsid w:val="00442ED3"/>
    <w:rsid w:val="004434E2"/>
    <w:rsid w:val="00444202"/>
    <w:rsid w:val="0044519C"/>
    <w:rsid w:val="00445552"/>
    <w:rsid w:val="00445DBA"/>
    <w:rsid w:val="00446CD3"/>
    <w:rsid w:val="0044729E"/>
    <w:rsid w:val="0044757A"/>
    <w:rsid w:val="00451F12"/>
    <w:rsid w:val="00453349"/>
    <w:rsid w:val="00453FFC"/>
    <w:rsid w:val="00454EA1"/>
    <w:rsid w:val="004554E5"/>
    <w:rsid w:val="00455711"/>
    <w:rsid w:val="004562C7"/>
    <w:rsid w:val="0045681B"/>
    <w:rsid w:val="004570A3"/>
    <w:rsid w:val="004571A8"/>
    <w:rsid w:val="004604E9"/>
    <w:rsid w:val="00460BF0"/>
    <w:rsid w:val="004615EC"/>
    <w:rsid w:val="00461AF5"/>
    <w:rsid w:val="00462323"/>
    <w:rsid w:val="00464419"/>
    <w:rsid w:val="00464968"/>
    <w:rsid w:val="00464A9F"/>
    <w:rsid w:val="0046549A"/>
    <w:rsid w:val="004657E7"/>
    <w:rsid w:val="00466EB0"/>
    <w:rsid w:val="0047009D"/>
    <w:rsid w:val="0047057F"/>
    <w:rsid w:val="004734E4"/>
    <w:rsid w:val="004735B5"/>
    <w:rsid w:val="0047483C"/>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A7B67"/>
    <w:rsid w:val="004B10DC"/>
    <w:rsid w:val="004B2B0D"/>
    <w:rsid w:val="004B3A87"/>
    <w:rsid w:val="004B51F6"/>
    <w:rsid w:val="004B6B61"/>
    <w:rsid w:val="004C0C65"/>
    <w:rsid w:val="004C2ABF"/>
    <w:rsid w:val="004C33EF"/>
    <w:rsid w:val="004C3F1A"/>
    <w:rsid w:val="004C4019"/>
    <w:rsid w:val="004C4CA5"/>
    <w:rsid w:val="004C5554"/>
    <w:rsid w:val="004C65FE"/>
    <w:rsid w:val="004C6C85"/>
    <w:rsid w:val="004C6CAE"/>
    <w:rsid w:val="004D0049"/>
    <w:rsid w:val="004D0103"/>
    <w:rsid w:val="004D15FD"/>
    <w:rsid w:val="004D19C6"/>
    <w:rsid w:val="004D1DE4"/>
    <w:rsid w:val="004D1EAB"/>
    <w:rsid w:val="004D210D"/>
    <w:rsid w:val="004D58EB"/>
    <w:rsid w:val="004D5C49"/>
    <w:rsid w:val="004D646C"/>
    <w:rsid w:val="004D6A51"/>
    <w:rsid w:val="004E02AB"/>
    <w:rsid w:val="004E03AD"/>
    <w:rsid w:val="004E0507"/>
    <w:rsid w:val="004E082D"/>
    <w:rsid w:val="004E0D91"/>
    <w:rsid w:val="004E21AE"/>
    <w:rsid w:val="004E3726"/>
    <w:rsid w:val="004E3A07"/>
    <w:rsid w:val="004E4297"/>
    <w:rsid w:val="004E6A65"/>
    <w:rsid w:val="004E6B74"/>
    <w:rsid w:val="004E7979"/>
    <w:rsid w:val="004F03D4"/>
    <w:rsid w:val="004F16C5"/>
    <w:rsid w:val="004F1A3C"/>
    <w:rsid w:val="004F2019"/>
    <w:rsid w:val="004F25DE"/>
    <w:rsid w:val="004F26A6"/>
    <w:rsid w:val="004F32A9"/>
    <w:rsid w:val="004F35CC"/>
    <w:rsid w:val="004F43FA"/>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2D3"/>
    <w:rsid w:val="00526F97"/>
    <w:rsid w:val="005304D0"/>
    <w:rsid w:val="005324CB"/>
    <w:rsid w:val="00532721"/>
    <w:rsid w:val="00532BFA"/>
    <w:rsid w:val="0053441F"/>
    <w:rsid w:val="00535969"/>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57D7D"/>
    <w:rsid w:val="00557E2E"/>
    <w:rsid w:val="00561326"/>
    <w:rsid w:val="00563310"/>
    <w:rsid w:val="00563604"/>
    <w:rsid w:val="00563653"/>
    <w:rsid w:val="00563C83"/>
    <w:rsid w:val="0056487E"/>
    <w:rsid w:val="00564D0E"/>
    <w:rsid w:val="00567D34"/>
    <w:rsid w:val="00567F1D"/>
    <w:rsid w:val="00570803"/>
    <w:rsid w:val="005718C4"/>
    <w:rsid w:val="00571CE4"/>
    <w:rsid w:val="005761B9"/>
    <w:rsid w:val="005764F5"/>
    <w:rsid w:val="00576B0C"/>
    <w:rsid w:val="00577108"/>
    <w:rsid w:val="00577DC7"/>
    <w:rsid w:val="00577DFB"/>
    <w:rsid w:val="00580916"/>
    <w:rsid w:val="00581A9C"/>
    <w:rsid w:val="005820F3"/>
    <w:rsid w:val="00582288"/>
    <w:rsid w:val="0058250D"/>
    <w:rsid w:val="00584A79"/>
    <w:rsid w:val="005861D9"/>
    <w:rsid w:val="005861F9"/>
    <w:rsid w:val="00586FF9"/>
    <w:rsid w:val="00587B78"/>
    <w:rsid w:val="0059015C"/>
    <w:rsid w:val="0059188D"/>
    <w:rsid w:val="00591E32"/>
    <w:rsid w:val="00592A39"/>
    <w:rsid w:val="00592C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0AE6"/>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ECC"/>
    <w:rsid w:val="005F27E9"/>
    <w:rsid w:val="005F28BC"/>
    <w:rsid w:val="005F42C5"/>
    <w:rsid w:val="005F5522"/>
    <w:rsid w:val="005F57BF"/>
    <w:rsid w:val="005F5EED"/>
    <w:rsid w:val="005F60FF"/>
    <w:rsid w:val="006003A8"/>
    <w:rsid w:val="00600473"/>
    <w:rsid w:val="00602050"/>
    <w:rsid w:val="00602C46"/>
    <w:rsid w:val="006035BA"/>
    <w:rsid w:val="00605C6D"/>
    <w:rsid w:val="00606779"/>
    <w:rsid w:val="00606AB7"/>
    <w:rsid w:val="0060743B"/>
    <w:rsid w:val="006077B0"/>
    <w:rsid w:val="00607C2B"/>
    <w:rsid w:val="00607E70"/>
    <w:rsid w:val="0061060E"/>
    <w:rsid w:val="00611339"/>
    <w:rsid w:val="00611DF8"/>
    <w:rsid w:val="0061324D"/>
    <w:rsid w:val="00613433"/>
    <w:rsid w:val="00614212"/>
    <w:rsid w:val="00614C05"/>
    <w:rsid w:val="00614E5D"/>
    <w:rsid w:val="00615768"/>
    <w:rsid w:val="00616398"/>
    <w:rsid w:val="00616F8E"/>
    <w:rsid w:val="00617403"/>
    <w:rsid w:val="006174F2"/>
    <w:rsid w:val="00617A2B"/>
    <w:rsid w:val="00620651"/>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3C7"/>
    <w:rsid w:val="00641A39"/>
    <w:rsid w:val="00641AFA"/>
    <w:rsid w:val="00641BC9"/>
    <w:rsid w:val="0064240C"/>
    <w:rsid w:val="00647171"/>
    <w:rsid w:val="0065051A"/>
    <w:rsid w:val="00650685"/>
    <w:rsid w:val="006508BD"/>
    <w:rsid w:val="00650B7C"/>
    <w:rsid w:val="0065131F"/>
    <w:rsid w:val="00651571"/>
    <w:rsid w:val="00652A68"/>
    <w:rsid w:val="00653D2E"/>
    <w:rsid w:val="006540C5"/>
    <w:rsid w:val="00654397"/>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80A"/>
    <w:rsid w:val="00690B42"/>
    <w:rsid w:val="0069111C"/>
    <w:rsid w:val="00692656"/>
    <w:rsid w:val="006937C6"/>
    <w:rsid w:val="006966BD"/>
    <w:rsid w:val="00696BB0"/>
    <w:rsid w:val="00697EAD"/>
    <w:rsid w:val="006A0B19"/>
    <w:rsid w:val="006A0EA9"/>
    <w:rsid w:val="006A1929"/>
    <w:rsid w:val="006A22D9"/>
    <w:rsid w:val="006A4302"/>
    <w:rsid w:val="006A44ED"/>
    <w:rsid w:val="006A4A27"/>
    <w:rsid w:val="006A514C"/>
    <w:rsid w:val="006A5319"/>
    <w:rsid w:val="006A61C5"/>
    <w:rsid w:val="006A751C"/>
    <w:rsid w:val="006A7627"/>
    <w:rsid w:val="006B0790"/>
    <w:rsid w:val="006B0F89"/>
    <w:rsid w:val="006B2EDC"/>
    <w:rsid w:val="006B359D"/>
    <w:rsid w:val="006B47C1"/>
    <w:rsid w:val="006B5ADA"/>
    <w:rsid w:val="006B62DD"/>
    <w:rsid w:val="006B6945"/>
    <w:rsid w:val="006C0219"/>
    <w:rsid w:val="006C05C6"/>
    <w:rsid w:val="006C1FA8"/>
    <w:rsid w:val="006C2166"/>
    <w:rsid w:val="006C2A04"/>
    <w:rsid w:val="006C2B8B"/>
    <w:rsid w:val="006C3D9E"/>
    <w:rsid w:val="006C4215"/>
    <w:rsid w:val="006C48FE"/>
    <w:rsid w:val="006C4E80"/>
    <w:rsid w:val="006C4EB5"/>
    <w:rsid w:val="006C56F5"/>
    <w:rsid w:val="006C618D"/>
    <w:rsid w:val="006C64B0"/>
    <w:rsid w:val="006C6D9F"/>
    <w:rsid w:val="006C76EC"/>
    <w:rsid w:val="006C7F25"/>
    <w:rsid w:val="006D04C4"/>
    <w:rsid w:val="006D142E"/>
    <w:rsid w:val="006D156D"/>
    <w:rsid w:val="006D235A"/>
    <w:rsid w:val="006D28FD"/>
    <w:rsid w:val="006D38EC"/>
    <w:rsid w:val="006D3BEF"/>
    <w:rsid w:val="006D4655"/>
    <w:rsid w:val="006D5254"/>
    <w:rsid w:val="006D563C"/>
    <w:rsid w:val="006D721A"/>
    <w:rsid w:val="006D7C1C"/>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908"/>
    <w:rsid w:val="00702A29"/>
    <w:rsid w:val="00702BE1"/>
    <w:rsid w:val="00703EFE"/>
    <w:rsid w:val="007055C3"/>
    <w:rsid w:val="0070587E"/>
    <w:rsid w:val="007059D3"/>
    <w:rsid w:val="00705B6C"/>
    <w:rsid w:val="007067E5"/>
    <w:rsid w:val="0070731C"/>
    <w:rsid w:val="00710698"/>
    <w:rsid w:val="00710E24"/>
    <w:rsid w:val="00711A5B"/>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0E12"/>
    <w:rsid w:val="00731AA6"/>
    <w:rsid w:val="00732E7C"/>
    <w:rsid w:val="00733F7A"/>
    <w:rsid w:val="007341B7"/>
    <w:rsid w:val="007343E9"/>
    <w:rsid w:val="007344A2"/>
    <w:rsid w:val="00735233"/>
    <w:rsid w:val="00735772"/>
    <w:rsid w:val="007375CD"/>
    <w:rsid w:val="007378F8"/>
    <w:rsid w:val="00737C5E"/>
    <w:rsid w:val="007405B6"/>
    <w:rsid w:val="00740DEB"/>
    <w:rsid w:val="00740EC2"/>
    <w:rsid w:val="00741461"/>
    <w:rsid w:val="00741628"/>
    <w:rsid w:val="0074191E"/>
    <w:rsid w:val="0074466D"/>
    <w:rsid w:val="007449ED"/>
    <w:rsid w:val="00750847"/>
    <w:rsid w:val="00751129"/>
    <w:rsid w:val="007513FF"/>
    <w:rsid w:val="00751BF5"/>
    <w:rsid w:val="00751DD7"/>
    <w:rsid w:val="00751FED"/>
    <w:rsid w:val="00754A22"/>
    <w:rsid w:val="0075509F"/>
    <w:rsid w:val="0075522C"/>
    <w:rsid w:val="007557EF"/>
    <w:rsid w:val="00757966"/>
    <w:rsid w:val="00760871"/>
    <w:rsid w:val="0076102E"/>
    <w:rsid w:val="007613DC"/>
    <w:rsid w:val="0076167D"/>
    <w:rsid w:val="0076181E"/>
    <w:rsid w:val="00761EDC"/>
    <w:rsid w:val="00763936"/>
    <w:rsid w:val="00763A36"/>
    <w:rsid w:val="00764DCD"/>
    <w:rsid w:val="00765F05"/>
    <w:rsid w:val="00766110"/>
    <w:rsid w:val="00767AB5"/>
    <w:rsid w:val="00767EE6"/>
    <w:rsid w:val="00767FB0"/>
    <w:rsid w:val="0077107B"/>
    <w:rsid w:val="007726CE"/>
    <w:rsid w:val="007738DD"/>
    <w:rsid w:val="00774475"/>
    <w:rsid w:val="00774DC3"/>
    <w:rsid w:val="00775378"/>
    <w:rsid w:val="00775DF7"/>
    <w:rsid w:val="00775EFD"/>
    <w:rsid w:val="00776841"/>
    <w:rsid w:val="00777095"/>
    <w:rsid w:val="00777509"/>
    <w:rsid w:val="00780994"/>
    <w:rsid w:val="00780EEC"/>
    <w:rsid w:val="00781408"/>
    <w:rsid w:val="00781ED4"/>
    <w:rsid w:val="00782AEF"/>
    <w:rsid w:val="0078334C"/>
    <w:rsid w:val="0078378B"/>
    <w:rsid w:val="00783E26"/>
    <w:rsid w:val="007864A9"/>
    <w:rsid w:val="00786D95"/>
    <w:rsid w:val="00787D99"/>
    <w:rsid w:val="00790AEA"/>
    <w:rsid w:val="007944C0"/>
    <w:rsid w:val="007947D8"/>
    <w:rsid w:val="007955A2"/>
    <w:rsid w:val="0079631A"/>
    <w:rsid w:val="0079642A"/>
    <w:rsid w:val="007968A6"/>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0279"/>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5FF"/>
    <w:rsid w:val="007C2E5E"/>
    <w:rsid w:val="007C3AD7"/>
    <w:rsid w:val="007C41F2"/>
    <w:rsid w:val="007C4751"/>
    <w:rsid w:val="007C4C94"/>
    <w:rsid w:val="007C53C6"/>
    <w:rsid w:val="007C5C5E"/>
    <w:rsid w:val="007C682F"/>
    <w:rsid w:val="007D09F3"/>
    <w:rsid w:val="007D119A"/>
    <w:rsid w:val="007D32EF"/>
    <w:rsid w:val="007D3CB6"/>
    <w:rsid w:val="007D5C37"/>
    <w:rsid w:val="007D5D00"/>
    <w:rsid w:val="007D6585"/>
    <w:rsid w:val="007D747C"/>
    <w:rsid w:val="007D769C"/>
    <w:rsid w:val="007D7DC1"/>
    <w:rsid w:val="007E00CB"/>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2719"/>
    <w:rsid w:val="007F3F2F"/>
    <w:rsid w:val="007F4176"/>
    <w:rsid w:val="007F4949"/>
    <w:rsid w:val="007F4E4B"/>
    <w:rsid w:val="007F53BC"/>
    <w:rsid w:val="007F5410"/>
    <w:rsid w:val="007F6DFC"/>
    <w:rsid w:val="007F763C"/>
    <w:rsid w:val="007F7DBA"/>
    <w:rsid w:val="00802488"/>
    <w:rsid w:val="008024A0"/>
    <w:rsid w:val="00802C8F"/>
    <w:rsid w:val="00803329"/>
    <w:rsid w:val="0080375C"/>
    <w:rsid w:val="00803A73"/>
    <w:rsid w:val="00804024"/>
    <w:rsid w:val="00805DA7"/>
    <w:rsid w:val="008062E3"/>
    <w:rsid w:val="00806997"/>
    <w:rsid w:val="0081122F"/>
    <w:rsid w:val="0081174C"/>
    <w:rsid w:val="00811FE5"/>
    <w:rsid w:val="008123F4"/>
    <w:rsid w:val="00812AA0"/>
    <w:rsid w:val="00812CE9"/>
    <w:rsid w:val="0081330C"/>
    <w:rsid w:val="00813834"/>
    <w:rsid w:val="00813C08"/>
    <w:rsid w:val="00813CF5"/>
    <w:rsid w:val="0081419E"/>
    <w:rsid w:val="00814379"/>
    <w:rsid w:val="00815D55"/>
    <w:rsid w:val="008161DE"/>
    <w:rsid w:val="00817217"/>
    <w:rsid w:val="00817B00"/>
    <w:rsid w:val="00817BE6"/>
    <w:rsid w:val="00820209"/>
    <w:rsid w:val="008205BB"/>
    <w:rsid w:val="0082157F"/>
    <w:rsid w:val="00823BCB"/>
    <w:rsid w:val="008258ED"/>
    <w:rsid w:val="00826973"/>
    <w:rsid w:val="00826B63"/>
    <w:rsid w:val="00826D94"/>
    <w:rsid w:val="00830B51"/>
    <w:rsid w:val="008331ED"/>
    <w:rsid w:val="00833567"/>
    <w:rsid w:val="00833E91"/>
    <w:rsid w:val="0083421C"/>
    <w:rsid w:val="00834395"/>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537"/>
    <w:rsid w:val="008466D3"/>
    <w:rsid w:val="0084727D"/>
    <w:rsid w:val="008506C5"/>
    <w:rsid w:val="00850B1A"/>
    <w:rsid w:val="00850BD6"/>
    <w:rsid w:val="008530AE"/>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F60"/>
    <w:rsid w:val="00871986"/>
    <w:rsid w:val="00872106"/>
    <w:rsid w:val="00872467"/>
    <w:rsid w:val="008735A8"/>
    <w:rsid w:val="00874E61"/>
    <w:rsid w:val="0087514F"/>
    <w:rsid w:val="00875705"/>
    <w:rsid w:val="00876286"/>
    <w:rsid w:val="008764D8"/>
    <w:rsid w:val="0087677E"/>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DCA"/>
    <w:rsid w:val="008A01DA"/>
    <w:rsid w:val="008A0B39"/>
    <w:rsid w:val="008A1007"/>
    <w:rsid w:val="008A1292"/>
    <w:rsid w:val="008A226C"/>
    <w:rsid w:val="008A2BD3"/>
    <w:rsid w:val="008A2DA8"/>
    <w:rsid w:val="008A4756"/>
    <w:rsid w:val="008A4A0C"/>
    <w:rsid w:val="008A4E87"/>
    <w:rsid w:val="008A55A5"/>
    <w:rsid w:val="008A57BF"/>
    <w:rsid w:val="008A6A22"/>
    <w:rsid w:val="008A7C63"/>
    <w:rsid w:val="008A7F0F"/>
    <w:rsid w:val="008B01AC"/>
    <w:rsid w:val="008B04D4"/>
    <w:rsid w:val="008B06D3"/>
    <w:rsid w:val="008B1F27"/>
    <w:rsid w:val="008B40C7"/>
    <w:rsid w:val="008B4302"/>
    <w:rsid w:val="008B4972"/>
    <w:rsid w:val="008B4E4C"/>
    <w:rsid w:val="008B5050"/>
    <w:rsid w:val="008B58C1"/>
    <w:rsid w:val="008B5D58"/>
    <w:rsid w:val="008B61EE"/>
    <w:rsid w:val="008B6E5A"/>
    <w:rsid w:val="008B6E5F"/>
    <w:rsid w:val="008B7EA8"/>
    <w:rsid w:val="008C0265"/>
    <w:rsid w:val="008C13B7"/>
    <w:rsid w:val="008C1BC4"/>
    <w:rsid w:val="008C1D29"/>
    <w:rsid w:val="008C2328"/>
    <w:rsid w:val="008C410A"/>
    <w:rsid w:val="008C45A8"/>
    <w:rsid w:val="008C48F5"/>
    <w:rsid w:val="008C4C2F"/>
    <w:rsid w:val="008C5078"/>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2E6"/>
    <w:rsid w:val="008E3D34"/>
    <w:rsid w:val="008E4DBD"/>
    <w:rsid w:val="008E60ED"/>
    <w:rsid w:val="008E7604"/>
    <w:rsid w:val="008E7751"/>
    <w:rsid w:val="008F1169"/>
    <w:rsid w:val="008F1272"/>
    <w:rsid w:val="008F14E4"/>
    <w:rsid w:val="008F1831"/>
    <w:rsid w:val="008F1DE1"/>
    <w:rsid w:val="008F23FB"/>
    <w:rsid w:val="008F258C"/>
    <w:rsid w:val="008F3433"/>
    <w:rsid w:val="008F4027"/>
    <w:rsid w:val="008F43D7"/>
    <w:rsid w:val="008F53D7"/>
    <w:rsid w:val="008F6095"/>
    <w:rsid w:val="008F62FE"/>
    <w:rsid w:val="008F6CE2"/>
    <w:rsid w:val="008F6ECE"/>
    <w:rsid w:val="008F7470"/>
    <w:rsid w:val="008F74E8"/>
    <w:rsid w:val="00900539"/>
    <w:rsid w:val="0090223D"/>
    <w:rsid w:val="00904331"/>
    <w:rsid w:val="00906406"/>
    <w:rsid w:val="00907F51"/>
    <w:rsid w:val="0091189D"/>
    <w:rsid w:val="009129B8"/>
    <w:rsid w:val="00912A58"/>
    <w:rsid w:val="00914019"/>
    <w:rsid w:val="00914568"/>
    <w:rsid w:val="00914EDC"/>
    <w:rsid w:val="00915995"/>
    <w:rsid w:val="00915E7F"/>
    <w:rsid w:val="009161FC"/>
    <w:rsid w:val="0091642E"/>
    <w:rsid w:val="00920367"/>
    <w:rsid w:val="0092243F"/>
    <w:rsid w:val="00922D7C"/>
    <w:rsid w:val="00924732"/>
    <w:rsid w:val="009249F8"/>
    <w:rsid w:val="00925428"/>
    <w:rsid w:val="00925820"/>
    <w:rsid w:val="009263A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6ADB"/>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0ADA"/>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5F78"/>
    <w:rsid w:val="00996AA7"/>
    <w:rsid w:val="00996DF9"/>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22D"/>
    <w:rsid w:val="009B05C0"/>
    <w:rsid w:val="009B0742"/>
    <w:rsid w:val="009B0A40"/>
    <w:rsid w:val="009B1A22"/>
    <w:rsid w:val="009B249F"/>
    <w:rsid w:val="009B2BE1"/>
    <w:rsid w:val="009B3F6E"/>
    <w:rsid w:val="009B5E19"/>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5FF1"/>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98A"/>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9C0"/>
    <w:rsid w:val="00A12BB5"/>
    <w:rsid w:val="00A14126"/>
    <w:rsid w:val="00A14408"/>
    <w:rsid w:val="00A15F29"/>
    <w:rsid w:val="00A16852"/>
    <w:rsid w:val="00A176B7"/>
    <w:rsid w:val="00A20CE1"/>
    <w:rsid w:val="00A22605"/>
    <w:rsid w:val="00A2553A"/>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38C"/>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67FE2"/>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124"/>
    <w:rsid w:val="00A8595D"/>
    <w:rsid w:val="00A86FF3"/>
    <w:rsid w:val="00A875AD"/>
    <w:rsid w:val="00A90BA5"/>
    <w:rsid w:val="00A91906"/>
    <w:rsid w:val="00A92585"/>
    <w:rsid w:val="00A9281F"/>
    <w:rsid w:val="00A92C88"/>
    <w:rsid w:val="00A938C8"/>
    <w:rsid w:val="00A96F4C"/>
    <w:rsid w:val="00A97414"/>
    <w:rsid w:val="00AA0F22"/>
    <w:rsid w:val="00AA28BC"/>
    <w:rsid w:val="00AA3020"/>
    <w:rsid w:val="00AA341F"/>
    <w:rsid w:val="00AA39DC"/>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B7F6E"/>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F0B"/>
    <w:rsid w:val="00AD45E9"/>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8EC"/>
    <w:rsid w:val="00AE7719"/>
    <w:rsid w:val="00AF07A8"/>
    <w:rsid w:val="00AF1BC6"/>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1E51"/>
    <w:rsid w:val="00B12E62"/>
    <w:rsid w:val="00B13465"/>
    <w:rsid w:val="00B13499"/>
    <w:rsid w:val="00B146C1"/>
    <w:rsid w:val="00B14BB6"/>
    <w:rsid w:val="00B15DF1"/>
    <w:rsid w:val="00B17C37"/>
    <w:rsid w:val="00B17C63"/>
    <w:rsid w:val="00B17DB9"/>
    <w:rsid w:val="00B21814"/>
    <w:rsid w:val="00B21CB0"/>
    <w:rsid w:val="00B21CCD"/>
    <w:rsid w:val="00B22E4F"/>
    <w:rsid w:val="00B23CAC"/>
    <w:rsid w:val="00B250DC"/>
    <w:rsid w:val="00B2568F"/>
    <w:rsid w:val="00B2716A"/>
    <w:rsid w:val="00B3099A"/>
    <w:rsid w:val="00B31673"/>
    <w:rsid w:val="00B31E31"/>
    <w:rsid w:val="00B32DE5"/>
    <w:rsid w:val="00B36A3C"/>
    <w:rsid w:val="00B37A85"/>
    <w:rsid w:val="00B40703"/>
    <w:rsid w:val="00B41A13"/>
    <w:rsid w:val="00B41F28"/>
    <w:rsid w:val="00B43D2C"/>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716"/>
    <w:rsid w:val="00B76DEF"/>
    <w:rsid w:val="00B77219"/>
    <w:rsid w:val="00B77220"/>
    <w:rsid w:val="00B779CE"/>
    <w:rsid w:val="00B77CFD"/>
    <w:rsid w:val="00B77E60"/>
    <w:rsid w:val="00B8026D"/>
    <w:rsid w:val="00B806BC"/>
    <w:rsid w:val="00B81003"/>
    <w:rsid w:val="00B816AD"/>
    <w:rsid w:val="00B818CA"/>
    <w:rsid w:val="00B8370F"/>
    <w:rsid w:val="00B8546F"/>
    <w:rsid w:val="00B85935"/>
    <w:rsid w:val="00B85978"/>
    <w:rsid w:val="00B85BF4"/>
    <w:rsid w:val="00B86843"/>
    <w:rsid w:val="00B8710E"/>
    <w:rsid w:val="00B87AAC"/>
    <w:rsid w:val="00B9047C"/>
    <w:rsid w:val="00B91E9E"/>
    <w:rsid w:val="00B9237A"/>
    <w:rsid w:val="00B92969"/>
    <w:rsid w:val="00B93526"/>
    <w:rsid w:val="00B94BBB"/>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3D18"/>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E79ED"/>
    <w:rsid w:val="00BF086D"/>
    <w:rsid w:val="00BF0A25"/>
    <w:rsid w:val="00BF0B60"/>
    <w:rsid w:val="00BF115A"/>
    <w:rsid w:val="00BF1430"/>
    <w:rsid w:val="00BF1ED9"/>
    <w:rsid w:val="00BF258C"/>
    <w:rsid w:val="00BF442C"/>
    <w:rsid w:val="00BF4953"/>
    <w:rsid w:val="00BF4E0B"/>
    <w:rsid w:val="00BF6158"/>
    <w:rsid w:val="00BF61F9"/>
    <w:rsid w:val="00BF7495"/>
    <w:rsid w:val="00C00F37"/>
    <w:rsid w:val="00C01A9F"/>
    <w:rsid w:val="00C037F1"/>
    <w:rsid w:val="00C066B4"/>
    <w:rsid w:val="00C066B8"/>
    <w:rsid w:val="00C07B7E"/>
    <w:rsid w:val="00C10284"/>
    <w:rsid w:val="00C10355"/>
    <w:rsid w:val="00C11A9E"/>
    <w:rsid w:val="00C124CD"/>
    <w:rsid w:val="00C1387E"/>
    <w:rsid w:val="00C13CCF"/>
    <w:rsid w:val="00C13F62"/>
    <w:rsid w:val="00C15177"/>
    <w:rsid w:val="00C1669F"/>
    <w:rsid w:val="00C16762"/>
    <w:rsid w:val="00C16D6E"/>
    <w:rsid w:val="00C173DC"/>
    <w:rsid w:val="00C20884"/>
    <w:rsid w:val="00C20A9B"/>
    <w:rsid w:val="00C20D93"/>
    <w:rsid w:val="00C21916"/>
    <w:rsid w:val="00C21EE7"/>
    <w:rsid w:val="00C234D7"/>
    <w:rsid w:val="00C237E5"/>
    <w:rsid w:val="00C23C9F"/>
    <w:rsid w:val="00C24348"/>
    <w:rsid w:val="00C243CD"/>
    <w:rsid w:val="00C24BF7"/>
    <w:rsid w:val="00C265D9"/>
    <w:rsid w:val="00C26698"/>
    <w:rsid w:val="00C2732C"/>
    <w:rsid w:val="00C307C1"/>
    <w:rsid w:val="00C30D45"/>
    <w:rsid w:val="00C3122D"/>
    <w:rsid w:val="00C3140B"/>
    <w:rsid w:val="00C323F9"/>
    <w:rsid w:val="00C32844"/>
    <w:rsid w:val="00C33C21"/>
    <w:rsid w:val="00C35555"/>
    <w:rsid w:val="00C40CFD"/>
    <w:rsid w:val="00C41FB4"/>
    <w:rsid w:val="00C420AE"/>
    <w:rsid w:val="00C446AD"/>
    <w:rsid w:val="00C44BFB"/>
    <w:rsid w:val="00C46AB1"/>
    <w:rsid w:val="00C47767"/>
    <w:rsid w:val="00C507C4"/>
    <w:rsid w:val="00C5091B"/>
    <w:rsid w:val="00C517F4"/>
    <w:rsid w:val="00C51801"/>
    <w:rsid w:val="00C51E6C"/>
    <w:rsid w:val="00C53759"/>
    <w:rsid w:val="00C54553"/>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741"/>
    <w:rsid w:val="00C72EC0"/>
    <w:rsid w:val="00C73670"/>
    <w:rsid w:val="00C738A0"/>
    <w:rsid w:val="00C74304"/>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4D8"/>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815"/>
    <w:rsid w:val="00CA5FE9"/>
    <w:rsid w:val="00CA6104"/>
    <w:rsid w:val="00CA64B3"/>
    <w:rsid w:val="00CA6BD7"/>
    <w:rsid w:val="00CA7061"/>
    <w:rsid w:val="00CA7281"/>
    <w:rsid w:val="00CA7348"/>
    <w:rsid w:val="00CB009A"/>
    <w:rsid w:val="00CB0EBB"/>
    <w:rsid w:val="00CB158B"/>
    <w:rsid w:val="00CB1A1C"/>
    <w:rsid w:val="00CB1C44"/>
    <w:rsid w:val="00CB27AC"/>
    <w:rsid w:val="00CB4E0E"/>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E7"/>
    <w:rsid w:val="00CD4BE3"/>
    <w:rsid w:val="00CD71F2"/>
    <w:rsid w:val="00CE1927"/>
    <w:rsid w:val="00CE267E"/>
    <w:rsid w:val="00CE2771"/>
    <w:rsid w:val="00CE28C8"/>
    <w:rsid w:val="00CE2AEA"/>
    <w:rsid w:val="00CE2FCF"/>
    <w:rsid w:val="00CE4A18"/>
    <w:rsid w:val="00CE4BE1"/>
    <w:rsid w:val="00CE4C5F"/>
    <w:rsid w:val="00CE5313"/>
    <w:rsid w:val="00CE56B1"/>
    <w:rsid w:val="00CE6E8B"/>
    <w:rsid w:val="00CF0057"/>
    <w:rsid w:val="00CF00F7"/>
    <w:rsid w:val="00CF06C2"/>
    <w:rsid w:val="00CF0EFB"/>
    <w:rsid w:val="00CF164A"/>
    <w:rsid w:val="00CF2210"/>
    <w:rsid w:val="00CF2ADB"/>
    <w:rsid w:val="00CF3146"/>
    <w:rsid w:val="00CF62B6"/>
    <w:rsid w:val="00CF63A1"/>
    <w:rsid w:val="00CF69C8"/>
    <w:rsid w:val="00CF761A"/>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2F11"/>
    <w:rsid w:val="00D335FF"/>
    <w:rsid w:val="00D34711"/>
    <w:rsid w:val="00D34FDC"/>
    <w:rsid w:val="00D355E0"/>
    <w:rsid w:val="00D35C76"/>
    <w:rsid w:val="00D35D0B"/>
    <w:rsid w:val="00D369AB"/>
    <w:rsid w:val="00D36A59"/>
    <w:rsid w:val="00D37412"/>
    <w:rsid w:val="00D37750"/>
    <w:rsid w:val="00D37F23"/>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793"/>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50B5"/>
    <w:rsid w:val="00DD5297"/>
    <w:rsid w:val="00DD7846"/>
    <w:rsid w:val="00DD7B8A"/>
    <w:rsid w:val="00DD7CB4"/>
    <w:rsid w:val="00DE13AF"/>
    <w:rsid w:val="00DE2134"/>
    <w:rsid w:val="00DE2CE9"/>
    <w:rsid w:val="00DE3986"/>
    <w:rsid w:val="00DE3A1B"/>
    <w:rsid w:val="00DE41B0"/>
    <w:rsid w:val="00DE42B2"/>
    <w:rsid w:val="00DE46E5"/>
    <w:rsid w:val="00DE5BA8"/>
    <w:rsid w:val="00DE6E51"/>
    <w:rsid w:val="00DF038D"/>
    <w:rsid w:val="00DF0559"/>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5C91"/>
    <w:rsid w:val="00DF6065"/>
    <w:rsid w:val="00DF622A"/>
    <w:rsid w:val="00E003A9"/>
    <w:rsid w:val="00E00547"/>
    <w:rsid w:val="00E016F2"/>
    <w:rsid w:val="00E0237C"/>
    <w:rsid w:val="00E06607"/>
    <w:rsid w:val="00E07A5F"/>
    <w:rsid w:val="00E12F6E"/>
    <w:rsid w:val="00E13D02"/>
    <w:rsid w:val="00E149A5"/>
    <w:rsid w:val="00E14DDD"/>
    <w:rsid w:val="00E1606C"/>
    <w:rsid w:val="00E20D05"/>
    <w:rsid w:val="00E2121A"/>
    <w:rsid w:val="00E214EA"/>
    <w:rsid w:val="00E2227E"/>
    <w:rsid w:val="00E235E1"/>
    <w:rsid w:val="00E2434D"/>
    <w:rsid w:val="00E256B0"/>
    <w:rsid w:val="00E2615B"/>
    <w:rsid w:val="00E30290"/>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1371"/>
    <w:rsid w:val="00E4258E"/>
    <w:rsid w:val="00E42E5E"/>
    <w:rsid w:val="00E43583"/>
    <w:rsid w:val="00E438BE"/>
    <w:rsid w:val="00E454AA"/>
    <w:rsid w:val="00E45805"/>
    <w:rsid w:val="00E46257"/>
    <w:rsid w:val="00E46FC4"/>
    <w:rsid w:val="00E4726A"/>
    <w:rsid w:val="00E50B1F"/>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46EE"/>
    <w:rsid w:val="00E85D1A"/>
    <w:rsid w:val="00E86D1B"/>
    <w:rsid w:val="00E8775A"/>
    <w:rsid w:val="00E9186D"/>
    <w:rsid w:val="00E927C5"/>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B77E5"/>
    <w:rsid w:val="00EC17C1"/>
    <w:rsid w:val="00EC1A98"/>
    <w:rsid w:val="00EC1AD0"/>
    <w:rsid w:val="00EC2266"/>
    <w:rsid w:val="00EC2843"/>
    <w:rsid w:val="00EC28D3"/>
    <w:rsid w:val="00EC3552"/>
    <w:rsid w:val="00EC36A1"/>
    <w:rsid w:val="00EC36F2"/>
    <w:rsid w:val="00EC3D47"/>
    <w:rsid w:val="00EC423D"/>
    <w:rsid w:val="00EC4E07"/>
    <w:rsid w:val="00EC5C27"/>
    <w:rsid w:val="00EC742A"/>
    <w:rsid w:val="00EC7AD1"/>
    <w:rsid w:val="00ED033D"/>
    <w:rsid w:val="00ED26ED"/>
    <w:rsid w:val="00ED2DC7"/>
    <w:rsid w:val="00ED389E"/>
    <w:rsid w:val="00ED3E73"/>
    <w:rsid w:val="00ED4378"/>
    <w:rsid w:val="00ED628D"/>
    <w:rsid w:val="00ED6992"/>
    <w:rsid w:val="00ED7142"/>
    <w:rsid w:val="00ED786D"/>
    <w:rsid w:val="00ED7970"/>
    <w:rsid w:val="00ED7C57"/>
    <w:rsid w:val="00EE02BD"/>
    <w:rsid w:val="00EE1DF2"/>
    <w:rsid w:val="00EE3598"/>
    <w:rsid w:val="00EE4E8C"/>
    <w:rsid w:val="00EE5898"/>
    <w:rsid w:val="00EE6825"/>
    <w:rsid w:val="00EE7349"/>
    <w:rsid w:val="00EE75CD"/>
    <w:rsid w:val="00EE75F7"/>
    <w:rsid w:val="00EE7A45"/>
    <w:rsid w:val="00EF04DC"/>
    <w:rsid w:val="00EF0D52"/>
    <w:rsid w:val="00EF115A"/>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07956"/>
    <w:rsid w:val="00F11248"/>
    <w:rsid w:val="00F118C2"/>
    <w:rsid w:val="00F12046"/>
    <w:rsid w:val="00F12112"/>
    <w:rsid w:val="00F123EE"/>
    <w:rsid w:val="00F129D4"/>
    <w:rsid w:val="00F1341B"/>
    <w:rsid w:val="00F13F48"/>
    <w:rsid w:val="00F1429F"/>
    <w:rsid w:val="00F14839"/>
    <w:rsid w:val="00F148D8"/>
    <w:rsid w:val="00F14A0C"/>
    <w:rsid w:val="00F15075"/>
    <w:rsid w:val="00F15B39"/>
    <w:rsid w:val="00F16602"/>
    <w:rsid w:val="00F16BA5"/>
    <w:rsid w:val="00F17042"/>
    <w:rsid w:val="00F17F2D"/>
    <w:rsid w:val="00F20A9C"/>
    <w:rsid w:val="00F20D17"/>
    <w:rsid w:val="00F2207E"/>
    <w:rsid w:val="00F22619"/>
    <w:rsid w:val="00F22709"/>
    <w:rsid w:val="00F2468D"/>
    <w:rsid w:val="00F246C2"/>
    <w:rsid w:val="00F24B9A"/>
    <w:rsid w:val="00F24F4F"/>
    <w:rsid w:val="00F26517"/>
    <w:rsid w:val="00F266D8"/>
    <w:rsid w:val="00F26FE9"/>
    <w:rsid w:val="00F273D0"/>
    <w:rsid w:val="00F3102C"/>
    <w:rsid w:val="00F320C1"/>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553E4"/>
    <w:rsid w:val="00F60732"/>
    <w:rsid w:val="00F63423"/>
    <w:rsid w:val="00F643E3"/>
    <w:rsid w:val="00F6469F"/>
    <w:rsid w:val="00F65067"/>
    <w:rsid w:val="00F652BF"/>
    <w:rsid w:val="00F6729C"/>
    <w:rsid w:val="00F67B40"/>
    <w:rsid w:val="00F700D0"/>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E31"/>
    <w:rsid w:val="00F91BE5"/>
    <w:rsid w:val="00F91D1D"/>
    <w:rsid w:val="00F921B3"/>
    <w:rsid w:val="00F925E3"/>
    <w:rsid w:val="00F92976"/>
    <w:rsid w:val="00F92BD9"/>
    <w:rsid w:val="00F93580"/>
    <w:rsid w:val="00F950B2"/>
    <w:rsid w:val="00F952A7"/>
    <w:rsid w:val="00F95B2E"/>
    <w:rsid w:val="00F96DDE"/>
    <w:rsid w:val="00F974F9"/>
    <w:rsid w:val="00FA25DD"/>
    <w:rsid w:val="00FA2E33"/>
    <w:rsid w:val="00FA3900"/>
    <w:rsid w:val="00FA468A"/>
    <w:rsid w:val="00FA5359"/>
    <w:rsid w:val="00FA75F9"/>
    <w:rsid w:val="00FB0632"/>
    <w:rsid w:val="00FB08EE"/>
    <w:rsid w:val="00FB0B78"/>
    <w:rsid w:val="00FB33F3"/>
    <w:rsid w:val="00FB36A4"/>
    <w:rsid w:val="00FB36E2"/>
    <w:rsid w:val="00FB4B61"/>
    <w:rsid w:val="00FB4C48"/>
    <w:rsid w:val="00FB5449"/>
    <w:rsid w:val="00FB64B7"/>
    <w:rsid w:val="00FB6F2E"/>
    <w:rsid w:val="00FB7BFE"/>
    <w:rsid w:val="00FC059F"/>
    <w:rsid w:val="00FC0C03"/>
    <w:rsid w:val="00FC0C44"/>
    <w:rsid w:val="00FC0F3B"/>
    <w:rsid w:val="00FC1958"/>
    <w:rsid w:val="00FC3C20"/>
    <w:rsid w:val="00FC4354"/>
    <w:rsid w:val="00FC4AE8"/>
    <w:rsid w:val="00FC604A"/>
    <w:rsid w:val="00FC794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114A"/>
    <w:rsid w:val="00FE1369"/>
    <w:rsid w:val="00FE1615"/>
    <w:rsid w:val="00FE1ADA"/>
    <w:rsid w:val="00FE2D19"/>
    <w:rsid w:val="00FE336E"/>
    <w:rsid w:val="00FE4126"/>
    <w:rsid w:val="00FE4600"/>
    <w:rsid w:val="00FE5DAD"/>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0,#340046,#27511f,#305a55,#0b1317,#2e5460,#696979,#3a4248"/>
      <o:colormenu v:ext="edit" fillcolor="#340046" strokecolor="#340046"/>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2288985">
      <w:bodyDiv w:val="1"/>
      <w:marLeft w:val="0"/>
      <w:marRight w:val="0"/>
      <w:marTop w:val="0"/>
      <w:marBottom w:val="0"/>
      <w:divBdr>
        <w:top w:val="none" w:sz="0" w:space="0" w:color="auto"/>
        <w:left w:val="none" w:sz="0" w:space="0" w:color="auto"/>
        <w:bottom w:val="none" w:sz="0" w:space="0" w:color="auto"/>
        <w:right w:val="none" w:sz="0" w:space="0" w:color="auto"/>
      </w:divBdr>
      <w:divsChild>
        <w:div w:id="587079273">
          <w:marLeft w:val="0"/>
          <w:marRight w:val="0"/>
          <w:marTop w:val="0"/>
          <w:marBottom w:val="0"/>
          <w:divBdr>
            <w:top w:val="none" w:sz="0" w:space="0" w:color="auto"/>
            <w:left w:val="none" w:sz="0" w:space="0" w:color="auto"/>
            <w:bottom w:val="none" w:sz="0" w:space="0" w:color="auto"/>
            <w:right w:val="none" w:sz="0" w:space="0" w:color="auto"/>
          </w:divBdr>
          <w:divsChild>
            <w:div w:id="1828743480">
              <w:marLeft w:val="0"/>
              <w:marRight w:val="0"/>
              <w:marTop w:val="0"/>
              <w:marBottom w:val="0"/>
              <w:divBdr>
                <w:top w:val="none" w:sz="0" w:space="0" w:color="auto"/>
                <w:left w:val="none" w:sz="0" w:space="0" w:color="auto"/>
                <w:bottom w:val="none" w:sz="0" w:space="0" w:color="auto"/>
                <w:right w:val="none" w:sz="0" w:space="0" w:color="auto"/>
              </w:divBdr>
              <w:divsChild>
                <w:div w:id="1280330503">
                  <w:marLeft w:val="0"/>
                  <w:marRight w:val="0"/>
                  <w:marTop w:val="0"/>
                  <w:marBottom w:val="0"/>
                  <w:divBdr>
                    <w:top w:val="none" w:sz="0" w:space="0" w:color="auto"/>
                    <w:left w:val="none" w:sz="0" w:space="0" w:color="auto"/>
                    <w:bottom w:val="none" w:sz="0" w:space="0" w:color="auto"/>
                    <w:right w:val="none" w:sz="0" w:space="0" w:color="auto"/>
                  </w:divBdr>
                  <w:divsChild>
                    <w:div w:id="943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4837">
          <w:marLeft w:val="0"/>
          <w:marRight w:val="0"/>
          <w:marTop w:val="0"/>
          <w:marBottom w:val="0"/>
          <w:divBdr>
            <w:top w:val="none" w:sz="0" w:space="0" w:color="auto"/>
            <w:left w:val="none" w:sz="0" w:space="0" w:color="auto"/>
            <w:bottom w:val="none" w:sz="0" w:space="0" w:color="auto"/>
            <w:right w:val="none" w:sz="0" w:space="0" w:color="auto"/>
          </w:divBdr>
          <w:divsChild>
            <w:div w:id="1416904405">
              <w:marLeft w:val="0"/>
              <w:marRight w:val="0"/>
              <w:marTop w:val="0"/>
              <w:marBottom w:val="0"/>
              <w:divBdr>
                <w:top w:val="none" w:sz="0" w:space="0" w:color="auto"/>
                <w:left w:val="none" w:sz="0" w:space="0" w:color="auto"/>
                <w:bottom w:val="none" w:sz="0" w:space="0" w:color="auto"/>
                <w:right w:val="none" w:sz="0" w:space="0" w:color="auto"/>
              </w:divBdr>
              <w:divsChild>
                <w:div w:id="2112120381">
                  <w:marLeft w:val="0"/>
                  <w:marRight w:val="0"/>
                  <w:marTop w:val="0"/>
                  <w:marBottom w:val="0"/>
                  <w:divBdr>
                    <w:top w:val="none" w:sz="0" w:space="0" w:color="auto"/>
                    <w:left w:val="none" w:sz="0" w:space="0" w:color="auto"/>
                    <w:bottom w:val="none" w:sz="0" w:space="0" w:color="auto"/>
                    <w:right w:val="none" w:sz="0" w:space="0" w:color="auto"/>
                  </w:divBdr>
                  <w:divsChild>
                    <w:div w:id="1101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6156773">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4453038">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747379">
      <w:bodyDiv w:val="1"/>
      <w:marLeft w:val="0"/>
      <w:marRight w:val="0"/>
      <w:marTop w:val="0"/>
      <w:marBottom w:val="0"/>
      <w:divBdr>
        <w:top w:val="none" w:sz="0" w:space="0" w:color="auto"/>
        <w:left w:val="none" w:sz="0" w:space="0" w:color="auto"/>
        <w:bottom w:val="none" w:sz="0" w:space="0" w:color="auto"/>
        <w:right w:val="none" w:sz="0" w:space="0" w:color="auto"/>
      </w:divBdr>
      <w:divsChild>
        <w:div w:id="463888111">
          <w:marLeft w:val="0"/>
          <w:marRight w:val="0"/>
          <w:marTop w:val="0"/>
          <w:marBottom w:val="0"/>
          <w:divBdr>
            <w:top w:val="none" w:sz="0" w:space="0" w:color="auto"/>
            <w:left w:val="none" w:sz="0" w:space="0" w:color="auto"/>
            <w:bottom w:val="none" w:sz="0" w:space="0" w:color="auto"/>
            <w:right w:val="none" w:sz="0" w:space="0" w:color="auto"/>
          </w:divBdr>
          <w:divsChild>
            <w:div w:id="1441493548">
              <w:marLeft w:val="0"/>
              <w:marRight w:val="0"/>
              <w:marTop w:val="0"/>
              <w:marBottom w:val="0"/>
              <w:divBdr>
                <w:top w:val="none" w:sz="0" w:space="0" w:color="auto"/>
                <w:left w:val="none" w:sz="0" w:space="0" w:color="auto"/>
                <w:bottom w:val="none" w:sz="0" w:space="0" w:color="auto"/>
                <w:right w:val="none" w:sz="0" w:space="0" w:color="auto"/>
              </w:divBdr>
              <w:divsChild>
                <w:div w:id="93867316">
                  <w:marLeft w:val="0"/>
                  <w:marRight w:val="0"/>
                  <w:marTop w:val="0"/>
                  <w:marBottom w:val="0"/>
                  <w:divBdr>
                    <w:top w:val="none" w:sz="0" w:space="0" w:color="auto"/>
                    <w:left w:val="none" w:sz="0" w:space="0" w:color="auto"/>
                    <w:bottom w:val="none" w:sz="0" w:space="0" w:color="auto"/>
                    <w:right w:val="none" w:sz="0" w:space="0" w:color="auto"/>
                  </w:divBdr>
                  <w:divsChild>
                    <w:div w:id="16493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6751825">
      <w:bodyDiv w:val="1"/>
      <w:marLeft w:val="0"/>
      <w:marRight w:val="0"/>
      <w:marTop w:val="0"/>
      <w:marBottom w:val="0"/>
      <w:divBdr>
        <w:top w:val="none" w:sz="0" w:space="0" w:color="auto"/>
        <w:left w:val="none" w:sz="0" w:space="0" w:color="auto"/>
        <w:bottom w:val="none" w:sz="0" w:space="0" w:color="auto"/>
        <w:right w:val="none" w:sz="0" w:space="0" w:color="auto"/>
      </w:divBdr>
      <w:divsChild>
        <w:div w:id="75792025">
          <w:marLeft w:val="0"/>
          <w:marRight w:val="0"/>
          <w:marTop w:val="0"/>
          <w:marBottom w:val="0"/>
          <w:divBdr>
            <w:top w:val="none" w:sz="0" w:space="0" w:color="auto"/>
            <w:left w:val="none" w:sz="0" w:space="0" w:color="auto"/>
            <w:bottom w:val="none" w:sz="0" w:space="0" w:color="auto"/>
            <w:right w:val="none" w:sz="0" w:space="0" w:color="auto"/>
          </w:divBdr>
          <w:divsChild>
            <w:div w:id="692002481">
              <w:marLeft w:val="0"/>
              <w:marRight w:val="0"/>
              <w:marTop w:val="0"/>
              <w:marBottom w:val="0"/>
              <w:divBdr>
                <w:top w:val="none" w:sz="0" w:space="0" w:color="auto"/>
                <w:left w:val="none" w:sz="0" w:space="0" w:color="auto"/>
                <w:bottom w:val="none" w:sz="0" w:space="0" w:color="auto"/>
                <w:right w:val="none" w:sz="0" w:space="0" w:color="auto"/>
              </w:divBdr>
              <w:divsChild>
                <w:div w:id="1158427115">
                  <w:marLeft w:val="0"/>
                  <w:marRight w:val="0"/>
                  <w:marTop w:val="0"/>
                  <w:marBottom w:val="0"/>
                  <w:divBdr>
                    <w:top w:val="none" w:sz="0" w:space="0" w:color="auto"/>
                    <w:left w:val="none" w:sz="0" w:space="0" w:color="auto"/>
                    <w:bottom w:val="none" w:sz="0" w:space="0" w:color="auto"/>
                    <w:right w:val="none" w:sz="0" w:space="0" w:color="auto"/>
                  </w:divBdr>
                  <w:divsChild>
                    <w:div w:id="4695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03012">
          <w:marLeft w:val="0"/>
          <w:marRight w:val="0"/>
          <w:marTop w:val="0"/>
          <w:marBottom w:val="0"/>
          <w:divBdr>
            <w:top w:val="none" w:sz="0" w:space="0" w:color="auto"/>
            <w:left w:val="none" w:sz="0" w:space="0" w:color="auto"/>
            <w:bottom w:val="none" w:sz="0" w:space="0" w:color="auto"/>
            <w:right w:val="none" w:sz="0" w:space="0" w:color="auto"/>
          </w:divBdr>
          <w:divsChild>
            <w:div w:id="1005010482">
              <w:marLeft w:val="0"/>
              <w:marRight w:val="0"/>
              <w:marTop w:val="0"/>
              <w:marBottom w:val="0"/>
              <w:divBdr>
                <w:top w:val="none" w:sz="0" w:space="0" w:color="auto"/>
                <w:left w:val="none" w:sz="0" w:space="0" w:color="auto"/>
                <w:bottom w:val="none" w:sz="0" w:space="0" w:color="auto"/>
                <w:right w:val="none" w:sz="0" w:space="0" w:color="auto"/>
              </w:divBdr>
              <w:divsChild>
                <w:div w:id="1535775677">
                  <w:marLeft w:val="0"/>
                  <w:marRight w:val="0"/>
                  <w:marTop w:val="0"/>
                  <w:marBottom w:val="0"/>
                  <w:divBdr>
                    <w:top w:val="none" w:sz="0" w:space="0" w:color="auto"/>
                    <w:left w:val="none" w:sz="0" w:space="0" w:color="auto"/>
                    <w:bottom w:val="none" w:sz="0" w:space="0" w:color="auto"/>
                    <w:right w:val="none" w:sz="0" w:space="0" w:color="auto"/>
                  </w:divBdr>
                  <w:divsChild>
                    <w:div w:id="19010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44445436">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86402897">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3520580">
      <w:bodyDiv w:val="1"/>
      <w:marLeft w:val="0"/>
      <w:marRight w:val="0"/>
      <w:marTop w:val="0"/>
      <w:marBottom w:val="0"/>
      <w:divBdr>
        <w:top w:val="none" w:sz="0" w:space="0" w:color="auto"/>
        <w:left w:val="none" w:sz="0" w:space="0" w:color="auto"/>
        <w:bottom w:val="none" w:sz="0" w:space="0" w:color="auto"/>
        <w:right w:val="none" w:sz="0" w:space="0" w:color="auto"/>
      </w:divBdr>
      <w:divsChild>
        <w:div w:id="1774128629">
          <w:marLeft w:val="0"/>
          <w:marRight w:val="0"/>
          <w:marTop w:val="0"/>
          <w:marBottom w:val="0"/>
          <w:divBdr>
            <w:top w:val="none" w:sz="0" w:space="0" w:color="auto"/>
            <w:left w:val="none" w:sz="0" w:space="0" w:color="auto"/>
            <w:bottom w:val="none" w:sz="0" w:space="0" w:color="auto"/>
            <w:right w:val="none" w:sz="0" w:space="0" w:color="auto"/>
          </w:divBdr>
          <w:divsChild>
            <w:div w:id="1360425271">
              <w:marLeft w:val="0"/>
              <w:marRight w:val="0"/>
              <w:marTop w:val="0"/>
              <w:marBottom w:val="0"/>
              <w:divBdr>
                <w:top w:val="none" w:sz="0" w:space="0" w:color="auto"/>
                <w:left w:val="none" w:sz="0" w:space="0" w:color="auto"/>
                <w:bottom w:val="none" w:sz="0" w:space="0" w:color="auto"/>
                <w:right w:val="none" w:sz="0" w:space="0" w:color="auto"/>
              </w:divBdr>
              <w:divsChild>
                <w:div w:id="857354566">
                  <w:marLeft w:val="0"/>
                  <w:marRight w:val="0"/>
                  <w:marTop w:val="0"/>
                  <w:marBottom w:val="0"/>
                  <w:divBdr>
                    <w:top w:val="none" w:sz="0" w:space="0" w:color="auto"/>
                    <w:left w:val="none" w:sz="0" w:space="0" w:color="auto"/>
                    <w:bottom w:val="none" w:sz="0" w:space="0" w:color="auto"/>
                    <w:right w:val="none" w:sz="0" w:space="0" w:color="auto"/>
                  </w:divBdr>
                  <w:divsChild>
                    <w:div w:id="5311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5791</TotalTime>
  <Pages>5</Pages>
  <Words>890</Words>
  <Characters>5078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1054</cp:revision>
  <cp:lastPrinted>2024-07-26T06:18:00Z</cp:lastPrinted>
  <dcterms:created xsi:type="dcterms:W3CDTF">2023-11-04T06:44:00Z</dcterms:created>
  <dcterms:modified xsi:type="dcterms:W3CDTF">2024-07-31T04:02:00Z</dcterms:modified>
</cp:coreProperties>
</file>