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6A1E7" w14:textId="0235E7BB" w:rsidR="008C7653" w:rsidRPr="00F63862" w:rsidRDefault="00157AD2" w:rsidP="00591CC2">
      <w:pPr>
        <w:spacing w:line="276" w:lineRule="auto"/>
        <w:rPr>
          <w:rFonts w:asciiTheme="minorHAnsi" w:hAnsiTheme="minorHAnsi" w:cstheme="minorHAnsi"/>
          <w:b/>
          <w:bCs/>
        </w:rPr>
      </w:pPr>
      <w:r w:rsidRPr="00F63862">
        <w:rPr>
          <w:rFonts w:asciiTheme="minorHAnsi" w:hAnsiTheme="minorHAnsi" w:cstheme="minorHAnsi"/>
          <w:b/>
          <w:bCs/>
          <w:noProof/>
        </w:rPr>
        <w:drawing>
          <wp:anchor distT="0" distB="0" distL="114300" distR="114300" simplePos="0" relativeHeight="251664384" behindDoc="0" locked="0" layoutInCell="1" allowOverlap="1" wp14:anchorId="7DA087B1" wp14:editId="391FC928">
            <wp:simplePos x="0" y="0"/>
            <wp:positionH relativeFrom="column">
              <wp:posOffset>-923925</wp:posOffset>
            </wp:positionH>
            <wp:positionV relativeFrom="paragraph">
              <wp:posOffset>-1381760</wp:posOffset>
            </wp:positionV>
            <wp:extent cx="7642860" cy="10848975"/>
            <wp:effectExtent l="0" t="0" r="0" b="9525"/>
            <wp:wrapNone/>
            <wp:docPr id="1881873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73284" name="Picture 1881873284"/>
                    <pic:cNvPicPr/>
                  </pic:nvPicPr>
                  <pic:blipFill>
                    <a:blip r:embed="rId8">
                      <a:extLst>
                        <a:ext uri="{28A0092B-C50C-407E-A947-70E740481C1C}">
                          <a14:useLocalDpi xmlns:a14="http://schemas.microsoft.com/office/drawing/2010/main" val="0"/>
                        </a:ext>
                      </a:extLst>
                    </a:blip>
                    <a:stretch>
                      <a:fillRect/>
                    </a:stretch>
                  </pic:blipFill>
                  <pic:spPr>
                    <a:xfrm>
                      <a:off x="0" y="0"/>
                      <a:ext cx="7642860" cy="10848975"/>
                    </a:xfrm>
                    <a:prstGeom prst="rect">
                      <a:avLst/>
                    </a:prstGeom>
                  </pic:spPr>
                </pic:pic>
              </a:graphicData>
            </a:graphic>
            <wp14:sizeRelH relativeFrom="page">
              <wp14:pctWidth>0</wp14:pctWidth>
            </wp14:sizeRelH>
            <wp14:sizeRelV relativeFrom="page">
              <wp14:pctHeight>0</wp14:pctHeight>
            </wp14:sizeRelV>
          </wp:anchor>
        </w:drawing>
      </w:r>
      <w:r w:rsidRPr="00F63862">
        <w:rPr>
          <w:rFonts w:asciiTheme="minorHAnsi" w:hAnsiTheme="minorHAnsi" w:cstheme="minorHAnsi"/>
          <w:b/>
          <w:bCs/>
          <w:noProof/>
        </w:rPr>
        <mc:AlternateContent>
          <mc:Choice Requires="wps">
            <w:drawing>
              <wp:anchor distT="0" distB="0" distL="114300" distR="114300" simplePos="0" relativeHeight="251666432" behindDoc="0" locked="0" layoutInCell="1" allowOverlap="1" wp14:anchorId="42D215CE" wp14:editId="69079B0B">
                <wp:simplePos x="0" y="0"/>
                <wp:positionH relativeFrom="column">
                  <wp:posOffset>2651760</wp:posOffset>
                </wp:positionH>
                <wp:positionV relativeFrom="paragraph">
                  <wp:posOffset>-332105</wp:posOffset>
                </wp:positionV>
                <wp:extent cx="3832860" cy="335280"/>
                <wp:effectExtent l="0" t="0" r="0" b="7620"/>
                <wp:wrapNone/>
                <wp:docPr id="478401575" name="Rectangle 1"/>
                <wp:cNvGraphicFramePr/>
                <a:graphic xmlns:a="http://schemas.openxmlformats.org/drawingml/2006/main">
                  <a:graphicData uri="http://schemas.microsoft.com/office/word/2010/wordprocessingShape">
                    <wps:wsp>
                      <wps:cNvSpPr/>
                      <wps:spPr>
                        <a:xfrm>
                          <a:off x="0" y="0"/>
                          <a:ext cx="3832860" cy="335280"/>
                        </a:xfrm>
                        <a:prstGeom prst="rect">
                          <a:avLst/>
                        </a:prstGeom>
                        <a:solidFill>
                          <a:srgbClr val="00602B"/>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96DB3B5" w14:textId="1C0776DF" w:rsidR="00995FEB" w:rsidRPr="001C4377" w:rsidRDefault="00995FEB" w:rsidP="00995FEB">
                            <w:pPr>
                              <w:jc w:val="center"/>
                              <w:rPr>
                                <w:lang w:val="en-US"/>
                              </w:rPr>
                            </w:pPr>
                            <w:r>
                              <w:rPr>
                                <w:lang w:val="en-US"/>
                              </w:rPr>
                              <w:t xml:space="preserve">Revision </w:t>
                            </w:r>
                            <w:proofErr w:type="gramStart"/>
                            <w:r>
                              <w:rPr>
                                <w:lang w:val="en-US"/>
                              </w:rPr>
                              <w:t>Number :</w:t>
                            </w:r>
                            <w:proofErr w:type="gramEnd"/>
                            <w:r>
                              <w:rPr>
                                <w:lang w:val="en-US"/>
                              </w:rPr>
                              <w:t xml:space="preserve"> 03 | Last Review </w:t>
                            </w:r>
                            <w:proofErr w:type="gramStart"/>
                            <w:r>
                              <w:rPr>
                                <w:lang w:val="en-US"/>
                              </w:rPr>
                              <w:t>Date :</w:t>
                            </w:r>
                            <w:proofErr w:type="gramEnd"/>
                            <w:r>
                              <w:rPr>
                                <w:lang w:val="en-US"/>
                              </w:rPr>
                              <w:t xml:space="preserve"> 01-01-2026</w:t>
                            </w:r>
                          </w:p>
                          <w:p w14:paraId="3D3DCCA4" w14:textId="7093F87F" w:rsidR="00995FEB" w:rsidRPr="00995FEB" w:rsidRDefault="00995FEB" w:rsidP="00995FEB">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D215CE" id="Rectangle 1" o:spid="_x0000_s1026" style="position:absolute;margin-left:208.8pt;margin-top:-26.15pt;width:301.8pt;height:26.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tn9hQIAAGoFAAAOAAAAZHJzL2Uyb0RvYy54bWysVMFu2zAMvQ/YPwi6r3actsuCOkXWosOA&#10;oi3WDj0rshQbkEWNUuJkXz9KdpyuHXYYdrEpkXwkn0heXO5aw7YKfQO25JOTnDNlJVSNXZf8+9PN&#10;hxlnPghbCQNWlXyvPL9cvH930bm5KqAGUylkBGL9vHMlr0Nw8yzzslat8CfglCWlBmxFoCOuswpF&#10;R+ityYo8P886wMohSOU93V73Sr5I+ForGe619iowU3LKLaQvpu8qfrPFhZivUbi6kUMa4h+yaEVj&#10;KegIdS2CYBts3kC1jUTwoMOJhDYDrRupUg1UzSR/Vc1jLZxKtRA53o00+f8HK++2j+4BiYbO+bkn&#10;MVax09jGP+XHdoms/UiW2gUm6XI6mxazc+JUkm46PStmic3s6O3Qhy8KWhaFkiM9RuJIbG99oIhk&#10;ejCJwTyYprppjEkHXK+uDLKtiA+Xn+fF5/hW5PKbmbHR2EJ069XxJjvWkqSwNyraGftNadZUlH2R&#10;MkltpsY4Qkplw6RX1aJSffjJWZ4fahs9Ui4JMCJrij9iDwCxhd9i91kO9tFVpS4dnfO/JdY7jx4p&#10;MtgwOreNBfwTgKGqhsi9/YGknprIUtitdmQSxRVU+wdkCP24eCdvGnrCW+HDg0CaD3p1mvlwTx9t&#10;oCs5DBJnNeDPP91He2pb0nLW0byV3P/YCFScma+WGvrT5PQ0Dmg6nJ59LOiALzWrlxq7aa+AOmNC&#10;28XJJEb7YA6iRmifaTUsY1RSCSspdsllwMPhKvR7gJaLVMtlMqOhdCLc2kcnI3gkOLbo0+5ZoBv6&#10;ONAE3MFhNsX8VTv3ttHTwnITQDep14+8DtTTQKceGpZP3Bgvz8nquCIXvwAAAP//AwBQSwMEFAAG&#10;AAgAAAAhAGOmXQXfAAAACQEAAA8AAABkcnMvZG93bnJldi54bWxMj0FPg0AQhe8m/ofNmHhrF1Cw&#10;QYbGNJoYb1YjPW5hhFV2lrDbgv56tyd7nLwv731TrGfTiyONTltGiJcRCOLaNppbhPe3p8UKhPOK&#10;G9VbJoQfcrAuLy8KlTd24lc6bn0rQgm7XCF03g+5lK7uyCi3tANxyD7taJQP59jKZlRTKDe9TKIo&#10;k0ZpDgudGmjTUf29PRiEjCfrP3bVY/Xy3FabNP7Vs/5CvL6aH+5BeJr9Pwwn/aAOZXDa2wM3TvQI&#10;t/FdFlCERZrcgDgRURInIPYIKciykOcflH8AAAD//wMAUEsBAi0AFAAGAAgAAAAhALaDOJL+AAAA&#10;4QEAABMAAAAAAAAAAAAAAAAAAAAAAFtDb250ZW50X1R5cGVzXS54bWxQSwECLQAUAAYACAAAACEA&#10;OP0h/9YAAACUAQAACwAAAAAAAAAAAAAAAAAvAQAAX3JlbHMvLnJlbHNQSwECLQAUAAYACAAAACEA&#10;5kLZ/YUCAABqBQAADgAAAAAAAAAAAAAAAAAuAgAAZHJzL2Uyb0RvYy54bWxQSwECLQAUAAYACAAA&#10;ACEAY6ZdBd8AAAAJAQAADwAAAAAAAAAAAAAAAADfBAAAZHJzL2Rvd25yZXYueG1sUEsFBgAAAAAE&#10;AAQA8wAAAOsFAAAAAA==&#10;" fillcolor="#00602b" stroked="f" strokeweight="1pt">
                <v:textbox>
                  <w:txbxContent>
                    <w:p w14:paraId="296DB3B5" w14:textId="1C0776DF" w:rsidR="00995FEB" w:rsidRPr="001C4377" w:rsidRDefault="00995FEB" w:rsidP="00995FEB">
                      <w:pPr>
                        <w:jc w:val="center"/>
                        <w:rPr>
                          <w:lang w:val="en-US"/>
                        </w:rPr>
                      </w:pPr>
                      <w:r>
                        <w:rPr>
                          <w:lang w:val="en-US"/>
                        </w:rPr>
                        <w:t xml:space="preserve">Revision </w:t>
                      </w:r>
                      <w:proofErr w:type="gramStart"/>
                      <w:r>
                        <w:rPr>
                          <w:lang w:val="en-US"/>
                        </w:rPr>
                        <w:t>Number :</w:t>
                      </w:r>
                      <w:proofErr w:type="gramEnd"/>
                      <w:r>
                        <w:rPr>
                          <w:lang w:val="en-US"/>
                        </w:rPr>
                        <w:t xml:space="preserve"> 03 | Last Review </w:t>
                      </w:r>
                      <w:proofErr w:type="gramStart"/>
                      <w:r>
                        <w:rPr>
                          <w:lang w:val="en-US"/>
                        </w:rPr>
                        <w:t>Date :</w:t>
                      </w:r>
                      <w:proofErr w:type="gramEnd"/>
                      <w:r>
                        <w:rPr>
                          <w:lang w:val="en-US"/>
                        </w:rPr>
                        <w:t xml:space="preserve"> 01-01-2026</w:t>
                      </w:r>
                    </w:p>
                    <w:p w14:paraId="3D3DCCA4" w14:textId="7093F87F" w:rsidR="00995FEB" w:rsidRPr="00995FEB" w:rsidRDefault="00995FEB" w:rsidP="00995FEB">
                      <w:pPr>
                        <w:jc w:val="center"/>
                        <w:rPr>
                          <w:lang w:val="en-US"/>
                        </w:rPr>
                      </w:pPr>
                    </w:p>
                  </w:txbxContent>
                </v:textbox>
              </v:rect>
            </w:pict>
          </mc:Fallback>
        </mc:AlternateContent>
      </w:r>
    </w:p>
    <w:p w14:paraId="6FD8ABF5" w14:textId="77777777" w:rsidR="00591CC2" w:rsidRPr="00F63862" w:rsidRDefault="00591CC2" w:rsidP="00591CC2">
      <w:pPr>
        <w:spacing w:line="276" w:lineRule="auto"/>
        <w:rPr>
          <w:rFonts w:asciiTheme="minorHAnsi" w:hAnsiTheme="minorHAnsi" w:cstheme="minorHAnsi"/>
          <w:b/>
          <w:bCs/>
        </w:rPr>
      </w:pPr>
      <w:r w:rsidRPr="00F63862">
        <w:rPr>
          <w:rFonts w:asciiTheme="minorHAnsi" w:hAnsiTheme="minorHAnsi" w:cstheme="minorHAnsi"/>
          <w:b/>
          <w:bCs/>
        </w:rPr>
        <w:br w:type="page"/>
      </w:r>
    </w:p>
    <w:sdt>
      <w:sdtPr>
        <w:rPr>
          <w:rFonts w:asciiTheme="minorHAnsi" w:eastAsia="Calibri" w:hAnsiTheme="minorHAnsi" w:cstheme="minorHAnsi"/>
          <w:b w:val="0"/>
          <w:bCs w:val="0"/>
          <w:color w:val="800000"/>
          <w:sz w:val="24"/>
          <w:szCs w:val="24"/>
        </w:rPr>
        <w:id w:val="-1518932122"/>
        <w:docPartObj>
          <w:docPartGallery w:val="Table of Contents"/>
          <w:docPartUnique/>
        </w:docPartObj>
      </w:sdtPr>
      <w:sdtEndPr>
        <w:rPr>
          <w:noProof/>
        </w:rPr>
      </w:sdtEndPr>
      <w:sdtContent>
        <w:p w14:paraId="3E3B9263" w14:textId="78BF58B3" w:rsidR="001B1B91" w:rsidRPr="00F63862" w:rsidRDefault="00D63F7A" w:rsidP="00F7166C">
          <w:pPr>
            <w:pStyle w:val="TOCHeading"/>
            <w:spacing w:line="360" w:lineRule="auto"/>
            <w:jc w:val="center"/>
            <w:rPr>
              <w:rFonts w:asciiTheme="minorHAnsi" w:hAnsiTheme="minorHAnsi" w:cstheme="minorHAnsi"/>
              <w:color w:val="00B050"/>
              <w:sz w:val="36"/>
              <w:szCs w:val="36"/>
              <w:u w:val="single"/>
            </w:rPr>
          </w:pPr>
          <w:r w:rsidRPr="00F63862">
            <w:rPr>
              <w:rFonts w:asciiTheme="minorHAnsi" w:hAnsiTheme="minorHAnsi" w:cstheme="minorHAnsi"/>
              <w:color w:val="00B050"/>
              <w:sz w:val="36"/>
              <w:szCs w:val="36"/>
              <w:u w:val="single"/>
            </w:rPr>
            <w:t>Index</w:t>
          </w:r>
        </w:p>
        <w:p w14:paraId="19618739" w14:textId="77777777" w:rsidR="00D63F7A" w:rsidRPr="00F63862" w:rsidRDefault="00D63F7A" w:rsidP="00F7166C">
          <w:pPr>
            <w:spacing w:line="360" w:lineRule="auto"/>
            <w:rPr>
              <w:rFonts w:asciiTheme="minorHAnsi" w:hAnsiTheme="minorHAnsi" w:cstheme="minorHAnsi"/>
              <w:color w:val="800000"/>
            </w:rPr>
          </w:pPr>
        </w:p>
        <w:p w14:paraId="390FAD70" w14:textId="6E400F81" w:rsidR="00DB249A" w:rsidRDefault="001B1B91">
          <w:pPr>
            <w:pStyle w:val="TOC1"/>
            <w:tabs>
              <w:tab w:val="left" w:pos="480"/>
              <w:tab w:val="right" w:leader="dot" w:pos="9016"/>
            </w:tabs>
            <w:rPr>
              <w:rFonts w:asciiTheme="minorHAnsi" w:eastAsiaTheme="minorEastAsia" w:hAnsiTheme="minorHAnsi" w:cstheme="minorBidi"/>
              <w:noProof/>
              <w:kern w:val="2"/>
              <w14:ligatures w14:val="standardContextual"/>
            </w:rPr>
          </w:pPr>
          <w:r w:rsidRPr="00F63862">
            <w:rPr>
              <w:rFonts w:asciiTheme="minorHAnsi" w:hAnsiTheme="minorHAnsi" w:cstheme="minorHAnsi"/>
              <w:b/>
              <w:bCs/>
            </w:rPr>
            <w:fldChar w:fldCharType="begin"/>
          </w:r>
          <w:r w:rsidRPr="00F63862">
            <w:rPr>
              <w:rFonts w:asciiTheme="minorHAnsi" w:hAnsiTheme="minorHAnsi" w:cstheme="minorHAnsi"/>
              <w:b/>
              <w:bCs/>
            </w:rPr>
            <w:instrText xml:space="preserve"> TOC \o "1-3" \h \z \u </w:instrText>
          </w:r>
          <w:r w:rsidRPr="00F63862">
            <w:rPr>
              <w:rFonts w:asciiTheme="minorHAnsi" w:hAnsiTheme="minorHAnsi" w:cstheme="minorHAnsi"/>
              <w:b/>
              <w:bCs/>
            </w:rPr>
            <w:fldChar w:fldCharType="separate"/>
          </w:r>
          <w:hyperlink w:anchor="_Toc219819231" w:history="1">
            <w:r w:rsidR="00DB249A" w:rsidRPr="003770B8">
              <w:rPr>
                <w:rStyle w:val="Hyperlink"/>
                <w:rFonts w:ascii="Wingdings" w:hAnsi="Wingdings" w:cstheme="minorHAnsi"/>
                <w:noProof/>
              </w:rPr>
              <w:t></w:t>
            </w:r>
            <w:r w:rsidR="00DB249A">
              <w:rPr>
                <w:rFonts w:asciiTheme="minorHAnsi" w:eastAsiaTheme="minorEastAsia" w:hAnsiTheme="minorHAnsi" w:cstheme="minorBidi"/>
                <w:noProof/>
                <w:kern w:val="2"/>
                <w14:ligatures w14:val="standardContextual"/>
              </w:rPr>
              <w:tab/>
            </w:r>
            <w:r w:rsidR="00DB249A" w:rsidRPr="003770B8">
              <w:rPr>
                <w:rStyle w:val="Hyperlink"/>
                <w:rFonts w:cstheme="minorHAnsi"/>
                <w:noProof/>
              </w:rPr>
              <w:t>Introduction</w:t>
            </w:r>
            <w:r w:rsidR="00DB249A">
              <w:rPr>
                <w:noProof/>
                <w:webHidden/>
              </w:rPr>
              <w:tab/>
            </w:r>
            <w:r w:rsidR="00DB249A">
              <w:rPr>
                <w:noProof/>
                <w:webHidden/>
              </w:rPr>
              <w:fldChar w:fldCharType="begin"/>
            </w:r>
            <w:r w:rsidR="00DB249A">
              <w:rPr>
                <w:noProof/>
                <w:webHidden/>
              </w:rPr>
              <w:instrText xml:space="preserve"> PAGEREF _Toc219819231 \h </w:instrText>
            </w:r>
            <w:r w:rsidR="00DB249A">
              <w:rPr>
                <w:noProof/>
                <w:webHidden/>
              </w:rPr>
            </w:r>
            <w:r w:rsidR="00DB249A">
              <w:rPr>
                <w:noProof/>
                <w:webHidden/>
              </w:rPr>
              <w:fldChar w:fldCharType="separate"/>
            </w:r>
            <w:r w:rsidR="00DB249A">
              <w:rPr>
                <w:noProof/>
                <w:webHidden/>
              </w:rPr>
              <w:t>3</w:t>
            </w:r>
            <w:r w:rsidR="00DB249A">
              <w:rPr>
                <w:noProof/>
                <w:webHidden/>
              </w:rPr>
              <w:fldChar w:fldCharType="end"/>
            </w:r>
          </w:hyperlink>
        </w:p>
        <w:p w14:paraId="297D6B32" w14:textId="4BA909EE" w:rsidR="00DB249A" w:rsidRDefault="00DB249A">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9819232" w:history="1">
            <w:r w:rsidRPr="003770B8">
              <w:rPr>
                <w:rStyle w:val="Hyperlink"/>
                <w:rFonts w:ascii="Wingdings" w:hAnsi="Wingdings" w:cstheme="minorHAnsi"/>
                <w:noProof/>
              </w:rPr>
              <w:t></w:t>
            </w:r>
            <w:r>
              <w:rPr>
                <w:rFonts w:asciiTheme="minorHAnsi" w:eastAsiaTheme="minorEastAsia" w:hAnsiTheme="minorHAnsi" w:cstheme="minorBidi"/>
                <w:noProof/>
                <w:kern w:val="2"/>
                <w14:ligatures w14:val="standardContextual"/>
              </w:rPr>
              <w:tab/>
            </w:r>
            <w:r w:rsidRPr="003770B8">
              <w:rPr>
                <w:rStyle w:val="Hyperlink"/>
                <w:rFonts w:cstheme="minorHAnsi"/>
                <w:noProof/>
              </w:rPr>
              <w:t>Scope</w:t>
            </w:r>
            <w:r>
              <w:rPr>
                <w:noProof/>
                <w:webHidden/>
              </w:rPr>
              <w:tab/>
            </w:r>
            <w:r>
              <w:rPr>
                <w:noProof/>
                <w:webHidden/>
              </w:rPr>
              <w:fldChar w:fldCharType="begin"/>
            </w:r>
            <w:r>
              <w:rPr>
                <w:noProof/>
                <w:webHidden/>
              </w:rPr>
              <w:instrText xml:space="preserve"> PAGEREF _Toc219819232 \h </w:instrText>
            </w:r>
            <w:r>
              <w:rPr>
                <w:noProof/>
                <w:webHidden/>
              </w:rPr>
            </w:r>
            <w:r>
              <w:rPr>
                <w:noProof/>
                <w:webHidden/>
              </w:rPr>
              <w:fldChar w:fldCharType="separate"/>
            </w:r>
            <w:r>
              <w:rPr>
                <w:noProof/>
                <w:webHidden/>
              </w:rPr>
              <w:t>3</w:t>
            </w:r>
            <w:r>
              <w:rPr>
                <w:noProof/>
                <w:webHidden/>
              </w:rPr>
              <w:fldChar w:fldCharType="end"/>
            </w:r>
          </w:hyperlink>
        </w:p>
        <w:p w14:paraId="4B8617E8" w14:textId="1971035D" w:rsidR="00DB249A" w:rsidRDefault="00DB249A">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9819233" w:history="1">
            <w:r w:rsidRPr="003770B8">
              <w:rPr>
                <w:rStyle w:val="Hyperlink"/>
                <w:rFonts w:ascii="Wingdings" w:hAnsi="Wingdings" w:cstheme="minorHAnsi"/>
                <w:noProof/>
                <w:highlight w:val="yellow"/>
              </w:rPr>
              <w:t></w:t>
            </w:r>
            <w:r>
              <w:rPr>
                <w:rFonts w:asciiTheme="minorHAnsi" w:eastAsiaTheme="minorEastAsia" w:hAnsiTheme="minorHAnsi" w:cstheme="minorBidi"/>
                <w:noProof/>
                <w:kern w:val="2"/>
                <w14:ligatures w14:val="standardContextual"/>
              </w:rPr>
              <w:tab/>
            </w:r>
            <w:r w:rsidRPr="003770B8">
              <w:rPr>
                <w:rStyle w:val="Hyperlink"/>
                <w:rFonts w:cstheme="minorHAnsi"/>
                <w:noProof/>
                <w:highlight w:val="yellow"/>
              </w:rPr>
              <w:t>Key Focus Areas</w:t>
            </w:r>
            <w:r>
              <w:rPr>
                <w:noProof/>
                <w:webHidden/>
              </w:rPr>
              <w:tab/>
            </w:r>
            <w:r>
              <w:rPr>
                <w:noProof/>
                <w:webHidden/>
              </w:rPr>
              <w:fldChar w:fldCharType="begin"/>
            </w:r>
            <w:r>
              <w:rPr>
                <w:noProof/>
                <w:webHidden/>
              </w:rPr>
              <w:instrText xml:space="preserve"> PAGEREF _Toc219819233 \h </w:instrText>
            </w:r>
            <w:r>
              <w:rPr>
                <w:noProof/>
                <w:webHidden/>
              </w:rPr>
            </w:r>
            <w:r>
              <w:rPr>
                <w:noProof/>
                <w:webHidden/>
              </w:rPr>
              <w:fldChar w:fldCharType="separate"/>
            </w:r>
            <w:r>
              <w:rPr>
                <w:noProof/>
                <w:webHidden/>
              </w:rPr>
              <w:t>3</w:t>
            </w:r>
            <w:r>
              <w:rPr>
                <w:noProof/>
                <w:webHidden/>
              </w:rPr>
              <w:fldChar w:fldCharType="end"/>
            </w:r>
          </w:hyperlink>
        </w:p>
        <w:p w14:paraId="725008B4" w14:textId="0F4FBDD9" w:rsidR="00DB249A" w:rsidRDefault="00DB249A">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9819234" w:history="1">
            <w:r w:rsidRPr="003770B8">
              <w:rPr>
                <w:rStyle w:val="Hyperlink"/>
                <w:rFonts w:ascii="Wingdings" w:hAnsi="Wingdings" w:cstheme="minorHAnsi"/>
                <w:noProof/>
              </w:rPr>
              <w:t></w:t>
            </w:r>
            <w:r>
              <w:rPr>
                <w:rFonts w:asciiTheme="minorHAnsi" w:eastAsiaTheme="minorEastAsia" w:hAnsiTheme="minorHAnsi" w:cstheme="minorBidi"/>
                <w:noProof/>
                <w:kern w:val="2"/>
                <w14:ligatures w14:val="standardContextual"/>
              </w:rPr>
              <w:tab/>
            </w:r>
            <w:r w:rsidRPr="003770B8">
              <w:rPr>
                <w:rStyle w:val="Hyperlink"/>
                <w:rFonts w:cstheme="minorHAnsi"/>
                <w:noProof/>
              </w:rPr>
              <w:t>Qualitative Objectives</w:t>
            </w:r>
            <w:r>
              <w:rPr>
                <w:noProof/>
                <w:webHidden/>
              </w:rPr>
              <w:tab/>
            </w:r>
            <w:r>
              <w:rPr>
                <w:noProof/>
                <w:webHidden/>
              </w:rPr>
              <w:fldChar w:fldCharType="begin"/>
            </w:r>
            <w:r>
              <w:rPr>
                <w:noProof/>
                <w:webHidden/>
              </w:rPr>
              <w:instrText xml:space="preserve"> PAGEREF _Toc219819234 \h </w:instrText>
            </w:r>
            <w:r>
              <w:rPr>
                <w:noProof/>
                <w:webHidden/>
              </w:rPr>
            </w:r>
            <w:r>
              <w:rPr>
                <w:noProof/>
                <w:webHidden/>
              </w:rPr>
              <w:fldChar w:fldCharType="separate"/>
            </w:r>
            <w:r>
              <w:rPr>
                <w:noProof/>
                <w:webHidden/>
              </w:rPr>
              <w:t>4</w:t>
            </w:r>
            <w:r>
              <w:rPr>
                <w:noProof/>
                <w:webHidden/>
              </w:rPr>
              <w:fldChar w:fldCharType="end"/>
            </w:r>
          </w:hyperlink>
        </w:p>
        <w:p w14:paraId="036AD10A" w14:textId="1B336042" w:rsidR="00DB249A" w:rsidRDefault="00DB249A">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9819235" w:history="1">
            <w:r w:rsidRPr="003770B8">
              <w:rPr>
                <w:rStyle w:val="Hyperlink"/>
                <w:rFonts w:ascii="Wingdings" w:hAnsi="Wingdings" w:cstheme="minorHAnsi"/>
                <w:noProof/>
              </w:rPr>
              <w:t></w:t>
            </w:r>
            <w:r>
              <w:rPr>
                <w:rFonts w:asciiTheme="minorHAnsi" w:eastAsiaTheme="minorEastAsia" w:hAnsiTheme="minorHAnsi" w:cstheme="minorBidi"/>
                <w:noProof/>
                <w:kern w:val="2"/>
                <w14:ligatures w14:val="standardContextual"/>
              </w:rPr>
              <w:tab/>
            </w:r>
            <w:r w:rsidRPr="003770B8">
              <w:rPr>
                <w:rStyle w:val="Hyperlink"/>
                <w:rFonts w:cstheme="minorHAnsi"/>
                <w:noProof/>
              </w:rPr>
              <w:t>Quantitative Targets</w:t>
            </w:r>
            <w:r>
              <w:rPr>
                <w:noProof/>
                <w:webHidden/>
              </w:rPr>
              <w:tab/>
            </w:r>
            <w:r>
              <w:rPr>
                <w:noProof/>
                <w:webHidden/>
              </w:rPr>
              <w:fldChar w:fldCharType="begin"/>
            </w:r>
            <w:r>
              <w:rPr>
                <w:noProof/>
                <w:webHidden/>
              </w:rPr>
              <w:instrText xml:space="preserve"> PAGEREF _Toc219819235 \h </w:instrText>
            </w:r>
            <w:r>
              <w:rPr>
                <w:noProof/>
                <w:webHidden/>
              </w:rPr>
            </w:r>
            <w:r>
              <w:rPr>
                <w:noProof/>
                <w:webHidden/>
              </w:rPr>
              <w:fldChar w:fldCharType="separate"/>
            </w:r>
            <w:r>
              <w:rPr>
                <w:noProof/>
                <w:webHidden/>
              </w:rPr>
              <w:t>4</w:t>
            </w:r>
            <w:r>
              <w:rPr>
                <w:noProof/>
                <w:webHidden/>
              </w:rPr>
              <w:fldChar w:fldCharType="end"/>
            </w:r>
          </w:hyperlink>
        </w:p>
        <w:p w14:paraId="33E2129F" w14:textId="36DC4FD7" w:rsidR="00DB249A" w:rsidRDefault="00DB249A">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9819236" w:history="1">
            <w:r w:rsidRPr="003770B8">
              <w:rPr>
                <w:rStyle w:val="Hyperlink"/>
                <w:rFonts w:ascii="Wingdings" w:hAnsi="Wingdings" w:cstheme="minorHAnsi"/>
                <w:noProof/>
              </w:rPr>
              <w:t></w:t>
            </w:r>
            <w:r>
              <w:rPr>
                <w:rFonts w:asciiTheme="minorHAnsi" w:eastAsiaTheme="minorEastAsia" w:hAnsiTheme="minorHAnsi" w:cstheme="minorBidi"/>
                <w:noProof/>
                <w:kern w:val="2"/>
                <w14:ligatures w14:val="standardContextual"/>
              </w:rPr>
              <w:tab/>
            </w:r>
            <w:r w:rsidRPr="003770B8">
              <w:rPr>
                <w:rStyle w:val="Hyperlink"/>
                <w:rFonts w:cstheme="minorHAnsi"/>
                <w:noProof/>
              </w:rPr>
              <w:t>Roles and Responsibilities</w:t>
            </w:r>
            <w:r>
              <w:rPr>
                <w:noProof/>
                <w:webHidden/>
              </w:rPr>
              <w:tab/>
            </w:r>
            <w:r>
              <w:rPr>
                <w:noProof/>
                <w:webHidden/>
              </w:rPr>
              <w:fldChar w:fldCharType="begin"/>
            </w:r>
            <w:r>
              <w:rPr>
                <w:noProof/>
                <w:webHidden/>
              </w:rPr>
              <w:instrText xml:space="preserve"> PAGEREF _Toc219819236 \h </w:instrText>
            </w:r>
            <w:r>
              <w:rPr>
                <w:noProof/>
                <w:webHidden/>
              </w:rPr>
            </w:r>
            <w:r>
              <w:rPr>
                <w:noProof/>
                <w:webHidden/>
              </w:rPr>
              <w:fldChar w:fldCharType="separate"/>
            </w:r>
            <w:r>
              <w:rPr>
                <w:noProof/>
                <w:webHidden/>
              </w:rPr>
              <w:t>5</w:t>
            </w:r>
            <w:r>
              <w:rPr>
                <w:noProof/>
                <w:webHidden/>
              </w:rPr>
              <w:fldChar w:fldCharType="end"/>
            </w:r>
          </w:hyperlink>
        </w:p>
        <w:p w14:paraId="02F13B20" w14:textId="537C0F78" w:rsidR="00DB249A" w:rsidRDefault="00DB249A">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9819237" w:history="1">
            <w:r w:rsidRPr="003770B8">
              <w:rPr>
                <w:rStyle w:val="Hyperlink"/>
                <w:rFonts w:ascii="Wingdings" w:hAnsi="Wingdings" w:cstheme="minorHAnsi"/>
                <w:noProof/>
              </w:rPr>
              <w:t></w:t>
            </w:r>
            <w:r>
              <w:rPr>
                <w:rFonts w:asciiTheme="minorHAnsi" w:eastAsiaTheme="minorEastAsia" w:hAnsiTheme="minorHAnsi" w:cstheme="minorBidi"/>
                <w:noProof/>
                <w:kern w:val="2"/>
                <w14:ligatures w14:val="standardContextual"/>
              </w:rPr>
              <w:tab/>
            </w:r>
            <w:r w:rsidRPr="003770B8">
              <w:rPr>
                <w:rStyle w:val="Hyperlink"/>
                <w:rFonts w:cstheme="minorHAnsi"/>
                <w:noProof/>
              </w:rPr>
              <w:t>Examples and Guidance</w:t>
            </w:r>
            <w:r>
              <w:rPr>
                <w:noProof/>
                <w:webHidden/>
              </w:rPr>
              <w:tab/>
            </w:r>
            <w:r>
              <w:rPr>
                <w:noProof/>
                <w:webHidden/>
              </w:rPr>
              <w:fldChar w:fldCharType="begin"/>
            </w:r>
            <w:r>
              <w:rPr>
                <w:noProof/>
                <w:webHidden/>
              </w:rPr>
              <w:instrText xml:space="preserve"> PAGEREF _Toc219819237 \h </w:instrText>
            </w:r>
            <w:r>
              <w:rPr>
                <w:noProof/>
                <w:webHidden/>
              </w:rPr>
            </w:r>
            <w:r>
              <w:rPr>
                <w:noProof/>
                <w:webHidden/>
              </w:rPr>
              <w:fldChar w:fldCharType="separate"/>
            </w:r>
            <w:r>
              <w:rPr>
                <w:noProof/>
                <w:webHidden/>
              </w:rPr>
              <w:t>6</w:t>
            </w:r>
            <w:r>
              <w:rPr>
                <w:noProof/>
                <w:webHidden/>
              </w:rPr>
              <w:fldChar w:fldCharType="end"/>
            </w:r>
          </w:hyperlink>
        </w:p>
        <w:p w14:paraId="7B75FA89" w14:textId="5E04D503" w:rsidR="00DB249A" w:rsidRDefault="00DB249A">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9819238" w:history="1">
            <w:r w:rsidRPr="003770B8">
              <w:rPr>
                <w:rStyle w:val="Hyperlink"/>
                <w:rFonts w:ascii="Wingdings" w:hAnsi="Wingdings" w:cstheme="minorHAnsi"/>
                <w:noProof/>
                <w:highlight w:val="yellow"/>
              </w:rPr>
              <w:t></w:t>
            </w:r>
            <w:r>
              <w:rPr>
                <w:rFonts w:asciiTheme="minorHAnsi" w:eastAsiaTheme="minorEastAsia" w:hAnsiTheme="minorHAnsi" w:cstheme="minorBidi"/>
                <w:noProof/>
                <w:kern w:val="2"/>
                <w14:ligatures w14:val="standardContextual"/>
              </w:rPr>
              <w:tab/>
            </w:r>
            <w:r w:rsidRPr="003770B8">
              <w:rPr>
                <w:rStyle w:val="Hyperlink"/>
                <w:rFonts w:cstheme="minorHAnsi"/>
                <w:noProof/>
                <w:highlight w:val="yellow"/>
              </w:rPr>
              <w:t>Handling Policy Violations and Disciplinary measures</w:t>
            </w:r>
            <w:r>
              <w:rPr>
                <w:noProof/>
                <w:webHidden/>
              </w:rPr>
              <w:tab/>
            </w:r>
            <w:r>
              <w:rPr>
                <w:noProof/>
                <w:webHidden/>
              </w:rPr>
              <w:fldChar w:fldCharType="begin"/>
            </w:r>
            <w:r>
              <w:rPr>
                <w:noProof/>
                <w:webHidden/>
              </w:rPr>
              <w:instrText xml:space="preserve"> PAGEREF _Toc219819238 \h </w:instrText>
            </w:r>
            <w:r>
              <w:rPr>
                <w:noProof/>
                <w:webHidden/>
              </w:rPr>
            </w:r>
            <w:r>
              <w:rPr>
                <w:noProof/>
                <w:webHidden/>
              </w:rPr>
              <w:fldChar w:fldCharType="separate"/>
            </w:r>
            <w:r>
              <w:rPr>
                <w:noProof/>
                <w:webHidden/>
              </w:rPr>
              <w:t>7</w:t>
            </w:r>
            <w:r>
              <w:rPr>
                <w:noProof/>
                <w:webHidden/>
              </w:rPr>
              <w:fldChar w:fldCharType="end"/>
            </w:r>
          </w:hyperlink>
        </w:p>
        <w:p w14:paraId="781957A6" w14:textId="376D48B8" w:rsidR="00DB249A" w:rsidRDefault="00DB249A">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9819239" w:history="1">
            <w:r w:rsidRPr="003770B8">
              <w:rPr>
                <w:rStyle w:val="Hyperlink"/>
                <w:rFonts w:ascii="Wingdings" w:hAnsi="Wingdings" w:cstheme="minorHAnsi"/>
                <w:noProof/>
              </w:rPr>
              <w:t></w:t>
            </w:r>
            <w:r>
              <w:rPr>
                <w:rFonts w:asciiTheme="minorHAnsi" w:eastAsiaTheme="minorEastAsia" w:hAnsiTheme="minorHAnsi" w:cstheme="minorBidi"/>
                <w:noProof/>
                <w:kern w:val="2"/>
                <w14:ligatures w14:val="standardContextual"/>
              </w:rPr>
              <w:tab/>
            </w:r>
            <w:r w:rsidRPr="003770B8">
              <w:rPr>
                <w:rStyle w:val="Hyperlink"/>
                <w:rFonts w:cstheme="minorHAnsi"/>
                <w:noProof/>
              </w:rPr>
              <w:t>Action Framework</w:t>
            </w:r>
            <w:r>
              <w:rPr>
                <w:noProof/>
                <w:webHidden/>
              </w:rPr>
              <w:tab/>
            </w:r>
            <w:r>
              <w:rPr>
                <w:noProof/>
                <w:webHidden/>
              </w:rPr>
              <w:fldChar w:fldCharType="begin"/>
            </w:r>
            <w:r>
              <w:rPr>
                <w:noProof/>
                <w:webHidden/>
              </w:rPr>
              <w:instrText xml:space="preserve"> PAGEREF _Toc219819239 \h </w:instrText>
            </w:r>
            <w:r>
              <w:rPr>
                <w:noProof/>
                <w:webHidden/>
              </w:rPr>
            </w:r>
            <w:r>
              <w:rPr>
                <w:noProof/>
                <w:webHidden/>
              </w:rPr>
              <w:fldChar w:fldCharType="separate"/>
            </w:r>
            <w:r>
              <w:rPr>
                <w:noProof/>
                <w:webHidden/>
              </w:rPr>
              <w:t>8</w:t>
            </w:r>
            <w:r>
              <w:rPr>
                <w:noProof/>
                <w:webHidden/>
              </w:rPr>
              <w:fldChar w:fldCharType="end"/>
            </w:r>
          </w:hyperlink>
        </w:p>
        <w:p w14:paraId="7F447236" w14:textId="61FC6474" w:rsidR="00DB249A" w:rsidRDefault="00DB249A">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9819240" w:history="1">
            <w:r w:rsidRPr="003770B8">
              <w:rPr>
                <w:rStyle w:val="Hyperlink"/>
                <w:rFonts w:ascii="Wingdings" w:hAnsi="Wingdings" w:cstheme="minorHAnsi"/>
                <w:noProof/>
              </w:rPr>
              <w:t></w:t>
            </w:r>
            <w:r>
              <w:rPr>
                <w:rFonts w:asciiTheme="minorHAnsi" w:eastAsiaTheme="minorEastAsia" w:hAnsiTheme="minorHAnsi" w:cstheme="minorBidi"/>
                <w:noProof/>
                <w:kern w:val="2"/>
                <w14:ligatures w14:val="standardContextual"/>
              </w:rPr>
              <w:tab/>
            </w:r>
            <w:r w:rsidRPr="003770B8">
              <w:rPr>
                <w:rStyle w:val="Hyperlink"/>
                <w:rFonts w:cstheme="minorHAnsi"/>
                <w:noProof/>
              </w:rPr>
              <w:t>Training and Rehabilitation Programs</w:t>
            </w:r>
            <w:r>
              <w:rPr>
                <w:noProof/>
                <w:webHidden/>
              </w:rPr>
              <w:tab/>
            </w:r>
            <w:r>
              <w:rPr>
                <w:noProof/>
                <w:webHidden/>
              </w:rPr>
              <w:fldChar w:fldCharType="begin"/>
            </w:r>
            <w:r>
              <w:rPr>
                <w:noProof/>
                <w:webHidden/>
              </w:rPr>
              <w:instrText xml:space="preserve"> PAGEREF _Toc219819240 \h </w:instrText>
            </w:r>
            <w:r>
              <w:rPr>
                <w:noProof/>
                <w:webHidden/>
              </w:rPr>
            </w:r>
            <w:r>
              <w:rPr>
                <w:noProof/>
                <w:webHidden/>
              </w:rPr>
              <w:fldChar w:fldCharType="separate"/>
            </w:r>
            <w:r>
              <w:rPr>
                <w:noProof/>
                <w:webHidden/>
              </w:rPr>
              <w:t>8</w:t>
            </w:r>
            <w:r>
              <w:rPr>
                <w:noProof/>
                <w:webHidden/>
              </w:rPr>
              <w:fldChar w:fldCharType="end"/>
            </w:r>
          </w:hyperlink>
        </w:p>
        <w:p w14:paraId="7FDE8C02" w14:textId="566F3981" w:rsidR="00DB249A" w:rsidRDefault="00DB249A">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9819241" w:history="1">
            <w:r w:rsidRPr="003770B8">
              <w:rPr>
                <w:rStyle w:val="Hyperlink"/>
                <w:rFonts w:ascii="Wingdings" w:hAnsi="Wingdings" w:cstheme="minorHAnsi"/>
                <w:noProof/>
              </w:rPr>
              <w:t></w:t>
            </w:r>
            <w:r>
              <w:rPr>
                <w:rFonts w:asciiTheme="minorHAnsi" w:eastAsiaTheme="minorEastAsia" w:hAnsiTheme="minorHAnsi" w:cstheme="minorBidi"/>
                <w:noProof/>
                <w:kern w:val="2"/>
                <w14:ligatures w14:val="standardContextual"/>
              </w:rPr>
              <w:tab/>
            </w:r>
            <w:r w:rsidRPr="003770B8">
              <w:rPr>
                <w:rStyle w:val="Hyperlink"/>
                <w:rFonts w:cstheme="minorHAnsi"/>
                <w:noProof/>
              </w:rPr>
              <w:t>Monitoring and Reporting</w:t>
            </w:r>
            <w:r>
              <w:rPr>
                <w:noProof/>
                <w:webHidden/>
              </w:rPr>
              <w:tab/>
            </w:r>
            <w:r>
              <w:rPr>
                <w:noProof/>
                <w:webHidden/>
              </w:rPr>
              <w:fldChar w:fldCharType="begin"/>
            </w:r>
            <w:r>
              <w:rPr>
                <w:noProof/>
                <w:webHidden/>
              </w:rPr>
              <w:instrText xml:space="preserve"> PAGEREF _Toc219819241 \h </w:instrText>
            </w:r>
            <w:r>
              <w:rPr>
                <w:noProof/>
                <w:webHidden/>
              </w:rPr>
            </w:r>
            <w:r>
              <w:rPr>
                <w:noProof/>
                <w:webHidden/>
              </w:rPr>
              <w:fldChar w:fldCharType="separate"/>
            </w:r>
            <w:r>
              <w:rPr>
                <w:noProof/>
                <w:webHidden/>
              </w:rPr>
              <w:t>9</w:t>
            </w:r>
            <w:r>
              <w:rPr>
                <w:noProof/>
                <w:webHidden/>
              </w:rPr>
              <w:fldChar w:fldCharType="end"/>
            </w:r>
          </w:hyperlink>
        </w:p>
        <w:p w14:paraId="17AE1573" w14:textId="40CCE2C4" w:rsidR="00DB249A" w:rsidRDefault="00DB249A">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9819242" w:history="1">
            <w:r w:rsidRPr="003770B8">
              <w:rPr>
                <w:rStyle w:val="Hyperlink"/>
                <w:rFonts w:ascii="Wingdings" w:hAnsi="Wingdings" w:cstheme="minorHAnsi"/>
                <w:noProof/>
              </w:rPr>
              <w:t></w:t>
            </w:r>
            <w:r>
              <w:rPr>
                <w:rFonts w:asciiTheme="minorHAnsi" w:eastAsiaTheme="minorEastAsia" w:hAnsiTheme="minorHAnsi" w:cstheme="minorBidi"/>
                <w:noProof/>
                <w:kern w:val="2"/>
                <w14:ligatures w14:val="standardContextual"/>
              </w:rPr>
              <w:tab/>
            </w:r>
            <w:r w:rsidRPr="003770B8">
              <w:rPr>
                <w:rStyle w:val="Hyperlink"/>
                <w:rFonts w:cstheme="minorHAnsi"/>
                <w:noProof/>
              </w:rPr>
              <w:t>Communication and Transparency</w:t>
            </w:r>
            <w:r>
              <w:rPr>
                <w:noProof/>
                <w:webHidden/>
              </w:rPr>
              <w:tab/>
            </w:r>
            <w:r>
              <w:rPr>
                <w:noProof/>
                <w:webHidden/>
              </w:rPr>
              <w:fldChar w:fldCharType="begin"/>
            </w:r>
            <w:r>
              <w:rPr>
                <w:noProof/>
                <w:webHidden/>
              </w:rPr>
              <w:instrText xml:space="preserve"> PAGEREF _Toc219819242 \h </w:instrText>
            </w:r>
            <w:r>
              <w:rPr>
                <w:noProof/>
                <w:webHidden/>
              </w:rPr>
            </w:r>
            <w:r>
              <w:rPr>
                <w:noProof/>
                <w:webHidden/>
              </w:rPr>
              <w:fldChar w:fldCharType="separate"/>
            </w:r>
            <w:r>
              <w:rPr>
                <w:noProof/>
                <w:webHidden/>
              </w:rPr>
              <w:t>9</w:t>
            </w:r>
            <w:r>
              <w:rPr>
                <w:noProof/>
                <w:webHidden/>
              </w:rPr>
              <w:fldChar w:fldCharType="end"/>
            </w:r>
          </w:hyperlink>
        </w:p>
        <w:p w14:paraId="0C79A5D6" w14:textId="7F871F2F" w:rsidR="00DB249A" w:rsidRDefault="00DB249A">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9819243" w:history="1">
            <w:r w:rsidRPr="003770B8">
              <w:rPr>
                <w:rStyle w:val="Hyperlink"/>
                <w:rFonts w:ascii="Wingdings" w:hAnsi="Wingdings" w:cstheme="minorHAnsi"/>
                <w:noProof/>
              </w:rPr>
              <w:t></w:t>
            </w:r>
            <w:r>
              <w:rPr>
                <w:rFonts w:asciiTheme="minorHAnsi" w:eastAsiaTheme="minorEastAsia" w:hAnsiTheme="minorHAnsi" w:cstheme="minorBidi"/>
                <w:noProof/>
                <w:kern w:val="2"/>
                <w14:ligatures w14:val="standardContextual"/>
              </w:rPr>
              <w:tab/>
            </w:r>
            <w:r w:rsidRPr="003770B8">
              <w:rPr>
                <w:rStyle w:val="Hyperlink"/>
                <w:rFonts w:cstheme="minorHAnsi"/>
                <w:noProof/>
              </w:rPr>
              <w:t>Continuous Improvement</w:t>
            </w:r>
            <w:r>
              <w:rPr>
                <w:noProof/>
                <w:webHidden/>
              </w:rPr>
              <w:tab/>
            </w:r>
            <w:r>
              <w:rPr>
                <w:noProof/>
                <w:webHidden/>
              </w:rPr>
              <w:fldChar w:fldCharType="begin"/>
            </w:r>
            <w:r>
              <w:rPr>
                <w:noProof/>
                <w:webHidden/>
              </w:rPr>
              <w:instrText xml:space="preserve"> PAGEREF _Toc219819243 \h </w:instrText>
            </w:r>
            <w:r>
              <w:rPr>
                <w:noProof/>
                <w:webHidden/>
              </w:rPr>
            </w:r>
            <w:r>
              <w:rPr>
                <w:noProof/>
                <w:webHidden/>
              </w:rPr>
              <w:fldChar w:fldCharType="separate"/>
            </w:r>
            <w:r>
              <w:rPr>
                <w:noProof/>
                <w:webHidden/>
              </w:rPr>
              <w:t>9</w:t>
            </w:r>
            <w:r>
              <w:rPr>
                <w:noProof/>
                <w:webHidden/>
              </w:rPr>
              <w:fldChar w:fldCharType="end"/>
            </w:r>
          </w:hyperlink>
        </w:p>
        <w:p w14:paraId="31DBBA0A" w14:textId="6BA33214" w:rsidR="00DB249A" w:rsidRDefault="00DB249A">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9819244" w:history="1">
            <w:r w:rsidRPr="003770B8">
              <w:rPr>
                <w:rStyle w:val="Hyperlink"/>
                <w:rFonts w:ascii="Wingdings" w:hAnsi="Wingdings" w:cstheme="minorHAnsi"/>
                <w:noProof/>
              </w:rPr>
              <w:t></w:t>
            </w:r>
            <w:r>
              <w:rPr>
                <w:rFonts w:asciiTheme="minorHAnsi" w:eastAsiaTheme="minorEastAsia" w:hAnsiTheme="minorHAnsi" w:cstheme="minorBidi"/>
                <w:noProof/>
                <w:kern w:val="2"/>
                <w14:ligatures w14:val="standardContextual"/>
              </w:rPr>
              <w:tab/>
            </w:r>
            <w:r w:rsidRPr="003770B8">
              <w:rPr>
                <w:rStyle w:val="Hyperlink"/>
                <w:rFonts w:cstheme="minorHAnsi"/>
                <w:noProof/>
              </w:rPr>
              <w:t>SDGs (Sustainable Development Goals) Covered in the Ethics Policy</w:t>
            </w:r>
            <w:r>
              <w:rPr>
                <w:noProof/>
                <w:webHidden/>
              </w:rPr>
              <w:tab/>
            </w:r>
            <w:r>
              <w:rPr>
                <w:noProof/>
                <w:webHidden/>
              </w:rPr>
              <w:fldChar w:fldCharType="begin"/>
            </w:r>
            <w:r>
              <w:rPr>
                <w:noProof/>
                <w:webHidden/>
              </w:rPr>
              <w:instrText xml:space="preserve"> PAGEREF _Toc219819244 \h </w:instrText>
            </w:r>
            <w:r>
              <w:rPr>
                <w:noProof/>
                <w:webHidden/>
              </w:rPr>
            </w:r>
            <w:r>
              <w:rPr>
                <w:noProof/>
                <w:webHidden/>
              </w:rPr>
              <w:fldChar w:fldCharType="separate"/>
            </w:r>
            <w:r>
              <w:rPr>
                <w:noProof/>
                <w:webHidden/>
              </w:rPr>
              <w:t>10</w:t>
            </w:r>
            <w:r>
              <w:rPr>
                <w:noProof/>
                <w:webHidden/>
              </w:rPr>
              <w:fldChar w:fldCharType="end"/>
            </w:r>
          </w:hyperlink>
        </w:p>
        <w:p w14:paraId="557CED6B" w14:textId="18232867" w:rsidR="00DB249A" w:rsidRDefault="00DB249A">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9819245" w:history="1">
            <w:r w:rsidRPr="003770B8">
              <w:rPr>
                <w:rStyle w:val="Hyperlink"/>
                <w:rFonts w:ascii="Wingdings" w:hAnsi="Wingdings" w:cstheme="minorHAnsi"/>
                <w:noProof/>
              </w:rPr>
              <w:t></w:t>
            </w:r>
            <w:r>
              <w:rPr>
                <w:rFonts w:asciiTheme="minorHAnsi" w:eastAsiaTheme="minorEastAsia" w:hAnsiTheme="minorHAnsi" w:cstheme="minorBidi"/>
                <w:noProof/>
                <w:kern w:val="2"/>
                <w14:ligatures w14:val="standardContextual"/>
              </w:rPr>
              <w:tab/>
            </w:r>
            <w:r w:rsidRPr="003770B8">
              <w:rPr>
                <w:rStyle w:val="Hyperlink"/>
                <w:rFonts w:cstheme="minorHAnsi"/>
                <w:noProof/>
              </w:rPr>
              <w:t>Review Mechanism</w:t>
            </w:r>
            <w:r>
              <w:rPr>
                <w:noProof/>
                <w:webHidden/>
              </w:rPr>
              <w:tab/>
            </w:r>
            <w:r>
              <w:rPr>
                <w:noProof/>
                <w:webHidden/>
              </w:rPr>
              <w:fldChar w:fldCharType="begin"/>
            </w:r>
            <w:r>
              <w:rPr>
                <w:noProof/>
                <w:webHidden/>
              </w:rPr>
              <w:instrText xml:space="preserve"> PAGEREF _Toc219819245 \h </w:instrText>
            </w:r>
            <w:r>
              <w:rPr>
                <w:noProof/>
                <w:webHidden/>
              </w:rPr>
            </w:r>
            <w:r>
              <w:rPr>
                <w:noProof/>
                <w:webHidden/>
              </w:rPr>
              <w:fldChar w:fldCharType="separate"/>
            </w:r>
            <w:r>
              <w:rPr>
                <w:noProof/>
                <w:webHidden/>
              </w:rPr>
              <w:t>10</w:t>
            </w:r>
            <w:r>
              <w:rPr>
                <w:noProof/>
                <w:webHidden/>
              </w:rPr>
              <w:fldChar w:fldCharType="end"/>
            </w:r>
          </w:hyperlink>
        </w:p>
        <w:p w14:paraId="34AD0F44" w14:textId="62031FF2" w:rsidR="00DB249A" w:rsidRDefault="00DB249A">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9819246" w:history="1">
            <w:r w:rsidRPr="003770B8">
              <w:rPr>
                <w:rStyle w:val="Hyperlink"/>
                <w:rFonts w:ascii="Wingdings" w:hAnsi="Wingdings" w:cstheme="minorHAnsi"/>
                <w:noProof/>
              </w:rPr>
              <w:t></w:t>
            </w:r>
            <w:r>
              <w:rPr>
                <w:rFonts w:asciiTheme="minorHAnsi" w:eastAsiaTheme="minorEastAsia" w:hAnsiTheme="minorHAnsi" w:cstheme="minorBidi"/>
                <w:noProof/>
                <w:kern w:val="2"/>
                <w14:ligatures w14:val="standardContextual"/>
              </w:rPr>
              <w:tab/>
            </w:r>
            <w:r w:rsidRPr="003770B8">
              <w:rPr>
                <w:rStyle w:val="Hyperlink"/>
                <w:rFonts w:cstheme="minorHAnsi"/>
                <w:noProof/>
              </w:rPr>
              <w:t>Revision History</w:t>
            </w:r>
            <w:r>
              <w:rPr>
                <w:noProof/>
                <w:webHidden/>
              </w:rPr>
              <w:tab/>
            </w:r>
            <w:r>
              <w:rPr>
                <w:noProof/>
                <w:webHidden/>
              </w:rPr>
              <w:fldChar w:fldCharType="begin"/>
            </w:r>
            <w:r>
              <w:rPr>
                <w:noProof/>
                <w:webHidden/>
              </w:rPr>
              <w:instrText xml:space="preserve"> PAGEREF _Toc219819246 \h </w:instrText>
            </w:r>
            <w:r>
              <w:rPr>
                <w:noProof/>
                <w:webHidden/>
              </w:rPr>
            </w:r>
            <w:r>
              <w:rPr>
                <w:noProof/>
                <w:webHidden/>
              </w:rPr>
              <w:fldChar w:fldCharType="separate"/>
            </w:r>
            <w:r>
              <w:rPr>
                <w:noProof/>
                <w:webHidden/>
              </w:rPr>
              <w:t>11</w:t>
            </w:r>
            <w:r>
              <w:rPr>
                <w:noProof/>
                <w:webHidden/>
              </w:rPr>
              <w:fldChar w:fldCharType="end"/>
            </w:r>
          </w:hyperlink>
        </w:p>
        <w:p w14:paraId="6E2F8508" w14:textId="2EDB61C7" w:rsidR="00DB249A" w:rsidRDefault="00DB249A">
          <w:pPr>
            <w:pStyle w:val="TOC1"/>
            <w:tabs>
              <w:tab w:val="left" w:pos="480"/>
              <w:tab w:val="right" w:leader="dot" w:pos="9016"/>
            </w:tabs>
            <w:rPr>
              <w:rFonts w:asciiTheme="minorHAnsi" w:eastAsiaTheme="minorEastAsia" w:hAnsiTheme="minorHAnsi" w:cstheme="minorBidi"/>
              <w:noProof/>
              <w:kern w:val="2"/>
              <w14:ligatures w14:val="standardContextual"/>
            </w:rPr>
          </w:pPr>
          <w:hyperlink w:anchor="_Toc219819247" w:history="1">
            <w:r w:rsidRPr="003770B8">
              <w:rPr>
                <w:rStyle w:val="Hyperlink"/>
                <w:rFonts w:ascii="Wingdings" w:hAnsi="Wingdings" w:cstheme="minorHAnsi"/>
                <w:noProof/>
              </w:rPr>
              <w:t></w:t>
            </w:r>
            <w:r>
              <w:rPr>
                <w:rFonts w:asciiTheme="minorHAnsi" w:eastAsiaTheme="minorEastAsia" w:hAnsiTheme="minorHAnsi" w:cstheme="minorBidi"/>
                <w:noProof/>
                <w:kern w:val="2"/>
                <w14:ligatures w14:val="standardContextual"/>
              </w:rPr>
              <w:tab/>
            </w:r>
            <w:r w:rsidRPr="003770B8">
              <w:rPr>
                <w:rStyle w:val="Hyperlink"/>
                <w:rFonts w:cstheme="minorHAnsi"/>
                <w:noProof/>
              </w:rPr>
              <w:t>Employee Acknowledgment: Ethics Policy</w:t>
            </w:r>
            <w:r>
              <w:rPr>
                <w:noProof/>
                <w:webHidden/>
              </w:rPr>
              <w:tab/>
            </w:r>
            <w:r>
              <w:rPr>
                <w:noProof/>
                <w:webHidden/>
              </w:rPr>
              <w:fldChar w:fldCharType="begin"/>
            </w:r>
            <w:r>
              <w:rPr>
                <w:noProof/>
                <w:webHidden/>
              </w:rPr>
              <w:instrText xml:space="preserve"> PAGEREF _Toc219819247 \h </w:instrText>
            </w:r>
            <w:r>
              <w:rPr>
                <w:noProof/>
                <w:webHidden/>
              </w:rPr>
            </w:r>
            <w:r>
              <w:rPr>
                <w:noProof/>
                <w:webHidden/>
              </w:rPr>
              <w:fldChar w:fldCharType="separate"/>
            </w:r>
            <w:r>
              <w:rPr>
                <w:noProof/>
                <w:webHidden/>
              </w:rPr>
              <w:t>12</w:t>
            </w:r>
            <w:r>
              <w:rPr>
                <w:noProof/>
                <w:webHidden/>
              </w:rPr>
              <w:fldChar w:fldCharType="end"/>
            </w:r>
          </w:hyperlink>
        </w:p>
        <w:p w14:paraId="0E6BA6C7" w14:textId="300F823D" w:rsidR="001B1B91" w:rsidRPr="00F63862" w:rsidRDefault="001B1B91" w:rsidP="00F7166C">
          <w:pPr>
            <w:spacing w:line="360" w:lineRule="auto"/>
            <w:rPr>
              <w:rFonts w:asciiTheme="minorHAnsi" w:hAnsiTheme="minorHAnsi" w:cstheme="minorHAnsi"/>
              <w:color w:val="800000"/>
            </w:rPr>
          </w:pPr>
          <w:r w:rsidRPr="00F63862">
            <w:rPr>
              <w:rFonts w:asciiTheme="minorHAnsi" w:hAnsiTheme="minorHAnsi" w:cstheme="minorHAnsi"/>
              <w:b/>
              <w:bCs/>
              <w:noProof/>
            </w:rPr>
            <w:fldChar w:fldCharType="end"/>
          </w:r>
        </w:p>
      </w:sdtContent>
    </w:sdt>
    <w:p w14:paraId="2D5202A0" w14:textId="77777777" w:rsidR="001B1B91" w:rsidRPr="00F63862" w:rsidRDefault="001B1B91">
      <w:pPr>
        <w:rPr>
          <w:rFonts w:asciiTheme="minorHAnsi" w:eastAsia="Times New Roman" w:hAnsiTheme="minorHAnsi" w:cstheme="minorHAnsi"/>
          <w:b/>
          <w:bCs/>
          <w:color w:val="0070C0"/>
          <w:sz w:val="32"/>
          <w:szCs w:val="32"/>
        </w:rPr>
      </w:pPr>
      <w:r w:rsidRPr="00F63862">
        <w:rPr>
          <w:rFonts w:asciiTheme="minorHAnsi" w:hAnsiTheme="minorHAnsi" w:cstheme="minorHAnsi"/>
          <w:color w:val="0070C0"/>
          <w:sz w:val="32"/>
          <w:szCs w:val="32"/>
        </w:rPr>
        <w:br w:type="page"/>
      </w:r>
    </w:p>
    <w:p w14:paraId="771DFC79" w14:textId="7B132709" w:rsidR="008C7653" w:rsidRPr="00F63862" w:rsidRDefault="008C7653" w:rsidP="00F26364">
      <w:pPr>
        <w:pStyle w:val="Heading1"/>
        <w:numPr>
          <w:ilvl w:val="0"/>
          <w:numId w:val="2"/>
        </w:numPr>
        <w:spacing w:before="240" w:after="240" w:line="276" w:lineRule="auto"/>
        <w:ind w:left="720"/>
        <w:rPr>
          <w:rFonts w:asciiTheme="minorHAnsi" w:hAnsiTheme="minorHAnsi" w:cstheme="minorHAnsi"/>
          <w:color w:val="00B050"/>
          <w:sz w:val="32"/>
          <w:szCs w:val="32"/>
        </w:rPr>
      </w:pPr>
      <w:bookmarkStart w:id="0" w:name="_Toc219819231"/>
      <w:r w:rsidRPr="00F63862">
        <w:rPr>
          <w:rFonts w:asciiTheme="minorHAnsi" w:hAnsiTheme="minorHAnsi" w:cstheme="minorHAnsi"/>
          <w:color w:val="00B050"/>
          <w:sz w:val="32"/>
          <w:szCs w:val="32"/>
        </w:rPr>
        <w:lastRenderedPageBreak/>
        <w:t>Introduction</w:t>
      </w:r>
      <w:bookmarkEnd w:id="0"/>
    </w:p>
    <w:p w14:paraId="6CA63B09" w14:textId="776E5B23" w:rsidR="005E2B76" w:rsidRPr="00F63862" w:rsidRDefault="005E2B76" w:rsidP="006B1B32">
      <w:pPr>
        <w:spacing w:line="276" w:lineRule="auto"/>
        <w:ind w:left="720"/>
        <w:jc w:val="both"/>
        <w:rPr>
          <w:rFonts w:asciiTheme="minorHAnsi" w:hAnsiTheme="minorHAnsi" w:cstheme="minorHAnsi"/>
        </w:rPr>
      </w:pPr>
      <w:r w:rsidRPr="00F63862">
        <w:rPr>
          <w:rFonts w:asciiTheme="minorHAnsi" w:hAnsiTheme="minorHAnsi" w:cstheme="minorHAnsi"/>
        </w:rPr>
        <w:t xml:space="preserve">At </w:t>
      </w:r>
      <w:proofErr w:type="spellStart"/>
      <w:r w:rsidRPr="00F63862">
        <w:rPr>
          <w:rFonts w:asciiTheme="minorHAnsi" w:hAnsiTheme="minorHAnsi" w:cstheme="minorHAnsi"/>
        </w:rPr>
        <w:t>Somakannan</w:t>
      </w:r>
      <w:proofErr w:type="spellEnd"/>
      <w:r w:rsidRPr="00F63862">
        <w:rPr>
          <w:rFonts w:asciiTheme="minorHAnsi" w:hAnsiTheme="minorHAnsi" w:cstheme="minorHAnsi"/>
        </w:rPr>
        <w:t xml:space="preserve"> Textiles, we are committed to conducting our business with the highest standards of ethics, transparency, and integrity. As a reputable manufacturer and exporter of quality cotton home textiles, we recognize that responsible business conduct and ethical decision-making are essential to sustaining long-term relationships with employees, customers, suppliers, and communities. This Ethics Policy outlines our dedication to honest and fair practices, compliance with applicable laws and regulations, and the prevention of unethical </w:t>
      </w:r>
      <w:proofErr w:type="spellStart"/>
      <w:r w:rsidRPr="00F63862">
        <w:rPr>
          <w:rFonts w:asciiTheme="minorHAnsi" w:hAnsiTheme="minorHAnsi" w:cstheme="minorHAnsi"/>
        </w:rPr>
        <w:t>behavior</w:t>
      </w:r>
      <w:proofErr w:type="spellEnd"/>
      <w:r w:rsidRPr="00F63862">
        <w:rPr>
          <w:rFonts w:asciiTheme="minorHAnsi" w:hAnsiTheme="minorHAnsi" w:cstheme="minorHAnsi"/>
        </w:rPr>
        <w:t xml:space="preserve"> across all aspects of our operations. We expect all employees, contractors, and business partners to uphold the principles set forth in this policy, ensuring that </w:t>
      </w:r>
      <w:proofErr w:type="spellStart"/>
      <w:r w:rsidRPr="00F63862">
        <w:rPr>
          <w:rFonts w:asciiTheme="minorHAnsi" w:hAnsiTheme="minorHAnsi" w:cstheme="minorHAnsi"/>
        </w:rPr>
        <w:t>Somakannan</w:t>
      </w:r>
      <w:proofErr w:type="spellEnd"/>
      <w:r w:rsidRPr="00F63862">
        <w:rPr>
          <w:rFonts w:asciiTheme="minorHAnsi" w:hAnsiTheme="minorHAnsi" w:cstheme="minorHAnsi"/>
        </w:rPr>
        <w:t xml:space="preserve"> Textiles operates with accountability, respect, and trust in every engagement.</w:t>
      </w:r>
    </w:p>
    <w:p w14:paraId="3F1F8E02" w14:textId="231516A9" w:rsidR="008C7653" w:rsidRPr="00F63862" w:rsidRDefault="008C7653" w:rsidP="00F26364">
      <w:pPr>
        <w:pStyle w:val="Heading1"/>
        <w:numPr>
          <w:ilvl w:val="0"/>
          <w:numId w:val="2"/>
        </w:numPr>
        <w:spacing w:before="240" w:after="240" w:line="276" w:lineRule="auto"/>
        <w:ind w:left="720"/>
        <w:rPr>
          <w:rFonts w:asciiTheme="minorHAnsi" w:hAnsiTheme="minorHAnsi" w:cstheme="minorHAnsi"/>
          <w:color w:val="00B050"/>
          <w:sz w:val="32"/>
          <w:szCs w:val="32"/>
        </w:rPr>
      </w:pPr>
      <w:bookmarkStart w:id="1" w:name="_Toc219819232"/>
      <w:r w:rsidRPr="00F63862">
        <w:rPr>
          <w:rFonts w:asciiTheme="minorHAnsi" w:hAnsiTheme="minorHAnsi" w:cstheme="minorHAnsi"/>
          <w:color w:val="00B050"/>
          <w:sz w:val="32"/>
          <w:szCs w:val="32"/>
        </w:rPr>
        <w:t>Scope</w:t>
      </w:r>
      <w:bookmarkEnd w:id="1"/>
    </w:p>
    <w:p w14:paraId="3897B825" w14:textId="69E998DD" w:rsidR="008C7653" w:rsidRPr="00F63862" w:rsidRDefault="004A5D7D" w:rsidP="00D93DA1">
      <w:pPr>
        <w:spacing w:line="276" w:lineRule="auto"/>
        <w:ind w:left="720"/>
        <w:jc w:val="both"/>
        <w:rPr>
          <w:rFonts w:asciiTheme="minorHAnsi" w:hAnsiTheme="minorHAnsi" w:cstheme="minorHAnsi"/>
        </w:rPr>
      </w:pPr>
      <w:r w:rsidRPr="00F63862">
        <w:rPr>
          <w:rFonts w:asciiTheme="minorHAnsi" w:hAnsiTheme="minorHAnsi" w:cstheme="minorHAnsi"/>
        </w:rPr>
        <w:t xml:space="preserve">This policy applies to all employees, contractors, suppliers, partners, and stakeholders associated with </w:t>
      </w:r>
      <w:r w:rsidR="005817CF" w:rsidRPr="00F63862">
        <w:rPr>
          <w:rFonts w:asciiTheme="minorHAnsi" w:hAnsiTheme="minorHAnsi" w:cstheme="minorHAnsi"/>
        </w:rPr>
        <w:t>Somakannan textiles</w:t>
      </w:r>
      <w:r w:rsidRPr="00F63862">
        <w:rPr>
          <w:rFonts w:asciiTheme="minorHAnsi" w:hAnsiTheme="minorHAnsi" w:cstheme="minorHAnsi"/>
        </w:rPr>
        <w:t>, across all locations worldwide. It encompasses all our operational sites and extends to interactions with clients, suppliers, regulators, and the wider community.</w:t>
      </w:r>
    </w:p>
    <w:p w14:paraId="59A5B10E" w14:textId="77777777" w:rsidR="0060396C" w:rsidRPr="00F63862" w:rsidRDefault="0060396C" w:rsidP="00D93DA1">
      <w:pPr>
        <w:spacing w:line="276" w:lineRule="auto"/>
        <w:ind w:left="720"/>
        <w:jc w:val="both"/>
        <w:rPr>
          <w:rFonts w:asciiTheme="minorHAnsi" w:hAnsiTheme="minorHAnsi" w:cstheme="minorHAnsi"/>
        </w:rPr>
      </w:pPr>
    </w:p>
    <w:tbl>
      <w:tblPr>
        <w:tblStyle w:val="TableGrid"/>
        <w:tblW w:w="0" w:type="auto"/>
        <w:tblInd w:w="720" w:type="dxa"/>
        <w:tblLook w:val="04A0" w:firstRow="1" w:lastRow="0" w:firstColumn="1" w:lastColumn="0" w:noHBand="0" w:noVBand="1"/>
      </w:tblPr>
      <w:tblGrid>
        <w:gridCol w:w="2245"/>
        <w:gridCol w:w="6051"/>
      </w:tblGrid>
      <w:tr w:rsidR="0060396C" w:rsidRPr="00F63862" w14:paraId="39EC0A9B" w14:textId="77777777" w:rsidTr="000B4FD0">
        <w:trPr>
          <w:trHeight w:val="710"/>
        </w:trPr>
        <w:tc>
          <w:tcPr>
            <w:tcW w:w="2245" w:type="dxa"/>
          </w:tcPr>
          <w:p w14:paraId="3F557DEB" w14:textId="1EF7A366" w:rsidR="0060396C" w:rsidRPr="00F63862" w:rsidRDefault="0060396C" w:rsidP="00995FEB">
            <w:pPr>
              <w:spacing w:line="276" w:lineRule="auto"/>
              <w:jc w:val="center"/>
              <w:rPr>
                <w:rFonts w:asciiTheme="minorHAnsi" w:hAnsiTheme="minorHAnsi" w:cstheme="minorHAnsi"/>
                <w:b/>
                <w:bCs/>
              </w:rPr>
            </w:pPr>
            <w:proofErr w:type="spellStart"/>
            <w:r w:rsidRPr="00F63862">
              <w:rPr>
                <w:rFonts w:asciiTheme="minorHAnsi" w:hAnsiTheme="minorHAnsi" w:cstheme="minorHAnsi"/>
                <w:b/>
                <w:bCs/>
              </w:rPr>
              <w:t>Somakanna</w:t>
            </w:r>
            <w:r w:rsidR="004752FD" w:rsidRPr="00F63862">
              <w:rPr>
                <w:rFonts w:asciiTheme="minorHAnsi" w:hAnsiTheme="minorHAnsi" w:cstheme="minorHAnsi"/>
                <w:b/>
                <w:bCs/>
              </w:rPr>
              <w:t>n</w:t>
            </w:r>
            <w:proofErr w:type="spellEnd"/>
            <w:r w:rsidRPr="00F63862">
              <w:rPr>
                <w:rFonts w:asciiTheme="minorHAnsi" w:hAnsiTheme="minorHAnsi" w:cstheme="minorHAnsi"/>
                <w:b/>
                <w:bCs/>
              </w:rPr>
              <w:t xml:space="preserve"> Textiles </w:t>
            </w:r>
          </w:p>
        </w:tc>
        <w:tc>
          <w:tcPr>
            <w:tcW w:w="6051" w:type="dxa"/>
          </w:tcPr>
          <w:p w14:paraId="4DCC83E0" w14:textId="302C292E" w:rsidR="0060396C" w:rsidRPr="00F63862" w:rsidRDefault="00AF74FB" w:rsidP="00995FEB">
            <w:pPr>
              <w:spacing w:line="276" w:lineRule="auto"/>
              <w:jc w:val="center"/>
              <w:rPr>
                <w:rFonts w:asciiTheme="minorHAnsi" w:hAnsiTheme="minorHAnsi" w:cstheme="minorHAnsi"/>
              </w:rPr>
            </w:pPr>
            <w:r w:rsidRPr="00F63862">
              <w:rPr>
                <w:rFonts w:asciiTheme="minorHAnsi" w:hAnsiTheme="minorHAnsi" w:cstheme="minorHAnsi"/>
              </w:rPr>
              <w:t xml:space="preserve">284/1 ERS Thottam Pattnam Post Rasipuram – 637 408 Namakkal Dt Tamil Nadu </w:t>
            </w:r>
            <w:r w:rsidR="0060396C" w:rsidRPr="00F63862">
              <w:rPr>
                <w:rFonts w:asciiTheme="minorHAnsi" w:hAnsiTheme="minorHAnsi" w:cstheme="minorHAnsi"/>
              </w:rPr>
              <w:t>India.</w:t>
            </w:r>
          </w:p>
        </w:tc>
      </w:tr>
    </w:tbl>
    <w:p w14:paraId="3CCD48E2" w14:textId="77777777" w:rsidR="0060396C" w:rsidRPr="00F63862" w:rsidRDefault="0060396C" w:rsidP="00D93DA1">
      <w:pPr>
        <w:spacing w:line="276" w:lineRule="auto"/>
        <w:ind w:left="720"/>
        <w:jc w:val="both"/>
        <w:rPr>
          <w:rFonts w:asciiTheme="minorHAnsi" w:hAnsiTheme="minorHAnsi" w:cstheme="minorHAnsi"/>
        </w:rPr>
      </w:pPr>
    </w:p>
    <w:p w14:paraId="210DA46F" w14:textId="62C8A035" w:rsidR="006C2BEF" w:rsidRPr="00157AD2" w:rsidRDefault="006C2BEF" w:rsidP="006C2BEF">
      <w:pPr>
        <w:pStyle w:val="Heading1"/>
        <w:numPr>
          <w:ilvl w:val="0"/>
          <w:numId w:val="2"/>
        </w:numPr>
        <w:spacing w:before="240" w:after="240" w:line="276" w:lineRule="auto"/>
        <w:ind w:left="720"/>
        <w:rPr>
          <w:rFonts w:asciiTheme="minorHAnsi" w:hAnsiTheme="minorHAnsi" w:cstheme="minorHAnsi"/>
          <w:color w:val="00B050"/>
          <w:sz w:val="32"/>
          <w:szCs w:val="32"/>
          <w:highlight w:val="yellow"/>
        </w:rPr>
      </w:pPr>
      <w:bookmarkStart w:id="2" w:name="_Toc219819233"/>
      <w:r w:rsidRPr="00157AD2">
        <w:rPr>
          <w:rFonts w:asciiTheme="minorHAnsi" w:hAnsiTheme="minorHAnsi" w:cstheme="minorHAnsi"/>
          <w:color w:val="00B050"/>
          <w:sz w:val="32"/>
          <w:szCs w:val="32"/>
          <w:highlight w:val="yellow"/>
        </w:rPr>
        <w:t>Key Focus Areas</w:t>
      </w:r>
      <w:bookmarkEnd w:id="2"/>
    </w:p>
    <w:p w14:paraId="13B87D7F" w14:textId="2C121503" w:rsidR="006C2BEF" w:rsidRPr="00157AD2" w:rsidRDefault="006C2BEF" w:rsidP="00157AD2">
      <w:pPr>
        <w:pStyle w:val="ListParagraph"/>
        <w:numPr>
          <w:ilvl w:val="0"/>
          <w:numId w:val="39"/>
        </w:numPr>
        <w:jc w:val="both"/>
        <w:rPr>
          <w:rFonts w:asciiTheme="minorHAnsi" w:hAnsiTheme="minorHAnsi" w:cstheme="minorHAnsi"/>
          <w:highlight w:val="yellow"/>
        </w:rPr>
      </w:pPr>
      <w:r w:rsidRPr="00157AD2">
        <w:rPr>
          <w:rFonts w:asciiTheme="minorHAnsi" w:hAnsiTheme="minorHAnsi" w:cstheme="minorHAnsi"/>
          <w:b/>
          <w:bCs/>
          <w:highlight w:val="yellow"/>
        </w:rPr>
        <w:t>Corruption</w:t>
      </w:r>
      <w:r w:rsidRPr="00157AD2">
        <w:rPr>
          <w:rFonts w:asciiTheme="minorHAnsi" w:hAnsiTheme="minorHAnsi" w:cstheme="minorHAnsi"/>
          <w:highlight w:val="yellow"/>
        </w:rPr>
        <w:t xml:space="preserve">: Strictly prohibit bribery, kickbacks, and any form of corrupt practices through clear policies, training, and enforcement. </w:t>
      </w:r>
    </w:p>
    <w:p w14:paraId="27B32FC7" w14:textId="77777777" w:rsidR="006C2BEF" w:rsidRPr="00157AD2" w:rsidRDefault="006C2BEF" w:rsidP="00157AD2">
      <w:pPr>
        <w:pStyle w:val="ListParagraph"/>
        <w:numPr>
          <w:ilvl w:val="0"/>
          <w:numId w:val="39"/>
        </w:numPr>
        <w:jc w:val="both"/>
        <w:rPr>
          <w:rFonts w:asciiTheme="minorHAnsi" w:hAnsiTheme="minorHAnsi" w:cstheme="minorHAnsi"/>
          <w:highlight w:val="yellow"/>
        </w:rPr>
      </w:pPr>
      <w:r w:rsidRPr="00157AD2">
        <w:rPr>
          <w:rFonts w:asciiTheme="minorHAnsi" w:hAnsiTheme="minorHAnsi" w:cstheme="minorHAnsi"/>
          <w:b/>
          <w:bCs/>
          <w:highlight w:val="yellow"/>
        </w:rPr>
        <w:t>Conflict of Interest</w:t>
      </w:r>
      <w:r w:rsidRPr="00157AD2">
        <w:rPr>
          <w:rFonts w:asciiTheme="minorHAnsi" w:hAnsiTheme="minorHAnsi" w:cstheme="minorHAnsi"/>
          <w:highlight w:val="yellow"/>
        </w:rPr>
        <w:t xml:space="preserve">: Require disclosure and proper handling of personal or professional interests that may influence company decisions. </w:t>
      </w:r>
    </w:p>
    <w:p w14:paraId="3E88F905" w14:textId="4A263CEB" w:rsidR="003B1B77" w:rsidRPr="00157AD2" w:rsidRDefault="003B1B77" w:rsidP="00157AD2">
      <w:pPr>
        <w:pStyle w:val="ListParagraph"/>
        <w:numPr>
          <w:ilvl w:val="0"/>
          <w:numId w:val="39"/>
        </w:numPr>
        <w:jc w:val="both"/>
        <w:rPr>
          <w:rFonts w:asciiTheme="minorHAnsi" w:hAnsiTheme="minorHAnsi" w:cstheme="minorHAnsi"/>
          <w:highlight w:val="yellow"/>
        </w:rPr>
      </w:pPr>
      <w:r w:rsidRPr="00157AD2">
        <w:rPr>
          <w:rFonts w:asciiTheme="minorHAnsi" w:hAnsiTheme="minorHAnsi" w:cstheme="minorHAnsi"/>
          <w:b/>
          <w:bCs/>
          <w:highlight w:val="yellow"/>
        </w:rPr>
        <w:t>Fraud</w:t>
      </w:r>
      <w:r w:rsidRPr="00157AD2">
        <w:rPr>
          <w:rFonts w:asciiTheme="minorHAnsi" w:hAnsiTheme="minorHAnsi" w:cstheme="minorHAnsi"/>
          <w:highlight w:val="yellow"/>
        </w:rPr>
        <w:t xml:space="preserve">: Prevent and detect fraud through internal controls, regular audits, and secure reporting mechanisms. </w:t>
      </w:r>
    </w:p>
    <w:p w14:paraId="53EAB8A7" w14:textId="53399966" w:rsidR="006C2BEF" w:rsidRPr="00157AD2" w:rsidRDefault="006C2BEF" w:rsidP="00157AD2">
      <w:pPr>
        <w:pStyle w:val="ListParagraph"/>
        <w:numPr>
          <w:ilvl w:val="0"/>
          <w:numId w:val="39"/>
        </w:numPr>
        <w:jc w:val="both"/>
        <w:rPr>
          <w:rFonts w:asciiTheme="minorHAnsi" w:hAnsiTheme="minorHAnsi" w:cstheme="minorHAnsi"/>
          <w:highlight w:val="yellow"/>
        </w:rPr>
      </w:pPr>
      <w:r w:rsidRPr="00157AD2">
        <w:rPr>
          <w:rFonts w:asciiTheme="minorHAnsi" w:hAnsiTheme="minorHAnsi" w:cstheme="minorHAnsi"/>
          <w:b/>
          <w:bCs/>
          <w:highlight w:val="yellow"/>
        </w:rPr>
        <w:t>Anti-Money Laundering</w:t>
      </w:r>
      <w:r w:rsidRPr="00157AD2">
        <w:rPr>
          <w:rFonts w:asciiTheme="minorHAnsi" w:hAnsiTheme="minorHAnsi" w:cstheme="minorHAnsi"/>
          <w:highlight w:val="yellow"/>
        </w:rPr>
        <w:t xml:space="preserve">: Comply with AML laws by verifying transactions, monitoring for suspicious activity, and training employees on red flags. </w:t>
      </w:r>
    </w:p>
    <w:p w14:paraId="1AB85142" w14:textId="77777777" w:rsidR="006C2BEF" w:rsidRPr="00157AD2" w:rsidRDefault="006C2BEF" w:rsidP="00157AD2">
      <w:pPr>
        <w:pStyle w:val="ListParagraph"/>
        <w:numPr>
          <w:ilvl w:val="0"/>
          <w:numId w:val="39"/>
        </w:numPr>
        <w:jc w:val="both"/>
        <w:rPr>
          <w:rFonts w:asciiTheme="minorHAnsi" w:hAnsiTheme="minorHAnsi" w:cstheme="minorHAnsi"/>
          <w:highlight w:val="yellow"/>
        </w:rPr>
      </w:pPr>
      <w:r w:rsidRPr="00157AD2">
        <w:rPr>
          <w:rFonts w:asciiTheme="minorHAnsi" w:hAnsiTheme="minorHAnsi" w:cstheme="minorHAnsi"/>
          <w:b/>
          <w:bCs/>
          <w:highlight w:val="yellow"/>
        </w:rPr>
        <w:t>Information Security</w:t>
      </w:r>
      <w:r w:rsidRPr="00157AD2">
        <w:rPr>
          <w:rFonts w:asciiTheme="minorHAnsi" w:hAnsiTheme="minorHAnsi" w:cstheme="minorHAnsi"/>
          <w:highlight w:val="yellow"/>
        </w:rPr>
        <w:t>: Safeguard sensitive data through robust cybersecurity measures, access controls, and regular employee awareness programs.</w:t>
      </w:r>
    </w:p>
    <w:p w14:paraId="336F3758" w14:textId="77777777" w:rsidR="006C2BEF" w:rsidRPr="00F63862" w:rsidRDefault="006C2BEF" w:rsidP="006C2BEF">
      <w:pPr>
        <w:pStyle w:val="ListParagraph"/>
        <w:ind w:left="1077"/>
        <w:jc w:val="both"/>
        <w:rPr>
          <w:rFonts w:asciiTheme="minorHAnsi" w:hAnsiTheme="minorHAnsi" w:cstheme="minorHAnsi"/>
        </w:rPr>
      </w:pPr>
    </w:p>
    <w:p w14:paraId="798FC479" w14:textId="13982C9C" w:rsidR="005817CF" w:rsidRPr="00F63862" w:rsidRDefault="00AE5474" w:rsidP="006C2BEF">
      <w:pPr>
        <w:pStyle w:val="Heading1"/>
        <w:numPr>
          <w:ilvl w:val="0"/>
          <w:numId w:val="2"/>
        </w:numPr>
        <w:spacing w:before="240" w:after="240" w:line="276" w:lineRule="auto"/>
        <w:ind w:left="720"/>
        <w:rPr>
          <w:rFonts w:asciiTheme="minorHAnsi" w:hAnsiTheme="minorHAnsi" w:cstheme="minorHAnsi"/>
          <w:color w:val="00B050"/>
          <w:sz w:val="32"/>
          <w:szCs w:val="32"/>
        </w:rPr>
      </w:pPr>
      <w:bookmarkStart w:id="3" w:name="_Toc219819234"/>
      <w:r w:rsidRPr="00F63862">
        <w:rPr>
          <w:rFonts w:asciiTheme="minorHAnsi" w:hAnsiTheme="minorHAnsi" w:cstheme="minorHAnsi"/>
          <w:color w:val="00B050"/>
          <w:sz w:val="32"/>
          <w:szCs w:val="32"/>
        </w:rPr>
        <w:lastRenderedPageBreak/>
        <w:t>Qualitative Objectives</w:t>
      </w:r>
      <w:bookmarkEnd w:id="3"/>
    </w:p>
    <w:p w14:paraId="3AF57BBD" w14:textId="77777777" w:rsidR="006E6945" w:rsidRPr="00F63862" w:rsidRDefault="00B1055E" w:rsidP="00F26364">
      <w:pPr>
        <w:numPr>
          <w:ilvl w:val="0"/>
          <w:numId w:val="3"/>
        </w:numPr>
        <w:spacing w:line="276" w:lineRule="auto"/>
        <w:rPr>
          <w:rFonts w:asciiTheme="minorHAnsi" w:hAnsiTheme="minorHAnsi" w:cstheme="minorHAnsi"/>
          <w:b/>
          <w:bCs/>
          <w:highlight w:val="yellow"/>
        </w:rPr>
      </w:pPr>
      <w:r w:rsidRPr="00F63862">
        <w:rPr>
          <w:rFonts w:asciiTheme="minorHAnsi" w:eastAsia="Times New Roman" w:hAnsiTheme="minorHAnsi" w:cstheme="minorHAnsi"/>
          <w:b/>
          <w:bCs/>
          <w:highlight w:val="yellow"/>
        </w:rPr>
        <w:t>Corruption:</w:t>
      </w:r>
      <w:r w:rsidRPr="00F63862">
        <w:rPr>
          <w:rFonts w:asciiTheme="minorHAnsi" w:hAnsiTheme="minorHAnsi" w:cstheme="minorHAnsi"/>
          <w:b/>
          <w:bCs/>
          <w:highlight w:val="yellow"/>
        </w:rPr>
        <w:t xml:space="preserve"> </w:t>
      </w:r>
    </w:p>
    <w:p w14:paraId="3E185F24" w14:textId="77777777" w:rsidR="00AE5474" w:rsidRPr="00F63862" w:rsidRDefault="00AE5474" w:rsidP="00AE5474">
      <w:pPr>
        <w:pStyle w:val="ListParagraph"/>
        <w:numPr>
          <w:ilvl w:val="0"/>
          <w:numId w:val="18"/>
        </w:numPr>
        <w:spacing w:line="276" w:lineRule="auto"/>
        <w:jc w:val="both"/>
        <w:rPr>
          <w:rFonts w:asciiTheme="minorHAnsi" w:hAnsiTheme="minorHAnsi" w:cstheme="minorHAnsi"/>
          <w:highlight w:val="yellow"/>
        </w:rPr>
      </w:pPr>
      <w:r w:rsidRPr="00F63862">
        <w:rPr>
          <w:rFonts w:asciiTheme="minorHAnsi" w:hAnsiTheme="minorHAnsi" w:cstheme="minorHAnsi"/>
          <w:highlight w:val="yellow"/>
        </w:rPr>
        <w:t>Carry out due diligence specific to anti-bribery and corruption when evaluating mergers and acquisitions and joint ventures.</w:t>
      </w:r>
    </w:p>
    <w:p w14:paraId="4806C357" w14:textId="77777777" w:rsidR="00AE5474" w:rsidRPr="00F63862" w:rsidRDefault="00AE5474" w:rsidP="00AE5474">
      <w:pPr>
        <w:pStyle w:val="ListParagraph"/>
        <w:numPr>
          <w:ilvl w:val="0"/>
          <w:numId w:val="18"/>
        </w:numPr>
        <w:spacing w:line="276" w:lineRule="auto"/>
        <w:jc w:val="both"/>
        <w:rPr>
          <w:rFonts w:asciiTheme="minorHAnsi" w:hAnsiTheme="minorHAnsi" w:cstheme="minorHAnsi"/>
          <w:highlight w:val="yellow"/>
        </w:rPr>
      </w:pPr>
      <w:r w:rsidRPr="00F63862">
        <w:rPr>
          <w:rFonts w:asciiTheme="minorHAnsi" w:hAnsiTheme="minorHAnsi" w:cstheme="minorHAnsi"/>
          <w:highlight w:val="yellow"/>
        </w:rPr>
        <w:t>Maintain a zero-tolerance policy for bribery and corruption and ensure strict compliance with anti-corruption laws and company policies.</w:t>
      </w:r>
    </w:p>
    <w:p w14:paraId="4680C396" w14:textId="77777777" w:rsidR="00AE5474" w:rsidRPr="00F63862" w:rsidRDefault="00AE5474" w:rsidP="00AE5474">
      <w:pPr>
        <w:pStyle w:val="ListParagraph"/>
        <w:numPr>
          <w:ilvl w:val="0"/>
          <w:numId w:val="18"/>
        </w:numPr>
        <w:spacing w:line="276" w:lineRule="auto"/>
        <w:jc w:val="both"/>
        <w:rPr>
          <w:rFonts w:asciiTheme="minorHAnsi" w:hAnsiTheme="minorHAnsi" w:cstheme="minorHAnsi"/>
          <w:highlight w:val="yellow"/>
        </w:rPr>
      </w:pPr>
      <w:r w:rsidRPr="00F63862">
        <w:rPr>
          <w:rFonts w:asciiTheme="minorHAnsi" w:hAnsiTheme="minorHAnsi" w:cstheme="minorHAnsi"/>
          <w:highlight w:val="yellow"/>
        </w:rPr>
        <w:t>Promote a culture of integrity where employees understand the importance of rejecting bribery and unethical practices.</w:t>
      </w:r>
    </w:p>
    <w:p w14:paraId="22063E90" w14:textId="77777777" w:rsidR="009D1C5C" w:rsidRPr="00F63862" w:rsidRDefault="009D1C5C" w:rsidP="006B1B32">
      <w:pPr>
        <w:spacing w:line="276" w:lineRule="auto"/>
        <w:jc w:val="both"/>
        <w:rPr>
          <w:rFonts w:asciiTheme="minorHAnsi" w:hAnsiTheme="minorHAnsi" w:cstheme="minorHAnsi"/>
          <w:b/>
          <w:bCs/>
        </w:rPr>
      </w:pPr>
    </w:p>
    <w:p w14:paraId="4127E8FE" w14:textId="77777777" w:rsidR="006E6945" w:rsidRPr="00F63862" w:rsidRDefault="00B1055E" w:rsidP="00F26364">
      <w:pPr>
        <w:numPr>
          <w:ilvl w:val="0"/>
          <w:numId w:val="3"/>
        </w:numPr>
        <w:spacing w:line="276" w:lineRule="auto"/>
        <w:rPr>
          <w:rFonts w:asciiTheme="minorHAnsi" w:eastAsia="Times New Roman" w:hAnsiTheme="minorHAnsi" w:cstheme="minorHAnsi"/>
          <w:b/>
          <w:bCs/>
          <w:highlight w:val="yellow"/>
        </w:rPr>
      </w:pPr>
      <w:r w:rsidRPr="00F63862">
        <w:rPr>
          <w:rFonts w:asciiTheme="minorHAnsi" w:eastAsia="Times New Roman" w:hAnsiTheme="minorHAnsi" w:cstheme="minorHAnsi"/>
          <w:b/>
          <w:bCs/>
          <w:highlight w:val="yellow"/>
        </w:rPr>
        <w:t>Conflict of Interest:</w:t>
      </w:r>
    </w:p>
    <w:p w14:paraId="4F3BE18A" w14:textId="77777777" w:rsidR="00AE5474" w:rsidRPr="00F63862" w:rsidRDefault="00AE5474" w:rsidP="00AE5474">
      <w:pPr>
        <w:pStyle w:val="ListParagraph"/>
        <w:numPr>
          <w:ilvl w:val="0"/>
          <w:numId w:val="19"/>
        </w:numPr>
        <w:spacing w:line="276" w:lineRule="auto"/>
        <w:jc w:val="both"/>
        <w:rPr>
          <w:rFonts w:asciiTheme="minorHAnsi" w:hAnsiTheme="minorHAnsi" w:cstheme="minorHAnsi"/>
          <w:highlight w:val="yellow"/>
        </w:rPr>
      </w:pPr>
      <w:r w:rsidRPr="00F63862">
        <w:rPr>
          <w:rFonts w:asciiTheme="minorHAnsi" w:hAnsiTheme="minorHAnsi" w:cstheme="minorHAnsi"/>
          <w:highlight w:val="yellow"/>
        </w:rPr>
        <w:t>Promote a culture of transparency, encouraging employees to avoid situations where personal interests could conflict with business interests.</w:t>
      </w:r>
    </w:p>
    <w:p w14:paraId="2CBF8178" w14:textId="7D5BA29F" w:rsidR="00AE5474" w:rsidRPr="00F63862" w:rsidRDefault="00AE5474" w:rsidP="006C2BEF">
      <w:pPr>
        <w:pStyle w:val="ListParagraph"/>
        <w:numPr>
          <w:ilvl w:val="0"/>
          <w:numId w:val="19"/>
        </w:numPr>
        <w:spacing w:line="276" w:lineRule="auto"/>
        <w:jc w:val="both"/>
        <w:rPr>
          <w:rFonts w:asciiTheme="minorHAnsi" w:hAnsiTheme="minorHAnsi" w:cstheme="minorHAnsi"/>
          <w:highlight w:val="yellow"/>
        </w:rPr>
      </w:pPr>
      <w:r w:rsidRPr="00F63862">
        <w:rPr>
          <w:rFonts w:asciiTheme="minorHAnsi" w:hAnsiTheme="minorHAnsi" w:cstheme="minorHAnsi"/>
          <w:highlight w:val="yellow"/>
        </w:rPr>
        <w:t>Maintain transparency in dealings with suppliers, clients, and partners by documenting and managing conflicts appropriately.</w:t>
      </w:r>
    </w:p>
    <w:p w14:paraId="2FAB58D3" w14:textId="77777777" w:rsidR="003B1B77" w:rsidRPr="00F63862" w:rsidRDefault="003B1B77" w:rsidP="003B1B77">
      <w:pPr>
        <w:spacing w:line="276" w:lineRule="auto"/>
        <w:jc w:val="both"/>
        <w:rPr>
          <w:rFonts w:asciiTheme="minorHAnsi" w:hAnsiTheme="minorHAnsi" w:cstheme="minorHAnsi"/>
          <w:highlight w:val="yellow"/>
        </w:rPr>
      </w:pPr>
    </w:p>
    <w:p w14:paraId="7F7CC409" w14:textId="4DB840A6" w:rsidR="003B1B77" w:rsidRPr="002747EE" w:rsidRDefault="003B1B77" w:rsidP="003B1B77">
      <w:pPr>
        <w:numPr>
          <w:ilvl w:val="0"/>
          <w:numId w:val="3"/>
        </w:numPr>
        <w:spacing w:line="276" w:lineRule="auto"/>
        <w:rPr>
          <w:rFonts w:asciiTheme="minorHAnsi" w:eastAsia="Times New Roman" w:hAnsiTheme="minorHAnsi" w:cstheme="minorHAnsi"/>
          <w:b/>
          <w:bCs/>
          <w:highlight w:val="yellow"/>
        </w:rPr>
      </w:pPr>
      <w:r w:rsidRPr="002747EE">
        <w:rPr>
          <w:rFonts w:asciiTheme="minorHAnsi" w:eastAsia="Times New Roman" w:hAnsiTheme="minorHAnsi" w:cstheme="minorHAnsi"/>
          <w:b/>
          <w:bCs/>
          <w:highlight w:val="yellow"/>
        </w:rPr>
        <w:t>Fraud</w:t>
      </w:r>
      <w:r w:rsidRPr="002747EE">
        <w:rPr>
          <w:rFonts w:asciiTheme="minorHAnsi" w:eastAsia="Times New Roman" w:hAnsiTheme="minorHAnsi" w:cstheme="minorHAnsi"/>
          <w:b/>
          <w:bCs/>
          <w:highlight w:val="yellow"/>
        </w:rPr>
        <w:t>:</w:t>
      </w:r>
    </w:p>
    <w:p w14:paraId="6CA80565" w14:textId="77777777" w:rsidR="003B1B77" w:rsidRPr="002747EE" w:rsidRDefault="003B1B77" w:rsidP="003B1B77">
      <w:pPr>
        <w:pStyle w:val="ListParagraph"/>
        <w:numPr>
          <w:ilvl w:val="0"/>
          <w:numId w:val="19"/>
        </w:numPr>
        <w:spacing w:line="276" w:lineRule="auto"/>
        <w:jc w:val="both"/>
        <w:rPr>
          <w:rFonts w:asciiTheme="minorHAnsi" w:hAnsiTheme="minorHAnsi" w:cstheme="minorHAnsi"/>
          <w:highlight w:val="yellow"/>
        </w:rPr>
      </w:pPr>
      <w:r w:rsidRPr="002747EE">
        <w:rPr>
          <w:rFonts w:asciiTheme="minorHAnsi" w:hAnsiTheme="minorHAnsi" w:cstheme="minorHAnsi"/>
          <w:highlight w:val="yellow"/>
        </w:rPr>
        <w:t xml:space="preserve">Strengthen organizational trust by establishing a zero-tolerance approach to fraudulent </w:t>
      </w:r>
      <w:proofErr w:type="spellStart"/>
      <w:r w:rsidRPr="002747EE">
        <w:rPr>
          <w:rFonts w:asciiTheme="minorHAnsi" w:hAnsiTheme="minorHAnsi" w:cstheme="minorHAnsi"/>
          <w:highlight w:val="yellow"/>
        </w:rPr>
        <w:t>behavior</w:t>
      </w:r>
      <w:proofErr w:type="spellEnd"/>
      <w:r w:rsidRPr="002747EE">
        <w:rPr>
          <w:rFonts w:asciiTheme="minorHAnsi" w:hAnsiTheme="minorHAnsi" w:cstheme="minorHAnsi"/>
          <w:highlight w:val="yellow"/>
        </w:rPr>
        <w:t>.</w:t>
      </w:r>
    </w:p>
    <w:p w14:paraId="2289C7FA" w14:textId="6FF92C62" w:rsidR="006C2BEF" w:rsidRPr="002747EE" w:rsidRDefault="003B1B77" w:rsidP="003B1B77">
      <w:pPr>
        <w:pStyle w:val="ListParagraph"/>
        <w:numPr>
          <w:ilvl w:val="0"/>
          <w:numId w:val="19"/>
        </w:numPr>
        <w:spacing w:line="276" w:lineRule="auto"/>
        <w:jc w:val="both"/>
        <w:rPr>
          <w:rFonts w:asciiTheme="minorHAnsi" w:hAnsiTheme="minorHAnsi" w:cstheme="minorHAnsi"/>
          <w:highlight w:val="yellow"/>
        </w:rPr>
      </w:pPr>
      <w:r w:rsidRPr="002747EE">
        <w:rPr>
          <w:rFonts w:asciiTheme="minorHAnsi" w:hAnsiTheme="minorHAnsi" w:cstheme="minorHAnsi"/>
          <w:highlight w:val="yellow"/>
        </w:rPr>
        <w:t>Encourage vigilance and accountability among employees in detecting unusual or suspicious activities.</w:t>
      </w:r>
    </w:p>
    <w:p w14:paraId="47C14F36" w14:textId="77777777" w:rsidR="003B1B77" w:rsidRPr="00F63862" w:rsidRDefault="003B1B77" w:rsidP="003B1B77">
      <w:pPr>
        <w:pStyle w:val="ListParagraph"/>
        <w:spacing w:line="276" w:lineRule="auto"/>
        <w:ind w:left="1080"/>
        <w:jc w:val="both"/>
        <w:rPr>
          <w:rFonts w:asciiTheme="minorHAnsi" w:hAnsiTheme="minorHAnsi" w:cstheme="minorHAnsi"/>
          <w:highlight w:val="yellow"/>
        </w:rPr>
      </w:pPr>
    </w:p>
    <w:p w14:paraId="35249B34" w14:textId="77777777" w:rsidR="006C2BEF" w:rsidRPr="00F63862" w:rsidRDefault="006C2BEF" w:rsidP="006C2BEF">
      <w:pPr>
        <w:numPr>
          <w:ilvl w:val="0"/>
          <w:numId w:val="3"/>
        </w:numPr>
        <w:spacing w:line="276" w:lineRule="auto"/>
        <w:rPr>
          <w:rFonts w:asciiTheme="minorHAnsi" w:eastAsia="Times New Roman" w:hAnsiTheme="minorHAnsi" w:cstheme="minorHAnsi"/>
          <w:b/>
          <w:bCs/>
          <w:highlight w:val="yellow"/>
        </w:rPr>
      </w:pPr>
      <w:r w:rsidRPr="00F63862">
        <w:rPr>
          <w:rFonts w:asciiTheme="minorHAnsi" w:eastAsia="Times New Roman" w:hAnsiTheme="minorHAnsi" w:cstheme="minorHAnsi"/>
          <w:b/>
          <w:bCs/>
          <w:highlight w:val="yellow"/>
        </w:rPr>
        <w:t>Anti-Money Laundering (AML)</w:t>
      </w:r>
    </w:p>
    <w:p w14:paraId="5862E412" w14:textId="77777777" w:rsidR="006C2BEF" w:rsidRPr="00F63862" w:rsidRDefault="006C2BEF" w:rsidP="006C2BEF">
      <w:pPr>
        <w:pStyle w:val="ListParagraph"/>
        <w:numPr>
          <w:ilvl w:val="0"/>
          <w:numId w:val="17"/>
        </w:numPr>
        <w:jc w:val="both"/>
        <w:rPr>
          <w:rFonts w:asciiTheme="minorHAnsi" w:hAnsiTheme="minorHAnsi" w:cstheme="minorHAnsi"/>
          <w:highlight w:val="yellow"/>
        </w:rPr>
      </w:pPr>
      <w:r w:rsidRPr="00F63862">
        <w:rPr>
          <w:rFonts w:asciiTheme="minorHAnsi" w:hAnsiTheme="minorHAnsi" w:cstheme="minorHAnsi"/>
          <w:highlight w:val="yellow"/>
        </w:rPr>
        <w:t>Promote awareness of AML responsibilities among employees, emphasizing vigilance in transactions.</w:t>
      </w:r>
    </w:p>
    <w:p w14:paraId="64D459A2" w14:textId="77777777" w:rsidR="006C2BEF" w:rsidRPr="00F63862" w:rsidRDefault="006C2BEF" w:rsidP="006C2BEF">
      <w:pPr>
        <w:pStyle w:val="ListParagraph"/>
        <w:numPr>
          <w:ilvl w:val="0"/>
          <w:numId w:val="17"/>
        </w:numPr>
        <w:jc w:val="both"/>
        <w:rPr>
          <w:rFonts w:asciiTheme="minorHAnsi" w:hAnsiTheme="minorHAnsi" w:cstheme="minorHAnsi"/>
          <w:highlight w:val="yellow"/>
        </w:rPr>
      </w:pPr>
      <w:r w:rsidRPr="00F63862">
        <w:rPr>
          <w:rFonts w:asciiTheme="minorHAnsi" w:hAnsiTheme="minorHAnsi" w:cstheme="minorHAnsi"/>
          <w:highlight w:val="yellow"/>
        </w:rPr>
        <w:t>Ensure adherence to legal and regulatory requirements to prevent misuse of company operations for illegal purposes.</w:t>
      </w:r>
    </w:p>
    <w:p w14:paraId="08F078AD" w14:textId="77777777" w:rsidR="009D1C5C" w:rsidRPr="00F63862" w:rsidRDefault="009D1C5C" w:rsidP="005817CF">
      <w:pPr>
        <w:spacing w:line="276" w:lineRule="auto"/>
        <w:ind w:left="1080"/>
        <w:jc w:val="both"/>
        <w:rPr>
          <w:rFonts w:asciiTheme="minorHAnsi" w:hAnsiTheme="minorHAnsi" w:cstheme="minorHAnsi"/>
          <w:highlight w:val="yellow"/>
        </w:rPr>
      </w:pPr>
    </w:p>
    <w:p w14:paraId="6DC994A8" w14:textId="77777777" w:rsidR="006E6945" w:rsidRPr="00F63862" w:rsidRDefault="00B1055E" w:rsidP="00F26364">
      <w:pPr>
        <w:numPr>
          <w:ilvl w:val="0"/>
          <w:numId w:val="3"/>
        </w:numPr>
        <w:spacing w:line="276" w:lineRule="auto"/>
        <w:rPr>
          <w:rFonts w:asciiTheme="minorHAnsi" w:eastAsia="Times New Roman" w:hAnsiTheme="minorHAnsi" w:cstheme="minorHAnsi"/>
          <w:b/>
          <w:bCs/>
          <w:highlight w:val="yellow"/>
        </w:rPr>
      </w:pPr>
      <w:r w:rsidRPr="00F63862">
        <w:rPr>
          <w:rFonts w:asciiTheme="minorHAnsi" w:eastAsia="Times New Roman" w:hAnsiTheme="minorHAnsi" w:cstheme="minorHAnsi"/>
          <w:b/>
          <w:bCs/>
          <w:highlight w:val="yellow"/>
        </w:rPr>
        <w:t xml:space="preserve">Information Security: </w:t>
      </w:r>
    </w:p>
    <w:p w14:paraId="20844D63" w14:textId="77777777" w:rsidR="006C2BEF" w:rsidRPr="00F63862" w:rsidRDefault="006C2BEF" w:rsidP="006C2BEF">
      <w:pPr>
        <w:pStyle w:val="ListParagraph"/>
        <w:numPr>
          <w:ilvl w:val="0"/>
          <w:numId w:val="22"/>
        </w:numPr>
        <w:jc w:val="both"/>
        <w:rPr>
          <w:rFonts w:asciiTheme="minorHAnsi" w:hAnsiTheme="minorHAnsi" w:cstheme="minorHAnsi"/>
          <w:highlight w:val="yellow"/>
        </w:rPr>
      </w:pPr>
      <w:r w:rsidRPr="00F63862">
        <w:rPr>
          <w:rFonts w:asciiTheme="minorHAnsi" w:hAnsiTheme="minorHAnsi" w:cstheme="minorHAnsi"/>
          <w:highlight w:val="yellow"/>
        </w:rPr>
        <w:t>Enforce and maintain stringent information security protocols to protect sensitive business, employee, and client data from unauthorized access, breaches, and cyber threats.</w:t>
      </w:r>
    </w:p>
    <w:p w14:paraId="458EE581" w14:textId="4A2B9BDD" w:rsidR="006C2BEF" w:rsidRPr="00F63862" w:rsidRDefault="006C2BEF" w:rsidP="00313B4A">
      <w:pPr>
        <w:pStyle w:val="ListParagraph"/>
        <w:numPr>
          <w:ilvl w:val="0"/>
          <w:numId w:val="22"/>
        </w:numPr>
        <w:jc w:val="both"/>
        <w:rPr>
          <w:rFonts w:asciiTheme="minorHAnsi" w:hAnsiTheme="minorHAnsi" w:cstheme="minorHAnsi"/>
          <w:highlight w:val="yellow"/>
        </w:rPr>
      </w:pPr>
      <w:r w:rsidRPr="00F63862">
        <w:rPr>
          <w:rFonts w:asciiTheme="minorHAnsi" w:hAnsiTheme="minorHAnsi" w:cstheme="minorHAnsi"/>
          <w:highlight w:val="yellow"/>
        </w:rPr>
        <w:t>Ensure continuous improvement of security measures in line with emerging threats and regulatory requirements.</w:t>
      </w:r>
    </w:p>
    <w:p w14:paraId="49C07BFE" w14:textId="5E523A6C" w:rsidR="008C7653" w:rsidRPr="00F63862" w:rsidRDefault="002B1496" w:rsidP="00F26364">
      <w:pPr>
        <w:pStyle w:val="Heading1"/>
        <w:numPr>
          <w:ilvl w:val="0"/>
          <w:numId w:val="2"/>
        </w:numPr>
        <w:spacing w:before="240" w:after="240" w:line="276" w:lineRule="auto"/>
        <w:ind w:left="720"/>
        <w:rPr>
          <w:rFonts w:asciiTheme="minorHAnsi" w:hAnsiTheme="minorHAnsi" w:cstheme="minorHAnsi"/>
          <w:color w:val="00B050"/>
          <w:sz w:val="32"/>
          <w:szCs w:val="32"/>
        </w:rPr>
      </w:pPr>
      <w:bookmarkStart w:id="4" w:name="_Toc219819235"/>
      <w:r w:rsidRPr="00F63862">
        <w:rPr>
          <w:rFonts w:asciiTheme="minorHAnsi" w:hAnsiTheme="minorHAnsi" w:cstheme="minorHAnsi"/>
          <w:color w:val="00B050"/>
          <w:sz w:val="32"/>
          <w:szCs w:val="32"/>
        </w:rPr>
        <w:t xml:space="preserve">Quantitative </w:t>
      </w:r>
      <w:r w:rsidR="008C7653" w:rsidRPr="00F63862">
        <w:rPr>
          <w:rFonts w:asciiTheme="minorHAnsi" w:hAnsiTheme="minorHAnsi" w:cstheme="minorHAnsi"/>
          <w:color w:val="00B050"/>
          <w:sz w:val="32"/>
          <w:szCs w:val="32"/>
        </w:rPr>
        <w:t>Targets</w:t>
      </w:r>
      <w:bookmarkEnd w:id="4"/>
    </w:p>
    <w:p w14:paraId="6B4B7F24" w14:textId="00057C8B" w:rsidR="003C461C" w:rsidRPr="002747EE" w:rsidRDefault="005B4D84" w:rsidP="007F0D41">
      <w:pPr>
        <w:pStyle w:val="ListParagraph"/>
        <w:ind w:left="709"/>
        <w:rPr>
          <w:rFonts w:asciiTheme="minorHAnsi" w:hAnsiTheme="minorHAnsi" w:cstheme="minorHAnsi"/>
          <w:b/>
          <w:bCs/>
          <w:highlight w:val="yellow"/>
        </w:rPr>
      </w:pPr>
      <w:r w:rsidRPr="002747EE">
        <w:rPr>
          <w:rFonts w:asciiTheme="minorHAnsi" w:hAnsiTheme="minorHAnsi" w:cstheme="minorHAnsi"/>
          <w:b/>
          <w:bCs/>
          <w:highlight w:val="yellow"/>
        </w:rPr>
        <w:t>2023 is established as the baseline year for monitoring our ethical compliance and performance, with targets set to be achieved by 2030</w:t>
      </w:r>
      <w:r w:rsidR="00A8409D" w:rsidRPr="002747EE">
        <w:rPr>
          <w:rFonts w:asciiTheme="minorHAnsi" w:hAnsiTheme="minorHAnsi" w:cstheme="minorHAnsi"/>
          <w:b/>
          <w:bCs/>
          <w:highlight w:val="yellow"/>
        </w:rPr>
        <w:t>.</w:t>
      </w:r>
    </w:p>
    <w:p w14:paraId="0FC39F9C" w14:textId="77777777" w:rsidR="00D83C42" w:rsidRPr="002747EE" w:rsidRDefault="00D83C42" w:rsidP="00D83C42">
      <w:pPr>
        <w:pStyle w:val="ListParagraph"/>
        <w:ind w:left="709"/>
        <w:rPr>
          <w:rFonts w:asciiTheme="minorHAnsi" w:hAnsiTheme="minorHAnsi" w:cstheme="minorHAnsi"/>
          <w:b/>
          <w:bCs/>
          <w:highlight w:val="yellow"/>
        </w:rPr>
      </w:pPr>
    </w:p>
    <w:p w14:paraId="78619237" w14:textId="7525A5C5" w:rsidR="008C7653" w:rsidRPr="002747EE" w:rsidRDefault="00EA7454" w:rsidP="00F26364">
      <w:pPr>
        <w:pStyle w:val="ListParagraph"/>
        <w:numPr>
          <w:ilvl w:val="0"/>
          <w:numId w:val="4"/>
        </w:numPr>
        <w:spacing w:line="276" w:lineRule="auto"/>
        <w:ind w:left="1080"/>
        <w:rPr>
          <w:rFonts w:asciiTheme="minorHAnsi" w:hAnsiTheme="minorHAnsi" w:cstheme="minorHAnsi"/>
          <w:b/>
          <w:bCs/>
          <w:highlight w:val="yellow"/>
        </w:rPr>
      </w:pPr>
      <w:r w:rsidRPr="002747EE">
        <w:rPr>
          <w:rFonts w:asciiTheme="minorHAnsi" w:hAnsiTheme="minorHAnsi" w:cstheme="minorHAnsi"/>
          <w:b/>
          <w:bCs/>
          <w:highlight w:val="yellow"/>
        </w:rPr>
        <w:t>Corruption</w:t>
      </w:r>
      <w:r w:rsidR="008C7653" w:rsidRPr="002747EE">
        <w:rPr>
          <w:rFonts w:asciiTheme="minorHAnsi" w:hAnsiTheme="minorHAnsi" w:cstheme="minorHAnsi"/>
          <w:b/>
          <w:bCs/>
          <w:highlight w:val="yellow"/>
        </w:rPr>
        <w:t>:</w:t>
      </w:r>
    </w:p>
    <w:p w14:paraId="79ADFA90" w14:textId="22347902" w:rsidR="00C66CC7" w:rsidRPr="002747EE" w:rsidRDefault="00C66CC7" w:rsidP="00C66CC7">
      <w:pPr>
        <w:numPr>
          <w:ilvl w:val="0"/>
          <w:numId w:val="1"/>
        </w:numPr>
        <w:spacing w:line="276" w:lineRule="auto"/>
        <w:jc w:val="both"/>
        <w:rPr>
          <w:rFonts w:asciiTheme="minorHAnsi" w:hAnsiTheme="minorHAnsi" w:cstheme="minorHAnsi"/>
          <w:highlight w:val="yellow"/>
        </w:rPr>
      </w:pPr>
      <w:r w:rsidRPr="002747EE">
        <w:rPr>
          <w:rFonts w:asciiTheme="minorHAnsi" w:hAnsiTheme="minorHAnsi" w:cstheme="minorHAnsi"/>
          <w:highlight w:val="yellow"/>
        </w:rPr>
        <w:t xml:space="preserve">Ensure inclusion and compliance of anti-bribery clauses into 100% of supplier and partner contracts by year 2030. </w:t>
      </w:r>
    </w:p>
    <w:p w14:paraId="66CB9CB8" w14:textId="77777777" w:rsidR="000723FF" w:rsidRPr="002747EE" w:rsidRDefault="000723FF" w:rsidP="000723FF">
      <w:pPr>
        <w:pStyle w:val="ListParagraph"/>
        <w:numPr>
          <w:ilvl w:val="0"/>
          <w:numId w:val="1"/>
        </w:numPr>
        <w:spacing w:line="276" w:lineRule="auto"/>
        <w:jc w:val="both"/>
        <w:rPr>
          <w:rFonts w:asciiTheme="minorHAnsi" w:hAnsiTheme="minorHAnsi" w:cstheme="minorHAnsi"/>
          <w:highlight w:val="yellow"/>
        </w:rPr>
      </w:pPr>
      <w:r w:rsidRPr="002747EE">
        <w:rPr>
          <w:rFonts w:asciiTheme="minorHAnsi" w:hAnsiTheme="minorHAnsi" w:cstheme="minorHAnsi"/>
          <w:highlight w:val="yellow"/>
        </w:rPr>
        <w:t xml:space="preserve">Train 100% of procurement and finance teams on anti-corruption policies annually. </w:t>
      </w:r>
    </w:p>
    <w:p w14:paraId="113A3BAE" w14:textId="2C4820C7" w:rsidR="006776BC" w:rsidRPr="002747EE" w:rsidRDefault="000723FF" w:rsidP="000723FF">
      <w:pPr>
        <w:numPr>
          <w:ilvl w:val="0"/>
          <w:numId w:val="1"/>
        </w:numPr>
        <w:spacing w:line="276" w:lineRule="auto"/>
        <w:jc w:val="both"/>
        <w:rPr>
          <w:rFonts w:asciiTheme="minorHAnsi" w:hAnsiTheme="minorHAnsi" w:cstheme="minorHAnsi"/>
          <w:highlight w:val="yellow"/>
        </w:rPr>
      </w:pPr>
      <w:r w:rsidRPr="002747EE">
        <w:rPr>
          <w:rFonts w:asciiTheme="minorHAnsi" w:hAnsiTheme="minorHAnsi" w:cstheme="minorHAnsi"/>
          <w:highlight w:val="yellow"/>
        </w:rPr>
        <w:t>Maintain zero instances of corruption reported in annual audits</w:t>
      </w:r>
      <w:r w:rsidR="006776BC" w:rsidRPr="002747EE">
        <w:rPr>
          <w:rFonts w:asciiTheme="minorHAnsi" w:hAnsiTheme="minorHAnsi" w:cstheme="minorHAnsi"/>
          <w:highlight w:val="yellow"/>
        </w:rPr>
        <w:t>.</w:t>
      </w:r>
    </w:p>
    <w:p w14:paraId="26D4E54F" w14:textId="77777777" w:rsidR="000723FF" w:rsidRPr="002747EE" w:rsidRDefault="000723FF" w:rsidP="003B1B77">
      <w:pPr>
        <w:spacing w:line="276" w:lineRule="auto"/>
        <w:jc w:val="both"/>
        <w:rPr>
          <w:rFonts w:asciiTheme="minorHAnsi" w:hAnsiTheme="minorHAnsi" w:cstheme="minorHAnsi"/>
          <w:highlight w:val="yellow"/>
        </w:rPr>
      </w:pPr>
    </w:p>
    <w:p w14:paraId="75073777" w14:textId="77777777" w:rsidR="00EA7454" w:rsidRPr="002747EE" w:rsidRDefault="00EA7454" w:rsidP="00F26364">
      <w:pPr>
        <w:pStyle w:val="ListParagraph"/>
        <w:numPr>
          <w:ilvl w:val="0"/>
          <w:numId w:val="4"/>
        </w:numPr>
        <w:spacing w:line="276" w:lineRule="auto"/>
        <w:ind w:left="1080"/>
        <w:rPr>
          <w:rFonts w:asciiTheme="minorHAnsi" w:hAnsiTheme="minorHAnsi" w:cstheme="minorHAnsi"/>
          <w:b/>
          <w:bCs/>
          <w:highlight w:val="yellow"/>
        </w:rPr>
      </w:pPr>
      <w:r w:rsidRPr="002747EE">
        <w:rPr>
          <w:rFonts w:asciiTheme="minorHAnsi" w:hAnsiTheme="minorHAnsi" w:cstheme="minorHAnsi"/>
          <w:b/>
          <w:bCs/>
          <w:highlight w:val="yellow"/>
        </w:rPr>
        <w:t>Conflict of Interest:</w:t>
      </w:r>
    </w:p>
    <w:p w14:paraId="4B738EFB" w14:textId="4678BF1A" w:rsidR="006776BC" w:rsidRPr="002747EE" w:rsidRDefault="000723FF" w:rsidP="00DE1BAD">
      <w:pPr>
        <w:numPr>
          <w:ilvl w:val="0"/>
          <w:numId w:val="1"/>
        </w:numPr>
        <w:spacing w:line="276" w:lineRule="auto"/>
        <w:jc w:val="both"/>
        <w:rPr>
          <w:rFonts w:asciiTheme="minorHAnsi" w:hAnsiTheme="minorHAnsi" w:cstheme="minorHAnsi"/>
          <w:highlight w:val="yellow"/>
        </w:rPr>
      </w:pPr>
      <w:r w:rsidRPr="002747EE">
        <w:rPr>
          <w:rFonts w:asciiTheme="minorHAnsi" w:hAnsiTheme="minorHAnsi" w:cstheme="minorHAnsi"/>
          <w:highlight w:val="yellow"/>
        </w:rPr>
        <w:t xml:space="preserve">Conduct annual conflict-of-interest declarations for 100% of managerial and supervisory employees </w:t>
      </w:r>
      <w:r w:rsidRPr="002747EE">
        <w:rPr>
          <w:rFonts w:asciiTheme="minorHAnsi" w:hAnsiTheme="minorHAnsi" w:cstheme="minorHAnsi"/>
          <w:highlight w:val="yellow"/>
        </w:rPr>
        <w:t>till</w:t>
      </w:r>
      <w:r w:rsidRPr="002747EE">
        <w:rPr>
          <w:rFonts w:asciiTheme="minorHAnsi" w:hAnsiTheme="minorHAnsi" w:cstheme="minorHAnsi"/>
          <w:highlight w:val="yellow"/>
        </w:rPr>
        <w:t xml:space="preserve"> 2030</w:t>
      </w:r>
      <w:r w:rsidR="007D03C6" w:rsidRPr="002747EE">
        <w:rPr>
          <w:rFonts w:asciiTheme="minorHAnsi" w:hAnsiTheme="minorHAnsi" w:cstheme="minorHAnsi"/>
          <w:highlight w:val="yellow"/>
        </w:rPr>
        <w:t>.</w:t>
      </w:r>
    </w:p>
    <w:p w14:paraId="3BB94CDB" w14:textId="05324CDB" w:rsidR="00DE1BAD" w:rsidRPr="002747EE" w:rsidRDefault="00DE1BAD" w:rsidP="00DE1BAD">
      <w:pPr>
        <w:pStyle w:val="NormalWeb"/>
        <w:numPr>
          <w:ilvl w:val="0"/>
          <w:numId w:val="1"/>
        </w:numPr>
        <w:jc w:val="both"/>
        <w:rPr>
          <w:rFonts w:asciiTheme="minorHAnsi" w:hAnsiTheme="minorHAnsi" w:cstheme="minorHAnsi"/>
          <w:highlight w:val="yellow"/>
        </w:rPr>
      </w:pPr>
      <w:r w:rsidRPr="002747EE">
        <w:rPr>
          <w:rStyle w:val="Strong"/>
          <w:rFonts w:asciiTheme="minorHAnsi" w:hAnsiTheme="minorHAnsi" w:cstheme="minorHAnsi"/>
          <w:b w:val="0"/>
          <w:bCs w:val="0"/>
          <w:highlight w:val="yellow"/>
        </w:rPr>
        <w:t>Review and resolve 100% of disclosed conflict-of-interest cases within 30 days of identification.</w:t>
      </w:r>
    </w:p>
    <w:p w14:paraId="72D88DCB" w14:textId="3BBFF720" w:rsidR="00813DDF" w:rsidRPr="002747EE" w:rsidRDefault="00F032BE" w:rsidP="00DE1BAD">
      <w:pPr>
        <w:numPr>
          <w:ilvl w:val="0"/>
          <w:numId w:val="1"/>
        </w:numPr>
        <w:spacing w:after="240" w:line="276" w:lineRule="auto"/>
        <w:jc w:val="both"/>
        <w:rPr>
          <w:rFonts w:asciiTheme="minorHAnsi" w:hAnsiTheme="minorHAnsi" w:cstheme="minorHAnsi"/>
          <w:highlight w:val="yellow"/>
        </w:rPr>
      </w:pPr>
      <w:r w:rsidRPr="002747EE">
        <w:rPr>
          <w:rFonts w:asciiTheme="minorHAnsi" w:hAnsiTheme="minorHAnsi" w:cstheme="minorHAnsi"/>
          <w:highlight w:val="yellow"/>
        </w:rPr>
        <w:t>Maintain zero unresolved conflict-of-interest cases annually.</w:t>
      </w:r>
    </w:p>
    <w:p w14:paraId="409B17A0" w14:textId="5C9FA88D" w:rsidR="003B1B77" w:rsidRPr="002747EE" w:rsidRDefault="003B1B77" w:rsidP="003B1B77">
      <w:pPr>
        <w:pStyle w:val="ListParagraph"/>
        <w:numPr>
          <w:ilvl w:val="0"/>
          <w:numId w:val="4"/>
        </w:numPr>
        <w:spacing w:line="276" w:lineRule="auto"/>
        <w:ind w:left="1080"/>
        <w:rPr>
          <w:rFonts w:asciiTheme="minorHAnsi" w:hAnsiTheme="minorHAnsi" w:cstheme="minorHAnsi"/>
          <w:b/>
          <w:bCs/>
          <w:highlight w:val="yellow"/>
        </w:rPr>
      </w:pPr>
      <w:r w:rsidRPr="002747EE">
        <w:rPr>
          <w:rFonts w:asciiTheme="minorHAnsi" w:hAnsiTheme="minorHAnsi" w:cstheme="minorHAnsi"/>
          <w:b/>
          <w:bCs/>
          <w:highlight w:val="yellow"/>
        </w:rPr>
        <w:t>Fraud</w:t>
      </w:r>
      <w:r w:rsidRPr="002747EE">
        <w:rPr>
          <w:rFonts w:asciiTheme="minorHAnsi" w:hAnsiTheme="minorHAnsi" w:cstheme="minorHAnsi"/>
          <w:b/>
          <w:bCs/>
          <w:highlight w:val="yellow"/>
        </w:rPr>
        <w:t>:</w:t>
      </w:r>
    </w:p>
    <w:p w14:paraId="786B1BDE" w14:textId="05056480" w:rsidR="003B1B77" w:rsidRPr="002747EE" w:rsidRDefault="003B1B77" w:rsidP="003B1B77">
      <w:pPr>
        <w:pStyle w:val="ListParagraph"/>
        <w:numPr>
          <w:ilvl w:val="0"/>
          <w:numId w:val="25"/>
        </w:numPr>
        <w:jc w:val="both"/>
        <w:rPr>
          <w:rFonts w:asciiTheme="minorHAnsi" w:hAnsiTheme="minorHAnsi" w:cstheme="minorHAnsi"/>
          <w:highlight w:val="yellow"/>
        </w:rPr>
      </w:pPr>
      <w:r w:rsidRPr="002747EE">
        <w:rPr>
          <w:rFonts w:asciiTheme="minorHAnsi" w:hAnsiTheme="minorHAnsi" w:cstheme="minorHAnsi"/>
          <w:highlight w:val="yellow"/>
        </w:rPr>
        <w:t xml:space="preserve">To maintain the implementation of a fraud detection mechanism to monitor and flag suspicious activities, and hence achieve 0% of undetected fraudulent transactions </w:t>
      </w:r>
      <w:r w:rsidRPr="002747EE">
        <w:rPr>
          <w:rFonts w:asciiTheme="minorHAnsi" w:hAnsiTheme="minorHAnsi" w:cstheme="minorHAnsi"/>
          <w:highlight w:val="yellow"/>
        </w:rPr>
        <w:t>till</w:t>
      </w:r>
      <w:r w:rsidRPr="002747EE">
        <w:rPr>
          <w:rFonts w:asciiTheme="minorHAnsi" w:hAnsiTheme="minorHAnsi" w:cstheme="minorHAnsi"/>
          <w:highlight w:val="yellow"/>
        </w:rPr>
        <w:t xml:space="preserve"> year 2030.</w:t>
      </w:r>
    </w:p>
    <w:p w14:paraId="40190743" w14:textId="77777777" w:rsidR="003B1B77" w:rsidRPr="002747EE" w:rsidRDefault="003B1B77" w:rsidP="003B1B77">
      <w:pPr>
        <w:pStyle w:val="ListParagraph"/>
        <w:numPr>
          <w:ilvl w:val="0"/>
          <w:numId w:val="25"/>
        </w:numPr>
        <w:jc w:val="both"/>
        <w:rPr>
          <w:rFonts w:asciiTheme="minorHAnsi" w:hAnsiTheme="minorHAnsi" w:cstheme="minorHAnsi"/>
          <w:highlight w:val="yellow"/>
        </w:rPr>
      </w:pPr>
      <w:r w:rsidRPr="002747EE">
        <w:rPr>
          <w:rFonts w:asciiTheme="minorHAnsi" w:hAnsiTheme="minorHAnsi" w:cstheme="minorHAnsi"/>
          <w:highlight w:val="yellow"/>
        </w:rPr>
        <w:t xml:space="preserve">Conduct fraud risk assessments across all functions annually. </w:t>
      </w:r>
    </w:p>
    <w:p w14:paraId="4C593E09" w14:textId="1B3879AC" w:rsidR="003B1B77" w:rsidRPr="002747EE" w:rsidRDefault="003B1B77" w:rsidP="003B1B77">
      <w:pPr>
        <w:numPr>
          <w:ilvl w:val="0"/>
          <w:numId w:val="25"/>
        </w:numPr>
        <w:spacing w:after="240" w:line="276" w:lineRule="auto"/>
        <w:jc w:val="both"/>
        <w:rPr>
          <w:rFonts w:asciiTheme="minorHAnsi" w:hAnsiTheme="minorHAnsi" w:cstheme="minorHAnsi"/>
          <w:highlight w:val="yellow"/>
        </w:rPr>
      </w:pPr>
      <w:r w:rsidRPr="002747EE">
        <w:rPr>
          <w:rFonts w:asciiTheme="minorHAnsi" w:hAnsiTheme="minorHAnsi" w:cstheme="minorHAnsi"/>
          <w:highlight w:val="yellow"/>
        </w:rPr>
        <w:t>Maintain zero fraud - related incidents annually</w:t>
      </w:r>
      <w:r w:rsidRPr="002747EE">
        <w:rPr>
          <w:rFonts w:asciiTheme="minorHAnsi" w:hAnsiTheme="minorHAnsi" w:cstheme="minorHAnsi"/>
          <w:highlight w:val="yellow"/>
        </w:rPr>
        <w:t>.</w:t>
      </w:r>
    </w:p>
    <w:p w14:paraId="7D460CC5" w14:textId="46EED35A" w:rsidR="00EA7454" w:rsidRPr="002747EE" w:rsidRDefault="00F63862" w:rsidP="00F26364">
      <w:pPr>
        <w:pStyle w:val="ListParagraph"/>
        <w:numPr>
          <w:ilvl w:val="0"/>
          <w:numId w:val="4"/>
        </w:numPr>
        <w:spacing w:line="276" w:lineRule="auto"/>
        <w:ind w:left="1080"/>
        <w:rPr>
          <w:rFonts w:asciiTheme="minorHAnsi" w:hAnsiTheme="minorHAnsi" w:cstheme="minorHAnsi"/>
          <w:b/>
          <w:bCs/>
          <w:highlight w:val="yellow"/>
        </w:rPr>
      </w:pPr>
      <w:r w:rsidRPr="002747EE">
        <w:rPr>
          <w:rFonts w:asciiTheme="minorHAnsi" w:hAnsiTheme="minorHAnsi" w:cstheme="minorHAnsi"/>
          <w:b/>
          <w:bCs/>
          <w:highlight w:val="yellow"/>
        </w:rPr>
        <w:t>Anti-</w:t>
      </w:r>
      <w:r w:rsidR="00EA7454" w:rsidRPr="002747EE">
        <w:rPr>
          <w:rFonts w:asciiTheme="minorHAnsi" w:hAnsiTheme="minorHAnsi" w:cstheme="minorHAnsi"/>
          <w:b/>
          <w:bCs/>
          <w:highlight w:val="yellow"/>
        </w:rPr>
        <w:t>Money Laundering:</w:t>
      </w:r>
    </w:p>
    <w:p w14:paraId="0108A8DD" w14:textId="4BA42BFD" w:rsidR="00C62D4B" w:rsidRPr="002747EE" w:rsidRDefault="00C62D4B" w:rsidP="00F26364">
      <w:pPr>
        <w:numPr>
          <w:ilvl w:val="0"/>
          <w:numId w:val="1"/>
        </w:numPr>
        <w:spacing w:line="276" w:lineRule="auto"/>
        <w:jc w:val="both"/>
        <w:rPr>
          <w:rFonts w:asciiTheme="minorHAnsi" w:hAnsiTheme="minorHAnsi" w:cstheme="minorHAnsi"/>
          <w:highlight w:val="yellow"/>
        </w:rPr>
      </w:pPr>
      <w:r w:rsidRPr="002747EE">
        <w:rPr>
          <w:rFonts w:asciiTheme="minorHAnsi" w:hAnsiTheme="minorHAnsi" w:cstheme="minorHAnsi"/>
          <w:highlight w:val="yellow"/>
        </w:rPr>
        <w:t>Provide annual AML awareness training to 100% of relevant employees</w:t>
      </w:r>
    </w:p>
    <w:p w14:paraId="308C1BCB" w14:textId="685AA5EF" w:rsidR="006776BC" w:rsidRPr="002747EE" w:rsidRDefault="00DE1BAD" w:rsidP="00F26364">
      <w:pPr>
        <w:numPr>
          <w:ilvl w:val="0"/>
          <w:numId w:val="1"/>
        </w:numPr>
        <w:spacing w:line="276" w:lineRule="auto"/>
        <w:jc w:val="both"/>
        <w:rPr>
          <w:rFonts w:asciiTheme="minorHAnsi" w:hAnsiTheme="minorHAnsi" w:cstheme="minorHAnsi"/>
          <w:highlight w:val="yellow"/>
        </w:rPr>
      </w:pPr>
      <w:r w:rsidRPr="002747EE">
        <w:rPr>
          <w:rFonts w:asciiTheme="minorHAnsi" w:hAnsiTheme="minorHAnsi" w:cstheme="minorHAnsi"/>
          <w:highlight w:val="yellow"/>
        </w:rPr>
        <w:t>Implement and maintain transaction monitoring and reporting procedures to ensure 100% of identified suspicious activities are reviewed and addressed in line with legal requirements by 2030</w:t>
      </w:r>
      <w:r w:rsidR="00C62D4B" w:rsidRPr="002747EE">
        <w:rPr>
          <w:rFonts w:asciiTheme="minorHAnsi" w:hAnsiTheme="minorHAnsi" w:cstheme="minorHAnsi"/>
          <w:highlight w:val="yellow"/>
        </w:rPr>
        <w:t>.</w:t>
      </w:r>
    </w:p>
    <w:p w14:paraId="50053696" w14:textId="3286C628" w:rsidR="00EA7454" w:rsidRPr="002747EE" w:rsidRDefault="001F4D7C" w:rsidP="00F26364">
      <w:pPr>
        <w:numPr>
          <w:ilvl w:val="0"/>
          <w:numId w:val="1"/>
        </w:numPr>
        <w:spacing w:line="276" w:lineRule="auto"/>
        <w:jc w:val="both"/>
        <w:rPr>
          <w:rFonts w:asciiTheme="minorHAnsi" w:hAnsiTheme="minorHAnsi" w:cstheme="minorHAnsi"/>
          <w:highlight w:val="yellow"/>
        </w:rPr>
      </w:pPr>
      <w:r w:rsidRPr="002747EE">
        <w:rPr>
          <w:rFonts w:asciiTheme="minorHAnsi" w:hAnsiTheme="minorHAnsi" w:cstheme="minorHAnsi"/>
          <w:highlight w:val="yellow"/>
        </w:rPr>
        <w:t xml:space="preserve">Ensure due diligence for </w:t>
      </w:r>
      <w:r w:rsidR="00DE1BAD" w:rsidRPr="002747EE">
        <w:rPr>
          <w:rFonts w:asciiTheme="minorHAnsi" w:hAnsiTheme="minorHAnsi" w:cstheme="minorHAnsi"/>
          <w:highlight w:val="yellow"/>
        </w:rPr>
        <w:t>100%</w:t>
      </w:r>
      <w:r w:rsidRPr="002747EE">
        <w:rPr>
          <w:rFonts w:asciiTheme="minorHAnsi" w:hAnsiTheme="minorHAnsi" w:cstheme="minorHAnsi"/>
          <w:highlight w:val="yellow"/>
        </w:rPr>
        <w:t xml:space="preserve"> high-value financial transactions and business partners</w:t>
      </w:r>
      <w:r w:rsidR="00DE1BAD" w:rsidRPr="002747EE">
        <w:rPr>
          <w:rFonts w:asciiTheme="minorHAnsi" w:hAnsiTheme="minorHAnsi" w:cstheme="minorHAnsi"/>
          <w:highlight w:val="yellow"/>
        </w:rPr>
        <w:t xml:space="preserve"> </w:t>
      </w:r>
    </w:p>
    <w:p w14:paraId="04833998" w14:textId="77777777" w:rsidR="0060396C" w:rsidRPr="002747EE" w:rsidRDefault="0060396C" w:rsidP="0060396C">
      <w:pPr>
        <w:spacing w:line="276" w:lineRule="auto"/>
        <w:ind w:left="1440"/>
        <w:jc w:val="both"/>
        <w:rPr>
          <w:rFonts w:asciiTheme="minorHAnsi" w:hAnsiTheme="minorHAnsi" w:cstheme="minorHAnsi"/>
          <w:highlight w:val="yellow"/>
        </w:rPr>
      </w:pPr>
    </w:p>
    <w:p w14:paraId="4EEDC195" w14:textId="77777777" w:rsidR="00EA7454" w:rsidRPr="002747EE" w:rsidRDefault="00EA7454" w:rsidP="00F26364">
      <w:pPr>
        <w:pStyle w:val="ListParagraph"/>
        <w:numPr>
          <w:ilvl w:val="0"/>
          <w:numId w:val="4"/>
        </w:numPr>
        <w:spacing w:line="276" w:lineRule="auto"/>
        <w:ind w:left="1080"/>
        <w:rPr>
          <w:rFonts w:asciiTheme="minorHAnsi" w:hAnsiTheme="minorHAnsi" w:cstheme="minorHAnsi"/>
          <w:b/>
          <w:bCs/>
          <w:highlight w:val="yellow"/>
        </w:rPr>
      </w:pPr>
      <w:r w:rsidRPr="002747EE">
        <w:rPr>
          <w:rFonts w:asciiTheme="minorHAnsi" w:hAnsiTheme="minorHAnsi" w:cstheme="minorHAnsi"/>
          <w:b/>
          <w:bCs/>
          <w:highlight w:val="yellow"/>
        </w:rPr>
        <w:t>Information Security:</w:t>
      </w:r>
    </w:p>
    <w:p w14:paraId="0F77F60E" w14:textId="2C9BF085" w:rsidR="006776BC" w:rsidRPr="002747EE" w:rsidRDefault="006B77AA" w:rsidP="00F26364">
      <w:pPr>
        <w:numPr>
          <w:ilvl w:val="0"/>
          <w:numId w:val="1"/>
        </w:numPr>
        <w:spacing w:line="276" w:lineRule="auto"/>
        <w:jc w:val="both"/>
        <w:rPr>
          <w:rFonts w:asciiTheme="minorHAnsi" w:hAnsiTheme="minorHAnsi" w:cstheme="minorHAnsi"/>
          <w:highlight w:val="yellow"/>
        </w:rPr>
      </w:pPr>
      <w:r w:rsidRPr="002747EE">
        <w:rPr>
          <w:rFonts w:asciiTheme="minorHAnsi" w:hAnsiTheme="minorHAnsi" w:cstheme="minorHAnsi"/>
          <w:highlight w:val="yellow"/>
        </w:rPr>
        <w:t>Achieve 100% implementation of role-based access controls for systems handling sensitive or confidential information by 2030</w:t>
      </w:r>
      <w:r w:rsidR="00DE1BAD" w:rsidRPr="002747EE">
        <w:rPr>
          <w:rFonts w:asciiTheme="minorHAnsi" w:hAnsiTheme="minorHAnsi" w:cstheme="minorHAnsi"/>
          <w:highlight w:val="yellow"/>
        </w:rPr>
        <w:t>.</w:t>
      </w:r>
    </w:p>
    <w:p w14:paraId="5D879C05" w14:textId="49A20454" w:rsidR="006B77AA" w:rsidRPr="002747EE" w:rsidRDefault="006B77AA" w:rsidP="00F26364">
      <w:pPr>
        <w:numPr>
          <w:ilvl w:val="0"/>
          <w:numId w:val="1"/>
        </w:numPr>
        <w:spacing w:line="276" w:lineRule="auto"/>
        <w:jc w:val="both"/>
        <w:rPr>
          <w:rFonts w:asciiTheme="minorHAnsi" w:hAnsiTheme="minorHAnsi" w:cstheme="minorHAnsi"/>
          <w:highlight w:val="yellow"/>
        </w:rPr>
      </w:pPr>
      <w:r w:rsidRPr="002747EE">
        <w:rPr>
          <w:rFonts w:asciiTheme="minorHAnsi" w:hAnsiTheme="minorHAnsi" w:cstheme="minorHAnsi"/>
          <w:highlight w:val="yellow"/>
        </w:rPr>
        <w:t>Achieve 90% of third-party vendors comply with company</w:t>
      </w:r>
      <w:r w:rsidRPr="002747EE">
        <w:rPr>
          <w:rFonts w:asciiTheme="minorHAnsi" w:hAnsiTheme="minorHAnsi" w:cstheme="minorHAnsi"/>
          <w:highlight w:val="yellow"/>
        </w:rPr>
        <w:t>’s</w:t>
      </w:r>
      <w:r w:rsidRPr="002747EE">
        <w:rPr>
          <w:rFonts w:asciiTheme="minorHAnsi" w:hAnsiTheme="minorHAnsi" w:cstheme="minorHAnsi"/>
          <w:highlight w:val="yellow"/>
        </w:rPr>
        <w:t xml:space="preserve"> information security standards and annual risk assessments by 2030</w:t>
      </w:r>
      <w:r w:rsidR="003B1B77" w:rsidRPr="002747EE">
        <w:rPr>
          <w:rFonts w:asciiTheme="minorHAnsi" w:hAnsiTheme="minorHAnsi" w:cstheme="minorHAnsi"/>
          <w:highlight w:val="yellow"/>
        </w:rPr>
        <w:t>.</w:t>
      </w:r>
    </w:p>
    <w:p w14:paraId="18E53D8C" w14:textId="14ECDFCB" w:rsidR="008C7653" w:rsidRPr="00F63862" w:rsidRDefault="008C7653" w:rsidP="00F26364">
      <w:pPr>
        <w:pStyle w:val="Heading1"/>
        <w:numPr>
          <w:ilvl w:val="0"/>
          <w:numId w:val="2"/>
        </w:numPr>
        <w:spacing w:before="240" w:after="240" w:line="276" w:lineRule="auto"/>
        <w:ind w:left="720"/>
        <w:rPr>
          <w:rFonts w:asciiTheme="minorHAnsi" w:hAnsiTheme="minorHAnsi" w:cstheme="minorHAnsi"/>
          <w:color w:val="00B050"/>
          <w:sz w:val="32"/>
          <w:szCs w:val="32"/>
        </w:rPr>
      </w:pPr>
      <w:bookmarkStart w:id="5" w:name="_Toc219819236"/>
      <w:r w:rsidRPr="00F63862">
        <w:rPr>
          <w:rFonts w:asciiTheme="minorHAnsi" w:hAnsiTheme="minorHAnsi" w:cstheme="minorHAnsi"/>
          <w:color w:val="00B050"/>
          <w:sz w:val="32"/>
          <w:szCs w:val="32"/>
        </w:rPr>
        <w:t>Roles and Responsibilities</w:t>
      </w:r>
      <w:bookmarkEnd w:id="5"/>
    </w:p>
    <w:p w14:paraId="537580C3" w14:textId="0ACF1C77" w:rsidR="004F48E9" w:rsidRPr="00F63862" w:rsidRDefault="00685A9A" w:rsidP="004F48E9">
      <w:pPr>
        <w:numPr>
          <w:ilvl w:val="0"/>
          <w:numId w:val="6"/>
        </w:numPr>
        <w:spacing w:line="276" w:lineRule="auto"/>
        <w:rPr>
          <w:rFonts w:asciiTheme="minorHAnsi" w:hAnsiTheme="minorHAnsi" w:cstheme="minorHAnsi"/>
          <w:b/>
          <w:bCs/>
        </w:rPr>
      </w:pPr>
      <w:r w:rsidRPr="00F63862">
        <w:rPr>
          <w:rFonts w:asciiTheme="minorHAnsi" w:hAnsiTheme="minorHAnsi" w:cstheme="minorHAnsi"/>
          <w:b/>
          <w:bCs/>
        </w:rPr>
        <w:t>Senior Management</w:t>
      </w:r>
      <w:r w:rsidR="004F48E9" w:rsidRPr="00F63862">
        <w:rPr>
          <w:rFonts w:asciiTheme="minorHAnsi" w:hAnsiTheme="minorHAnsi" w:cstheme="minorHAnsi"/>
          <w:b/>
          <w:bCs/>
        </w:rPr>
        <w:t xml:space="preserve">: </w:t>
      </w:r>
    </w:p>
    <w:p w14:paraId="5DD9A6FC" w14:textId="4173E979" w:rsidR="004F48E9" w:rsidRPr="00F63862" w:rsidRDefault="007140B0" w:rsidP="004F48E9">
      <w:pPr>
        <w:pStyle w:val="ListParagraph"/>
        <w:numPr>
          <w:ilvl w:val="0"/>
          <w:numId w:val="10"/>
        </w:numPr>
        <w:spacing w:line="276" w:lineRule="auto"/>
        <w:jc w:val="both"/>
        <w:rPr>
          <w:rFonts w:asciiTheme="minorHAnsi" w:hAnsiTheme="minorHAnsi" w:cstheme="minorHAnsi"/>
        </w:rPr>
      </w:pPr>
      <w:r w:rsidRPr="00F63862">
        <w:rPr>
          <w:rFonts w:asciiTheme="minorHAnsi" w:hAnsiTheme="minorHAnsi" w:cstheme="minorHAnsi"/>
        </w:rPr>
        <w:lastRenderedPageBreak/>
        <w:t>Oversee corruption prevention, conflict-of-interest management, fraud prevention, AML compliance, and ensure timely review and resolution of reported ethical concerns.</w:t>
      </w:r>
    </w:p>
    <w:p w14:paraId="43734BE0" w14:textId="2531B1C2" w:rsidR="006E6945" w:rsidRPr="00F63862" w:rsidRDefault="00966215" w:rsidP="00F26364">
      <w:pPr>
        <w:numPr>
          <w:ilvl w:val="0"/>
          <w:numId w:val="6"/>
        </w:numPr>
        <w:spacing w:line="276" w:lineRule="auto"/>
        <w:rPr>
          <w:rFonts w:asciiTheme="minorHAnsi" w:hAnsiTheme="minorHAnsi" w:cstheme="minorHAnsi"/>
          <w:b/>
          <w:bCs/>
        </w:rPr>
      </w:pPr>
      <w:r w:rsidRPr="00F63862">
        <w:rPr>
          <w:rFonts w:asciiTheme="minorHAnsi" w:hAnsiTheme="minorHAnsi" w:cstheme="minorHAnsi"/>
          <w:b/>
          <w:bCs/>
        </w:rPr>
        <w:t xml:space="preserve">Ethics and Compliance Officer: </w:t>
      </w:r>
    </w:p>
    <w:p w14:paraId="6B14BD55" w14:textId="3DA60639" w:rsidR="009D1C5C" w:rsidRPr="00F63862" w:rsidRDefault="006776BC" w:rsidP="003B1B77">
      <w:pPr>
        <w:pStyle w:val="ListParagraph"/>
        <w:numPr>
          <w:ilvl w:val="0"/>
          <w:numId w:val="10"/>
        </w:numPr>
        <w:spacing w:line="276" w:lineRule="auto"/>
        <w:jc w:val="both"/>
        <w:rPr>
          <w:rFonts w:asciiTheme="minorHAnsi" w:hAnsiTheme="minorHAnsi" w:cstheme="minorHAnsi"/>
        </w:rPr>
      </w:pPr>
      <w:r w:rsidRPr="00F63862">
        <w:rPr>
          <w:rFonts w:asciiTheme="minorHAnsi" w:hAnsiTheme="minorHAnsi" w:cstheme="minorHAnsi"/>
        </w:rPr>
        <w:t xml:space="preserve">Responsible for overseeing the implementation of </w:t>
      </w:r>
      <w:r w:rsidR="007F0D41" w:rsidRPr="00F63862">
        <w:rPr>
          <w:rFonts w:asciiTheme="minorHAnsi" w:hAnsiTheme="minorHAnsi" w:cstheme="minorHAnsi"/>
        </w:rPr>
        <w:t>Somakannan</w:t>
      </w:r>
      <w:r w:rsidRPr="00F63862">
        <w:rPr>
          <w:rFonts w:asciiTheme="minorHAnsi" w:hAnsiTheme="minorHAnsi" w:cstheme="minorHAnsi"/>
        </w:rPr>
        <w:t>’s Ethics Policy, ensuring adherence to anti-corruption, anti-fraud, and anti-money laundering regulations, and managing any conflicts of interest that arise</w:t>
      </w:r>
      <w:r w:rsidR="008C7653" w:rsidRPr="00F63862">
        <w:rPr>
          <w:rFonts w:asciiTheme="minorHAnsi" w:hAnsiTheme="minorHAnsi" w:cstheme="minorHAnsi"/>
        </w:rPr>
        <w:t>.</w:t>
      </w:r>
    </w:p>
    <w:p w14:paraId="650CB06E" w14:textId="4C192214" w:rsidR="006E6945" w:rsidRPr="00F63862" w:rsidRDefault="00244A7A" w:rsidP="00F26364">
      <w:pPr>
        <w:numPr>
          <w:ilvl w:val="0"/>
          <w:numId w:val="6"/>
        </w:numPr>
        <w:spacing w:line="276" w:lineRule="auto"/>
        <w:rPr>
          <w:rFonts w:asciiTheme="minorHAnsi" w:hAnsiTheme="minorHAnsi" w:cstheme="minorHAnsi"/>
          <w:b/>
          <w:bCs/>
        </w:rPr>
      </w:pPr>
      <w:r w:rsidRPr="00F63862">
        <w:rPr>
          <w:rFonts w:asciiTheme="minorHAnsi" w:hAnsiTheme="minorHAnsi" w:cstheme="minorHAnsi"/>
          <w:b/>
          <w:bCs/>
        </w:rPr>
        <w:t>Finance &amp;</w:t>
      </w:r>
      <w:r w:rsidR="0012533E" w:rsidRPr="00F63862">
        <w:rPr>
          <w:rFonts w:asciiTheme="minorHAnsi" w:hAnsiTheme="minorHAnsi" w:cstheme="minorHAnsi"/>
          <w:b/>
          <w:bCs/>
        </w:rPr>
        <w:t xml:space="preserve"> </w:t>
      </w:r>
      <w:r w:rsidR="00966215" w:rsidRPr="00F63862">
        <w:rPr>
          <w:rFonts w:asciiTheme="minorHAnsi" w:hAnsiTheme="minorHAnsi" w:cstheme="minorHAnsi"/>
          <w:b/>
          <w:bCs/>
        </w:rPr>
        <w:t xml:space="preserve">Internal Audit Team: </w:t>
      </w:r>
    </w:p>
    <w:p w14:paraId="4F74890E" w14:textId="031EF003" w:rsidR="009A564E" w:rsidRPr="00F63862" w:rsidRDefault="00244A7A" w:rsidP="003B1B77">
      <w:pPr>
        <w:pStyle w:val="ListParagraph"/>
        <w:numPr>
          <w:ilvl w:val="0"/>
          <w:numId w:val="10"/>
        </w:numPr>
        <w:spacing w:line="276" w:lineRule="auto"/>
        <w:jc w:val="both"/>
        <w:rPr>
          <w:rFonts w:asciiTheme="minorHAnsi" w:hAnsiTheme="minorHAnsi" w:cstheme="minorHAnsi"/>
        </w:rPr>
      </w:pPr>
      <w:r w:rsidRPr="00F63862">
        <w:rPr>
          <w:rFonts w:asciiTheme="minorHAnsi" w:hAnsiTheme="minorHAnsi" w:cstheme="minorHAnsi"/>
        </w:rPr>
        <w:t>Monitor financial controls and fraud risks, conduct periodic internal audits, ensure compliance with AML requirements, review financial transactions and contracts, and support investigations and corrective actions related to ethical breaches.</w:t>
      </w:r>
    </w:p>
    <w:p w14:paraId="7057EF12" w14:textId="2CD970BB" w:rsidR="009A564E" w:rsidRPr="00F63862" w:rsidRDefault="009A564E" w:rsidP="009A564E">
      <w:pPr>
        <w:numPr>
          <w:ilvl w:val="0"/>
          <w:numId w:val="6"/>
        </w:numPr>
        <w:spacing w:line="276" w:lineRule="auto"/>
        <w:rPr>
          <w:rFonts w:asciiTheme="minorHAnsi" w:hAnsiTheme="minorHAnsi" w:cstheme="minorHAnsi"/>
          <w:b/>
          <w:bCs/>
        </w:rPr>
      </w:pPr>
      <w:r w:rsidRPr="00F63862">
        <w:rPr>
          <w:rFonts w:asciiTheme="minorHAnsi" w:hAnsiTheme="minorHAnsi" w:cstheme="minorHAnsi"/>
          <w:b/>
          <w:bCs/>
        </w:rPr>
        <w:t>Human Resources (HR)</w:t>
      </w:r>
    </w:p>
    <w:p w14:paraId="5D93377F" w14:textId="4C2B033F" w:rsidR="00C33D4E" w:rsidRPr="00F63862" w:rsidRDefault="00C33D4E" w:rsidP="00724F7D">
      <w:pPr>
        <w:pStyle w:val="ListParagraph"/>
        <w:numPr>
          <w:ilvl w:val="0"/>
          <w:numId w:val="10"/>
        </w:numPr>
        <w:spacing w:line="276" w:lineRule="auto"/>
        <w:jc w:val="both"/>
        <w:rPr>
          <w:rFonts w:asciiTheme="minorHAnsi" w:hAnsiTheme="minorHAnsi" w:cstheme="minorHAnsi"/>
        </w:rPr>
      </w:pPr>
      <w:r w:rsidRPr="00F63862">
        <w:rPr>
          <w:rFonts w:asciiTheme="minorHAnsi" w:hAnsiTheme="minorHAnsi" w:cstheme="minorHAnsi"/>
        </w:rPr>
        <w:t>Coordinate ethics, compliance, and awareness training programs; manage conflict-of-interest declarations; support grievance handling mechanisms; and integrate ethical standards into recruitment, performance management, and employee conduct processes.</w:t>
      </w:r>
    </w:p>
    <w:p w14:paraId="5787F66A" w14:textId="77777777" w:rsidR="006E6945" w:rsidRPr="00F63862" w:rsidRDefault="00966215" w:rsidP="00F26364">
      <w:pPr>
        <w:numPr>
          <w:ilvl w:val="0"/>
          <w:numId w:val="6"/>
        </w:numPr>
        <w:spacing w:line="276" w:lineRule="auto"/>
        <w:rPr>
          <w:rFonts w:asciiTheme="minorHAnsi" w:hAnsiTheme="minorHAnsi" w:cstheme="minorHAnsi"/>
          <w:b/>
          <w:bCs/>
        </w:rPr>
      </w:pPr>
      <w:r w:rsidRPr="00F63862">
        <w:rPr>
          <w:rFonts w:asciiTheme="minorHAnsi" w:hAnsiTheme="minorHAnsi" w:cstheme="minorHAnsi"/>
          <w:b/>
          <w:bCs/>
        </w:rPr>
        <w:t xml:space="preserve">Information Security Manager: </w:t>
      </w:r>
    </w:p>
    <w:p w14:paraId="50750C3A" w14:textId="56F14361" w:rsidR="009D1C5C" w:rsidRPr="00F63862" w:rsidRDefault="00065EFF" w:rsidP="00724F7D">
      <w:pPr>
        <w:pStyle w:val="ListParagraph"/>
        <w:numPr>
          <w:ilvl w:val="0"/>
          <w:numId w:val="10"/>
        </w:numPr>
        <w:spacing w:line="276" w:lineRule="auto"/>
        <w:jc w:val="both"/>
        <w:rPr>
          <w:rFonts w:asciiTheme="minorHAnsi" w:hAnsiTheme="minorHAnsi" w:cstheme="minorHAnsi"/>
        </w:rPr>
      </w:pPr>
      <w:r w:rsidRPr="00F63862">
        <w:rPr>
          <w:rFonts w:asciiTheme="minorHAnsi" w:hAnsiTheme="minorHAnsi" w:cstheme="minorHAnsi"/>
        </w:rPr>
        <w:t>Implement and maintain information security controls, conduct regular cybersecurity and data protection risk assessments, manage secure data handling practices, and deliver information security awareness and training programs.</w:t>
      </w:r>
    </w:p>
    <w:p w14:paraId="5F93BA30" w14:textId="77777777" w:rsidR="006E6945" w:rsidRPr="00F63862" w:rsidRDefault="00966215" w:rsidP="00F26364">
      <w:pPr>
        <w:numPr>
          <w:ilvl w:val="0"/>
          <w:numId w:val="6"/>
        </w:numPr>
        <w:spacing w:line="276" w:lineRule="auto"/>
        <w:rPr>
          <w:rFonts w:asciiTheme="minorHAnsi" w:hAnsiTheme="minorHAnsi" w:cstheme="minorHAnsi"/>
          <w:b/>
          <w:bCs/>
        </w:rPr>
      </w:pPr>
      <w:r w:rsidRPr="00F63862">
        <w:rPr>
          <w:rFonts w:asciiTheme="minorHAnsi" w:hAnsiTheme="minorHAnsi" w:cstheme="minorHAnsi"/>
          <w:b/>
          <w:bCs/>
        </w:rPr>
        <w:t xml:space="preserve">Employees: </w:t>
      </w:r>
    </w:p>
    <w:p w14:paraId="73610E6F" w14:textId="16052CC8" w:rsidR="008C7653" w:rsidRPr="00F63862" w:rsidRDefault="006776BC" w:rsidP="00F26364">
      <w:pPr>
        <w:pStyle w:val="ListParagraph"/>
        <w:numPr>
          <w:ilvl w:val="0"/>
          <w:numId w:val="10"/>
        </w:numPr>
        <w:spacing w:line="276" w:lineRule="auto"/>
        <w:jc w:val="both"/>
        <w:rPr>
          <w:rFonts w:asciiTheme="minorHAnsi" w:hAnsiTheme="minorHAnsi" w:cstheme="minorHAnsi"/>
        </w:rPr>
      </w:pPr>
      <w:r w:rsidRPr="00F63862">
        <w:rPr>
          <w:rFonts w:asciiTheme="minorHAnsi" w:hAnsiTheme="minorHAnsi" w:cstheme="minorHAnsi"/>
        </w:rPr>
        <w:t>Every employee is accountable for upholding ethical standards, reporting any violations, and participating in regular ethics and compliance training programs</w:t>
      </w:r>
      <w:r w:rsidR="008C7653" w:rsidRPr="00F63862">
        <w:rPr>
          <w:rFonts w:asciiTheme="minorHAnsi" w:hAnsiTheme="minorHAnsi" w:cstheme="minorHAnsi"/>
        </w:rPr>
        <w:t>.</w:t>
      </w:r>
    </w:p>
    <w:p w14:paraId="5E2B3FEF" w14:textId="77777777" w:rsidR="002504E8" w:rsidRPr="00F63862" w:rsidRDefault="002504E8" w:rsidP="002504E8">
      <w:pPr>
        <w:pStyle w:val="ListParagraph"/>
        <w:spacing w:line="276" w:lineRule="auto"/>
        <w:ind w:left="1440"/>
        <w:jc w:val="both"/>
        <w:rPr>
          <w:rFonts w:asciiTheme="minorHAnsi" w:hAnsiTheme="minorHAnsi" w:cstheme="minorHAnsi"/>
        </w:rPr>
      </w:pPr>
    </w:p>
    <w:p w14:paraId="46803BCD" w14:textId="5DFBE1CD" w:rsidR="00724F7D" w:rsidRPr="00F63862" w:rsidRDefault="00724F7D" w:rsidP="00F26364">
      <w:pPr>
        <w:pStyle w:val="Heading1"/>
        <w:numPr>
          <w:ilvl w:val="0"/>
          <w:numId w:val="2"/>
        </w:numPr>
        <w:spacing w:before="240" w:after="240" w:line="276" w:lineRule="auto"/>
        <w:ind w:left="720"/>
        <w:rPr>
          <w:rFonts w:asciiTheme="minorHAnsi" w:hAnsiTheme="minorHAnsi" w:cstheme="minorHAnsi"/>
          <w:color w:val="00B050"/>
          <w:sz w:val="32"/>
          <w:szCs w:val="32"/>
        </w:rPr>
      </w:pPr>
      <w:bookmarkStart w:id="6" w:name="_Toc219819237"/>
      <w:r w:rsidRPr="00F63862">
        <w:rPr>
          <w:rFonts w:asciiTheme="minorHAnsi" w:hAnsiTheme="minorHAnsi" w:cstheme="minorHAnsi"/>
          <w:color w:val="00B050"/>
          <w:sz w:val="32"/>
          <w:szCs w:val="32"/>
        </w:rPr>
        <w:t>Examples and Guidance</w:t>
      </w:r>
      <w:bookmarkEnd w:id="6"/>
      <w:r w:rsidRPr="00F63862">
        <w:rPr>
          <w:rFonts w:asciiTheme="minorHAnsi" w:hAnsiTheme="minorHAnsi" w:cstheme="minorHAnsi"/>
          <w:color w:val="00B050"/>
          <w:sz w:val="32"/>
          <w:szCs w:val="32"/>
        </w:rPr>
        <w:t xml:space="preserve"> </w:t>
      </w:r>
    </w:p>
    <w:p w14:paraId="68590AFD" w14:textId="77777777" w:rsidR="00724F7D" w:rsidRPr="002747EE" w:rsidRDefault="00724F7D" w:rsidP="00724F7D">
      <w:pPr>
        <w:ind w:left="720"/>
        <w:jc w:val="both"/>
        <w:rPr>
          <w:rFonts w:asciiTheme="minorHAnsi" w:hAnsiTheme="minorHAnsi" w:cstheme="minorHAnsi"/>
          <w:highlight w:val="yellow"/>
        </w:rPr>
      </w:pPr>
      <w:r w:rsidRPr="002747EE">
        <w:rPr>
          <w:rFonts w:asciiTheme="minorHAnsi" w:hAnsiTheme="minorHAnsi" w:cstheme="minorHAnsi"/>
          <w:highlight w:val="yellow"/>
        </w:rPr>
        <w:t>To support consistent understanding and implementation of this Ethical Conduct Policy, the following examples and guidance provide practical interpretations of expectations and actions:</w:t>
      </w:r>
    </w:p>
    <w:p w14:paraId="3B07684C" w14:textId="77777777" w:rsidR="00724F7D" w:rsidRPr="002747EE" w:rsidRDefault="00724F7D" w:rsidP="00724F7D">
      <w:pPr>
        <w:numPr>
          <w:ilvl w:val="0"/>
          <w:numId w:val="26"/>
        </w:numPr>
        <w:tabs>
          <w:tab w:val="clear" w:pos="720"/>
          <w:tab w:val="num" w:pos="1080"/>
        </w:tabs>
        <w:ind w:left="1080"/>
        <w:jc w:val="both"/>
        <w:rPr>
          <w:rFonts w:asciiTheme="minorHAnsi" w:hAnsiTheme="minorHAnsi" w:cstheme="minorHAnsi"/>
          <w:highlight w:val="yellow"/>
        </w:rPr>
      </w:pPr>
      <w:r w:rsidRPr="002747EE">
        <w:rPr>
          <w:rFonts w:asciiTheme="minorHAnsi" w:hAnsiTheme="minorHAnsi" w:cstheme="minorHAnsi"/>
          <w:b/>
          <w:bCs/>
          <w:highlight w:val="yellow"/>
        </w:rPr>
        <w:t>Preventing Corruption</w:t>
      </w:r>
    </w:p>
    <w:p w14:paraId="26390407" w14:textId="77777777" w:rsidR="00724F7D" w:rsidRPr="002747EE" w:rsidRDefault="00724F7D" w:rsidP="00724F7D">
      <w:pPr>
        <w:numPr>
          <w:ilvl w:val="0"/>
          <w:numId w:val="27"/>
        </w:numPr>
        <w:tabs>
          <w:tab w:val="clear" w:pos="720"/>
          <w:tab w:val="num" w:pos="1080"/>
        </w:tabs>
        <w:ind w:left="1080"/>
        <w:jc w:val="both"/>
        <w:rPr>
          <w:rFonts w:asciiTheme="minorHAnsi" w:hAnsiTheme="minorHAnsi" w:cstheme="minorHAnsi"/>
          <w:highlight w:val="yellow"/>
        </w:rPr>
      </w:pPr>
      <w:r w:rsidRPr="002747EE">
        <w:rPr>
          <w:rFonts w:asciiTheme="minorHAnsi" w:hAnsiTheme="minorHAnsi" w:cstheme="minorHAnsi"/>
          <w:b/>
          <w:bCs/>
          <w:highlight w:val="yellow"/>
        </w:rPr>
        <w:t>Example:</w:t>
      </w:r>
      <w:r w:rsidRPr="002747EE">
        <w:rPr>
          <w:rFonts w:asciiTheme="minorHAnsi" w:hAnsiTheme="minorHAnsi" w:cstheme="minorHAnsi"/>
          <w:highlight w:val="yellow"/>
        </w:rPr>
        <w:t xml:space="preserve"> A supplier offers a production manager free tickets to a sports event in exchange for prioritizing their order.</w:t>
      </w:r>
    </w:p>
    <w:p w14:paraId="745C40E7" w14:textId="77777777" w:rsidR="00724F7D" w:rsidRPr="002747EE" w:rsidRDefault="00724F7D" w:rsidP="00724F7D">
      <w:pPr>
        <w:numPr>
          <w:ilvl w:val="0"/>
          <w:numId w:val="27"/>
        </w:numPr>
        <w:tabs>
          <w:tab w:val="clear" w:pos="720"/>
          <w:tab w:val="num" w:pos="1080"/>
        </w:tabs>
        <w:ind w:left="1080"/>
        <w:jc w:val="both"/>
        <w:rPr>
          <w:rFonts w:asciiTheme="minorHAnsi" w:hAnsiTheme="minorHAnsi" w:cstheme="minorHAnsi"/>
          <w:highlight w:val="yellow"/>
        </w:rPr>
      </w:pPr>
      <w:r w:rsidRPr="002747EE">
        <w:rPr>
          <w:rFonts w:asciiTheme="minorHAnsi" w:hAnsiTheme="minorHAnsi" w:cstheme="minorHAnsi"/>
          <w:b/>
          <w:bCs/>
          <w:highlight w:val="yellow"/>
        </w:rPr>
        <w:t>Guidance:</w:t>
      </w:r>
      <w:r w:rsidRPr="002747EE">
        <w:rPr>
          <w:rFonts w:asciiTheme="minorHAnsi" w:hAnsiTheme="minorHAnsi" w:cstheme="minorHAnsi"/>
          <w:highlight w:val="yellow"/>
        </w:rPr>
        <w:t xml:space="preserve"> The manager must decline the offer and report it to the compliance officer. Accepting gifts or </w:t>
      </w:r>
      <w:proofErr w:type="spellStart"/>
      <w:r w:rsidRPr="002747EE">
        <w:rPr>
          <w:rFonts w:asciiTheme="minorHAnsi" w:hAnsiTheme="minorHAnsi" w:cstheme="minorHAnsi"/>
          <w:highlight w:val="yellow"/>
        </w:rPr>
        <w:t>favors</w:t>
      </w:r>
      <w:proofErr w:type="spellEnd"/>
      <w:r w:rsidRPr="002747EE">
        <w:rPr>
          <w:rFonts w:asciiTheme="minorHAnsi" w:hAnsiTheme="minorHAnsi" w:cstheme="minorHAnsi"/>
          <w:highlight w:val="yellow"/>
        </w:rPr>
        <w:t xml:space="preserve"> that could influence business decisions violates company policy. All supplier interactions must remain transparent and objective.</w:t>
      </w:r>
    </w:p>
    <w:p w14:paraId="153057DF" w14:textId="77777777" w:rsidR="00724F7D" w:rsidRPr="002747EE" w:rsidRDefault="00724F7D" w:rsidP="00724F7D">
      <w:pPr>
        <w:ind w:left="1080"/>
        <w:jc w:val="both"/>
        <w:rPr>
          <w:rFonts w:asciiTheme="minorHAnsi" w:hAnsiTheme="minorHAnsi" w:cstheme="minorHAnsi"/>
          <w:highlight w:val="yellow"/>
        </w:rPr>
      </w:pPr>
    </w:p>
    <w:p w14:paraId="1232DF3F" w14:textId="77777777" w:rsidR="00724F7D" w:rsidRPr="002747EE" w:rsidRDefault="00724F7D" w:rsidP="00724F7D">
      <w:pPr>
        <w:numPr>
          <w:ilvl w:val="0"/>
          <w:numId w:val="28"/>
        </w:numPr>
        <w:tabs>
          <w:tab w:val="clear" w:pos="720"/>
          <w:tab w:val="num" w:pos="1080"/>
        </w:tabs>
        <w:ind w:left="1080"/>
        <w:jc w:val="both"/>
        <w:rPr>
          <w:rFonts w:asciiTheme="minorHAnsi" w:hAnsiTheme="minorHAnsi" w:cstheme="minorHAnsi"/>
          <w:highlight w:val="yellow"/>
        </w:rPr>
      </w:pPr>
      <w:r w:rsidRPr="002747EE">
        <w:rPr>
          <w:rFonts w:asciiTheme="minorHAnsi" w:hAnsiTheme="minorHAnsi" w:cstheme="minorHAnsi"/>
          <w:b/>
          <w:bCs/>
          <w:highlight w:val="yellow"/>
        </w:rPr>
        <w:t>Conflict of Interest</w:t>
      </w:r>
    </w:p>
    <w:p w14:paraId="44AB3B25" w14:textId="77777777" w:rsidR="00724F7D" w:rsidRPr="002747EE" w:rsidRDefault="00724F7D" w:rsidP="00724F7D">
      <w:pPr>
        <w:numPr>
          <w:ilvl w:val="0"/>
          <w:numId w:val="29"/>
        </w:numPr>
        <w:tabs>
          <w:tab w:val="clear" w:pos="720"/>
          <w:tab w:val="num" w:pos="1080"/>
        </w:tabs>
        <w:ind w:left="1080"/>
        <w:jc w:val="both"/>
        <w:rPr>
          <w:rFonts w:asciiTheme="minorHAnsi" w:hAnsiTheme="minorHAnsi" w:cstheme="minorHAnsi"/>
          <w:highlight w:val="yellow"/>
        </w:rPr>
      </w:pPr>
      <w:r w:rsidRPr="002747EE">
        <w:rPr>
          <w:rFonts w:asciiTheme="minorHAnsi" w:hAnsiTheme="minorHAnsi" w:cstheme="minorHAnsi"/>
          <w:b/>
          <w:bCs/>
          <w:highlight w:val="yellow"/>
        </w:rPr>
        <w:t>Example:</w:t>
      </w:r>
      <w:r w:rsidRPr="002747EE">
        <w:rPr>
          <w:rFonts w:asciiTheme="minorHAnsi" w:hAnsiTheme="minorHAnsi" w:cstheme="minorHAnsi"/>
          <w:highlight w:val="yellow"/>
        </w:rPr>
        <w:t xml:space="preserve"> A quality control supervisor is asked to approve materials supplied by a company owned by a family member.</w:t>
      </w:r>
    </w:p>
    <w:p w14:paraId="7808CA50" w14:textId="77777777" w:rsidR="00724F7D" w:rsidRPr="002747EE" w:rsidRDefault="00724F7D" w:rsidP="00724F7D">
      <w:pPr>
        <w:numPr>
          <w:ilvl w:val="0"/>
          <w:numId w:val="29"/>
        </w:numPr>
        <w:tabs>
          <w:tab w:val="clear" w:pos="720"/>
          <w:tab w:val="num" w:pos="1080"/>
        </w:tabs>
        <w:ind w:left="1080"/>
        <w:jc w:val="both"/>
        <w:rPr>
          <w:rFonts w:asciiTheme="minorHAnsi" w:hAnsiTheme="minorHAnsi" w:cstheme="minorHAnsi"/>
          <w:highlight w:val="yellow"/>
        </w:rPr>
      </w:pPr>
      <w:r w:rsidRPr="002747EE">
        <w:rPr>
          <w:rFonts w:asciiTheme="minorHAnsi" w:hAnsiTheme="minorHAnsi" w:cstheme="minorHAnsi"/>
          <w:b/>
          <w:bCs/>
          <w:highlight w:val="yellow"/>
        </w:rPr>
        <w:t>Guidance:</w:t>
      </w:r>
      <w:r w:rsidRPr="002747EE">
        <w:rPr>
          <w:rFonts w:asciiTheme="minorHAnsi" w:hAnsiTheme="minorHAnsi" w:cstheme="minorHAnsi"/>
          <w:highlight w:val="yellow"/>
        </w:rPr>
        <w:t xml:space="preserve"> The supervisor must disclose the relationship and refrain from decision-making. Any potential conflict of interest should be reported to management, ensuring decisions are made without personal bias.</w:t>
      </w:r>
    </w:p>
    <w:p w14:paraId="1355161D" w14:textId="77777777" w:rsidR="00724F7D" w:rsidRPr="002747EE" w:rsidRDefault="00724F7D" w:rsidP="00724F7D">
      <w:pPr>
        <w:ind w:left="1080"/>
        <w:jc w:val="both"/>
        <w:rPr>
          <w:rFonts w:asciiTheme="minorHAnsi" w:hAnsiTheme="minorHAnsi" w:cstheme="minorHAnsi"/>
          <w:highlight w:val="yellow"/>
        </w:rPr>
      </w:pPr>
    </w:p>
    <w:p w14:paraId="04465108" w14:textId="77777777" w:rsidR="00724F7D" w:rsidRPr="002747EE" w:rsidRDefault="00724F7D" w:rsidP="00724F7D">
      <w:pPr>
        <w:numPr>
          <w:ilvl w:val="0"/>
          <w:numId w:val="30"/>
        </w:numPr>
        <w:tabs>
          <w:tab w:val="clear" w:pos="720"/>
          <w:tab w:val="num" w:pos="1080"/>
        </w:tabs>
        <w:ind w:left="1080"/>
        <w:jc w:val="both"/>
        <w:rPr>
          <w:rFonts w:asciiTheme="minorHAnsi" w:hAnsiTheme="minorHAnsi" w:cstheme="minorHAnsi"/>
          <w:highlight w:val="yellow"/>
        </w:rPr>
      </w:pPr>
      <w:r w:rsidRPr="002747EE">
        <w:rPr>
          <w:rFonts w:asciiTheme="minorHAnsi" w:hAnsiTheme="minorHAnsi" w:cstheme="minorHAnsi"/>
          <w:b/>
          <w:bCs/>
          <w:highlight w:val="yellow"/>
        </w:rPr>
        <w:t>Fraud</w:t>
      </w:r>
    </w:p>
    <w:p w14:paraId="189F5E06" w14:textId="77777777" w:rsidR="00724F7D" w:rsidRPr="002747EE" w:rsidRDefault="00724F7D" w:rsidP="00724F7D">
      <w:pPr>
        <w:numPr>
          <w:ilvl w:val="0"/>
          <w:numId w:val="31"/>
        </w:numPr>
        <w:tabs>
          <w:tab w:val="clear" w:pos="720"/>
          <w:tab w:val="num" w:pos="1080"/>
        </w:tabs>
        <w:ind w:left="1080"/>
        <w:jc w:val="both"/>
        <w:rPr>
          <w:rFonts w:asciiTheme="minorHAnsi" w:hAnsiTheme="minorHAnsi" w:cstheme="minorHAnsi"/>
          <w:highlight w:val="yellow"/>
        </w:rPr>
      </w:pPr>
      <w:r w:rsidRPr="002747EE">
        <w:rPr>
          <w:rFonts w:asciiTheme="minorHAnsi" w:hAnsiTheme="minorHAnsi" w:cstheme="minorHAnsi"/>
          <w:b/>
          <w:bCs/>
          <w:highlight w:val="yellow"/>
        </w:rPr>
        <w:t>Example:</w:t>
      </w:r>
      <w:r w:rsidRPr="002747EE">
        <w:rPr>
          <w:rFonts w:asciiTheme="minorHAnsi" w:hAnsiTheme="minorHAnsi" w:cstheme="minorHAnsi"/>
          <w:highlight w:val="yellow"/>
        </w:rPr>
        <w:t xml:space="preserve"> A procurement clerk notices a supplier submitting duplicate invoices for raw material deliveries.</w:t>
      </w:r>
    </w:p>
    <w:p w14:paraId="34E6D5E9" w14:textId="77777777" w:rsidR="00724F7D" w:rsidRPr="002747EE" w:rsidRDefault="00724F7D" w:rsidP="00724F7D">
      <w:pPr>
        <w:numPr>
          <w:ilvl w:val="0"/>
          <w:numId w:val="31"/>
        </w:numPr>
        <w:tabs>
          <w:tab w:val="clear" w:pos="720"/>
          <w:tab w:val="num" w:pos="1080"/>
        </w:tabs>
        <w:ind w:left="1080"/>
        <w:jc w:val="both"/>
        <w:rPr>
          <w:rFonts w:asciiTheme="minorHAnsi" w:hAnsiTheme="minorHAnsi" w:cstheme="minorHAnsi"/>
          <w:highlight w:val="yellow"/>
        </w:rPr>
      </w:pPr>
      <w:r w:rsidRPr="002747EE">
        <w:rPr>
          <w:rFonts w:asciiTheme="minorHAnsi" w:hAnsiTheme="minorHAnsi" w:cstheme="minorHAnsi"/>
          <w:b/>
          <w:bCs/>
          <w:highlight w:val="yellow"/>
        </w:rPr>
        <w:t>Guidance:</w:t>
      </w:r>
      <w:r w:rsidRPr="002747EE">
        <w:rPr>
          <w:rFonts w:asciiTheme="minorHAnsi" w:hAnsiTheme="minorHAnsi" w:cstheme="minorHAnsi"/>
          <w:highlight w:val="yellow"/>
        </w:rPr>
        <w:t xml:space="preserve"> The clerk must flag and escalate the issue immediately. All employees are responsible for reporting suspicious financial activity and ensuring proper verification of transactions.</w:t>
      </w:r>
    </w:p>
    <w:p w14:paraId="63C4C7B9" w14:textId="77777777" w:rsidR="00724F7D" w:rsidRPr="002747EE" w:rsidRDefault="00724F7D" w:rsidP="00724F7D">
      <w:pPr>
        <w:ind w:left="1080"/>
        <w:jc w:val="both"/>
        <w:rPr>
          <w:rFonts w:asciiTheme="minorHAnsi" w:hAnsiTheme="minorHAnsi" w:cstheme="minorHAnsi"/>
          <w:highlight w:val="yellow"/>
        </w:rPr>
      </w:pPr>
    </w:p>
    <w:p w14:paraId="16A91B4C" w14:textId="77777777" w:rsidR="00724F7D" w:rsidRPr="002747EE" w:rsidRDefault="00724F7D" w:rsidP="00724F7D">
      <w:pPr>
        <w:numPr>
          <w:ilvl w:val="0"/>
          <w:numId w:val="32"/>
        </w:numPr>
        <w:tabs>
          <w:tab w:val="clear" w:pos="720"/>
          <w:tab w:val="num" w:pos="1080"/>
        </w:tabs>
        <w:ind w:left="1080"/>
        <w:jc w:val="both"/>
        <w:rPr>
          <w:rFonts w:asciiTheme="minorHAnsi" w:hAnsiTheme="minorHAnsi" w:cstheme="minorHAnsi"/>
          <w:highlight w:val="yellow"/>
        </w:rPr>
      </w:pPr>
      <w:r w:rsidRPr="002747EE">
        <w:rPr>
          <w:rFonts w:asciiTheme="minorHAnsi" w:hAnsiTheme="minorHAnsi" w:cstheme="minorHAnsi"/>
          <w:b/>
          <w:bCs/>
          <w:highlight w:val="yellow"/>
        </w:rPr>
        <w:t>Anti-Money Laundering (AML)</w:t>
      </w:r>
    </w:p>
    <w:p w14:paraId="7088E94E" w14:textId="77777777" w:rsidR="00724F7D" w:rsidRPr="002747EE" w:rsidRDefault="00724F7D" w:rsidP="00724F7D">
      <w:pPr>
        <w:numPr>
          <w:ilvl w:val="0"/>
          <w:numId w:val="33"/>
        </w:numPr>
        <w:tabs>
          <w:tab w:val="clear" w:pos="720"/>
          <w:tab w:val="num" w:pos="1080"/>
        </w:tabs>
        <w:ind w:left="1080"/>
        <w:jc w:val="both"/>
        <w:rPr>
          <w:rFonts w:asciiTheme="minorHAnsi" w:hAnsiTheme="minorHAnsi" w:cstheme="minorHAnsi"/>
          <w:highlight w:val="yellow"/>
        </w:rPr>
      </w:pPr>
      <w:r w:rsidRPr="002747EE">
        <w:rPr>
          <w:rFonts w:asciiTheme="minorHAnsi" w:hAnsiTheme="minorHAnsi" w:cstheme="minorHAnsi"/>
          <w:b/>
          <w:bCs/>
          <w:highlight w:val="yellow"/>
        </w:rPr>
        <w:t>Example:</w:t>
      </w:r>
      <w:r w:rsidRPr="002747EE">
        <w:rPr>
          <w:rFonts w:asciiTheme="minorHAnsi" w:hAnsiTheme="minorHAnsi" w:cstheme="minorHAnsi"/>
          <w:highlight w:val="yellow"/>
        </w:rPr>
        <w:t xml:space="preserve"> A customer requests to split a large yarn order into multiple smaller payments to avoid regulatory reporting.</w:t>
      </w:r>
    </w:p>
    <w:p w14:paraId="4F6B461A" w14:textId="77777777" w:rsidR="00724F7D" w:rsidRPr="002747EE" w:rsidRDefault="00724F7D" w:rsidP="00724F7D">
      <w:pPr>
        <w:numPr>
          <w:ilvl w:val="0"/>
          <w:numId w:val="33"/>
        </w:numPr>
        <w:tabs>
          <w:tab w:val="clear" w:pos="720"/>
          <w:tab w:val="num" w:pos="1080"/>
        </w:tabs>
        <w:ind w:left="1080"/>
        <w:jc w:val="both"/>
        <w:rPr>
          <w:rFonts w:asciiTheme="minorHAnsi" w:hAnsiTheme="minorHAnsi" w:cstheme="minorHAnsi"/>
          <w:highlight w:val="yellow"/>
        </w:rPr>
      </w:pPr>
      <w:r w:rsidRPr="002747EE">
        <w:rPr>
          <w:rFonts w:asciiTheme="minorHAnsi" w:hAnsiTheme="minorHAnsi" w:cstheme="minorHAnsi"/>
          <w:b/>
          <w:bCs/>
          <w:highlight w:val="yellow"/>
        </w:rPr>
        <w:t>Guidance:</w:t>
      </w:r>
      <w:r w:rsidRPr="002747EE">
        <w:rPr>
          <w:rFonts w:asciiTheme="minorHAnsi" w:hAnsiTheme="minorHAnsi" w:cstheme="minorHAnsi"/>
          <w:highlight w:val="yellow"/>
        </w:rPr>
        <w:t xml:space="preserve"> This is a potential AML concern. The transaction must be reported for review according to company AML procedures. Employees must remain vigilant and follow established reporting protocols.</w:t>
      </w:r>
    </w:p>
    <w:p w14:paraId="1539F653" w14:textId="77777777" w:rsidR="00724F7D" w:rsidRPr="002747EE" w:rsidRDefault="00724F7D" w:rsidP="00724F7D">
      <w:pPr>
        <w:ind w:left="1080"/>
        <w:jc w:val="both"/>
        <w:rPr>
          <w:rFonts w:asciiTheme="minorHAnsi" w:hAnsiTheme="minorHAnsi" w:cstheme="minorHAnsi"/>
          <w:highlight w:val="yellow"/>
        </w:rPr>
      </w:pPr>
    </w:p>
    <w:p w14:paraId="616D3B85" w14:textId="77777777" w:rsidR="00724F7D" w:rsidRPr="002747EE" w:rsidRDefault="00724F7D" w:rsidP="00724F7D">
      <w:pPr>
        <w:numPr>
          <w:ilvl w:val="0"/>
          <w:numId w:val="34"/>
        </w:numPr>
        <w:tabs>
          <w:tab w:val="clear" w:pos="720"/>
          <w:tab w:val="num" w:pos="1080"/>
        </w:tabs>
        <w:ind w:left="1080"/>
        <w:jc w:val="both"/>
        <w:rPr>
          <w:rFonts w:asciiTheme="minorHAnsi" w:hAnsiTheme="minorHAnsi" w:cstheme="minorHAnsi"/>
          <w:highlight w:val="yellow"/>
        </w:rPr>
      </w:pPr>
      <w:r w:rsidRPr="002747EE">
        <w:rPr>
          <w:rFonts w:asciiTheme="minorHAnsi" w:hAnsiTheme="minorHAnsi" w:cstheme="minorHAnsi"/>
          <w:b/>
          <w:bCs/>
          <w:highlight w:val="yellow"/>
        </w:rPr>
        <w:t>Information Security</w:t>
      </w:r>
    </w:p>
    <w:p w14:paraId="3691429F" w14:textId="77777777" w:rsidR="00724F7D" w:rsidRPr="002747EE" w:rsidRDefault="00724F7D" w:rsidP="00724F7D">
      <w:pPr>
        <w:numPr>
          <w:ilvl w:val="0"/>
          <w:numId w:val="35"/>
        </w:numPr>
        <w:tabs>
          <w:tab w:val="clear" w:pos="720"/>
          <w:tab w:val="num" w:pos="1080"/>
        </w:tabs>
        <w:ind w:left="1080"/>
        <w:jc w:val="both"/>
        <w:rPr>
          <w:rFonts w:asciiTheme="minorHAnsi" w:hAnsiTheme="minorHAnsi" w:cstheme="minorHAnsi"/>
          <w:highlight w:val="yellow"/>
        </w:rPr>
      </w:pPr>
      <w:r w:rsidRPr="002747EE">
        <w:rPr>
          <w:rFonts w:asciiTheme="minorHAnsi" w:hAnsiTheme="minorHAnsi" w:cstheme="minorHAnsi"/>
          <w:b/>
          <w:bCs/>
          <w:highlight w:val="yellow"/>
        </w:rPr>
        <w:t>Example:</w:t>
      </w:r>
      <w:r w:rsidRPr="002747EE">
        <w:rPr>
          <w:rFonts w:asciiTheme="minorHAnsi" w:hAnsiTheme="minorHAnsi" w:cstheme="minorHAnsi"/>
          <w:highlight w:val="yellow"/>
        </w:rPr>
        <w:t xml:space="preserve"> An employee leaves confidential production plans or client orders on a shared factory desk.</w:t>
      </w:r>
    </w:p>
    <w:p w14:paraId="30276FE7" w14:textId="7410948F" w:rsidR="00724F7D" w:rsidRPr="002747EE" w:rsidRDefault="00724F7D" w:rsidP="00724F7D">
      <w:pPr>
        <w:numPr>
          <w:ilvl w:val="0"/>
          <w:numId w:val="35"/>
        </w:numPr>
        <w:tabs>
          <w:tab w:val="clear" w:pos="720"/>
          <w:tab w:val="num" w:pos="1080"/>
        </w:tabs>
        <w:ind w:left="1080"/>
        <w:jc w:val="both"/>
        <w:rPr>
          <w:rFonts w:asciiTheme="minorHAnsi" w:hAnsiTheme="minorHAnsi" w:cstheme="minorHAnsi"/>
          <w:highlight w:val="yellow"/>
        </w:rPr>
      </w:pPr>
      <w:r w:rsidRPr="002747EE">
        <w:rPr>
          <w:rFonts w:asciiTheme="minorHAnsi" w:hAnsiTheme="minorHAnsi" w:cstheme="minorHAnsi"/>
          <w:b/>
          <w:bCs/>
          <w:highlight w:val="yellow"/>
        </w:rPr>
        <w:t>Guidance:</w:t>
      </w:r>
      <w:r w:rsidRPr="002747EE">
        <w:rPr>
          <w:rFonts w:asciiTheme="minorHAnsi" w:hAnsiTheme="minorHAnsi" w:cstheme="minorHAnsi"/>
          <w:highlight w:val="yellow"/>
        </w:rPr>
        <w:t xml:space="preserve"> The incident must be reported to the IT and compliance teams immediately. Sensitive documents must be securely stored and disposed of. Employees are expected to follow data protection and confidentiality protocols at all times.</w:t>
      </w:r>
    </w:p>
    <w:p w14:paraId="43E7270E" w14:textId="77777777" w:rsidR="00724F7D" w:rsidRPr="002747EE" w:rsidRDefault="00724F7D" w:rsidP="00724F7D">
      <w:pPr>
        <w:rPr>
          <w:rFonts w:asciiTheme="minorHAnsi" w:hAnsiTheme="minorHAnsi" w:cstheme="minorHAnsi"/>
          <w:highlight w:val="yellow"/>
        </w:rPr>
      </w:pPr>
    </w:p>
    <w:p w14:paraId="7B95E630" w14:textId="62E20BD5" w:rsidR="00966215" w:rsidRPr="002747EE" w:rsidRDefault="003278C0" w:rsidP="00F26364">
      <w:pPr>
        <w:pStyle w:val="Heading1"/>
        <w:numPr>
          <w:ilvl w:val="0"/>
          <w:numId w:val="2"/>
        </w:numPr>
        <w:spacing w:before="240" w:after="240" w:line="276" w:lineRule="auto"/>
        <w:ind w:left="720"/>
        <w:rPr>
          <w:rFonts w:asciiTheme="minorHAnsi" w:hAnsiTheme="minorHAnsi" w:cstheme="minorHAnsi"/>
          <w:color w:val="00B050"/>
          <w:sz w:val="32"/>
          <w:szCs w:val="32"/>
          <w:highlight w:val="yellow"/>
        </w:rPr>
      </w:pPr>
      <w:bookmarkStart w:id="7" w:name="_Toc219819238"/>
      <w:r w:rsidRPr="002747EE">
        <w:rPr>
          <w:rFonts w:asciiTheme="minorHAnsi" w:hAnsiTheme="minorHAnsi" w:cstheme="minorHAnsi"/>
          <w:color w:val="00B050"/>
          <w:sz w:val="32"/>
          <w:szCs w:val="32"/>
          <w:highlight w:val="yellow"/>
        </w:rPr>
        <w:t>Handling Policy Violations and Disciplinary measures</w:t>
      </w:r>
      <w:bookmarkEnd w:id="7"/>
    </w:p>
    <w:p w14:paraId="3756862D" w14:textId="77777777" w:rsidR="003278C0" w:rsidRPr="002747EE" w:rsidRDefault="003278C0" w:rsidP="003278C0">
      <w:pPr>
        <w:ind w:left="360"/>
        <w:jc w:val="both"/>
        <w:rPr>
          <w:rFonts w:asciiTheme="minorHAnsi" w:hAnsiTheme="minorHAnsi" w:cstheme="minorHAnsi"/>
          <w:highlight w:val="yellow"/>
        </w:rPr>
      </w:pPr>
      <w:proofErr w:type="spellStart"/>
      <w:r w:rsidRPr="002747EE">
        <w:rPr>
          <w:rFonts w:asciiTheme="minorHAnsi" w:hAnsiTheme="minorHAnsi" w:cstheme="minorHAnsi"/>
          <w:highlight w:val="yellow"/>
        </w:rPr>
        <w:t>Somakannan</w:t>
      </w:r>
      <w:proofErr w:type="spellEnd"/>
      <w:r w:rsidRPr="002747EE">
        <w:rPr>
          <w:rFonts w:asciiTheme="minorHAnsi" w:hAnsiTheme="minorHAnsi" w:cstheme="minorHAnsi"/>
          <w:highlight w:val="yellow"/>
        </w:rPr>
        <w:t xml:space="preserve"> Textiles maintains a </w:t>
      </w:r>
      <w:r w:rsidRPr="002747EE">
        <w:rPr>
          <w:rFonts w:asciiTheme="minorHAnsi" w:hAnsiTheme="minorHAnsi" w:cstheme="minorHAnsi"/>
          <w:b/>
          <w:bCs/>
          <w:highlight w:val="yellow"/>
        </w:rPr>
        <w:t>zero-tolerance approach</w:t>
      </w:r>
      <w:r w:rsidRPr="002747EE">
        <w:rPr>
          <w:rFonts w:asciiTheme="minorHAnsi" w:hAnsiTheme="minorHAnsi" w:cstheme="minorHAnsi"/>
          <w:highlight w:val="yellow"/>
        </w:rPr>
        <w:t xml:space="preserve"> toward violations of its Ethics Policy. All suspected or confirmed breaches are taken seriously, investigated impartially, and addressed promptly to uphold integrity, accountability, and responsible business conduct.</w:t>
      </w:r>
    </w:p>
    <w:p w14:paraId="157E176D" w14:textId="77777777" w:rsidR="003278C0" w:rsidRPr="002747EE" w:rsidRDefault="003278C0" w:rsidP="003278C0">
      <w:pPr>
        <w:pStyle w:val="ListParagraph"/>
        <w:numPr>
          <w:ilvl w:val="0"/>
          <w:numId w:val="37"/>
        </w:numPr>
        <w:jc w:val="both"/>
        <w:rPr>
          <w:rFonts w:asciiTheme="minorHAnsi" w:hAnsiTheme="minorHAnsi" w:cstheme="minorHAnsi"/>
          <w:highlight w:val="yellow"/>
        </w:rPr>
      </w:pPr>
      <w:r w:rsidRPr="002747EE">
        <w:rPr>
          <w:rFonts w:asciiTheme="minorHAnsi" w:hAnsiTheme="minorHAnsi" w:cstheme="minorHAnsi"/>
          <w:b/>
          <w:bCs/>
          <w:highlight w:val="yellow"/>
        </w:rPr>
        <w:t>Reporting Violations:</w:t>
      </w:r>
      <w:r w:rsidRPr="002747EE">
        <w:rPr>
          <w:rFonts w:asciiTheme="minorHAnsi" w:hAnsiTheme="minorHAnsi" w:cstheme="minorHAnsi"/>
          <w:highlight w:val="yellow"/>
        </w:rPr>
        <w:t xml:space="preserve"> </w:t>
      </w:r>
      <w:r w:rsidRPr="002747EE">
        <w:rPr>
          <w:rFonts w:asciiTheme="minorHAnsi" w:hAnsiTheme="minorHAnsi" w:cstheme="minorHAnsi"/>
          <w:highlight w:val="yellow"/>
        </w:rPr>
        <w:t>Employees, contractors, and business partners are encouraged to report any unethical, illegal, or suspicious behaviour through direct supervisors, the internal compliance team, or the confidential whistleblower system. Reports can be submitted anonymously without fear of retaliation.</w:t>
      </w:r>
    </w:p>
    <w:p w14:paraId="5948F739" w14:textId="77777777" w:rsidR="003278C0" w:rsidRPr="002747EE" w:rsidRDefault="003278C0" w:rsidP="003278C0">
      <w:pPr>
        <w:pStyle w:val="ListParagraph"/>
        <w:numPr>
          <w:ilvl w:val="0"/>
          <w:numId w:val="37"/>
        </w:numPr>
        <w:jc w:val="both"/>
        <w:rPr>
          <w:rFonts w:asciiTheme="minorHAnsi" w:hAnsiTheme="minorHAnsi" w:cstheme="minorHAnsi"/>
          <w:highlight w:val="yellow"/>
        </w:rPr>
      </w:pPr>
      <w:r w:rsidRPr="002747EE">
        <w:rPr>
          <w:rFonts w:asciiTheme="minorHAnsi" w:hAnsiTheme="minorHAnsi" w:cstheme="minorHAnsi"/>
          <w:b/>
          <w:bCs/>
          <w:highlight w:val="yellow"/>
        </w:rPr>
        <w:t>Investigation Process:</w:t>
      </w:r>
      <w:r w:rsidRPr="002747EE">
        <w:rPr>
          <w:rFonts w:asciiTheme="minorHAnsi" w:hAnsiTheme="minorHAnsi" w:cstheme="minorHAnsi"/>
          <w:highlight w:val="yellow"/>
        </w:rPr>
        <w:t xml:space="preserve"> </w:t>
      </w:r>
      <w:r w:rsidRPr="002747EE">
        <w:rPr>
          <w:rFonts w:asciiTheme="minorHAnsi" w:hAnsiTheme="minorHAnsi" w:cstheme="minorHAnsi"/>
          <w:highlight w:val="yellow"/>
        </w:rPr>
        <w:t>All reported concerns are investigated promptly by designated personnel or independent experts, ensuring fairness, confidentiality, and protection of whistleblower identity unless legal disclosure is required.</w:t>
      </w:r>
    </w:p>
    <w:p w14:paraId="052CD58F" w14:textId="63ED86CB" w:rsidR="003278C0" w:rsidRPr="002747EE" w:rsidRDefault="003278C0" w:rsidP="003278C0">
      <w:pPr>
        <w:pStyle w:val="ListParagraph"/>
        <w:numPr>
          <w:ilvl w:val="0"/>
          <w:numId w:val="37"/>
        </w:numPr>
        <w:jc w:val="both"/>
        <w:rPr>
          <w:rFonts w:asciiTheme="minorHAnsi" w:hAnsiTheme="minorHAnsi" w:cstheme="minorHAnsi"/>
          <w:highlight w:val="yellow"/>
        </w:rPr>
      </w:pPr>
      <w:r w:rsidRPr="002747EE">
        <w:rPr>
          <w:rFonts w:asciiTheme="minorHAnsi" w:hAnsiTheme="minorHAnsi" w:cstheme="minorHAnsi"/>
          <w:b/>
          <w:bCs/>
          <w:highlight w:val="yellow"/>
        </w:rPr>
        <w:lastRenderedPageBreak/>
        <w:t>Disciplinary Actions:</w:t>
      </w:r>
      <w:r w:rsidRPr="002747EE">
        <w:rPr>
          <w:rFonts w:asciiTheme="minorHAnsi" w:hAnsiTheme="minorHAnsi" w:cstheme="minorHAnsi"/>
          <w:highlight w:val="yellow"/>
        </w:rPr>
        <w:t xml:space="preserve"> </w:t>
      </w:r>
      <w:r w:rsidRPr="002747EE">
        <w:rPr>
          <w:rFonts w:asciiTheme="minorHAnsi" w:hAnsiTheme="minorHAnsi" w:cstheme="minorHAnsi"/>
          <w:highlight w:val="yellow"/>
        </w:rPr>
        <w:t>Actions are applied proportionally based on the nature, severity, and impact of the violation:</w:t>
      </w:r>
    </w:p>
    <w:p w14:paraId="2409844D" w14:textId="77777777" w:rsidR="003278C0" w:rsidRPr="002747EE" w:rsidRDefault="003278C0" w:rsidP="003278C0">
      <w:pPr>
        <w:numPr>
          <w:ilvl w:val="0"/>
          <w:numId w:val="36"/>
        </w:numPr>
        <w:tabs>
          <w:tab w:val="clear" w:pos="720"/>
          <w:tab w:val="num" w:pos="1080"/>
        </w:tabs>
        <w:ind w:left="1080"/>
        <w:jc w:val="both"/>
        <w:rPr>
          <w:rFonts w:asciiTheme="minorHAnsi" w:hAnsiTheme="minorHAnsi" w:cstheme="minorHAnsi"/>
          <w:highlight w:val="yellow"/>
        </w:rPr>
      </w:pPr>
      <w:r w:rsidRPr="002747EE">
        <w:rPr>
          <w:rFonts w:asciiTheme="minorHAnsi" w:hAnsiTheme="minorHAnsi" w:cstheme="minorHAnsi"/>
          <w:b/>
          <w:bCs/>
          <w:highlight w:val="yellow"/>
        </w:rPr>
        <w:t>Verbal or Written Warning:</w:t>
      </w:r>
      <w:r w:rsidRPr="002747EE">
        <w:rPr>
          <w:rFonts w:asciiTheme="minorHAnsi" w:hAnsiTheme="minorHAnsi" w:cstheme="minorHAnsi"/>
          <w:highlight w:val="yellow"/>
        </w:rPr>
        <w:t xml:space="preserve"> For minor or first-time breaches, outlining corrective measures to prevent recurrence.</w:t>
      </w:r>
    </w:p>
    <w:p w14:paraId="1C253E0A" w14:textId="77777777" w:rsidR="003278C0" w:rsidRPr="002747EE" w:rsidRDefault="003278C0" w:rsidP="003278C0">
      <w:pPr>
        <w:numPr>
          <w:ilvl w:val="0"/>
          <w:numId w:val="36"/>
        </w:numPr>
        <w:tabs>
          <w:tab w:val="clear" w:pos="720"/>
          <w:tab w:val="num" w:pos="1080"/>
        </w:tabs>
        <w:ind w:left="1080"/>
        <w:jc w:val="both"/>
        <w:rPr>
          <w:rFonts w:asciiTheme="minorHAnsi" w:hAnsiTheme="minorHAnsi" w:cstheme="minorHAnsi"/>
          <w:highlight w:val="yellow"/>
        </w:rPr>
      </w:pPr>
      <w:r w:rsidRPr="002747EE">
        <w:rPr>
          <w:rFonts w:asciiTheme="minorHAnsi" w:hAnsiTheme="minorHAnsi" w:cstheme="minorHAnsi"/>
          <w:b/>
          <w:bCs/>
          <w:highlight w:val="yellow"/>
        </w:rPr>
        <w:t>Suspension or Corrective Measures:</w:t>
      </w:r>
      <w:r w:rsidRPr="002747EE">
        <w:rPr>
          <w:rFonts w:asciiTheme="minorHAnsi" w:hAnsiTheme="minorHAnsi" w:cstheme="minorHAnsi"/>
          <w:highlight w:val="yellow"/>
        </w:rPr>
        <w:t xml:space="preserve"> For repeated or more serious breaches, including temporary suspension, retraining, or enhanced supervision.</w:t>
      </w:r>
    </w:p>
    <w:p w14:paraId="5BC9C4B9" w14:textId="77777777" w:rsidR="003278C0" w:rsidRPr="002747EE" w:rsidRDefault="003278C0" w:rsidP="003278C0">
      <w:pPr>
        <w:numPr>
          <w:ilvl w:val="0"/>
          <w:numId w:val="36"/>
        </w:numPr>
        <w:tabs>
          <w:tab w:val="clear" w:pos="720"/>
          <w:tab w:val="num" w:pos="1080"/>
        </w:tabs>
        <w:ind w:left="1080"/>
        <w:jc w:val="both"/>
        <w:rPr>
          <w:rFonts w:asciiTheme="minorHAnsi" w:hAnsiTheme="minorHAnsi" w:cstheme="minorHAnsi"/>
          <w:highlight w:val="yellow"/>
        </w:rPr>
      </w:pPr>
      <w:r w:rsidRPr="002747EE">
        <w:rPr>
          <w:rFonts w:asciiTheme="minorHAnsi" w:hAnsiTheme="minorHAnsi" w:cstheme="minorHAnsi"/>
          <w:b/>
          <w:bCs/>
          <w:highlight w:val="yellow"/>
        </w:rPr>
        <w:t>Termination of Employment or Contracts:</w:t>
      </w:r>
      <w:r w:rsidRPr="002747EE">
        <w:rPr>
          <w:rFonts w:asciiTheme="minorHAnsi" w:hAnsiTheme="minorHAnsi" w:cstheme="minorHAnsi"/>
          <w:highlight w:val="yellow"/>
        </w:rPr>
        <w:t xml:space="preserve"> For serious violations such as fraud, bribery, corruption, or deliberate conflicts of interest that compromise the company’s integrity.</w:t>
      </w:r>
    </w:p>
    <w:p w14:paraId="668CC4CC" w14:textId="77777777" w:rsidR="003278C0" w:rsidRPr="002747EE" w:rsidRDefault="003278C0" w:rsidP="003278C0">
      <w:pPr>
        <w:numPr>
          <w:ilvl w:val="0"/>
          <w:numId w:val="36"/>
        </w:numPr>
        <w:tabs>
          <w:tab w:val="clear" w:pos="720"/>
          <w:tab w:val="num" w:pos="1080"/>
        </w:tabs>
        <w:ind w:left="1080"/>
        <w:jc w:val="both"/>
        <w:rPr>
          <w:rFonts w:asciiTheme="minorHAnsi" w:hAnsiTheme="minorHAnsi" w:cstheme="minorHAnsi"/>
          <w:highlight w:val="yellow"/>
        </w:rPr>
      </w:pPr>
      <w:r w:rsidRPr="002747EE">
        <w:rPr>
          <w:rFonts w:asciiTheme="minorHAnsi" w:hAnsiTheme="minorHAnsi" w:cstheme="minorHAnsi"/>
          <w:b/>
          <w:bCs/>
          <w:highlight w:val="yellow"/>
        </w:rPr>
        <w:t>Legal Action:</w:t>
      </w:r>
      <w:r w:rsidRPr="002747EE">
        <w:rPr>
          <w:rFonts w:asciiTheme="minorHAnsi" w:hAnsiTheme="minorHAnsi" w:cstheme="minorHAnsi"/>
          <w:highlight w:val="yellow"/>
        </w:rPr>
        <w:t xml:space="preserve"> For illegal activities, including fraud, money laundering, or corruption, legal proceedings may be initiated, including reporting to law enforcement.</w:t>
      </w:r>
    </w:p>
    <w:p w14:paraId="4166ACE9" w14:textId="77777777" w:rsidR="003278C0" w:rsidRPr="002747EE" w:rsidRDefault="003278C0" w:rsidP="003278C0">
      <w:pPr>
        <w:numPr>
          <w:ilvl w:val="0"/>
          <w:numId w:val="36"/>
        </w:numPr>
        <w:tabs>
          <w:tab w:val="clear" w:pos="720"/>
          <w:tab w:val="num" w:pos="1080"/>
        </w:tabs>
        <w:ind w:left="1080"/>
        <w:jc w:val="both"/>
        <w:rPr>
          <w:rFonts w:asciiTheme="minorHAnsi" w:hAnsiTheme="minorHAnsi" w:cstheme="minorHAnsi"/>
          <w:highlight w:val="yellow"/>
        </w:rPr>
      </w:pPr>
      <w:r w:rsidRPr="002747EE">
        <w:rPr>
          <w:rFonts w:asciiTheme="minorHAnsi" w:hAnsiTheme="minorHAnsi" w:cstheme="minorHAnsi"/>
          <w:b/>
          <w:bCs/>
          <w:highlight w:val="yellow"/>
        </w:rPr>
        <w:t>Restitution and Financial Recovery:</w:t>
      </w:r>
      <w:r w:rsidRPr="002747EE">
        <w:rPr>
          <w:rFonts w:asciiTheme="minorHAnsi" w:hAnsiTheme="minorHAnsi" w:cstheme="minorHAnsi"/>
          <w:highlight w:val="yellow"/>
        </w:rPr>
        <w:t xml:space="preserve"> In cases of financial loss or misconduct, the company may seek recovery of losses, impose penalties, or pursue contractual remedies against responsible parties.</w:t>
      </w:r>
    </w:p>
    <w:p w14:paraId="1B044894" w14:textId="32B06B50" w:rsidR="003278C0" w:rsidRPr="002747EE" w:rsidRDefault="003278C0" w:rsidP="00687DE7">
      <w:pPr>
        <w:pStyle w:val="ListParagraph"/>
        <w:numPr>
          <w:ilvl w:val="0"/>
          <w:numId w:val="37"/>
        </w:numPr>
        <w:jc w:val="both"/>
        <w:rPr>
          <w:rFonts w:asciiTheme="minorHAnsi" w:hAnsiTheme="minorHAnsi" w:cstheme="minorHAnsi"/>
          <w:highlight w:val="yellow"/>
        </w:rPr>
      </w:pPr>
      <w:r w:rsidRPr="002747EE">
        <w:rPr>
          <w:rFonts w:asciiTheme="minorHAnsi" w:hAnsiTheme="minorHAnsi" w:cstheme="minorHAnsi"/>
          <w:b/>
          <w:bCs/>
          <w:highlight w:val="yellow"/>
        </w:rPr>
        <w:t>Protection from Retaliation</w:t>
      </w:r>
      <w:r w:rsidRPr="002747EE">
        <w:rPr>
          <w:rFonts w:asciiTheme="minorHAnsi" w:hAnsiTheme="minorHAnsi" w:cstheme="minorHAnsi"/>
          <w:highlight w:val="yellow"/>
        </w:rPr>
        <w:t>:</w:t>
      </w:r>
      <w:r w:rsidR="00687DE7" w:rsidRPr="002747EE">
        <w:rPr>
          <w:rFonts w:asciiTheme="minorHAnsi" w:hAnsiTheme="minorHAnsi" w:cstheme="minorHAnsi"/>
          <w:highlight w:val="yellow"/>
        </w:rPr>
        <w:t xml:space="preserve"> </w:t>
      </w:r>
      <w:r w:rsidRPr="002747EE">
        <w:rPr>
          <w:rFonts w:asciiTheme="minorHAnsi" w:hAnsiTheme="minorHAnsi" w:cstheme="minorHAnsi"/>
          <w:highlight w:val="yellow"/>
        </w:rPr>
        <w:t>Retaliation against whistleblowers or those cooperating in investigations is strictly prohibited. Any individual engaging in retaliatory actions will face disciplinary consequences.</w:t>
      </w:r>
    </w:p>
    <w:p w14:paraId="70ACFB61" w14:textId="77777777" w:rsidR="003278C0" w:rsidRPr="00F63862" w:rsidRDefault="003278C0" w:rsidP="003278C0">
      <w:pPr>
        <w:spacing w:line="276" w:lineRule="auto"/>
        <w:jc w:val="both"/>
        <w:rPr>
          <w:rFonts w:asciiTheme="minorHAnsi" w:hAnsiTheme="minorHAnsi" w:cstheme="minorHAnsi"/>
        </w:rPr>
      </w:pPr>
    </w:p>
    <w:p w14:paraId="500E48EA" w14:textId="2452F6B7" w:rsidR="00ED3A8D" w:rsidRDefault="00ED3A8D" w:rsidP="00FE5456">
      <w:pPr>
        <w:pStyle w:val="Heading1"/>
        <w:numPr>
          <w:ilvl w:val="0"/>
          <w:numId w:val="2"/>
        </w:numPr>
        <w:spacing w:before="120" w:after="240" w:line="276" w:lineRule="auto"/>
        <w:ind w:left="714" w:hanging="357"/>
        <w:rPr>
          <w:rFonts w:asciiTheme="minorHAnsi" w:hAnsiTheme="minorHAnsi" w:cstheme="minorHAnsi"/>
          <w:color w:val="00B050"/>
          <w:sz w:val="32"/>
          <w:szCs w:val="32"/>
        </w:rPr>
      </w:pPr>
      <w:bookmarkStart w:id="8" w:name="_Toc219819239"/>
      <w:r>
        <w:rPr>
          <w:rFonts w:asciiTheme="minorHAnsi" w:hAnsiTheme="minorHAnsi" w:cstheme="minorHAnsi"/>
          <w:color w:val="00B050"/>
          <w:sz w:val="32"/>
          <w:szCs w:val="32"/>
        </w:rPr>
        <w:t>Action Framework</w:t>
      </w:r>
      <w:bookmarkEnd w:id="8"/>
    </w:p>
    <w:p w14:paraId="2FE208FC" w14:textId="5E72C208" w:rsidR="00ED3A8D" w:rsidRPr="002260C5" w:rsidRDefault="00ED3A8D" w:rsidP="00ED3A8D">
      <w:pPr>
        <w:pStyle w:val="NormalWeb"/>
        <w:numPr>
          <w:ilvl w:val="0"/>
          <w:numId w:val="36"/>
        </w:numPr>
        <w:jc w:val="both"/>
        <w:rPr>
          <w:rFonts w:asciiTheme="minorHAnsi" w:hAnsiTheme="minorHAnsi" w:cstheme="minorHAnsi"/>
          <w:highlight w:val="yellow"/>
        </w:rPr>
      </w:pPr>
      <w:r w:rsidRPr="002260C5">
        <w:rPr>
          <w:rStyle w:val="Strong"/>
          <w:rFonts w:asciiTheme="minorHAnsi" w:hAnsiTheme="minorHAnsi" w:cstheme="minorHAnsi"/>
          <w:highlight w:val="yellow"/>
        </w:rPr>
        <w:t>Reporting Mechanisms:</w:t>
      </w:r>
      <w:r w:rsidRPr="002260C5">
        <w:rPr>
          <w:rFonts w:asciiTheme="minorHAnsi" w:hAnsiTheme="minorHAnsi" w:cstheme="minorHAnsi"/>
          <w:highlight w:val="yellow"/>
        </w:rPr>
        <w:t xml:space="preserve"> Provide clear channels for employees, contractors, and partners to report ethical or compliance concerns, including a confidential whistleblower system.</w:t>
      </w:r>
    </w:p>
    <w:p w14:paraId="0D7F80E5" w14:textId="738AA3E4" w:rsidR="00ED3A8D" w:rsidRPr="002260C5" w:rsidRDefault="00ED3A8D" w:rsidP="00ED3A8D">
      <w:pPr>
        <w:pStyle w:val="NormalWeb"/>
        <w:numPr>
          <w:ilvl w:val="0"/>
          <w:numId w:val="36"/>
        </w:numPr>
        <w:jc w:val="both"/>
        <w:rPr>
          <w:rFonts w:asciiTheme="minorHAnsi" w:hAnsiTheme="minorHAnsi" w:cstheme="minorHAnsi"/>
          <w:highlight w:val="yellow"/>
        </w:rPr>
      </w:pPr>
      <w:r w:rsidRPr="002260C5">
        <w:rPr>
          <w:rStyle w:val="Strong"/>
          <w:rFonts w:asciiTheme="minorHAnsi" w:hAnsiTheme="minorHAnsi" w:cstheme="minorHAnsi"/>
          <w:highlight w:val="yellow"/>
        </w:rPr>
        <w:t>Investigation &amp; Verification:</w:t>
      </w:r>
      <w:r w:rsidRPr="002260C5">
        <w:rPr>
          <w:rFonts w:asciiTheme="minorHAnsi" w:hAnsiTheme="minorHAnsi" w:cstheme="minorHAnsi"/>
          <w:highlight w:val="yellow"/>
        </w:rPr>
        <w:t xml:space="preserve"> Conduct impartial and confidential investigations to assess reported violations and gather evidence.</w:t>
      </w:r>
    </w:p>
    <w:p w14:paraId="6F808065" w14:textId="28BE4CC1" w:rsidR="00ED3A8D" w:rsidRPr="002260C5" w:rsidRDefault="00ED3A8D" w:rsidP="00ED3A8D">
      <w:pPr>
        <w:pStyle w:val="NormalWeb"/>
        <w:numPr>
          <w:ilvl w:val="0"/>
          <w:numId w:val="36"/>
        </w:numPr>
        <w:jc w:val="both"/>
        <w:rPr>
          <w:rFonts w:asciiTheme="minorHAnsi" w:hAnsiTheme="minorHAnsi" w:cstheme="minorHAnsi"/>
          <w:highlight w:val="yellow"/>
        </w:rPr>
      </w:pPr>
      <w:r w:rsidRPr="002260C5">
        <w:rPr>
          <w:rStyle w:val="Strong"/>
          <w:rFonts w:asciiTheme="minorHAnsi" w:hAnsiTheme="minorHAnsi" w:cstheme="minorHAnsi"/>
          <w:highlight w:val="yellow"/>
        </w:rPr>
        <w:t>Corrective Actions:</w:t>
      </w:r>
      <w:r w:rsidRPr="002260C5">
        <w:rPr>
          <w:rFonts w:asciiTheme="minorHAnsi" w:hAnsiTheme="minorHAnsi" w:cstheme="minorHAnsi"/>
          <w:highlight w:val="yellow"/>
        </w:rPr>
        <w:t xml:space="preserve"> Implement proportionate measures ranging from warnings and retraining to termination and legal action, based on severity.</w:t>
      </w:r>
    </w:p>
    <w:p w14:paraId="2FCA8D2A" w14:textId="27934362" w:rsidR="00ED3A8D" w:rsidRPr="002260C5" w:rsidRDefault="00ED3A8D" w:rsidP="00ED3A8D">
      <w:pPr>
        <w:pStyle w:val="NormalWeb"/>
        <w:numPr>
          <w:ilvl w:val="0"/>
          <w:numId w:val="36"/>
        </w:numPr>
        <w:jc w:val="both"/>
        <w:rPr>
          <w:rFonts w:asciiTheme="minorHAnsi" w:hAnsiTheme="minorHAnsi" w:cstheme="minorHAnsi"/>
          <w:highlight w:val="yellow"/>
        </w:rPr>
      </w:pPr>
      <w:r w:rsidRPr="002260C5">
        <w:rPr>
          <w:rStyle w:val="Strong"/>
          <w:rFonts w:asciiTheme="minorHAnsi" w:hAnsiTheme="minorHAnsi" w:cstheme="minorHAnsi"/>
          <w:highlight w:val="yellow"/>
        </w:rPr>
        <w:t>Prevention &amp; Awareness:</w:t>
      </w:r>
      <w:r w:rsidRPr="002260C5">
        <w:rPr>
          <w:rFonts w:asciiTheme="minorHAnsi" w:hAnsiTheme="minorHAnsi" w:cstheme="minorHAnsi"/>
          <w:highlight w:val="yellow"/>
        </w:rPr>
        <w:t xml:space="preserve"> Strengthen policies, provide training, and communicate lessons learned to prevent recurrence.</w:t>
      </w:r>
    </w:p>
    <w:p w14:paraId="28084E0C" w14:textId="32040CC7" w:rsidR="00ED3A8D" w:rsidRPr="002260C5" w:rsidRDefault="00ED3A8D" w:rsidP="00ED3A8D">
      <w:pPr>
        <w:pStyle w:val="NormalWeb"/>
        <w:numPr>
          <w:ilvl w:val="0"/>
          <w:numId w:val="36"/>
        </w:numPr>
        <w:jc w:val="both"/>
        <w:rPr>
          <w:rFonts w:asciiTheme="minorHAnsi" w:hAnsiTheme="minorHAnsi" w:cstheme="minorHAnsi"/>
          <w:highlight w:val="yellow"/>
        </w:rPr>
      </w:pPr>
      <w:r w:rsidRPr="002260C5">
        <w:rPr>
          <w:rStyle w:val="Strong"/>
          <w:rFonts w:asciiTheme="minorHAnsi" w:hAnsiTheme="minorHAnsi" w:cstheme="minorHAnsi"/>
          <w:highlight w:val="yellow"/>
        </w:rPr>
        <w:t>Monitoring &amp; Accountability:</w:t>
      </w:r>
      <w:r w:rsidRPr="002260C5">
        <w:rPr>
          <w:rFonts w:asciiTheme="minorHAnsi" w:hAnsiTheme="minorHAnsi" w:cstheme="minorHAnsi"/>
          <w:highlight w:val="yellow"/>
        </w:rPr>
        <w:t xml:space="preserve"> Track corrective actions, review outcomes, and ensure adherence to ethical standards across the organization.</w:t>
      </w:r>
    </w:p>
    <w:p w14:paraId="34A360EC" w14:textId="776B1A6F" w:rsidR="00966215" w:rsidRPr="00F63862" w:rsidRDefault="00966215" w:rsidP="00FE5456">
      <w:pPr>
        <w:pStyle w:val="Heading1"/>
        <w:numPr>
          <w:ilvl w:val="0"/>
          <w:numId w:val="2"/>
        </w:numPr>
        <w:spacing w:before="120" w:after="240" w:line="276" w:lineRule="auto"/>
        <w:ind w:left="714" w:hanging="357"/>
        <w:rPr>
          <w:rFonts w:asciiTheme="minorHAnsi" w:hAnsiTheme="minorHAnsi" w:cstheme="minorHAnsi"/>
          <w:color w:val="00B050"/>
          <w:sz w:val="32"/>
          <w:szCs w:val="32"/>
        </w:rPr>
      </w:pPr>
      <w:bookmarkStart w:id="9" w:name="_Toc219819240"/>
      <w:r w:rsidRPr="00F63862">
        <w:rPr>
          <w:rFonts w:asciiTheme="minorHAnsi" w:hAnsiTheme="minorHAnsi" w:cstheme="minorHAnsi"/>
          <w:color w:val="00B050"/>
          <w:sz w:val="32"/>
          <w:szCs w:val="32"/>
        </w:rPr>
        <w:t>Training and Rehabilitation Programs</w:t>
      </w:r>
      <w:bookmarkEnd w:id="9"/>
    </w:p>
    <w:p w14:paraId="7ACA097C" w14:textId="70807E82" w:rsidR="00966215" w:rsidRPr="00F63862" w:rsidRDefault="005442FA" w:rsidP="004A1E98">
      <w:pPr>
        <w:pStyle w:val="ListParagraph"/>
        <w:numPr>
          <w:ilvl w:val="0"/>
          <w:numId w:val="38"/>
        </w:numPr>
        <w:spacing w:after="240" w:line="276" w:lineRule="auto"/>
        <w:jc w:val="both"/>
        <w:rPr>
          <w:rFonts w:asciiTheme="minorHAnsi" w:hAnsiTheme="minorHAnsi" w:cstheme="minorHAnsi"/>
        </w:rPr>
      </w:pPr>
      <w:r w:rsidRPr="00F63862">
        <w:rPr>
          <w:rFonts w:asciiTheme="minorHAnsi" w:hAnsiTheme="minorHAnsi" w:cstheme="minorHAnsi"/>
        </w:rPr>
        <w:t>For certain offenses, employees may be required to undergo additional ethics training or participate in rehabilitation programs to ensure a clear understanding of the company’s ethical standards and prevent future violations. This may accompany other disciplinary actions, such as warnings or suspensions</w:t>
      </w:r>
      <w:r w:rsidR="00966215" w:rsidRPr="00F63862">
        <w:rPr>
          <w:rFonts w:asciiTheme="minorHAnsi" w:hAnsiTheme="minorHAnsi" w:cstheme="minorHAnsi"/>
        </w:rPr>
        <w:t>.</w:t>
      </w:r>
    </w:p>
    <w:p w14:paraId="5FD1D19C" w14:textId="2587B27D" w:rsidR="00533CC6" w:rsidRPr="002747EE" w:rsidRDefault="00314FED" w:rsidP="002747EE">
      <w:pPr>
        <w:pStyle w:val="ListParagraph"/>
        <w:numPr>
          <w:ilvl w:val="0"/>
          <w:numId w:val="38"/>
        </w:numPr>
        <w:spacing w:after="240" w:line="276" w:lineRule="auto"/>
        <w:jc w:val="both"/>
        <w:rPr>
          <w:rFonts w:asciiTheme="minorHAnsi" w:hAnsiTheme="minorHAnsi" w:cstheme="minorHAnsi"/>
        </w:rPr>
      </w:pPr>
      <w:proofErr w:type="spellStart"/>
      <w:r w:rsidRPr="00F63862">
        <w:rPr>
          <w:rFonts w:asciiTheme="minorHAnsi" w:hAnsiTheme="minorHAnsi" w:cstheme="minorHAnsi"/>
        </w:rPr>
        <w:lastRenderedPageBreak/>
        <w:t>Somakannan</w:t>
      </w:r>
      <w:proofErr w:type="spellEnd"/>
      <w:r w:rsidRPr="00F63862">
        <w:rPr>
          <w:rFonts w:asciiTheme="minorHAnsi" w:hAnsiTheme="minorHAnsi" w:cstheme="minorHAnsi"/>
        </w:rPr>
        <w:t xml:space="preserve"> implements disciplinary measures to address unethical </w:t>
      </w:r>
      <w:proofErr w:type="spellStart"/>
      <w:r w:rsidRPr="00F63862">
        <w:rPr>
          <w:rFonts w:asciiTheme="minorHAnsi" w:hAnsiTheme="minorHAnsi" w:cstheme="minorHAnsi"/>
        </w:rPr>
        <w:t>behavior</w:t>
      </w:r>
      <w:proofErr w:type="spellEnd"/>
      <w:r w:rsidRPr="00F63862">
        <w:rPr>
          <w:rFonts w:asciiTheme="minorHAnsi" w:hAnsiTheme="minorHAnsi" w:cstheme="minorHAnsi"/>
        </w:rPr>
        <w:t>, prevent future violations, and foster a culture of accountability and integrity across the organization.</w:t>
      </w:r>
    </w:p>
    <w:p w14:paraId="09D177EF" w14:textId="2F4B50E4" w:rsidR="008C7653" w:rsidRPr="00F63862" w:rsidRDefault="008C7653" w:rsidP="00F26364">
      <w:pPr>
        <w:pStyle w:val="Heading1"/>
        <w:numPr>
          <w:ilvl w:val="0"/>
          <w:numId w:val="2"/>
        </w:numPr>
        <w:spacing w:before="240" w:after="240" w:line="276" w:lineRule="auto"/>
        <w:ind w:left="720"/>
        <w:rPr>
          <w:rFonts w:asciiTheme="minorHAnsi" w:hAnsiTheme="minorHAnsi" w:cstheme="minorHAnsi"/>
          <w:color w:val="00B050"/>
          <w:sz w:val="32"/>
          <w:szCs w:val="32"/>
        </w:rPr>
      </w:pPr>
      <w:bookmarkStart w:id="10" w:name="_Toc219819241"/>
      <w:r w:rsidRPr="00F63862">
        <w:rPr>
          <w:rFonts w:asciiTheme="minorHAnsi" w:hAnsiTheme="minorHAnsi" w:cstheme="minorHAnsi"/>
          <w:color w:val="00B050"/>
          <w:sz w:val="32"/>
          <w:szCs w:val="32"/>
        </w:rPr>
        <w:t>Monitoring</w:t>
      </w:r>
      <w:r w:rsidR="002728F7">
        <w:rPr>
          <w:rFonts w:asciiTheme="minorHAnsi" w:hAnsiTheme="minorHAnsi" w:cstheme="minorHAnsi"/>
          <w:color w:val="00B050"/>
          <w:sz w:val="32"/>
          <w:szCs w:val="32"/>
        </w:rPr>
        <w:t xml:space="preserve"> and</w:t>
      </w:r>
      <w:r w:rsidR="004A1E98" w:rsidRPr="00F63862">
        <w:rPr>
          <w:rFonts w:asciiTheme="minorHAnsi" w:hAnsiTheme="minorHAnsi" w:cstheme="minorHAnsi"/>
          <w:color w:val="00B050"/>
          <w:sz w:val="32"/>
          <w:szCs w:val="32"/>
        </w:rPr>
        <w:t xml:space="preserve"> </w:t>
      </w:r>
      <w:r w:rsidRPr="00F63862">
        <w:rPr>
          <w:rFonts w:asciiTheme="minorHAnsi" w:hAnsiTheme="minorHAnsi" w:cstheme="minorHAnsi"/>
          <w:color w:val="00B050"/>
          <w:sz w:val="32"/>
          <w:szCs w:val="32"/>
        </w:rPr>
        <w:t>Reporting</w:t>
      </w:r>
      <w:bookmarkEnd w:id="10"/>
    </w:p>
    <w:p w14:paraId="7F3A96B7" w14:textId="111BA276" w:rsidR="00581787" w:rsidRPr="002747EE" w:rsidRDefault="00581787" w:rsidP="002747EE">
      <w:pPr>
        <w:numPr>
          <w:ilvl w:val="0"/>
          <w:numId w:val="8"/>
        </w:numPr>
        <w:spacing w:line="276" w:lineRule="auto"/>
        <w:jc w:val="both"/>
        <w:rPr>
          <w:rFonts w:asciiTheme="minorHAnsi" w:hAnsiTheme="minorHAnsi" w:cstheme="minorHAnsi"/>
          <w:b/>
          <w:bCs/>
        </w:rPr>
      </w:pPr>
      <w:r w:rsidRPr="00F63862">
        <w:rPr>
          <w:rFonts w:asciiTheme="minorHAnsi" w:hAnsiTheme="minorHAnsi" w:cstheme="minorHAnsi"/>
          <w:b/>
          <w:bCs/>
        </w:rPr>
        <w:t xml:space="preserve">Ethics Hotline: </w:t>
      </w:r>
      <w:proofErr w:type="spellStart"/>
      <w:r w:rsidR="00772EFD" w:rsidRPr="002747EE">
        <w:rPr>
          <w:rFonts w:asciiTheme="minorHAnsi" w:hAnsiTheme="minorHAnsi" w:cstheme="minorHAnsi"/>
        </w:rPr>
        <w:t>Somakannan</w:t>
      </w:r>
      <w:proofErr w:type="spellEnd"/>
      <w:r w:rsidR="00772EFD" w:rsidRPr="002747EE">
        <w:rPr>
          <w:rFonts w:asciiTheme="minorHAnsi" w:hAnsiTheme="minorHAnsi" w:cstheme="minorHAnsi"/>
        </w:rPr>
        <w:t xml:space="preserve"> Textiles has established a confidential reporting channel for all employees, suppliers, and stakeholders to raise concerns related to unethical </w:t>
      </w:r>
      <w:proofErr w:type="spellStart"/>
      <w:r w:rsidR="00772EFD" w:rsidRPr="002747EE">
        <w:rPr>
          <w:rFonts w:asciiTheme="minorHAnsi" w:hAnsiTheme="minorHAnsi" w:cstheme="minorHAnsi"/>
        </w:rPr>
        <w:t>behavior</w:t>
      </w:r>
      <w:proofErr w:type="spellEnd"/>
      <w:r w:rsidR="00772EFD" w:rsidRPr="002747EE">
        <w:rPr>
          <w:rFonts w:asciiTheme="minorHAnsi" w:hAnsiTheme="minorHAnsi" w:cstheme="minorHAnsi"/>
        </w:rPr>
        <w:t>, including corruption, fraud, or conflicts of interest. This system ensures issues are reported safely and without fear of retaliation, promoting transparency and ethical conduct throughout the organization</w:t>
      </w:r>
      <w:r w:rsidRPr="002747EE">
        <w:rPr>
          <w:rFonts w:asciiTheme="minorHAnsi" w:hAnsiTheme="minorHAnsi" w:cstheme="minorHAnsi"/>
        </w:rPr>
        <w:t>.</w:t>
      </w:r>
    </w:p>
    <w:p w14:paraId="407A9363" w14:textId="0F5B657E" w:rsidR="0027655A" w:rsidRPr="002747EE" w:rsidRDefault="00581787" w:rsidP="002747EE">
      <w:pPr>
        <w:numPr>
          <w:ilvl w:val="0"/>
          <w:numId w:val="8"/>
        </w:numPr>
        <w:spacing w:line="276" w:lineRule="auto"/>
        <w:jc w:val="both"/>
        <w:rPr>
          <w:rFonts w:asciiTheme="minorHAnsi" w:hAnsiTheme="minorHAnsi" w:cstheme="minorHAnsi"/>
          <w:b/>
          <w:bCs/>
        </w:rPr>
      </w:pPr>
      <w:r w:rsidRPr="00F63862">
        <w:rPr>
          <w:rFonts w:asciiTheme="minorHAnsi" w:hAnsiTheme="minorHAnsi" w:cstheme="minorHAnsi"/>
          <w:b/>
          <w:bCs/>
        </w:rPr>
        <w:t xml:space="preserve">Internal and External Audits: </w:t>
      </w:r>
      <w:proofErr w:type="spellStart"/>
      <w:r w:rsidR="00393C96" w:rsidRPr="002747EE">
        <w:rPr>
          <w:rFonts w:asciiTheme="minorHAnsi" w:hAnsiTheme="minorHAnsi" w:cstheme="minorHAnsi"/>
        </w:rPr>
        <w:t>Somakannan</w:t>
      </w:r>
      <w:proofErr w:type="spellEnd"/>
      <w:r w:rsidR="00393C96" w:rsidRPr="002747EE">
        <w:rPr>
          <w:rFonts w:asciiTheme="minorHAnsi" w:hAnsiTheme="minorHAnsi" w:cstheme="minorHAnsi"/>
        </w:rPr>
        <w:t xml:space="preserve"> Textiles conducts regular internal and external audits to ensure adherence to applicable laws, industry standards, and internal policies. These audits cover areas such as anti</w:t>
      </w:r>
      <w:r w:rsidR="00393C96" w:rsidRPr="002747EE">
        <w:rPr>
          <w:rFonts w:asciiTheme="minorHAnsi" w:hAnsiTheme="minorHAnsi" w:cstheme="minorHAnsi"/>
        </w:rPr>
        <w:noBreakHyphen/>
        <w:t>corruption, fraud prevention, anti</w:t>
      </w:r>
      <w:r w:rsidR="00393C96" w:rsidRPr="002747EE">
        <w:rPr>
          <w:rFonts w:asciiTheme="minorHAnsi" w:hAnsiTheme="minorHAnsi" w:cstheme="minorHAnsi"/>
        </w:rPr>
        <w:noBreakHyphen/>
        <w:t>money laundering (AML), and ISO</w:t>
      </w:r>
      <w:r w:rsidR="00393C96" w:rsidRPr="002747EE">
        <w:rPr>
          <w:rFonts w:asciiTheme="minorHAnsi" w:hAnsiTheme="minorHAnsi" w:cstheme="minorHAnsi"/>
        </w:rPr>
        <w:noBreakHyphen/>
        <w:t>certified quality management practices. By systematically reviewing operations, these audits strengthen integrity in both manufacturing and export processes and promote continuous improvement in compliance and governance.</w:t>
      </w:r>
    </w:p>
    <w:p w14:paraId="24027D66" w14:textId="6CA5FBCD" w:rsidR="008C7653" w:rsidRPr="002747EE" w:rsidRDefault="00581787" w:rsidP="002747EE">
      <w:pPr>
        <w:numPr>
          <w:ilvl w:val="0"/>
          <w:numId w:val="8"/>
        </w:numPr>
        <w:spacing w:line="276" w:lineRule="auto"/>
        <w:jc w:val="both"/>
        <w:rPr>
          <w:rFonts w:asciiTheme="minorHAnsi" w:hAnsiTheme="minorHAnsi" w:cstheme="minorHAnsi"/>
          <w:b/>
          <w:bCs/>
        </w:rPr>
      </w:pPr>
      <w:r w:rsidRPr="00F63862">
        <w:rPr>
          <w:rFonts w:asciiTheme="minorHAnsi" w:hAnsiTheme="minorHAnsi" w:cstheme="minorHAnsi"/>
          <w:b/>
          <w:bCs/>
        </w:rPr>
        <w:t xml:space="preserve">Incident Reporting: </w:t>
      </w:r>
      <w:r w:rsidR="002747EE">
        <w:rPr>
          <w:rFonts w:asciiTheme="minorHAnsi" w:hAnsiTheme="minorHAnsi" w:cstheme="minorHAnsi"/>
          <w:b/>
          <w:bCs/>
        </w:rPr>
        <w:t xml:space="preserve"> </w:t>
      </w:r>
      <w:r w:rsidR="00086F93" w:rsidRPr="002747EE">
        <w:rPr>
          <w:rFonts w:asciiTheme="minorHAnsi" w:hAnsiTheme="minorHAnsi" w:cstheme="minorHAnsi"/>
        </w:rPr>
        <w:t>All reported incidents related to corruption, ethical breaches, or non</w:t>
      </w:r>
      <w:r w:rsidR="00086F93" w:rsidRPr="002747EE">
        <w:rPr>
          <w:rFonts w:asciiTheme="minorHAnsi" w:hAnsiTheme="minorHAnsi" w:cstheme="minorHAnsi"/>
        </w:rPr>
        <w:noBreakHyphen/>
        <w:t>compliance are promptly documented and investigated by qualified personnel. Appropriate corrective actions are taken to address root causes, prevent recurrence, and uphold the company’s ethical standards and reputation in both domestic and global markets.</w:t>
      </w:r>
    </w:p>
    <w:p w14:paraId="0B3730E9" w14:textId="77777777" w:rsidR="000C796D" w:rsidRPr="00F63862" w:rsidRDefault="000C796D" w:rsidP="000C796D">
      <w:pPr>
        <w:spacing w:line="276" w:lineRule="auto"/>
        <w:ind w:left="1440"/>
        <w:jc w:val="both"/>
        <w:rPr>
          <w:rFonts w:asciiTheme="minorHAnsi" w:hAnsiTheme="minorHAnsi" w:cstheme="minorHAnsi"/>
        </w:rPr>
      </w:pPr>
    </w:p>
    <w:p w14:paraId="7B38C0D7" w14:textId="6476890A" w:rsidR="008C7653" w:rsidRPr="00F63862" w:rsidRDefault="008C7653" w:rsidP="000C796D">
      <w:pPr>
        <w:pStyle w:val="Heading1"/>
        <w:numPr>
          <w:ilvl w:val="0"/>
          <w:numId w:val="2"/>
        </w:numPr>
        <w:spacing w:before="0" w:after="240" w:line="276" w:lineRule="auto"/>
        <w:ind w:left="720"/>
        <w:rPr>
          <w:rFonts w:asciiTheme="minorHAnsi" w:hAnsiTheme="minorHAnsi" w:cstheme="minorHAnsi"/>
          <w:color w:val="00B050"/>
          <w:sz w:val="32"/>
          <w:szCs w:val="32"/>
        </w:rPr>
      </w:pPr>
      <w:bookmarkStart w:id="11" w:name="_Toc219819242"/>
      <w:r w:rsidRPr="00F63862">
        <w:rPr>
          <w:rFonts w:asciiTheme="minorHAnsi" w:hAnsiTheme="minorHAnsi" w:cstheme="minorHAnsi"/>
          <w:color w:val="00B050"/>
          <w:sz w:val="32"/>
          <w:szCs w:val="32"/>
        </w:rPr>
        <w:t>Communication and Transparency</w:t>
      </w:r>
      <w:bookmarkEnd w:id="11"/>
    </w:p>
    <w:p w14:paraId="331716DD" w14:textId="4B08B3AE" w:rsidR="00581787" w:rsidRPr="00431C8D" w:rsidRDefault="005442FA" w:rsidP="00431C8D">
      <w:pPr>
        <w:numPr>
          <w:ilvl w:val="0"/>
          <w:numId w:val="9"/>
        </w:numPr>
        <w:spacing w:line="276" w:lineRule="auto"/>
        <w:jc w:val="both"/>
        <w:rPr>
          <w:rFonts w:asciiTheme="minorHAnsi" w:hAnsiTheme="minorHAnsi" w:cstheme="minorHAnsi"/>
        </w:rPr>
      </w:pPr>
      <w:r w:rsidRPr="00F63862">
        <w:rPr>
          <w:rFonts w:asciiTheme="minorHAnsi" w:hAnsiTheme="minorHAnsi" w:cstheme="minorHAnsi"/>
          <w:b/>
          <w:bCs/>
        </w:rPr>
        <w:t>Public Access to Ethics Policy</w:t>
      </w:r>
      <w:r w:rsidRPr="00F63862">
        <w:rPr>
          <w:rFonts w:asciiTheme="minorHAnsi" w:hAnsiTheme="minorHAnsi" w:cstheme="minorHAnsi"/>
        </w:rPr>
        <w:t xml:space="preserve">: </w:t>
      </w:r>
      <w:r w:rsidR="00431C8D">
        <w:rPr>
          <w:rFonts w:asciiTheme="minorHAnsi" w:hAnsiTheme="minorHAnsi" w:cstheme="minorHAnsi"/>
        </w:rPr>
        <w:t xml:space="preserve"> </w:t>
      </w:r>
      <w:proofErr w:type="spellStart"/>
      <w:r w:rsidR="007F0D41" w:rsidRPr="00431C8D">
        <w:rPr>
          <w:rFonts w:asciiTheme="minorHAnsi" w:hAnsiTheme="minorHAnsi" w:cstheme="minorHAnsi"/>
        </w:rPr>
        <w:t>Somakannan</w:t>
      </w:r>
      <w:r w:rsidRPr="00431C8D">
        <w:rPr>
          <w:rFonts w:asciiTheme="minorHAnsi" w:hAnsiTheme="minorHAnsi" w:cstheme="minorHAnsi"/>
        </w:rPr>
        <w:t>’s</w:t>
      </w:r>
      <w:proofErr w:type="spellEnd"/>
      <w:r w:rsidRPr="00431C8D">
        <w:rPr>
          <w:rFonts w:asciiTheme="minorHAnsi" w:hAnsiTheme="minorHAnsi" w:cstheme="minorHAnsi"/>
        </w:rPr>
        <w:t xml:space="preserve"> Ethics Policy is made publicly available </w:t>
      </w:r>
      <w:r w:rsidR="000C3759" w:rsidRPr="00431C8D">
        <w:rPr>
          <w:rFonts w:asciiTheme="minorHAnsi" w:hAnsiTheme="minorHAnsi" w:cstheme="minorHAnsi"/>
        </w:rPr>
        <w:t xml:space="preserve">to employees, suppliers, and stakeholders, ensuring transparency and awareness. </w:t>
      </w:r>
      <w:r w:rsidR="00095810" w:rsidRPr="00431C8D">
        <w:rPr>
          <w:rFonts w:asciiTheme="minorHAnsi" w:hAnsiTheme="minorHAnsi" w:cstheme="minorHAnsi"/>
        </w:rPr>
        <w:t>The policy is regularly communicated through internal newsletters, meetings, and official updates to ensure understanding and adherence.</w:t>
      </w:r>
    </w:p>
    <w:p w14:paraId="17E24C7A" w14:textId="0CD96B4E" w:rsidR="008C7653" w:rsidRPr="00431C8D" w:rsidRDefault="005442FA" w:rsidP="00431C8D">
      <w:pPr>
        <w:numPr>
          <w:ilvl w:val="0"/>
          <w:numId w:val="9"/>
        </w:numPr>
        <w:spacing w:line="276" w:lineRule="auto"/>
        <w:jc w:val="both"/>
        <w:rPr>
          <w:rFonts w:asciiTheme="minorHAnsi" w:hAnsiTheme="minorHAnsi" w:cstheme="minorHAnsi"/>
          <w:b/>
          <w:bCs/>
        </w:rPr>
      </w:pPr>
      <w:r w:rsidRPr="00F63862">
        <w:rPr>
          <w:rFonts w:asciiTheme="minorHAnsi" w:hAnsiTheme="minorHAnsi" w:cstheme="minorHAnsi"/>
          <w:b/>
          <w:bCs/>
        </w:rPr>
        <w:t xml:space="preserve">Encouraging Open Dialogue: </w:t>
      </w:r>
      <w:r w:rsidR="00431C8D">
        <w:rPr>
          <w:rFonts w:asciiTheme="minorHAnsi" w:hAnsiTheme="minorHAnsi" w:cstheme="minorHAnsi"/>
          <w:b/>
          <w:bCs/>
        </w:rPr>
        <w:t xml:space="preserve"> </w:t>
      </w:r>
      <w:r w:rsidR="00543946" w:rsidRPr="00431C8D">
        <w:rPr>
          <w:rFonts w:asciiTheme="minorHAnsi" w:hAnsiTheme="minorHAnsi" w:cstheme="minorHAnsi"/>
        </w:rPr>
        <w:t>Employees are encouraged to discuss ethical concerns openly and report issues confidentially via dedicated channels, with the option to remain anonymous. This approach fosters a safe environment for raising concerns and promotes ethical decision-making throughout the organization.</w:t>
      </w:r>
    </w:p>
    <w:p w14:paraId="1980305B" w14:textId="40ADBE9E" w:rsidR="008C7653" w:rsidRPr="00F63862" w:rsidRDefault="008C7653" w:rsidP="007E5D59">
      <w:pPr>
        <w:pStyle w:val="Heading1"/>
        <w:numPr>
          <w:ilvl w:val="0"/>
          <w:numId w:val="2"/>
        </w:numPr>
        <w:spacing w:before="240" w:after="120" w:line="276" w:lineRule="auto"/>
        <w:ind w:left="714" w:hanging="357"/>
        <w:rPr>
          <w:rFonts w:asciiTheme="minorHAnsi" w:hAnsiTheme="minorHAnsi" w:cstheme="minorHAnsi"/>
          <w:color w:val="00B050"/>
          <w:sz w:val="32"/>
          <w:szCs w:val="32"/>
        </w:rPr>
      </w:pPr>
      <w:bookmarkStart w:id="12" w:name="_Toc219819243"/>
      <w:r w:rsidRPr="00F63862">
        <w:rPr>
          <w:rFonts w:asciiTheme="minorHAnsi" w:hAnsiTheme="minorHAnsi" w:cstheme="minorHAnsi"/>
          <w:color w:val="00B050"/>
          <w:sz w:val="32"/>
          <w:szCs w:val="32"/>
        </w:rPr>
        <w:t>Continuous Improvement</w:t>
      </w:r>
      <w:bookmarkEnd w:id="12"/>
    </w:p>
    <w:p w14:paraId="5DB9845E" w14:textId="341F4CA6" w:rsidR="007434E5" w:rsidRPr="00F63862" w:rsidRDefault="00AA685D" w:rsidP="005817CF">
      <w:pPr>
        <w:spacing w:line="276" w:lineRule="auto"/>
        <w:ind w:left="714"/>
        <w:jc w:val="both"/>
        <w:rPr>
          <w:rFonts w:asciiTheme="minorHAnsi" w:hAnsiTheme="minorHAnsi" w:cstheme="minorHAnsi"/>
        </w:rPr>
      </w:pPr>
      <w:proofErr w:type="spellStart"/>
      <w:r w:rsidRPr="00F63862">
        <w:rPr>
          <w:rFonts w:asciiTheme="minorHAnsi" w:hAnsiTheme="minorHAnsi" w:cstheme="minorHAnsi"/>
        </w:rPr>
        <w:t>Somakannan</w:t>
      </w:r>
      <w:proofErr w:type="spellEnd"/>
      <w:r w:rsidRPr="00F63862">
        <w:rPr>
          <w:rFonts w:asciiTheme="minorHAnsi" w:hAnsiTheme="minorHAnsi" w:cstheme="minorHAnsi"/>
        </w:rPr>
        <w:t xml:space="preserve"> Textiles is committed to continuously enhancing its ethical and operational practices.</w:t>
      </w:r>
      <w:r w:rsidR="006C7FB4" w:rsidRPr="00F63862">
        <w:rPr>
          <w:rFonts w:asciiTheme="minorHAnsi" w:hAnsiTheme="minorHAnsi" w:cstheme="minorHAnsi"/>
        </w:rPr>
        <w:t xml:space="preserve"> Policies are regularly reviewed and updated to align with </w:t>
      </w:r>
      <w:r w:rsidR="006C7FB4" w:rsidRPr="00F63862">
        <w:rPr>
          <w:rFonts w:asciiTheme="minorHAnsi" w:hAnsiTheme="minorHAnsi" w:cstheme="minorHAnsi"/>
        </w:rPr>
        <w:lastRenderedPageBreak/>
        <w:t xml:space="preserve">evolving legal, social, and industry standards. The company proactively evaluates the effectiveness of its ethics framework, addresses emerging risks, and integrates lessons learned into business processes. Upholding high ethical standards remains central to </w:t>
      </w:r>
      <w:proofErr w:type="spellStart"/>
      <w:r w:rsidR="006C7FB4" w:rsidRPr="00F63862">
        <w:rPr>
          <w:rFonts w:asciiTheme="minorHAnsi" w:hAnsiTheme="minorHAnsi" w:cstheme="minorHAnsi"/>
        </w:rPr>
        <w:t>Somakannan</w:t>
      </w:r>
      <w:proofErr w:type="spellEnd"/>
      <w:r w:rsidR="006C7FB4" w:rsidRPr="00F63862">
        <w:rPr>
          <w:rFonts w:asciiTheme="minorHAnsi" w:hAnsiTheme="minorHAnsi" w:cstheme="minorHAnsi"/>
        </w:rPr>
        <w:t xml:space="preserve"> Textiles’ values and is key to maintaining trust with employees, partners, and global customers.</w:t>
      </w:r>
    </w:p>
    <w:p w14:paraId="6B542E94" w14:textId="77777777" w:rsidR="007434E5" w:rsidRPr="00F63862" w:rsidRDefault="007434E5" w:rsidP="005817CF">
      <w:pPr>
        <w:spacing w:line="276" w:lineRule="auto"/>
        <w:ind w:left="714"/>
        <w:jc w:val="both"/>
        <w:rPr>
          <w:rFonts w:asciiTheme="minorHAnsi" w:hAnsiTheme="minorHAnsi" w:cstheme="minorHAnsi"/>
        </w:rPr>
      </w:pPr>
    </w:p>
    <w:p w14:paraId="1B28F531" w14:textId="74E79630" w:rsidR="007E2A2E" w:rsidRPr="00F63862" w:rsidRDefault="00EC41F5" w:rsidP="007E5D59">
      <w:pPr>
        <w:pStyle w:val="Heading1"/>
        <w:numPr>
          <w:ilvl w:val="0"/>
          <w:numId w:val="2"/>
        </w:numPr>
        <w:spacing w:before="0" w:line="276" w:lineRule="auto"/>
        <w:ind w:left="720"/>
        <w:rPr>
          <w:rFonts w:asciiTheme="minorHAnsi" w:hAnsiTheme="minorHAnsi" w:cstheme="minorHAnsi"/>
          <w:color w:val="00B050"/>
          <w:sz w:val="32"/>
          <w:szCs w:val="32"/>
        </w:rPr>
      </w:pPr>
      <w:bookmarkStart w:id="13" w:name="_Toc179194791"/>
      <w:bookmarkStart w:id="14" w:name="_Toc219819244"/>
      <w:r w:rsidRPr="00F63862">
        <w:rPr>
          <w:rFonts w:asciiTheme="minorHAnsi" w:hAnsiTheme="minorHAnsi" w:cstheme="minorHAnsi"/>
          <w:noProof/>
        </w:rPr>
        <w:drawing>
          <wp:anchor distT="0" distB="0" distL="114300" distR="114300" simplePos="0" relativeHeight="251665408" behindDoc="0" locked="0" layoutInCell="1" allowOverlap="1" wp14:anchorId="5212653C" wp14:editId="47E07580">
            <wp:simplePos x="0" y="0"/>
            <wp:positionH relativeFrom="column">
              <wp:posOffset>1440815</wp:posOffset>
            </wp:positionH>
            <wp:positionV relativeFrom="paragraph">
              <wp:posOffset>531495</wp:posOffset>
            </wp:positionV>
            <wp:extent cx="2957830" cy="1682750"/>
            <wp:effectExtent l="0" t="0" r="0" b="0"/>
            <wp:wrapThrough wrapText="bothSides">
              <wp:wrapPolygon edited="0">
                <wp:start x="0" y="0"/>
                <wp:lineTo x="0" y="21274"/>
                <wp:lineTo x="21424" y="21274"/>
                <wp:lineTo x="21424" y="0"/>
                <wp:lineTo x="0" y="0"/>
              </wp:wrapPolygon>
            </wp:wrapThrough>
            <wp:docPr id="983320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20403" name=""/>
                    <pic:cNvPicPr/>
                  </pic:nvPicPr>
                  <pic:blipFill rotWithShape="1">
                    <a:blip r:embed="rId9">
                      <a:extLst>
                        <a:ext uri="{28A0092B-C50C-407E-A947-70E740481C1C}">
                          <a14:useLocalDpi xmlns:a14="http://schemas.microsoft.com/office/drawing/2010/main" val="0"/>
                        </a:ext>
                      </a:extLst>
                    </a:blip>
                    <a:srcRect t="6693" b="3527"/>
                    <a:stretch>
                      <a:fillRect/>
                    </a:stretch>
                  </pic:blipFill>
                  <pic:spPr bwMode="auto">
                    <a:xfrm>
                      <a:off x="0" y="0"/>
                      <a:ext cx="2957830" cy="1682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E2A2E" w:rsidRPr="00F63862">
        <w:rPr>
          <w:rFonts w:asciiTheme="minorHAnsi" w:hAnsiTheme="minorHAnsi" w:cstheme="minorHAnsi"/>
          <w:color w:val="00B050"/>
          <w:sz w:val="32"/>
          <w:szCs w:val="32"/>
        </w:rPr>
        <w:t xml:space="preserve">SDGs (Sustainable Development Goals) Covered in the </w:t>
      </w:r>
      <w:r w:rsidR="002F7E73" w:rsidRPr="00F63862">
        <w:rPr>
          <w:rFonts w:asciiTheme="minorHAnsi" w:hAnsiTheme="minorHAnsi" w:cstheme="minorHAnsi"/>
          <w:color w:val="00B050"/>
          <w:sz w:val="32"/>
          <w:szCs w:val="32"/>
        </w:rPr>
        <w:t xml:space="preserve">Ethics </w:t>
      </w:r>
      <w:r w:rsidR="007E2A2E" w:rsidRPr="00F63862">
        <w:rPr>
          <w:rFonts w:asciiTheme="minorHAnsi" w:hAnsiTheme="minorHAnsi" w:cstheme="minorHAnsi"/>
          <w:color w:val="00B050"/>
          <w:sz w:val="32"/>
          <w:szCs w:val="32"/>
        </w:rPr>
        <w:t>Policy</w:t>
      </w:r>
      <w:bookmarkEnd w:id="13"/>
      <w:bookmarkEnd w:id="14"/>
    </w:p>
    <w:p w14:paraId="1A5D8024" w14:textId="3E7A4CF8" w:rsidR="00EC41F5" w:rsidRPr="00F63862" w:rsidRDefault="00EC41F5" w:rsidP="00716F8E">
      <w:pPr>
        <w:jc w:val="center"/>
        <w:rPr>
          <w:rFonts w:asciiTheme="minorHAnsi" w:hAnsiTheme="minorHAnsi" w:cstheme="minorHAnsi"/>
        </w:rPr>
      </w:pPr>
    </w:p>
    <w:p w14:paraId="5D30DA1B" w14:textId="77777777" w:rsidR="00EC41F5" w:rsidRPr="00F63862" w:rsidRDefault="00EC41F5" w:rsidP="00716F8E">
      <w:pPr>
        <w:jc w:val="center"/>
        <w:rPr>
          <w:rFonts w:asciiTheme="minorHAnsi" w:hAnsiTheme="minorHAnsi" w:cstheme="minorHAnsi"/>
        </w:rPr>
      </w:pPr>
    </w:p>
    <w:p w14:paraId="58F23AAB" w14:textId="5E041B76" w:rsidR="00EC41F5" w:rsidRPr="00F63862" w:rsidRDefault="00EC41F5" w:rsidP="00716F8E">
      <w:pPr>
        <w:jc w:val="center"/>
        <w:rPr>
          <w:rFonts w:asciiTheme="minorHAnsi" w:hAnsiTheme="minorHAnsi" w:cstheme="minorHAnsi"/>
        </w:rPr>
      </w:pPr>
    </w:p>
    <w:p w14:paraId="234B5C9C" w14:textId="77777777" w:rsidR="00EC41F5" w:rsidRPr="00F63862" w:rsidRDefault="00EC41F5" w:rsidP="00716F8E">
      <w:pPr>
        <w:jc w:val="center"/>
        <w:rPr>
          <w:rFonts w:asciiTheme="minorHAnsi" w:hAnsiTheme="minorHAnsi" w:cstheme="minorHAnsi"/>
        </w:rPr>
      </w:pPr>
    </w:p>
    <w:p w14:paraId="51DAC558" w14:textId="77777777" w:rsidR="00EC41F5" w:rsidRPr="00F63862" w:rsidRDefault="00EC41F5" w:rsidP="00716F8E">
      <w:pPr>
        <w:jc w:val="center"/>
        <w:rPr>
          <w:rFonts w:asciiTheme="minorHAnsi" w:hAnsiTheme="minorHAnsi" w:cstheme="minorHAnsi"/>
        </w:rPr>
      </w:pPr>
    </w:p>
    <w:p w14:paraId="13F06B97" w14:textId="74FC78E2" w:rsidR="00EC41F5" w:rsidRPr="00F63862" w:rsidRDefault="00EC41F5" w:rsidP="00716F8E">
      <w:pPr>
        <w:jc w:val="center"/>
        <w:rPr>
          <w:rFonts w:asciiTheme="minorHAnsi" w:hAnsiTheme="minorHAnsi" w:cstheme="minorHAnsi"/>
        </w:rPr>
      </w:pPr>
    </w:p>
    <w:p w14:paraId="32916563" w14:textId="77777777" w:rsidR="00EC41F5" w:rsidRPr="00F63862" w:rsidRDefault="00EC41F5" w:rsidP="00716F8E">
      <w:pPr>
        <w:jc w:val="center"/>
        <w:rPr>
          <w:rFonts w:asciiTheme="minorHAnsi" w:hAnsiTheme="minorHAnsi" w:cstheme="minorHAnsi"/>
        </w:rPr>
      </w:pPr>
    </w:p>
    <w:p w14:paraId="7466CD9A" w14:textId="77777777" w:rsidR="00EC41F5" w:rsidRPr="00F63862" w:rsidRDefault="00EC41F5" w:rsidP="00716F8E">
      <w:pPr>
        <w:jc w:val="center"/>
        <w:rPr>
          <w:rFonts w:asciiTheme="minorHAnsi" w:hAnsiTheme="minorHAnsi" w:cstheme="minorHAnsi"/>
        </w:rPr>
      </w:pPr>
    </w:p>
    <w:p w14:paraId="101E9201" w14:textId="77777777" w:rsidR="00EC41F5" w:rsidRPr="00F63862" w:rsidRDefault="00EC41F5" w:rsidP="00716F8E">
      <w:pPr>
        <w:jc w:val="center"/>
        <w:rPr>
          <w:rFonts w:asciiTheme="minorHAnsi" w:hAnsiTheme="minorHAnsi" w:cstheme="minorHAnsi"/>
        </w:rPr>
      </w:pPr>
    </w:p>
    <w:p w14:paraId="007F0DC5" w14:textId="7FDF59B1" w:rsidR="00EC41F5" w:rsidRPr="00F63862" w:rsidRDefault="00EC41F5" w:rsidP="00716F8E">
      <w:pPr>
        <w:jc w:val="center"/>
        <w:rPr>
          <w:rFonts w:asciiTheme="minorHAnsi" w:hAnsiTheme="minorHAnsi" w:cstheme="minorHAnsi"/>
        </w:rPr>
      </w:pPr>
    </w:p>
    <w:p w14:paraId="0D5BCD87" w14:textId="48109EED" w:rsidR="008C7653" w:rsidRPr="00F63862" w:rsidRDefault="008C7653" w:rsidP="00F26364">
      <w:pPr>
        <w:pStyle w:val="Heading1"/>
        <w:numPr>
          <w:ilvl w:val="0"/>
          <w:numId w:val="2"/>
        </w:numPr>
        <w:spacing w:before="240" w:after="240" w:line="276" w:lineRule="auto"/>
        <w:ind w:left="720"/>
        <w:rPr>
          <w:rFonts w:asciiTheme="minorHAnsi" w:hAnsiTheme="minorHAnsi" w:cstheme="minorHAnsi"/>
          <w:color w:val="00B050"/>
          <w:sz w:val="32"/>
          <w:szCs w:val="32"/>
        </w:rPr>
      </w:pPr>
      <w:bookmarkStart w:id="15" w:name="_Toc219819245"/>
      <w:r w:rsidRPr="00F63862">
        <w:rPr>
          <w:rFonts w:asciiTheme="minorHAnsi" w:hAnsiTheme="minorHAnsi" w:cstheme="minorHAnsi"/>
          <w:color w:val="00B050"/>
          <w:sz w:val="32"/>
          <w:szCs w:val="32"/>
        </w:rPr>
        <w:t>Review</w:t>
      </w:r>
      <w:r w:rsidR="002728F7">
        <w:rPr>
          <w:rFonts w:asciiTheme="minorHAnsi" w:hAnsiTheme="minorHAnsi" w:cstheme="minorHAnsi"/>
          <w:color w:val="00B050"/>
          <w:sz w:val="32"/>
          <w:szCs w:val="32"/>
        </w:rPr>
        <w:t xml:space="preserve"> Mechanism</w:t>
      </w:r>
      <w:bookmarkEnd w:id="15"/>
    </w:p>
    <w:p w14:paraId="28E5111E" w14:textId="66B29540" w:rsidR="008C7653" w:rsidRPr="00F63862" w:rsidRDefault="005372DC" w:rsidP="005817CF">
      <w:pPr>
        <w:spacing w:line="276" w:lineRule="auto"/>
        <w:ind w:left="714"/>
        <w:jc w:val="both"/>
        <w:rPr>
          <w:rFonts w:asciiTheme="minorHAnsi" w:hAnsiTheme="minorHAnsi" w:cstheme="minorHAnsi"/>
        </w:rPr>
      </w:pPr>
      <w:r w:rsidRPr="00F63862">
        <w:rPr>
          <w:rFonts w:asciiTheme="minorHAnsi" w:hAnsiTheme="minorHAnsi" w:cstheme="minorHAnsi"/>
        </w:rPr>
        <w:t xml:space="preserve">The Ethics Policy will be reviewed annually by the Ethics and Compliance Officer in collaboration with the Internal Audit Team to ensure its ongoing effectiveness and relevance. This review will consider regulatory changes, stakeholder feedback, and the company’s evolving objectives. Any updates or revisions will be communicated to all employees and stakeholders. Progress toward the policy’s goals will be monitored, and necessary adjustments will be made to ensure continued alignment with </w:t>
      </w:r>
      <w:proofErr w:type="spellStart"/>
      <w:r w:rsidRPr="00F63862">
        <w:rPr>
          <w:rFonts w:asciiTheme="minorHAnsi" w:hAnsiTheme="minorHAnsi" w:cstheme="minorHAnsi"/>
        </w:rPr>
        <w:t>Somakannan</w:t>
      </w:r>
      <w:proofErr w:type="spellEnd"/>
      <w:r w:rsidRPr="00F63862">
        <w:rPr>
          <w:rFonts w:asciiTheme="minorHAnsi" w:hAnsiTheme="minorHAnsi" w:cstheme="minorHAnsi"/>
        </w:rPr>
        <w:t xml:space="preserve"> Textiles’ ethical standards.</w:t>
      </w:r>
    </w:p>
    <w:p w14:paraId="7EDDE6A1" w14:textId="77777777" w:rsidR="001B1B91" w:rsidRPr="00F63862" w:rsidRDefault="001B1B91" w:rsidP="007E2A2E">
      <w:pPr>
        <w:spacing w:line="276" w:lineRule="auto"/>
        <w:ind w:left="714"/>
        <w:rPr>
          <w:rFonts w:asciiTheme="minorHAnsi" w:hAnsiTheme="minorHAnsi" w:cstheme="minorHAnsi"/>
        </w:rPr>
      </w:pPr>
    </w:p>
    <w:p w14:paraId="02C7B580" w14:textId="77777777" w:rsidR="001B1B91" w:rsidRDefault="001B1B91" w:rsidP="007E2A2E">
      <w:pPr>
        <w:spacing w:line="276" w:lineRule="auto"/>
        <w:ind w:left="714"/>
        <w:rPr>
          <w:rFonts w:asciiTheme="minorHAnsi" w:hAnsiTheme="minorHAnsi" w:cstheme="minorHAnsi"/>
          <w:sz w:val="18"/>
          <w:szCs w:val="18"/>
        </w:rPr>
      </w:pPr>
    </w:p>
    <w:p w14:paraId="2B7C76F4" w14:textId="77777777" w:rsidR="003F1C25" w:rsidRPr="008A5783" w:rsidRDefault="003F1C25" w:rsidP="003F1C25">
      <w:pPr>
        <w:spacing w:line="276" w:lineRule="auto"/>
        <w:rPr>
          <w:rFonts w:asciiTheme="minorHAnsi" w:hAnsiTheme="minorHAnsi" w:cstheme="minorHAnsi"/>
          <w:sz w:val="20"/>
          <w:szCs w:val="20"/>
        </w:rPr>
      </w:pPr>
    </w:p>
    <w:p w14:paraId="60EC3898" w14:textId="77777777" w:rsidR="003F1C25" w:rsidRPr="008A5783" w:rsidRDefault="003F1C25" w:rsidP="003F1C25">
      <w:pPr>
        <w:spacing w:line="360" w:lineRule="auto"/>
        <w:ind w:left="720"/>
        <w:rPr>
          <w:rFonts w:asciiTheme="minorHAnsi" w:hAnsiTheme="minorHAnsi" w:cstheme="minorHAnsi"/>
          <w:b/>
          <w:bCs/>
        </w:rPr>
      </w:pPr>
      <w:r w:rsidRPr="008A5783">
        <w:rPr>
          <w:rFonts w:asciiTheme="minorHAnsi" w:hAnsiTheme="minorHAnsi" w:cstheme="minorHAnsi"/>
          <w:b/>
          <w:bCs/>
        </w:rPr>
        <w:t>Last Review Date: 01</w:t>
      </w:r>
      <w:r>
        <w:rPr>
          <w:rFonts w:asciiTheme="minorHAnsi" w:hAnsiTheme="minorHAnsi" w:cstheme="minorHAnsi"/>
          <w:b/>
          <w:bCs/>
        </w:rPr>
        <w:t>-</w:t>
      </w:r>
      <w:r w:rsidRPr="008A5783">
        <w:rPr>
          <w:rFonts w:asciiTheme="minorHAnsi" w:hAnsiTheme="minorHAnsi" w:cstheme="minorHAnsi"/>
          <w:b/>
          <w:bCs/>
        </w:rPr>
        <w:t>01</w:t>
      </w:r>
      <w:r>
        <w:rPr>
          <w:rFonts w:asciiTheme="minorHAnsi" w:hAnsiTheme="minorHAnsi" w:cstheme="minorHAnsi"/>
          <w:b/>
          <w:bCs/>
        </w:rPr>
        <w:t>-</w:t>
      </w:r>
      <w:r w:rsidRPr="008A5783">
        <w:rPr>
          <w:rFonts w:asciiTheme="minorHAnsi" w:hAnsiTheme="minorHAnsi" w:cstheme="minorHAnsi"/>
          <w:b/>
          <w:bCs/>
        </w:rPr>
        <w:t>2026</w:t>
      </w:r>
    </w:p>
    <w:p w14:paraId="20EC9514" w14:textId="771E68A5" w:rsidR="007B3D32" w:rsidRPr="003F1C25" w:rsidRDefault="003F1C25" w:rsidP="003F1C25">
      <w:pPr>
        <w:spacing w:line="360" w:lineRule="auto"/>
        <w:ind w:left="720"/>
        <w:rPr>
          <w:rFonts w:asciiTheme="minorHAnsi" w:hAnsiTheme="minorHAnsi" w:cstheme="minorHAnsi"/>
          <w:b/>
          <w:bCs/>
        </w:rPr>
      </w:pPr>
      <w:r w:rsidRPr="008A5783">
        <w:rPr>
          <w:rFonts w:asciiTheme="minorHAnsi" w:hAnsiTheme="minorHAnsi" w:cstheme="minorHAnsi"/>
          <w:b/>
          <w:bCs/>
        </w:rPr>
        <w:t>Next Review Date: 01</w:t>
      </w:r>
      <w:r>
        <w:rPr>
          <w:rFonts w:asciiTheme="minorHAnsi" w:hAnsiTheme="minorHAnsi" w:cstheme="minorHAnsi"/>
          <w:b/>
          <w:bCs/>
        </w:rPr>
        <w:t>-</w:t>
      </w:r>
      <w:r w:rsidRPr="008A5783">
        <w:rPr>
          <w:rFonts w:asciiTheme="minorHAnsi" w:hAnsiTheme="minorHAnsi" w:cstheme="minorHAnsi"/>
          <w:b/>
          <w:bCs/>
        </w:rPr>
        <w:t>01</w:t>
      </w:r>
      <w:r>
        <w:rPr>
          <w:rFonts w:asciiTheme="minorHAnsi" w:hAnsiTheme="minorHAnsi" w:cstheme="minorHAnsi"/>
          <w:b/>
          <w:bCs/>
        </w:rPr>
        <w:t>-</w:t>
      </w:r>
      <w:r w:rsidRPr="008A5783">
        <w:rPr>
          <w:rFonts w:asciiTheme="minorHAnsi" w:hAnsiTheme="minorHAnsi" w:cstheme="minorHAnsi"/>
          <w:b/>
          <w:bCs/>
        </w:rPr>
        <w:t>202</w:t>
      </w:r>
      <w:r>
        <w:rPr>
          <w:rFonts w:asciiTheme="minorHAnsi" w:hAnsiTheme="minorHAnsi" w:cstheme="minorHAnsi"/>
          <w:b/>
          <w:bCs/>
        </w:rPr>
        <w:t>7</w:t>
      </w:r>
    </w:p>
    <w:p w14:paraId="73A90A94" w14:textId="77777777" w:rsidR="007B3D32" w:rsidRPr="00F63862" w:rsidRDefault="007B3D32" w:rsidP="007E2A2E">
      <w:pPr>
        <w:spacing w:line="276" w:lineRule="auto"/>
        <w:ind w:left="714"/>
        <w:rPr>
          <w:rFonts w:asciiTheme="minorHAnsi" w:hAnsiTheme="minorHAnsi" w:cstheme="minorHAnsi"/>
          <w:sz w:val="18"/>
          <w:szCs w:val="18"/>
        </w:rPr>
      </w:pPr>
    </w:p>
    <w:p w14:paraId="0989E795" w14:textId="77777777" w:rsidR="001B1B91" w:rsidRPr="003F1C25" w:rsidRDefault="001B1B91" w:rsidP="00345276">
      <w:pPr>
        <w:spacing w:line="276" w:lineRule="auto"/>
        <w:ind w:left="720"/>
        <w:rPr>
          <w:rFonts w:asciiTheme="minorHAnsi" w:hAnsiTheme="minorHAnsi" w:cstheme="minorHAnsi"/>
        </w:rPr>
      </w:pPr>
      <w:r w:rsidRPr="003F1C25">
        <w:rPr>
          <w:rFonts w:asciiTheme="minorHAnsi" w:hAnsiTheme="minorHAnsi" w:cstheme="minorHAnsi"/>
          <w:b/>
          <w:bCs/>
        </w:rPr>
        <w:t>Approved By</w:t>
      </w:r>
      <w:r w:rsidRPr="003F1C25">
        <w:rPr>
          <w:rFonts w:asciiTheme="minorHAnsi" w:hAnsiTheme="minorHAnsi" w:cstheme="minorHAnsi"/>
        </w:rPr>
        <w:t>:</w:t>
      </w:r>
    </w:p>
    <w:p w14:paraId="0A85EC3D" w14:textId="77777777" w:rsidR="001B1B91" w:rsidRPr="003F1C25" w:rsidRDefault="001B1B91" w:rsidP="001B1B91">
      <w:pPr>
        <w:spacing w:line="276" w:lineRule="auto"/>
        <w:ind w:left="720"/>
        <w:rPr>
          <w:rFonts w:asciiTheme="minorHAnsi" w:hAnsiTheme="minorHAnsi" w:cstheme="minorHAnsi"/>
          <w:sz w:val="18"/>
          <w:szCs w:val="18"/>
        </w:rPr>
      </w:pPr>
    </w:p>
    <w:p w14:paraId="4EC4A0F9" w14:textId="77777777" w:rsidR="001B1B91" w:rsidRPr="003F1C25" w:rsidRDefault="001B1B91" w:rsidP="001B1B91">
      <w:pPr>
        <w:spacing w:line="276" w:lineRule="auto"/>
        <w:ind w:left="720"/>
        <w:rPr>
          <w:rFonts w:asciiTheme="minorHAnsi" w:hAnsiTheme="minorHAnsi" w:cstheme="minorHAnsi"/>
        </w:rPr>
      </w:pPr>
      <w:r w:rsidRPr="003F1C25">
        <w:rPr>
          <w:rFonts w:asciiTheme="minorHAnsi" w:hAnsiTheme="minorHAnsi" w:cstheme="minorHAnsi"/>
          <w:b/>
          <w:bCs/>
        </w:rPr>
        <w:t>Designation</w:t>
      </w:r>
      <w:r w:rsidRPr="003F1C25">
        <w:rPr>
          <w:rFonts w:asciiTheme="minorHAnsi" w:hAnsiTheme="minorHAnsi" w:cstheme="minorHAnsi"/>
        </w:rPr>
        <w:t xml:space="preserve">: </w:t>
      </w:r>
      <w:r w:rsidRPr="003F1C25">
        <w:rPr>
          <w:rFonts w:asciiTheme="minorHAnsi" w:hAnsiTheme="minorHAnsi" w:cstheme="minorHAnsi"/>
        </w:rPr>
        <w:tab/>
      </w:r>
    </w:p>
    <w:p w14:paraId="68604EDD" w14:textId="77777777" w:rsidR="001B1B91" w:rsidRPr="00F63862" w:rsidRDefault="001B1B91" w:rsidP="001B1B91">
      <w:pPr>
        <w:spacing w:line="276" w:lineRule="auto"/>
        <w:ind w:left="720"/>
        <w:rPr>
          <w:rFonts w:asciiTheme="minorHAnsi" w:hAnsiTheme="minorHAnsi" w:cstheme="minorHAnsi"/>
          <w:sz w:val="20"/>
          <w:szCs w:val="20"/>
        </w:rPr>
      </w:pPr>
    </w:p>
    <w:p w14:paraId="58DC0AD4" w14:textId="77777777" w:rsidR="00157AD2" w:rsidRDefault="00157AD2" w:rsidP="001B1B91">
      <w:pPr>
        <w:spacing w:line="276" w:lineRule="auto"/>
        <w:ind w:left="714"/>
        <w:rPr>
          <w:rFonts w:asciiTheme="minorHAnsi" w:hAnsiTheme="minorHAnsi" w:cstheme="minorHAnsi"/>
          <w:sz w:val="28"/>
          <w:szCs w:val="28"/>
        </w:rPr>
      </w:pPr>
    </w:p>
    <w:p w14:paraId="222FB3B9" w14:textId="716BDA3A" w:rsidR="00157AD2" w:rsidRDefault="00157AD2" w:rsidP="007B3D32">
      <w:pPr>
        <w:spacing w:line="276" w:lineRule="auto"/>
        <w:rPr>
          <w:rFonts w:asciiTheme="minorHAnsi" w:hAnsiTheme="minorHAnsi" w:cstheme="minorHAnsi"/>
          <w:sz w:val="28"/>
          <w:szCs w:val="28"/>
        </w:rPr>
      </w:pPr>
    </w:p>
    <w:p w14:paraId="189D8287" w14:textId="68EBE511" w:rsidR="00157AD2" w:rsidRPr="003F1C25" w:rsidRDefault="00157AD2" w:rsidP="003F1C25">
      <w:pPr>
        <w:pStyle w:val="Heading1"/>
        <w:numPr>
          <w:ilvl w:val="0"/>
          <w:numId w:val="2"/>
        </w:numPr>
        <w:spacing w:before="240" w:after="240" w:line="276" w:lineRule="auto"/>
        <w:ind w:left="720"/>
        <w:rPr>
          <w:rFonts w:asciiTheme="minorHAnsi" w:hAnsiTheme="minorHAnsi" w:cstheme="minorHAnsi"/>
          <w:color w:val="00B050"/>
          <w:sz w:val="32"/>
          <w:szCs w:val="32"/>
        </w:rPr>
      </w:pPr>
      <w:bookmarkStart w:id="16" w:name="_Toc219819246"/>
      <w:r w:rsidRPr="003F1C25">
        <w:rPr>
          <w:rFonts w:asciiTheme="minorHAnsi" w:hAnsiTheme="minorHAnsi" w:cstheme="minorHAnsi"/>
          <w:color w:val="00B050"/>
          <w:sz w:val="32"/>
          <w:szCs w:val="32"/>
        </w:rPr>
        <w:t>Revision History</w:t>
      </w:r>
      <w:bookmarkEnd w:id="16"/>
    </w:p>
    <w:p w14:paraId="45558A0B" w14:textId="77777777" w:rsidR="00157AD2" w:rsidRDefault="00157AD2" w:rsidP="001B1B91">
      <w:pPr>
        <w:spacing w:line="276" w:lineRule="auto"/>
        <w:ind w:left="714"/>
        <w:rPr>
          <w:rFonts w:asciiTheme="minorHAnsi" w:hAnsiTheme="minorHAnsi" w:cstheme="minorHAnsi"/>
          <w:sz w:val="28"/>
          <w:szCs w:val="28"/>
        </w:rPr>
      </w:pPr>
    </w:p>
    <w:tbl>
      <w:tblPr>
        <w:tblStyle w:val="TableGrid"/>
        <w:tblW w:w="8035" w:type="dxa"/>
        <w:jc w:val="center"/>
        <w:tblLook w:val="04A0" w:firstRow="1" w:lastRow="0" w:firstColumn="1" w:lastColumn="0" w:noHBand="0" w:noVBand="1"/>
      </w:tblPr>
      <w:tblGrid>
        <w:gridCol w:w="1057"/>
        <w:gridCol w:w="1348"/>
        <w:gridCol w:w="3592"/>
        <w:gridCol w:w="2038"/>
      </w:tblGrid>
      <w:tr w:rsidR="005C148C" w:rsidRPr="00157AD2" w14:paraId="41199331" w14:textId="73F49927" w:rsidTr="005C148C">
        <w:trPr>
          <w:trHeight w:val="725"/>
          <w:jc w:val="center"/>
        </w:trPr>
        <w:tc>
          <w:tcPr>
            <w:tcW w:w="1057" w:type="dxa"/>
            <w:vAlign w:val="center"/>
            <w:hideMark/>
          </w:tcPr>
          <w:p w14:paraId="553C9147" w14:textId="2621DEDF" w:rsidR="005C148C" w:rsidRPr="00157AD2" w:rsidRDefault="005C148C" w:rsidP="005C148C">
            <w:pPr>
              <w:jc w:val="center"/>
              <w:rPr>
                <w:b/>
                <w:bCs/>
              </w:rPr>
            </w:pPr>
            <w:r>
              <w:rPr>
                <w:b/>
                <w:bCs/>
              </w:rPr>
              <w:t>Revision No.</w:t>
            </w:r>
          </w:p>
        </w:tc>
        <w:tc>
          <w:tcPr>
            <w:tcW w:w="1348" w:type="dxa"/>
            <w:vAlign w:val="center"/>
            <w:hideMark/>
          </w:tcPr>
          <w:p w14:paraId="0F9E428A" w14:textId="77777777" w:rsidR="005C148C" w:rsidRPr="00157AD2" w:rsidRDefault="005C148C" w:rsidP="005C148C">
            <w:pPr>
              <w:jc w:val="center"/>
              <w:rPr>
                <w:b/>
                <w:bCs/>
              </w:rPr>
            </w:pPr>
            <w:r w:rsidRPr="00157AD2">
              <w:rPr>
                <w:b/>
                <w:bCs/>
              </w:rPr>
              <w:t>Date</w:t>
            </w:r>
          </w:p>
        </w:tc>
        <w:tc>
          <w:tcPr>
            <w:tcW w:w="3592" w:type="dxa"/>
            <w:vAlign w:val="center"/>
            <w:hideMark/>
          </w:tcPr>
          <w:p w14:paraId="456B5145" w14:textId="77777777" w:rsidR="005C148C" w:rsidRPr="00157AD2" w:rsidRDefault="005C148C" w:rsidP="005C148C">
            <w:pPr>
              <w:jc w:val="center"/>
              <w:rPr>
                <w:b/>
                <w:bCs/>
              </w:rPr>
            </w:pPr>
            <w:r w:rsidRPr="00157AD2">
              <w:rPr>
                <w:b/>
                <w:bCs/>
              </w:rPr>
              <w:t>Description of Change / Updates</w:t>
            </w:r>
          </w:p>
        </w:tc>
        <w:tc>
          <w:tcPr>
            <w:tcW w:w="2038" w:type="dxa"/>
            <w:vAlign w:val="center"/>
          </w:tcPr>
          <w:p w14:paraId="09A46DAC" w14:textId="7C6FC8D4" w:rsidR="005C148C" w:rsidRPr="00157AD2" w:rsidRDefault="005C148C" w:rsidP="005C148C">
            <w:pPr>
              <w:jc w:val="center"/>
              <w:rPr>
                <w:b/>
                <w:bCs/>
              </w:rPr>
            </w:pPr>
            <w:r>
              <w:rPr>
                <w:b/>
                <w:bCs/>
              </w:rPr>
              <w:t>Approved by</w:t>
            </w:r>
          </w:p>
        </w:tc>
      </w:tr>
      <w:tr w:rsidR="005C148C" w:rsidRPr="00157AD2" w14:paraId="51EE4356" w14:textId="041026BF" w:rsidTr="005C148C">
        <w:trPr>
          <w:trHeight w:val="598"/>
          <w:jc w:val="center"/>
        </w:trPr>
        <w:tc>
          <w:tcPr>
            <w:tcW w:w="1057" w:type="dxa"/>
            <w:vAlign w:val="center"/>
            <w:hideMark/>
          </w:tcPr>
          <w:p w14:paraId="0D309173" w14:textId="77777777" w:rsidR="005C148C" w:rsidRPr="00157AD2" w:rsidRDefault="005C148C" w:rsidP="005C148C">
            <w:pPr>
              <w:jc w:val="center"/>
            </w:pPr>
            <w:r w:rsidRPr="00157AD2">
              <w:t>1.0</w:t>
            </w:r>
          </w:p>
        </w:tc>
        <w:tc>
          <w:tcPr>
            <w:tcW w:w="1348" w:type="dxa"/>
            <w:vAlign w:val="center"/>
            <w:hideMark/>
          </w:tcPr>
          <w:p w14:paraId="1B48A9AB" w14:textId="56BB7759" w:rsidR="005C148C" w:rsidRPr="00157AD2" w:rsidRDefault="005C148C" w:rsidP="005C148C">
            <w:pPr>
              <w:jc w:val="center"/>
            </w:pPr>
            <w:r>
              <w:t>01-01-2024</w:t>
            </w:r>
          </w:p>
        </w:tc>
        <w:tc>
          <w:tcPr>
            <w:tcW w:w="3592" w:type="dxa"/>
            <w:vAlign w:val="center"/>
            <w:hideMark/>
          </w:tcPr>
          <w:p w14:paraId="4DA1C423" w14:textId="77777777" w:rsidR="005C148C" w:rsidRPr="00157AD2" w:rsidRDefault="005C148C" w:rsidP="005C148C">
            <w:pPr>
              <w:jc w:val="center"/>
            </w:pPr>
            <w:r w:rsidRPr="00157AD2">
              <w:t>Initial release of the document</w:t>
            </w:r>
          </w:p>
        </w:tc>
        <w:tc>
          <w:tcPr>
            <w:tcW w:w="2038" w:type="dxa"/>
          </w:tcPr>
          <w:p w14:paraId="7AAB16E5" w14:textId="77777777" w:rsidR="005C148C" w:rsidRPr="00157AD2" w:rsidRDefault="005C148C" w:rsidP="00157AD2"/>
        </w:tc>
      </w:tr>
      <w:tr w:rsidR="005C148C" w:rsidRPr="00157AD2" w14:paraId="5E26763E" w14:textId="109A4129" w:rsidTr="005C148C">
        <w:trPr>
          <w:trHeight w:val="598"/>
          <w:jc w:val="center"/>
        </w:trPr>
        <w:tc>
          <w:tcPr>
            <w:tcW w:w="1057" w:type="dxa"/>
            <w:vAlign w:val="center"/>
            <w:hideMark/>
          </w:tcPr>
          <w:p w14:paraId="3C9A252A" w14:textId="09700387" w:rsidR="005C148C" w:rsidRPr="00157AD2" w:rsidRDefault="005C148C" w:rsidP="005C148C">
            <w:pPr>
              <w:jc w:val="center"/>
            </w:pPr>
            <w:r>
              <w:t>2.0</w:t>
            </w:r>
          </w:p>
        </w:tc>
        <w:tc>
          <w:tcPr>
            <w:tcW w:w="1348" w:type="dxa"/>
            <w:vAlign w:val="center"/>
            <w:hideMark/>
          </w:tcPr>
          <w:p w14:paraId="00909DD2" w14:textId="0AB9106C" w:rsidR="005C148C" w:rsidRPr="00157AD2" w:rsidRDefault="005C148C" w:rsidP="005C148C">
            <w:pPr>
              <w:jc w:val="center"/>
            </w:pPr>
            <w:r>
              <w:t>01-01-2025</w:t>
            </w:r>
          </w:p>
        </w:tc>
        <w:tc>
          <w:tcPr>
            <w:tcW w:w="3592" w:type="dxa"/>
            <w:vAlign w:val="center"/>
            <w:hideMark/>
          </w:tcPr>
          <w:p w14:paraId="4703216F" w14:textId="77777777" w:rsidR="005C148C" w:rsidRPr="00157AD2" w:rsidRDefault="005C148C" w:rsidP="005C148C">
            <w:pPr>
              <w:jc w:val="center"/>
            </w:pPr>
            <w:r w:rsidRPr="00157AD2">
              <w:t>Updated objectives and targets</w:t>
            </w:r>
          </w:p>
        </w:tc>
        <w:tc>
          <w:tcPr>
            <w:tcW w:w="2038" w:type="dxa"/>
          </w:tcPr>
          <w:p w14:paraId="08C28004" w14:textId="77777777" w:rsidR="005C148C" w:rsidRPr="00157AD2" w:rsidRDefault="005C148C" w:rsidP="00157AD2"/>
        </w:tc>
      </w:tr>
      <w:tr w:rsidR="005C148C" w:rsidRPr="00157AD2" w14:paraId="18D83F9F" w14:textId="28B5BCD2" w:rsidTr="005C148C">
        <w:trPr>
          <w:trHeight w:val="598"/>
          <w:jc w:val="center"/>
        </w:trPr>
        <w:tc>
          <w:tcPr>
            <w:tcW w:w="1057" w:type="dxa"/>
            <w:vAlign w:val="center"/>
            <w:hideMark/>
          </w:tcPr>
          <w:p w14:paraId="04930271" w14:textId="500D37EA" w:rsidR="005C148C" w:rsidRPr="00157AD2" w:rsidRDefault="005C148C" w:rsidP="005C148C">
            <w:pPr>
              <w:jc w:val="center"/>
            </w:pPr>
            <w:r>
              <w:t>3.0</w:t>
            </w:r>
          </w:p>
        </w:tc>
        <w:tc>
          <w:tcPr>
            <w:tcW w:w="1348" w:type="dxa"/>
            <w:vAlign w:val="center"/>
            <w:hideMark/>
          </w:tcPr>
          <w:p w14:paraId="16D15B55" w14:textId="0AA6C45E" w:rsidR="005C148C" w:rsidRPr="00157AD2" w:rsidRDefault="005C148C" w:rsidP="005C148C">
            <w:pPr>
              <w:jc w:val="center"/>
            </w:pPr>
            <w:r>
              <w:t>01-01-2026</w:t>
            </w:r>
          </w:p>
        </w:tc>
        <w:tc>
          <w:tcPr>
            <w:tcW w:w="3592" w:type="dxa"/>
            <w:vAlign w:val="center"/>
            <w:hideMark/>
          </w:tcPr>
          <w:p w14:paraId="78A97AC8" w14:textId="77777777" w:rsidR="005C148C" w:rsidRPr="00157AD2" w:rsidRDefault="005C148C" w:rsidP="005C148C">
            <w:pPr>
              <w:jc w:val="center"/>
            </w:pPr>
            <w:r w:rsidRPr="00157AD2">
              <w:t>Revised policy sections and formatting</w:t>
            </w:r>
          </w:p>
        </w:tc>
        <w:tc>
          <w:tcPr>
            <w:tcW w:w="2038" w:type="dxa"/>
          </w:tcPr>
          <w:p w14:paraId="5F1993F0" w14:textId="77777777" w:rsidR="005C148C" w:rsidRPr="00157AD2" w:rsidRDefault="005C148C" w:rsidP="00157AD2"/>
        </w:tc>
      </w:tr>
    </w:tbl>
    <w:p w14:paraId="7612D0D6" w14:textId="77777777" w:rsidR="00157AD2" w:rsidRDefault="00157AD2" w:rsidP="00157AD2"/>
    <w:p w14:paraId="720CE270" w14:textId="77777777" w:rsidR="00157AD2" w:rsidRDefault="00157AD2" w:rsidP="001B1B91">
      <w:pPr>
        <w:spacing w:line="276" w:lineRule="auto"/>
        <w:ind w:left="714"/>
        <w:rPr>
          <w:rFonts w:asciiTheme="minorHAnsi" w:hAnsiTheme="minorHAnsi" w:cstheme="minorHAnsi"/>
          <w:sz w:val="28"/>
          <w:szCs w:val="28"/>
        </w:rPr>
      </w:pPr>
    </w:p>
    <w:p w14:paraId="097DA67C" w14:textId="77777777" w:rsidR="00157AD2" w:rsidRDefault="00157AD2" w:rsidP="001B1B91">
      <w:pPr>
        <w:spacing w:line="276" w:lineRule="auto"/>
        <w:ind w:left="714"/>
        <w:rPr>
          <w:rFonts w:asciiTheme="minorHAnsi" w:hAnsiTheme="minorHAnsi" w:cstheme="minorHAnsi"/>
          <w:sz w:val="28"/>
          <w:szCs w:val="28"/>
        </w:rPr>
      </w:pPr>
    </w:p>
    <w:p w14:paraId="2A7D6EB3" w14:textId="77777777" w:rsidR="00157AD2" w:rsidRDefault="00157AD2" w:rsidP="001B1B91">
      <w:pPr>
        <w:spacing w:line="276" w:lineRule="auto"/>
        <w:ind w:left="714"/>
        <w:rPr>
          <w:rFonts w:asciiTheme="minorHAnsi" w:hAnsiTheme="minorHAnsi" w:cstheme="minorHAnsi"/>
          <w:sz w:val="28"/>
          <w:szCs w:val="28"/>
        </w:rPr>
      </w:pPr>
    </w:p>
    <w:p w14:paraId="6269CBFF" w14:textId="77777777" w:rsidR="00157AD2" w:rsidRDefault="00157AD2" w:rsidP="001B1B91">
      <w:pPr>
        <w:spacing w:line="276" w:lineRule="auto"/>
        <w:ind w:left="714"/>
        <w:rPr>
          <w:rFonts w:asciiTheme="minorHAnsi" w:hAnsiTheme="minorHAnsi" w:cstheme="minorHAnsi"/>
          <w:sz w:val="28"/>
          <w:szCs w:val="28"/>
        </w:rPr>
      </w:pPr>
    </w:p>
    <w:p w14:paraId="65D8CE8B" w14:textId="77777777" w:rsidR="00157AD2" w:rsidRDefault="00157AD2" w:rsidP="001B1B91">
      <w:pPr>
        <w:spacing w:line="276" w:lineRule="auto"/>
        <w:ind w:left="714"/>
        <w:rPr>
          <w:rFonts w:asciiTheme="minorHAnsi" w:hAnsiTheme="minorHAnsi" w:cstheme="minorHAnsi"/>
          <w:sz w:val="28"/>
          <w:szCs w:val="28"/>
        </w:rPr>
      </w:pPr>
    </w:p>
    <w:p w14:paraId="3111D68D" w14:textId="77777777" w:rsidR="00157AD2" w:rsidRDefault="00157AD2" w:rsidP="001B1B91">
      <w:pPr>
        <w:spacing w:line="276" w:lineRule="auto"/>
        <w:ind w:left="714"/>
        <w:rPr>
          <w:rFonts w:asciiTheme="minorHAnsi" w:hAnsiTheme="minorHAnsi" w:cstheme="minorHAnsi"/>
          <w:sz w:val="28"/>
          <w:szCs w:val="28"/>
        </w:rPr>
      </w:pPr>
    </w:p>
    <w:p w14:paraId="5C217E12" w14:textId="77777777" w:rsidR="00157AD2" w:rsidRDefault="00157AD2" w:rsidP="001B1B91">
      <w:pPr>
        <w:spacing w:line="276" w:lineRule="auto"/>
        <w:ind w:left="714"/>
        <w:rPr>
          <w:rFonts w:asciiTheme="minorHAnsi" w:hAnsiTheme="minorHAnsi" w:cstheme="minorHAnsi"/>
          <w:sz w:val="28"/>
          <w:szCs w:val="28"/>
        </w:rPr>
      </w:pPr>
    </w:p>
    <w:p w14:paraId="544ABD56" w14:textId="77777777" w:rsidR="00157AD2" w:rsidRDefault="00157AD2" w:rsidP="001B1B91">
      <w:pPr>
        <w:spacing w:line="276" w:lineRule="auto"/>
        <w:ind w:left="714"/>
        <w:rPr>
          <w:rFonts w:asciiTheme="minorHAnsi" w:hAnsiTheme="minorHAnsi" w:cstheme="minorHAnsi"/>
          <w:sz w:val="28"/>
          <w:szCs w:val="28"/>
        </w:rPr>
      </w:pPr>
    </w:p>
    <w:p w14:paraId="255B7D8B" w14:textId="77777777" w:rsidR="00157AD2" w:rsidRDefault="00157AD2" w:rsidP="001B1B91">
      <w:pPr>
        <w:spacing w:line="276" w:lineRule="auto"/>
        <w:ind w:left="714"/>
        <w:rPr>
          <w:rFonts w:asciiTheme="minorHAnsi" w:hAnsiTheme="minorHAnsi" w:cstheme="minorHAnsi"/>
          <w:sz w:val="28"/>
          <w:szCs w:val="28"/>
        </w:rPr>
      </w:pPr>
    </w:p>
    <w:p w14:paraId="16A76E2E" w14:textId="77777777" w:rsidR="00157AD2" w:rsidRDefault="00157AD2" w:rsidP="001B1B91">
      <w:pPr>
        <w:spacing w:line="276" w:lineRule="auto"/>
        <w:ind w:left="714"/>
        <w:rPr>
          <w:rFonts w:asciiTheme="minorHAnsi" w:hAnsiTheme="minorHAnsi" w:cstheme="minorHAnsi"/>
          <w:sz w:val="28"/>
          <w:szCs w:val="28"/>
        </w:rPr>
      </w:pPr>
    </w:p>
    <w:p w14:paraId="522590D5" w14:textId="77777777" w:rsidR="00157AD2" w:rsidRDefault="00157AD2" w:rsidP="001B1B91">
      <w:pPr>
        <w:spacing w:line="276" w:lineRule="auto"/>
        <w:ind w:left="714"/>
        <w:rPr>
          <w:rFonts w:asciiTheme="minorHAnsi" w:hAnsiTheme="minorHAnsi" w:cstheme="minorHAnsi"/>
          <w:sz w:val="28"/>
          <w:szCs w:val="28"/>
        </w:rPr>
      </w:pPr>
    </w:p>
    <w:p w14:paraId="4B0B8F84" w14:textId="77777777" w:rsidR="00157AD2" w:rsidRDefault="00157AD2" w:rsidP="001B1B91">
      <w:pPr>
        <w:spacing w:line="276" w:lineRule="auto"/>
        <w:ind w:left="714"/>
        <w:rPr>
          <w:rFonts w:asciiTheme="minorHAnsi" w:hAnsiTheme="minorHAnsi" w:cstheme="minorHAnsi"/>
          <w:sz w:val="28"/>
          <w:szCs w:val="28"/>
        </w:rPr>
      </w:pPr>
    </w:p>
    <w:p w14:paraId="722D9174" w14:textId="77777777" w:rsidR="00157AD2" w:rsidRDefault="00157AD2" w:rsidP="001B1B91">
      <w:pPr>
        <w:spacing w:line="276" w:lineRule="auto"/>
        <w:ind w:left="714"/>
        <w:rPr>
          <w:rFonts w:asciiTheme="minorHAnsi" w:hAnsiTheme="minorHAnsi" w:cstheme="minorHAnsi"/>
          <w:sz w:val="28"/>
          <w:szCs w:val="28"/>
        </w:rPr>
      </w:pPr>
    </w:p>
    <w:p w14:paraId="6C89E27F" w14:textId="77777777" w:rsidR="00157AD2" w:rsidRDefault="00157AD2" w:rsidP="001B1B91">
      <w:pPr>
        <w:spacing w:line="276" w:lineRule="auto"/>
        <w:ind w:left="714"/>
        <w:rPr>
          <w:rFonts w:asciiTheme="minorHAnsi" w:hAnsiTheme="minorHAnsi" w:cstheme="minorHAnsi"/>
          <w:sz w:val="28"/>
          <w:szCs w:val="28"/>
        </w:rPr>
      </w:pPr>
    </w:p>
    <w:p w14:paraId="546BCA6E" w14:textId="77777777" w:rsidR="00157AD2" w:rsidRDefault="00157AD2" w:rsidP="001B1B91">
      <w:pPr>
        <w:spacing w:line="276" w:lineRule="auto"/>
        <w:ind w:left="714"/>
        <w:rPr>
          <w:rFonts w:asciiTheme="minorHAnsi" w:hAnsiTheme="minorHAnsi" w:cstheme="minorHAnsi"/>
          <w:sz w:val="28"/>
          <w:szCs w:val="28"/>
        </w:rPr>
      </w:pPr>
    </w:p>
    <w:p w14:paraId="6301276D" w14:textId="77777777" w:rsidR="00157AD2" w:rsidRDefault="00157AD2" w:rsidP="001B1B91">
      <w:pPr>
        <w:spacing w:line="276" w:lineRule="auto"/>
        <w:ind w:left="714"/>
        <w:rPr>
          <w:rFonts w:asciiTheme="minorHAnsi" w:hAnsiTheme="minorHAnsi" w:cstheme="minorHAnsi"/>
          <w:sz w:val="28"/>
          <w:szCs w:val="28"/>
        </w:rPr>
      </w:pPr>
    </w:p>
    <w:p w14:paraId="79448245" w14:textId="77777777" w:rsidR="00157AD2" w:rsidRDefault="00157AD2" w:rsidP="001B1B91">
      <w:pPr>
        <w:spacing w:line="276" w:lineRule="auto"/>
        <w:ind w:left="714"/>
        <w:rPr>
          <w:rFonts w:asciiTheme="minorHAnsi" w:hAnsiTheme="minorHAnsi" w:cstheme="minorHAnsi"/>
          <w:sz w:val="28"/>
          <w:szCs w:val="28"/>
        </w:rPr>
      </w:pPr>
    </w:p>
    <w:p w14:paraId="3000EFAE" w14:textId="77777777" w:rsidR="00157AD2" w:rsidRDefault="00157AD2" w:rsidP="001B1B91">
      <w:pPr>
        <w:spacing w:line="276" w:lineRule="auto"/>
        <w:ind w:left="714"/>
        <w:rPr>
          <w:rFonts w:asciiTheme="minorHAnsi" w:hAnsiTheme="minorHAnsi" w:cstheme="minorHAnsi"/>
          <w:sz w:val="28"/>
          <w:szCs w:val="28"/>
        </w:rPr>
      </w:pPr>
    </w:p>
    <w:p w14:paraId="6F92BB48" w14:textId="77777777" w:rsidR="00157AD2" w:rsidRDefault="00157AD2" w:rsidP="001B1B91">
      <w:pPr>
        <w:spacing w:line="276" w:lineRule="auto"/>
        <w:ind w:left="714"/>
        <w:rPr>
          <w:rFonts w:asciiTheme="minorHAnsi" w:hAnsiTheme="minorHAnsi" w:cstheme="minorHAnsi"/>
          <w:sz w:val="28"/>
          <w:szCs w:val="28"/>
        </w:rPr>
      </w:pPr>
    </w:p>
    <w:p w14:paraId="6E01AFF6" w14:textId="77777777" w:rsidR="00157AD2" w:rsidRDefault="00157AD2" w:rsidP="001B1B91">
      <w:pPr>
        <w:spacing w:line="276" w:lineRule="auto"/>
        <w:ind w:left="714"/>
        <w:rPr>
          <w:rFonts w:asciiTheme="minorHAnsi" w:hAnsiTheme="minorHAnsi" w:cstheme="minorHAnsi"/>
          <w:sz w:val="28"/>
          <w:szCs w:val="28"/>
        </w:rPr>
      </w:pPr>
    </w:p>
    <w:p w14:paraId="10E6EA8C" w14:textId="77777777" w:rsidR="00157AD2" w:rsidRDefault="00157AD2" w:rsidP="001B1B91">
      <w:pPr>
        <w:spacing w:line="276" w:lineRule="auto"/>
        <w:ind w:left="714"/>
        <w:rPr>
          <w:rFonts w:asciiTheme="minorHAnsi" w:hAnsiTheme="minorHAnsi" w:cstheme="minorHAnsi"/>
          <w:sz w:val="28"/>
          <w:szCs w:val="28"/>
        </w:rPr>
      </w:pPr>
    </w:p>
    <w:p w14:paraId="6BA5BA5B" w14:textId="59ED6468" w:rsidR="00B023BB" w:rsidRPr="00F63862" w:rsidRDefault="00B023BB">
      <w:pPr>
        <w:rPr>
          <w:rFonts w:asciiTheme="minorHAnsi" w:hAnsiTheme="minorHAnsi" w:cstheme="minorHAnsi"/>
          <w:sz w:val="28"/>
          <w:szCs w:val="28"/>
        </w:rPr>
      </w:pPr>
    </w:p>
    <w:p w14:paraId="174B2AAA" w14:textId="2F63411E" w:rsidR="00B023BB" w:rsidRPr="00F63862" w:rsidRDefault="00B023BB" w:rsidP="00F26364">
      <w:pPr>
        <w:pStyle w:val="Heading1"/>
        <w:numPr>
          <w:ilvl w:val="0"/>
          <w:numId w:val="2"/>
        </w:numPr>
        <w:spacing w:before="240" w:after="240" w:line="276" w:lineRule="auto"/>
        <w:ind w:left="720"/>
        <w:rPr>
          <w:rFonts w:asciiTheme="minorHAnsi" w:hAnsiTheme="minorHAnsi" w:cstheme="minorHAnsi"/>
          <w:color w:val="00B050"/>
          <w:sz w:val="32"/>
          <w:szCs w:val="32"/>
        </w:rPr>
      </w:pPr>
      <w:bookmarkStart w:id="17" w:name="_Toc219819247"/>
      <w:r w:rsidRPr="00F63862">
        <w:rPr>
          <w:rFonts w:asciiTheme="minorHAnsi" w:hAnsiTheme="minorHAnsi" w:cstheme="minorHAnsi"/>
          <w:color w:val="00B050"/>
          <w:sz w:val="32"/>
          <w:szCs w:val="32"/>
        </w:rPr>
        <w:t xml:space="preserve">Employee Acknowledgment: </w:t>
      </w:r>
      <w:r w:rsidR="002F7E73" w:rsidRPr="00F63862">
        <w:rPr>
          <w:rFonts w:asciiTheme="minorHAnsi" w:hAnsiTheme="minorHAnsi" w:cstheme="minorHAnsi"/>
          <w:color w:val="00B050"/>
          <w:sz w:val="32"/>
          <w:szCs w:val="32"/>
        </w:rPr>
        <w:t>Ethics</w:t>
      </w:r>
      <w:r w:rsidRPr="00F63862">
        <w:rPr>
          <w:rFonts w:asciiTheme="minorHAnsi" w:hAnsiTheme="minorHAnsi" w:cstheme="minorHAnsi"/>
          <w:color w:val="00B050"/>
          <w:sz w:val="32"/>
          <w:szCs w:val="32"/>
        </w:rPr>
        <w:t xml:space="preserve"> Policy</w:t>
      </w:r>
      <w:bookmarkEnd w:id="17"/>
    </w:p>
    <w:p w14:paraId="6C25B125" w14:textId="174928AA" w:rsidR="005442FA" w:rsidRPr="00F63862" w:rsidRDefault="0022671D" w:rsidP="00D91DE0">
      <w:pPr>
        <w:pStyle w:val="NormalWeb"/>
        <w:ind w:left="360"/>
        <w:jc w:val="both"/>
        <w:rPr>
          <w:rFonts w:asciiTheme="minorHAnsi" w:eastAsia="Calibri" w:hAnsiTheme="minorHAnsi" w:cstheme="minorHAnsi"/>
        </w:rPr>
      </w:pPr>
      <w:r w:rsidRPr="00F63862">
        <w:rPr>
          <w:rFonts w:asciiTheme="minorHAnsi" w:eastAsia="Calibri" w:hAnsiTheme="minorHAnsi" w:cstheme="minorHAnsi"/>
        </w:rPr>
        <w:t xml:space="preserve">I acknowledge that I have received, read, and understood the Ethics Policy of </w:t>
      </w:r>
      <w:proofErr w:type="spellStart"/>
      <w:r w:rsidRPr="00F63862">
        <w:rPr>
          <w:rFonts w:asciiTheme="minorHAnsi" w:eastAsia="Calibri" w:hAnsiTheme="minorHAnsi" w:cstheme="minorHAnsi"/>
        </w:rPr>
        <w:t>Somakannan</w:t>
      </w:r>
      <w:proofErr w:type="spellEnd"/>
      <w:r w:rsidRPr="00F63862">
        <w:rPr>
          <w:rFonts w:asciiTheme="minorHAnsi" w:eastAsia="Calibri" w:hAnsiTheme="minorHAnsi" w:cstheme="minorHAnsi"/>
        </w:rPr>
        <w:t xml:space="preserve"> Textiles. I am aware of the company’s commitment to upholding ethical principles, including the prevention of corruption, fraud, and conflicts of interest, as well as compliance with anti-money laundering (AML) and antitrust regulations.</w:t>
      </w:r>
    </w:p>
    <w:p w14:paraId="62115566" w14:textId="1ADE188D" w:rsidR="00B023BB" w:rsidRPr="00F63862" w:rsidRDefault="005442FA" w:rsidP="00D91DE0">
      <w:pPr>
        <w:pStyle w:val="NormalWeb"/>
        <w:ind w:left="360"/>
        <w:jc w:val="both"/>
        <w:rPr>
          <w:rFonts w:asciiTheme="minorHAnsi" w:eastAsia="Calibri" w:hAnsiTheme="minorHAnsi" w:cstheme="minorHAnsi"/>
        </w:rPr>
      </w:pPr>
      <w:r w:rsidRPr="00F63862">
        <w:rPr>
          <w:rFonts w:asciiTheme="minorHAnsi" w:eastAsia="Calibri" w:hAnsiTheme="minorHAnsi" w:cstheme="minorHAnsi"/>
        </w:rPr>
        <w:t xml:space="preserve">I understand my responsibility to uphold these ethical standards and agree to adhere to them in all business activities. I commit to reporting any potential violations of this policy through the appropriate reporting channels. I acknowledge that compliance with this policy is a condition of my continued employment or partnership with </w:t>
      </w:r>
      <w:proofErr w:type="spellStart"/>
      <w:r w:rsidR="007F0D41" w:rsidRPr="00F63862">
        <w:rPr>
          <w:rFonts w:asciiTheme="minorHAnsi" w:eastAsia="Calibri" w:hAnsiTheme="minorHAnsi" w:cstheme="minorHAnsi"/>
        </w:rPr>
        <w:t>Somakannan</w:t>
      </w:r>
      <w:proofErr w:type="spellEnd"/>
      <w:r w:rsidR="00392883" w:rsidRPr="00F63862">
        <w:rPr>
          <w:rFonts w:asciiTheme="minorHAnsi" w:eastAsia="Calibri" w:hAnsiTheme="minorHAnsi" w:cstheme="minorHAnsi"/>
        </w:rPr>
        <w:t xml:space="preserve">. </w:t>
      </w:r>
    </w:p>
    <w:p w14:paraId="2C955E42" w14:textId="77777777" w:rsidR="00010081" w:rsidRPr="00F63862" w:rsidRDefault="00010081" w:rsidP="00D91DE0">
      <w:pPr>
        <w:spacing w:line="276" w:lineRule="auto"/>
        <w:rPr>
          <w:rFonts w:asciiTheme="minorHAnsi" w:hAnsiTheme="minorHAnsi" w:cstheme="minorHAnsi"/>
        </w:rPr>
      </w:pPr>
    </w:p>
    <w:p w14:paraId="5DA63340" w14:textId="77777777" w:rsidR="00B023BB" w:rsidRPr="00F63862" w:rsidRDefault="00B023BB" w:rsidP="00D91DE0">
      <w:pPr>
        <w:spacing w:line="276" w:lineRule="auto"/>
        <w:ind w:left="360"/>
        <w:rPr>
          <w:rFonts w:asciiTheme="minorHAnsi" w:hAnsiTheme="minorHAnsi" w:cstheme="minorHAnsi"/>
          <w:b/>
          <w:bCs/>
        </w:rPr>
      </w:pPr>
      <w:r w:rsidRPr="00F63862">
        <w:rPr>
          <w:rFonts w:asciiTheme="minorHAnsi" w:hAnsiTheme="minorHAnsi" w:cstheme="minorHAnsi"/>
          <w:b/>
          <w:bCs/>
        </w:rPr>
        <w:t>Employee Name:</w:t>
      </w:r>
    </w:p>
    <w:p w14:paraId="4C08FAB6" w14:textId="77777777" w:rsidR="00B023BB" w:rsidRPr="00F63862" w:rsidRDefault="00B023BB" w:rsidP="00D91DE0">
      <w:pPr>
        <w:spacing w:line="276" w:lineRule="auto"/>
        <w:ind w:left="360"/>
        <w:rPr>
          <w:rFonts w:asciiTheme="minorHAnsi" w:hAnsiTheme="minorHAnsi" w:cstheme="minorHAnsi"/>
          <w:b/>
          <w:bCs/>
        </w:rPr>
      </w:pPr>
    </w:p>
    <w:p w14:paraId="0F86F781" w14:textId="77777777" w:rsidR="00B023BB" w:rsidRPr="00F63862" w:rsidRDefault="00B023BB" w:rsidP="00D91DE0">
      <w:pPr>
        <w:spacing w:line="276" w:lineRule="auto"/>
        <w:ind w:left="360"/>
        <w:rPr>
          <w:rFonts w:asciiTheme="minorHAnsi" w:hAnsiTheme="minorHAnsi" w:cstheme="minorHAnsi"/>
          <w:b/>
          <w:bCs/>
        </w:rPr>
      </w:pPr>
      <w:r w:rsidRPr="00F63862">
        <w:rPr>
          <w:rFonts w:asciiTheme="minorHAnsi" w:hAnsiTheme="minorHAnsi" w:cstheme="minorHAnsi"/>
          <w:b/>
          <w:bCs/>
        </w:rPr>
        <w:t xml:space="preserve">Employee Signature: </w:t>
      </w:r>
    </w:p>
    <w:p w14:paraId="47D1CC1B" w14:textId="77777777" w:rsidR="00B023BB" w:rsidRPr="00F63862" w:rsidRDefault="00B023BB" w:rsidP="00D91DE0">
      <w:pPr>
        <w:spacing w:line="276" w:lineRule="auto"/>
        <w:ind w:left="360"/>
        <w:rPr>
          <w:rFonts w:asciiTheme="minorHAnsi" w:hAnsiTheme="minorHAnsi" w:cstheme="minorHAnsi"/>
        </w:rPr>
      </w:pPr>
    </w:p>
    <w:p w14:paraId="56900325" w14:textId="77777777" w:rsidR="00B023BB" w:rsidRPr="00F63862" w:rsidRDefault="00B023BB" w:rsidP="00D91DE0">
      <w:pPr>
        <w:spacing w:line="276" w:lineRule="auto"/>
        <w:ind w:left="360"/>
        <w:rPr>
          <w:rFonts w:asciiTheme="minorHAnsi" w:hAnsiTheme="minorHAnsi" w:cstheme="minorHAnsi"/>
        </w:rPr>
      </w:pPr>
      <w:r w:rsidRPr="00F63862">
        <w:rPr>
          <w:rFonts w:asciiTheme="minorHAnsi" w:hAnsiTheme="minorHAnsi" w:cstheme="minorHAnsi"/>
          <w:b/>
          <w:bCs/>
        </w:rPr>
        <w:t xml:space="preserve">Date: </w:t>
      </w:r>
    </w:p>
    <w:p w14:paraId="5895E548" w14:textId="441819E2" w:rsidR="001B1B91" w:rsidRPr="00F63862" w:rsidRDefault="001B1B91" w:rsidP="001B1B91">
      <w:pPr>
        <w:spacing w:line="276" w:lineRule="auto"/>
        <w:ind w:left="714"/>
        <w:rPr>
          <w:rFonts w:asciiTheme="minorHAnsi" w:hAnsiTheme="minorHAnsi" w:cstheme="minorHAnsi"/>
        </w:rPr>
      </w:pPr>
      <w:r w:rsidRPr="00F63862">
        <w:rPr>
          <w:rFonts w:asciiTheme="minorHAnsi" w:hAnsiTheme="minorHAnsi" w:cstheme="minorHAnsi"/>
        </w:rPr>
        <w:br/>
      </w:r>
    </w:p>
    <w:sectPr w:rsidR="001B1B91" w:rsidRPr="00F63862" w:rsidSect="000723FF">
      <w:headerReference w:type="default" r:id="rId10"/>
      <w:footerReference w:type="default" r:id="rId11"/>
      <w:pgSz w:w="11906" w:h="16838"/>
      <w:pgMar w:top="1843" w:right="1440" w:bottom="993" w:left="1440" w:header="708" w:footer="510" w:gutter="0"/>
      <w:pgBorders w:display="notFirstPage"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33F37" w14:textId="77777777" w:rsidR="001F2471" w:rsidRDefault="001F2471" w:rsidP="007E2A2E">
      <w:r>
        <w:separator/>
      </w:r>
    </w:p>
  </w:endnote>
  <w:endnote w:type="continuationSeparator" w:id="0">
    <w:p w14:paraId="2F2A7616" w14:textId="77777777" w:rsidR="001F2471" w:rsidRDefault="001F2471" w:rsidP="007E2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2045401"/>
      <w:docPartObj>
        <w:docPartGallery w:val="Page Numbers (Bottom of Page)"/>
        <w:docPartUnique/>
      </w:docPartObj>
    </w:sdtPr>
    <w:sdtEndPr>
      <w:rPr>
        <w:noProof/>
      </w:rPr>
    </w:sdtEndPr>
    <w:sdtContent>
      <w:p w14:paraId="652108B3" w14:textId="77777777" w:rsidR="000723FF" w:rsidRDefault="000723FF" w:rsidP="007106A4">
        <w:pPr>
          <w:pStyle w:val="Footer"/>
        </w:pPr>
      </w:p>
      <w:p w14:paraId="1ECD26FA" w14:textId="671D2BAA" w:rsidR="005D3119" w:rsidRDefault="005D3119" w:rsidP="007106A4">
        <w:pPr>
          <w:pStyle w:val="Footer"/>
        </w:pPr>
        <w:r w:rsidRPr="007106A4">
          <w:t>DOC-SKT-POL-0</w:t>
        </w:r>
        <w:r w:rsidR="00CF3B35">
          <w:t>3</w:t>
        </w:r>
        <w:r>
          <w:t xml:space="preserve"> </w:t>
        </w:r>
        <w:r>
          <w:tab/>
        </w:r>
        <w:r>
          <w:tab/>
        </w:r>
        <w:r>
          <w:fldChar w:fldCharType="begin"/>
        </w:r>
        <w:r>
          <w:instrText xml:space="preserve"> PAGE   \* MERGEFORMAT </w:instrText>
        </w:r>
        <w:r>
          <w:fldChar w:fldCharType="separate"/>
        </w:r>
        <w:r>
          <w:rPr>
            <w:noProof/>
          </w:rPr>
          <w:t>2</w:t>
        </w:r>
        <w:r>
          <w:rPr>
            <w:noProof/>
          </w:rPr>
          <w:fldChar w:fldCharType="end"/>
        </w:r>
      </w:p>
    </w:sdtContent>
  </w:sdt>
  <w:p w14:paraId="3F5CFB85" w14:textId="77777777" w:rsidR="005D3119" w:rsidRDefault="005D3119" w:rsidP="00AC2EA6">
    <w:pPr>
      <w:pStyle w:val="Footer"/>
      <w:ind w:right="360"/>
    </w:pPr>
  </w:p>
  <w:p w14:paraId="724D2597" w14:textId="5710C41C" w:rsidR="003F250B" w:rsidRDefault="003F25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93112" w14:textId="77777777" w:rsidR="001F2471" w:rsidRDefault="001F2471" w:rsidP="007E2A2E">
      <w:r>
        <w:separator/>
      </w:r>
    </w:p>
  </w:footnote>
  <w:footnote w:type="continuationSeparator" w:id="0">
    <w:p w14:paraId="0B29866B" w14:textId="77777777" w:rsidR="001F2471" w:rsidRDefault="001F2471" w:rsidP="007E2A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7BAA4" w14:textId="5828C3FC" w:rsidR="006835EB" w:rsidRDefault="006835EB" w:rsidP="00AC2EA6">
    <w:pPr>
      <w:pStyle w:val="Header"/>
      <w:ind w:right="360" w:firstLine="360"/>
    </w:pPr>
    <w:r>
      <w:rPr>
        <w:noProof/>
        <w:sz w:val="27"/>
        <w:szCs w:val="27"/>
        <w14:ligatures w14:val="standardContextual"/>
      </w:rPr>
      <w:drawing>
        <wp:anchor distT="0" distB="0" distL="114300" distR="114300" simplePos="0" relativeHeight="251660288" behindDoc="1" locked="0" layoutInCell="1" allowOverlap="1" wp14:anchorId="7F3722DD" wp14:editId="561CB917">
          <wp:simplePos x="0" y="0"/>
          <wp:positionH relativeFrom="margin">
            <wp:posOffset>2096135</wp:posOffset>
          </wp:positionH>
          <wp:positionV relativeFrom="paragraph">
            <wp:posOffset>-173990</wp:posOffset>
          </wp:positionV>
          <wp:extent cx="1539040" cy="1088571"/>
          <wp:effectExtent l="0" t="0" r="0" b="0"/>
          <wp:wrapNone/>
          <wp:docPr id="217986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3650"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39040" cy="1088571"/>
                  </a:xfrm>
                  <a:prstGeom prst="rect">
                    <a:avLst/>
                  </a:prstGeom>
                </pic:spPr>
              </pic:pic>
            </a:graphicData>
          </a:graphic>
          <wp14:sizeRelH relativeFrom="page">
            <wp14:pctWidth>0</wp14:pctWidth>
          </wp14:sizeRelH>
          <wp14:sizeRelV relativeFrom="page">
            <wp14:pctHeight>0</wp14:pctHeight>
          </wp14:sizeRelV>
        </wp:anchor>
      </w:drawing>
    </w:r>
  </w:p>
  <w:p w14:paraId="4417986D" w14:textId="1EE30722" w:rsidR="0067063F" w:rsidRDefault="0067063F">
    <w:pPr>
      <w:pStyle w:val="Header"/>
    </w:pPr>
  </w:p>
  <w:p w14:paraId="10798198" w14:textId="77777777" w:rsidR="000723FF" w:rsidRDefault="000723FF">
    <w:pPr>
      <w:pStyle w:val="Header"/>
    </w:pPr>
  </w:p>
  <w:p w14:paraId="20BB3774" w14:textId="77777777" w:rsidR="000723FF" w:rsidRDefault="000723FF">
    <w:pPr>
      <w:pStyle w:val="Header"/>
    </w:pPr>
  </w:p>
  <w:p w14:paraId="64A31733" w14:textId="77777777" w:rsidR="000723FF" w:rsidRDefault="000723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014D"/>
    <w:multiLevelType w:val="multilevel"/>
    <w:tmpl w:val="B9440F2E"/>
    <w:lvl w:ilvl="0">
      <w:start w:val="1"/>
      <w:numFmt w:val="bullet"/>
      <w:lvlText w:val=""/>
      <w:lvlJc w:val="left"/>
      <w:pPr>
        <w:tabs>
          <w:tab w:val="num" w:pos="1080"/>
        </w:tabs>
        <w:ind w:left="1080" w:hanging="360"/>
      </w:pPr>
      <w:rPr>
        <w:rFonts w:ascii="Symbol" w:hAnsi="Symbol" w:hint="default"/>
        <w:b/>
        <w:bCs/>
        <w:sz w:val="24"/>
        <w:szCs w:val="32"/>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B37792A"/>
    <w:multiLevelType w:val="hybridMultilevel"/>
    <w:tmpl w:val="4830D81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0DDF48B1"/>
    <w:multiLevelType w:val="multilevel"/>
    <w:tmpl w:val="FF1C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774B2"/>
    <w:multiLevelType w:val="multilevel"/>
    <w:tmpl w:val="1DA6C17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133804EB"/>
    <w:multiLevelType w:val="hybridMultilevel"/>
    <w:tmpl w:val="849610F0"/>
    <w:lvl w:ilvl="0" w:tplc="40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161B4C94"/>
    <w:multiLevelType w:val="multilevel"/>
    <w:tmpl w:val="01B027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641BDF"/>
    <w:multiLevelType w:val="multilevel"/>
    <w:tmpl w:val="F6582826"/>
    <w:lvl w:ilvl="0">
      <w:start w:val="1"/>
      <w:numFmt w:val="decimal"/>
      <w:lvlText w:val="%1."/>
      <w:lvlJc w:val="left"/>
      <w:pPr>
        <w:tabs>
          <w:tab w:val="num" w:pos="1080"/>
        </w:tabs>
        <w:ind w:left="1080" w:hanging="360"/>
      </w:pPr>
      <w:rPr>
        <w:rFonts w:hint="default"/>
        <w:b/>
        <w:bCs/>
        <w:sz w:val="24"/>
        <w:szCs w:val="32"/>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B1227D3"/>
    <w:multiLevelType w:val="multilevel"/>
    <w:tmpl w:val="2DC8D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3D6BB4"/>
    <w:multiLevelType w:val="multilevel"/>
    <w:tmpl w:val="6B9C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CD5860"/>
    <w:multiLevelType w:val="multilevel"/>
    <w:tmpl w:val="7A9E99E6"/>
    <w:lvl w:ilvl="0">
      <w:start w:val="1"/>
      <w:numFmt w:val="decimal"/>
      <w:lvlText w:val="%1."/>
      <w:lvlJc w:val="left"/>
      <w:pPr>
        <w:tabs>
          <w:tab w:val="num" w:pos="1080"/>
        </w:tabs>
        <w:ind w:left="1080" w:hanging="360"/>
      </w:pPr>
      <w:rPr>
        <w:rFonts w:hint="default"/>
        <w:b/>
        <w:bCs/>
        <w:sz w:val="24"/>
        <w:szCs w:val="32"/>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6EA08AC"/>
    <w:multiLevelType w:val="multilevel"/>
    <w:tmpl w:val="9958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232450"/>
    <w:multiLevelType w:val="multilevel"/>
    <w:tmpl w:val="C4F0CBF4"/>
    <w:lvl w:ilvl="0">
      <w:start w:val="1"/>
      <w:numFmt w:val="decimal"/>
      <w:lvlText w:val="%1."/>
      <w:lvlJc w:val="left"/>
      <w:pPr>
        <w:tabs>
          <w:tab w:val="num" w:pos="1080"/>
        </w:tabs>
        <w:ind w:left="1080" w:hanging="360"/>
      </w:pPr>
      <w:rPr>
        <w:rFonts w:hint="default"/>
        <w:b/>
        <w:bCs/>
        <w:sz w:val="24"/>
        <w:szCs w:val="32"/>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8841C7D"/>
    <w:multiLevelType w:val="multilevel"/>
    <w:tmpl w:val="4A9C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ED695A"/>
    <w:multiLevelType w:val="multilevel"/>
    <w:tmpl w:val="EABA8F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623034"/>
    <w:multiLevelType w:val="multilevel"/>
    <w:tmpl w:val="F3E2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7A1DEC"/>
    <w:multiLevelType w:val="multilevel"/>
    <w:tmpl w:val="2DC8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7C55AD"/>
    <w:multiLevelType w:val="hybridMultilevel"/>
    <w:tmpl w:val="83F492D4"/>
    <w:lvl w:ilvl="0" w:tplc="4009000F">
      <w:start w:val="1"/>
      <w:numFmt w:val="decimal"/>
      <w:lvlText w:val="%1."/>
      <w:lvlJc w:val="left"/>
      <w:pPr>
        <w:ind w:left="1077" w:hanging="360"/>
      </w:pPr>
      <w:rPr>
        <w:rFonts w:hint="default"/>
      </w:rPr>
    </w:lvl>
    <w:lvl w:ilvl="1" w:tplc="FFFFFFFF" w:tentative="1">
      <w:start w:val="1"/>
      <w:numFmt w:val="bullet"/>
      <w:lvlText w:val="o"/>
      <w:lvlJc w:val="left"/>
      <w:pPr>
        <w:ind w:left="1797" w:hanging="360"/>
      </w:pPr>
      <w:rPr>
        <w:rFonts w:ascii="Courier New" w:hAnsi="Courier New" w:cs="Courier New" w:hint="default"/>
      </w:rPr>
    </w:lvl>
    <w:lvl w:ilvl="2" w:tplc="FFFFFFFF" w:tentative="1">
      <w:start w:val="1"/>
      <w:numFmt w:val="bullet"/>
      <w:lvlText w:val=""/>
      <w:lvlJc w:val="left"/>
      <w:pPr>
        <w:ind w:left="2517" w:hanging="360"/>
      </w:pPr>
      <w:rPr>
        <w:rFonts w:ascii="Wingdings" w:hAnsi="Wingdings" w:hint="default"/>
      </w:rPr>
    </w:lvl>
    <w:lvl w:ilvl="3" w:tplc="FFFFFFFF" w:tentative="1">
      <w:start w:val="1"/>
      <w:numFmt w:val="bullet"/>
      <w:lvlText w:val=""/>
      <w:lvlJc w:val="left"/>
      <w:pPr>
        <w:ind w:left="3237" w:hanging="360"/>
      </w:pPr>
      <w:rPr>
        <w:rFonts w:ascii="Symbol" w:hAnsi="Symbol" w:hint="default"/>
      </w:rPr>
    </w:lvl>
    <w:lvl w:ilvl="4" w:tplc="FFFFFFFF" w:tentative="1">
      <w:start w:val="1"/>
      <w:numFmt w:val="bullet"/>
      <w:lvlText w:val="o"/>
      <w:lvlJc w:val="left"/>
      <w:pPr>
        <w:ind w:left="3957" w:hanging="360"/>
      </w:pPr>
      <w:rPr>
        <w:rFonts w:ascii="Courier New" w:hAnsi="Courier New" w:cs="Courier New" w:hint="default"/>
      </w:rPr>
    </w:lvl>
    <w:lvl w:ilvl="5" w:tplc="FFFFFFFF" w:tentative="1">
      <w:start w:val="1"/>
      <w:numFmt w:val="bullet"/>
      <w:lvlText w:val=""/>
      <w:lvlJc w:val="left"/>
      <w:pPr>
        <w:ind w:left="4677" w:hanging="360"/>
      </w:pPr>
      <w:rPr>
        <w:rFonts w:ascii="Wingdings" w:hAnsi="Wingdings" w:hint="default"/>
      </w:rPr>
    </w:lvl>
    <w:lvl w:ilvl="6" w:tplc="FFFFFFFF" w:tentative="1">
      <w:start w:val="1"/>
      <w:numFmt w:val="bullet"/>
      <w:lvlText w:val=""/>
      <w:lvlJc w:val="left"/>
      <w:pPr>
        <w:ind w:left="5397" w:hanging="360"/>
      </w:pPr>
      <w:rPr>
        <w:rFonts w:ascii="Symbol" w:hAnsi="Symbol" w:hint="default"/>
      </w:rPr>
    </w:lvl>
    <w:lvl w:ilvl="7" w:tplc="FFFFFFFF" w:tentative="1">
      <w:start w:val="1"/>
      <w:numFmt w:val="bullet"/>
      <w:lvlText w:val="o"/>
      <w:lvlJc w:val="left"/>
      <w:pPr>
        <w:ind w:left="6117" w:hanging="360"/>
      </w:pPr>
      <w:rPr>
        <w:rFonts w:ascii="Courier New" w:hAnsi="Courier New" w:cs="Courier New" w:hint="default"/>
      </w:rPr>
    </w:lvl>
    <w:lvl w:ilvl="8" w:tplc="FFFFFFFF" w:tentative="1">
      <w:start w:val="1"/>
      <w:numFmt w:val="bullet"/>
      <w:lvlText w:val=""/>
      <w:lvlJc w:val="left"/>
      <w:pPr>
        <w:ind w:left="6837" w:hanging="360"/>
      </w:pPr>
      <w:rPr>
        <w:rFonts w:ascii="Wingdings" w:hAnsi="Wingdings" w:hint="default"/>
      </w:rPr>
    </w:lvl>
  </w:abstractNum>
  <w:abstractNum w:abstractNumId="17" w15:restartNumberingAfterBreak="0">
    <w:nsid w:val="351E7C17"/>
    <w:multiLevelType w:val="hybridMultilevel"/>
    <w:tmpl w:val="A4F6F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96685C"/>
    <w:multiLevelType w:val="hybridMultilevel"/>
    <w:tmpl w:val="9EA804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5CA335C"/>
    <w:multiLevelType w:val="multilevel"/>
    <w:tmpl w:val="1C2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982D9E"/>
    <w:multiLevelType w:val="hybridMultilevel"/>
    <w:tmpl w:val="F3164FCE"/>
    <w:lvl w:ilvl="0" w:tplc="EB06ED52">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6C6769A"/>
    <w:multiLevelType w:val="hybridMultilevel"/>
    <w:tmpl w:val="7AC8AF40"/>
    <w:lvl w:ilvl="0" w:tplc="40090009">
      <w:start w:val="1"/>
      <w:numFmt w:val="bullet"/>
      <w:lvlText w:val=""/>
      <w:lvlJc w:val="left"/>
      <w:pPr>
        <w:ind w:left="1077" w:hanging="360"/>
      </w:pPr>
      <w:rPr>
        <w:rFonts w:ascii="Wingdings" w:hAnsi="Wingdings"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22" w15:restartNumberingAfterBreak="0">
    <w:nsid w:val="38817CF0"/>
    <w:multiLevelType w:val="multilevel"/>
    <w:tmpl w:val="B2CE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4B22B9"/>
    <w:multiLevelType w:val="hybridMultilevel"/>
    <w:tmpl w:val="48E6001C"/>
    <w:lvl w:ilvl="0" w:tplc="40090001">
      <w:start w:val="1"/>
      <w:numFmt w:val="bullet"/>
      <w:lvlText w:val=""/>
      <w:lvlJc w:val="left"/>
      <w:pPr>
        <w:ind w:left="1077" w:hanging="360"/>
      </w:pPr>
      <w:rPr>
        <w:rFonts w:ascii="Symbol" w:hAnsi="Symbol" w:hint="default"/>
      </w:rPr>
    </w:lvl>
    <w:lvl w:ilvl="1" w:tplc="FFFFFFFF" w:tentative="1">
      <w:start w:val="1"/>
      <w:numFmt w:val="bullet"/>
      <w:lvlText w:val="o"/>
      <w:lvlJc w:val="left"/>
      <w:pPr>
        <w:ind w:left="1797" w:hanging="360"/>
      </w:pPr>
      <w:rPr>
        <w:rFonts w:ascii="Courier New" w:hAnsi="Courier New" w:cs="Courier New" w:hint="default"/>
      </w:rPr>
    </w:lvl>
    <w:lvl w:ilvl="2" w:tplc="FFFFFFFF" w:tentative="1">
      <w:start w:val="1"/>
      <w:numFmt w:val="bullet"/>
      <w:lvlText w:val=""/>
      <w:lvlJc w:val="left"/>
      <w:pPr>
        <w:ind w:left="2517" w:hanging="360"/>
      </w:pPr>
      <w:rPr>
        <w:rFonts w:ascii="Wingdings" w:hAnsi="Wingdings" w:hint="default"/>
      </w:rPr>
    </w:lvl>
    <w:lvl w:ilvl="3" w:tplc="FFFFFFFF" w:tentative="1">
      <w:start w:val="1"/>
      <w:numFmt w:val="bullet"/>
      <w:lvlText w:val=""/>
      <w:lvlJc w:val="left"/>
      <w:pPr>
        <w:ind w:left="3237" w:hanging="360"/>
      </w:pPr>
      <w:rPr>
        <w:rFonts w:ascii="Symbol" w:hAnsi="Symbol" w:hint="default"/>
      </w:rPr>
    </w:lvl>
    <w:lvl w:ilvl="4" w:tplc="FFFFFFFF" w:tentative="1">
      <w:start w:val="1"/>
      <w:numFmt w:val="bullet"/>
      <w:lvlText w:val="o"/>
      <w:lvlJc w:val="left"/>
      <w:pPr>
        <w:ind w:left="3957" w:hanging="360"/>
      </w:pPr>
      <w:rPr>
        <w:rFonts w:ascii="Courier New" w:hAnsi="Courier New" w:cs="Courier New" w:hint="default"/>
      </w:rPr>
    </w:lvl>
    <w:lvl w:ilvl="5" w:tplc="FFFFFFFF" w:tentative="1">
      <w:start w:val="1"/>
      <w:numFmt w:val="bullet"/>
      <w:lvlText w:val=""/>
      <w:lvlJc w:val="left"/>
      <w:pPr>
        <w:ind w:left="4677" w:hanging="360"/>
      </w:pPr>
      <w:rPr>
        <w:rFonts w:ascii="Wingdings" w:hAnsi="Wingdings" w:hint="default"/>
      </w:rPr>
    </w:lvl>
    <w:lvl w:ilvl="6" w:tplc="FFFFFFFF" w:tentative="1">
      <w:start w:val="1"/>
      <w:numFmt w:val="bullet"/>
      <w:lvlText w:val=""/>
      <w:lvlJc w:val="left"/>
      <w:pPr>
        <w:ind w:left="5397" w:hanging="360"/>
      </w:pPr>
      <w:rPr>
        <w:rFonts w:ascii="Symbol" w:hAnsi="Symbol" w:hint="default"/>
      </w:rPr>
    </w:lvl>
    <w:lvl w:ilvl="7" w:tplc="FFFFFFFF" w:tentative="1">
      <w:start w:val="1"/>
      <w:numFmt w:val="bullet"/>
      <w:lvlText w:val="o"/>
      <w:lvlJc w:val="left"/>
      <w:pPr>
        <w:ind w:left="6117" w:hanging="360"/>
      </w:pPr>
      <w:rPr>
        <w:rFonts w:ascii="Courier New" w:hAnsi="Courier New" w:cs="Courier New" w:hint="default"/>
      </w:rPr>
    </w:lvl>
    <w:lvl w:ilvl="8" w:tplc="FFFFFFFF" w:tentative="1">
      <w:start w:val="1"/>
      <w:numFmt w:val="bullet"/>
      <w:lvlText w:val=""/>
      <w:lvlJc w:val="left"/>
      <w:pPr>
        <w:ind w:left="6837" w:hanging="360"/>
      </w:pPr>
      <w:rPr>
        <w:rFonts w:ascii="Wingdings" w:hAnsi="Wingdings" w:hint="default"/>
      </w:rPr>
    </w:lvl>
  </w:abstractNum>
  <w:abstractNum w:abstractNumId="24" w15:restartNumberingAfterBreak="0">
    <w:nsid w:val="43171B23"/>
    <w:multiLevelType w:val="multilevel"/>
    <w:tmpl w:val="862A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B03037"/>
    <w:multiLevelType w:val="hybridMultilevel"/>
    <w:tmpl w:val="4A8EAD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48FE7EC7"/>
    <w:multiLevelType w:val="multilevel"/>
    <w:tmpl w:val="DAD4A826"/>
    <w:lvl w:ilvl="0">
      <w:start w:val="1"/>
      <w:numFmt w:val="decimal"/>
      <w:lvlText w:val="%1."/>
      <w:lvlJc w:val="left"/>
      <w:pPr>
        <w:tabs>
          <w:tab w:val="num" w:pos="1080"/>
        </w:tabs>
        <w:ind w:left="1080" w:hanging="360"/>
      </w:pPr>
      <w:rPr>
        <w:rFonts w:hint="default"/>
        <w:b/>
        <w:bCs/>
        <w:sz w:val="24"/>
        <w:szCs w:val="32"/>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4A5B3885"/>
    <w:multiLevelType w:val="multilevel"/>
    <w:tmpl w:val="E970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1671F6"/>
    <w:multiLevelType w:val="multilevel"/>
    <w:tmpl w:val="763C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E608C2"/>
    <w:multiLevelType w:val="hybridMultilevel"/>
    <w:tmpl w:val="0CFEDF3E"/>
    <w:lvl w:ilvl="0" w:tplc="10305BB2">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5406441D"/>
    <w:multiLevelType w:val="multilevel"/>
    <w:tmpl w:val="B9440F2E"/>
    <w:lvl w:ilvl="0">
      <w:start w:val="1"/>
      <w:numFmt w:val="bullet"/>
      <w:lvlText w:val=""/>
      <w:lvlJc w:val="left"/>
      <w:pPr>
        <w:tabs>
          <w:tab w:val="num" w:pos="1440"/>
        </w:tabs>
        <w:ind w:left="1440" w:hanging="360"/>
      </w:pPr>
      <w:rPr>
        <w:rFonts w:ascii="Symbol" w:hAnsi="Symbol" w:hint="default"/>
        <w:b/>
        <w:bCs/>
        <w:sz w:val="24"/>
        <w:szCs w:val="32"/>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5C9E6719"/>
    <w:multiLevelType w:val="multilevel"/>
    <w:tmpl w:val="B9440F2E"/>
    <w:lvl w:ilvl="0">
      <w:start w:val="1"/>
      <w:numFmt w:val="bullet"/>
      <w:lvlText w:val=""/>
      <w:lvlJc w:val="left"/>
      <w:pPr>
        <w:tabs>
          <w:tab w:val="num" w:pos="1080"/>
        </w:tabs>
        <w:ind w:left="1080" w:hanging="360"/>
      </w:pPr>
      <w:rPr>
        <w:rFonts w:ascii="Symbol" w:hAnsi="Symbol" w:hint="default"/>
        <w:b/>
        <w:bCs/>
        <w:sz w:val="24"/>
        <w:szCs w:val="32"/>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5EAF3BFF"/>
    <w:multiLevelType w:val="multilevel"/>
    <w:tmpl w:val="C2BC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B06D6D"/>
    <w:multiLevelType w:val="multilevel"/>
    <w:tmpl w:val="0FF2026A"/>
    <w:lvl w:ilvl="0">
      <w:start w:val="1"/>
      <w:numFmt w:val="decimal"/>
      <w:lvlText w:val="%1."/>
      <w:lvlJc w:val="left"/>
      <w:pPr>
        <w:tabs>
          <w:tab w:val="num" w:pos="1080"/>
        </w:tabs>
        <w:ind w:left="1080" w:hanging="360"/>
      </w:pPr>
      <w:rPr>
        <w:rFonts w:hint="default"/>
        <w:sz w:val="24"/>
        <w:szCs w:val="32"/>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69152458"/>
    <w:multiLevelType w:val="multilevel"/>
    <w:tmpl w:val="E9A895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5C1331"/>
    <w:multiLevelType w:val="hybridMultilevel"/>
    <w:tmpl w:val="CC603E0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6" w15:restartNumberingAfterBreak="0">
    <w:nsid w:val="6D117764"/>
    <w:multiLevelType w:val="multilevel"/>
    <w:tmpl w:val="B9440F2E"/>
    <w:lvl w:ilvl="0">
      <w:start w:val="1"/>
      <w:numFmt w:val="bullet"/>
      <w:lvlText w:val=""/>
      <w:lvlJc w:val="left"/>
      <w:pPr>
        <w:tabs>
          <w:tab w:val="num" w:pos="1080"/>
        </w:tabs>
        <w:ind w:left="1080" w:hanging="360"/>
      </w:pPr>
      <w:rPr>
        <w:rFonts w:ascii="Symbol" w:hAnsi="Symbol" w:hint="default"/>
        <w:b/>
        <w:bCs/>
        <w:sz w:val="24"/>
        <w:szCs w:val="32"/>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77000627"/>
    <w:multiLevelType w:val="multilevel"/>
    <w:tmpl w:val="6FEE67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3E6E84"/>
    <w:multiLevelType w:val="multilevel"/>
    <w:tmpl w:val="FBA0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4292007">
    <w:abstractNumId w:val="3"/>
  </w:num>
  <w:num w:numId="2" w16cid:durableId="1623924024">
    <w:abstractNumId w:val="21"/>
  </w:num>
  <w:num w:numId="3" w16cid:durableId="1843086423">
    <w:abstractNumId w:val="6"/>
  </w:num>
  <w:num w:numId="4" w16cid:durableId="1994985798">
    <w:abstractNumId w:val="35"/>
  </w:num>
  <w:num w:numId="5" w16cid:durableId="1738481262">
    <w:abstractNumId w:val="26"/>
  </w:num>
  <w:num w:numId="6" w16cid:durableId="765080989">
    <w:abstractNumId w:val="9"/>
  </w:num>
  <w:num w:numId="7" w16cid:durableId="1476217513">
    <w:abstractNumId w:val="1"/>
  </w:num>
  <w:num w:numId="8" w16cid:durableId="1146780677">
    <w:abstractNumId w:val="33"/>
  </w:num>
  <w:num w:numId="9" w16cid:durableId="1067529580">
    <w:abstractNumId w:val="11"/>
  </w:num>
  <w:num w:numId="10" w16cid:durableId="358045693">
    <w:abstractNumId w:val="25"/>
  </w:num>
  <w:num w:numId="11" w16cid:durableId="1030642280">
    <w:abstractNumId w:val="10"/>
  </w:num>
  <w:num w:numId="12" w16cid:durableId="437070638">
    <w:abstractNumId w:val="2"/>
  </w:num>
  <w:num w:numId="13" w16cid:durableId="1548491929">
    <w:abstractNumId w:val="14"/>
  </w:num>
  <w:num w:numId="14" w16cid:durableId="993990155">
    <w:abstractNumId w:val="27"/>
  </w:num>
  <w:num w:numId="15" w16cid:durableId="390153081">
    <w:abstractNumId w:val="28"/>
  </w:num>
  <w:num w:numId="16" w16cid:durableId="1476025819">
    <w:abstractNumId w:val="15"/>
  </w:num>
  <w:num w:numId="17" w16cid:durableId="573668391">
    <w:abstractNumId w:val="18"/>
  </w:num>
  <w:num w:numId="18" w16cid:durableId="1774397257">
    <w:abstractNumId w:val="31"/>
  </w:num>
  <w:num w:numId="19" w16cid:durableId="1449009650">
    <w:abstractNumId w:val="36"/>
  </w:num>
  <w:num w:numId="20" w16cid:durableId="1263876097">
    <w:abstractNumId w:val="17"/>
  </w:num>
  <w:num w:numId="21" w16cid:durableId="492449184">
    <w:abstractNumId w:val="29"/>
  </w:num>
  <w:num w:numId="22" w16cid:durableId="1604875735">
    <w:abstractNumId w:val="0"/>
  </w:num>
  <w:num w:numId="23" w16cid:durableId="1726635940">
    <w:abstractNumId w:val="30"/>
  </w:num>
  <w:num w:numId="24" w16cid:durableId="1232274737">
    <w:abstractNumId w:val="19"/>
  </w:num>
  <w:num w:numId="25" w16cid:durableId="1841457574">
    <w:abstractNumId w:val="4"/>
  </w:num>
  <w:num w:numId="26" w16cid:durableId="724064889">
    <w:abstractNumId w:val="7"/>
  </w:num>
  <w:num w:numId="27" w16cid:durableId="1402829783">
    <w:abstractNumId w:val="12"/>
  </w:num>
  <w:num w:numId="28" w16cid:durableId="1819573443">
    <w:abstractNumId w:val="13"/>
  </w:num>
  <w:num w:numId="29" w16cid:durableId="599723826">
    <w:abstractNumId w:val="8"/>
  </w:num>
  <w:num w:numId="30" w16cid:durableId="1623540598">
    <w:abstractNumId w:val="5"/>
  </w:num>
  <w:num w:numId="31" w16cid:durableId="1053777135">
    <w:abstractNumId w:val="22"/>
  </w:num>
  <w:num w:numId="32" w16cid:durableId="1785617786">
    <w:abstractNumId w:val="37"/>
  </w:num>
  <w:num w:numId="33" w16cid:durableId="1939021157">
    <w:abstractNumId w:val="32"/>
  </w:num>
  <w:num w:numId="34" w16cid:durableId="1754470843">
    <w:abstractNumId w:val="34"/>
  </w:num>
  <w:num w:numId="35" w16cid:durableId="1575583447">
    <w:abstractNumId w:val="24"/>
  </w:num>
  <w:num w:numId="36" w16cid:durableId="636841421">
    <w:abstractNumId w:val="38"/>
  </w:num>
  <w:num w:numId="37" w16cid:durableId="1400980291">
    <w:abstractNumId w:val="20"/>
  </w:num>
  <w:num w:numId="38" w16cid:durableId="1240746473">
    <w:abstractNumId w:val="23"/>
  </w:num>
  <w:num w:numId="39" w16cid:durableId="54009482">
    <w:abstractNumId w:val="1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47D"/>
    <w:rsid w:val="000049F3"/>
    <w:rsid w:val="00010081"/>
    <w:rsid w:val="000463EB"/>
    <w:rsid w:val="00065EFF"/>
    <w:rsid w:val="000723FF"/>
    <w:rsid w:val="00086F93"/>
    <w:rsid w:val="00095810"/>
    <w:rsid w:val="000B77CD"/>
    <w:rsid w:val="000C3759"/>
    <w:rsid w:val="000C796D"/>
    <w:rsid w:val="00107241"/>
    <w:rsid w:val="0012095B"/>
    <w:rsid w:val="0012533E"/>
    <w:rsid w:val="00146B92"/>
    <w:rsid w:val="0015531F"/>
    <w:rsid w:val="00157AD2"/>
    <w:rsid w:val="00157BC9"/>
    <w:rsid w:val="00162C61"/>
    <w:rsid w:val="00180737"/>
    <w:rsid w:val="001851CB"/>
    <w:rsid w:val="0018548F"/>
    <w:rsid w:val="00196ECB"/>
    <w:rsid w:val="001A421C"/>
    <w:rsid w:val="001A75F6"/>
    <w:rsid w:val="001B1B91"/>
    <w:rsid w:val="001C357F"/>
    <w:rsid w:val="001C6745"/>
    <w:rsid w:val="001E240B"/>
    <w:rsid w:val="001E63D2"/>
    <w:rsid w:val="001F2471"/>
    <w:rsid w:val="001F2B94"/>
    <w:rsid w:val="001F4D7C"/>
    <w:rsid w:val="00204137"/>
    <w:rsid w:val="002260C5"/>
    <w:rsid w:val="0022671D"/>
    <w:rsid w:val="00244A7A"/>
    <w:rsid w:val="002504E8"/>
    <w:rsid w:val="00270585"/>
    <w:rsid w:val="002728F7"/>
    <w:rsid w:val="00273C4F"/>
    <w:rsid w:val="002747EE"/>
    <w:rsid w:val="0027655A"/>
    <w:rsid w:val="0028538F"/>
    <w:rsid w:val="0029109D"/>
    <w:rsid w:val="002B1496"/>
    <w:rsid w:val="002E170E"/>
    <w:rsid w:val="002F3583"/>
    <w:rsid w:val="002F3B83"/>
    <w:rsid w:val="002F4786"/>
    <w:rsid w:val="002F7E73"/>
    <w:rsid w:val="00302B7F"/>
    <w:rsid w:val="003053B6"/>
    <w:rsid w:val="00313B4A"/>
    <w:rsid w:val="00314FED"/>
    <w:rsid w:val="003278C0"/>
    <w:rsid w:val="00345276"/>
    <w:rsid w:val="00360520"/>
    <w:rsid w:val="00366E37"/>
    <w:rsid w:val="00392883"/>
    <w:rsid w:val="00393C96"/>
    <w:rsid w:val="003A256A"/>
    <w:rsid w:val="003B1B77"/>
    <w:rsid w:val="003B2B7E"/>
    <w:rsid w:val="003C461C"/>
    <w:rsid w:val="003C6DCC"/>
    <w:rsid w:val="003E43E6"/>
    <w:rsid w:val="003F1C25"/>
    <w:rsid w:val="003F250B"/>
    <w:rsid w:val="004216FF"/>
    <w:rsid w:val="00431C8D"/>
    <w:rsid w:val="0044747D"/>
    <w:rsid w:val="00451425"/>
    <w:rsid w:val="004525C7"/>
    <w:rsid w:val="00455423"/>
    <w:rsid w:val="004653E1"/>
    <w:rsid w:val="004752FD"/>
    <w:rsid w:val="0048724A"/>
    <w:rsid w:val="004A1930"/>
    <w:rsid w:val="004A1E98"/>
    <w:rsid w:val="004A30A1"/>
    <w:rsid w:val="004A42D5"/>
    <w:rsid w:val="004A5D7D"/>
    <w:rsid w:val="004C22AE"/>
    <w:rsid w:val="004C480D"/>
    <w:rsid w:val="004E2A0D"/>
    <w:rsid w:val="004E3B94"/>
    <w:rsid w:val="004F48E9"/>
    <w:rsid w:val="0052198A"/>
    <w:rsid w:val="00533CC6"/>
    <w:rsid w:val="005348D7"/>
    <w:rsid w:val="0053629E"/>
    <w:rsid w:val="005372DC"/>
    <w:rsid w:val="00543946"/>
    <w:rsid w:val="005442FA"/>
    <w:rsid w:val="005445EA"/>
    <w:rsid w:val="005509AA"/>
    <w:rsid w:val="0056475A"/>
    <w:rsid w:val="00581787"/>
    <w:rsid w:val="005817CF"/>
    <w:rsid w:val="00591CC2"/>
    <w:rsid w:val="00594D49"/>
    <w:rsid w:val="005A7466"/>
    <w:rsid w:val="005B311F"/>
    <w:rsid w:val="005B4D84"/>
    <w:rsid w:val="005C148C"/>
    <w:rsid w:val="005D0AC8"/>
    <w:rsid w:val="005D3119"/>
    <w:rsid w:val="005E1E4A"/>
    <w:rsid w:val="005E2B76"/>
    <w:rsid w:val="005F34D1"/>
    <w:rsid w:val="0060396C"/>
    <w:rsid w:val="00630A63"/>
    <w:rsid w:val="006567AF"/>
    <w:rsid w:val="00660113"/>
    <w:rsid w:val="0067063F"/>
    <w:rsid w:val="00675F5F"/>
    <w:rsid w:val="006776BC"/>
    <w:rsid w:val="006835EB"/>
    <w:rsid w:val="00685A9A"/>
    <w:rsid w:val="0068707F"/>
    <w:rsid w:val="00687DE7"/>
    <w:rsid w:val="006B1B32"/>
    <w:rsid w:val="006B77AA"/>
    <w:rsid w:val="006C2BEF"/>
    <w:rsid w:val="006C7FB4"/>
    <w:rsid w:val="006E3788"/>
    <w:rsid w:val="006E6945"/>
    <w:rsid w:val="006F02F9"/>
    <w:rsid w:val="0070165E"/>
    <w:rsid w:val="007140B0"/>
    <w:rsid w:val="00716F8E"/>
    <w:rsid w:val="00724F7D"/>
    <w:rsid w:val="00725F98"/>
    <w:rsid w:val="00726734"/>
    <w:rsid w:val="007434E5"/>
    <w:rsid w:val="00754AEB"/>
    <w:rsid w:val="00765B19"/>
    <w:rsid w:val="00766EC0"/>
    <w:rsid w:val="00771867"/>
    <w:rsid w:val="00772EFD"/>
    <w:rsid w:val="00773A74"/>
    <w:rsid w:val="007B3D32"/>
    <w:rsid w:val="007C74ED"/>
    <w:rsid w:val="007D03C6"/>
    <w:rsid w:val="007E2A2E"/>
    <w:rsid w:val="007E5D59"/>
    <w:rsid w:val="007F09B9"/>
    <w:rsid w:val="007F0D41"/>
    <w:rsid w:val="007F7FA1"/>
    <w:rsid w:val="00804175"/>
    <w:rsid w:val="00813149"/>
    <w:rsid w:val="00813DDF"/>
    <w:rsid w:val="008160A3"/>
    <w:rsid w:val="00820DD7"/>
    <w:rsid w:val="00830F72"/>
    <w:rsid w:val="00840675"/>
    <w:rsid w:val="00863292"/>
    <w:rsid w:val="00863E88"/>
    <w:rsid w:val="00890534"/>
    <w:rsid w:val="00891654"/>
    <w:rsid w:val="008A7F01"/>
    <w:rsid w:val="008B6D8C"/>
    <w:rsid w:val="008C7653"/>
    <w:rsid w:val="008D0EB1"/>
    <w:rsid w:val="008E04C6"/>
    <w:rsid w:val="008F7ED5"/>
    <w:rsid w:val="00907E60"/>
    <w:rsid w:val="00913B5E"/>
    <w:rsid w:val="00923C11"/>
    <w:rsid w:val="00925926"/>
    <w:rsid w:val="00952144"/>
    <w:rsid w:val="0095270F"/>
    <w:rsid w:val="00966215"/>
    <w:rsid w:val="009815F2"/>
    <w:rsid w:val="009853FE"/>
    <w:rsid w:val="00991D14"/>
    <w:rsid w:val="00995FEB"/>
    <w:rsid w:val="009A564E"/>
    <w:rsid w:val="009B0163"/>
    <w:rsid w:val="009C5B48"/>
    <w:rsid w:val="009D1C5C"/>
    <w:rsid w:val="00A00FC7"/>
    <w:rsid w:val="00A51D79"/>
    <w:rsid w:val="00A64424"/>
    <w:rsid w:val="00A712A1"/>
    <w:rsid w:val="00A8409D"/>
    <w:rsid w:val="00A85D62"/>
    <w:rsid w:val="00AA5D94"/>
    <w:rsid w:val="00AA685D"/>
    <w:rsid w:val="00AA70D5"/>
    <w:rsid w:val="00AC098C"/>
    <w:rsid w:val="00AC3DEB"/>
    <w:rsid w:val="00AC406F"/>
    <w:rsid w:val="00AC5AA2"/>
    <w:rsid w:val="00AD1F9A"/>
    <w:rsid w:val="00AD4193"/>
    <w:rsid w:val="00AE1277"/>
    <w:rsid w:val="00AE5474"/>
    <w:rsid w:val="00AE695F"/>
    <w:rsid w:val="00AE7F66"/>
    <w:rsid w:val="00AF74FB"/>
    <w:rsid w:val="00B023BB"/>
    <w:rsid w:val="00B1055E"/>
    <w:rsid w:val="00B25E65"/>
    <w:rsid w:val="00B42257"/>
    <w:rsid w:val="00B60B76"/>
    <w:rsid w:val="00B63601"/>
    <w:rsid w:val="00BB47A9"/>
    <w:rsid w:val="00BC3443"/>
    <w:rsid w:val="00C15CA3"/>
    <w:rsid w:val="00C336CE"/>
    <w:rsid w:val="00C33D4E"/>
    <w:rsid w:val="00C40A1F"/>
    <w:rsid w:val="00C62D4B"/>
    <w:rsid w:val="00C66CC7"/>
    <w:rsid w:val="00CA7EA0"/>
    <w:rsid w:val="00CC1B38"/>
    <w:rsid w:val="00CC2DAF"/>
    <w:rsid w:val="00CD45CF"/>
    <w:rsid w:val="00CF3B35"/>
    <w:rsid w:val="00D23BD4"/>
    <w:rsid w:val="00D45484"/>
    <w:rsid w:val="00D60951"/>
    <w:rsid w:val="00D618B0"/>
    <w:rsid w:val="00D63F7A"/>
    <w:rsid w:val="00D83C42"/>
    <w:rsid w:val="00D91DE0"/>
    <w:rsid w:val="00D93DA1"/>
    <w:rsid w:val="00DA3254"/>
    <w:rsid w:val="00DB249A"/>
    <w:rsid w:val="00DC3AF5"/>
    <w:rsid w:val="00DC7076"/>
    <w:rsid w:val="00DD1F3E"/>
    <w:rsid w:val="00DD3677"/>
    <w:rsid w:val="00DD7EF2"/>
    <w:rsid w:val="00DE1BAD"/>
    <w:rsid w:val="00DF7D2E"/>
    <w:rsid w:val="00E15099"/>
    <w:rsid w:val="00E20172"/>
    <w:rsid w:val="00E22769"/>
    <w:rsid w:val="00E34076"/>
    <w:rsid w:val="00E4197F"/>
    <w:rsid w:val="00E422B6"/>
    <w:rsid w:val="00E423CA"/>
    <w:rsid w:val="00E66F58"/>
    <w:rsid w:val="00E72429"/>
    <w:rsid w:val="00E91590"/>
    <w:rsid w:val="00EA7454"/>
    <w:rsid w:val="00EB0DF3"/>
    <w:rsid w:val="00EC41F5"/>
    <w:rsid w:val="00ED3A8D"/>
    <w:rsid w:val="00F032BE"/>
    <w:rsid w:val="00F17692"/>
    <w:rsid w:val="00F26364"/>
    <w:rsid w:val="00F526EE"/>
    <w:rsid w:val="00F63862"/>
    <w:rsid w:val="00F7166C"/>
    <w:rsid w:val="00FB31F9"/>
    <w:rsid w:val="00FE359B"/>
    <w:rsid w:val="00FE5456"/>
    <w:rsid w:val="00FF67A5"/>
    <w:rsid w:val="00FF7D8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B0F0D"/>
  <w15:chartTrackingRefBased/>
  <w15:docId w15:val="{BA9EA94C-53C9-4A7A-B820-516E31DF3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paragraph" w:styleId="Footer">
    <w:name w:val="footer"/>
    <w:basedOn w:val="Normal"/>
    <w:link w:val="FooterChar"/>
    <w:uiPriority w:val="99"/>
    <w:unhideWhenUsed/>
    <w:rsid w:val="007E2A2E"/>
    <w:pPr>
      <w:tabs>
        <w:tab w:val="center" w:pos="4513"/>
        <w:tab w:val="right" w:pos="9026"/>
      </w:tabs>
    </w:pPr>
  </w:style>
  <w:style w:type="character" w:customStyle="1" w:styleId="FooterChar">
    <w:name w:val="Footer Char"/>
    <w:basedOn w:val="DefaultParagraphFont"/>
    <w:link w:val="Footer"/>
    <w:uiPriority w:val="99"/>
    <w:rsid w:val="007E2A2E"/>
    <w:rPr>
      <w:sz w:val="24"/>
      <w:szCs w:val="24"/>
      <w:lang w:eastAsia="en-IN"/>
    </w:rPr>
  </w:style>
  <w:style w:type="paragraph" w:styleId="TOC1">
    <w:name w:val="toc 1"/>
    <w:basedOn w:val="Normal"/>
    <w:next w:val="Normal"/>
    <w:autoRedefine/>
    <w:uiPriority w:val="39"/>
    <w:unhideWhenUsed/>
    <w:rsid w:val="001B1B91"/>
    <w:pPr>
      <w:spacing w:after="100"/>
    </w:pPr>
  </w:style>
  <w:style w:type="character" w:styleId="Hyperlink">
    <w:name w:val="Hyperlink"/>
    <w:basedOn w:val="DefaultParagraphFont"/>
    <w:uiPriority w:val="99"/>
    <w:unhideWhenUsed/>
    <w:rsid w:val="001B1B91"/>
    <w:rPr>
      <w:color w:val="0563C1" w:themeColor="hyperlink"/>
      <w:u w:val="single"/>
    </w:rPr>
  </w:style>
  <w:style w:type="paragraph" w:styleId="NormalWeb">
    <w:name w:val="Normal (Web)"/>
    <w:basedOn w:val="Normal"/>
    <w:uiPriority w:val="99"/>
    <w:unhideWhenUsed/>
    <w:rsid w:val="004A5D7D"/>
    <w:pPr>
      <w:spacing w:before="100" w:beforeAutospacing="1" w:after="100" w:afterAutospacing="1"/>
    </w:pPr>
    <w:rPr>
      <w:rFonts w:ascii="Times New Roman" w:eastAsia="Times New Roman" w:hAnsi="Times New Roman"/>
    </w:rPr>
  </w:style>
  <w:style w:type="table" w:styleId="TableGrid">
    <w:name w:val="Table Grid"/>
    <w:basedOn w:val="TableNormal"/>
    <w:uiPriority w:val="39"/>
    <w:rsid w:val="006039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29956">
      <w:bodyDiv w:val="1"/>
      <w:marLeft w:val="0"/>
      <w:marRight w:val="0"/>
      <w:marTop w:val="0"/>
      <w:marBottom w:val="0"/>
      <w:divBdr>
        <w:top w:val="none" w:sz="0" w:space="0" w:color="auto"/>
        <w:left w:val="none" w:sz="0" w:space="0" w:color="auto"/>
        <w:bottom w:val="none" w:sz="0" w:space="0" w:color="auto"/>
        <w:right w:val="none" w:sz="0" w:space="0" w:color="auto"/>
      </w:divBdr>
    </w:div>
    <w:div w:id="103768972">
      <w:bodyDiv w:val="1"/>
      <w:marLeft w:val="0"/>
      <w:marRight w:val="0"/>
      <w:marTop w:val="0"/>
      <w:marBottom w:val="0"/>
      <w:divBdr>
        <w:top w:val="none" w:sz="0" w:space="0" w:color="auto"/>
        <w:left w:val="none" w:sz="0" w:space="0" w:color="auto"/>
        <w:bottom w:val="none" w:sz="0" w:space="0" w:color="auto"/>
        <w:right w:val="none" w:sz="0" w:space="0" w:color="auto"/>
      </w:divBdr>
    </w:div>
    <w:div w:id="122313059">
      <w:bodyDiv w:val="1"/>
      <w:marLeft w:val="0"/>
      <w:marRight w:val="0"/>
      <w:marTop w:val="0"/>
      <w:marBottom w:val="0"/>
      <w:divBdr>
        <w:top w:val="none" w:sz="0" w:space="0" w:color="auto"/>
        <w:left w:val="none" w:sz="0" w:space="0" w:color="auto"/>
        <w:bottom w:val="none" w:sz="0" w:space="0" w:color="auto"/>
        <w:right w:val="none" w:sz="0" w:space="0" w:color="auto"/>
      </w:divBdr>
    </w:div>
    <w:div w:id="139202285">
      <w:bodyDiv w:val="1"/>
      <w:marLeft w:val="0"/>
      <w:marRight w:val="0"/>
      <w:marTop w:val="0"/>
      <w:marBottom w:val="0"/>
      <w:divBdr>
        <w:top w:val="none" w:sz="0" w:space="0" w:color="auto"/>
        <w:left w:val="none" w:sz="0" w:space="0" w:color="auto"/>
        <w:bottom w:val="none" w:sz="0" w:space="0" w:color="auto"/>
        <w:right w:val="none" w:sz="0" w:space="0" w:color="auto"/>
      </w:divBdr>
    </w:div>
    <w:div w:id="167140873">
      <w:bodyDiv w:val="1"/>
      <w:marLeft w:val="0"/>
      <w:marRight w:val="0"/>
      <w:marTop w:val="0"/>
      <w:marBottom w:val="0"/>
      <w:divBdr>
        <w:top w:val="none" w:sz="0" w:space="0" w:color="auto"/>
        <w:left w:val="none" w:sz="0" w:space="0" w:color="auto"/>
        <w:bottom w:val="none" w:sz="0" w:space="0" w:color="auto"/>
        <w:right w:val="none" w:sz="0" w:space="0" w:color="auto"/>
      </w:divBdr>
    </w:div>
    <w:div w:id="291177758">
      <w:bodyDiv w:val="1"/>
      <w:marLeft w:val="0"/>
      <w:marRight w:val="0"/>
      <w:marTop w:val="0"/>
      <w:marBottom w:val="0"/>
      <w:divBdr>
        <w:top w:val="none" w:sz="0" w:space="0" w:color="auto"/>
        <w:left w:val="none" w:sz="0" w:space="0" w:color="auto"/>
        <w:bottom w:val="none" w:sz="0" w:space="0" w:color="auto"/>
        <w:right w:val="none" w:sz="0" w:space="0" w:color="auto"/>
      </w:divBdr>
    </w:div>
    <w:div w:id="325090537">
      <w:bodyDiv w:val="1"/>
      <w:marLeft w:val="0"/>
      <w:marRight w:val="0"/>
      <w:marTop w:val="0"/>
      <w:marBottom w:val="0"/>
      <w:divBdr>
        <w:top w:val="none" w:sz="0" w:space="0" w:color="auto"/>
        <w:left w:val="none" w:sz="0" w:space="0" w:color="auto"/>
        <w:bottom w:val="none" w:sz="0" w:space="0" w:color="auto"/>
        <w:right w:val="none" w:sz="0" w:space="0" w:color="auto"/>
      </w:divBdr>
    </w:div>
    <w:div w:id="409078420">
      <w:bodyDiv w:val="1"/>
      <w:marLeft w:val="0"/>
      <w:marRight w:val="0"/>
      <w:marTop w:val="0"/>
      <w:marBottom w:val="0"/>
      <w:divBdr>
        <w:top w:val="none" w:sz="0" w:space="0" w:color="auto"/>
        <w:left w:val="none" w:sz="0" w:space="0" w:color="auto"/>
        <w:bottom w:val="none" w:sz="0" w:space="0" w:color="auto"/>
        <w:right w:val="none" w:sz="0" w:space="0" w:color="auto"/>
      </w:divBdr>
    </w:div>
    <w:div w:id="503669157">
      <w:bodyDiv w:val="1"/>
      <w:marLeft w:val="0"/>
      <w:marRight w:val="0"/>
      <w:marTop w:val="0"/>
      <w:marBottom w:val="0"/>
      <w:divBdr>
        <w:top w:val="none" w:sz="0" w:space="0" w:color="auto"/>
        <w:left w:val="none" w:sz="0" w:space="0" w:color="auto"/>
        <w:bottom w:val="none" w:sz="0" w:space="0" w:color="auto"/>
        <w:right w:val="none" w:sz="0" w:space="0" w:color="auto"/>
      </w:divBdr>
    </w:div>
    <w:div w:id="570773175">
      <w:bodyDiv w:val="1"/>
      <w:marLeft w:val="0"/>
      <w:marRight w:val="0"/>
      <w:marTop w:val="0"/>
      <w:marBottom w:val="0"/>
      <w:divBdr>
        <w:top w:val="none" w:sz="0" w:space="0" w:color="auto"/>
        <w:left w:val="none" w:sz="0" w:space="0" w:color="auto"/>
        <w:bottom w:val="none" w:sz="0" w:space="0" w:color="auto"/>
        <w:right w:val="none" w:sz="0" w:space="0" w:color="auto"/>
      </w:divBdr>
    </w:div>
    <w:div w:id="585774277">
      <w:bodyDiv w:val="1"/>
      <w:marLeft w:val="0"/>
      <w:marRight w:val="0"/>
      <w:marTop w:val="0"/>
      <w:marBottom w:val="0"/>
      <w:divBdr>
        <w:top w:val="none" w:sz="0" w:space="0" w:color="auto"/>
        <w:left w:val="none" w:sz="0" w:space="0" w:color="auto"/>
        <w:bottom w:val="none" w:sz="0" w:space="0" w:color="auto"/>
        <w:right w:val="none" w:sz="0" w:space="0" w:color="auto"/>
      </w:divBdr>
    </w:div>
    <w:div w:id="586041436">
      <w:bodyDiv w:val="1"/>
      <w:marLeft w:val="0"/>
      <w:marRight w:val="0"/>
      <w:marTop w:val="0"/>
      <w:marBottom w:val="0"/>
      <w:divBdr>
        <w:top w:val="none" w:sz="0" w:space="0" w:color="auto"/>
        <w:left w:val="none" w:sz="0" w:space="0" w:color="auto"/>
        <w:bottom w:val="none" w:sz="0" w:space="0" w:color="auto"/>
        <w:right w:val="none" w:sz="0" w:space="0" w:color="auto"/>
      </w:divBdr>
    </w:div>
    <w:div w:id="606084048">
      <w:bodyDiv w:val="1"/>
      <w:marLeft w:val="0"/>
      <w:marRight w:val="0"/>
      <w:marTop w:val="0"/>
      <w:marBottom w:val="0"/>
      <w:divBdr>
        <w:top w:val="none" w:sz="0" w:space="0" w:color="auto"/>
        <w:left w:val="none" w:sz="0" w:space="0" w:color="auto"/>
        <w:bottom w:val="none" w:sz="0" w:space="0" w:color="auto"/>
        <w:right w:val="none" w:sz="0" w:space="0" w:color="auto"/>
      </w:divBdr>
    </w:div>
    <w:div w:id="631445074">
      <w:bodyDiv w:val="1"/>
      <w:marLeft w:val="0"/>
      <w:marRight w:val="0"/>
      <w:marTop w:val="0"/>
      <w:marBottom w:val="0"/>
      <w:divBdr>
        <w:top w:val="none" w:sz="0" w:space="0" w:color="auto"/>
        <w:left w:val="none" w:sz="0" w:space="0" w:color="auto"/>
        <w:bottom w:val="none" w:sz="0" w:space="0" w:color="auto"/>
        <w:right w:val="none" w:sz="0" w:space="0" w:color="auto"/>
      </w:divBdr>
    </w:div>
    <w:div w:id="653417547">
      <w:bodyDiv w:val="1"/>
      <w:marLeft w:val="0"/>
      <w:marRight w:val="0"/>
      <w:marTop w:val="0"/>
      <w:marBottom w:val="0"/>
      <w:divBdr>
        <w:top w:val="none" w:sz="0" w:space="0" w:color="auto"/>
        <w:left w:val="none" w:sz="0" w:space="0" w:color="auto"/>
        <w:bottom w:val="none" w:sz="0" w:space="0" w:color="auto"/>
        <w:right w:val="none" w:sz="0" w:space="0" w:color="auto"/>
      </w:divBdr>
    </w:div>
    <w:div w:id="663363862">
      <w:bodyDiv w:val="1"/>
      <w:marLeft w:val="0"/>
      <w:marRight w:val="0"/>
      <w:marTop w:val="0"/>
      <w:marBottom w:val="0"/>
      <w:divBdr>
        <w:top w:val="none" w:sz="0" w:space="0" w:color="auto"/>
        <w:left w:val="none" w:sz="0" w:space="0" w:color="auto"/>
        <w:bottom w:val="none" w:sz="0" w:space="0" w:color="auto"/>
        <w:right w:val="none" w:sz="0" w:space="0" w:color="auto"/>
      </w:divBdr>
    </w:div>
    <w:div w:id="695498429">
      <w:bodyDiv w:val="1"/>
      <w:marLeft w:val="0"/>
      <w:marRight w:val="0"/>
      <w:marTop w:val="0"/>
      <w:marBottom w:val="0"/>
      <w:divBdr>
        <w:top w:val="none" w:sz="0" w:space="0" w:color="auto"/>
        <w:left w:val="none" w:sz="0" w:space="0" w:color="auto"/>
        <w:bottom w:val="none" w:sz="0" w:space="0" w:color="auto"/>
        <w:right w:val="none" w:sz="0" w:space="0" w:color="auto"/>
      </w:divBdr>
    </w:div>
    <w:div w:id="735471580">
      <w:bodyDiv w:val="1"/>
      <w:marLeft w:val="0"/>
      <w:marRight w:val="0"/>
      <w:marTop w:val="0"/>
      <w:marBottom w:val="0"/>
      <w:divBdr>
        <w:top w:val="none" w:sz="0" w:space="0" w:color="auto"/>
        <w:left w:val="none" w:sz="0" w:space="0" w:color="auto"/>
        <w:bottom w:val="none" w:sz="0" w:space="0" w:color="auto"/>
        <w:right w:val="none" w:sz="0" w:space="0" w:color="auto"/>
      </w:divBdr>
    </w:div>
    <w:div w:id="755636142">
      <w:bodyDiv w:val="1"/>
      <w:marLeft w:val="0"/>
      <w:marRight w:val="0"/>
      <w:marTop w:val="0"/>
      <w:marBottom w:val="0"/>
      <w:divBdr>
        <w:top w:val="none" w:sz="0" w:space="0" w:color="auto"/>
        <w:left w:val="none" w:sz="0" w:space="0" w:color="auto"/>
        <w:bottom w:val="none" w:sz="0" w:space="0" w:color="auto"/>
        <w:right w:val="none" w:sz="0" w:space="0" w:color="auto"/>
      </w:divBdr>
    </w:div>
    <w:div w:id="814881724">
      <w:bodyDiv w:val="1"/>
      <w:marLeft w:val="0"/>
      <w:marRight w:val="0"/>
      <w:marTop w:val="0"/>
      <w:marBottom w:val="0"/>
      <w:divBdr>
        <w:top w:val="none" w:sz="0" w:space="0" w:color="auto"/>
        <w:left w:val="none" w:sz="0" w:space="0" w:color="auto"/>
        <w:bottom w:val="none" w:sz="0" w:space="0" w:color="auto"/>
        <w:right w:val="none" w:sz="0" w:space="0" w:color="auto"/>
      </w:divBdr>
    </w:div>
    <w:div w:id="886646570">
      <w:bodyDiv w:val="1"/>
      <w:marLeft w:val="0"/>
      <w:marRight w:val="0"/>
      <w:marTop w:val="0"/>
      <w:marBottom w:val="0"/>
      <w:divBdr>
        <w:top w:val="none" w:sz="0" w:space="0" w:color="auto"/>
        <w:left w:val="none" w:sz="0" w:space="0" w:color="auto"/>
        <w:bottom w:val="none" w:sz="0" w:space="0" w:color="auto"/>
        <w:right w:val="none" w:sz="0" w:space="0" w:color="auto"/>
      </w:divBdr>
    </w:div>
    <w:div w:id="934552242">
      <w:bodyDiv w:val="1"/>
      <w:marLeft w:val="0"/>
      <w:marRight w:val="0"/>
      <w:marTop w:val="0"/>
      <w:marBottom w:val="0"/>
      <w:divBdr>
        <w:top w:val="none" w:sz="0" w:space="0" w:color="auto"/>
        <w:left w:val="none" w:sz="0" w:space="0" w:color="auto"/>
        <w:bottom w:val="none" w:sz="0" w:space="0" w:color="auto"/>
        <w:right w:val="none" w:sz="0" w:space="0" w:color="auto"/>
      </w:divBdr>
    </w:div>
    <w:div w:id="970086986">
      <w:bodyDiv w:val="1"/>
      <w:marLeft w:val="0"/>
      <w:marRight w:val="0"/>
      <w:marTop w:val="0"/>
      <w:marBottom w:val="0"/>
      <w:divBdr>
        <w:top w:val="none" w:sz="0" w:space="0" w:color="auto"/>
        <w:left w:val="none" w:sz="0" w:space="0" w:color="auto"/>
        <w:bottom w:val="none" w:sz="0" w:space="0" w:color="auto"/>
        <w:right w:val="none" w:sz="0" w:space="0" w:color="auto"/>
      </w:divBdr>
    </w:div>
    <w:div w:id="1001856150">
      <w:bodyDiv w:val="1"/>
      <w:marLeft w:val="0"/>
      <w:marRight w:val="0"/>
      <w:marTop w:val="0"/>
      <w:marBottom w:val="0"/>
      <w:divBdr>
        <w:top w:val="none" w:sz="0" w:space="0" w:color="auto"/>
        <w:left w:val="none" w:sz="0" w:space="0" w:color="auto"/>
        <w:bottom w:val="none" w:sz="0" w:space="0" w:color="auto"/>
        <w:right w:val="none" w:sz="0" w:space="0" w:color="auto"/>
      </w:divBdr>
    </w:div>
    <w:div w:id="1042709455">
      <w:bodyDiv w:val="1"/>
      <w:marLeft w:val="0"/>
      <w:marRight w:val="0"/>
      <w:marTop w:val="0"/>
      <w:marBottom w:val="0"/>
      <w:divBdr>
        <w:top w:val="none" w:sz="0" w:space="0" w:color="auto"/>
        <w:left w:val="none" w:sz="0" w:space="0" w:color="auto"/>
        <w:bottom w:val="none" w:sz="0" w:space="0" w:color="auto"/>
        <w:right w:val="none" w:sz="0" w:space="0" w:color="auto"/>
      </w:divBdr>
    </w:div>
    <w:div w:id="1046566042">
      <w:bodyDiv w:val="1"/>
      <w:marLeft w:val="0"/>
      <w:marRight w:val="0"/>
      <w:marTop w:val="0"/>
      <w:marBottom w:val="0"/>
      <w:divBdr>
        <w:top w:val="none" w:sz="0" w:space="0" w:color="auto"/>
        <w:left w:val="none" w:sz="0" w:space="0" w:color="auto"/>
        <w:bottom w:val="none" w:sz="0" w:space="0" w:color="auto"/>
        <w:right w:val="none" w:sz="0" w:space="0" w:color="auto"/>
      </w:divBdr>
      <w:divsChild>
        <w:div w:id="1597208212">
          <w:marLeft w:val="0"/>
          <w:marRight w:val="0"/>
          <w:marTop w:val="0"/>
          <w:marBottom w:val="0"/>
          <w:divBdr>
            <w:top w:val="none" w:sz="0" w:space="0" w:color="auto"/>
            <w:left w:val="none" w:sz="0" w:space="0" w:color="auto"/>
            <w:bottom w:val="none" w:sz="0" w:space="0" w:color="auto"/>
            <w:right w:val="none" w:sz="0" w:space="0" w:color="auto"/>
          </w:divBdr>
          <w:divsChild>
            <w:div w:id="1010720694">
              <w:marLeft w:val="0"/>
              <w:marRight w:val="0"/>
              <w:marTop w:val="0"/>
              <w:marBottom w:val="0"/>
              <w:divBdr>
                <w:top w:val="none" w:sz="0" w:space="0" w:color="auto"/>
                <w:left w:val="none" w:sz="0" w:space="0" w:color="auto"/>
                <w:bottom w:val="none" w:sz="0" w:space="0" w:color="auto"/>
                <w:right w:val="none" w:sz="0" w:space="0" w:color="auto"/>
              </w:divBdr>
              <w:divsChild>
                <w:div w:id="889344618">
                  <w:marLeft w:val="0"/>
                  <w:marRight w:val="0"/>
                  <w:marTop w:val="0"/>
                  <w:marBottom w:val="0"/>
                  <w:divBdr>
                    <w:top w:val="none" w:sz="0" w:space="0" w:color="auto"/>
                    <w:left w:val="none" w:sz="0" w:space="0" w:color="auto"/>
                    <w:bottom w:val="none" w:sz="0" w:space="0" w:color="auto"/>
                    <w:right w:val="none" w:sz="0" w:space="0" w:color="auto"/>
                  </w:divBdr>
                  <w:divsChild>
                    <w:div w:id="1855848896">
                      <w:marLeft w:val="0"/>
                      <w:marRight w:val="0"/>
                      <w:marTop w:val="0"/>
                      <w:marBottom w:val="0"/>
                      <w:divBdr>
                        <w:top w:val="none" w:sz="0" w:space="0" w:color="auto"/>
                        <w:left w:val="none" w:sz="0" w:space="0" w:color="auto"/>
                        <w:bottom w:val="none" w:sz="0" w:space="0" w:color="auto"/>
                        <w:right w:val="none" w:sz="0" w:space="0" w:color="auto"/>
                      </w:divBdr>
                      <w:divsChild>
                        <w:div w:id="224147673">
                          <w:marLeft w:val="0"/>
                          <w:marRight w:val="0"/>
                          <w:marTop w:val="0"/>
                          <w:marBottom w:val="0"/>
                          <w:divBdr>
                            <w:top w:val="none" w:sz="0" w:space="0" w:color="auto"/>
                            <w:left w:val="none" w:sz="0" w:space="0" w:color="auto"/>
                            <w:bottom w:val="none" w:sz="0" w:space="0" w:color="auto"/>
                            <w:right w:val="none" w:sz="0" w:space="0" w:color="auto"/>
                          </w:divBdr>
                          <w:divsChild>
                            <w:div w:id="191905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0883646">
      <w:bodyDiv w:val="1"/>
      <w:marLeft w:val="0"/>
      <w:marRight w:val="0"/>
      <w:marTop w:val="0"/>
      <w:marBottom w:val="0"/>
      <w:divBdr>
        <w:top w:val="none" w:sz="0" w:space="0" w:color="auto"/>
        <w:left w:val="none" w:sz="0" w:space="0" w:color="auto"/>
        <w:bottom w:val="none" w:sz="0" w:space="0" w:color="auto"/>
        <w:right w:val="none" w:sz="0" w:space="0" w:color="auto"/>
      </w:divBdr>
    </w:div>
    <w:div w:id="1093668001">
      <w:bodyDiv w:val="1"/>
      <w:marLeft w:val="0"/>
      <w:marRight w:val="0"/>
      <w:marTop w:val="0"/>
      <w:marBottom w:val="0"/>
      <w:divBdr>
        <w:top w:val="none" w:sz="0" w:space="0" w:color="auto"/>
        <w:left w:val="none" w:sz="0" w:space="0" w:color="auto"/>
        <w:bottom w:val="none" w:sz="0" w:space="0" w:color="auto"/>
        <w:right w:val="none" w:sz="0" w:space="0" w:color="auto"/>
      </w:divBdr>
    </w:div>
    <w:div w:id="1146625007">
      <w:bodyDiv w:val="1"/>
      <w:marLeft w:val="0"/>
      <w:marRight w:val="0"/>
      <w:marTop w:val="0"/>
      <w:marBottom w:val="0"/>
      <w:divBdr>
        <w:top w:val="none" w:sz="0" w:space="0" w:color="auto"/>
        <w:left w:val="none" w:sz="0" w:space="0" w:color="auto"/>
        <w:bottom w:val="none" w:sz="0" w:space="0" w:color="auto"/>
        <w:right w:val="none" w:sz="0" w:space="0" w:color="auto"/>
      </w:divBdr>
    </w:div>
    <w:div w:id="1151797947">
      <w:bodyDiv w:val="1"/>
      <w:marLeft w:val="0"/>
      <w:marRight w:val="0"/>
      <w:marTop w:val="0"/>
      <w:marBottom w:val="0"/>
      <w:divBdr>
        <w:top w:val="none" w:sz="0" w:space="0" w:color="auto"/>
        <w:left w:val="none" w:sz="0" w:space="0" w:color="auto"/>
        <w:bottom w:val="none" w:sz="0" w:space="0" w:color="auto"/>
        <w:right w:val="none" w:sz="0" w:space="0" w:color="auto"/>
      </w:divBdr>
    </w:div>
    <w:div w:id="1173952107">
      <w:bodyDiv w:val="1"/>
      <w:marLeft w:val="0"/>
      <w:marRight w:val="0"/>
      <w:marTop w:val="0"/>
      <w:marBottom w:val="0"/>
      <w:divBdr>
        <w:top w:val="none" w:sz="0" w:space="0" w:color="auto"/>
        <w:left w:val="none" w:sz="0" w:space="0" w:color="auto"/>
        <w:bottom w:val="none" w:sz="0" w:space="0" w:color="auto"/>
        <w:right w:val="none" w:sz="0" w:space="0" w:color="auto"/>
      </w:divBdr>
    </w:div>
    <w:div w:id="1246963496">
      <w:bodyDiv w:val="1"/>
      <w:marLeft w:val="0"/>
      <w:marRight w:val="0"/>
      <w:marTop w:val="0"/>
      <w:marBottom w:val="0"/>
      <w:divBdr>
        <w:top w:val="none" w:sz="0" w:space="0" w:color="auto"/>
        <w:left w:val="none" w:sz="0" w:space="0" w:color="auto"/>
        <w:bottom w:val="none" w:sz="0" w:space="0" w:color="auto"/>
        <w:right w:val="none" w:sz="0" w:space="0" w:color="auto"/>
      </w:divBdr>
    </w:div>
    <w:div w:id="1332106261">
      <w:bodyDiv w:val="1"/>
      <w:marLeft w:val="0"/>
      <w:marRight w:val="0"/>
      <w:marTop w:val="0"/>
      <w:marBottom w:val="0"/>
      <w:divBdr>
        <w:top w:val="none" w:sz="0" w:space="0" w:color="auto"/>
        <w:left w:val="none" w:sz="0" w:space="0" w:color="auto"/>
        <w:bottom w:val="none" w:sz="0" w:space="0" w:color="auto"/>
        <w:right w:val="none" w:sz="0" w:space="0" w:color="auto"/>
      </w:divBdr>
    </w:div>
    <w:div w:id="1343119554">
      <w:bodyDiv w:val="1"/>
      <w:marLeft w:val="0"/>
      <w:marRight w:val="0"/>
      <w:marTop w:val="0"/>
      <w:marBottom w:val="0"/>
      <w:divBdr>
        <w:top w:val="none" w:sz="0" w:space="0" w:color="auto"/>
        <w:left w:val="none" w:sz="0" w:space="0" w:color="auto"/>
        <w:bottom w:val="none" w:sz="0" w:space="0" w:color="auto"/>
        <w:right w:val="none" w:sz="0" w:space="0" w:color="auto"/>
      </w:divBdr>
    </w:div>
    <w:div w:id="1545940686">
      <w:bodyDiv w:val="1"/>
      <w:marLeft w:val="0"/>
      <w:marRight w:val="0"/>
      <w:marTop w:val="0"/>
      <w:marBottom w:val="0"/>
      <w:divBdr>
        <w:top w:val="none" w:sz="0" w:space="0" w:color="auto"/>
        <w:left w:val="none" w:sz="0" w:space="0" w:color="auto"/>
        <w:bottom w:val="none" w:sz="0" w:space="0" w:color="auto"/>
        <w:right w:val="none" w:sz="0" w:space="0" w:color="auto"/>
      </w:divBdr>
    </w:div>
    <w:div w:id="1766002275">
      <w:bodyDiv w:val="1"/>
      <w:marLeft w:val="0"/>
      <w:marRight w:val="0"/>
      <w:marTop w:val="0"/>
      <w:marBottom w:val="0"/>
      <w:divBdr>
        <w:top w:val="none" w:sz="0" w:space="0" w:color="auto"/>
        <w:left w:val="none" w:sz="0" w:space="0" w:color="auto"/>
        <w:bottom w:val="none" w:sz="0" w:space="0" w:color="auto"/>
        <w:right w:val="none" w:sz="0" w:space="0" w:color="auto"/>
      </w:divBdr>
    </w:div>
    <w:div w:id="1786582159">
      <w:bodyDiv w:val="1"/>
      <w:marLeft w:val="0"/>
      <w:marRight w:val="0"/>
      <w:marTop w:val="0"/>
      <w:marBottom w:val="0"/>
      <w:divBdr>
        <w:top w:val="none" w:sz="0" w:space="0" w:color="auto"/>
        <w:left w:val="none" w:sz="0" w:space="0" w:color="auto"/>
        <w:bottom w:val="none" w:sz="0" w:space="0" w:color="auto"/>
        <w:right w:val="none" w:sz="0" w:space="0" w:color="auto"/>
      </w:divBdr>
    </w:div>
    <w:div w:id="1798405834">
      <w:bodyDiv w:val="1"/>
      <w:marLeft w:val="0"/>
      <w:marRight w:val="0"/>
      <w:marTop w:val="0"/>
      <w:marBottom w:val="0"/>
      <w:divBdr>
        <w:top w:val="none" w:sz="0" w:space="0" w:color="auto"/>
        <w:left w:val="none" w:sz="0" w:space="0" w:color="auto"/>
        <w:bottom w:val="none" w:sz="0" w:space="0" w:color="auto"/>
        <w:right w:val="none" w:sz="0" w:space="0" w:color="auto"/>
      </w:divBdr>
    </w:div>
    <w:div w:id="1828861783">
      <w:bodyDiv w:val="1"/>
      <w:marLeft w:val="0"/>
      <w:marRight w:val="0"/>
      <w:marTop w:val="0"/>
      <w:marBottom w:val="0"/>
      <w:divBdr>
        <w:top w:val="none" w:sz="0" w:space="0" w:color="auto"/>
        <w:left w:val="none" w:sz="0" w:space="0" w:color="auto"/>
        <w:bottom w:val="none" w:sz="0" w:space="0" w:color="auto"/>
        <w:right w:val="none" w:sz="0" w:space="0" w:color="auto"/>
      </w:divBdr>
    </w:div>
    <w:div w:id="1832673600">
      <w:bodyDiv w:val="1"/>
      <w:marLeft w:val="0"/>
      <w:marRight w:val="0"/>
      <w:marTop w:val="0"/>
      <w:marBottom w:val="0"/>
      <w:divBdr>
        <w:top w:val="none" w:sz="0" w:space="0" w:color="auto"/>
        <w:left w:val="none" w:sz="0" w:space="0" w:color="auto"/>
        <w:bottom w:val="none" w:sz="0" w:space="0" w:color="auto"/>
        <w:right w:val="none" w:sz="0" w:space="0" w:color="auto"/>
      </w:divBdr>
      <w:divsChild>
        <w:div w:id="712272749">
          <w:marLeft w:val="0"/>
          <w:marRight w:val="0"/>
          <w:marTop w:val="0"/>
          <w:marBottom w:val="0"/>
          <w:divBdr>
            <w:top w:val="none" w:sz="0" w:space="0" w:color="auto"/>
            <w:left w:val="none" w:sz="0" w:space="0" w:color="auto"/>
            <w:bottom w:val="none" w:sz="0" w:space="0" w:color="auto"/>
            <w:right w:val="none" w:sz="0" w:space="0" w:color="auto"/>
          </w:divBdr>
          <w:divsChild>
            <w:div w:id="2002851522">
              <w:marLeft w:val="0"/>
              <w:marRight w:val="0"/>
              <w:marTop w:val="0"/>
              <w:marBottom w:val="0"/>
              <w:divBdr>
                <w:top w:val="none" w:sz="0" w:space="0" w:color="auto"/>
                <w:left w:val="none" w:sz="0" w:space="0" w:color="auto"/>
                <w:bottom w:val="none" w:sz="0" w:space="0" w:color="auto"/>
                <w:right w:val="none" w:sz="0" w:space="0" w:color="auto"/>
              </w:divBdr>
              <w:divsChild>
                <w:div w:id="998776253">
                  <w:marLeft w:val="0"/>
                  <w:marRight w:val="0"/>
                  <w:marTop w:val="0"/>
                  <w:marBottom w:val="0"/>
                  <w:divBdr>
                    <w:top w:val="none" w:sz="0" w:space="0" w:color="auto"/>
                    <w:left w:val="none" w:sz="0" w:space="0" w:color="auto"/>
                    <w:bottom w:val="none" w:sz="0" w:space="0" w:color="auto"/>
                    <w:right w:val="none" w:sz="0" w:space="0" w:color="auto"/>
                  </w:divBdr>
                  <w:divsChild>
                    <w:div w:id="2139955404">
                      <w:marLeft w:val="0"/>
                      <w:marRight w:val="0"/>
                      <w:marTop w:val="0"/>
                      <w:marBottom w:val="0"/>
                      <w:divBdr>
                        <w:top w:val="none" w:sz="0" w:space="0" w:color="auto"/>
                        <w:left w:val="none" w:sz="0" w:space="0" w:color="auto"/>
                        <w:bottom w:val="none" w:sz="0" w:space="0" w:color="auto"/>
                        <w:right w:val="none" w:sz="0" w:space="0" w:color="auto"/>
                      </w:divBdr>
                      <w:divsChild>
                        <w:div w:id="502086957">
                          <w:marLeft w:val="0"/>
                          <w:marRight w:val="0"/>
                          <w:marTop w:val="0"/>
                          <w:marBottom w:val="0"/>
                          <w:divBdr>
                            <w:top w:val="none" w:sz="0" w:space="0" w:color="auto"/>
                            <w:left w:val="none" w:sz="0" w:space="0" w:color="auto"/>
                            <w:bottom w:val="none" w:sz="0" w:space="0" w:color="auto"/>
                            <w:right w:val="none" w:sz="0" w:space="0" w:color="auto"/>
                          </w:divBdr>
                          <w:divsChild>
                            <w:div w:id="138768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997939">
      <w:bodyDiv w:val="1"/>
      <w:marLeft w:val="0"/>
      <w:marRight w:val="0"/>
      <w:marTop w:val="0"/>
      <w:marBottom w:val="0"/>
      <w:divBdr>
        <w:top w:val="none" w:sz="0" w:space="0" w:color="auto"/>
        <w:left w:val="none" w:sz="0" w:space="0" w:color="auto"/>
        <w:bottom w:val="none" w:sz="0" w:space="0" w:color="auto"/>
        <w:right w:val="none" w:sz="0" w:space="0" w:color="auto"/>
      </w:divBdr>
    </w:div>
    <w:div w:id="1863935928">
      <w:bodyDiv w:val="1"/>
      <w:marLeft w:val="0"/>
      <w:marRight w:val="0"/>
      <w:marTop w:val="0"/>
      <w:marBottom w:val="0"/>
      <w:divBdr>
        <w:top w:val="none" w:sz="0" w:space="0" w:color="auto"/>
        <w:left w:val="none" w:sz="0" w:space="0" w:color="auto"/>
        <w:bottom w:val="none" w:sz="0" w:space="0" w:color="auto"/>
        <w:right w:val="none" w:sz="0" w:space="0" w:color="auto"/>
      </w:divBdr>
    </w:div>
    <w:div w:id="1868635759">
      <w:bodyDiv w:val="1"/>
      <w:marLeft w:val="0"/>
      <w:marRight w:val="0"/>
      <w:marTop w:val="0"/>
      <w:marBottom w:val="0"/>
      <w:divBdr>
        <w:top w:val="none" w:sz="0" w:space="0" w:color="auto"/>
        <w:left w:val="none" w:sz="0" w:space="0" w:color="auto"/>
        <w:bottom w:val="none" w:sz="0" w:space="0" w:color="auto"/>
        <w:right w:val="none" w:sz="0" w:space="0" w:color="auto"/>
      </w:divBdr>
    </w:div>
    <w:div w:id="1978603785">
      <w:bodyDiv w:val="1"/>
      <w:marLeft w:val="0"/>
      <w:marRight w:val="0"/>
      <w:marTop w:val="0"/>
      <w:marBottom w:val="0"/>
      <w:divBdr>
        <w:top w:val="none" w:sz="0" w:space="0" w:color="auto"/>
        <w:left w:val="none" w:sz="0" w:space="0" w:color="auto"/>
        <w:bottom w:val="none" w:sz="0" w:space="0" w:color="auto"/>
        <w:right w:val="none" w:sz="0" w:space="0" w:color="auto"/>
      </w:divBdr>
    </w:div>
    <w:div w:id="2017540665">
      <w:bodyDiv w:val="1"/>
      <w:marLeft w:val="0"/>
      <w:marRight w:val="0"/>
      <w:marTop w:val="0"/>
      <w:marBottom w:val="0"/>
      <w:divBdr>
        <w:top w:val="none" w:sz="0" w:space="0" w:color="auto"/>
        <w:left w:val="none" w:sz="0" w:space="0" w:color="auto"/>
        <w:bottom w:val="none" w:sz="0" w:space="0" w:color="auto"/>
        <w:right w:val="none" w:sz="0" w:space="0" w:color="auto"/>
      </w:divBdr>
    </w:div>
    <w:div w:id="2068796016">
      <w:bodyDiv w:val="1"/>
      <w:marLeft w:val="0"/>
      <w:marRight w:val="0"/>
      <w:marTop w:val="0"/>
      <w:marBottom w:val="0"/>
      <w:divBdr>
        <w:top w:val="none" w:sz="0" w:space="0" w:color="auto"/>
        <w:left w:val="none" w:sz="0" w:space="0" w:color="auto"/>
        <w:bottom w:val="none" w:sz="0" w:space="0" w:color="auto"/>
        <w:right w:val="none" w:sz="0" w:space="0" w:color="auto"/>
      </w:divBdr>
    </w:div>
    <w:div w:id="2097243671">
      <w:bodyDiv w:val="1"/>
      <w:marLeft w:val="0"/>
      <w:marRight w:val="0"/>
      <w:marTop w:val="0"/>
      <w:marBottom w:val="0"/>
      <w:divBdr>
        <w:top w:val="none" w:sz="0" w:space="0" w:color="auto"/>
        <w:left w:val="none" w:sz="0" w:space="0" w:color="auto"/>
        <w:bottom w:val="none" w:sz="0" w:space="0" w:color="auto"/>
        <w:right w:val="none" w:sz="0" w:space="0" w:color="auto"/>
      </w:divBdr>
    </w:div>
    <w:div w:id="2101368706">
      <w:bodyDiv w:val="1"/>
      <w:marLeft w:val="0"/>
      <w:marRight w:val="0"/>
      <w:marTop w:val="0"/>
      <w:marBottom w:val="0"/>
      <w:divBdr>
        <w:top w:val="none" w:sz="0" w:space="0" w:color="auto"/>
        <w:left w:val="none" w:sz="0" w:space="0" w:color="auto"/>
        <w:bottom w:val="none" w:sz="0" w:space="0" w:color="auto"/>
        <w:right w:val="none" w:sz="0" w:space="0" w:color="auto"/>
      </w:divBdr>
    </w:div>
    <w:div w:id="2117750922">
      <w:bodyDiv w:val="1"/>
      <w:marLeft w:val="0"/>
      <w:marRight w:val="0"/>
      <w:marTop w:val="0"/>
      <w:marBottom w:val="0"/>
      <w:divBdr>
        <w:top w:val="none" w:sz="0" w:space="0" w:color="auto"/>
        <w:left w:val="none" w:sz="0" w:space="0" w:color="auto"/>
        <w:bottom w:val="none" w:sz="0" w:space="0" w:color="auto"/>
        <w:right w:val="none" w:sz="0" w:space="0" w:color="auto"/>
      </w:divBdr>
    </w:div>
    <w:div w:id="2133940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4DEE28-BC1B-49FB-AF6D-FE0E3AA347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908</TotalTime>
  <Pages>12</Pages>
  <Words>2616</Words>
  <Characters>14916</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Hetvi Topiwala</cp:lastModifiedBy>
  <cp:revision>244</cp:revision>
  <dcterms:created xsi:type="dcterms:W3CDTF">2024-10-06T08:00:00Z</dcterms:created>
  <dcterms:modified xsi:type="dcterms:W3CDTF">2026-01-20T11:03:00Z</dcterms:modified>
</cp:coreProperties>
</file>