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12CAD2" w14:textId="137A7619" w:rsidR="001F7BE3" w:rsidRDefault="00F11968" w:rsidP="00DE79C6">
      <w:pPr>
        <w:pStyle w:val="NormalWeb"/>
        <w:rPr>
          <w:noProof/>
        </w:rPr>
      </w:pPr>
      <w:bookmarkStart w:id="0" w:name="_Hlk200719679"/>
      <w:bookmarkEnd w:id="0"/>
      <w:r>
        <w:rPr>
          <w:noProof/>
          <w14:ligatures w14:val="standardContextual"/>
        </w:rPr>
        <w:drawing>
          <wp:anchor distT="0" distB="0" distL="114300" distR="114300" simplePos="0" relativeHeight="251658240" behindDoc="0" locked="0" layoutInCell="1" allowOverlap="1" wp14:anchorId="26E117AA" wp14:editId="7709CAF3">
            <wp:simplePos x="0" y="0"/>
            <wp:positionH relativeFrom="column">
              <wp:posOffset>-1019810</wp:posOffset>
            </wp:positionH>
            <wp:positionV relativeFrom="page">
              <wp:posOffset>-23153</wp:posOffset>
            </wp:positionV>
            <wp:extent cx="7971155" cy="10198735"/>
            <wp:effectExtent l="0" t="0" r="0" b="0"/>
            <wp:wrapSquare wrapText="bothSides"/>
            <wp:docPr id="1249746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746256" name="Picture 1249746256"/>
                    <pic:cNvPicPr/>
                  </pic:nvPicPr>
                  <pic:blipFill>
                    <a:blip r:embed="rId8" cstate="print">
                      <a:extLst>
                        <a:ext uri="{28A0092B-C50C-407E-A947-70E740481C1C}">
                          <a14:useLocalDpi xmlns:a14="http://schemas.microsoft.com/office/drawing/2010/main" val="0"/>
                        </a:ext>
                      </a:extLst>
                    </a:blip>
                    <a:stretch>
                      <a:fillRect/>
                    </a:stretch>
                  </pic:blipFill>
                  <pic:spPr>
                    <a:xfrm>
                      <a:off x="0" y="0"/>
                      <a:ext cx="7971155" cy="10198735"/>
                    </a:xfrm>
                    <a:prstGeom prst="rect">
                      <a:avLst/>
                    </a:prstGeom>
                  </pic:spPr>
                </pic:pic>
              </a:graphicData>
            </a:graphic>
            <wp14:sizeRelH relativeFrom="margin">
              <wp14:pctWidth>0</wp14:pctWidth>
            </wp14:sizeRelH>
            <wp14:sizeRelV relativeFrom="margin">
              <wp14:pctHeight>0</wp14:pctHeight>
            </wp14:sizeRelV>
          </wp:anchor>
        </w:drawing>
      </w:r>
    </w:p>
    <w:p w14:paraId="444F72D1" w14:textId="3D9EE315" w:rsidR="001F7BE3" w:rsidRDefault="001F7BE3" w:rsidP="00DE79C6">
      <w:pPr>
        <w:pStyle w:val="NormalWeb"/>
        <w:rPr>
          <w:noProof/>
        </w:rPr>
      </w:pPr>
    </w:p>
    <w:sdt>
      <w:sdtPr>
        <w:rPr>
          <w:rFonts w:asciiTheme="minorHAnsi" w:eastAsiaTheme="minorHAnsi" w:hAnsiTheme="minorHAnsi" w:cstheme="minorHAnsi"/>
          <w:color w:val="auto"/>
          <w:sz w:val="24"/>
          <w:szCs w:val="24"/>
        </w:rPr>
        <w:id w:val="724105539"/>
        <w:docPartObj>
          <w:docPartGallery w:val="Table of Contents"/>
          <w:docPartUnique/>
        </w:docPartObj>
      </w:sdtPr>
      <w:sdtEndPr>
        <w:rPr>
          <w:b/>
          <w:bCs/>
          <w:noProof/>
        </w:rPr>
      </w:sdtEndPr>
      <w:sdtContent>
        <w:p w14:paraId="1973C205" w14:textId="0C7592FC" w:rsidR="00B94C2C" w:rsidRPr="001F7BE3" w:rsidRDefault="00B94C2C" w:rsidP="007D4BEA">
          <w:pPr>
            <w:pStyle w:val="TOCHeading"/>
            <w:ind w:left="0"/>
            <w:jc w:val="center"/>
            <w:rPr>
              <w:rFonts w:asciiTheme="minorHAnsi" w:hAnsiTheme="minorHAnsi" w:cstheme="minorHAnsi"/>
              <w:b/>
              <w:sz w:val="28"/>
              <w:u w:val="single"/>
            </w:rPr>
          </w:pPr>
          <w:r w:rsidRPr="001F7BE3">
            <w:rPr>
              <w:rFonts w:asciiTheme="minorHAnsi" w:hAnsiTheme="minorHAnsi" w:cstheme="minorHAnsi"/>
              <w:b/>
              <w:sz w:val="28"/>
              <w:u w:val="single"/>
            </w:rPr>
            <w:t>Table of Contents</w:t>
          </w:r>
        </w:p>
        <w:p w14:paraId="1E552144" w14:textId="27E23AD5" w:rsidR="0098173D" w:rsidRDefault="00B94C2C">
          <w:pPr>
            <w:pStyle w:val="TOC1"/>
            <w:tabs>
              <w:tab w:val="right" w:leader="dot" w:pos="9350"/>
            </w:tabs>
            <w:rPr>
              <w:rFonts w:asciiTheme="minorHAnsi" w:eastAsiaTheme="minorEastAsia" w:hAnsiTheme="minorHAnsi"/>
              <w:noProof/>
              <w:kern w:val="2"/>
              <w:lang w:val="en-IN" w:eastAsia="en-IN"/>
            </w:rPr>
          </w:pPr>
          <w:r w:rsidRPr="001F7BE3">
            <w:rPr>
              <w:rFonts w:asciiTheme="minorHAnsi" w:hAnsiTheme="minorHAnsi" w:cstheme="minorHAnsi"/>
            </w:rPr>
            <w:fldChar w:fldCharType="begin"/>
          </w:r>
          <w:r w:rsidRPr="001F7BE3">
            <w:rPr>
              <w:rFonts w:asciiTheme="minorHAnsi" w:hAnsiTheme="minorHAnsi" w:cstheme="minorHAnsi"/>
            </w:rPr>
            <w:instrText xml:space="preserve"> TOC \o "1-3" \h \z \u </w:instrText>
          </w:r>
          <w:r w:rsidRPr="001F7BE3">
            <w:rPr>
              <w:rFonts w:asciiTheme="minorHAnsi" w:hAnsiTheme="minorHAnsi" w:cstheme="minorHAnsi"/>
            </w:rPr>
            <w:fldChar w:fldCharType="separate"/>
          </w:r>
          <w:hyperlink w:anchor="_Toc200722440" w:history="1">
            <w:r w:rsidR="0098173D" w:rsidRPr="0053540F">
              <w:rPr>
                <w:rStyle w:val="Hyperlink"/>
                <w:rFonts w:cstheme="minorHAnsi"/>
                <w:noProof/>
              </w:rPr>
              <w:t>INTRODUCTION</w:t>
            </w:r>
            <w:r w:rsidR="0098173D">
              <w:rPr>
                <w:noProof/>
                <w:webHidden/>
              </w:rPr>
              <w:tab/>
            </w:r>
            <w:r w:rsidR="0098173D">
              <w:rPr>
                <w:noProof/>
                <w:webHidden/>
              </w:rPr>
              <w:fldChar w:fldCharType="begin"/>
            </w:r>
            <w:r w:rsidR="0098173D">
              <w:rPr>
                <w:noProof/>
                <w:webHidden/>
              </w:rPr>
              <w:instrText xml:space="preserve"> PAGEREF _Toc200722440 \h </w:instrText>
            </w:r>
            <w:r w:rsidR="0098173D">
              <w:rPr>
                <w:noProof/>
                <w:webHidden/>
              </w:rPr>
            </w:r>
            <w:r w:rsidR="0098173D">
              <w:rPr>
                <w:noProof/>
                <w:webHidden/>
              </w:rPr>
              <w:fldChar w:fldCharType="separate"/>
            </w:r>
            <w:r w:rsidR="0098173D">
              <w:rPr>
                <w:noProof/>
                <w:webHidden/>
              </w:rPr>
              <w:t>3</w:t>
            </w:r>
            <w:r w:rsidR="0098173D">
              <w:rPr>
                <w:noProof/>
                <w:webHidden/>
              </w:rPr>
              <w:fldChar w:fldCharType="end"/>
            </w:r>
          </w:hyperlink>
        </w:p>
        <w:p w14:paraId="42E9FB54" w14:textId="3895AD36" w:rsidR="0098173D" w:rsidRDefault="0098173D">
          <w:pPr>
            <w:pStyle w:val="TOC1"/>
            <w:tabs>
              <w:tab w:val="right" w:leader="dot" w:pos="9350"/>
            </w:tabs>
            <w:rPr>
              <w:rFonts w:asciiTheme="minorHAnsi" w:eastAsiaTheme="minorEastAsia" w:hAnsiTheme="minorHAnsi"/>
              <w:noProof/>
              <w:kern w:val="2"/>
              <w:lang w:val="en-IN" w:eastAsia="en-IN"/>
            </w:rPr>
          </w:pPr>
          <w:hyperlink w:anchor="_Toc200722441" w:history="1">
            <w:r w:rsidRPr="0053540F">
              <w:rPr>
                <w:rStyle w:val="Hyperlink"/>
                <w:rFonts w:cstheme="minorHAnsi"/>
                <w:noProof/>
              </w:rPr>
              <w:t>SCOPE</w:t>
            </w:r>
            <w:r>
              <w:rPr>
                <w:noProof/>
                <w:webHidden/>
              </w:rPr>
              <w:tab/>
            </w:r>
            <w:r>
              <w:rPr>
                <w:noProof/>
                <w:webHidden/>
              </w:rPr>
              <w:fldChar w:fldCharType="begin"/>
            </w:r>
            <w:r>
              <w:rPr>
                <w:noProof/>
                <w:webHidden/>
              </w:rPr>
              <w:instrText xml:space="preserve"> PAGEREF _Toc200722441 \h </w:instrText>
            </w:r>
            <w:r>
              <w:rPr>
                <w:noProof/>
                <w:webHidden/>
              </w:rPr>
            </w:r>
            <w:r>
              <w:rPr>
                <w:noProof/>
                <w:webHidden/>
              </w:rPr>
              <w:fldChar w:fldCharType="separate"/>
            </w:r>
            <w:r>
              <w:rPr>
                <w:noProof/>
                <w:webHidden/>
              </w:rPr>
              <w:t>3</w:t>
            </w:r>
            <w:r>
              <w:rPr>
                <w:noProof/>
                <w:webHidden/>
              </w:rPr>
              <w:fldChar w:fldCharType="end"/>
            </w:r>
          </w:hyperlink>
        </w:p>
        <w:p w14:paraId="255BA640" w14:textId="0B53E37F" w:rsidR="0098173D" w:rsidRDefault="0098173D">
          <w:pPr>
            <w:pStyle w:val="TOC1"/>
            <w:tabs>
              <w:tab w:val="right" w:leader="dot" w:pos="9350"/>
            </w:tabs>
            <w:rPr>
              <w:rFonts w:asciiTheme="minorHAnsi" w:eastAsiaTheme="minorEastAsia" w:hAnsiTheme="minorHAnsi"/>
              <w:noProof/>
              <w:kern w:val="2"/>
              <w:lang w:val="en-IN" w:eastAsia="en-IN"/>
            </w:rPr>
          </w:pPr>
          <w:hyperlink w:anchor="_Toc200722442" w:history="1">
            <w:r w:rsidRPr="0053540F">
              <w:rPr>
                <w:rStyle w:val="Hyperlink"/>
                <w:rFonts w:cstheme="minorHAnsi"/>
                <w:noProof/>
              </w:rPr>
              <w:t>POLICY DECLARATION</w:t>
            </w:r>
            <w:r>
              <w:rPr>
                <w:noProof/>
                <w:webHidden/>
              </w:rPr>
              <w:tab/>
            </w:r>
            <w:r>
              <w:rPr>
                <w:noProof/>
                <w:webHidden/>
              </w:rPr>
              <w:fldChar w:fldCharType="begin"/>
            </w:r>
            <w:r>
              <w:rPr>
                <w:noProof/>
                <w:webHidden/>
              </w:rPr>
              <w:instrText xml:space="preserve"> PAGEREF _Toc200722442 \h </w:instrText>
            </w:r>
            <w:r>
              <w:rPr>
                <w:noProof/>
                <w:webHidden/>
              </w:rPr>
            </w:r>
            <w:r>
              <w:rPr>
                <w:noProof/>
                <w:webHidden/>
              </w:rPr>
              <w:fldChar w:fldCharType="separate"/>
            </w:r>
            <w:r>
              <w:rPr>
                <w:noProof/>
                <w:webHidden/>
              </w:rPr>
              <w:t>3</w:t>
            </w:r>
            <w:r>
              <w:rPr>
                <w:noProof/>
                <w:webHidden/>
              </w:rPr>
              <w:fldChar w:fldCharType="end"/>
            </w:r>
          </w:hyperlink>
        </w:p>
        <w:p w14:paraId="4805ABD5" w14:textId="59D65A3E" w:rsidR="0098173D" w:rsidRDefault="0098173D">
          <w:pPr>
            <w:pStyle w:val="TOC1"/>
            <w:tabs>
              <w:tab w:val="right" w:leader="dot" w:pos="9350"/>
            </w:tabs>
            <w:rPr>
              <w:rFonts w:asciiTheme="minorHAnsi" w:eastAsiaTheme="minorEastAsia" w:hAnsiTheme="minorHAnsi"/>
              <w:noProof/>
              <w:kern w:val="2"/>
              <w:lang w:val="en-IN" w:eastAsia="en-IN"/>
            </w:rPr>
          </w:pPr>
          <w:hyperlink w:anchor="_Toc200722443" w:history="1">
            <w:r w:rsidRPr="0053540F">
              <w:rPr>
                <w:rStyle w:val="Hyperlink"/>
                <w:rFonts w:cstheme="minorHAnsi"/>
                <w:noProof/>
              </w:rPr>
              <w:t>KEY FOCUS AREAS</w:t>
            </w:r>
            <w:r>
              <w:rPr>
                <w:noProof/>
                <w:webHidden/>
              </w:rPr>
              <w:tab/>
            </w:r>
            <w:r>
              <w:rPr>
                <w:noProof/>
                <w:webHidden/>
              </w:rPr>
              <w:fldChar w:fldCharType="begin"/>
            </w:r>
            <w:r>
              <w:rPr>
                <w:noProof/>
                <w:webHidden/>
              </w:rPr>
              <w:instrText xml:space="preserve"> PAGEREF _Toc200722443 \h </w:instrText>
            </w:r>
            <w:r>
              <w:rPr>
                <w:noProof/>
                <w:webHidden/>
              </w:rPr>
            </w:r>
            <w:r>
              <w:rPr>
                <w:noProof/>
                <w:webHidden/>
              </w:rPr>
              <w:fldChar w:fldCharType="separate"/>
            </w:r>
            <w:r>
              <w:rPr>
                <w:noProof/>
                <w:webHidden/>
              </w:rPr>
              <w:t>4</w:t>
            </w:r>
            <w:r>
              <w:rPr>
                <w:noProof/>
                <w:webHidden/>
              </w:rPr>
              <w:fldChar w:fldCharType="end"/>
            </w:r>
          </w:hyperlink>
        </w:p>
        <w:p w14:paraId="1C9DE844" w14:textId="2E55DBC4" w:rsidR="0098173D" w:rsidRDefault="0098173D">
          <w:pPr>
            <w:pStyle w:val="TOC1"/>
            <w:tabs>
              <w:tab w:val="right" w:leader="dot" w:pos="9350"/>
            </w:tabs>
            <w:rPr>
              <w:rFonts w:asciiTheme="minorHAnsi" w:eastAsiaTheme="minorEastAsia" w:hAnsiTheme="minorHAnsi"/>
              <w:noProof/>
              <w:kern w:val="2"/>
              <w:lang w:val="en-IN" w:eastAsia="en-IN"/>
            </w:rPr>
          </w:pPr>
          <w:hyperlink w:anchor="_Toc200722444" w:history="1">
            <w:r w:rsidRPr="0053540F">
              <w:rPr>
                <w:rStyle w:val="Hyperlink"/>
                <w:rFonts w:cstheme="minorHAnsi"/>
                <w:noProof/>
              </w:rPr>
              <w:t>OBJECTIVES AND TARGETS</w:t>
            </w:r>
            <w:r>
              <w:rPr>
                <w:noProof/>
                <w:webHidden/>
              </w:rPr>
              <w:tab/>
            </w:r>
            <w:r>
              <w:rPr>
                <w:noProof/>
                <w:webHidden/>
              </w:rPr>
              <w:fldChar w:fldCharType="begin"/>
            </w:r>
            <w:r>
              <w:rPr>
                <w:noProof/>
                <w:webHidden/>
              </w:rPr>
              <w:instrText xml:space="preserve"> PAGEREF _Toc200722444 \h </w:instrText>
            </w:r>
            <w:r>
              <w:rPr>
                <w:noProof/>
                <w:webHidden/>
              </w:rPr>
            </w:r>
            <w:r>
              <w:rPr>
                <w:noProof/>
                <w:webHidden/>
              </w:rPr>
              <w:fldChar w:fldCharType="separate"/>
            </w:r>
            <w:r>
              <w:rPr>
                <w:noProof/>
                <w:webHidden/>
              </w:rPr>
              <w:t>4</w:t>
            </w:r>
            <w:r>
              <w:rPr>
                <w:noProof/>
                <w:webHidden/>
              </w:rPr>
              <w:fldChar w:fldCharType="end"/>
            </w:r>
          </w:hyperlink>
        </w:p>
        <w:p w14:paraId="70E44308" w14:textId="63278B61" w:rsidR="0098173D" w:rsidRDefault="0098173D">
          <w:pPr>
            <w:pStyle w:val="TOC1"/>
            <w:tabs>
              <w:tab w:val="right" w:leader="dot" w:pos="9350"/>
            </w:tabs>
            <w:rPr>
              <w:rFonts w:asciiTheme="minorHAnsi" w:eastAsiaTheme="minorEastAsia" w:hAnsiTheme="minorHAnsi"/>
              <w:noProof/>
              <w:kern w:val="2"/>
              <w:lang w:val="en-IN" w:eastAsia="en-IN"/>
            </w:rPr>
          </w:pPr>
          <w:hyperlink w:anchor="_Toc200722445" w:history="1">
            <w:r w:rsidRPr="0053540F">
              <w:rPr>
                <w:rStyle w:val="Hyperlink"/>
                <w:rFonts w:cstheme="minorHAnsi"/>
                <w:noProof/>
              </w:rPr>
              <w:t>TARGETS IN ALIGNMENT WITH SDGS</w:t>
            </w:r>
            <w:r>
              <w:rPr>
                <w:noProof/>
                <w:webHidden/>
              </w:rPr>
              <w:tab/>
            </w:r>
            <w:r>
              <w:rPr>
                <w:noProof/>
                <w:webHidden/>
              </w:rPr>
              <w:fldChar w:fldCharType="begin"/>
            </w:r>
            <w:r>
              <w:rPr>
                <w:noProof/>
                <w:webHidden/>
              </w:rPr>
              <w:instrText xml:space="preserve"> PAGEREF _Toc200722445 \h </w:instrText>
            </w:r>
            <w:r>
              <w:rPr>
                <w:noProof/>
                <w:webHidden/>
              </w:rPr>
            </w:r>
            <w:r>
              <w:rPr>
                <w:noProof/>
                <w:webHidden/>
              </w:rPr>
              <w:fldChar w:fldCharType="separate"/>
            </w:r>
            <w:r>
              <w:rPr>
                <w:noProof/>
                <w:webHidden/>
              </w:rPr>
              <w:t>5</w:t>
            </w:r>
            <w:r>
              <w:rPr>
                <w:noProof/>
                <w:webHidden/>
              </w:rPr>
              <w:fldChar w:fldCharType="end"/>
            </w:r>
          </w:hyperlink>
        </w:p>
        <w:p w14:paraId="7FEC6AEF" w14:textId="4714D748" w:rsidR="0098173D" w:rsidRDefault="0098173D">
          <w:pPr>
            <w:pStyle w:val="TOC1"/>
            <w:tabs>
              <w:tab w:val="right" w:leader="dot" w:pos="9350"/>
            </w:tabs>
            <w:rPr>
              <w:rFonts w:asciiTheme="minorHAnsi" w:eastAsiaTheme="minorEastAsia" w:hAnsiTheme="minorHAnsi"/>
              <w:noProof/>
              <w:kern w:val="2"/>
              <w:lang w:val="en-IN" w:eastAsia="en-IN"/>
            </w:rPr>
          </w:pPr>
          <w:hyperlink w:anchor="_Toc200722446" w:history="1">
            <w:r w:rsidRPr="0053540F">
              <w:rPr>
                <w:rStyle w:val="Hyperlink"/>
                <w:rFonts w:cstheme="minorHAnsi"/>
                <w:noProof/>
              </w:rPr>
              <w:t>RESPONSIBILITIES</w:t>
            </w:r>
            <w:r>
              <w:rPr>
                <w:noProof/>
                <w:webHidden/>
              </w:rPr>
              <w:tab/>
            </w:r>
            <w:r>
              <w:rPr>
                <w:noProof/>
                <w:webHidden/>
              </w:rPr>
              <w:fldChar w:fldCharType="begin"/>
            </w:r>
            <w:r>
              <w:rPr>
                <w:noProof/>
                <w:webHidden/>
              </w:rPr>
              <w:instrText xml:space="preserve"> PAGEREF _Toc200722446 \h </w:instrText>
            </w:r>
            <w:r>
              <w:rPr>
                <w:noProof/>
                <w:webHidden/>
              </w:rPr>
            </w:r>
            <w:r>
              <w:rPr>
                <w:noProof/>
                <w:webHidden/>
              </w:rPr>
              <w:fldChar w:fldCharType="separate"/>
            </w:r>
            <w:r>
              <w:rPr>
                <w:noProof/>
                <w:webHidden/>
              </w:rPr>
              <w:t>6</w:t>
            </w:r>
            <w:r>
              <w:rPr>
                <w:noProof/>
                <w:webHidden/>
              </w:rPr>
              <w:fldChar w:fldCharType="end"/>
            </w:r>
          </w:hyperlink>
        </w:p>
        <w:p w14:paraId="2BCF5BB8" w14:textId="0E24A48E" w:rsidR="0098173D" w:rsidRDefault="0098173D">
          <w:pPr>
            <w:pStyle w:val="TOC1"/>
            <w:tabs>
              <w:tab w:val="right" w:leader="dot" w:pos="9350"/>
            </w:tabs>
            <w:rPr>
              <w:rFonts w:asciiTheme="minorHAnsi" w:eastAsiaTheme="minorEastAsia" w:hAnsiTheme="minorHAnsi"/>
              <w:noProof/>
              <w:kern w:val="2"/>
              <w:lang w:val="en-IN" w:eastAsia="en-IN"/>
            </w:rPr>
          </w:pPr>
          <w:hyperlink w:anchor="_Toc200722447" w:history="1">
            <w:r w:rsidRPr="0053540F">
              <w:rPr>
                <w:rStyle w:val="Hyperlink"/>
                <w:rFonts w:cstheme="minorHAnsi"/>
                <w:noProof/>
              </w:rPr>
              <w:t>REVIEW MECHANISM</w:t>
            </w:r>
            <w:r>
              <w:rPr>
                <w:noProof/>
                <w:webHidden/>
              </w:rPr>
              <w:tab/>
            </w:r>
            <w:r>
              <w:rPr>
                <w:noProof/>
                <w:webHidden/>
              </w:rPr>
              <w:fldChar w:fldCharType="begin"/>
            </w:r>
            <w:r>
              <w:rPr>
                <w:noProof/>
                <w:webHidden/>
              </w:rPr>
              <w:instrText xml:space="preserve"> PAGEREF _Toc200722447 \h </w:instrText>
            </w:r>
            <w:r>
              <w:rPr>
                <w:noProof/>
                <w:webHidden/>
              </w:rPr>
            </w:r>
            <w:r>
              <w:rPr>
                <w:noProof/>
                <w:webHidden/>
              </w:rPr>
              <w:fldChar w:fldCharType="separate"/>
            </w:r>
            <w:r>
              <w:rPr>
                <w:noProof/>
                <w:webHidden/>
              </w:rPr>
              <w:t>6</w:t>
            </w:r>
            <w:r>
              <w:rPr>
                <w:noProof/>
                <w:webHidden/>
              </w:rPr>
              <w:fldChar w:fldCharType="end"/>
            </w:r>
          </w:hyperlink>
        </w:p>
        <w:p w14:paraId="4CFE764A" w14:textId="082E4BB5" w:rsidR="0098173D" w:rsidRDefault="0098173D">
          <w:pPr>
            <w:pStyle w:val="TOC1"/>
            <w:tabs>
              <w:tab w:val="right" w:leader="dot" w:pos="9350"/>
            </w:tabs>
            <w:rPr>
              <w:rFonts w:asciiTheme="minorHAnsi" w:eastAsiaTheme="minorEastAsia" w:hAnsiTheme="minorHAnsi"/>
              <w:noProof/>
              <w:kern w:val="2"/>
              <w:lang w:val="en-IN" w:eastAsia="en-IN"/>
            </w:rPr>
          </w:pPr>
          <w:hyperlink w:anchor="_Toc200722448" w:history="1">
            <w:r w:rsidRPr="0053540F">
              <w:rPr>
                <w:rStyle w:val="Hyperlink"/>
                <w:rFonts w:cstheme="minorHAnsi"/>
                <w:noProof/>
              </w:rPr>
              <w:t>EMPLOYEE ACKNOWLEDGEMENT FORM</w:t>
            </w:r>
            <w:r>
              <w:rPr>
                <w:noProof/>
                <w:webHidden/>
              </w:rPr>
              <w:tab/>
            </w:r>
            <w:r>
              <w:rPr>
                <w:noProof/>
                <w:webHidden/>
              </w:rPr>
              <w:fldChar w:fldCharType="begin"/>
            </w:r>
            <w:r>
              <w:rPr>
                <w:noProof/>
                <w:webHidden/>
              </w:rPr>
              <w:instrText xml:space="preserve"> PAGEREF _Toc200722448 \h </w:instrText>
            </w:r>
            <w:r>
              <w:rPr>
                <w:noProof/>
                <w:webHidden/>
              </w:rPr>
            </w:r>
            <w:r>
              <w:rPr>
                <w:noProof/>
                <w:webHidden/>
              </w:rPr>
              <w:fldChar w:fldCharType="separate"/>
            </w:r>
            <w:r>
              <w:rPr>
                <w:noProof/>
                <w:webHidden/>
              </w:rPr>
              <w:t>7</w:t>
            </w:r>
            <w:r>
              <w:rPr>
                <w:noProof/>
                <w:webHidden/>
              </w:rPr>
              <w:fldChar w:fldCharType="end"/>
            </w:r>
          </w:hyperlink>
        </w:p>
        <w:p w14:paraId="08E70487" w14:textId="590CC38E" w:rsidR="00B94C2C" w:rsidRPr="001F7BE3" w:rsidRDefault="00B94C2C">
          <w:pPr>
            <w:rPr>
              <w:rFonts w:asciiTheme="minorHAnsi" w:hAnsiTheme="minorHAnsi" w:cstheme="minorHAnsi"/>
            </w:rPr>
          </w:pPr>
          <w:r w:rsidRPr="001F7BE3">
            <w:rPr>
              <w:rFonts w:asciiTheme="minorHAnsi" w:hAnsiTheme="minorHAnsi" w:cstheme="minorHAnsi"/>
              <w:b/>
              <w:bCs/>
              <w:noProof/>
            </w:rPr>
            <w:fldChar w:fldCharType="end"/>
          </w:r>
        </w:p>
      </w:sdtContent>
    </w:sdt>
    <w:p w14:paraId="4A2EDF63" w14:textId="77777777" w:rsidR="006E0D64" w:rsidRPr="00B94C2C" w:rsidRDefault="006E0D64" w:rsidP="004844A2">
      <w:pPr>
        <w:ind w:left="0"/>
        <w:rPr>
          <w:rFonts w:asciiTheme="minorHAnsi" w:hAnsiTheme="minorHAnsi" w:cstheme="minorHAnsi"/>
          <w:b/>
          <w:bCs/>
        </w:rPr>
      </w:pPr>
    </w:p>
    <w:p w14:paraId="4BCC6D30" w14:textId="77777777" w:rsidR="006E0D64" w:rsidRPr="00B77E03" w:rsidRDefault="006E0D64" w:rsidP="004844A2">
      <w:pPr>
        <w:ind w:left="0"/>
        <w:rPr>
          <w:rFonts w:asciiTheme="minorHAnsi" w:hAnsiTheme="minorHAnsi" w:cstheme="minorHAnsi"/>
          <w:b/>
          <w:bCs/>
        </w:rPr>
      </w:pPr>
    </w:p>
    <w:p w14:paraId="2D8C0583" w14:textId="77777777" w:rsidR="006E0D64" w:rsidRPr="00B77E03" w:rsidRDefault="006E0D64" w:rsidP="004844A2">
      <w:pPr>
        <w:ind w:left="0"/>
        <w:rPr>
          <w:rFonts w:asciiTheme="minorHAnsi" w:hAnsiTheme="minorHAnsi" w:cstheme="minorHAnsi"/>
          <w:b/>
          <w:bCs/>
        </w:rPr>
      </w:pPr>
    </w:p>
    <w:p w14:paraId="257C6D42" w14:textId="77777777" w:rsidR="006E0D64" w:rsidRPr="00B77E03" w:rsidRDefault="006E0D64" w:rsidP="004844A2">
      <w:pPr>
        <w:ind w:left="0"/>
        <w:rPr>
          <w:rFonts w:asciiTheme="minorHAnsi" w:hAnsiTheme="minorHAnsi" w:cstheme="minorHAnsi"/>
          <w:b/>
          <w:bCs/>
        </w:rPr>
      </w:pPr>
    </w:p>
    <w:p w14:paraId="6AE7A3CF" w14:textId="77777777" w:rsidR="006E0D64" w:rsidRPr="00B77E03" w:rsidRDefault="006E0D64" w:rsidP="004844A2">
      <w:pPr>
        <w:ind w:left="0"/>
        <w:rPr>
          <w:rFonts w:asciiTheme="minorHAnsi" w:hAnsiTheme="minorHAnsi" w:cstheme="minorHAnsi"/>
          <w:b/>
          <w:bCs/>
        </w:rPr>
      </w:pPr>
    </w:p>
    <w:p w14:paraId="12FCCDF2" w14:textId="77777777" w:rsidR="006E0D64" w:rsidRPr="00B77E03" w:rsidRDefault="006E0D64" w:rsidP="004844A2">
      <w:pPr>
        <w:ind w:left="0"/>
        <w:rPr>
          <w:rFonts w:asciiTheme="minorHAnsi" w:hAnsiTheme="minorHAnsi" w:cstheme="minorHAnsi"/>
          <w:b/>
          <w:bCs/>
        </w:rPr>
      </w:pPr>
    </w:p>
    <w:p w14:paraId="3E546A49" w14:textId="77777777" w:rsidR="006E0D64" w:rsidRPr="00B77E03" w:rsidRDefault="006E0D64" w:rsidP="004844A2">
      <w:pPr>
        <w:ind w:left="0"/>
        <w:rPr>
          <w:rFonts w:asciiTheme="minorHAnsi" w:hAnsiTheme="minorHAnsi" w:cstheme="minorHAnsi"/>
          <w:b/>
          <w:bCs/>
        </w:rPr>
      </w:pPr>
    </w:p>
    <w:p w14:paraId="5460CA4A" w14:textId="77777777" w:rsidR="006E0D64" w:rsidRPr="00B77E03" w:rsidRDefault="006E0D64" w:rsidP="004844A2">
      <w:pPr>
        <w:ind w:left="0"/>
        <w:rPr>
          <w:rFonts w:asciiTheme="minorHAnsi" w:hAnsiTheme="minorHAnsi" w:cstheme="minorHAnsi"/>
          <w:b/>
          <w:bCs/>
        </w:rPr>
      </w:pPr>
    </w:p>
    <w:p w14:paraId="6DA39D78" w14:textId="6DD16FA1" w:rsidR="006E0D64" w:rsidRDefault="006258FB" w:rsidP="006258FB">
      <w:pPr>
        <w:tabs>
          <w:tab w:val="left" w:pos="2172"/>
        </w:tabs>
        <w:ind w:left="0"/>
        <w:rPr>
          <w:rFonts w:asciiTheme="minorHAnsi" w:hAnsiTheme="minorHAnsi" w:cstheme="minorHAnsi"/>
          <w:b/>
          <w:bCs/>
        </w:rPr>
      </w:pPr>
      <w:r>
        <w:rPr>
          <w:rFonts w:asciiTheme="minorHAnsi" w:hAnsiTheme="minorHAnsi" w:cstheme="minorHAnsi"/>
          <w:b/>
          <w:bCs/>
        </w:rPr>
        <w:tab/>
      </w:r>
    </w:p>
    <w:p w14:paraId="23B2FFE1" w14:textId="77777777" w:rsidR="006258FB" w:rsidRDefault="006258FB" w:rsidP="006258FB">
      <w:pPr>
        <w:tabs>
          <w:tab w:val="left" w:pos="2172"/>
        </w:tabs>
        <w:ind w:left="0"/>
        <w:rPr>
          <w:rFonts w:asciiTheme="minorHAnsi" w:hAnsiTheme="minorHAnsi" w:cstheme="minorHAnsi"/>
          <w:b/>
          <w:bCs/>
        </w:rPr>
      </w:pPr>
    </w:p>
    <w:p w14:paraId="0A866F6A" w14:textId="77777777" w:rsidR="006258FB" w:rsidRDefault="006258FB" w:rsidP="006258FB">
      <w:pPr>
        <w:tabs>
          <w:tab w:val="left" w:pos="2172"/>
        </w:tabs>
        <w:ind w:left="0"/>
        <w:rPr>
          <w:rFonts w:asciiTheme="minorHAnsi" w:hAnsiTheme="minorHAnsi" w:cstheme="minorHAnsi"/>
          <w:b/>
          <w:bCs/>
        </w:rPr>
      </w:pPr>
    </w:p>
    <w:p w14:paraId="60A80605" w14:textId="564500EC" w:rsidR="00BD6B4E" w:rsidRDefault="00FD6297" w:rsidP="00321BCA">
      <w:pPr>
        <w:pStyle w:val="Heading1"/>
        <w:ind w:left="0"/>
        <w:rPr>
          <w:rFonts w:asciiTheme="minorHAnsi" w:hAnsiTheme="minorHAnsi" w:cstheme="minorHAnsi"/>
          <w:sz w:val="28"/>
        </w:rPr>
      </w:pPr>
      <w:bookmarkStart w:id="1" w:name="_Toc200722440"/>
      <w:r w:rsidRPr="00321BCA">
        <w:rPr>
          <w:rFonts w:asciiTheme="minorHAnsi" w:hAnsiTheme="minorHAnsi" w:cstheme="minorHAnsi"/>
          <w:sz w:val="28"/>
        </w:rPr>
        <w:lastRenderedPageBreak/>
        <w:t>INTRODUCTION</w:t>
      </w:r>
      <w:bookmarkEnd w:id="1"/>
      <w:r w:rsidRPr="00321BCA">
        <w:rPr>
          <w:rFonts w:asciiTheme="minorHAnsi" w:hAnsiTheme="minorHAnsi" w:cstheme="minorHAnsi"/>
          <w:sz w:val="28"/>
        </w:rPr>
        <w:t xml:space="preserve"> </w:t>
      </w:r>
    </w:p>
    <w:p w14:paraId="1BDDAE20" w14:textId="30F3797C" w:rsidR="004F07C4" w:rsidRPr="004F07C4" w:rsidRDefault="004F07C4" w:rsidP="004F07C4">
      <w:pPr>
        <w:ind w:left="0"/>
        <w:rPr>
          <w:rFonts w:asciiTheme="minorHAnsi" w:hAnsiTheme="minorHAnsi" w:cstheme="minorHAnsi"/>
          <w:lang w:val="en-IN"/>
        </w:rPr>
      </w:pPr>
      <w:r w:rsidRPr="004F07C4">
        <w:rPr>
          <w:rFonts w:asciiTheme="minorHAnsi" w:hAnsiTheme="minorHAnsi" w:cstheme="minorHAnsi"/>
          <w:lang w:val="en-IN"/>
        </w:rPr>
        <w:t xml:space="preserve">At Splendid Industries Pvt Ltd, we understand that </w:t>
      </w:r>
      <w:r w:rsidR="00BF74DB">
        <w:rPr>
          <w:rFonts w:asciiTheme="minorHAnsi" w:hAnsiTheme="minorHAnsi" w:cstheme="minorHAnsi"/>
          <w:lang w:val="en-IN"/>
        </w:rPr>
        <w:t xml:space="preserve">sustainable procurement </w:t>
      </w:r>
      <w:r w:rsidRPr="004F07C4">
        <w:rPr>
          <w:rFonts w:asciiTheme="minorHAnsi" w:hAnsiTheme="minorHAnsi" w:cstheme="minorHAnsi"/>
          <w:lang w:val="en-IN"/>
        </w:rPr>
        <w:t xml:space="preserve">is essential to maintaining our commitment to ethical business practices, environmental care, and social responsibility. We recognize that how we source materials, products, and services directly affects not only our operations but also the communities and environments connected to our supply chain. Our </w:t>
      </w:r>
      <w:r w:rsidR="001865D9">
        <w:rPr>
          <w:rFonts w:asciiTheme="minorHAnsi" w:hAnsiTheme="minorHAnsi" w:cstheme="minorHAnsi"/>
          <w:lang w:val="en-IN"/>
        </w:rPr>
        <w:t>sustainable procurement</w:t>
      </w:r>
      <w:r w:rsidRPr="004F07C4">
        <w:rPr>
          <w:rFonts w:asciiTheme="minorHAnsi" w:hAnsiTheme="minorHAnsi" w:cstheme="minorHAnsi"/>
          <w:lang w:val="en-IN"/>
        </w:rPr>
        <w:t xml:space="preserve"> Policy sets out clear principles and standards to ensure that everything we procure respects human rights, promotes sustainability, and complies with all relevant laws and regulations.</w:t>
      </w:r>
    </w:p>
    <w:p w14:paraId="226DB135" w14:textId="15B4D56B" w:rsidR="004F07C4" w:rsidRPr="004F07C4" w:rsidRDefault="004F07C4" w:rsidP="004F07C4">
      <w:pPr>
        <w:ind w:left="0"/>
        <w:rPr>
          <w:rFonts w:asciiTheme="minorHAnsi" w:hAnsiTheme="minorHAnsi" w:cstheme="minorHAnsi"/>
          <w:lang w:val="en-IN"/>
        </w:rPr>
      </w:pPr>
      <w:r w:rsidRPr="004F07C4">
        <w:rPr>
          <w:rFonts w:asciiTheme="minorHAnsi" w:hAnsiTheme="minorHAnsi" w:cstheme="minorHAnsi"/>
          <w:lang w:val="en-IN"/>
        </w:rPr>
        <w:t xml:space="preserve">We believe </w:t>
      </w:r>
      <w:r w:rsidR="001865D9">
        <w:rPr>
          <w:rFonts w:asciiTheme="minorHAnsi" w:hAnsiTheme="minorHAnsi" w:cstheme="minorHAnsi"/>
          <w:lang w:val="en-IN"/>
        </w:rPr>
        <w:t xml:space="preserve">sustainable procurement </w:t>
      </w:r>
      <w:r w:rsidRPr="004F07C4">
        <w:rPr>
          <w:rFonts w:asciiTheme="minorHAnsi" w:hAnsiTheme="minorHAnsi" w:cstheme="minorHAnsi"/>
          <w:lang w:val="en-IN"/>
        </w:rPr>
        <w:t xml:space="preserve">is more than just following rules—it means actively identifying and managing risks related to </w:t>
      </w:r>
      <w:proofErr w:type="spellStart"/>
      <w:r w:rsidRPr="004F07C4">
        <w:rPr>
          <w:rFonts w:asciiTheme="minorHAnsi" w:hAnsiTheme="minorHAnsi" w:cstheme="minorHAnsi"/>
          <w:lang w:val="en-IN"/>
        </w:rPr>
        <w:t>labor</w:t>
      </w:r>
      <w:proofErr w:type="spellEnd"/>
      <w:r w:rsidRPr="004F07C4">
        <w:rPr>
          <w:rFonts w:asciiTheme="minorHAnsi" w:hAnsiTheme="minorHAnsi" w:cstheme="minorHAnsi"/>
          <w:lang w:val="en-IN"/>
        </w:rPr>
        <w:t xml:space="preserve"> practices, environmental impact, and ethical concerns in our supply chain. By working closely with our suppliers and partners, we aim to promote transparency, accountability, and continuous improvement. This approach helps us protect our reputation and supports the long-term well-being of both the communities where we operate and the natural resources we depend on.</w:t>
      </w:r>
    </w:p>
    <w:p w14:paraId="01B6253D" w14:textId="2FD9475E" w:rsidR="00695748" w:rsidRPr="00321BCA" w:rsidRDefault="00695748" w:rsidP="00321BCA">
      <w:pPr>
        <w:pStyle w:val="Heading1"/>
        <w:ind w:left="0"/>
        <w:rPr>
          <w:rFonts w:asciiTheme="minorHAnsi" w:hAnsiTheme="minorHAnsi" w:cstheme="minorHAnsi"/>
          <w:sz w:val="28"/>
        </w:rPr>
      </w:pPr>
      <w:bookmarkStart w:id="2" w:name="_Toc200722441"/>
      <w:r w:rsidRPr="00321BCA">
        <w:rPr>
          <w:rFonts w:asciiTheme="minorHAnsi" w:hAnsiTheme="minorHAnsi" w:cstheme="minorHAnsi"/>
          <w:sz w:val="28"/>
        </w:rPr>
        <w:t>SCOPE</w:t>
      </w:r>
      <w:bookmarkEnd w:id="2"/>
    </w:p>
    <w:p w14:paraId="43BF3382" w14:textId="508D9032" w:rsidR="00695748" w:rsidRDefault="0053013C" w:rsidP="00695748">
      <w:pPr>
        <w:ind w:left="0"/>
        <w:rPr>
          <w:rFonts w:asciiTheme="minorHAnsi" w:hAnsiTheme="minorHAnsi" w:cstheme="minorHAnsi"/>
        </w:rPr>
      </w:pPr>
      <w:r w:rsidRPr="00695748">
        <w:rPr>
          <w:rFonts w:asciiTheme="minorHAnsi" w:hAnsiTheme="minorHAnsi" w:cstheme="minorHAnsi"/>
        </w:rPr>
        <w:t>This policy applies to all sourcing and procurement activities</w:t>
      </w:r>
      <w:r>
        <w:rPr>
          <w:rFonts w:asciiTheme="minorHAnsi" w:hAnsiTheme="minorHAnsi" w:cstheme="minorHAnsi"/>
        </w:rPr>
        <w:t xml:space="preserve"> at Splendid Industries Pvt. Ltd</w:t>
      </w:r>
      <w:r w:rsidRPr="00695748">
        <w:rPr>
          <w:rFonts w:asciiTheme="minorHAnsi" w:hAnsiTheme="minorHAnsi" w:cstheme="minorHAnsi"/>
        </w:rPr>
        <w:t>., including raw materials, components, and services. It extends to the entire supply chain</w:t>
      </w:r>
      <w:r w:rsidRPr="00B77E03">
        <w:rPr>
          <w:rFonts w:asciiTheme="minorHAnsi" w:hAnsiTheme="minorHAnsi" w:cstheme="minorHAnsi"/>
        </w:rPr>
        <w:t xml:space="preserve">, </w:t>
      </w:r>
      <w:r w:rsidRPr="00695748">
        <w:rPr>
          <w:rFonts w:asciiTheme="minorHAnsi" w:hAnsiTheme="minorHAnsi" w:cstheme="minorHAnsi"/>
        </w:rPr>
        <w:t>covering suppliers, contractors, and business partner</w:t>
      </w:r>
      <w:r w:rsidRPr="00B77E03">
        <w:rPr>
          <w:rFonts w:asciiTheme="minorHAnsi" w:hAnsiTheme="minorHAnsi" w:cstheme="minorHAnsi"/>
        </w:rPr>
        <w:t xml:space="preserve">s </w:t>
      </w:r>
      <w:r w:rsidRPr="00695748">
        <w:rPr>
          <w:rFonts w:asciiTheme="minorHAnsi" w:hAnsiTheme="minorHAnsi" w:cstheme="minorHAnsi"/>
        </w:rPr>
        <w:t>and ensures responsible practices related to labor, environment, compliance, and human rights across all regions of operation.</w:t>
      </w:r>
    </w:p>
    <w:tbl>
      <w:tblPr>
        <w:tblStyle w:val="GridTable1Light-Accent11"/>
        <w:tblW w:w="931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5"/>
        <w:gridCol w:w="2364"/>
        <w:gridCol w:w="5943"/>
      </w:tblGrid>
      <w:tr w:rsidR="00466DA7" w:rsidRPr="00433640" w14:paraId="6247B231" w14:textId="77777777" w:rsidTr="00412661">
        <w:trPr>
          <w:cnfStyle w:val="100000000000" w:firstRow="1" w:lastRow="0" w:firstColumn="0" w:lastColumn="0" w:oddVBand="0" w:evenVBand="0" w:oddHBand="0" w:evenHBand="0" w:firstRowFirstColumn="0" w:firstRowLastColumn="0" w:lastRowFirstColumn="0" w:lastRowLastColumn="0"/>
          <w:trHeight w:val="213"/>
          <w:jc w:val="center"/>
        </w:trPr>
        <w:tc>
          <w:tcPr>
            <w:cnfStyle w:val="001000000000" w:firstRow="0" w:lastRow="0" w:firstColumn="1" w:lastColumn="0" w:oddVBand="0" w:evenVBand="0" w:oddHBand="0" w:evenHBand="0" w:firstRowFirstColumn="0" w:firstRowLastColumn="0" w:lastRowFirstColumn="0" w:lastRowLastColumn="0"/>
            <w:tcW w:w="1005" w:type="dxa"/>
            <w:tcBorders>
              <w:bottom w:val="none" w:sz="0" w:space="0" w:color="auto"/>
            </w:tcBorders>
            <w:vAlign w:val="center"/>
          </w:tcPr>
          <w:p w14:paraId="7CF56C95" w14:textId="77777777" w:rsidR="00466DA7" w:rsidRPr="00433640" w:rsidRDefault="00466DA7" w:rsidP="00412661">
            <w:pPr>
              <w:spacing w:after="0"/>
              <w:jc w:val="center"/>
              <w:rPr>
                <w:rFonts w:asciiTheme="minorHAnsi" w:eastAsia="Times New Roman" w:hAnsiTheme="minorHAnsi" w:cstheme="minorHAnsi"/>
              </w:rPr>
            </w:pPr>
            <w:bookmarkStart w:id="3" w:name="_Hlk172364590"/>
            <w:r w:rsidRPr="00433640">
              <w:rPr>
                <w:rFonts w:asciiTheme="minorHAnsi" w:eastAsia="Times New Roman" w:hAnsiTheme="minorHAnsi" w:cstheme="minorHAnsi"/>
              </w:rPr>
              <w:t>Sr. No.</w:t>
            </w:r>
          </w:p>
        </w:tc>
        <w:tc>
          <w:tcPr>
            <w:tcW w:w="2364" w:type="dxa"/>
            <w:tcBorders>
              <w:bottom w:val="none" w:sz="0" w:space="0" w:color="auto"/>
            </w:tcBorders>
            <w:vAlign w:val="center"/>
          </w:tcPr>
          <w:p w14:paraId="6E538038" w14:textId="77777777" w:rsidR="00466DA7" w:rsidRPr="00433640" w:rsidRDefault="00466DA7" w:rsidP="00412661">
            <w:pPr>
              <w:spacing w:after="0"/>
              <w:jc w:val="cente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rPr>
            </w:pPr>
            <w:r w:rsidRPr="00433640">
              <w:rPr>
                <w:rFonts w:asciiTheme="minorHAnsi" w:eastAsia="Times New Roman" w:hAnsiTheme="minorHAnsi" w:cstheme="minorHAnsi"/>
              </w:rPr>
              <w:t>Site</w:t>
            </w:r>
          </w:p>
        </w:tc>
        <w:tc>
          <w:tcPr>
            <w:tcW w:w="5943" w:type="dxa"/>
            <w:tcBorders>
              <w:bottom w:val="none" w:sz="0" w:space="0" w:color="auto"/>
            </w:tcBorders>
            <w:vAlign w:val="center"/>
          </w:tcPr>
          <w:p w14:paraId="146ADA5C" w14:textId="77777777" w:rsidR="00466DA7" w:rsidRPr="00433640" w:rsidRDefault="00466DA7" w:rsidP="00412661">
            <w:pPr>
              <w:spacing w:after="0"/>
              <w:jc w:val="cente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rPr>
            </w:pPr>
            <w:r w:rsidRPr="00433640">
              <w:rPr>
                <w:rFonts w:asciiTheme="minorHAnsi" w:eastAsia="Times New Roman" w:hAnsiTheme="minorHAnsi" w:cstheme="minorHAnsi"/>
              </w:rPr>
              <w:t>Address</w:t>
            </w:r>
          </w:p>
        </w:tc>
      </w:tr>
      <w:tr w:rsidR="00466DA7" w:rsidRPr="00433640" w14:paraId="37A08694" w14:textId="77777777" w:rsidTr="00412661">
        <w:trPr>
          <w:trHeight w:val="489"/>
          <w:jc w:val="center"/>
        </w:trPr>
        <w:tc>
          <w:tcPr>
            <w:cnfStyle w:val="001000000000" w:firstRow="0" w:lastRow="0" w:firstColumn="1" w:lastColumn="0" w:oddVBand="0" w:evenVBand="0" w:oddHBand="0" w:evenHBand="0" w:firstRowFirstColumn="0" w:firstRowLastColumn="0" w:lastRowFirstColumn="0" w:lastRowLastColumn="0"/>
            <w:tcW w:w="1005" w:type="dxa"/>
            <w:vAlign w:val="center"/>
          </w:tcPr>
          <w:p w14:paraId="738BF989" w14:textId="77777777" w:rsidR="00466DA7" w:rsidRPr="00433640" w:rsidRDefault="00466DA7" w:rsidP="00412661">
            <w:pPr>
              <w:spacing w:after="0"/>
              <w:jc w:val="center"/>
              <w:rPr>
                <w:rFonts w:asciiTheme="minorHAnsi" w:eastAsia="Times New Roman" w:hAnsiTheme="minorHAnsi" w:cstheme="minorHAnsi"/>
                <w:sz w:val="20"/>
                <w:szCs w:val="20"/>
              </w:rPr>
            </w:pPr>
            <w:r w:rsidRPr="00433640">
              <w:rPr>
                <w:rFonts w:asciiTheme="minorHAnsi" w:eastAsia="Times New Roman" w:hAnsiTheme="minorHAnsi" w:cstheme="minorHAnsi"/>
                <w:sz w:val="20"/>
                <w:szCs w:val="20"/>
              </w:rPr>
              <w:t>1</w:t>
            </w:r>
          </w:p>
        </w:tc>
        <w:tc>
          <w:tcPr>
            <w:tcW w:w="2364" w:type="dxa"/>
            <w:vAlign w:val="center"/>
          </w:tcPr>
          <w:p w14:paraId="5BF0E0A6" w14:textId="1D4D8180" w:rsidR="00466DA7" w:rsidRPr="008C723F" w:rsidRDefault="008C723F" w:rsidP="00412661">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b/>
                <w:bCs/>
                <w:lang w:val="en-IN"/>
              </w:rPr>
            </w:pPr>
            <w:r w:rsidRPr="008C723F">
              <w:rPr>
                <w:rFonts w:asciiTheme="minorHAnsi" w:eastAsia="Times New Roman" w:hAnsiTheme="minorHAnsi" w:cstheme="minorHAnsi"/>
                <w:b/>
                <w:bCs/>
                <w:lang w:val="en-IN"/>
              </w:rPr>
              <w:t xml:space="preserve">Splendid Industries </w:t>
            </w:r>
            <w:proofErr w:type="spellStart"/>
            <w:r w:rsidRPr="008C723F">
              <w:rPr>
                <w:rFonts w:asciiTheme="minorHAnsi" w:eastAsia="Times New Roman" w:hAnsiTheme="minorHAnsi" w:cstheme="minorHAnsi"/>
                <w:b/>
                <w:bCs/>
                <w:lang w:val="en-IN"/>
              </w:rPr>
              <w:t>Pvt.Ltd</w:t>
            </w:r>
            <w:proofErr w:type="spellEnd"/>
            <w:r w:rsidRPr="008C723F">
              <w:rPr>
                <w:rFonts w:asciiTheme="minorHAnsi" w:eastAsia="Times New Roman" w:hAnsiTheme="minorHAnsi" w:cstheme="minorHAnsi"/>
                <w:b/>
                <w:bCs/>
                <w:lang w:val="en-IN"/>
              </w:rPr>
              <w:t>.</w:t>
            </w:r>
          </w:p>
        </w:tc>
        <w:tc>
          <w:tcPr>
            <w:tcW w:w="5943" w:type="dxa"/>
            <w:vAlign w:val="center"/>
          </w:tcPr>
          <w:p w14:paraId="42E71F17" w14:textId="1E29AC87" w:rsidR="00466DA7" w:rsidRPr="002E7C89" w:rsidRDefault="002E7C89" w:rsidP="00412661">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IN"/>
              </w:rPr>
            </w:pPr>
            <w:r w:rsidRPr="002E7C89">
              <w:rPr>
                <w:rFonts w:asciiTheme="minorHAnsi" w:hAnsiTheme="minorHAnsi" w:cstheme="minorHAnsi"/>
                <w:lang w:val="en-IN"/>
              </w:rPr>
              <w:t xml:space="preserve">A/155B, H.B. Town, Road No.-4, </w:t>
            </w:r>
            <w:proofErr w:type="spellStart"/>
            <w:r w:rsidRPr="002E7C89">
              <w:rPr>
                <w:rFonts w:asciiTheme="minorHAnsi" w:hAnsiTheme="minorHAnsi" w:cstheme="minorHAnsi"/>
                <w:lang w:val="en-IN"/>
              </w:rPr>
              <w:t>Panihati</w:t>
            </w:r>
            <w:proofErr w:type="spellEnd"/>
            <w:r w:rsidRPr="002E7C89">
              <w:rPr>
                <w:rFonts w:asciiTheme="minorHAnsi" w:hAnsiTheme="minorHAnsi" w:cstheme="minorHAnsi"/>
                <w:lang w:val="en-IN"/>
              </w:rPr>
              <w:t xml:space="preserve">, P.O. - </w:t>
            </w:r>
            <w:proofErr w:type="spellStart"/>
            <w:r w:rsidRPr="002E7C89">
              <w:rPr>
                <w:rFonts w:asciiTheme="minorHAnsi" w:hAnsiTheme="minorHAnsi" w:cstheme="minorHAnsi"/>
                <w:lang w:val="en-IN"/>
              </w:rPr>
              <w:t>Sodpur</w:t>
            </w:r>
            <w:proofErr w:type="spellEnd"/>
            <w:r w:rsidRPr="002E7C89">
              <w:rPr>
                <w:rFonts w:asciiTheme="minorHAnsi" w:hAnsiTheme="minorHAnsi" w:cstheme="minorHAnsi"/>
                <w:lang w:val="en-IN"/>
              </w:rPr>
              <w:t xml:space="preserve"> Kolkata – 700110, India.</w:t>
            </w:r>
          </w:p>
        </w:tc>
      </w:tr>
      <w:bookmarkEnd w:id="3"/>
    </w:tbl>
    <w:p w14:paraId="3B85EAD5" w14:textId="77777777" w:rsidR="00466DA7" w:rsidRPr="00466DA7" w:rsidRDefault="00466DA7" w:rsidP="00466DA7"/>
    <w:p w14:paraId="7353C663" w14:textId="79FD2CB4" w:rsidR="00695748" w:rsidRDefault="0058355F" w:rsidP="00321BCA">
      <w:pPr>
        <w:pStyle w:val="Heading1"/>
        <w:ind w:left="0"/>
        <w:rPr>
          <w:rFonts w:asciiTheme="minorHAnsi" w:hAnsiTheme="minorHAnsi" w:cstheme="minorHAnsi"/>
          <w:sz w:val="28"/>
        </w:rPr>
      </w:pPr>
      <w:bookmarkStart w:id="4" w:name="_Toc200722442"/>
      <w:r w:rsidRPr="00321BCA">
        <w:rPr>
          <w:rFonts w:asciiTheme="minorHAnsi" w:hAnsiTheme="minorHAnsi" w:cstheme="minorHAnsi"/>
          <w:sz w:val="28"/>
        </w:rPr>
        <w:t>POLICY DECLARATION</w:t>
      </w:r>
      <w:bookmarkEnd w:id="4"/>
      <w:r w:rsidRPr="00321BCA">
        <w:rPr>
          <w:rFonts w:asciiTheme="minorHAnsi" w:hAnsiTheme="minorHAnsi" w:cstheme="minorHAnsi"/>
          <w:sz w:val="28"/>
        </w:rPr>
        <w:t xml:space="preserve"> </w:t>
      </w:r>
    </w:p>
    <w:p w14:paraId="32131502" w14:textId="15C24A0D" w:rsidR="00401B0B" w:rsidRPr="00613D78" w:rsidRDefault="0053013C" w:rsidP="00613D78">
      <w:pPr>
        <w:ind w:left="0"/>
        <w:rPr>
          <w:rFonts w:asciiTheme="minorHAnsi" w:hAnsiTheme="minorHAnsi" w:cstheme="minorHAnsi"/>
        </w:rPr>
      </w:pPr>
      <w:r>
        <w:rPr>
          <w:rFonts w:asciiTheme="minorHAnsi" w:hAnsiTheme="minorHAnsi" w:cstheme="minorHAnsi"/>
        </w:rPr>
        <w:t xml:space="preserve">Splendid Industries </w:t>
      </w:r>
      <w:r w:rsidRPr="00B77E03">
        <w:rPr>
          <w:rFonts w:asciiTheme="minorHAnsi" w:hAnsiTheme="minorHAnsi" w:cstheme="minorHAnsi"/>
        </w:rPr>
        <w:t>Pvt. Ltd. is committed to sourcing materials and services in a responsible, ethical, and sustainable manner. We require all suppliers and business partners to adhere to our standards on environmental protection, human rights, fair labor, and anti-corruption. This policy reflects our dedication to building transparent, resilient, and socially responsible supply chains that contribute to long-term value creation and stakeholder trust</w:t>
      </w:r>
      <w:r w:rsidR="00613D78">
        <w:rPr>
          <w:rFonts w:asciiTheme="minorHAnsi" w:hAnsiTheme="minorHAnsi" w:cstheme="minorHAnsi"/>
        </w:rPr>
        <w:t>.</w:t>
      </w:r>
    </w:p>
    <w:p w14:paraId="358FD3FD" w14:textId="4CBBD79A" w:rsidR="0058355F" w:rsidRDefault="00595BA9" w:rsidP="00321BCA">
      <w:pPr>
        <w:pStyle w:val="Heading1"/>
        <w:ind w:left="0"/>
        <w:rPr>
          <w:rFonts w:asciiTheme="minorHAnsi" w:hAnsiTheme="minorHAnsi" w:cstheme="minorHAnsi"/>
          <w:sz w:val="28"/>
        </w:rPr>
      </w:pPr>
      <w:bookmarkStart w:id="5" w:name="_Toc200722443"/>
      <w:r w:rsidRPr="00321BCA">
        <w:rPr>
          <w:rFonts w:asciiTheme="minorHAnsi" w:hAnsiTheme="minorHAnsi" w:cstheme="minorHAnsi"/>
          <w:sz w:val="28"/>
        </w:rPr>
        <w:lastRenderedPageBreak/>
        <w:t>KEY FOCUS AREAS</w:t>
      </w:r>
      <w:bookmarkEnd w:id="5"/>
    </w:p>
    <w:p w14:paraId="5E42F152" w14:textId="28520625" w:rsidR="004E6CEF" w:rsidRPr="00B77E03" w:rsidRDefault="004E6CEF" w:rsidP="004E6CEF">
      <w:pPr>
        <w:pStyle w:val="ListParagraph"/>
        <w:numPr>
          <w:ilvl w:val="0"/>
          <w:numId w:val="20"/>
        </w:numPr>
        <w:spacing w:before="100" w:beforeAutospacing="1" w:after="100" w:afterAutospacing="1"/>
        <w:rPr>
          <w:rFonts w:asciiTheme="minorHAnsi" w:hAnsiTheme="minorHAnsi" w:cstheme="minorHAnsi"/>
          <w14:ligatures w14:val="none"/>
        </w:rPr>
      </w:pPr>
      <w:r>
        <w:rPr>
          <w:rFonts w:asciiTheme="minorHAnsi" w:hAnsiTheme="minorHAnsi" w:cstheme="minorHAnsi"/>
          <w:b/>
          <w:bCs/>
          <w14:ligatures w14:val="none"/>
        </w:rPr>
        <w:t>Environmentally Responsible sourcing</w:t>
      </w:r>
      <w:r w:rsidRPr="00B77E03">
        <w:rPr>
          <w:rFonts w:asciiTheme="minorHAnsi" w:hAnsiTheme="minorHAnsi" w:cstheme="minorHAnsi"/>
          <w14:ligatures w14:val="none"/>
        </w:rPr>
        <w:t>: Preference for suppliers who actively minimize environmental impacts through resource efficiency, emission control, and responsible waste management.</w:t>
      </w:r>
    </w:p>
    <w:p w14:paraId="4930B2E0" w14:textId="285DD36D" w:rsidR="004E6CEF" w:rsidRPr="00B77E03" w:rsidRDefault="004E6CEF" w:rsidP="004E6CEF">
      <w:pPr>
        <w:pStyle w:val="ListParagraph"/>
        <w:numPr>
          <w:ilvl w:val="0"/>
          <w:numId w:val="20"/>
        </w:numPr>
        <w:spacing w:before="100" w:beforeAutospacing="1" w:after="100" w:afterAutospacing="1"/>
        <w:rPr>
          <w:rFonts w:asciiTheme="minorHAnsi" w:hAnsiTheme="minorHAnsi" w:cstheme="minorHAnsi"/>
          <w14:ligatures w14:val="none"/>
        </w:rPr>
      </w:pPr>
      <w:r w:rsidRPr="004E6CEF">
        <w:rPr>
          <w:rFonts w:asciiTheme="minorHAnsi" w:hAnsiTheme="minorHAnsi" w:cstheme="minorHAnsi"/>
          <w:b/>
          <w:bCs/>
          <w14:ligatures w14:val="none"/>
        </w:rPr>
        <w:t>Supplier Social Responsibility Framework</w:t>
      </w:r>
      <w:r w:rsidRPr="00B77E03">
        <w:rPr>
          <w:rFonts w:asciiTheme="minorHAnsi" w:hAnsiTheme="minorHAnsi" w:cstheme="minorHAnsi"/>
          <w14:ligatures w14:val="none"/>
        </w:rPr>
        <w:t>: Commitment to safe workplaces, fair wages, and the elimination of child, forced, or exploitative labor across all tiers of the supply chain.</w:t>
      </w:r>
    </w:p>
    <w:p w14:paraId="18D58102" w14:textId="77777777" w:rsidR="004E6CEF" w:rsidRPr="00B77E03" w:rsidRDefault="004E6CEF" w:rsidP="004E6CEF">
      <w:pPr>
        <w:pStyle w:val="ListParagraph"/>
        <w:numPr>
          <w:ilvl w:val="0"/>
          <w:numId w:val="20"/>
        </w:numPr>
        <w:spacing w:before="100" w:beforeAutospacing="1" w:after="100" w:afterAutospacing="1"/>
        <w:rPr>
          <w:rFonts w:asciiTheme="minorHAnsi" w:hAnsiTheme="minorHAnsi" w:cstheme="minorHAnsi"/>
          <w14:ligatures w14:val="none"/>
        </w:rPr>
      </w:pPr>
      <w:r w:rsidRPr="00B77E03">
        <w:rPr>
          <w:rFonts w:asciiTheme="minorHAnsi" w:hAnsiTheme="minorHAnsi" w:cstheme="minorHAnsi"/>
          <w:b/>
          <w:bCs/>
          <w14:ligatures w14:val="none"/>
        </w:rPr>
        <w:t xml:space="preserve">Ethical Supplier Conduct: </w:t>
      </w:r>
      <w:r w:rsidRPr="00B77E03">
        <w:rPr>
          <w:rFonts w:asciiTheme="minorHAnsi" w:hAnsiTheme="minorHAnsi" w:cstheme="minorHAnsi"/>
          <w14:ligatures w14:val="none"/>
        </w:rPr>
        <w:t>Expectation of legal compliance, anti-corruption, and full transparency in business practices from all partners.</w:t>
      </w:r>
    </w:p>
    <w:p w14:paraId="3BA16615" w14:textId="77777777" w:rsidR="004E6CEF" w:rsidRPr="00B77E03" w:rsidRDefault="004E6CEF" w:rsidP="004E6CEF">
      <w:pPr>
        <w:pStyle w:val="ListParagraph"/>
        <w:numPr>
          <w:ilvl w:val="0"/>
          <w:numId w:val="20"/>
        </w:numPr>
        <w:spacing w:before="100" w:beforeAutospacing="1" w:after="100" w:afterAutospacing="1"/>
        <w:rPr>
          <w:rFonts w:asciiTheme="minorHAnsi" w:hAnsiTheme="minorHAnsi" w:cstheme="minorHAnsi"/>
          <w14:ligatures w14:val="none"/>
        </w:rPr>
      </w:pPr>
      <w:r w:rsidRPr="00B77E03">
        <w:rPr>
          <w:rFonts w:asciiTheme="minorHAnsi" w:hAnsiTheme="minorHAnsi" w:cstheme="minorHAnsi"/>
          <w:b/>
          <w:bCs/>
          <w14:ligatures w14:val="none"/>
        </w:rPr>
        <w:t>Local &amp; Inclusive Sourcing</w:t>
      </w:r>
      <w:r w:rsidRPr="00B77E03">
        <w:rPr>
          <w:rFonts w:asciiTheme="minorHAnsi" w:hAnsiTheme="minorHAnsi" w:cstheme="minorHAnsi"/>
          <w14:ligatures w14:val="none"/>
        </w:rPr>
        <w:t>: Support for community-based suppliers and inclusion of diverse, small, and responsible enterprises in the supply base.</w:t>
      </w:r>
    </w:p>
    <w:p w14:paraId="39C18F89" w14:textId="48D1BF5A" w:rsidR="005E7C26" w:rsidRDefault="005E7C26" w:rsidP="00321BCA">
      <w:pPr>
        <w:pStyle w:val="Heading1"/>
        <w:ind w:left="0"/>
        <w:rPr>
          <w:rFonts w:asciiTheme="minorHAnsi" w:hAnsiTheme="minorHAnsi" w:cstheme="minorHAnsi"/>
          <w:sz w:val="28"/>
        </w:rPr>
      </w:pPr>
      <w:bookmarkStart w:id="6" w:name="_Toc200722444"/>
      <w:r w:rsidRPr="00321BCA">
        <w:rPr>
          <w:rFonts w:asciiTheme="minorHAnsi" w:hAnsiTheme="minorHAnsi" w:cstheme="minorHAnsi"/>
          <w:sz w:val="28"/>
        </w:rPr>
        <w:t>OBJECTIVES AND TARGETS</w:t>
      </w:r>
      <w:bookmarkEnd w:id="6"/>
    </w:p>
    <w:p w14:paraId="5788FDD1" w14:textId="26DFAD39" w:rsidR="00581E57" w:rsidRDefault="00581E57" w:rsidP="00581E57">
      <w:pPr>
        <w:ind w:left="0"/>
        <w:rPr>
          <w:rFonts w:asciiTheme="minorHAnsi" w:hAnsiTheme="minorHAnsi" w:cstheme="minorHAnsi"/>
        </w:rPr>
      </w:pPr>
      <w:r w:rsidRPr="00581E57">
        <w:rPr>
          <w:rFonts w:asciiTheme="minorHAnsi" w:hAnsiTheme="minorHAnsi" w:cstheme="minorHAnsi"/>
        </w:rPr>
        <w:t>To translate our commitment into measurable progress, Splendid Industries Pvt Ltd has defined specific objectives and targets aligned with our key focus areas. These goals are designed to promote ethical sourcing, strengthen supplier accountability, and support environmental and social sustainability across our supply chain by FY 2029-30, using FY 2022-23 as the baseline year.</w:t>
      </w:r>
    </w:p>
    <w:p w14:paraId="5AAE4446" w14:textId="5FB11EC6" w:rsidR="007872AE" w:rsidRPr="007872AE" w:rsidRDefault="007872AE" w:rsidP="00B44904">
      <w:pPr>
        <w:spacing w:before="240"/>
        <w:ind w:left="0"/>
        <w:contextualSpacing/>
        <w:rPr>
          <w:rFonts w:asciiTheme="minorHAnsi" w:hAnsiTheme="minorHAnsi" w:cstheme="minorHAnsi"/>
          <w:lang w:val="en-IN"/>
        </w:rPr>
      </w:pPr>
      <w:r w:rsidRPr="007872AE">
        <w:rPr>
          <w:rFonts w:asciiTheme="minorHAnsi" w:hAnsiTheme="minorHAnsi" w:cstheme="minorHAnsi"/>
          <w:b/>
          <w:bCs/>
          <w:lang w:val="en-IN"/>
        </w:rPr>
        <w:t xml:space="preserve">1) </w:t>
      </w:r>
      <w:r w:rsidR="004E6CEF">
        <w:rPr>
          <w:rFonts w:asciiTheme="minorHAnsi" w:hAnsiTheme="minorHAnsi" w:cstheme="minorHAnsi"/>
          <w:b/>
          <w:bCs/>
          <w14:ligatures w14:val="none"/>
        </w:rPr>
        <w:t>Environmentally Responsible sourcing</w:t>
      </w:r>
    </w:p>
    <w:p w14:paraId="5C904D2E" w14:textId="77777777" w:rsidR="00104212" w:rsidRPr="00104212" w:rsidRDefault="00104212" w:rsidP="00104212">
      <w:pPr>
        <w:numPr>
          <w:ilvl w:val="0"/>
          <w:numId w:val="21"/>
        </w:numPr>
        <w:spacing w:before="240"/>
        <w:contextualSpacing/>
        <w:rPr>
          <w:rFonts w:asciiTheme="minorHAnsi" w:hAnsiTheme="minorHAnsi" w:cstheme="minorHAnsi"/>
          <w:lang w:val="en-IN"/>
        </w:rPr>
      </w:pPr>
      <w:r w:rsidRPr="00104212">
        <w:rPr>
          <w:rFonts w:asciiTheme="minorHAnsi" w:hAnsiTheme="minorHAnsi" w:cstheme="minorHAnsi"/>
          <w:lang w:val="en-IN"/>
        </w:rPr>
        <w:t>Promote environmentally sustainable procurement by partnering with suppliers who demonstrate measurable environmental responsibility.</w:t>
      </w:r>
    </w:p>
    <w:p w14:paraId="26EDBEAC" w14:textId="017254FD" w:rsidR="00104212" w:rsidRPr="00104212" w:rsidRDefault="00104212" w:rsidP="00104212">
      <w:pPr>
        <w:numPr>
          <w:ilvl w:val="0"/>
          <w:numId w:val="21"/>
        </w:numPr>
        <w:spacing w:before="240"/>
        <w:contextualSpacing/>
        <w:rPr>
          <w:rFonts w:asciiTheme="minorHAnsi" w:hAnsiTheme="minorHAnsi" w:cstheme="minorHAnsi"/>
          <w:lang w:val="en-IN"/>
        </w:rPr>
      </w:pPr>
      <w:r w:rsidRPr="00104212">
        <w:rPr>
          <w:rFonts w:asciiTheme="minorHAnsi" w:hAnsiTheme="minorHAnsi" w:cstheme="minorHAnsi"/>
          <w:lang w:val="en-IN"/>
        </w:rPr>
        <w:t xml:space="preserve">Ensure 100% of suppliers comply with </w:t>
      </w:r>
      <w:r>
        <w:rPr>
          <w:rFonts w:asciiTheme="minorHAnsi" w:hAnsiTheme="minorHAnsi" w:cstheme="minorHAnsi"/>
          <w:lang w:val="en-IN"/>
        </w:rPr>
        <w:t xml:space="preserve">Splendid Industries </w:t>
      </w:r>
      <w:r w:rsidRPr="00104212">
        <w:rPr>
          <w:rFonts w:asciiTheme="minorHAnsi" w:hAnsiTheme="minorHAnsi" w:cstheme="minorHAnsi"/>
          <w:lang w:val="en-IN"/>
        </w:rPr>
        <w:t>environmental standards by FY 20</w:t>
      </w:r>
      <w:r>
        <w:rPr>
          <w:rFonts w:asciiTheme="minorHAnsi" w:hAnsiTheme="minorHAnsi" w:cstheme="minorHAnsi"/>
          <w:lang w:val="en-IN"/>
        </w:rPr>
        <w:t>29</w:t>
      </w:r>
      <w:r w:rsidRPr="00104212">
        <w:rPr>
          <w:rFonts w:asciiTheme="minorHAnsi" w:hAnsiTheme="minorHAnsi" w:cstheme="minorHAnsi"/>
          <w:lang w:val="en-IN"/>
        </w:rPr>
        <w:t>-</w:t>
      </w:r>
      <w:r>
        <w:rPr>
          <w:rFonts w:asciiTheme="minorHAnsi" w:hAnsiTheme="minorHAnsi" w:cstheme="minorHAnsi"/>
          <w:lang w:val="en-IN"/>
        </w:rPr>
        <w:t>30</w:t>
      </w:r>
      <w:r w:rsidRPr="00104212">
        <w:rPr>
          <w:rFonts w:asciiTheme="minorHAnsi" w:hAnsiTheme="minorHAnsi" w:cstheme="minorHAnsi"/>
          <w:lang w:val="en-IN"/>
        </w:rPr>
        <w:t>.</w:t>
      </w:r>
    </w:p>
    <w:p w14:paraId="09B8819D" w14:textId="48A4B919" w:rsidR="00104212" w:rsidRPr="00104212" w:rsidRDefault="00104212" w:rsidP="00104212">
      <w:pPr>
        <w:numPr>
          <w:ilvl w:val="0"/>
          <w:numId w:val="21"/>
        </w:numPr>
        <w:spacing w:before="240"/>
        <w:contextualSpacing/>
        <w:rPr>
          <w:rFonts w:asciiTheme="minorHAnsi" w:hAnsiTheme="minorHAnsi" w:cstheme="minorHAnsi"/>
          <w:lang w:val="en-IN"/>
        </w:rPr>
      </w:pPr>
      <w:r w:rsidRPr="00104212">
        <w:rPr>
          <w:rFonts w:asciiTheme="minorHAnsi" w:hAnsiTheme="minorHAnsi" w:cstheme="minorHAnsi"/>
          <w:lang w:val="en-IN"/>
        </w:rPr>
        <w:t>Increase procurement from ISO 14001 certified suppliers by 50% by FY 202</w:t>
      </w:r>
      <w:r>
        <w:rPr>
          <w:rFonts w:asciiTheme="minorHAnsi" w:hAnsiTheme="minorHAnsi" w:cstheme="minorHAnsi"/>
          <w:lang w:val="en-IN"/>
        </w:rPr>
        <w:t>9</w:t>
      </w:r>
      <w:r w:rsidRPr="00104212">
        <w:rPr>
          <w:rFonts w:asciiTheme="minorHAnsi" w:hAnsiTheme="minorHAnsi" w:cstheme="minorHAnsi"/>
          <w:lang w:val="en-IN"/>
        </w:rPr>
        <w:t>-</w:t>
      </w:r>
      <w:r>
        <w:rPr>
          <w:rFonts w:asciiTheme="minorHAnsi" w:hAnsiTheme="minorHAnsi" w:cstheme="minorHAnsi"/>
          <w:lang w:val="en-IN"/>
        </w:rPr>
        <w:t>30</w:t>
      </w:r>
      <w:r w:rsidRPr="00104212">
        <w:rPr>
          <w:rFonts w:asciiTheme="minorHAnsi" w:hAnsiTheme="minorHAnsi" w:cstheme="minorHAnsi"/>
          <w:lang w:val="en-IN"/>
        </w:rPr>
        <w:t>.</w:t>
      </w:r>
    </w:p>
    <w:p w14:paraId="22A21F37" w14:textId="29ADD321" w:rsidR="007872AE" w:rsidRPr="00104212" w:rsidRDefault="00104212" w:rsidP="00104212">
      <w:pPr>
        <w:numPr>
          <w:ilvl w:val="0"/>
          <w:numId w:val="21"/>
        </w:numPr>
        <w:spacing w:before="240"/>
        <w:contextualSpacing/>
        <w:rPr>
          <w:rFonts w:asciiTheme="minorHAnsi" w:hAnsiTheme="minorHAnsi" w:cstheme="minorHAnsi"/>
          <w:lang w:val="en-IN"/>
        </w:rPr>
      </w:pPr>
      <w:r w:rsidRPr="00104212">
        <w:rPr>
          <w:rFonts w:asciiTheme="minorHAnsi" w:hAnsiTheme="minorHAnsi" w:cstheme="minorHAnsi"/>
          <w:lang w:val="en-IN"/>
        </w:rPr>
        <w:t>Achieve a 10% reduction in supplier-related carbon emissions per unit of product procured by FY 20</w:t>
      </w:r>
      <w:r>
        <w:rPr>
          <w:rFonts w:asciiTheme="minorHAnsi" w:hAnsiTheme="minorHAnsi" w:cstheme="minorHAnsi"/>
          <w:lang w:val="en-IN"/>
        </w:rPr>
        <w:t>29</w:t>
      </w:r>
      <w:r w:rsidRPr="00104212">
        <w:rPr>
          <w:rFonts w:asciiTheme="minorHAnsi" w:hAnsiTheme="minorHAnsi" w:cstheme="minorHAnsi"/>
          <w:lang w:val="en-IN"/>
        </w:rPr>
        <w:t>-</w:t>
      </w:r>
      <w:r>
        <w:rPr>
          <w:rFonts w:asciiTheme="minorHAnsi" w:hAnsiTheme="minorHAnsi" w:cstheme="minorHAnsi"/>
          <w:lang w:val="en-IN"/>
        </w:rPr>
        <w:t>30</w:t>
      </w:r>
      <w:r w:rsidRPr="00104212">
        <w:rPr>
          <w:rFonts w:asciiTheme="minorHAnsi" w:hAnsiTheme="minorHAnsi" w:cstheme="minorHAnsi"/>
          <w:lang w:val="en-IN"/>
        </w:rPr>
        <w:t>.</w:t>
      </w:r>
    </w:p>
    <w:p w14:paraId="7A5DC27E" w14:textId="77777777" w:rsidR="00104212" w:rsidRPr="007872AE" w:rsidRDefault="00104212" w:rsidP="00104212">
      <w:pPr>
        <w:spacing w:before="240"/>
        <w:ind w:left="720"/>
        <w:contextualSpacing/>
        <w:rPr>
          <w:rFonts w:asciiTheme="minorHAnsi" w:hAnsiTheme="minorHAnsi" w:cstheme="minorHAnsi"/>
          <w:lang w:val="en-IN"/>
        </w:rPr>
      </w:pPr>
    </w:p>
    <w:p w14:paraId="40943C96" w14:textId="7C70087B" w:rsidR="007872AE" w:rsidRPr="007872AE" w:rsidRDefault="007872AE" w:rsidP="00B44904">
      <w:pPr>
        <w:spacing w:before="240"/>
        <w:ind w:left="0"/>
        <w:contextualSpacing/>
        <w:rPr>
          <w:rFonts w:asciiTheme="minorHAnsi" w:hAnsiTheme="minorHAnsi" w:cstheme="minorHAnsi"/>
          <w:lang w:val="en-IN"/>
        </w:rPr>
      </w:pPr>
      <w:r w:rsidRPr="007872AE">
        <w:rPr>
          <w:rFonts w:asciiTheme="minorHAnsi" w:hAnsiTheme="minorHAnsi" w:cstheme="minorHAnsi"/>
          <w:b/>
          <w:bCs/>
          <w:lang w:val="en-IN"/>
        </w:rPr>
        <w:t xml:space="preserve">2) </w:t>
      </w:r>
      <w:r w:rsidR="004E6CEF" w:rsidRPr="004E6CEF">
        <w:rPr>
          <w:rFonts w:asciiTheme="minorHAnsi" w:hAnsiTheme="minorHAnsi" w:cstheme="minorHAnsi"/>
          <w:b/>
          <w:bCs/>
          <w14:ligatures w14:val="none"/>
        </w:rPr>
        <w:t>Supplier Social Responsibility Framework</w:t>
      </w:r>
    </w:p>
    <w:p w14:paraId="2E26FA8F" w14:textId="77777777" w:rsidR="00104212" w:rsidRPr="00B77E03" w:rsidRDefault="00104212" w:rsidP="00104212">
      <w:pPr>
        <w:pStyle w:val="ListParagraph"/>
        <w:numPr>
          <w:ilvl w:val="0"/>
          <w:numId w:val="9"/>
        </w:numPr>
        <w:spacing w:before="120" w:after="100" w:afterAutospacing="1"/>
        <w:rPr>
          <w:rFonts w:asciiTheme="minorHAnsi" w:hAnsiTheme="minorHAnsi" w:cstheme="minorHAnsi"/>
          <w14:ligatures w14:val="none"/>
        </w:rPr>
      </w:pPr>
      <w:r w:rsidRPr="00B77E03">
        <w:rPr>
          <w:rFonts w:asciiTheme="minorHAnsi" w:hAnsiTheme="minorHAnsi" w:cstheme="minorHAnsi"/>
          <w14:ligatures w14:val="none"/>
        </w:rPr>
        <w:t xml:space="preserve">Guarantee that all suppliers adhere to fair labor practices, including the prohibition of child and forced labor, provision of fair wages, and assurance of safe working environments. </w:t>
      </w:r>
    </w:p>
    <w:p w14:paraId="28670D34" w14:textId="77777777" w:rsidR="00104212" w:rsidRPr="00B77E03" w:rsidRDefault="00104212" w:rsidP="00104212">
      <w:pPr>
        <w:pStyle w:val="ListParagraph"/>
        <w:numPr>
          <w:ilvl w:val="0"/>
          <w:numId w:val="9"/>
        </w:numPr>
        <w:spacing w:before="120" w:after="100" w:afterAutospacing="1"/>
        <w:jc w:val="left"/>
        <w:rPr>
          <w:rFonts w:asciiTheme="minorHAnsi" w:hAnsiTheme="minorHAnsi" w:cstheme="minorHAnsi"/>
          <w14:ligatures w14:val="none"/>
        </w:rPr>
      </w:pPr>
      <w:r w:rsidRPr="00B77E03">
        <w:rPr>
          <w:rFonts w:asciiTheme="minorHAnsi" w:hAnsiTheme="minorHAnsi" w:cstheme="minorHAnsi"/>
          <w14:ligatures w14:val="none"/>
        </w:rPr>
        <w:t>Conduct annual audits covering labor standards across 100% of Tier 1 suppliers.</w:t>
      </w:r>
    </w:p>
    <w:p w14:paraId="147241C9" w14:textId="77777777" w:rsidR="00104212" w:rsidRDefault="00104212" w:rsidP="00104212">
      <w:pPr>
        <w:pStyle w:val="ListParagraph"/>
        <w:numPr>
          <w:ilvl w:val="0"/>
          <w:numId w:val="9"/>
        </w:numPr>
        <w:spacing w:before="120" w:after="100" w:afterAutospacing="1"/>
        <w:jc w:val="left"/>
        <w:rPr>
          <w:rFonts w:asciiTheme="minorHAnsi" w:hAnsiTheme="minorHAnsi" w:cstheme="minorHAnsi"/>
          <w14:ligatures w14:val="none"/>
        </w:rPr>
      </w:pPr>
      <w:r w:rsidRPr="00B77E03">
        <w:rPr>
          <w:rFonts w:asciiTheme="minorHAnsi" w:hAnsiTheme="minorHAnsi" w:cstheme="minorHAnsi"/>
          <w14:ligatures w14:val="none"/>
        </w:rPr>
        <w:t>Maintain 100% supplier compliance with the company’s child and forced labor policies.</w:t>
      </w:r>
    </w:p>
    <w:p w14:paraId="6C0C9151" w14:textId="7BE823AF" w:rsidR="00104212" w:rsidRPr="00104212" w:rsidRDefault="00104212" w:rsidP="00104212">
      <w:pPr>
        <w:pStyle w:val="ListParagraph"/>
        <w:numPr>
          <w:ilvl w:val="0"/>
          <w:numId w:val="9"/>
        </w:numPr>
        <w:spacing w:before="120" w:after="100" w:afterAutospacing="1"/>
        <w:jc w:val="left"/>
        <w:rPr>
          <w:rFonts w:asciiTheme="minorHAnsi" w:hAnsiTheme="minorHAnsi" w:cstheme="minorHAnsi"/>
          <w14:ligatures w14:val="none"/>
        </w:rPr>
      </w:pPr>
      <w:r w:rsidRPr="00B77E03">
        <w:rPr>
          <w:rFonts w:asciiTheme="minorHAnsi" w:hAnsiTheme="minorHAnsi" w:cstheme="minorHAnsi"/>
          <w14:ligatures w14:val="none"/>
        </w:rPr>
        <w:lastRenderedPageBreak/>
        <w:t>Reach 50% verified compliance with labor and human rights benchmarks among suppliers by</w:t>
      </w:r>
      <w:r>
        <w:rPr>
          <w:rFonts w:asciiTheme="minorHAnsi" w:hAnsiTheme="minorHAnsi" w:cstheme="minorHAnsi"/>
          <w14:ligatures w14:val="none"/>
        </w:rPr>
        <w:t xml:space="preserve"> FY 2029-30</w:t>
      </w:r>
      <w:r w:rsidRPr="00B77E03">
        <w:rPr>
          <w:rFonts w:asciiTheme="minorHAnsi" w:hAnsiTheme="minorHAnsi" w:cstheme="minorHAnsi"/>
          <w14:ligatures w14:val="none"/>
        </w:rPr>
        <w:t>, with ongoing monitoring and engagement.</w:t>
      </w:r>
    </w:p>
    <w:p w14:paraId="4A99F4C5" w14:textId="504377D1" w:rsidR="007872AE" w:rsidRPr="007872AE" w:rsidRDefault="007872AE" w:rsidP="00B44904">
      <w:pPr>
        <w:spacing w:before="240"/>
        <w:ind w:left="0"/>
        <w:contextualSpacing/>
        <w:rPr>
          <w:rFonts w:asciiTheme="minorHAnsi" w:hAnsiTheme="minorHAnsi" w:cstheme="minorHAnsi"/>
          <w:lang w:val="en-IN"/>
        </w:rPr>
      </w:pPr>
      <w:r w:rsidRPr="007872AE">
        <w:rPr>
          <w:rFonts w:asciiTheme="minorHAnsi" w:hAnsiTheme="minorHAnsi" w:cstheme="minorHAnsi"/>
          <w:b/>
          <w:bCs/>
          <w:lang w:val="en-IN"/>
        </w:rPr>
        <w:t xml:space="preserve">3) </w:t>
      </w:r>
      <w:r w:rsidR="00551A58" w:rsidRPr="00B77E03">
        <w:rPr>
          <w:rFonts w:asciiTheme="minorHAnsi" w:hAnsiTheme="minorHAnsi" w:cstheme="minorHAnsi"/>
          <w:b/>
          <w:bCs/>
          <w14:ligatures w14:val="none"/>
        </w:rPr>
        <w:t>Ethical Supplier Conduct</w:t>
      </w:r>
    </w:p>
    <w:p w14:paraId="4960CB93" w14:textId="4A165868" w:rsidR="00104212" w:rsidRPr="00B77E03" w:rsidRDefault="00104212" w:rsidP="00104212">
      <w:pPr>
        <w:pStyle w:val="ListParagraph"/>
        <w:numPr>
          <w:ilvl w:val="0"/>
          <w:numId w:val="23"/>
        </w:numPr>
        <w:rPr>
          <w:rFonts w:asciiTheme="minorHAnsi" w:hAnsiTheme="minorHAnsi" w:cstheme="minorHAnsi"/>
          <w:b/>
          <w:bCs/>
        </w:rPr>
      </w:pPr>
      <w:r w:rsidRPr="00B77E03">
        <w:rPr>
          <w:rFonts w:asciiTheme="minorHAnsi" w:hAnsiTheme="minorHAnsi" w:cstheme="minorHAnsi"/>
          <w14:ligatures w14:val="none"/>
        </w:rPr>
        <w:t>Promote integrity and accountability by engaging suppliers who follow ethical business practices and legal compliance.</w:t>
      </w:r>
    </w:p>
    <w:p w14:paraId="216EA09E" w14:textId="6076676E" w:rsidR="00104212" w:rsidRPr="00556E42" w:rsidRDefault="00104212" w:rsidP="00104212">
      <w:pPr>
        <w:pStyle w:val="ListParagraph"/>
        <w:numPr>
          <w:ilvl w:val="0"/>
          <w:numId w:val="23"/>
        </w:numPr>
        <w:rPr>
          <w:rFonts w:asciiTheme="minorHAnsi" w:hAnsiTheme="minorHAnsi" w:cstheme="minorHAnsi"/>
          <w:b/>
          <w:bCs/>
        </w:rPr>
      </w:pPr>
      <w:r w:rsidRPr="00B77E03">
        <w:rPr>
          <w:rFonts w:asciiTheme="minorHAnsi" w:hAnsiTheme="minorHAnsi" w:cstheme="minorHAnsi"/>
          <w14:ligatures w14:val="none"/>
        </w:rPr>
        <w:t>Integrate anti-corruption clauses in 100% of supplier contracts by</w:t>
      </w:r>
      <w:r>
        <w:rPr>
          <w:rFonts w:asciiTheme="minorHAnsi" w:hAnsiTheme="minorHAnsi" w:cstheme="minorHAnsi"/>
          <w14:ligatures w14:val="none"/>
        </w:rPr>
        <w:t xml:space="preserve"> FY 20</w:t>
      </w:r>
      <w:r w:rsidR="001602DB">
        <w:rPr>
          <w:rFonts w:asciiTheme="minorHAnsi" w:hAnsiTheme="minorHAnsi" w:cstheme="minorHAnsi"/>
          <w14:ligatures w14:val="none"/>
        </w:rPr>
        <w:t>29</w:t>
      </w:r>
      <w:r w:rsidRPr="00556E42">
        <w:rPr>
          <w:rFonts w:asciiTheme="minorHAnsi" w:hAnsiTheme="minorHAnsi" w:cstheme="minorHAnsi"/>
          <w14:ligatures w14:val="none"/>
        </w:rPr>
        <w:t>-</w:t>
      </w:r>
      <w:r w:rsidR="001602DB">
        <w:rPr>
          <w:rFonts w:asciiTheme="minorHAnsi" w:hAnsiTheme="minorHAnsi" w:cstheme="minorHAnsi"/>
          <w14:ligatures w14:val="none"/>
        </w:rPr>
        <w:t>30</w:t>
      </w:r>
      <w:r>
        <w:rPr>
          <w:rFonts w:asciiTheme="minorHAnsi" w:hAnsiTheme="minorHAnsi" w:cstheme="minorHAnsi"/>
          <w14:ligatures w14:val="none"/>
        </w:rPr>
        <w:t>.</w:t>
      </w:r>
    </w:p>
    <w:p w14:paraId="49A6BD8C" w14:textId="09A98FDC" w:rsidR="00104212" w:rsidRPr="001602DB" w:rsidRDefault="00104212" w:rsidP="001602DB">
      <w:pPr>
        <w:pStyle w:val="ListParagraph"/>
        <w:numPr>
          <w:ilvl w:val="0"/>
          <w:numId w:val="23"/>
        </w:numPr>
        <w:rPr>
          <w:rFonts w:asciiTheme="minorHAnsi" w:hAnsiTheme="minorHAnsi" w:cstheme="minorHAnsi"/>
          <w:b/>
          <w:bCs/>
        </w:rPr>
      </w:pPr>
      <w:r w:rsidRPr="00B77E03">
        <w:rPr>
          <w:rFonts w:asciiTheme="minorHAnsi" w:hAnsiTheme="minorHAnsi" w:cstheme="minorHAnsi"/>
          <w14:ligatures w14:val="none"/>
        </w:rPr>
        <w:t>Deliver ethics and compliance training to 90% of key suppliers by</w:t>
      </w:r>
      <w:r>
        <w:rPr>
          <w:rFonts w:asciiTheme="minorHAnsi" w:hAnsiTheme="minorHAnsi" w:cstheme="minorHAnsi"/>
          <w14:ligatures w14:val="none"/>
        </w:rPr>
        <w:t xml:space="preserve"> FY 202</w:t>
      </w:r>
      <w:r w:rsidR="001602DB">
        <w:rPr>
          <w:rFonts w:asciiTheme="minorHAnsi" w:hAnsiTheme="minorHAnsi" w:cstheme="minorHAnsi"/>
          <w14:ligatures w14:val="none"/>
        </w:rPr>
        <w:t>9</w:t>
      </w:r>
      <w:r>
        <w:rPr>
          <w:rFonts w:asciiTheme="minorHAnsi" w:hAnsiTheme="minorHAnsi" w:cstheme="minorHAnsi"/>
          <w14:ligatures w14:val="none"/>
        </w:rPr>
        <w:t>-</w:t>
      </w:r>
      <w:r w:rsidR="001602DB">
        <w:rPr>
          <w:rFonts w:asciiTheme="minorHAnsi" w:hAnsiTheme="minorHAnsi" w:cstheme="minorHAnsi"/>
          <w14:ligatures w14:val="none"/>
        </w:rPr>
        <w:t>30</w:t>
      </w:r>
      <w:r>
        <w:rPr>
          <w:rFonts w:asciiTheme="minorHAnsi" w:hAnsiTheme="minorHAnsi" w:cstheme="minorHAnsi"/>
          <w14:ligatures w14:val="none"/>
        </w:rPr>
        <w:t>.</w:t>
      </w:r>
    </w:p>
    <w:p w14:paraId="792189E3" w14:textId="6C9AE0B5" w:rsidR="007872AE" w:rsidRPr="007872AE" w:rsidRDefault="007872AE" w:rsidP="00B44904">
      <w:pPr>
        <w:spacing w:before="240"/>
        <w:ind w:left="0"/>
        <w:contextualSpacing/>
        <w:rPr>
          <w:rFonts w:asciiTheme="minorHAnsi" w:hAnsiTheme="minorHAnsi" w:cstheme="minorHAnsi"/>
          <w:lang w:val="en-IN"/>
        </w:rPr>
      </w:pPr>
      <w:r w:rsidRPr="007872AE">
        <w:rPr>
          <w:rFonts w:asciiTheme="minorHAnsi" w:hAnsiTheme="minorHAnsi" w:cstheme="minorHAnsi"/>
          <w:b/>
          <w:bCs/>
          <w:lang w:val="en-IN"/>
        </w:rPr>
        <w:t xml:space="preserve">4) </w:t>
      </w:r>
      <w:r w:rsidR="00551A58" w:rsidRPr="00B77E03">
        <w:rPr>
          <w:rFonts w:asciiTheme="minorHAnsi" w:hAnsiTheme="minorHAnsi" w:cstheme="minorHAnsi"/>
          <w:b/>
          <w:bCs/>
          <w14:ligatures w14:val="none"/>
        </w:rPr>
        <w:t>Local &amp; Inclusive Sourcing</w:t>
      </w:r>
    </w:p>
    <w:p w14:paraId="5C51A587" w14:textId="256B0A55" w:rsidR="00104212" w:rsidRPr="00B77E03" w:rsidRDefault="00104212" w:rsidP="00104212">
      <w:pPr>
        <w:pStyle w:val="ListParagraph"/>
        <w:numPr>
          <w:ilvl w:val="0"/>
          <w:numId w:val="18"/>
        </w:numPr>
        <w:rPr>
          <w:rFonts w:asciiTheme="minorHAnsi" w:hAnsiTheme="minorHAnsi" w:cstheme="minorHAnsi"/>
          <w:b/>
          <w:bCs/>
        </w:rPr>
      </w:pPr>
      <w:r w:rsidRPr="00B77E03">
        <w:rPr>
          <w:rFonts w:asciiTheme="minorHAnsi" w:hAnsiTheme="minorHAnsi" w:cstheme="minorHAnsi"/>
        </w:rPr>
        <w:t>Strengthen the local economy and foster diversity by sourcing from community-based and underrepresented suppliers.</w:t>
      </w:r>
    </w:p>
    <w:p w14:paraId="43480D4D" w14:textId="0CFB8229" w:rsidR="00104212" w:rsidRPr="00B77E03" w:rsidRDefault="00104212" w:rsidP="00104212">
      <w:pPr>
        <w:pStyle w:val="ListParagraph"/>
        <w:numPr>
          <w:ilvl w:val="0"/>
          <w:numId w:val="18"/>
        </w:numPr>
        <w:rPr>
          <w:rFonts w:asciiTheme="minorHAnsi" w:hAnsiTheme="minorHAnsi" w:cstheme="minorHAnsi"/>
          <w:b/>
          <w:bCs/>
        </w:rPr>
      </w:pPr>
      <w:r w:rsidRPr="00B77E03">
        <w:rPr>
          <w:rFonts w:asciiTheme="minorHAnsi" w:hAnsiTheme="minorHAnsi" w:cstheme="minorHAnsi"/>
          <w14:ligatures w14:val="none"/>
        </w:rPr>
        <w:t xml:space="preserve">Increase </w:t>
      </w:r>
      <w:r>
        <w:rPr>
          <w:rFonts w:asciiTheme="minorHAnsi" w:hAnsiTheme="minorHAnsi" w:cstheme="minorHAnsi"/>
          <w14:ligatures w14:val="none"/>
        </w:rPr>
        <w:t>national</w:t>
      </w:r>
      <w:r w:rsidRPr="00B77E03">
        <w:rPr>
          <w:rFonts w:asciiTheme="minorHAnsi" w:hAnsiTheme="minorHAnsi" w:cstheme="minorHAnsi"/>
          <w14:ligatures w14:val="none"/>
        </w:rPr>
        <w:t xml:space="preserve"> sourcing by </w:t>
      </w:r>
      <w:r>
        <w:rPr>
          <w:rFonts w:asciiTheme="minorHAnsi" w:hAnsiTheme="minorHAnsi" w:cstheme="minorHAnsi"/>
          <w14:ligatures w14:val="none"/>
        </w:rPr>
        <w:t>5</w:t>
      </w:r>
      <w:r w:rsidRPr="00B77E03">
        <w:rPr>
          <w:rFonts w:asciiTheme="minorHAnsi" w:hAnsiTheme="minorHAnsi" w:cstheme="minorHAnsi"/>
          <w14:ligatures w14:val="none"/>
        </w:rPr>
        <w:t>0% by</w:t>
      </w:r>
      <w:r>
        <w:rPr>
          <w:rFonts w:asciiTheme="minorHAnsi" w:hAnsiTheme="minorHAnsi" w:cstheme="minorHAnsi"/>
          <w14:ligatures w14:val="none"/>
        </w:rPr>
        <w:t xml:space="preserve"> FY 202</w:t>
      </w:r>
      <w:r w:rsidR="001602DB">
        <w:rPr>
          <w:rFonts w:asciiTheme="minorHAnsi" w:hAnsiTheme="minorHAnsi" w:cstheme="minorHAnsi"/>
          <w14:ligatures w14:val="none"/>
        </w:rPr>
        <w:t>9</w:t>
      </w:r>
      <w:r>
        <w:rPr>
          <w:rFonts w:asciiTheme="minorHAnsi" w:hAnsiTheme="minorHAnsi" w:cstheme="minorHAnsi"/>
          <w14:ligatures w14:val="none"/>
        </w:rPr>
        <w:t>-</w:t>
      </w:r>
      <w:r w:rsidR="001602DB">
        <w:rPr>
          <w:rFonts w:asciiTheme="minorHAnsi" w:hAnsiTheme="minorHAnsi" w:cstheme="minorHAnsi"/>
          <w14:ligatures w14:val="none"/>
        </w:rPr>
        <w:t>30</w:t>
      </w:r>
      <w:r w:rsidRPr="00B77E03">
        <w:rPr>
          <w:rFonts w:asciiTheme="minorHAnsi" w:hAnsiTheme="minorHAnsi" w:cstheme="minorHAnsi"/>
          <w14:ligatures w14:val="none"/>
        </w:rPr>
        <w:t>.</w:t>
      </w:r>
    </w:p>
    <w:p w14:paraId="3E332AF9" w14:textId="16F77463" w:rsidR="00104212" w:rsidRPr="004A666E" w:rsidRDefault="00104212" w:rsidP="00104212">
      <w:pPr>
        <w:pStyle w:val="ListParagraph"/>
        <w:numPr>
          <w:ilvl w:val="0"/>
          <w:numId w:val="18"/>
        </w:numPr>
        <w:rPr>
          <w:rFonts w:asciiTheme="minorHAnsi" w:hAnsiTheme="minorHAnsi" w:cstheme="minorHAnsi"/>
          <w:b/>
          <w:bCs/>
        </w:rPr>
      </w:pPr>
      <w:r w:rsidRPr="00B77E03">
        <w:rPr>
          <w:rFonts w:asciiTheme="minorHAnsi" w:hAnsiTheme="minorHAnsi" w:cstheme="minorHAnsi"/>
          <w14:ligatures w14:val="none"/>
        </w:rPr>
        <w:t>Ensure 15% of supplier base includes small or diverse businesses by</w:t>
      </w:r>
      <w:r>
        <w:rPr>
          <w:rFonts w:asciiTheme="minorHAnsi" w:hAnsiTheme="minorHAnsi" w:cstheme="minorHAnsi"/>
          <w14:ligatures w14:val="none"/>
        </w:rPr>
        <w:t xml:space="preserve"> FY 202</w:t>
      </w:r>
      <w:r w:rsidR="001602DB">
        <w:rPr>
          <w:rFonts w:asciiTheme="minorHAnsi" w:hAnsiTheme="minorHAnsi" w:cstheme="minorHAnsi"/>
          <w14:ligatures w14:val="none"/>
        </w:rPr>
        <w:t>9</w:t>
      </w:r>
      <w:r>
        <w:rPr>
          <w:rFonts w:asciiTheme="minorHAnsi" w:hAnsiTheme="minorHAnsi" w:cstheme="minorHAnsi"/>
          <w14:ligatures w14:val="none"/>
        </w:rPr>
        <w:t>-</w:t>
      </w:r>
      <w:r w:rsidR="001602DB">
        <w:rPr>
          <w:rFonts w:asciiTheme="minorHAnsi" w:hAnsiTheme="minorHAnsi" w:cstheme="minorHAnsi"/>
          <w14:ligatures w14:val="none"/>
        </w:rPr>
        <w:t>30</w:t>
      </w:r>
      <w:r w:rsidRPr="00B77E03">
        <w:rPr>
          <w:rFonts w:asciiTheme="minorHAnsi" w:hAnsiTheme="minorHAnsi" w:cstheme="minorHAnsi"/>
          <w14:ligatures w14:val="none"/>
        </w:rPr>
        <w:t>.</w:t>
      </w:r>
    </w:p>
    <w:p w14:paraId="10475468" w14:textId="336780BC" w:rsidR="004A666E" w:rsidRDefault="004F523F" w:rsidP="004A666E">
      <w:pPr>
        <w:pStyle w:val="Heading1"/>
        <w:ind w:left="0"/>
        <w:rPr>
          <w:rFonts w:asciiTheme="minorHAnsi" w:hAnsiTheme="minorHAnsi" w:cstheme="minorHAnsi"/>
          <w:sz w:val="28"/>
        </w:rPr>
      </w:pPr>
      <w:bookmarkStart w:id="7" w:name="_Toc200722445"/>
      <w:r>
        <w:rPr>
          <w:rFonts w:eastAsia="Times New Roman" w:cs="Times New Roman"/>
          <w:noProof/>
          <w:lang w:val="en-IN" w:eastAsia="en-IN"/>
        </w:rPr>
        <w:drawing>
          <wp:anchor distT="0" distB="0" distL="114300" distR="114300" simplePos="0" relativeHeight="251659264" behindDoc="1" locked="0" layoutInCell="1" allowOverlap="1" wp14:anchorId="54D77BD1" wp14:editId="3E8AC4BB">
            <wp:simplePos x="0" y="0"/>
            <wp:positionH relativeFrom="column">
              <wp:posOffset>1029970</wp:posOffset>
            </wp:positionH>
            <wp:positionV relativeFrom="paragraph">
              <wp:posOffset>306705</wp:posOffset>
            </wp:positionV>
            <wp:extent cx="3955415" cy="3604260"/>
            <wp:effectExtent l="0" t="0" r="6985" b="0"/>
            <wp:wrapTight wrapText="bothSides">
              <wp:wrapPolygon edited="0">
                <wp:start x="0" y="0"/>
                <wp:lineTo x="0" y="21463"/>
                <wp:lineTo x="21534" y="21463"/>
                <wp:lineTo x="21534" y="0"/>
                <wp:lineTo x="0" y="0"/>
              </wp:wrapPolygon>
            </wp:wrapTight>
            <wp:docPr id="641071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071443" name="Picture 641071443"/>
                    <pic:cNvPicPr/>
                  </pic:nvPicPr>
                  <pic:blipFill>
                    <a:blip r:embed="rId9">
                      <a:extLst>
                        <a:ext uri="{28A0092B-C50C-407E-A947-70E740481C1C}">
                          <a14:useLocalDpi xmlns:a14="http://schemas.microsoft.com/office/drawing/2010/main" val="0"/>
                        </a:ext>
                      </a:extLst>
                    </a:blip>
                    <a:stretch>
                      <a:fillRect/>
                    </a:stretch>
                  </pic:blipFill>
                  <pic:spPr>
                    <a:xfrm>
                      <a:off x="0" y="0"/>
                      <a:ext cx="3955415" cy="3604260"/>
                    </a:xfrm>
                    <a:prstGeom prst="rect">
                      <a:avLst/>
                    </a:prstGeom>
                  </pic:spPr>
                </pic:pic>
              </a:graphicData>
            </a:graphic>
            <wp14:sizeRelH relativeFrom="page">
              <wp14:pctWidth>0</wp14:pctWidth>
            </wp14:sizeRelH>
            <wp14:sizeRelV relativeFrom="page">
              <wp14:pctHeight>0</wp14:pctHeight>
            </wp14:sizeRelV>
          </wp:anchor>
        </w:drawing>
      </w:r>
      <w:r w:rsidR="00B8277A">
        <w:rPr>
          <w:rFonts w:asciiTheme="minorHAnsi" w:hAnsiTheme="minorHAnsi" w:cstheme="minorHAnsi"/>
          <w:sz w:val="28"/>
        </w:rPr>
        <w:t>TARGETS IN ALIGNMENT WITH SDGS</w:t>
      </w:r>
      <w:bookmarkEnd w:id="7"/>
    </w:p>
    <w:p w14:paraId="7C496B74" w14:textId="3CCE6D56" w:rsidR="004F523F" w:rsidRDefault="009F1AE1" w:rsidP="000936DD">
      <w:pPr>
        <w:spacing w:before="100" w:beforeAutospacing="1" w:after="100" w:afterAutospacing="1" w:line="240" w:lineRule="auto"/>
        <w:ind w:left="0"/>
        <w:jc w:val="left"/>
        <w:rPr>
          <w:noProof/>
        </w:rPr>
      </w:pPr>
      <w:r>
        <w:rPr>
          <w:rFonts w:eastAsia="Times New Roman" w:cs="Times New Roman"/>
          <w:lang w:val="en-IN" w:eastAsia="en-IN"/>
          <w14:ligatures w14:val="none"/>
        </w:rPr>
        <w:t xml:space="preserve"> </w:t>
      </w:r>
      <w:r w:rsidR="000963FF">
        <w:rPr>
          <w:rFonts w:eastAsia="Times New Roman" w:cs="Times New Roman"/>
          <w:lang w:val="en-IN" w:eastAsia="en-IN"/>
          <w14:ligatures w14:val="none"/>
        </w:rPr>
        <w:t xml:space="preserve"> </w:t>
      </w:r>
      <w:r w:rsidR="001A4915">
        <w:rPr>
          <w:rFonts w:eastAsia="Times New Roman" w:cs="Times New Roman"/>
          <w:lang w:val="en-IN" w:eastAsia="en-IN"/>
          <w14:ligatures w14:val="none"/>
        </w:rPr>
        <w:t xml:space="preserve"> </w:t>
      </w:r>
    </w:p>
    <w:p w14:paraId="146814C2" w14:textId="77777777" w:rsidR="004F523F" w:rsidRDefault="004F523F" w:rsidP="000936DD">
      <w:pPr>
        <w:spacing w:before="100" w:beforeAutospacing="1" w:after="100" w:afterAutospacing="1" w:line="240" w:lineRule="auto"/>
        <w:ind w:left="0"/>
        <w:jc w:val="left"/>
        <w:rPr>
          <w:noProof/>
        </w:rPr>
      </w:pPr>
    </w:p>
    <w:p w14:paraId="7725AFA5" w14:textId="6429D1EE" w:rsidR="004F523F" w:rsidRDefault="004F523F" w:rsidP="000936DD">
      <w:pPr>
        <w:spacing w:before="100" w:beforeAutospacing="1" w:after="100" w:afterAutospacing="1" w:line="240" w:lineRule="auto"/>
        <w:ind w:left="0"/>
        <w:jc w:val="left"/>
        <w:rPr>
          <w:noProof/>
        </w:rPr>
      </w:pPr>
    </w:p>
    <w:p w14:paraId="7D55426A" w14:textId="77B68014" w:rsidR="004F523F" w:rsidRDefault="004F523F" w:rsidP="000936DD">
      <w:pPr>
        <w:spacing w:before="100" w:beforeAutospacing="1" w:after="100" w:afterAutospacing="1" w:line="240" w:lineRule="auto"/>
        <w:ind w:left="0"/>
        <w:jc w:val="left"/>
        <w:rPr>
          <w:noProof/>
        </w:rPr>
      </w:pPr>
    </w:p>
    <w:p w14:paraId="5558C9D0" w14:textId="77777777" w:rsidR="004F523F" w:rsidRDefault="004F523F" w:rsidP="000936DD">
      <w:pPr>
        <w:spacing w:before="100" w:beforeAutospacing="1" w:after="100" w:afterAutospacing="1" w:line="240" w:lineRule="auto"/>
        <w:ind w:left="0"/>
        <w:jc w:val="left"/>
        <w:rPr>
          <w:noProof/>
        </w:rPr>
      </w:pPr>
    </w:p>
    <w:p w14:paraId="0996BBB9" w14:textId="77777777" w:rsidR="004F523F" w:rsidRDefault="004F523F" w:rsidP="000936DD">
      <w:pPr>
        <w:spacing w:before="100" w:beforeAutospacing="1" w:after="100" w:afterAutospacing="1" w:line="240" w:lineRule="auto"/>
        <w:ind w:left="0"/>
        <w:jc w:val="left"/>
        <w:rPr>
          <w:noProof/>
        </w:rPr>
      </w:pPr>
    </w:p>
    <w:p w14:paraId="4C7FC32B" w14:textId="77777777" w:rsidR="004F523F" w:rsidRDefault="004F523F" w:rsidP="000936DD">
      <w:pPr>
        <w:spacing w:before="100" w:beforeAutospacing="1" w:after="100" w:afterAutospacing="1" w:line="240" w:lineRule="auto"/>
        <w:ind w:left="0"/>
        <w:jc w:val="left"/>
        <w:rPr>
          <w:noProof/>
        </w:rPr>
      </w:pPr>
    </w:p>
    <w:p w14:paraId="30D9FFE6" w14:textId="77777777" w:rsidR="004F523F" w:rsidRDefault="004F523F" w:rsidP="000936DD">
      <w:pPr>
        <w:spacing w:before="100" w:beforeAutospacing="1" w:after="100" w:afterAutospacing="1" w:line="240" w:lineRule="auto"/>
        <w:ind w:left="0"/>
        <w:jc w:val="left"/>
        <w:rPr>
          <w:noProof/>
        </w:rPr>
      </w:pPr>
    </w:p>
    <w:p w14:paraId="3BA29996" w14:textId="5C6F31E5" w:rsidR="00B8277A" w:rsidRPr="000936DD" w:rsidRDefault="0071376E" w:rsidP="000936DD">
      <w:pPr>
        <w:spacing w:before="100" w:beforeAutospacing="1" w:after="100" w:afterAutospacing="1" w:line="240" w:lineRule="auto"/>
        <w:ind w:left="0"/>
        <w:jc w:val="left"/>
        <w:rPr>
          <w:rFonts w:eastAsia="Times New Roman" w:cs="Times New Roman"/>
          <w:lang w:val="en-IN" w:eastAsia="en-IN"/>
          <w14:ligatures w14:val="none"/>
        </w:rPr>
      </w:pPr>
      <w:r>
        <w:rPr>
          <w:rFonts w:eastAsia="Times New Roman" w:cs="Times New Roman"/>
          <w:lang w:val="en-IN" w:eastAsia="en-IN"/>
          <w14:ligatures w14:val="none"/>
        </w:rPr>
        <w:t xml:space="preserve"> </w:t>
      </w:r>
      <w:r w:rsidR="000E348F">
        <w:rPr>
          <w:rFonts w:eastAsia="Times New Roman" w:cs="Times New Roman"/>
          <w:lang w:val="en-IN" w:eastAsia="en-IN"/>
          <w14:ligatures w14:val="none"/>
        </w:rPr>
        <w:t xml:space="preserve"> </w:t>
      </w:r>
      <w:r w:rsidR="00FF08FB">
        <w:rPr>
          <w:rFonts w:eastAsia="Times New Roman" w:cs="Times New Roman"/>
          <w:lang w:val="en-IN" w:eastAsia="en-IN"/>
          <w14:ligatures w14:val="none"/>
        </w:rPr>
        <w:t xml:space="preserve"> </w:t>
      </w:r>
      <w:r w:rsidR="00576E75">
        <w:rPr>
          <w:rFonts w:eastAsia="Times New Roman" w:cs="Times New Roman"/>
          <w:lang w:val="en-IN" w:eastAsia="en-IN"/>
          <w14:ligatures w14:val="none"/>
        </w:rPr>
        <w:t xml:space="preserve"> </w:t>
      </w:r>
    </w:p>
    <w:p w14:paraId="4F412F26" w14:textId="3C6CF93E" w:rsidR="00D42A0A" w:rsidRPr="00321BCA" w:rsidRDefault="00384E21" w:rsidP="00321BCA">
      <w:pPr>
        <w:pStyle w:val="Heading1"/>
        <w:ind w:left="0"/>
        <w:rPr>
          <w:rFonts w:asciiTheme="minorHAnsi" w:hAnsiTheme="minorHAnsi" w:cstheme="minorHAnsi"/>
          <w:sz w:val="28"/>
        </w:rPr>
      </w:pPr>
      <w:bookmarkStart w:id="8" w:name="_Toc200722446"/>
      <w:r w:rsidRPr="00321BCA">
        <w:rPr>
          <w:rFonts w:asciiTheme="minorHAnsi" w:hAnsiTheme="minorHAnsi" w:cstheme="minorHAnsi"/>
          <w:sz w:val="28"/>
        </w:rPr>
        <w:lastRenderedPageBreak/>
        <w:t>RESPONSIBILITIES</w:t>
      </w:r>
      <w:bookmarkEnd w:id="8"/>
    </w:p>
    <w:p w14:paraId="2E66FA38" w14:textId="77777777" w:rsidR="004F523F" w:rsidRPr="00D42A0A" w:rsidRDefault="004F523F" w:rsidP="004F523F">
      <w:pPr>
        <w:numPr>
          <w:ilvl w:val="0"/>
          <w:numId w:val="19"/>
        </w:numPr>
        <w:spacing w:after="120" w:line="240" w:lineRule="auto"/>
        <w:rPr>
          <w:rFonts w:asciiTheme="minorHAnsi" w:hAnsiTheme="minorHAnsi" w:cstheme="minorHAnsi"/>
        </w:rPr>
      </w:pPr>
      <w:r w:rsidRPr="00D42A0A">
        <w:rPr>
          <w:rFonts w:asciiTheme="minorHAnsi" w:hAnsiTheme="minorHAnsi" w:cstheme="minorHAnsi"/>
          <w:b/>
          <w:bCs/>
        </w:rPr>
        <w:t>Procurement Team</w:t>
      </w:r>
      <w:r w:rsidRPr="00D42A0A">
        <w:rPr>
          <w:rFonts w:asciiTheme="minorHAnsi" w:hAnsiTheme="minorHAnsi" w:cstheme="minorHAnsi"/>
        </w:rPr>
        <w:t xml:space="preserve"> is responsible for integrating responsible sourcing principles into supplier selection, contract terms, and ongoing evaluations.</w:t>
      </w:r>
    </w:p>
    <w:p w14:paraId="3F9A0E3C" w14:textId="77777777" w:rsidR="004F523F" w:rsidRPr="00D42A0A" w:rsidRDefault="004F523F" w:rsidP="004F523F">
      <w:pPr>
        <w:numPr>
          <w:ilvl w:val="0"/>
          <w:numId w:val="19"/>
        </w:numPr>
        <w:spacing w:after="120" w:line="240" w:lineRule="auto"/>
        <w:rPr>
          <w:rFonts w:asciiTheme="minorHAnsi" w:hAnsiTheme="minorHAnsi" w:cstheme="minorHAnsi"/>
        </w:rPr>
      </w:pPr>
      <w:r w:rsidRPr="00D42A0A">
        <w:rPr>
          <w:rFonts w:asciiTheme="minorHAnsi" w:hAnsiTheme="minorHAnsi" w:cstheme="minorHAnsi"/>
          <w:b/>
          <w:bCs/>
        </w:rPr>
        <w:t>Sustainability Team</w:t>
      </w:r>
      <w:r w:rsidRPr="00D42A0A">
        <w:rPr>
          <w:rFonts w:asciiTheme="minorHAnsi" w:hAnsiTheme="minorHAnsi" w:cstheme="minorHAnsi"/>
        </w:rPr>
        <w:t xml:space="preserve"> monitors supplier performance on environmental, social, and ethical parameters and supports improvement initiatives.</w:t>
      </w:r>
    </w:p>
    <w:p w14:paraId="1420F01D" w14:textId="475CD221" w:rsidR="004F523F" w:rsidRPr="00D42A0A" w:rsidRDefault="004F523F" w:rsidP="004F523F">
      <w:pPr>
        <w:numPr>
          <w:ilvl w:val="0"/>
          <w:numId w:val="19"/>
        </w:numPr>
        <w:spacing w:after="120" w:line="240" w:lineRule="auto"/>
        <w:rPr>
          <w:rFonts w:asciiTheme="minorHAnsi" w:hAnsiTheme="minorHAnsi" w:cstheme="minorHAnsi"/>
        </w:rPr>
      </w:pPr>
      <w:r w:rsidRPr="00D42A0A">
        <w:rPr>
          <w:rFonts w:asciiTheme="minorHAnsi" w:hAnsiTheme="minorHAnsi" w:cstheme="minorHAnsi"/>
          <w:b/>
          <w:bCs/>
        </w:rPr>
        <w:t>Suppliers</w:t>
      </w:r>
      <w:r w:rsidRPr="00D42A0A">
        <w:rPr>
          <w:rFonts w:asciiTheme="minorHAnsi" w:hAnsiTheme="minorHAnsi" w:cstheme="minorHAnsi"/>
        </w:rPr>
        <w:t xml:space="preserve"> are expected to comply with </w:t>
      </w:r>
      <w:r>
        <w:rPr>
          <w:rFonts w:asciiTheme="minorHAnsi" w:hAnsiTheme="minorHAnsi" w:cstheme="minorHAnsi"/>
        </w:rPr>
        <w:t>Splendid Industries</w:t>
      </w:r>
      <w:r w:rsidRPr="00D42A0A">
        <w:rPr>
          <w:rFonts w:asciiTheme="minorHAnsi" w:hAnsiTheme="minorHAnsi" w:cstheme="minorHAnsi"/>
        </w:rPr>
        <w:t xml:space="preserve"> sourcing standards, provide required disclosures, and cooperate during audits and assessments.</w:t>
      </w:r>
    </w:p>
    <w:p w14:paraId="4EA8339E" w14:textId="77777777" w:rsidR="004F523F" w:rsidRPr="00D42A0A" w:rsidRDefault="004F523F" w:rsidP="004F523F">
      <w:pPr>
        <w:numPr>
          <w:ilvl w:val="0"/>
          <w:numId w:val="19"/>
        </w:numPr>
        <w:spacing w:after="120" w:line="240" w:lineRule="auto"/>
        <w:rPr>
          <w:rFonts w:asciiTheme="minorHAnsi" w:hAnsiTheme="minorHAnsi" w:cstheme="minorHAnsi"/>
        </w:rPr>
      </w:pPr>
      <w:r w:rsidRPr="00D42A0A">
        <w:rPr>
          <w:rFonts w:asciiTheme="minorHAnsi" w:hAnsiTheme="minorHAnsi" w:cstheme="minorHAnsi"/>
          <w:b/>
          <w:bCs/>
        </w:rPr>
        <w:t>Senior Management</w:t>
      </w:r>
      <w:r w:rsidRPr="00D42A0A">
        <w:rPr>
          <w:rFonts w:asciiTheme="minorHAnsi" w:hAnsiTheme="minorHAnsi" w:cstheme="minorHAnsi"/>
        </w:rPr>
        <w:t xml:space="preserve"> ensures oversight, resource allocation, and enforcement of the policy through regular reviews and strategic direction.</w:t>
      </w:r>
    </w:p>
    <w:p w14:paraId="25D11F40" w14:textId="77777777" w:rsidR="004F523F" w:rsidRPr="00321BCA" w:rsidRDefault="004F523F" w:rsidP="004F523F">
      <w:pPr>
        <w:numPr>
          <w:ilvl w:val="0"/>
          <w:numId w:val="19"/>
        </w:numPr>
        <w:spacing w:after="120" w:line="240" w:lineRule="auto"/>
        <w:rPr>
          <w:rFonts w:asciiTheme="minorHAnsi" w:hAnsiTheme="minorHAnsi" w:cstheme="minorHAnsi"/>
          <w:b/>
          <w:bCs/>
        </w:rPr>
      </w:pPr>
      <w:r w:rsidRPr="00D42A0A">
        <w:rPr>
          <w:rFonts w:asciiTheme="minorHAnsi" w:hAnsiTheme="minorHAnsi" w:cstheme="minorHAnsi"/>
        </w:rPr>
        <w:t xml:space="preserve">All </w:t>
      </w:r>
      <w:r w:rsidRPr="00D42A0A">
        <w:rPr>
          <w:rFonts w:asciiTheme="minorHAnsi" w:hAnsiTheme="minorHAnsi" w:cstheme="minorHAnsi"/>
          <w:b/>
          <w:bCs/>
        </w:rPr>
        <w:t>Employees</w:t>
      </w:r>
      <w:r w:rsidRPr="00D42A0A">
        <w:rPr>
          <w:rFonts w:asciiTheme="minorHAnsi" w:hAnsiTheme="minorHAnsi" w:cstheme="minorHAnsi"/>
        </w:rPr>
        <w:t xml:space="preserve"> involved in sourcing or supplier engagement are expected to uphold this policy and report any violations or concerns through established channels.</w:t>
      </w:r>
    </w:p>
    <w:p w14:paraId="51E3F55C" w14:textId="77777777" w:rsidR="004F523F" w:rsidRDefault="004F523F" w:rsidP="00321BCA">
      <w:pPr>
        <w:pStyle w:val="Heading1"/>
        <w:ind w:left="0"/>
        <w:rPr>
          <w:rFonts w:asciiTheme="minorHAnsi" w:hAnsiTheme="minorHAnsi" w:cstheme="minorHAnsi"/>
          <w:sz w:val="28"/>
        </w:rPr>
      </w:pPr>
    </w:p>
    <w:p w14:paraId="159A1652" w14:textId="4EF6172D" w:rsidR="00C97BD8" w:rsidRPr="00321BCA" w:rsidRDefault="00384E21" w:rsidP="00321BCA">
      <w:pPr>
        <w:pStyle w:val="Heading1"/>
        <w:ind w:left="0"/>
        <w:rPr>
          <w:rFonts w:asciiTheme="minorHAnsi" w:hAnsiTheme="minorHAnsi" w:cstheme="minorHAnsi"/>
          <w:sz w:val="28"/>
        </w:rPr>
      </w:pPr>
      <w:bookmarkStart w:id="9" w:name="_Toc200722447"/>
      <w:r w:rsidRPr="00321BCA">
        <w:rPr>
          <w:rFonts w:asciiTheme="minorHAnsi" w:hAnsiTheme="minorHAnsi" w:cstheme="minorHAnsi"/>
          <w:sz w:val="28"/>
        </w:rPr>
        <w:t>REVIEW MECHANISM</w:t>
      </w:r>
      <w:bookmarkEnd w:id="9"/>
    </w:p>
    <w:p w14:paraId="707E8E95" w14:textId="77777777" w:rsidR="004F523F" w:rsidRPr="00C97BD8" w:rsidRDefault="004F523F" w:rsidP="004F523F">
      <w:pPr>
        <w:ind w:left="0"/>
        <w:rPr>
          <w:rFonts w:asciiTheme="minorHAnsi" w:hAnsiTheme="minorHAnsi" w:cstheme="minorHAnsi"/>
        </w:rPr>
      </w:pPr>
      <w:r w:rsidRPr="00C97BD8">
        <w:rPr>
          <w:rFonts w:asciiTheme="minorHAnsi" w:hAnsiTheme="minorHAnsi" w:cstheme="minorHAnsi"/>
        </w:rPr>
        <w:t>The Responsible Sourcing Policy will be reviewed annually</w:t>
      </w:r>
      <w:r>
        <w:rPr>
          <w:rFonts w:asciiTheme="minorHAnsi" w:hAnsiTheme="minorHAnsi" w:cstheme="minorHAnsi"/>
        </w:rPr>
        <w:t xml:space="preserve"> Procurement officer</w:t>
      </w:r>
      <w:r w:rsidRPr="00C97BD8">
        <w:rPr>
          <w:rFonts w:asciiTheme="minorHAnsi" w:hAnsiTheme="minorHAnsi" w:cstheme="minorHAnsi"/>
        </w:rPr>
        <w:t xml:space="preserve"> to ensure its continued relevance, effectiveness, and alignment with evolving regulatory requirements, international best practices, and business priorities. The review process will be overseen by the Procurement and Sustainability Teams, in coordination with relevant department heads.</w:t>
      </w:r>
    </w:p>
    <w:p w14:paraId="4230ECBB" w14:textId="77777777" w:rsidR="004F523F" w:rsidRDefault="004F523F" w:rsidP="004F523F">
      <w:pPr>
        <w:ind w:left="0"/>
        <w:rPr>
          <w:rFonts w:asciiTheme="minorHAnsi" w:hAnsiTheme="minorHAnsi" w:cstheme="minorHAnsi"/>
        </w:rPr>
      </w:pPr>
      <w:r w:rsidRPr="00C97BD8">
        <w:rPr>
          <w:rFonts w:asciiTheme="minorHAnsi" w:hAnsiTheme="minorHAnsi" w:cstheme="minorHAnsi"/>
        </w:rPr>
        <w:t>Supplier compliance will be assessed through regular audits, sustainability scorecards, and feedback mechanisms. Findings from these reviews will inform corrective actions, supplier engagement plans, and policy updates. Any significant updates or improvements to the policy will be approved by senior management and communicated across the supply chain.</w:t>
      </w:r>
    </w:p>
    <w:p w14:paraId="390899D6" w14:textId="15D3916C" w:rsidR="00EC6BB8" w:rsidRDefault="00EC6BB8" w:rsidP="00C97BD8">
      <w:pPr>
        <w:ind w:left="0"/>
        <w:rPr>
          <w:rFonts w:asciiTheme="minorHAnsi" w:hAnsiTheme="minorHAnsi" w:cstheme="minorHAnsi"/>
          <w:lang w:val="en-IN"/>
        </w:rPr>
      </w:pPr>
    </w:p>
    <w:p w14:paraId="2DCAAF9C" w14:textId="77777777" w:rsidR="0026277D" w:rsidRPr="0026277D" w:rsidRDefault="0026277D" w:rsidP="00C97BD8">
      <w:pPr>
        <w:ind w:left="0"/>
        <w:rPr>
          <w:rFonts w:asciiTheme="minorHAnsi" w:hAnsiTheme="minorHAnsi" w:cstheme="minorHAnsi"/>
          <w:lang w:val="en-IN"/>
        </w:rPr>
      </w:pPr>
    </w:p>
    <w:p w14:paraId="5CBB5FC2" w14:textId="25D34BF4" w:rsidR="00321BCA" w:rsidRPr="00EA1DED" w:rsidRDefault="00321BCA" w:rsidP="00321BCA">
      <w:pPr>
        <w:ind w:left="0"/>
        <w:rPr>
          <w:rFonts w:asciiTheme="minorHAnsi" w:hAnsiTheme="minorHAnsi" w:cstheme="minorHAnsi"/>
          <w:b/>
          <w:bCs/>
        </w:rPr>
      </w:pPr>
      <w:r w:rsidRPr="00EA1DED">
        <w:rPr>
          <w:rFonts w:asciiTheme="minorHAnsi" w:hAnsiTheme="minorHAnsi" w:cstheme="minorHAnsi"/>
          <w:b/>
          <w:bCs/>
        </w:rPr>
        <w:t xml:space="preserve">Effective Date: </w:t>
      </w:r>
      <w:r w:rsidR="002E2525">
        <w:rPr>
          <w:rFonts w:asciiTheme="minorHAnsi" w:hAnsiTheme="minorHAnsi" w:cstheme="minorHAnsi"/>
          <w:bCs/>
        </w:rPr>
        <w:t>01.</w:t>
      </w:r>
      <w:r w:rsidR="0026277D">
        <w:rPr>
          <w:rFonts w:asciiTheme="minorHAnsi" w:hAnsiTheme="minorHAnsi" w:cstheme="minorHAnsi"/>
          <w:bCs/>
        </w:rPr>
        <w:t>10</w:t>
      </w:r>
      <w:r w:rsidR="002E2525">
        <w:rPr>
          <w:rFonts w:asciiTheme="minorHAnsi" w:hAnsiTheme="minorHAnsi" w:cstheme="minorHAnsi"/>
          <w:bCs/>
        </w:rPr>
        <w:t>.202</w:t>
      </w:r>
      <w:r w:rsidR="0026277D">
        <w:rPr>
          <w:rFonts w:asciiTheme="minorHAnsi" w:hAnsiTheme="minorHAnsi" w:cstheme="minorHAnsi"/>
          <w:bCs/>
        </w:rPr>
        <w:t>4</w:t>
      </w:r>
    </w:p>
    <w:p w14:paraId="1B557AB5" w14:textId="064646CD" w:rsidR="00321BCA" w:rsidRPr="00EA1DED" w:rsidRDefault="00321BCA" w:rsidP="00321BCA">
      <w:pPr>
        <w:ind w:left="0"/>
        <w:rPr>
          <w:rFonts w:asciiTheme="minorHAnsi" w:hAnsiTheme="minorHAnsi" w:cstheme="minorHAnsi"/>
          <w:bCs/>
        </w:rPr>
      </w:pPr>
      <w:r w:rsidRPr="00EA1DED">
        <w:rPr>
          <w:rFonts w:asciiTheme="minorHAnsi" w:hAnsiTheme="minorHAnsi" w:cstheme="minorHAnsi"/>
          <w:b/>
          <w:bCs/>
        </w:rPr>
        <w:t xml:space="preserve">Next Review Date: </w:t>
      </w:r>
      <w:r w:rsidR="002E2525">
        <w:rPr>
          <w:rFonts w:asciiTheme="minorHAnsi" w:hAnsiTheme="minorHAnsi" w:cstheme="minorHAnsi"/>
          <w:bCs/>
        </w:rPr>
        <w:t>01.</w:t>
      </w:r>
      <w:r w:rsidR="0026277D">
        <w:rPr>
          <w:rFonts w:asciiTheme="minorHAnsi" w:hAnsiTheme="minorHAnsi" w:cstheme="minorHAnsi"/>
          <w:bCs/>
        </w:rPr>
        <w:t>10</w:t>
      </w:r>
      <w:r w:rsidR="002E2525">
        <w:rPr>
          <w:rFonts w:asciiTheme="minorHAnsi" w:hAnsiTheme="minorHAnsi" w:cstheme="minorHAnsi"/>
          <w:bCs/>
        </w:rPr>
        <w:t>.202</w:t>
      </w:r>
      <w:r w:rsidR="0026277D">
        <w:rPr>
          <w:rFonts w:asciiTheme="minorHAnsi" w:hAnsiTheme="minorHAnsi" w:cstheme="minorHAnsi"/>
          <w:bCs/>
        </w:rPr>
        <w:t>5</w:t>
      </w:r>
    </w:p>
    <w:p w14:paraId="39513471" w14:textId="77777777" w:rsidR="00321BCA" w:rsidRPr="00EA1DED" w:rsidRDefault="00321BCA" w:rsidP="00321BCA">
      <w:pPr>
        <w:ind w:left="0"/>
        <w:rPr>
          <w:rFonts w:asciiTheme="minorHAnsi" w:hAnsiTheme="minorHAnsi" w:cstheme="minorHAnsi"/>
          <w:b/>
          <w:bCs/>
        </w:rPr>
      </w:pPr>
      <w:r w:rsidRPr="00EA1DED">
        <w:rPr>
          <w:rFonts w:asciiTheme="minorHAnsi" w:hAnsiTheme="minorHAnsi" w:cstheme="minorHAnsi"/>
          <w:b/>
          <w:bCs/>
        </w:rPr>
        <w:t xml:space="preserve">Approved By: </w:t>
      </w:r>
    </w:p>
    <w:p w14:paraId="1240EFAD" w14:textId="77777777" w:rsidR="008B2C80" w:rsidRDefault="008B2C80" w:rsidP="00321BCA">
      <w:pPr>
        <w:ind w:left="0"/>
        <w:rPr>
          <w:rFonts w:ascii="Segoe UI" w:hAnsi="Segoe UI" w:cs="Segoe UI"/>
          <w:sz w:val="28"/>
        </w:rPr>
      </w:pPr>
    </w:p>
    <w:p w14:paraId="1E4FB06C" w14:textId="2818E5DC" w:rsidR="00321BCA" w:rsidRPr="00321BCA" w:rsidRDefault="00321BCA" w:rsidP="00321BCA">
      <w:pPr>
        <w:pStyle w:val="Heading1"/>
        <w:ind w:left="0"/>
        <w:jc w:val="center"/>
        <w:rPr>
          <w:rFonts w:asciiTheme="minorHAnsi" w:hAnsiTheme="minorHAnsi" w:cstheme="minorHAnsi"/>
          <w:sz w:val="28"/>
        </w:rPr>
      </w:pPr>
      <w:bookmarkStart w:id="10" w:name="_Toc200722448"/>
      <w:r w:rsidRPr="00321BCA">
        <w:rPr>
          <w:rFonts w:asciiTheme="minorHAnsi" w:hAnsiTheme="minorHAnsi" w:cstheme="minorHAnsi"/>
          <w:sz w:val="28"/>
        </w:rPr>
        <w:lastRenderedPageBreak/>
        <w:t>EMPLOYEE ACKNOWLEDGEMENT FORM</w:t>
      </w:r>
      <w:bookmarkEnd w:id="10"/>
    </w:p>
    <w:p w14:paraId="4861ECAD" w14:textId="79CCDD6D" w:rsidR="00027816" w:rsidRPr="00027816" w:rsidRDefault="00027816" w:rsidP="00027816">
      <w:pPr>
        <w:ind w:left="0"/>
        <w:rPr>
          <w:rFonts w:asciiTheme="minorHAnsi" w:hAnsiTheme="minorHAnsi" w:cstheme="minorHAnsi"/>
          <w:bCs/>
          <w:lang w:val="en-IN"/>
        </w:rPr>
      </w:pPr>
      <w:r w:rsidRPr="00027816">
        <w:rPr>
          <w:rFonts w:asciiTheme="minorHAnsi" w:hAnsiTheme="minorHAnsi" w:cstheme="minorHAnsi"/>
          <w:bCs/>
          <w:lang w:val="en-IN"/>
        </w:rPr>
        <w:t xml:space="preserve">I hereby acknowledge that I have read and understood the </w:t>
      </w:r>
      <w:r w:rsidR="004F523F">
        <w:rPr>
          <w:rFonts w:asciiTheme="minorHAnsi" w:hAnsiTheme="minorHAnsi" w:cstheme="minorHAnsi"/>
          <w:lang w:val="en-IN"/>
        </w:rPr>
        <w:t>S</w:t>
      </w:r>
      <w:r w:rsidR="001F79BD">
        <w:rPr>
          <w:rFonts w:asciiTheme="minorHAnsi" w:hAnsiTheme="minorHAnsi" w:cstheme="minorHAnsi"/>
          <w:lang w:val="en-IN"/>
        </w:rPr>
        <w:t xml:space="preserve">ustainable </w:t>
      </w:r>
      <w:r w:rsidR="004F523F">
        <w:rPr>
          <w:rFonts w:asciiTheme="minorHAnsi" w:hAnsiTheme="minorHAnsi" w:cstheme="minorHAnsi"/>
          <w:lang w:val="en-IN"/>
        </w:rPr>
        <w:t>P</w:t>
      </w:r>
      <w:r w:rsidR="001F79BD">
        <w:rPr>
          <w:rFonts w:asciiTheme="minorHAnsi" w:hAnsiTheme="minorHAnsi" w:cstheme="minorHAnsi"/>
          <w:lang w:val="en-IN"/>
        </w:rPr>
        <w:t xml:space="preserve">rocurement </w:t>
      </w:r>
      <w:r w:rsidRPr="00027816">
        <w:rPr>
          <w:rFonts w:asciiTheme="minorHAnsi" w:hAnsiTheme="minorHAnsi" w:cstheme="minorHAnsi"/>
          <w:bCs/>
          <w:lang w:val="en-IN"/>
        </w:rPr>
        <w:t xml:space="preserve">Policy of Splendid Industries </w:t>
      </w:r>
      <w:proofErr w:type="spellStart"/>
      <w:r w:rsidRPr="00027816">
        <w:rPr>
          <w:rFonts w:asciiTheme="minorHAnsi" w:hAnsiTheme="minorHAnsi" w:cstheme="minorHAnsi"/>
          <w:bCs/>
          <w:lang w:val="en-IN"/>
        </w:rPr>
        <w:t>Pvt.</w:t>
      </w:r>
      <w:proofErr w:type="spellEnd"/>
      <w:r w:rsidRPr="00027816">
        <w:rPr>
          <w:rFonts w:asciiTheme="minorHAnsi" w:hAnsiTheme="minorHAnsi" w:cstheme="minorHAnsi"/>
          <w:bCs/>
          <w:lang w:val="en-IN"/>
        </w:rPr>
        <w:t xml:space="preserve"> Ltd. I am aware of the company’s commitment to ethical, transparent, and sustainable sourcing practices across all materials and services procured.</w:t>
      </w:r>
    </w:p>
    <w:p w14:paraId="6FC171FA" w14:textId="29B2BC52" w:rsidR="00027816" w:rsidRPr="00027816" w:rsidRDefault="00027816" w:rsidP="00027816">
      <w:pPr>
        <w:ind w:left="0"/>
        <w:rPr>
          <w:rFonts w:asciiTheme="minorHAnsi" w:hAnsiTheme="minorHAnsi" w:cstheme="minorHAnsi"/>
          <w:bCs/>
          <w:lang w:val="en-IN"/>
        </w:rPr>
      </w:pPr>
      <w:r w:rsidRPr="00027816">
        <w:rPr>
          <w:rFonts w:asciiTheme="minorHAnsi" w:hAnsiTheme="minorHAnsi" w:cstheme="minorHAnsi"/>
          <w:bCs/>
          <w:lang w:val="en-IN"/>
        </w:rPr>
        <w:t xml:space="preserve">I understand that </w:t>
      </w:r>
      <w:r w:rsidR="001F79BD">
        <w:rPr>
          <w:rFonts w:asciiTheme="minorHAnsi" w:hAnsiTheme="minorHAnsi" w:cstheme="minorHAnsi"/>
          <w:lang w:val="en-IN"/>
        </w:rPr>
        <w:t xml:space="preserve">sustainable procurement </w:t>
      </w:r>
      <w:r w:rsidRPr="00027816">
        <w:rPr>
          <w:rFonts w:asciiTheme="minorHAnsi" w:hAnsiTheme="minorHAnsi" w:cstheme="minorHAnsi"/>
          <w:bCs/>
          <w:lang w:val="en-IN"/>
        </w:rPr>
        <w:t xml:space="preserve">involves respecting human rights, avoiding materials associated with conflict or unlawful activities, ensuring fair </w:t>
      </w:r>
      <w:proofErr w:type="spellStart"/>
      <w:r w:rsidRPr="00027816">
        <w:rPr>
          <w:rFonts w:asciiTheme="minorHAnsi" w:hAnsiTheme="minorHAnsi" w:cstheme="minorHAnsi"/>
          <w:bCs/>
          <w:lang w:val="en-IN"/>
        </w:rPr>
        <w:t>labor</w:t>
      </w:r>
      <w:proofErr w:type="spellEnd"/>
      <w:r w:rsidRPr="00027816">
        <w:rPr>
          <w:rFonts w:asciiTheme="minorHAnsi" w:hAnsiTheme="minorHAnsi" w:cstheme="minorHAnsi"/>
          <w:bCs/>
          <w:lang w:val="en-IN"/>
        </w:rPr>
        <w:t xml:space="preserve"> conditions throughout the supply chain, and complying with all relevant environmental and social regulations. I recognize that maintaining these standards is a collective responsibility that supports the integrity and sustainability of our operations.</w:t>
      </w:r>
    </w:p>
    <w:p w14:paraId="4B228DEA" w14:textId="6482E5B5" w:rsidR="00321BCA" w:rsidRPr="00D03CB3" w:rsidRDefault="00027816" w:rsidP="00321BCA">
      <w:pPr>
        <w:ind w:left="0"/>
        <w:rPr>
          <w:rFonts w:asciiTheme="minorHAnsi" w:hAnsiTheme="minorHAnsi" w:cstheme="minorHAnsi"/>
          <w:bCs/>
          <w:lang w:val="en-IN"/>
        </w:rPr>
      </w:pPr>
      <w:r w:rsidRPr="00027816">
        <w:rPr>
          <w:rFonts w:asciiTheme="minorHAnsi" w:hAnsiTheme="minorHAnsi" w:cstheme="minorHAnsi"/>
          <w:bCs/>
          <w:lang w:val="en-IN"/>
        </w:rPr>
        <w:t>By signing this document, I confirm my commitment to uphold responsible sourcing practices, promptly report any concerns related to sourcing through the designated channels, and actively participate in all required training and awareness programs. I affirm my role in helping Splendid Industries build a supply chain grounded in ethics, accountability, and social and environmental responsibility.</w:t>
      </w:r>
    </w:p>
    <w:tbl>
      <w:tblPr>
        <w:tblW w:w="0" w:type="auto"/>
        <w:tblLayout w:type="fixed"/>
        <w:tblLook w:val="04A0" w:firstRow="1" w:lastRow="0" w:firstColumn="1" w:lastColumn="0" w:noHBand="0" w:noVBand="1"/>
      </w:tblPr>
      <w:tblGrid>
        <w:gridCol w:w="2808"/>
        <w:gridCol w:w="4500"/>
      </w:tblGrid>
      <w:tr w:rsidR="00321BCA" w:rsidRPr="008B2C80" w14:paraId="71E2B09A" w14:textId="77777777" w:rsidTr="00C10939">
        <w:tc>
          <w:tcPr>
            <w:tcW w:w="2808" w:type="dxa"/>
            <w:hideMark/>
          </w:tcPr>
          <w:p w14:paraId="07AB1697" w14:textId="77777777" w:rsidR="00321BCA" w:rsidRPr="008B2C80" w:rsidRDefault="00321BCA" w:rsidP="00EC6BB8">
            <w:pPr>
              <w:pStyle w:val="NormalWeb"/>
              <w:spacing w:line="480" w:lineRule="auto"/>
              <w:ind w:left="706"/>
              <w:rPr>
                <w:rFonts w:ascii="Segoe UI" w:hAnsi="Segoe UI" w:cs="Segoe UI"/>
                <w:b/>
                <w:bCs/>
                <w:kern w:val="2"/>
                <w:lang w:val="en-US" w:eastAsia="en-US"/>
                <w14:ligatures w14:val="standardContextual"/>
              </w:rPr>
            </w:pPr>
            <w:r w:rsidRPr="008B2C80">
              <w:rPr>
                <w:rStyle w:val="Strong"/>
                <w:rFonts w:ascii="Segoe UI" w:eastAsiaTheme="majorEastAsia" w:hAnsi="Segoe UI" w:cs="Segoe UI"/>
                <w:kern w:val="2"/>
                <w:lang w:val="en-US" w:eastAsia="en-US"/>
                <w14:ligatures w14:val="standardContextual"/>
              </w:rPr>
              <w:t>Employee Name</w:t>
            </w:r>
            <w:r w:rsidRPr="008B2C80">
              <w:rPr>
                <w:rFonts w:ascii="Segoe UI" w:hAnsi="Segoe UI" w:cs="Segoe UI"/>
                <w:b/>
                <w:bCs/>
                <w:kern w:val="2"/>
                <w:lang w:val="en-US" w:eastAsia="en-US"/>
                <w14:ligatures w14:val="standardContextual"/>
              </w:rPr>
              <w:br/>
            </w:r>
            <w:r w:rsidRPr="008B2C80">
              <w:rPr>
                <w:rStyle w:val="Strong"/>
                <w:rFonts w:ascii="Segoe UI" w:eastAsiaTheme="majorEastAsia" w:hAnsi="Segoe UI" w:cs="Segoe UI"/>
                <w:kern w:val="2"/>
                <w:lang w:val="en-US" w:eastAsia="en-US"/>
                <w14:ligatures w14:val="standardContextual"/>
              </w:rPr>
              <w:t>Employee ID</w:t>
            </w:r>
            <w:r w:rsidRPr="008B2C80">
              <w:rPr>
                <w:rFonts w:ascii="Segoe UI" w:hAnsi="Segoe UI" w:cs="Segoe UI"/>
                <w:b/>
                <w:bCs/>
                <w:kern w:val="2"/>
                <w:lang w:val="en-US" w:eastAsia="en-US"/>
                <w14:ligatures w14:val="standardContextual"/>
              </w:rPr>
              <w:br/>
            </w:r>
            <w:r w:rsidRPr="008B2C80">
              <w:rPr>
                <w:rStyle w:val="Strong"/>
                <w:rFonts w:ascii="Segoe UI" w:eastAsiaTheme="majorEastAsia" w:hAnsi="Segoe UI" w:cs="Segoe UI"/>
                <w:kern w:val="2"/>
                <w:lang w:val="en-US" w:eastAsia="en-US"/>
                <w14:ligatures w14:val="standardContextual"/>
              </w:rPr>
              <w:t>Date</w:t>
            </w:r>
            <w:r w:rsidRPr="008B2C80">
              <w:rPr>
                <w:rFonts w:ascii="Segoe UI" w:hAnsi="Segoe UI" w:cs="Segoe UI"/>
                <w:b/>
                <w:bCs/>
                <w:kern w:val="2"/>
                <w:lang w:val="en-US" w:eastAsia="en-US"/>
                <w14:ligatures w14:val="standardContextual"/>
              </w:rPr>
              <w:br/>
            </w:r>
            <w:r w:rsidRPr="008B2C80">
              <w:rPr>
                <w:rStyle w:val="Strong"/>
                <w:rFonts w:ascii="Segoe UI" w:eastAsiaTheme="majorEastAsia" w:hAnsi="Segoe UI" w:cs="Segoe UI"/>
                <w:kern w:val="2"/>
                <w:lang w:val="en-US" w:eastAsia="en-US"/>
                <w14:ligatures w14:val="standardContextual"/>
              </w:rPr>
              <w:t>Signature</w:t>
            </w:r>
          </w:p>
        </w:tc>
        <w:tc>
          <w:tcPr>
            <w:tcW w:w="4500" w:type="dxa"/>
            <w:hideMark/>
          </w:tcPr>
          <w:p w14:paraId="498E4465" w14:textId="77777777" w:rsidR="00321BCA" w:rsidRPr="008B2C80" w:rsidRDefault="00321BCA" w:rsidP="00C10939">
            <w:pPr>
              <w:pStyle w:val="NormalWeb"/>
              <w:spacing w:line="480" w:lineRule="auto"/>
              <w:ind w:left="706"/>
              <w:jc w:val="both"/>
              <w:rPr>
                <w:rFonts w:ascii="Segoe UI" w:hAnsi="Segoe UI" w:cs="Segoe UI"/>
                <w:b/>
                <w:bCs/>
                <w:kern w:val="2"/>
                <w:lang w:val="en-US" w:eastAsia="en-US"/>
                <w14:ligatures w14:val="standardContextual"/>
              </w:rPr>
            </w:pPr>
            <w:r w:rsidRPr="008B2C80">
              <w:rPr>
                <w:rFonts w:ascii="Segoe UI" w:hAnsi="Segoe UI" w:cs="Segoe UI"/>
                <w:b/>
                <w:bCs/>
                <w:kern w:val="2"/>
                <w:lang w:val="en-US" w:eastAsia="en-US"/>
                <w14:ligatures w14:val="standardContextual"/>
              </w:rPr>
              <w:t>:_______________________________</w:t>
            </w:r>
            <w:r w:rsidRPr="008B2C80">
              <w:rPr>
                <w:rFonts w:ascii="Segoe UI" w:hAnsi="Segoe UI" w:cs="Segoe UI"/>
                <w:b/>
                <w:bCs/>
                <w:kern w:val="2"/>
                <w:lang w:val="en-US" w:eastAsia="en-US"/>
                <w14:ligatures w14:val="standardContextual"/>
              </w:rPr>
              <w:br/>
              <w:t>:_______________________________ :________________________________</w:t>
            </w:r>
            <w:r w:rsidRPr="008B2C80">
              <w:rPr>
                <w:rFonts w:ascii="Segoe UI" w:hAnsi="Segoe UI" w:cs="Segoe UI"/>
                <w:b/>
                <w:bCs/>
                <w:kern w:val="2"/>
                <w:lang w:val="en-US" w:eastAsia="en-US"/>
                <w14:ligatures w14:val="standardContextual"/>
              </w:rPr>
              <w:br/>
              <w:t>: _______________________________</w:t>
            </w:r>
          </w:p>
        </w:tc>
      </w:tr>
    </w:tbl>
    <w:p w14:paraId="1F707D1D" w14:textId="77777777" w:rsidR="00C97BD8" w:rsidRPr="00321BCA" w:rsidRDefault="00C97BD8" w:rsidP="00321BCA">
      <w:pPr>
        <w:ind w:left="0"/>
        <w:rPr>
          <w:rFonts w:asciiTheme="minorHAnsi" w:hAnsiTheme="minorHAnsi" w:cstheme="minorHAnsi"/>
          <w:bCs/>
        </w:rPr>
      </w:pPr>
    </w:p>
    <w:p w14:paraId="62A1A007" w14:textId="77777777" w:rsidR="005E7C26" w:rsidRPr="00B77E03" w:rsidRDefault="005E7C26" w:rsidP="00512415">
      <w:pPr>
        <w:pStyle w:val="ListParagraph"/>
        <w:spacing w:before="100" w:beforeAutospacing="1" w:after="100" w:afterAutospacing="1" w:line="240" w:lineRule="auto"/>
        <w:rPr>
          <w:rFonts w:asciiTheme="minorHAnsi" w:hAnsiTheme="minorHAnsi" w:cstheme="minorHAnsi"/>
          <w:b/>
          <w:bCs/>
          <w14:ligatures w14:val="none"/>
        </w:rPr>
      </w:pPr>
    </w:p>
    <w:p w14:paraId="2FEC91AA" w14:textId="77777777" w:rsidR="0058355F" w:rsidRPr="00B77E03" w:rsidRDefault="0058355F" w:rsidP="00595BA9">
      <w:pPr>
        <w:ind w:left="0"/>
        <w:rPr>
          <w:rFonts w:asciiTheme="minorHAnsi" w:hAnsiTheme="minorHAnsi" w:cstheme="minorHAnsi"/>
        </w:rPr>
      </w:pPr>
    </w:p>
    <w:p w14:paraId="1CE75EA1" w14:textId="77777777" w:rsidR="00352C79" w:rsidRPr="00FD6297" w:rsidRDefault="00352C79" w:rsidP="00595BA9">
      <w:pPr>
        <w:ind w:left="-360"/>
        <w:rPr>
          <w:rFonts w:asciiTheme="minorHAnsi" w:hAnsiTheme="minorHAnsi" w:cstheme="minorHAnsi"/>
        </w:rPr>
      </w:pPr>
    </w:p>
    <w:p w14:paraId="64839772" w14:textId="77777777" w:rsidR="00FD6297" w:rsidRPr="00B77E03" w:rsidRDefault="00FD6297" w:rsidP="00595BA9">
      <w:pPr>
        <w:ind w:left="0"/>
        <w:rPr>
          <w:rFonts w:asciiTheme="minorHAnsi" w:hAnsiTheme="minorHAnsi" w:cstheme="minorHAnsi"/>
        </w:rPr>
      </w:pPr>
    </w:p>
    <w:sectPr w:rsidR="00FD6297" w:rsidRPr="00B77E03" w:rsidSect="00B876E3">
      <w:headerReference w:type="default" r:id="rId10"/>
      <w:footerReference w:type="default" r:id="rId11"/>
      <w:pgSz w:w="12240" w:h="15840"/>
      <w:pgMar w:top="0" w:right="1440" w:bottom="1440" w:left="1440" w:header="737" w:footer="170" w:gutter="0"/>
      <w:pgBorders w:display="notFirstPage" w:offsetFrom="page">
        <w:top w:val="single" w:sz="4" w:space="24" w:color="auto"/>
        <w:left w:val="single" w:sz="4" w:space="24" w:color="auto"/>
        <w:bottom w:val="single" w:sz="4" w:space="24" w:color="auto"/>
        <w:right w:val="single"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6C98F6" w14:textId="77777777" w:rsidR="00A02BD5" w:rsidRDefault="00A02BD5" w:rsidP="00C97BD8">
      <w:pPr>
        <w:spacing w:after="0" w:line="240" w:lineRule="auto"/>
      </w:pPr>
      <w:r>
        <w:separator/>
      </w:r>
    </w:p>
  </w:endnote>
  <w:endnote w:type="continuationSeparator" w:id="0">
    <w:p w14:paraId="538292B6" w14:textId="77777777" w:rsidR="00A02BD5" w:rsidRDefault="00A02BD5" w:rsidP="00C97B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Nirmala UI Semilight">
    <w:panose1 w:val="020B04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inorHAnsi" w:hAnsiTheme="minorHAnsi" w:cstheme="minorHAnsi"/>
      </w:rPr>
      <w:id w:val="-2022846282"/>
      <w:docPartObj>
        <w:docPartGallery w:val="Page Numbers (Bottom of Page)"/>
        <w:docPartUnique/>
      </w:docPartObj>
    </w:sdtPr>
    <w:sdtEndPr>
      <w:rPr>
        <w:color w:val="7F7F7F" w:themeColor="background1" w:themeShade="7F"/>
        <w:spacing w:val="60"/>
      </w:rPr>
    </w:sdtEndPr>
    <w:sdtContent>
      <w:p w14:paraId="3E5CB072" w14:textId="3594AE2C" w:rsidR="00AD1538" w:rsidRPr="00EB3072" w:rsidRDefault="00CF5A93" w:rsidP="00AD1538">
        <w:pPr>
          <w:pStyle w:val="Footer"/>
          <w:pBdr>
            <w:top w:val="single" w:sz="4" w:space="1" w:color="D9D9D9" w:themeColor="background1" w:themeShade="D9"/>
          </w:pBdr>
          <w:ind w:left="0"/>
          <w:rPr>
            <w:rFonts w:asciiTheme="minorHAnsi" w:hAnsiTheme="minorHAnsi" w:cstheme="minorHAnsi"/>
          </w:rPr>
        </w:pPr>
        <w:r w:rsidRPr="00EB3072">
          <w:rPr>
            <w:rFonts w:asciiTheme="minorHAnsi" w:hAnsiTheme="minorHAnsi" w:cstheme="minorHAnsi"/>
          </w:rPr>
          <w:t xml:space="preserve">Doc No.: </w:t>
        </w:r>
        <w:r w:rsidR="00451EA1" w:rsidRPr="00EB3072">
          <w:rPr>
            <w:rFonts w:asciiTheme="minorHAnsi" w:hAnsiTheme="minorHAnsi" w:cstheme="minorHAnsi"/>
          </w:rPr>
          <w:t>SI</w:t>
        </w:r>
        <w:r w:rsidR="00AD1538" w:rsidRPr="00EB3072">
          <w:rPr>
            <w:rFonts w:asciiTheme="minorHAnsi" w:hAnsiTheme="minorHAnsi" w:cstheme="minorHAnsi"/>
          </w:rPr>
          <w:t>PL/POL/</w:t>
        </w:r>
        <w:r w:rsidR="00EB3072">
          <w:rPr>
            <w:rFonts w:asciiTheme="minorHAnsi" w:hAnsiTheme="minorHAnsi" w:cstheme="minorHAnsi"/>
          </w:rPr>
          <w:t>04</w:t>
        </w:r>
        <w:r w:rsidR="00AD1538" w:rsidRPr="00EB3072">
          <w:rPr>
            <w:rFonts w:asciiTheme="minorHAnsi" w:hAnsiTheme="minorHAnsi" w:cstheme="minorHAnsi"/>
          </w:rPr>
          <w:t xml:space="preserve">                                           Rev.</w:t>
        </w:r>
        <w:r w:rsidR="00EC6BB8" w:rsidRPr="00EB3072">
          <w:rPr>
            <w:rFonts w:asciiTheme="minorHAnsi" w:hAnsiTheme="minorHAnsi" w:cstheme="minorHAnsi"/>
          </w:rPr>
          <w:t xml:space="preserve"> </w:t>
        </w:r>
        <w:r w:rsidR="00AD1538" w:rsidRPr="00EB3072">
          <w:rPr>
            <w:rFonts w:asciiTheme="minorHAnsi" w:hAnsiTheme="minorHAnsi" w:cstheme="minorHAnsi"/>
          </w:rPr>
          <w:t xml:space="preserve">No: 01                                                 </w:t>
        </w:r>
        <w:r w:rsidR="00AD1538" w:rsidRPr="00EB3072">
          <w:rPr>
            <w:rFonts w:asciiTheme="minorHAnsi" w:hAnsiTheme="minorHAnsi" w:cstheme="minorHAnsi"/>
          </w:rPr>
          <w:fldChar w:fldCharType="begin"/>
        </w:r>
        <w:r w:rsidR="00AD1538" w:rsidRPr="00EB3072">
          <w:rPr>
            <w:rFonts w:asciiTheme="minorHAnsi" w:hAnsiTheme="minorHAnsi" w:cstheme="minorHAnsi"/>
          </w:rPr>
          <w:instrText xml:space="preserve"> PAGE   \* MERGEFORMAT </w:instrText>
        </w:r>
        <w:r w:rsidR="00AD1538" w:rsidRPr="00EB3072">
          <w:rPr>
            <w:rFonts w:asciiTheme="minorHAnsi" w:hAnsiTheme="minorHAnsi" w:cstheme="minorHAnsi"/>
          </w:rPr>
          <w:fldChar w:fldCharType="separate"/>
        </w:r>
        <w:r w:rsidR="00AD1538" w:rsidRPr="00EB3072">
          <w:rPr>
            <w:rFonts w:asciiTheme="minorHAnsi" w:hAnsiTheme="minorHAnsi" w:cstheme="minorHAnsi"/>
          </w:rPr>
          <w:t>2</w:t>
        </w:r>
        <w:r w:rsidR="00AD1538" w:rsidRPr="00EB3072">
          <w:rPr>
            <w:rFonts w:asciiTheme="minorHAnsi" w:hAnsiTheme="minorHAnsi" w:cstheme="minorHAnsi"/>
            <w:noProof/>
          </w:rPr>
          <w:fldChar w:fldCharType="end"/>
        </w:r>
        <w:r w:rsidR="00AD1538" w:rsidRPr="00EB3072">
          <w:rPr>
            <w:rFonts w:asciiTheme="minorHAnsi" w:hAnsiTheme="minorHAnsi" w:cstheme="minorHAnsi"/>
          </w:rPr>
          <w:t xml:space="preserve"> | </w:t>
        </w:r>
        <w:r w:rsidR="00AD1538" w:rsidRPr="00EB3072">
          <w:rPr>
            <w:rFonts w:asciiTheme="minorHAnsi" w:hAnsiTheme="minorHAnsi" w:cstheme="minorHAnsi"/>
            <w:color w:val="7F7F7F" w:themeColor="background1" w:themeShade="7F"/>
            <w:spacing w:val="60"/>
          </w:rPr>
          <w:t>Page</w:t>
        </w:r>
      </w:p>
    </w:sdtContent>
  </w:sdt>
  <w:p w14:paraId="1023BA0D" w14:textId="77777777" w:rsidR="00DE79C6" w:rsidRPr="00EB3072" w:rsidRDefault="00DE79C6">
    <w:pPr>
      <w:pStyle w:val="Footer"/>
      <w:rPr>
        <w:rFonts w:asciiTheme="minorHAnsi" w:hAnsiTheme="minorHAnsi" w:cstheme="min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DE1121" w14:textId="77777777" w:rsidR="00A02BD5" w:rsidRDefault="00A02BD5" w:rsidP="00C97BD8">
      <w:pPr>
        <w:spacing w:after="0" w:line="240" w:lineRule="auto"/>
      </w:pPr>
      <w:r>
        <w:separator/>
      </w:r>
    </w:p>
  </w:footnote>
  <w:footnote w:type="continuationSeparator" w:id="0">
    <w:p w14:paraId="10BEEDEA" w14:textId="77777777" w:rsidR="00A02BD5" w:rsidRDefault="00A02BD5" w:rsidP="00C97B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7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10"/>
      <w:gridCol w:w="7302"/>
    </w:tblGrid>
    <w:tr w:rsidR="00CF5A93" w14:paraId="0237DDE8" w14:textId="77777777" w:rsidTr="00213A6C">
      <w:trPr>
        <w:trHeight w:val="1391"/>
      </w:trPr>
      <w:tc>
        <w:tcPr>
          <w:tcW w:w="2410" w:type="dxa"/>
        </w:tcPr>
        <w:p w14:paraId="6863E2E3" w14:textId="77777777" w:rsidR="00CF5A93" w:rsidRDefault="00CF5A93" w:rsidP="00CF5A93">
          <w:pPr>
            <w:pStyle w:val="Header"/>
            <w:ind w:left="0"/>
          </w:pPr>
          <w:r>
            <w:rPr>
              <w:noProof/>
            </w:rPr>
            <w:drawing>
              <wp:anchor distT="0" distB="0" distL="114300" distR="114300" simplePos="0" relativeHeight="251659264" behindDoc="1" locked="0" layoutInCell="1" allowOverlap="1" wp14:anchorId="3448BF7C" wp14:editId="65E6C659">
                <wp:simplePos x="0" y="0"/>
                <wp:positionH relativeFrom="column">
                  <wp:posOffset>189865</wp:posOffset>
                </wp:positionH>
                <wp:positionV relativeFrom="paragraph">
                  <wp:posOffset>61192</wp:posOffset>
                </wp:positionV>
                <wp:extent cx="1036114" cy="767166"/>
                <wp:effectExtent l="0" t="0" r="0" b="0"/>
                <wp:wrapTight wrapText="bothSides">
                  <wp:wrapPolygon edited="0">
                    <wp:start x="7151" y="0"/>
                    <wp:lineTo x="4768" y="1609"/>
                    <wp:lineTo x="3178" y="5364"/>
                    <wp:lineTo x="3576" y="9119"/>
                    <wp:lineTo x="0" y="17702"/>
                    <wp:lineTo x="397" y="20921"/>
                    <wp:lineTo x="21057" y="20921"/>
                    <wp:lineTo x="21057" y="17702"/>
                    <wp:lineTo x="19071" y="7510"/>
                    <wp:lineTo x="11919" y="1073"/>
                    <wp:lineTo x="9933" y="0"/>
                    <wp:lineTo x="7151" y="0"/>
                  </wp:wrapPolygon>
                </wp:wrapTight>
                <wp:docPr id="23259385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593857" name="Picture 232593857"/>
                        <pic:cNvPicPr/>
                      </pic:nvPicPr>
                      <pic:blipFill>
                        <a:blip r:embed="rId1">
                          <a:extLst>
                            <a:ext uri="{28A0092B-C50C-407E-A947-70E740481C1C}">
                              <a14:useLocalDpi xmlns:a14="http://schemas.microsoft.com/office/drawing/2010/main" val="0"/>
                            </a:ext>
                          </a:extLst>
                        </a:blip>
                        <a:stretch>
                          <a:fillRect/>
                        </a:stretch>
                      </pic:blipFill>
                      <pic:spPr>
                        <a:xfrm>
                          <a:off x="0" y="0"/>
                          <a:ext cx="1036114" cy="767166"/>
                        </a:xfrm>
                        <a:prstGeom prst="rect">
                          <a:avLst/>
                        </a:prstGeom>
                      </pic:spPr>
                    </pic:pic>
                  </a:graphicData>
                </a:graphic>
                <wp14:sizeRelH relativeFrom="page">
                  <wp14:pctWidth>0</wp14:pctWidth>
                </wp14:sizeRelH>
                <wp14:sizeRelV relativeFrom="page">
                  <wp14:pctHeight>0</wp14:pctHeight>
                </wp14:sizeRelV>
              </wp:anchor>
            </w:drawing>
          </w:r>
        </w:p>
      </w:tc>
      <w:tc>
        <w:tcPr>
          <w:tcW w:w="7302" w:type="dxa"/>
          <w:vAlign w:val="center"/>
        </w:tcPr>
        <w:p w14:paraId="5B04020B" w14:textId="77777777" w:rsidR="00CF5A93" w:rsidRPr="004F15BB" w:rsidRDefault="00CF5A93" w:rsidP="00CF5A93">
          <w:pPr>
            <w:pStyle w:val="Header"/>
            <w:spacing w:after="0" w:line="240" w:lineRule="auto"/>
            <w:ind w:left="709"/>
            <w:jc w:val="center"/>
            <w:rPr>
              <w:rFonts w:asciiTheme="minorHAnsi" w:hAnsiTheme="minorHAnsi" w:cstheme="minorHAnsi"/>
              <w:b/>
              <w:bCs/>
              <w:color w:val="002060"/>
              <w:sz w:val="36"/>
              <w:szCs w:val="36"/>
              <w:lang w:val="en-IN"/>
            </w:rPr>
          </w:pPr>
          <w:r w:rsidRPr="004F15BB">
            <w:rPr>
              <w:rFonts w:asciiTheme="minorHAnsi" w:hAnsiTheme="minorHAnsi" w:cstheme="minorHAnsi"/>
              <w:b/>
              <w:bCs/>
              <w:color w:val="002060"/>
              <w:sz w:val="36"/>
              <w:szCs w:val="36"/>
              <w:lang w:val="en-IN"/>
            </w:rPr>
            <w:t>SPLENDID INDUSTRIES PVT LTD</w:t>
          </w:r>
        </w:p>
        <w:p w14:paraId="43CF4932" w14:textId="77777777" w:rsidR="00CF5A93" w:rsidRPr="003A14B1" w:rsidRDefault="00CF5A93" w:rsidP="00CF5A93">
          <w:pPr>
            <w:pStyle w:val="Header"/>
            <w:spacing w:line="240" w:lineRule="auto"/>
            <w:jc w:val="center"/>
            <w:rPr>
              <w:lang w:val="en-IN"/>
            </w:rPr>
          </w:pPr>
          <w:r w:rsidRPr="003A14B1">
            <w:rPr>
              <w:rFonts w:asciiTheme="minorHAnsi" w:hAnsiTheme="minorHAnsi" w:cstheme="minorHAnsi"/>
              <w:lang w:val="en-IN"/>
            </w:rPr>
            <w:t xml:space="preserve">A/155B, H.B. Town, Road No.-4, </w:t>
          </w:r>
          <w:proofErr w:type="spellStart"/>
          <w:r w:rsidRPr="003A14B1">
            <w:rPr>
              <w:rFonts w:asciiTheme="minorHAnsi" w:hAnsiTheme="minorHAnsi" w:cstheme="minorHAnsi"/>
              <w:lang w:val="en-IN"/>
            </w:rPr>
            <w:t>Panihati</w:t>
          </w:r>
          <w:proofErr w:type="spellEnd"/>
          <w:r w:rsidRPr="003A14B1">
            <w:rPr>
              <w:rFonts w:asciiTheme="minorHAnsi" w:hAnsiTheme="minorHAnsi" w:cstheme="minorHAnsi"/>
              <w:lang w:val="en-IN"/>
            </w:rPr>
            <w:t xml:space="preserve">, P.O. - </w:t>
          </w:r>
          <w:proofErr w:type="spellStart"/>
          <w:r w:rsidRPr="003A14B1">
            <w:rPr>
              <w:rFonts w:asciiTheme="minorHAnsi" w:hAnsiTheme="minorHAnsi" w:cstheme="minorHAnsi"/>
              <w:lang w:val="en-IN"/>
            </w:rPr>
            <w:t>Sodpur</w:t>
          </w:r>
          <w:proofErr w:type="spellEnd"/>
          <w:r w:rsidRPr="003A14B1">
            <w:rPr>
              <w:rFonts w:asciiTheme="minorHAnsi" w:hAnsiTheme="minorHAnsi" w:cstheme="minorHAnsi"/>
              <w:lang w:val="en-IN"/>
            </w:rPr>
            <w:t xml:space="preserve"> Kolkata – 700110, India.</w:t>
          </w:r>
        </w:p>
      </w:tc>
    </w:tr>
  </w:tbl>
  <w:p w14:paraId="49851306" w14:textId="62E54860" w:rsidR="00321BCA" w:rsidRDefault="00321BCA" w:rsidP="00CF5A93">
    <w:pPr>
      <w:pStyle w:val="Header"/>
      <w:tabs>
        <w:tab w:val="clear" w:pos="4680"/>
        <w:tab w:val="clear" w:pos="9360"/>
        <w:tab w:val="left" w:pos="2487"/>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B0130"/>
    <w:multiLevelType w:val="multilevel"/>
    <w:tmpl w:val="90C20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0A4AC1"/>
    <w:multiLevelType w:val="multilevel"/>
    <w:tmpl w:val="37701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EE1A2D"/>
    <w:multiLevelType w:val="multilevel"/>
    <w:tmpl w:val="37701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823CBE"/>
    <w:multiLevelType w:val="multilevel"/>
    <w:tmpl w:val="37701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EF0382"/>
    <w:multiLevelType w:val="hybridMultilevel"/>
    <w:tmpl w:val="68588A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05E5DEC"/>
    <w:multiLevelType w:val="multilevel"/>
    <w:tmpl w:val="37701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47557B"/>
    <w:multiLevelType w:val="multilevel"/>
    <w:tmpl w:val="37701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3018BE"/>
    <w:multiLevelType w:val="hybridMultilevel"/>
    <w:tmpl w:val="ECF8829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333A7895"/>
    <w:multiLevelType w:val="multilevel"/>
    <w:tmpl w:val="786C5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8837C1"/>
    <w:multiLevelType w:val="multilevel"/>
    <w:tmpl w:val="67325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CA6145"/>
    <w:multiLevelType w:val="multilevel"/>
    <w:tmpl w:val="BC861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AE4097"/>
    <w:multiLevelType w:val="hybridMultilevel"/>
    <w:tmpl w:val="E4D09D24"/>
    <w:lvl w:ilvl="0" w:tplc="7CFC66A4">
      <w:start w:val="1"/>
      <w:numFmt w:val="decimal"/>
      <w:lvlText w:val="%1)"/>
      <w:lvlJc w:val="left"/>
      <w:pPr>
        <w:ind w:left="360" w:hanging="360"/>
      </w:pPr>
      <w:rPr>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 w15:restartNumberingAfterBreak="0">
    <w:nsid w:val="439749CA"/>
    <w:multiLevelType w:val="multilevel"/>
    <w:tmpl w:val="37701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9B57BE"/>
    <w:multiLevelType w:val="hybridMultilevel"/>
    <w:tmpl w:val="C9D23C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90176DD"/>
    <w:multiLevelType w:val="multilevel"/>
    <w:tmpl w:val="B844B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63314A"/>
    <w:multiLevelType w:val="multilevel"/>
    <w:tmpl w:val="5498D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AC3441"/>
    <w:multiLevelType w:val="multilevel"/>
    <w:tmpl w:val="C8308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057BE3"/>
    <w:multiLevelType w:val="multilevel"/>
    <w:tmpl w:val="37701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6257862"/>
    <w:multiLevelType w:val="multilevel"/>
    <w:tmpl w:val="41AE2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77E2751"/>
    <w:multiLevelType w:val="multilevel"/>
    <w:tmpl w:val="2EDCF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78C2808"/>
    <w:multiLevelType w:val="hybridMultilevel"/>
    <w:tmpl w:val="76007A04"/>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B0A3B19"/>
    <w:multiLevelType w:val="multilevel"/>
    <w:tmpl w:val="F5FEA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D187363"/>
    <w:multiLevelType w:val="multilevel"/>
    <w:tmpl w:val="37701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56A3FD5"/>
    <w:multiLevelType w:val="multilevel"/>
    <w:tmpl w:val="FF94819E"/>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24" w15:restartNumberingAfterBreak="0">
    <w:nsid w:val="76AE46FE"/>
    <w:multiLevelType w:val="multilevel"/>
    <w:tmpl w:val="9320B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7AA0C80"/>
    <w:multiLevelType w:val="multilevel"/>
    <w:tmpl w:val="37701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C6C1DC4"/>
    <w:multiLevelType w:val="multilevel"/>
    <w:tmpl w:val="579E9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D591395"/>
    <w:multiLevelType w:val="multilevel"/>
    <w:tmpl w:val="37701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4875793">
    <w:abstractNumId w:val="13"/>
  </w:num>
  <w:num w:numId="2" w16cid:durableId="234434399">
    <w:abstractNumId w:val="20"/>
  </w:num>
  <w:num w:numId="3" w16cid:durableId="1749769515">
    <w:abstractNumId w:val="26"/>
  </w:num>
  <w:num w:numId="4" w16cid:durableId="2112778477">
    <w:abstractNumId w:val="14"/>
  </w:num>
  <w:num w:numId="5" w16cid:durableId="465003879">
    <w:abstractNumId w:val="18"/>
  </w:num>
  <w:num w:numId="6" w16cid:durableId="344793280">
    <w:abstractNumId w:val="24"/>
  </w:num>
  <w:num w:numId="7" w16cid:durableId="584650508">
    <w:abstractNumId w:val="9"/>
  </w:num>
  <w:num w:numId="8" w16cid:durableId="2120445612">
    <w:abstractNumId w:val="1"/>
  </w:num>
  <w:num w:numId="9" w16cid:durableId="1379010903">
    <w:abstractNumId w:val="5"/>
  </w:num>
  <w:num w:numId="10" w16cid:durableId="1324898411">
    <w:abstractNumId w:val="4"/>
  </w:num>
  <w:num w:numId="11" w16cid:durableId="774055855">
    <w:abstractNumId w:val="11"/>
  </w:num>
  <w:num w:numId="12" w16cid:durableId="428235399">
    <w:abstractNumId w:val="3"/>
  </w:num>
  <w:num w:numId="13" w16cid:durableId="633483089">
    <w:abstractNumId w:val="22"/>
  </w:num>
  <w:num w:numId="14" w16cid:durableId="895050388">
    <w:abstractNumId w:val="17"/>
  </w:num>
  <w:num w:numId="15" w16cid:durableId="44372100">
    <w:abstractNumId w:val="25"/>
  </w:num>
  <w:num w:numId="16" w16cid:durableId="1284649871">
    <w:abstractNumId w:val="6"/>
  </w:num>
  <w:num w:numId="17" w16cid:durableId="78597870">
    <w:abstractNumId w:val="2"/>
  </w:num>
  <w:num w:numId="18" w16cid:durableId="148251329">
    <w:abstractNumId w:val="12"/>
  </w:num>
  <w:num w:numId="19" w16cid:durableId="1927961847">
    <w:abstractNumId w:val="27"/>
  </w:num>
  <w:num w:numId="20" w16cid:durableId="371855505">
    <w:abstractNumId w:val="7"/>
  </w:num>
  <w:num w:numId="21" w16cid:durableId="1738162829">
    <w:abstractNumId w:val="10"/>
  </w:num>
  <w:num w:numId="22" w16cid:durableId="2075007263">
    <w:abstractNumId w:val="21"/>
  </w:num>
  <w:num w:numId="23" w16cid:durableId="337776078">
    <w:abstractNumId w:val="0"/>
  </w:num>
  <w:num w:numId="24" w16cid:durableId="730270832">
    <w:abstractNumId w:val="15"/>
  </w:num>
  <w:num w:numId="25" w16cid:durableId="1221793585">
    <w:abstractNumId w:val="16"/>
  </w:num>
  <w:num w:numId="26" w16cid:durableId="433408367">
    <w:abstractNumId w:val="19"/>
  </w:num>
  <w:num w:numId="27" w16cid:durableId="2100176402">
    <w:abstractNumId w:val="23"/>
  </w:num>
  <w:num w:numId="28" w16cid:durableId="6028830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44A2"/>
    <w:rsid w:val="00027816"/>
    <w:rsid w:val="00054857"/>
    <w:rsid w:val="00063ED8"/>
    <w:rsid w:val="00082CF0"/>
    <w:rsid w:val="000936DD"/>
    <w:rsid w:val="000963FF"/>
    <w:rsid w:val="000C518E"/>
    <w:rsid w:val="000D4BEF"/>
    <w:rsid w:val="000D4C08"/>
    <w:rsid w:val="000E348F"/>
    <w:rsid w:val="000F1256"/>
    <w:rsid w:val="000F2C9A"/>
    <w:rsid w:val="00103955"/>
    <w:rsid w:val="00104212"/>
    <w:rsid w:val="00107966"/>
    <w:rsid w:val="00136C0C"/>
    <w:rsid w:val="001602DB"/>
    <w:rsid w:val="001865D9"/>
    <w:rsid w:val="001A4915"/>
    <w:rsid w:val="001A5E0B"/>
    <w:rsid w:val="001E211C"/>
    <w:rsid w:val="001F79BD"/>
    <w:rsid w:val="001F7BE3"/>
    <w:rsid w:val="001F7D1C"/>
    <w:rsid w:val="002007EF"/>
    <w:rsid w:val="0026277D"/>
    <w:rsid w:val="002B48B1"/>
    <w:rsid w:val="002E2525"/>
    <w:rsid w:val="002E7C89"/>
    <w:rsid w:val="002F24DD"/>
    <w:rsid w:val="003121FE"/>
    <w:rsid w:val="00321BCA"/>
    <w:rsid w:val="00325631"/>
    <w:rsid w:val="00352C79"/>
    <w:rsid w:val="00353F06"/>
    <w:rsid w:val="00384E21"/>
    <w:rsid w:val="003B1D4E"/>
    <w:rsid w:val="003B7718"/>
    <w:rsid w:val="003E57BF"/>
    <w:rsid w:val="003F18D9"/>
    <w:rsid w:val="00400C8B"/>
    <w:rsid w:val="00401B0B"/>
    <w:rsid w:val="0040201B"/>
    <w:rsid w:val="00451EA1"/>
    <w:rsid w:val="00466DA7"/>
    <w:rsid w:val="004844A2"/>
    <w:rsid w:val="00485A19"/>
    <w:rsid w:val="00486422"/>
    <w:rsid w:val="004A666E"/>
    <w:rsid w:val="004B0DCC"/>
    <w:rsid w:val="004E5E3A"/>
    <w:rsid w:val="004E6CEF"/>
    <w:rsid w:val="004F07C4"/>
    <w:rsid w:val="004F523F"/>
    <w:rsid w:val="00507A84"/>
    <w:rsid w:val="00512415"/>
    <w:rsid w:val="0053013C"/>
    <w:rsid w:val="00530E84"/>
    <w:rsid w:val="00551A58"/>
    <w:rsid w:val="005529FC"/>
    <w:rsid w:val="00556E42"/>
    <w:rsid w:val="00576E75"/>
    <w:rsid w:val="00581E57"/>
    <w:rsid w:val="0058355F"/>
    <w:rsid w:val="00587E10"/>
    <w:rsid w:val="00595BA9"/>
    <w:rsid w:val="005E7C26"/>
    <w:rsid w:val="00613D78"/>
    <w:rsid w:val="006258FB"/>
    <w:rsid w:val="006341ED"/>
    <w:rsid w:val="00640F71"/>
    <w:rsid w:val="006652CA"/>
    <w:rsid w:val="006800A9"/>
    <w:rsid w:val="00695748"/>
    <w:rsid w:val="006B4DF0"/>
    <w:rsid w:val="006C21B8"/>
    <w:rsid w:val="006E0D64"/>
    <w:rsid w:val="006E1220"/>
    <w:rsid w:val="006F298F"/>
    <w:rsid w:val="0071376E"/>
    <w:rsid w:val="00730EB1"/>
    <w:rsid w:val="00747EF9"/>
    <w:rsid w:val="007872AE"/>
    <w:rsid w:val="00795093"/>
    <w:rsid w:val="007B0E45"/>
    <w:rsid w:val="007C6501"/>
    <w:rsid w:val="007C7D45"/>
    <w:rsid w:val="007D4BEA"/>
    <w:rsid w:val="007F0AAC"/>
    <w:rsid w:val="0083696A"/>
    <w:rsid w:val="00844EC6"/>
    <w:rsid w:val="008B2C80"/>
    <w:rsid w:val="008C4454"/>
    <w:rsid w:val="008C45A5"/>
    <w:rsid w:val="008C723F"/>
    <w:rsid w:val="009161A5"/>
    <w:rsid w:val="00923EB8"/>
    <w:rsid w:val="009248B9"/>
    <w:rsid w:val="0094412A"/>
    <w:rsid w:val="00957840"/>
    <w:rsid w:val="0098173D"/>
    <w:rsid w:val="00982627"/>
    <w:rsid w:val="009B36EC"/>
    <w:rsid w:val="009D7347"/>
    <w:rsid w:val="009E25D5"/>
    <w:rsid w:val="009F1AE1"/>
    <w:rsid w:val="00A02BD5"/>
    <w:rsid w:val="00A325B3"/>
    <w:rsid w:val="00A36D85"/>
    <w:rsid w:val="00A859F8"/>
    <w:rsid w:val="00AC4C30"/>
    <w:rsid w:val="00AD1538"/>
    <w:rsid w:val="00AD346A"/>
    <w:rsid w:val="00AE1A93"/>
    <w:rsid w:val="00AE4A92"/>
    <w:rsid w:val="00B070CC"/>
    <w:rsid w:val="00B44904"/>
    <w:rsid w:val="00B52E80"/>
    <w:rsid w:val="00B77E03"/>
    <w:rsid w:val="00B8277A"/>
    <w:rsid w:val="00B876E3"/>
    <w:rsid w:val="00B94C2C"/>
    <w:rsid w:val="00BA0231"/>
    <w:rsid w:val="00BB40CE"/>
    <w:rsid w:val="00BB6379"/>
    <w:rsid w:val="00BC25F0"/>
    <w:rsid w:val="00BD4E60"/>
    <w:rsid w:val="00BD6B4E"/>
    <w:rsid w:val="00BE11E0"/>
    <w:rsid w:val="00BE62FF"/>
    <w:rsid w:val="00BF1906"/>
    <w:rsid w:val="00BF74DB"/>
    <w:rsid w:val="00C276BE"/>
    <w:rsid w:val="00C43264"/>
    <w:rsid w:val="00C61A98"/>
    <w:rsid w:val="00C63531"/>
    <w:rsid w:val="00C80B7F"/>
    <w:rsid w:val="00C97BD8"/>
    <w:rsid w:val="00CA7A0B"/>
    <w:rsid w:val="00CC2280"/>
    <w:rsid w:val="00CD38B5"/>
    <w:rsid w:val="00CE6FC8"/>
    <w:rsid w:val="00CF3994"/>
    <w:rsid w:val="00CF50A4"/>
    <w:rsid w:val="00CF5A93"/>
    <w:rsid w:val="00D03CB3"/>
    <w:rsid w:val="00D167F1"/>
    <w:rsid w:val="00D42A0A"/>
    <w:rsid w:val="00D61F42"/>
    <w:rsid w:val="00D64857"/>
    <w:rsid w:val="00DA05FA"/>
    <w:rsid w:val="00DE79C6"/>
    <w:rsid w:val="00E46366"/>
    <w:rsid w:val="00E54FDB"/>
    <w:rsid w:val="00EB3072"/>
    <w:rsid w:val="00EB52EF"/>
    <w:rsid w:val="00EC4D4C"/>
    <w:rsid w:val="00EC6BB8"/>
    <w:rsid w:val="00ED7550"/>
    <w:rsid w:val="00F11968"/>
    <w:rsid w:val="00F14E6C"/>
    <w:rsid w:val="00F17967"/>
    <w:rsid w:val="00F17CDE"/>
    <w:rsid w:val="00F55691"/>
    <w:rsid w:val="00F918F9"/>
    <w:rsid w:val="00FA1BD2"/>
    <w:rsid w:val="00FA6C71"/>
    <w:rsid w:val="00FD6297"/>
    <w:rsid w:val="00FF08FB"/>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85D8AF9"/>
  <w15:chartTrackingRefBased/>
  <w15:docId w15:val="{CDEA31FF-9099-4CF9-A640-1565AB20EC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line="360" w:lineRule="auto"/>
        <w:ind w:left="706"/>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7347"/>
    <w:pPr>
      <w:spacing w:after="200" w:line="276" w:lineRule="auto"/>
    </w:pPr>
    <w:rPr>
      <w:rFonts w:ascii="Times New Roman" w:hAnsi="Times New Roman"/>
      <w:kern w:val="0"/>
      <w:sz w:val="24"/>
      <w:szCs w:val="24"/>
    </w:rPr>
  </w:style>
  <w:style w:type="paragraph" w:styleId="Heading1">
    <w:name w:val="heading 1"/>
    <w:basedOn w:val="Normal"/>
    <w:next w:val="Normal"/>
    <w:link w:val="Heading1Char"/>
    <w:uiPriority w:val="9"/>
    <w:qFormat/>
    <w:rsid w:val="009D7347"/>
    <w:pPr>
      <w:keepNext/>
      <w:keepLines/>
      <w:spacing w:before="240"/>
      <w:outlineLvl w:val="0"/>
    </w:pPr>
    <w:rPr>
      <w:rFonts w:ascii="Nirmala UI Semilight" w:eastAsiaTheme="majorEastAsia" w:hAnsi="Nirmala UI Semilight" w:cstheme="majorBidi"/>
      <w:b/>
      <w:color w:val="1F3864" w:themeColor="accent1" w:themeShade="80"/>
      <w:szCs w:val="32"/>
      <w:u w:val="single"/>
    </w:rPr>
  </w:style>
  <w:style w:type="paragraph" w:styleId="Heading2">
    <w:name w:val="heading 2"/>
    <w:basedOn w:val="Normal"/>
    <w:next w:val="Normal"/>
    <w:link w:val="Heading2Char"/>
    <w:uiPriority w:val="9"/>
    <w:unhideWhenUsed/>
    <w:qFormat/>
    <w:rsid w:val="009D7347"/>
    <w:pPr>
      <w:keepNext/>
      <w:keepLines/>
      <w:spacing w:before="40"/>
      <w:outlineLvl w:val="1"/>
    </w:pPr>
    <w:rPr>
      <w:rFonts w:ascii="Nirmala UI Semilight" w:eastAsiaTheme="majorEastAsia" w:hAnsi="Nirmala UI Semilight" w:cstheme="majorBidi"/>
      <w:szCs w:val="26"/>
      <w:u w:val="single"/>
    </w:rPr>
  </w:style>
  <w:style w:type="paragraph" w:styleId="Heading3">
    <w:name w:val="heading 3"/>
    <w:basedOn w:val="Normal"/>
    <w:next w:val="Normal"/>
    <w:link w:val="Heading3Char"/>
    <w:uiPriority w:val="9"/>
    <w:unhideWhenUsed/>
    <w:qFormat/>
    <w:rsid w:val="009D7347"/>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4844A2"/>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4844A2"/>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4844A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844A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844A2"/>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844A2"/>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7347"/>
    <w:rPr>
      <w:rFonts w:ascii="Nirmala UI Semilight" w:eastAsiaTheme="majorEastAsia" w:hAnsi="Nirmala UI Semilight" w:cstheme="majorBidi"/>
      <w:b/>
      <w:color w:val="1F3864" w:themeColor="accent1" w:themeShade="80"/>
      <w:kern w:val="0"/>
      <w:sz w:val="24"/>
      <w:szCs w:val="32"/>
      <w:u w:val="single"/>
    </w:rPr>
  </w:style>
  <w:style w:type="character" w:customStyle="1" w:styleId="Heading2Char">
    <w:name w:val="Heading 2 Char"/>
    <w:basedOn w:val="DefaultParagraphFont"/>
    <w:link w:val="Heading2"/>
    <w:uiPriority w:val="9"/>
    <w:rsid w:val="009D7347"/>
    <w:rPr>
      <w:rFonts w:ascii="Nirmala UI Semilight" w:eastAsiaTheme="majorEastAsia" w:hAnsi="Nirmala UI Semilight" w:cstheme="majorBidi"/>
      <w:kern w:val="0"/>
      <w:sz w:val="24"/>
      <w:szCs w:val="26"/>
      <w:u w:val="single"/>
    </w:rPr>
  </w:style>
  <w:style w:type="character" w:customStyle="1" w:styleId="Heading3Char">
    <w:name w:val="Heading 3 Char"/>
    <w:basedOn w:val="DefaultParagraphFont"/>
    <w:link w:val="Heading3"/>
    <w:uiPriority w:val="9"/>
    <w:rsid w:val="009D7347"/>
    <w:rPr>
      <w:rFonts w:asciiTheme="majorHAnsi" w:eastAsiaTheme="majorEastAsia" w:hAnsiTheme="majorHAnsi" w:cstheme="majorBidi"/>
      <w:color w:val="1F3763" w:themeColor="accent1" w:themeShade="7F"/>
      <w:kern w:val="0"/>
      <w:sz w:val="24"/>
      <w:szCs w:val="24"/>
    </w:rPr>
  </w:style>
  <w:style w:type="paragraph" w:styleId="Header">
    <w:name w:val="header"/>
    <w:aliases w:val="Kopfzeile Char,WWB,Kopfzeile Char1,Kopfzeile Char Char,Kopfzeile Char2 Char Char,Kopfzeile Char Char Char Char,WWB Char Char Char Char,Kopfzeile Char1 Char Char Char Char,Kopfzeile Char Char Char Char Char Char"/>
    <w:basedOn w:val="Normal"/>
    <w:link w:val="HeaderChar"/>
    <w:uiPriority w:val="99"/>
    <w:unhideWhenUsed/>
    <w:qFormat/>
    <w:rsid w:val="009D7347"/>
    <w:pPr>
      <w:tabs>
        <w:tab w:val="center" w:pos="4680"/>
        <w:tab w:val="right" w:pos="9360"/>
      </w:tabs>
    </w:pPr>
    <w:rPr>
      <w:rFonts w:eastAsia="Times New Roman" w:cs="Times New Roman"/>
    </w:rPr>
  </w:style>
  <w:style w:type="character" w:customStyle="1" w:styleId="HeaderChar">
    <w:name w:val="Header Char"/>
    <w:aliases w:val="Kopfzeile Char Char1,WWB Char,Kopfzeile Char1 Char,Kopfzeile Char Char Char,Kopfzeile Char2 Char Char Char,Kopfzeile Char Char Char Char Char,WWB Char Char Char Char Char,Kopfzeile Char1 Char Char Char Char Char"/>
    <w:basedOn w:val="DefaultParagraphFont"/>
    <w:link w:val="Header"/>
    <w:uiPriority w:val="99"/>
    <w:qFormat/>
    <w:rsid w:val="009D7347"/>
    <w:rPr>
      <w:rFonts w:ascii="Times New Roman" w:eastAsia="Times New Roman" w:hAnsi="Times New Roman" w:cs="Times New Roman"/>
      <w:kern w:val="0"/>
      <w:sz w:val="24"/>
      <w:szCs w:val="24"/>
    </w:rPr>
  </w:style>
  <w:style w:type="paragraph" w:styleId="Footer">
    <w:name w:val="footer"/>
    <w:basedOn w:val="Normal"/>
    <w:link w:val="FooterChar"/>
    <w:uiPriority w:val="99"/>
    <w:unhideWhenUsed/>
    <w:qFormat/>
    <w:rsid w:val="009D7347"/>
    <w:pPr>
      <w:tabs>
        <w:tab w:val="center" w:pos="4680"/>
        <w:tab w:val="right" w:pos="9360"/>
      </w:tabs>
    </w:pPr>
    <w:rPr>
      <w:rFonts w:eastAsia="Times New Roman" w:cs="Times New Roman"/>
    </w:rPr>
  </w:style>
  <w:style w:type="character" w:customStyle="1" w:styleId="FooterChar">
    <w:name w:val="Footer Char"/>
    <w:basedOn w:val="DefaultParagraphFont"/>
    <w:link w:val="Footer"/>
    <w:uiPriority w:val="99"/>
    <w:rsid w:val="009D7347"/>
    <w:rPr>
      <w:rFonts w:ascii="Times New Roman" w:eastAsia="Times New Roman" w:hAnsi="Times New Roman" w:cs="Times New Roman"/>
      <w:kern w:val="0"/>
      <w:sz w:val="24"/>
      <w:szCs w:val="24"/>
    </w:rPr>
  </w:style>
  <w:style w:type="character" w:styleId="Strong">
    <w:name w:val="Strong"/>
    <w:basedOn w:val="DefaultParagraphFont"/>
    <w:uiPriority w:val="22"/>
    <w:qFormat/>
    <w:rsid w:val="009D7347"/>
    <w:rPr>
      <w:b/>
      <w:bCs/>
    </w:rPr>
  </w:style>
  <w:style w:type="character" w:styleId="Emphasis">
    <w:name w:val="Emphasis"/>
    <w:basedOn w:val="DefaultParagraphFont"/>
    <w:uiPriority w:val="20"/>
    <w:qFormat/>
    <w:rsid w:val="009D7347"/>
    <w:rPr>
      <w:i/>
      <w:iCs/>
    </w:rPr>
  </w:style>
  <w:style w:type="paragraph" w:styleId="NoSpacing">
    <w:name w:val="No Spacing"/>
    <w:link w:val="NoSpacingChar"/>
    <w:uiPriority w:val="1"/>
    <w:qFormat/>
    <w:rsid w:val="009D7347"/>
    <w:pPr>
      <w:spacing w:line="240" w:lineRule="auto"/>
    </w:pPr>
    <w:rPr>
      <w:rFonts w:eastAsiaTheme="minorEastAsia"/>
      <w:kern w:val="0"/>
    </w:rPr>
  </w:style>
  <w:style w:type="character" w:customStyle="1" w:styleId="NoSpacingChar">
    <w:name w:val="No Spacing Char"/>
    <w:basedOn w:val="DefaultParagraphFont"/>
    <w:link w:val="NoSpacing"/>
    <w:uiPriority w:val="1"/>
    <w:rsid w:val="009D7347"/>
    <w:rPr>
      <w:rFonts w:eastAsiaTheme="minorEastAsia"/>
      <w:kern w:val="0"/>
    </w:rPr>
  </w:style>
  <w:style w:type="paragraph" w:styleId="ListParagraph">
    <w:name w:val="List Paragraph"/>
    <w:basedOn w:val="Normal"/>
    <w:uiPriority w:val="34"/>
    <w:qFormat/>
    <w:rsid w:val="009D7347"/>
    <w:pPr>
      <w:ind w:left="720"/>
      <w:contextualSpacing/>
    </w:pPr>
    <w:rPr>
      <w:rFonts w:eastAsia="Times New Roman" w:cs="Times New Roman"/>
    </w:rPr>
  </w:style>
  <w:style w:type="paragraph" w:styleId="TOCHeading">
    <w:name w:val="TOC Heading"/>
    <w:basedOn w:val="Heading1"/>
    <w:next w:val="Normal"/>
    <w:uiPriority w:val="39"/>
    <w:unhideWhenUsed/>
    <w:qFormat/>
    <w:rsid w:val="009D7347"/>
    <w:pPr>
      <w:outlineLvl w:val="9"/>
    </w:pPr>
    <w:rPr>
      <w:rFonts w:asciiTheme="majorHAnsi" w:hAnsiTheme="majorHAnsi"/>
      <w:b w:val="0"/>
      <w:sz w:val="32"/>
      <w:u w:val="none"/>
    </w:rPr>
  </w:style>
  <w:style w:type="character" w:customStyle="1" w:styleId="Heading4Char">
    <w:name w:val="Heading 4 Char"/>
    <w:basedOn w:val="DefaultParagraphFont"/>
    <w:link w:val="Heading4"/>
    <w:uiPriority w:val="9"/>
    <w:semiHidden/>
    <w:rsid w:val="004844A2"/>
    <w:rPr>
      <w:rFonts w:eastAsiaTheme="majorEastAsia" w:cstheme="majorBidi"/>
      <w:i/>
      <w:iCs/>
      <w:color w:val="2F5496" w:themeColor="accent1" w:themeShade="BF"/>
      <w:kern w:val="0"/>
      <w:sz w:val="24"/>
      <w:szCs w:val="24"/>
    </w:rPr>
  </w:style>
  <w:style w:type="character" w:customStyle="1" w:styleId="Heading5Char">
    <w:name w:val="Heading 5 Char"/>
    <w:basedOn w:val="DefaultParagraphFont"/>
    <w:link w:val="Heading5"/>
    <w:uiPriority w:val="9"/>
    <w:semiHidden/>
    <w:rsid w:val="004844A2"/>
    <w:rPr>
      <w:rFonts w:eastAsiaTheme="majorEastAsia" w:cstheme="majorBidi"/>
      <w:color w:val="2F5496" w:themeColor="accent1" w:themeShade="BF"/>
      <w:kern w:val="0"/>
      <w:sz w:val="24"/>
      <w:szCs w:val="24"/>
    </w:rPr>
  </w:style>
  <w:style w:type="character" w:customStyle="1" w:styleId="Heading6Char">
    <w:name w:val="Heading 6 Char"/>
    <w:basedOn w:val="DefaultParagraphFont"/>
    <w:link w:val="Heading6"/>
    <w:uiPriority w:val="9"/>
    <w:semiHidden/>
    <w:rsid w:val="004844A2"/>
    <w:rPr>
      <w:rFonts w:eastAsiaTheme="majorEastAsia" w:cstheme="majorBidi"/>
      <w:i/>
      <w:iCs/>
      <w:color w:val="595959" w:themeColor="text1" w:themeTint="A6"/>
      <w:kern w:val="0"/>
      <w:sz w:val="24"/>
      <w:szCs w:val="24"/>
    </w:rPr>
  </w:style>
  <w:style w:type="character" w:customStyle="1" w:styleId="Heading7Char">
    <w:name w:val="Heading 7 Char"/>
    <w:basedOn w:val="DefaultParagraphFont"/>
    <w:link w:val="Heading7"/>
    <w:uiPriority w:val="9"/>
    <w:semiHidden/>
    <w:rsid w:val="004844A2"/>
    <w:rPr>
      <w:rFonts w:eastAsiaTheme="majorEastAsia" w:cstheme="majorBidi"/>
      <w:color w:val="595959" w:themeColor="text1" w:themeTint="A6"/>
      <w:kern w:val="0"/>
      <w:sz w:val="24"/>
      <w:szCs w:val="24"/>
    </w:rPr>
  </w:style>
  <w:style w:type="character" w:customStyle="1" w:styleId="Heading8Char">
    <w:name w:val="Heading 8 Char"/>
    <w:basedOn w:val="DefaultParagraphFont"/>
    <w:link w:val="Heading8"/>
    <w:uiPriority w:val="9"/>
    <w:semiHidden/>
    <w:rsid w:val="004844A2"/>
    <w:rPr>
      <w:rFonts w:eastAsiaTheme="majorEastAsia" w:cstheme="majorBidi"/>
      <w:i/>
      <w:iCs/>
      <w:color w:val="272727" w:themeColor="text1" w:themeTint="D8"/>
      <w:kern w:val="0"/>
      <w:sz w:val="24"/>
      <w:szCs w:val="24"/>
    </w:rPr>
  </w:style>
  <w:style w:type="character" w:customStyle="1" w:styleId="Heading9Char">
    <w:name w:val="Heading 9 Char"/>
    <w:basedOn w:val="DefaultParagraphFont"/>
    <w:link w:val="Heading9"/>
    <w:uiPriority w:val="9"/>
    <w:semiHidden/>
    <w:rsid w:val="004844A2"/>
    <w:rPr>
      <w:rFonts w:eastAsiaTheme="majorEastAsia" w:cstheme="majorBidi"/>
      <w:color w:val="272727" w:themeColor="text1" w:themeTint="D8"/>
      <w:kern w:val="0"/>
      <w:sz w:val="24"/>
      <w:szCs w:val="24"/>
    </w:rPr>
  </w:style>
  <w:style w:type="paragraph" w:styleId="Title">
    <w:name w:val="Title"/>
    <w:basedOn w:val="Normal"/>
    <w:next w:val="Normal"/>
    <w:link w:val="TitleChar"/>
    <w:uiPriority w:val="10"/>
    <w:qFormat/>
    <w:rsid w:val="004844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44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44A2"/>
    <w:pPr>
      <w:numPr>
        <w:ilvl w:val="1"/>
      </w:numPr>
      <w:spacing w:after="160"/>
      <w:ind w:left="706"/>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44A2"/>
    <w:rPr>
      <w:rFonts w:eastAsiaTheme="majorEastAsia" w:cstheme="majorBidi"/>
      <w:color w:val="595959" w:themeColor="text1" w:themeTint="A6"/>
      <w:spacing w:val="15"/>
      <w:kern w:val="0"/>
      <w:sz w:val="28"/>
      <w:szCs w:val="28"/>
    </w:rPr>
  </w:style>
  <w:style w:type="paragraph" w:styleId="Quote">
    <w:name w:val="Quote"/>
    <w:basedOn w:val="Normal"/>
    <w:next w:val="Normal"/>
    <w:link w:val="QuoteChar"/>
    <w:uiPriority w:val="29"/>
    <w:qFormat/>
    <w:rsid w:val="004844A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844A2"/>
    <w:rPr>
      <w:rFonts w:ascii="Times New Roman" w:hAnsi="Times New Roman"/>
      <w:i/>
      <w:iCs/>
      <w:color w:val="404040" w:themeColor="text1" w:themeTint="BF"/>
      <w:kern w:val="0"/>
      <w:sz w:val="24"/>
      <w:szCs w:val="24"/>
    </w:rPr>
  </w:style>
  <w:style w:type="character" w:styleId="IntenseEmphasis">
    <w:name w:val="Intense Emphasis"/>
    <w:basedOn w:val="DefaultParagraphFont"/>
    <w:uiPriority w:val="21"/>
    <w:qFormat/>
    <w:rsid w:val="004844A2"/>
    <w:rPr>
      <w:i/>
      <w:iCs/>
      <w:color w:val="2F5496" w:themeColor="accent1" w:themeShade="BF"/>
    </w:rPr>
  </w:style>
  <w:style w:type="paragraph" w:styleId="IntenseQuote">
    <w:name w:val="Intense Quote"/>
    <w:basedOn w:val="Normal"/>
    <w:next w:val="Normal"/>
    <w:link w:val="IntenseQuoteChar"/>
    <w:uiPriority w:val="30"/>
    <w:qFormat/>
    <w:rsid w:val="004844A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844A2"/>
    <w:rPr>
      <w:rFonts w:ascii="Times New Roman" w:hAnsi="Times New Roman"/>
      <w:i/>
      <w:iCs/>
      <w:color w:val="2F5496" w:themeColor="accent1" w:themeShade="BF"/>
      <w:kern w:val="0"/>
      <w:sz w:val="24"/>
      <w:szCs w:val="24"/>
    </w:rPr>
  </w:style>
  <w:style w:type="character" w:styleId="IntenseReference">
    <w:name w:val="Intense Reference"/>
    <w:basedOn w:val="DefaultParagraphFont"/>
    <w:uiPriority w:val="32"/>
    <w:qFormat/>
    <w:rsid w:val="004844A2"/>
    <w:rPr>
      <w:b/>
      <w:bCs/>
      <w:smallCaps/>
      <w:color w:val="2F5496" w:themeColor="accent1" w:themeShade="BF"/>
      <w:spacing w:val="5"/>
    </w:rPr>
  </w:style>
  <w:style w:type="table" w:styleId="PlainTable4">
    <w:name w:val="Plain Table 4"/>
    <w:basedOn w:val="TableNormal"/>
    <w:uiPriority w:val="44"/>
    <w:rsid w:val="00321BCA"/>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semiHidden/>
    <w:unhideWhenUsed/>
    <w:rsid w:val="00321BCA"/>
    <w:pPr>
      <w:spacing w:before="100" w:beforeAutospacing="1" w:after="100" w:afterAutospacing="1" w:line="240" w:lineRule="auto"/>
      <w:ind w:left="0"/>
      <w:jc w:val="left"/>
    </w:pPr>
    <w:rPr>
      <w:rFonts w:eastAsia="Times New Roman" w:cs="Times New Roman"/>
      <w:lang w:val="en-IN" w:eastAsia="en-IN"/>
      <w14:ligatures w14:val="none"/>
    </w:rPr>
  </w:style>
  <w:style w:type="paragraph" w:styleId="TOC1">
    <w:name w:val="toc 1"/>
    <w:basedOn w:val="Normal"/>
    <w:next w:val="Normal"/>
    <w:autoRedefine/>
    <w:uiPriority w:val="39"/>
    <w:unhideWhenUsed/>
    <w:rsid w:val="00B94C2C"/>
    <w:pPr>
      <w:spacing w:after="100"/>
      <w:ind w:left="0"/>
    </w:pPr>
  </w:style>
  <w:style w:type="character" w:styleId="Hyperlink">
    <w:name w:val="Hyperlink"/>
    <w:basedOn w:val="DefaultParagraphFont"/>
    <w:uiPriority w:val="99"/>
    <w:unhideWhenUsed/>
    <w:rsid w:val="00B94C2C"/>
    <w:rPr>
      <w:color w:val="0563C1" w:themeColor="hyperlink"/>
      <w:u w:val="single"/>
    </w:rPr>
  </w:style>
  <w:style w:type="table" w:styleId="TableGrid">
    <w:name w:val="Table Grid"/>
    <w:basedOn w:val="TableNormal"/>
    <w:uiPriority w:val="39"/>
    <w:rsid w:val="001F7BE3"/>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11">
    <w:name w:val="Grid Table 1 Light - Accent 11"/>
    <w:basedOn w:val="TableNormal"/>
    <w:next w:val="GridTable1Light-Accent1"/>
    <w:uiPriority w:val="46"/>
    <w:rsid w:val="00466DA7"/>
    <w:pPr>
      <w:spacing w:line="240" w:lineRule="auto"/>
      <w:ind w:left="0"/>
      <w:jc w:val="left"/>
    </w:pPr>
    <w:tblPr>
      <w:tblStyleRowBandSize w:val="1"/>
      <w:tblStyleColBandSize w:val="1"/>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466DA7"/>
    <w:pPr>
      <w:spacing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character" w:styleId="UnresolvedMention">
    <w:name w:val="Unresolved Mention"/>
    <w:basedOn w:val="DefaultParagraphFont"/>
    <w:uiPriority w:val="99"/>
    <w:semiHidden/>
    <w:unhideWhenUsed/>
    <w:rsid w:val="00AC4C3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068730">
      <w:bodyDiv w:val="1"/>
      <w:marLeft w:val="0"/>
      <w:marRight w:val="0"/>
      <w:marTop w:val="0"/>
      <w:marBottom w:val="0"/>
      <w:divBdr>
        <w:top w:val="none" w:sz="0" w:space="0" w:color="auto"/>
        <w:left w:val="none" w:sz="0" w:space="0" w:color="auto"/>
        <w:bottom w:val="none" w:sz="0" w:space="0" w:color="auto"/>
        <w:right w:val="none" w:sz="0" w:space="0" w:color="auto"/>
      </w:divBdr>
    </w:div>
    <w:div w:id="142965813">
      <w:bodyDiv w:val="1"/>
      <w:marLeft w:val="0"/>
      <w:marRight w:val="0"/>
      <w:marTop w:val="0"/>
      <w:marBottom w:val="0"/>
      <w:divBdr>
        <w:top w:val="none" w:sz="0" w:space="0" w:color="auto"/>
        <w:left w:val="none" w:sz="0" w:space="0" w:color="auto"/>
        <w:bottom w:val="none" w:sz="0" w:space="0" w:color="auto"/>
        <w:right w:val="none" w:sz="0" w:space="0" w:color="auto"/>
      </w:divBdr>
    </w:div>
    <w:div w:id="259727915">
      <w:bodyDiv w:val="1"/>
      <w:marLeft w:val="0"/>
      <w:marRight w:val="0"/>
      <w:marTop w:val="0"/>
      <w:marBottom w:val="0"/>
      <w:divBdr>
        <w:top w:val="none" w:sz="0" w:space="0" w:color="auto"/>
        <w:left w:val="none" w:sz="0" w:space="0" w:color="auto"/>
        <w:bottom w:val="none" w:sz="0" w:space="0" w:color="auto"/>
        <w:right w:val="none" w:sz="0" w:space="0" w:color="auto"/>
      </w:divBdr>
    </w:div>
    <w:div w:id="272790032">
      <w:bodyDiv w:val="1"/>
      <w:marLeft w:val="0"/>
      <w:marRight w:val="0"/>
      <w:marTop w:val="0"/>
      <w:marBottom w:val="0"/>
      <w:divBdr>
        <w:top w:val="none" w:sz="0" w:space="0" w:color="auto"/>
        <w:left w:val="none" w:sz="0" w:space="0" w:color="auto"/>
        <w:bottom w:val="none" w:sz="0" w:space="0" w:color="auto"/>
        <w:right w:val="none" w:sz="0" w:space="0" w:color="auto"/>
      </w:divBdr>
    </w:div>
    <w:div w:id="412631683">
      <w:bodyDiv w:val="1"/>
      <w:marLeft w:val="0"/>
      <w:marRight w:val="0"/>
      <w:marTop w:val="0"/>
      <w:marBottom w:val="0"/>
      <w:divBdr>
        <w:top w:val="none" w:sz="0" w:space="0" w:color="auto"/>
        <w:left w:val="none" w:sz="0" w:space="0" w:color="auto"/>
        <w:bottom w:val="none" w:sz="0" w:space="0" w:color="auto"/>
        <w:right w:val="none" w:sz="0" w:space="0" w:color="auto"/>
      </w:divBdr>
    </w:div>
    <w:div w:id="417019012">
      <w:bodyDiv w:val="1"/>
      <w:marLeft w:val="0"/>
      <w:marRight w:val="0"/>
      <w:marTop w:val="0"/>
      <w:marBottom w:val="0"/>
      <w:divBdr>
        <w:top w:val="none" w:sz="0" w:space="0" w:color="auto"/>
        <w:left w:val="none" w:sz="0" w:space="0" w:color="auto"/>
        <w:bottom w:val="none" w:sz="0" w:space="0" w:color="auto"/>
        <w:right w:val="none" w:sz="0" w:space="0" w:color="auto"/>
      </w:divBdr>
    </w:div>
    <w:div w:id="422184377">
      <w:bodyDiv w:val="1"/>
      <w:marLeft w:val="0"/>
      <w:marRight w:val="0"/>
      <w:marTop w:val="0"/>
      <w:marBottom w:val="0"/>
      <w:divBdr>
        <w:top w:val="none" w:sz="0" w:space="0" w:color="auto"/>
        <w:left w:val="none" w:sz="0" w:space="0" w:color="auto"/>
        <w:bottom w:val="none" w:sz="0" w:space="0" w:color="auto"/>
        <w:right w:val="none" w:sz="0" w:space="0" w:color="auto"/>
      </w:divBdr>
    </w:div>
    <w:div w:id="470558442">
      <w:bodyDiv w:val="1"/>
      <w:marLeft w:val="0"/>
      <w:marRight w:val="0"/>
      <w:marTop w:val="0"/>
      <w:marBottom w:val="0"/>
      <w:divBdr>
        <w:top w:val="none" w:sz="0" w:space="0" w:color="auto"/>
        <w:left w:val="none" w:sz="0" w:space="0" w:color="auto"/>
        <w:bottom w:val="none" w:sz="0" w:space="0" w:color="auto"/>
        <w:right w:val="none" w:sz="0" w:space="0" w:color="auto"/>
      </w:divBdr>
    </w:div>
    <w:div w:id="476846148">
      <w:bodyDiv w:val="1"/>
      <w:marLeft w:val="0"/>
      <w:marRight w:val="0"/>
      <w:marTop w:val="0"/>
      <w:marBottom w:val="0"/>
      <w:divBdr>
        <w:top w:val="none" w:sz="0" w:space="0" w:color="auto"/>
        <w:left w:val="none" w:sz="0" w:space="0" w:color="auto"/>
        <w:bottom w:val="none" w:sz="0" w:space="0" w:color="auto"/>
        <w:right w:val="none" w:sz="0" w:space="0" w:color="auto"/>
      </w:divBdr>
    </w:div>
    <w:div w:id="481776897">
      <w:bodyDiv w:val="1"/>
      <w:marLeft w:val="0"/>
      <w:marRight w:val="0"/>
      <w:marTop w:val="0"/>
      <w:marBottom w:val="0"/>
      <w:divBdr>
        <w:top w:val="none" w:sz="0" w:space="0" w:color="auto"/>
        <w:left w:val="none" w:sz="0" w:space="0" w:color="auto"/>
        <w:bottom w:val="none" w:sz="0" w:space="0" w:color="auto"/>
        <w:right w:val="none" w:sz="0" w:space="0" w:color="auto"/>
      </w:divBdr>
      <w:divsChild>
        <w:div w:id="1130589261">
          <w:marLeft w:val="0"/>
          <w:marRight w:val="0"/>
          <w:marTop w:val="0"/>
          <w:marBottom w:val="0"/>
          <w:divBdr>
            <w:top w:val="none" w:sz="0" w:space="0" w:color="auto"/>
            <w:left w:val="none" w:sz="0" w:space="0" w:color="auto"/>
            <w:bottom w:val="none" w:sz="0" w:space="0" w:color="auto"/>
            <w:right w:val="none" w:sz="0" w:space="0" w:color="auto"/>
          </w:divBdr>
        </w:div>
        <w:div w:id="358943441">
          <w:marLeft w:val="0"/>
          <w:marRight w:val="0"/>
          <w:marTop w:val="0"/>
          <w:marBottom w:val="0"/>
          <w:divBdr>
            <w:top w:val="none" w:sz="0" w:space="0" w:color="auto"/>
            <w:left w:val="none" w:sz="0" w:space="0" w:color="auto"/>
            <w:bottom w:val="none" w:sz="0" w:space="0" w:color="auto"/>
            <w:right w:val="none" w:sz="0" w:space="0" w:color="auto"/>
          </w:divBdr>
          <w:divsChild>
            <w:div w:id="1946033383">
              <w:marLeft w:val="0"/>
              <w:marRight w:val="0"/>
              <w:marTop w:val="0"/>
              <w:marBottom w:val="0"/>
              <w:divBdr>
                <w:top w:val="none" w:sz="0" w:space="0" w:color="auto"/>
                <w:left w:val="none" w:sz="0" w:space="0" w:color="auto"/>
                <w:bottom w:val="none" w:sz="0" w:space="0" w:color="auto"/>
                <w:right w:val="none" w:sz="0" w:space="0" w:color="auto"/>
              </w:divBdr>
              <w:divsChild>
                <w:div w:id="2041011193">
                  <w:marLeft w:val="0"/>
                  <w:marRight w:val="0"/>
                  <w:marTop w:val="45"/>
                  <w:marBottom w:val="120"/>
                  <w:divBdr>
                    <w:top w:val="none" w:sz="0" w:space="0" w:color="auto"/>
                    <w:left w:val="none" w:sz="0" w:space="0" w:color="auto"/>
                    <w:bottom w:val="none" w:sz="0" w:space="0" w:color="auto"/>
                    <w:right w:val="none" w:sz="0" w:space="0" w:color="auto"/>
                  </w:divBdr>
                  <w:divsChild>
                    <w:div w:id="111171316">
                      <w:marLeft w:val="0"/>
                      <w:marRight w:val="0"/>
                      <w:marTop w:val="100"/>
                      <w:marBottom w:val="100"/>
                      <w:divBdr>
                        <w:top w:val="none" w:sz="0" w:space="0" w:color="auto"/>
                        <w:left w:val="none" w:sz="0" w:space="0" w:color="auto"/>
                        <w:bottom w:val="none" w:sz="0" w:space="0" w:color="auto"/>
                        <w:right w:val="none" w:sz="0" w:space="0" w:color="auto"/>
                      </w:divBdr>
                      <w:divsChild>
                        <w:div w:id="2001813512">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 w:id="1736901049">
              <w:marLeft w:val="0"/>
              <w:marRight w:val="0"/>
              <w:marTop w:val="0"/>
              <w:marBottom w:val="0"/>
              <w:divBdr>
                <w:top w:val="none" w:sz="0" w:space="0" w:color="auto"/>
                <w:left w:val="none" w:sz="0" w:space="0" w:color="auto"/>
                <w:bottom w:val="none" w:sz="0" w:space="0" w:color="auto"/>
                <w:right w:val="none" w:sz="0" w:space="0" w:color="auto"/>
              </w:divBdr>
              <w:divsChild>
                <w:div w:id="1047802426">
                  <w:marLeft w:val="0"/>
                  <w:marRight w:val="0"/>
                  <w:marTop w:val="0"/>
                  <w:marBottom w:val="0"/>
                  <w:divBdr>
                    <w:top w:val="none" w:sz="0" w:space="0" w:color="auto"/>
                    <w:left w:val="none" w:sz="0" w:space="0" w:color="auto"/>
                    <w:bottom w:val="none" w:sz="0" w:space="0" w:color="auto"/>
                    <w:right w:val="none" w:sz="0" w:space="0" w:color="auto"/>
                  </w:divBdr>
                  <w:divsChild>
                    <w:div w:id="1795246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6573343">
      <w:bodyDiv w:val="1"/>
      <w:marLeft w:val="0"/>
      <w:marRight w:val="0"/>
      <w:marTop w:val="0"/>
      <w:marBottom w:val="0"/>
      <w:divBdr>
        <w:top w:val="none" w:sz="0" w:space="0" w:color="auto"/>
        <w:left w:val="none" w:sz="0" w:space="0" w:color="auto"/>
        <w:bottom w:val="none" w:sz="0" w:space="0" w:color="auto"/>
        <w:right w:val="none" w:sz="0" w:space="0" w:color="auto"/>
      </w:divBdr>
    </w:div>
    <w:div w:id="543639710">
      <w:bodyDiv w:val="1"/>
      <w:marLeft w:val="0"/>
      <w:marRight w:val="0"/>
      <w:marTop w:val="0"/>
      <w:marBottom w:val="0"/>
      <w:divBdr>
        <w:top w:val="none" w:sz="0" w:space="0" w:color="auto"/>
        <w:left w:val="none" w:sz="0" w:space="0" w:color="auto"/>
        <w:bottom w:val="none" w:sz="0" w:space="0" w:color="auto"/>
        <w:right w:val="none" w:sz="0" w:space="0" w:color="auto"/>
      </w:divBdr>
    </w:div>
    <w:div w:id="583612595">
      <w:bodyDiv w:val="1"/>
      <w:marLeft w:val="0"/>
      <w:marRight w:val="0"/>
      <w:marTop w:val="0"/>
      <w:marBottom w:val="0"/>
      <w:divBdr>
        <w:top w:val="none" w:sz="0" w:space="0" w:color="auto"/>
        <w:left w:val="none" w:sz="0" w:space="0" w:color="auto"/>
        <w:bottom w:val="none" w:sz="0" w:space="0" w:color="auto"/>
        <w:right w:val="none" w:sz="0" w:space="0" w:color="auto"/>
      </w:divBdr>
    </w:div>
    <w:div w:id="585841868">
      <w:bodyDiv w:val="1"/>
      <w:marLeft w:val="0"/>
      <w:marRight w:val="0"/>
      <w:marTop w:val="0"/>
      <w:marBottom w:val="0"/>
      <w:divBdr>
        <w:top w:val="none" w:sz="0" w:space="0" w:color="auto"/>
        <w:left w:val="none" w:sz="0" w:space="0" w:color="auto"/>
        <w:bottom w:val="none" w:sz="0" w:space="0" w:color="auto"/>
        <w:right w:val="none" w:sz="0" w:space="0" w:color="auto"/>
      </w:divBdr>
    </w:div>
    <w:div w:id="589969026">
      <w:bodyDiv w:val="1"/>
      <w:marLeft w:val="0"/>
      <w:marRight w:val="0"/>
      <w:marTop w:val="0"/>
      <w:marBottom w:val="0"/>
      <w:divBdr>
        <w:top w:val="none" w:sz="0" w:space="0" w:color="auto"/>
        <w:left w:val="none" w:sz="0" w:space="0" w:color="auto"/>
        <w:bottom w:val="none" w:sz="0" w:space="0" w:color="auto"/>
        <w:right w:val="none" w:sz="0" w:space="0" w:color="auto"/>
      </w:divBdr>
      <w:divsChild>
        <w:div w:id="833036470">
          <w:marLeft w:val="0"/>
          <w:marRight w:val="0"/>
          <w:marTop w:val="0"/>
          <w:marBottom w:val="0"/>
          <w:divBdr>
            <w:top w:val="none" w:sz="0" w:space="0" w:color="auto"/>
            <w:left w:val="none" w:sz="0" w:space="0" w:color="auto"/>
            <w:bottom w:val="none" w:sz="0" w:space="0" w:color="auto"/>
            <w:right w:val="none" w:sz="0" w:space="0" w:color="auto"/>
          </w:divBdr>
        </w:div>
        <w:div w:id="666909846">
          <w:marLeft w:val="0"/>
          <w:marRight w:val="0"/>
          <w:marTop w:val="0"/>
          <w:marBottom w:val="0"/>
          <w:divBdr>
            <w:top w:val="none" w:sz="0" w:space="0" w:color="auto"/>
            <w:left w:val="none" w:sz="0" w:space="0" w:color="auto"/>
            <w:bottom w:val="none" w:sz="0" w:space="0" w:color="auto"/>
            <w:right w:val="none" w:sz="0" w:space="0" w:color="auto"/>
          </w:divBdr>
          <w:divsChild>
            <w:div w:id="1921713256">
              <w:marLeft w:val="0"/>
              <w:marRight w:val="0"/>
              <w:marTop w:val="0"/>
              <w:marBottom w:val="0"/>
              <w:divBdr>
                <w:top w:val="none" w:sz="0" w:space="0" w:color="auto"/>
                <w:left w:val="none" w:sz="0" w:space="0" w:color="auto"/>
                <w:bottom w:val="none" w:sz="0" w:space="0" w:color="auto"/>
                <w:right w:val="none" w:sz="0" w:space="0" w:color="auto"/>
              </w:divBdr>
              <w:divsChild>
                <w:div w:id="1130825074">
                  <w:marLeft w:val="0"/>
                  <w:marRight w:val="0"/>
                  <w:marTop w:val="45"/>
                  <w:marBottom w:val="120"/>
                  <w:divBdr>
                    <w:top w:val="none" w:sz="0" w:space="0" w:color="auto"/>
                    <w:left w:val="none" w:sz="0" w:space="0" w:color="auto"/>
                    <w:bottom w:val="none" w:sz="0" w:space="0" w:color="auto"/>
                    <w:right w:val="none" w:sz="0" w:space="0" w:color="auto"/>
                  </w:divBdr>
                  <w:divsChild>
                    <w:div w:id="1238131017">
                      <w:marLeft w:val="0"/>
                      <w:marRight w:val="0"/>
                      <w:marTop w:val="100"/>
                      <w:marBottom w:val="100"/>
                      <w:divBdr>
                        <w:top w:val="none" w:sz="0" w:space="0" w:color="auto"/>
                        <w:left w:val="none" w:sz="0" w:space="0" w:color="auto"/>
                        <w:bottom w:val="none" w:sz="0" w:space="0" w:color="auto"/>
                        <w:right w:val="none" w:sz="0" w:space="0" w:color="auto"/>
                      </w:divBdr>
                      <w:divsChild>
                        <w:div w:id="183716164">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 w:id="1030835213">
              <w:marLeft w:val="0"/>
              <w:marRight w:val="0"/>
              <w:marTop w:val="0"/>
              <w:marBottom w:val="0"/>
              <w:divBdr>
                <w:top w:val="none" w:sz="0" w:space="0" w:color="auto"/>
                <w:left w:val="none" w:sz="0" w:space="0" w:color="auto"/>
                <w:bottom w:val="none" w:sz="0" w:space="0" w:color="auto"/>
                <w:right w:val="none" w:sz="0" w:space="0" w:color="auto"/>
              </w:divBdr>
              <w:divsChild>
                <w:div w:id="218593830">
                  <w:marLeft w:val="0"/>
                  <w:marRight w:val="0"/>
                  <w:marTop w:val="0"/>
                  <w:marBottom w:val="0"/>
                  <w:divBdr>
                    <w:top w:val="none" w:sz="0" w:space="0" w:color="auto"/>
                    <w:left w:val="none" w:sz="0" w:space="0" w:color="auto"/>
                    <w:bottom w:val="none" w:sz="0" w:space="0" w:color="auto"/>
                    <w:right w:val="none" w:sz="0" w:space="0" w:color="auto"/>
                  </w:divBdr>
                  <w:divsChild>
                    <w:div w:id="528884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8575254">
      <w:bodyDiv w:val="1"/>
      <w:marLeft w:val="0"/>
      <w:marRight w:val="0"/>
      <w:marTop w:val="0"/>
      <w:marBottom w:val="0"/>
      <w:divBdr>
        <w:top w:val="none" w:sz="0" w:space="0" w:color="auto"/>
        <w:left w:val="none" w:sz="0" w:space="0" w:color="auto"/>
        <w:bottom w:val="none" w:sz="0" w:space="0" w:color="auto"/>
        <w:right w:val="none" w:sz="0" w:space="0" w:color="auto"/>
      </w:divBdr>
    </w:div>
    <w:div w:id="666790597">
      <w:bodyDiv w:val="1"/>
      <w:marLeft w:val="0"/>
      <w:marRight w:val="0"/>
      <w:marTop w:val="0"/>
      <w:marBottom w:val="0"/>
      <w:divBdr>
        <w:top w:val="none" w:sz="0" w:space="0" w:color="auto"/>
        <w:left w:val="none" w:sz="0" w:space="0" w:color="auto"/>
        <w:bottom w:val="none" w:sz="0" w:space="0" w:color="auto"/>
        <w:right w:val="none" w:sz="0" w:space="0" w:color="auto"/>
      </w:divBdr>
    </w:div>
    <w:div w:id="724835741">
      <w:bodyDiv w:val="1"/>
      <w:marLeft w:val="0"/>
      <w:marRight w:val="0"/>
      <w:marTop w:val="0"/>
      <w:marBottom w:val="0"/>
      <w:divBdr>
        <w:top w:val="none" w:sz="0" w:space="0" w:color="auto"/>
        <w:left w:val="none" w:sz="0" w:space="0" w:color="auto"/>
        <w:bottom w:val="none" w:sz="0" w:space="0" w:color="auto"/>
        <w:right w:val="none" w:sz="0" w:space="0" w:color="auto"/>
      </w:divBdr>
    </w:div>
    <w:div w:id="824668458">
      <w:bodyDiv w:val="1"/>
      <w:marLeft w:val="0"/>
      <w:marRight w:val="0"/>
      <w:marTop w:val="0"/>
      <w:marBottom w:val="0"/>
      <w:divBdr>
        <w:top w:val="none" w:sz="0" w:space="0" w:color="auto"/>
        <w:left w:val="none" w:sz="0" w:space="0" w:color="auto"/>
        <w:bottom w:val="none" w:sz="0" w:space="0" w:color="auto"/>
        <w:right w:val="none" w:sz="0" w:space="0" w:color="auto"/>
      </w:divBdr>
    </w:div>
    <w:div w:id="849173389">
      <w:bodyDiv w:val="1"/>
      <w:marLeft w:val="0"/>
      <w:marRight w:val="0"/>
      <w:marTop w:val="0"/>
      <w:marBottom w:val="0"/>
      <w:divBdr>
        <w:top w:val="none" w:sz="0" w:space="0" w:color="auto"/>
        <w:left w:val="none" w:sz="0" w:space="0" w:color="auto"/>
        <w:bottom w:val="none" w:sz="0" w:space="0" w:color="auto"/>
        <w:right w:val="none" w:sz="0" w:space="0" w:color="auto"/>
      </w:divBdr>
    </w:div>
    <w:div w:id="892037084">
      <w:bodyDiv w:val="1"/>
      <w:marLeft w:val="0"/>
      <w:marRight w:val="0"/>
      <w:marTop w:val="0"/>
      <w:marBottom w:val="0"/>
      <w:divBdr>
        <w:top w:val="none" w:sz="0" w:space="0" w:color="auto"/>
        <w:left w:val="none" w:sz="0" w:space="0" w:color="auto"/>
        <w:bottom w:val="none" w:sz="0" w:space="0" w:color="auto"/>
        <w:right w:val="none" w:sz="0" w:space="0" w:color="auto"/>
      </w:divBdr>
    </w:div>
    <w:div w:id="905725827">
      <w:bodyDiv w:val="1"/>
      <w:marLeft w:val="0"/>
      <w:marRight w:val="0"/>
      <w:marTop w:val="0"/>
      <w:marBottom w:val="0"/>
      <w:divBdr>
        <w:top w:val="none" w:sz="0" w:space="0" w:color="auto"/>
        <w:left w:val="none" w:sz="0" w:space="0" w:color="auto"/>
        <w:bottom w:val="none" w:sz="0" w:space="0" w:color="auto"/>
        <w:right w:val="none" w:sz="0" w:space="0" w:color="auto"/>
      </w:divBdr>
    </w:div>
    <w:div w:id="927882753">
      <w:bodyDiv w:val="1"/>
      <w:marLeft w:val="0"/>
      <w:marRight w:val="0"/>
      <w:marTop w:val="0"/>
      <w:marBottom w:val="0"/>
      <w:divBdr>
        <w:top w:val="none" w:sz="0" w:space="0" w:color="auto"/>
        <w:left w:val="none" w:sz="0" w:space="0" w:color="auto"/>
        <w:bottom w:val="none" w:sz="0" w:space="0" w:color="auto"/>
        <w:right w:val="none" w:sz="0" w:space="0" w:color="auto"/>
      </w:divBdr>
    </w:div>
    <w:div w:id="976422276">
      <w:bodyDiv w:val="1"/>
      <w:marLeft w:val="0"/>
      <w:marRight w:val="0"/>
      <w:marTop w:val="0"/>
      <w:marBottom w:val="0"/>
      <w:divBdr>
        <w:top w:val="none" w:sz="0" w:space="0" w:color="auto"/>
        <w:left w:val="none" w:sz="0" w:space="0" w:color="auto"/>
        <w:bottom w:val="none" w:sz="0" w:space="0" w:color="auto"/>
        <w:right w:val="none" w:sz="0" w:space="0" w:color="auto"/>
      </w:divBdr>
    </w:div>
    <w:div w:id="1044140023">
      <w:bodyDiv w:val="1"/>
      <w:marLeft w:val="0"/>
      <w:marRight w:val="0"/>
      <w:marTop w:val="0"/>
      <w:marBottom w:val="0"/>
      <w:divBdr>
        <w:top w:val="none" w:sz="0" w:space="0" w:color="auto"/>
        <w:left w:val="none" w:sz="0" w:space="0" w:color="auto"/>
        <w:bottom w:val="none" w:sz="0" w:space="0" w:color="auto"/>
        <w:right w:val="none" w:sz="0" w:space="0" w:color="auto"/>
      </w:divBdr>
    </w:div>
    <w:div w:id="1061832615">
      <w:bodyDiv w:val="1"/>
      <w:marLeft w:val="0"/>
      <w:marRight w:val="0"/>
      <w:marTop w:val="0"/>
      <w:marBottom w:val="0"/>
      <w:divBdr>
        <w:top w:val="none" w:sz="0" w:space="0" w:color="auto"/>
        <w:left w:val="none" w:sz="0" w:space="0" w:color="auto"/>
        <w:bottom w:val="none" w:sz="0" w:space="0" w:color="auto"/>
        <w:right w:val="none" w:sz="0" w:space="0" w:color="auto"/>
      </w:divBdr>
      <w:divsChild>
        <w:div w:id="1034158412">
          <w:marLeft w:val="0"/>
          <w:marRight w:val="0"/>
          <w:marTop w:val="0"/>
          <w:marBottom w:val="0"/>
          <w:divBdr>
            <w:top w:val="none" w:sz="0" w:space="0" w:color="auto"/>
            <w:left w:val="none" w:sz="0" w:space="0" w:color="auto"/>
            <w:bottom w:val="none" w:sz="0" w:space="0" w:color="auto"/>
            <w:right w:val="none" w:sz="0" w:space="0" w:color="auto"/>
          </w:divBdr>
          <w:divsChild>
            <w:div w:id="2122409462">
              <w:marLeft w:val="0"/>
              <w:marRight w:val="0"/>
              <w:marTop w:val="0"/>
              <w:marBottom w:val="0"/>
              <w:divBdr>
                <w:top w:val="none" w:sz="0" w:space="0" w:color="auto"/>
                <w:left w:val="none" w:sz="0" w:space="0" w:color="auto"/>
                <w:bottom w:val="none" w:sz="0" w:space="0" w:color="auto"/>
                <w:right w:val="none" w:sz="0" w:space="0" w:color="auto"/>
              </w:divBdr>
              <w:divsChild>
                <w:div w:id="1585601559">
                  <w:marLeft w:val="0"/>
                  <w:marRight w:val="0"/>
                  <w:marTop w:val="0"/>
                  <w:marBottom w:val="0"/>
                  <w:divBdr>
                    <w:top w:val="none" w:sz="0" w:space="0" w:color="auto"/>
                    <w:left w:val="none" w:sz="0" w:space="0" w:color="auto"/>
                    <w:bottom w:val="none" w:sz="0" w:space="0" w:color="auto"/>
                    <w:right w:val="none" w:sz="0" w:space="0" w:color="auto"/>
                  </w:divBdr>
                  <w:divsChild>
                    <w:div w:id="1384408107">
                      <w:marLeft w:val="0"/>
                      <w:marRight w:val="0"/>
                      <w:marTop w:val="0"/>
                      <w:marBottom w:val="0"/>
                      <w:divBdr>
                        <w:top w:val="none" w:sz="0" w:space="0" w:color="auto"/>
                        <w:left w:val="none" w:sz="0" w:space="0" w:color="auto"/>
                        <w:bottom w:val="none" w:sz="0" w:space="0" w:color="auto"/>
                        <w:right w:val="none" w:sz="0" w:space="0" w:color="auto"/>
                      </w:divBdr>
                      <w:divsChild>
                        <w:div w:id="2018922694">
                          <w:marLeft w:val="0"/>
                          <w:marRight w:val="0"/>
                          <w:marTop w:val="0"/>
                          <w:marBottom w:val="0"/>
                          <w:divBdr>
                            <w:top w:val="none" w:sz="0" w:space="0" w:color="auto"/>
                            <w:left w:val="none" w:sz="0" w:space="0" w:color="auto"/>
                            <w:bottom w:val="none" w:sz="0" w:space="0" w:color="auto"/>
                            <w:right w:val="none" w:sz="0" w:space="0" w:color="auto"/>
                          </w:divBdr>
                          <w:divsChild>
                            <w:div w:id="1779253866">
                              <w:marLeft w:val="0"/>
                              <w:marRight w:val="0"/>
                              <w:marTop w:val="0"/>
                              <w:marBottom w:val="0"/>
                              <w:divBdr>
                                <w:top w:val="none" w:sz="0" w:space="0" w:color="auto"/>
                                <w:left w:val="none" w:sz="0" w:space="0" w:color="auto"/>
                                <w:bottom w:val="none" w:sz="0" w:space="0" w:color="auto"/>
                                <w:right w:val="none" w:sz="0" w:space="0" w:color="auto"/>
                              </w:divBdr>
                              <w:divsChild>
                                <w:div w:id="1377461434">
                                  <w:marLeft w:val="0"/>
                                  <w:marRight w:val="0"/>
                                  <w:marTop w:val="0"/>
                                  <w:marBottom w:val="0"/>
                                  <w:divBdr>
                                    <w:top w:val="none" w:sz="0" w:space="0" w:color="auto"/>
                                    <w:left w:val="none" w:sz="0" w:space="0" w:color="auto"/>
                                    <w:bottom w:val="none" w:sz="0" w:space="0" w:color="auto"/>
                                    <w:right w:val="none" w:sz="0" w:space="0" w:color="auto"/>
                                  </w:divBdr>
                                  <w:divsChild>
                                    <w:div w:id="1655992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66101715">
      <w:bodyDiv w:val="1"/>
      <w:marLeft w:val="0"/>
      <w:marRight w:val="0"/>
      <w:marTop w:val="0"/>
      <w:marBottom w:val="0"/>
      <w:divBdr>
        <w:top w:val="none" w:sz="0" w:space="0" w:color="auto"/>
        <w:left w:val="none" w:sz="0" w:space="0" w:color="auto"/>
        <w:bottom w:val="none" w:sz="0" w:space="0" w:color="auto"/>
        <w:right w:val="none" w:sz="0" w:space="0" w:color="auto"/>
      </w:divBdr>
    </w:div>
    <w:div w:id="1192107342">
      <w:bodyDiv w:val="1"/>
      <w:marLeft w:val="0"/>
      <w:marRight w:val="0"/>
      <w:marTop w:val="0"/>
      <w:marBottom w:val="0"/>
      <w:divBdr>
        <w:top w:val="none" w:sz="0" w:space="0" w:color="auto"/>
        <w:left w:val="none" w:sz="0" w:space="0" w:color="auto"/>
        <w:bottom w:val="none" w:sz="0" w:space="0" w:color="auto"/>
        <w:right w:val="none" w:sz="0" w:space="0" w:color="auto"/>
      </w:divBdr>
    </w:div>
    <w:div w:id="1249465989">
      <w:bodyDiv w:val="1"/>
      <w:marLeft w:val="0"/>
      <w:marRight w:val="0"/>
      <w:marTop w:val="0"/>
      <w:marBottom w:val="0"/>
      <w:divBdr>
        <w:top w:val="none" w:sz="0" w:space="0" w:color="auto"/>
        <w:left w:val="none" w:sz="0" w:space="0" w:color="auto"/>
        <w:bottom w:val="none" w:sz="0" w:space="0" w:color="auto"/>
        <w:right w:val="none" w:sz="0" w:space="0" w:color="auto"/>
      </w:divBdr>
    </w:div>
    <w:div w:id="1309475955">
      <w:bodyDiv w:val="1"/>
      <w:marLeft w:val="0"/>
      <w:marRight w:val="0"/>
      <w:marTop w:val="0"/>
      <w:marBottom w:val="0"/>
      <w:divBdr>
        <w:top w:val="none" w:sz="0" w:space="0" w:color="auto"/>
        <w:left w:val="none" w:sz="0" w:space="0" w:color="auto"/>
        <w:bottom w:val="none" w:sz="0" w:space="0" w:color="auto"/>
        <w:right w:val="none" w:sz="0" w:space="0" w:color="auto"/>
      </w:divBdr>
    </w:div>
    <w:div w:id="1312101225">
      <w:bodyDiv w:val="1"/>
      <w:marLeft w:val="0"/>
      <w:marRight w:val="0"/>
      <w:marTop w:val="0"/>
      <w:marBottom w:val="0"/>
      <w:divBdr>
        <w:top w:val="none" w:sz="0" w:space="0" w:color="auto"/>
        <w:left w:val="none" w:sz="0" w:space="0" w:color="auto"/>
        <w:bottom w:val="none" w:sz="0" w:space="0" w:color="auto"/>
        <w:right w:val="none" w:sz="0" w:space="0" w:color="auto"/>
      </w:divBdr>
      <w:divsChild>
        <w:div w:id="332756829">
          <w:marLeft w:val="0"/>
          <w:marRight w:val="0"/>
          <w:marTop w:val="0"/>
          <w:marBottom w:val="0"/>
          <w:divBdr>
            <w:top w:val="none" w:sz="0" w:space="0" w:color="auto"/>
            <w:left w:val="none" w:sz="0" w:space="0" w:color="auto"/>
            <w:bottom w:val="none" w:sz="0" w:space="0" w:color="auto"/>
            <w:right w:val="none" w:sz="0" w:space="0" w:color="auto"/>
          </w:divBdr>
          <w:divsChild>
            <w:div w:id="757605285">
              <w:marLeft w:val="0"/>
              <w:marRight w:val="0"/>
              <w:marTop w:val="0"/>
              <w:marBottom w:val="0"/>
              <w:divBdr>
                <w:top w:val="none" w:sz="0" w:space="0" w:color="auto"/>
                <w:left w:val="none" w:sz="0" w:space="0" w:color="auto"/>
                <w:bottom w:val="none" w:sz="0" w:space="0" w:color="auto"/>
                <w:right w:val="none" w:sz="0" w:space="0" w:color="auto"/>
              </w:divBdr>
              <w:divsChild>
                <w:div w:id="940145450">
                  <w:marLeft w:val="0"/>
                  <w:marRight w:val="0"/>
                  <w:marTop w:val="0"/>
                  <w:marBottom w:val="0"/>
                  <w:divBdr>
                    <w:top w:val="none" w:sz="0" w:space="0" w:color="auto"/>
                    <w:left w:val="none" w:sz="0" w:space="0" w:color="auto"/>
                    <w:bottom w:val="none" w:sz="0" w:space="0" w:color="auto"/>
                    <w:right w:val="none" w:sz="0" w:space="0" w:color="auto"/>
                  </w:divBdr>
                  <w:divsChild>
                    <w:div w:id="1489326844">
                      <w:marLeft w:val="0"/>
                      <w:marRight w:val="0"/>
                      <w:marTop w:val="0"/>
                      <w:marBottom w:val="0"/>
                      <w:divBdr>
                        <w:top w:val="none" w:sz="0" w:space="0" w:color="auto"/>
                        <w:left w:val="none" w:sz="0" w:space="0" w:color="auto"/>
                        <w:bottom w:val="none" w:sz="0" w:space="0" w:color="auto"/>
                        <w:right w:val="none" w:sz="0" w:space="0" w:color="auto"/>
                      </w:divBdr>
                      <w:divsChild>
                        <w:div w:id="1229070914">
                          <w:marLeft w:val="0"/>
                          <w:marRight w:val="0"/>
                          <w:marTop w:val="0"/>
                          <w:marBottom w:val="0"/>
                          <w:divBdr>
                            <w:top w:val="none" w:sz="0" w:space="0" w:color="auto"/>
                            <w:left w:val="none" w:sz="0" w:space="0" w:color="auto"/>
                            <w:bottom w:val="none" w:sz="0" w:space="0" w:color="auto"/>
                            <w:right w:val="none" w:sz="0" w:space="0" w:color="auto"/>
                          </w:divBdr>
                          <w:divsChild>
                            <w:div w:id="1532255444">
                              <w:marLeft w:val="0"/>
                              <w:marRight w:val="0"/>
                              <w:marTop w:val="0"/>
                              <w:marBottom w:val="0"/>
                              <w:divBdr>
                                <w:top w:val="none" w:sz="0" w:space="0" w:color="auto"/>
                                <w:left w:val="none" w:sz="0" w:space="0" w:color="auto"/>
                                <w:bottom w:val="none" w:sz="0" w:space="0" w:color="auto"/>
                                <w:right w:val="none" w:sz="0" w:space="0" w:color="auto"/>
                              </w:divBdr>
                              <w:divsChild>
                                <w:div w:id="867521671">
                                  <w:marLeft w:val="0"/>
                                  <w:marRight w:val="0"/>
                                  <w:marTop w:val="0"/>
                                  <w:marBottom w:val="0"/>
                                  <w:divBdr>
                                    <w:top w:val="none" w:sz="0" w:space="0" w:color="auto"/>
                                    <w:left w:val="none" w:sz="0" w:space="0" w:color="auto"/>
                                    <w:bottom w:val="none" w:sz="0" w:space="0" w:color="auto"/>
                                    <w:right w:val="none" w:sz="0" w:space="0" w:color="auto"/>
                                  </w:divBdr>
                                  <w:divsChild>
                                    <w:div w:id="1256742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64688981">
      <w:bodyDiv w:val="1"/>
      <w:marLeft w:val="0"/>
      <w:marRight w:val="0"/>
      <w:marTop w:val="0"/>
      <w:marBottom w:val="0"/>
      <w:divBdr>
        <w:top w:val="none" w:sz="0" w:space="0" w:color="auto"/>
        <w:left w:val="none" w:sz="0" w:space="0" w:color="auto"/>
        <w:bottom w:val="none" w:sz="0" w:space="0" w:color="auto"/>
        <w:right w:val="none" w:sz="0" w:space="0" w:color="auto"/>
      </w:divBdr>
    </w:div>
    <w:div w:id="1505586411">
      <w:bodyDiv w:val="1"/>
      <w:marLeft w:val="0"/>
      <w:marRight w:val="0"/>
      <w:marTop w:val="0"/>
      <w:marBottom w:val="0"/>
      <w:divBdr>
        <w:top w:val="none" w:sz="0" w:space="0" w:color="auto"/>
        <w:left w:val="none" w:sz="0" w:space="0" w:color="auto"/>
        <w:bottom w:val="none" w:sz="0" w:space="0" w:color="auto"/>
        <w:right w:val="none" w:sz="0" w:space="0" w:color="auto"/>
      </w:divBdr>
    </w:div>
    <w:div w:id="1549612581">
      <w:bodyDiv w:val="1"/>
      <w:marLeft w:val="0"/>
      <w:marRight w:val="0"/>
      <w:marTop w:val="0"/>
      <w:marBottom w:val="0"/>
      <w:divBdr>
        <w:top w:val="none" w:sz="0" w:space="0" w:color="auto"/>
        <w:left w:val="none" w:sz="0" w:space="0" w:color="auto"/>
        <w:bottom w:val="none" w:sz="0" w:space="0" w:color="auto"/>
        <w:right w:val="none" w:sz="0" w:space="0" w:color="auto"/>
      </w:divBdr>
    </w:div>
    <w:div w:id="1595238126">
      <w:bodyDiv w:val="1"/>
      <w:marLeft w:val="0"/>
      <w:marRight w:val="0"/>
      <w:marTop w:val="0"/>
      <w:marBottom w:val="0"/>
      <w:divBdr>
        <w:top w:val="none" w:sz="0" w:space="0" w:color="auto"/>
        <w:left w:val="none" w:sz="0" w:space="0" w:color="auto"/>
        <w:bottom w:val="none" w:sz="0" w:space="0" w:color="auto"/>
        <w:right w:val="none" w:sz="0" w:space="0" w:color="auto"/>
      </w:divBdr>
    </w:div>
    <w:div w:id="1702825263">
      <w:bodyDiv w:val="1"/>
      <w:marLeft w:val="0"/>
      <w:marRight w:val="0"/>
      <w:marTop w:val="0"/>
      <w:marBottom w:val="0"/>
      <w:divBdr>
        <w:top w:val="none" w:sz="0" w:space="0" w:color="auto"/>
        <w:left w:val="none" w:sz="0" w:space="0" w:color="auto"/>
        <w:bottom w:val="none" w:sz="0" w:space="0" w:color="auto"/>
        <w:right w:val="none" w:sz="0" w:space="0" w:color="auto"/>
      </w:divBdr>
    </w:div>
    <w:div w:id="1728795882">
      <w:bodyDiv w:val="1"/>
      <w:marLeft w:val="0"/>
      <w:marRight w:val="0"/>
      <w:marTop w:val="0"/>
      <w:marBottom w:val="0"/>
      <w:divBdr>
        <w:top w:val="none" w:sz="0" w:space="0" w:color="auto"/>
        <w:left w:val="none" w:sz="0" w:space="0" w:color="auto"/>
        <w:bottom w:val="none" w:sz="0" w:space="0" w:color="auto"/>
        <w:right w:val="none" w:sz="0" w:space="0" w:color="auto"/>
      </w:divBdr>
    </w:div>
    <w:div w:id="1766145064">
      <w:bodyDiv w:val="1"/>
      <w:marLeft w:val="0"/>
      <w:marRight w:val="0"/>
      <w:marTop w:val="0"/>
      <w:marBottom w:val="0"/>
      <w:divBdr>
        <w:top w:val="none" w:sz="0" w:space="0" w:color="auto"/>
        <w:left w:val="none" w:sz="0" w:space="0" w:color="auto"/>
        <w:bottom w:val="none" w:sz="0" w:space="0" w:color="auto"/>
        <w:right w:val="none" w:sz="0" w:space="0" w:color="auto"/>
      </w:divBdr>
    </w:div>
    <w:div w:id="1874881162">
      <w:bodyDiv w:val="1"/>
      <w:marLeft w:val="0"/>
      <w:marRight w:val="0"/>
      <w:marTop w:val="0"/>
      <w:marBottom w:val="0"/>
      <w:divBdr>
        <w:top w:val="none" w:sz="0" w:space="0" w:color="auto"/>
        <w:left w:val="none" w:sz="0" w:space="0" w:color="auto"/>
        <w:bottom w:val="none" w:sz="0" w:space="0" w:color="auto"/>
        <w:right w:val="none" w:sz="0" w:space="0" w:color="auto"/>
      </w:divBdr>
    </w:div>
    <w:div w:id="1898053964">
      <w:bodyDiv w:val="1"/>
      <w:marLeft w:val="0"/>
      <w:marRight w:val="0"/>
      <w:marTop w:val="0"/>
      <w:marBottom w:val="0"/>
      <w:divBdr>
        <w:top w:val="none" w:sz="0" w:space="0" w:color="auto"/>
        <w:left w:val="none" w:sz="0" w:space="0" w:color="auto"/>
        <w:bottom w:val="none" w:sz="0" w:space="0" w:color="auto"/>
        <w:right w:val="none" w:sz="0" w:space="0" w:color="auto"/>
      </w:divBdr>
    </w:div>
    <w:div w:id="1909654095">
      <w:bodyDiv w:val="1"/>
      <w:marLeft w:val="0"/>
      <w:marRight w:val="0"/>
      <w:marTop w:val="0"/>
      <w:marBottom w:val="0"/>
      <w:divBdr>
        <w:top w:val="none" w:sz="0" w:space="0" w:color="auto"/>
        <w:left w:val="none" w:sz="0" w:space="0" w:color="auto"/>
        <w:bottom w:val="none" w:sz="0" w:space="0" w:color="auto"/>
        <w:right w:val="none" w:sz="0" w:space="0" w:color="auto"/>
      </w:divBdr>
    </w:div>
    <w:div w:id="1951859230">
      <w:bodyDiv w:val="1"/>
      <w:marLeft w:val="0"/>
      <w:marRight w:val="0"/>
      <w:marTop w:val="0"/>
      <w:marBottom w:val="0"/>
      <w:divBdr>
        <w:top w:val="none" w:sz="0" w:space="0" w:color="auto"/>
        <w:left w:val="none" w:sz="0" w:space="0" w:color="auto"/>
        <w:bottom w:val="none" w:sz="0" w:space="0" w:color="auto"/>
        <w:right w:val="none" w:sz="0" w:space="0" w:color="auto"/>
      </w:divBdr>
    </w:div>
    <w:div w:id="1971980481">
      <w:bodyDiv w:val="1"/>
      <w:marLeft w:val="0"/>
      <w:marRight w:val="0"/>
      <w:marTop w:val="0"/>
      <w:marBottom w:val="0"/>
      <w:divBdr>
        <w:top w:val="none" w:sz="0" w:space="0" w:color="auto"/>
        <w:left w:val="none" w:sz="0" w:space="0" w:color="auto"/>
        <w:bottom w:val="none" w:sz="0" w:space="0" w:color="auto"/>
        <w:right w:val="none" w:sz="0" w:space="0" w:color="auto"/>
      </w:divBdr>
    </w:div>
    <w:div w:id="2010479305">
      <w:bodyDiv w:val="1"/>
      <w:marLeft w:val="0"/>
      <w:marRight w:val="0"/>
      <w:marTop w:val="0"/>
      <w:marBottom w:val="0"/>
      <w:divBdr>
        <w:top w:val="none" w:sz="0" w:space="0" w:color="auto"/>
        <w:left w:val="none" w:sz="0" w:space="0" w:color="auto"/>
        <w:bottom w:val="none" w:sz="0" w:space="0" w:color="auto"/>
        <w:right w:val="none" w:sz="0" w:space="0" w:color="auto"/>
      </w:divBdr>
    </w:div>
    <w:div w:id="2038965056">
      <w:bodyDiv w:val="1"/>
      <w:marLeft w:val="0"/>
      <w:marRight w:val="0"/>
      <w:marTop w:val="0"/>
      <w:marBottom w:val="0"/>
      <w:divBdr>
        <w:top w:val="none" w:sz="0" w:space="0" w:color="auto"/>
        <w:left w:val="none" w:sz="0" w:space="0" w:color="auto"/>
        <w:bottom w:val="none" w:sz="0" w:space="0" w:color="auto"/>
        <w:right w:val="none" w:sz="0" w:space="0" w:color="auto"/>
      </w:divBdr>
    </w:div>
    <w:div w:id="21153184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70112C-3086-4E89-BBE4-4FB4A1C26B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197</TotalTime>
  <Pages>7</Pages>
  <Words>1262</Words>
  <Characters>7199</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Hetvi Topiwala</dc:creator>
  <cp:keywords/>
  <dc:description/>
  <cp:lastModifiedBy>Hetvi Topiwala</cp:lastModifiedBy>
  <cp:revision>68</cp:revision>
  <dcterms:created xsi:type="dcterms:W3CDTF">2025-06-09T07:05:00Z</dcterms:created>
  <dcterms:modified xsi:type="dcterms:W3CDTF">2025-06-13T11:00:00Z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1eb2ccba40f90a72a4bc7824e41390f4449b2f4d517b792559d2ecc60f8f4b03</vt:lpwstr>
  </property>
</Properties>
</file>