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1080910"/>
        <w:docPartObj>
          <w:docPartGallery w:val="Cover Pages"/>
          <w:docPartUnique/>
        </w:docPartObj>
      </w:sdtPr>
      <w:sdtEndPr>
        <w:rPr>
          <w:rFonts w:ascii="Times New Roman"/>
          <w:sz w:val="40"/>
        </w:rPr>
      </w:sdtEndPr>
      <w:sdtContent>
        <w:p w14:paraId="3F98E902" w14:textId="1CDEF813" w:rsidR="00017BC3" w:rsidRPr="00ED31D0" w:rsidRDefault="00320EB2" w:rsidP="00ED31D0">
          <w:r w:rsidRPr="00AC3371">
            <w:rPr>
              <w:rFonts w:ascii="Segoe UI Symbol" w:hAnsi="Segoe UI Symbol" w:cstheme="minorHAnsi"/>
              <w:noProof/>
              <w:sz w:val="2"/>
              <w:szCs w:val="2"/>
              <w14:ligatures w14:val="standardContextual"/>
            </w:rPr>
            <w:drawing>
              <wp:anchor distT="0" distB="0" distL="114300" distR="114300" simplePos="0" relativeHeight="487589376" behindDoc="1" locked="0" layoutInCell="1" allowOverlap="1" wp14:anchorId="13B1BCB4" wp14:editId="614AFAD8">
                <wp:simplePos x="0" y="0"/>
                <wp:positionH relativeFrom="column">
                  <wp:posOffset>0</wp:posOffset>
                </wp:positionH>
                <wp:positionV relativeFrom="paragraph">
                  <wp:posOffset>0</wp:posOffset>
                </wp:positionV>
                <wp:extent cx="7901940" cy="10058400"/>
                <wp:effectExtent l="0" t="0" r="3810" b="0"/>
                <wp:wrapTight wrapText="bothSides">
                  <wp:wrapPolygon edited="0">
                    <wp:start x="0" y="0"/>
                    <wp:lineTo x="0" y="21559"/>
                    <wp:lineTo x="21558" y="21559"/>
                    <wp:lineTo x="21558" y="0"/>
                    <wp:lineTo x="0" y="0"/>
                  </wp:wrapPolygon>
                </wp:wrapTight>
                <wp:docPr id="875273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73332"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01940" cy="10058400"/>
                        </a:xfrm>
                        <a:prstGeom prst="rect">
                          <a:avLst/>
                        </a:prstGeom>
                      </pic:spPr>
                    </pic:pic>
                  </a:graphicData>
                </a:graphic>
                <wp14:sizeRelH relativeFrom="margin">
                  <wp14:pctWidth>0</wp14:pctWidth>
                </wp14:sizeRelH>
                <wp14:sizeRelV relativeFrom="margin">
                  <wp14:pctHeight>0</wp14:pctHeight>
                </wp14:sizeRelV>
              </wp:anchor>
            </w:drawing>
          </w:r>
        </w:p>
      </w:sdtContent>
    </w:sdt>
    <w:p w14:paraId="3F98E904" w14:textId="668B5937" w:rsidR="004777AA" w:rsidRDefault="00AC3371" w:rsidP="00AC3371">
      <w:pPr>
        <w:pStyle w:val="BodyText"/>
        <w:tabs>
          <w:tab w:val="left" w:pos="7408"/>
        </w:tabs>
        <w:spacing w:before="340"/>
        <w:rPr>
          <w:rFonts w:ascii="Times New Roman"/>
          <w:sz w:val="40"/>
        </w:rPr>
      </w:pPr>
      <w:r>
        <w:rPr>
          <w:rFonts w:ascii="Times New Roman"/>
          <w:sz w:val="40"/>
        </w:rPr>
        <w:lastRenderedPageBreak/>
        <w:tab/>
      </w:r>
    </w:p>
    <w:p w14:paraId="3F98E905" w14:textId="280E7422" w:rsidR="004777AA" w:rsidRDefault="000A6AD0">
      <w:pPr>
        <w:pStyle w:val="Title"/>
      </w:pPr>
      <w:r>
        <w:rPr>
          <w:color w:val="1C5DB1"/>
        </w:rPr>
        <w:t xml:space="preserve">          </w:t>
      </w:r>
      <w:r w:rsidR="00924F40">
        <w:rPr>
          <w:color w:val="1C5DB1"/>
        </w:rPr>
        <w:t>Labor</w:t>
      </w:r>
      <w:r w:rsidR="00924F40">
        <w:rPr>
          <w:color w:val="1C5DB1"/>
          <w:spacing w:val="-2"/>
        </w:rPr>
        <w:t xml:space="preserve"> </w:t>
      </w:r>
      <w:r w:rsidR="00924F40">
        <w:rPr>
          <w:color w:val="1C5DB1"/>
        </w:rPr>
        <w:t>and</w:t>
      </w:r>
      <w:r w:rsidR="00924F40">
        <w:rPr>
          <w:color w:val="1C5DB1"/>
          <w:spacing w:val="-5"/>
        </w:rPr>
        <w:t xml:space="preserve"> </w:t>
      </w:r>
      <w:r w:rsidR="00924F40">
        <w:rPr>
          <w:color w:val="1C5DB1"/>
        </w:rPr>
        <w:t>Human</w:t>
      </w:r>
      <w:r w:rsidR="00924F40">
        <w:rPr>
          <w:color w:val="1C5DB1"/>
          <w:spacing w:val="-1"/>
        </w:rPr>
        <w:t xml:space="preserve"> </w:t>
      </w:r>
      <w:r w:rsidR="00924F40">
        <w:rPr>
          <w:color w:val="1C5DB1"/>
          <w:spacing w:val="-2"/>
        </w:rPr>
        <w:t>Rights</w:t>
      </w:r>
    </w:p>
    <w:p w14:paraId="3F98E906" w14:textId="77777777" w:rsidR="004777AA" w:rsidRDefault="00924F40">
      <w:pPr>
        <w:pStyle w:val="BodyText"/>
        <w:spacing w:before="8"/>
        <w:rPr>
          <w:rFonts w:ascii="Arial"/>
          <w:b/>
          <w:sz w:val="8"/>
        </w:rPr>
      </w:pPr>
      <w:r>
        <w:rPr>
          <w:rFonts w:ascii="Arial"/>
          <w:b/>
          <w:noProof/>
          <w:sz w:val="8"/>
        </w:rPr>
        <mc:AlternateContent>
          <mc:Choice Requires="wps">
            <w:drawing>
              <wp:anchor distT="0" distB="0" distL="0" distR="0" simplePos="0" relativeHeight="251653632" behindDoc="1" locked="0" layoutInCell="1" allowOverlap="1" wp14:anchorId="3F98E9DD" wp14:editId="3F98E9DE">
                <wp:simplePos x="0" y="0"/>
                <wp:positionH relativeFrom="page">
                  <wp:posOffset>934212</wp:posOffset>
                </wp:positionH>
                <wp:positionV relativeFrom="paragraph">
                  <wp:posOffset>78839</wp:posOffset>
                </wp:positionV>
                <wp:extent cx="6309360" cy="3556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360" cy="35560"/>
                        </a:xfrm>
                        <a:custGeom>
                          <a:avLst/>
                          <a:gdLst/>
                          <a:ahLst/>
                          <a:cxnLst/>
                          <a:rect l="l" t="t" r="r" b="b"/>
                          <a:pathLst>
                            <a:path w="6309360" h="35560">
                              <a:moveTo>
                                <a:pt x="6309359" y="35051"/>
                              </a:moveTo>
                              <a:lnTo>
                                <a:pt x="0" y="27432"/>
                              </a:lnTo>
                              <a:lnTo>
                                <a:pt x="0" y="0"/>
                              </a:lnTo>
                              <a:lnTo>
                                <a:pt x="6309359" y="7620"/>
                              </a:lnTo>
                              <a:lnTo>
                                <a:pt x="6309359" y="35051"/>
                              </a:lnTo>
                              <a:close/>
                            </a:path>
                          </a:pathLst>
                        </a:custGeom>
                        <a:solidFill>
                          <a:srgbClr val="FFBC46"/>
                        </a:solidFill>
                      </wps:spPr>
                      <wps:bodyPr wrap="square" lIns="0" tIns="0" rIns="0" bIns="0" rtlCol="0">
                        <a:prstTxWarp prst="textNoShape">
                          <a:avLst/>
                        </a:prstTxWarp>
                        <a:noAutofit/>
                      </wps:bodyPr>
                    </wps:wsp>
                  </a:graphicData>
                </a:graphic>
              </wp:anchor>
            </w:drawing>
          </mc:Choice>
          <mc:Fallback>
            <w:pict>
              <v:shape w14:anchorId="35EE81B1" id="Graphic 9" o:spid="_x0000_s1026" style="position:absolute;margin-left:73.55pt;margin-top:6.2pt;width:496.8pt;height:2.8pt;z-index:-251662848;visibility:visible;mso-wrap-style:square;mso-wrap-distance-left:0;mso-wrap-distance-top:0;mso-wrap-distance-right:0;mso-wrap-distance-bottom:0;mso-position-horizontal:absolute;mso-position-horizontal-relative:page;mso-position-vertical:absolute;mso-position-vertical-relative:text;v-text-anchor:top" coordsize="630936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" path="m6309359,35051l,27432,,,6309359,7620r,27431xe" fillcolor="#ffbc46" stroked="f">
                <v:path arrowok="t"/>
                <w10:wrap type="topAndBottom" anchorx="page"/>
              </v:shape>
            </w:pict>
          </mc:Fallback>
        </mc:AlternateContent>
      </w:r>
    </w:p>
    <w:p w14:paraId="02AF1C41" w14:textId="113E44B8" w:rsidR="000A6AD0" w:rsidRDefault="000A6AD0">
      <w:pPr>
        <w:spacing w:before="77" w:line="271" w:lineRule="auto"/>
        <w:ind w:left="360" w:right="5273"/>
        <w:rPr>
          <w:rFonts w:ascii="Arial"/>
          <w:b/>
          <w:color w:val="1C5DB1"/>
          <w:sz w:val="24"/>
        </w:rPr>
      </w:pPr>
      <w:r>
        <w:rPr>
          <w:rFonts w:ascii="Arial"/>
          <w:b/>
          <w:color w:val="1C5DB1"/>
          <w:sz w:val="24"/>
        </w:rPr>
        <w:t xml:space="preserve">                 </w:t>
      </w:r>
      <w:r w:rsidR="00924F40">
        <w:rPr>
          <w:rFonts w:ascii="Arial"/>
          <w:b/>
          <w:color w:val="1C5DB1"/>
          <w:sz w:val="24"/>
        </w:rPr>
        <w:t>Document</w:t>
      </w:r>
      <w:r w:rsidR="00924F40">
        <w:rPr>
          <w:rFonts w:ascii="Arial"/>
          <w:b/>
          <w:color w:val="1C5DB1"/>
          <w:spacing w:val="-14"/>
          <w:sz w:val="24"/>
        </w:rPr>
        <w:t xml:space="preserve"> </w:t>
      </w:r>
      <w:r w:rsidR="00924F40">
        <w:rPr>
          <w:rFonts w:ascii="Arial"/>
          <w:b/>
          <w:color w:val="1C5DB1"/>
          <w:sz w:val="24"/>
        </w:rPr>
        <w:t>No.</w:t>
      </w:r>
      <w:r w:rsidR="00924F40">
        <w:rPr>
          <w:rFonts w:ascii="Arial"/>
          <w:b/>
          <w:color w:val="1C5DB1"/>
          <w:spacing w:val="-13"/>
          <w:sz w:val="24"/>
        </w:rPr>
        <w:t xml:space="preserve"> </w:t>
      </w:r>
      <w:r w:rsidR="00924F40">
        <w:rPr>
          <w:rFonts w:ascii="Arial"/>
          <w:b/>
          <w:color w:val="1C5DB1"/>
          <w:sz w:val="24"/>
        </w:rPr>
        <w:t>YASH-PS-3.6,</w:t>
      </w:r>
      <w:r w:rsidR="00924F40">
        <w:rPr>
          <w:rFonts w:ascii="Arial"/>
          <w:b/>
          <w:color w:val="1C5DB1"/>
          <w:spacing w:val="-14"/>
          <w:sz w:val="24"/>
        </w:rPr>
        <w:t xml:space="preserve"> </w:t>
      </w:r>
      <w:r w:rsidR="00924F40">
        <w:rPr>
          <w:rFonts w:ascii="Arial"/>
          <w:b/>
          <w:color w:val="1C5DB1"/>
          <w:sz w:val="24"/>
        </w:rPr>
        <w:t>R0</w:t>
      </w:r>
      <w:r>
        <w:rPr>
          <w:rFonts w:ascii="Arial"/>
          <w:b/>
          <w:color w:val="1C5DB1"/>
          <w:sz w:val="24"/>
        </w:rPr>
        <w:t>1</w:t>
      </w:r>
      <w:r w:rsidR="00924F40">
        <w:rPr>
          <w:rFonts w:ascii="Arial"/>
          <w:b/>
          <w:color w:val="1C5DB1"/>
          <w:sz w:val="24"/>
        </w:rPr>
        <w:t xml:space="preserve"> </w:t>
      </w:r>
      <w:r>
        <w:rPr>
          <w:rFonts w:ascii="Arial"/>
          <w:b/>
          <w:color w:val="1C5DB1"/>
          <w:sz w:val="24"/>
        </w:rPr>
        <w:t xml:space="preserve">    </w:t>
      </w:r>
    </w:p>
    <w:p w14:paraId="3F98E907" w14:textId="0E662A0C" w:rsidR="004777AA" w:rsidRDefault="000A6AD0">
      <w:pPr>
        <w:spacing w:before="77" w:line="271" w:lineRule="auto"/>
        <w:ind w:left="360" w:right="5273"/>
        <w:rPr>
          <w:rFonts w:ascii="Arial"/>
          <w:b/>
          <w:sz w:val="24"/>
        </w:rPr>
      </w:pPr>
      <w:r>
        <w:rPr>
          <w:rFonts w:ascii="Arial"/>
          <w:b/>
          <w:color w:val="1C5DB1"/>
          <w:sz w:val="24"/>
        </w:rPr>
        <w:t xml:space="preserve">                 </w:t>
      </w:r>
      <w:r w:rsidR="00924F40">
        <w:rPr>
          <w:rFonts w:ascii="Arial"/>
          <w:b/>
          <w:color w:val="1C5DB1"/>
          <w:sz w:val="24"/>
        </w:rPr>
        <w:t>Category: Code of Conduct</w:t>
      </w:r>
    </w:p>
    <w:p w14:paraId="3F98E908" w14:textId="77777777" w:rsidR="004777AA" w:rsidRDefault="004777AA">
      <w:pPr>
        <w:pStyle w:val="BodyText"/>
        <w:rPr>
          <w:rFonts w:ascii="Arial"/>
          <w:b/>
        </w:rPr>
      </w:pPr>
    </w:p>
    <w:p w14:paraId="3F98E909" w14:textId="77777777" w:rsidR="004777AA" w:rsidRDefault="004777AA">
      <w:pPr>
        <w:pStyle w:val="BodyText"/>
        <w:spacing w:before="12"/>
        <w:rPr>
          <w:rFonts w:ascii="Arial"/>
          <w:b/>
        </w:rPr>
      </w:pPr>
    </w:p>
    <w:p w14:paraId="3F98E90A" w14:textId="1BFEAAE3" w:rsidR="004777AA" w:rsidRDefault="000A6AD0">
      <w:pPr>
        <w:spacing w:after="39"/>
        <w:ind w:left="360"/>
        <w:rPr>
          <w:rFonts w:ascii="Arial"/>
          <w:b/>
          <w:sz w:val="24"/>
        </w:rPr>
      </w:pPr>
      <w:r>
        <w:rPr>
          <w:rFonts w:ascii="Arial"/>
          <w:b/>
          <w:sz w:val="24"/>
        </w:rPr>
        <w:t xml:space="preserve">                </w:t>
      </w:r>
      <w:r w:rsidR="00924F40">
        <w:rPr>
          <w:rFonts w:ascii="Arial"/>
          <w:b/>
          <w:sz w:val="24"/>
        </w:rPr>
        <w:t>Revision</w:t>
      </w:r>
      <w:r w:rsidR="00924F40">
        <w:rPr>
          <w:rFonts w:ascii="Arial"/>
          <w:b/>
          <w:spacing w:val="-14"/>
          <w:sz w:val="24"/>
        </w:rPr>
        <w:t xml:space="preserve"> </w:t>
      </w:r>
      <w:r w:rsidR="00924F40">
        <w:rPr>
          <w:rFonts w:ascii="Arial"/>
          <w:b/>
          <w:spacing w:val="-2"/>
          <w:sz w:val="24"/>
        </w:rPr>
        <w:t>History:</w:t>
      </w:r>
    </w:p>
    <w:tbl>
      <w:tblPr>
        <w:tblW w:w="0" w:type="auto"/>
        <w:tblInd w:w="1423" w:type="dxa"/>
        <w:tblBorders>
          <w:top w:val="dotted" w:sz="4" w:space="0" w:color="1C5DB1"/>
          <w:left w:val="dotted" w:sz="4" w:space="0" w:color="1C5DB1"/>
          <w:bottom w:val="dotted" w:sz="4" w:space="0" w:color="1C5DB1"/>
          <w:right w:val="dotted" w:sz="4" w:space="0" w:color="1C5DB1"/>
          <w:insideH w:val="dotted" w:sz="4" w:space="0" w:color="1C5DB1"/>
          <w:insideV w:val="dotted" w:sz="4" w:space="0" w:color="1C5DB1"/>
        </w:tblBorders>
        <w:tblLayout w:type="fixed"/>
        <w:tblCellMar>
          <w:left w:w="0" w:type="dxa"/>
          <w:right w:w="0" w:type="dxa"/>
        </w:tblCellMar>
        <w:tblLook w:val="01E0" w:firstRow="1" w:lastRow="1" w:firstColumn="1" w:lastColumn="1" w:noHBand="0" w:noVBand="0"/>
      </w:tblPr>
      <w:tblGrid>
        <w:gridCol w:w="1134"/>
        <w:gridCol w:w="1559"/>
        <w:gridCol w:w="1701"/>
        <w:gridCol w:w="5670"/>
      </w:tblGrid>
      <w:tr w:rsidR="004777AA" w14:paraId="3F98E90F" w14:textId="77777777" w:rsidTr="000A6AD0">
        <w:trPr>
          <w:trHeight w:val="565"/>
        </w:trPr>
        <w:tc>
          <w:tcPr>
            <w:tcW w:w="1134" w:type="dxa"/>
            <w:shd w:val="clear" w:color="auto" w:fill="0070BF"/>
          </w:tcPr>
          <w:p w14:paraId="3F98E90B" w14:textId="77777777" w:rsidR="004777AA" w:rsidRDefault="00924F40">
            <w:pPr>
              <w:pStyle w:val="TableParagraph"/>
              <w:spacing w:before="151"/>
              <w:ind w:left="31" w:right="29"/>
              <w:jc w:val="center"/>
              <w:rPr>
                <w:b/>
              </w:rPr>
            </w:pPr>
            <w:r>
              <w:rPr>
                <w:b/>
                <w:color w:val="FFFFFF"/>
              </w:rPr>
              <w:t>Revision</w:t>
            </w:r>
            <w:r>
              <w:rPr>
                <w:b/>
                <w:color w:val="FFFFFF"/>
                <w:spacing w:val="-4"/>
              </w:rPr>
              <w:t xml:space="preserve"> </w:t>
            </w:r>
            <w:r>
              <w:rPr>
                <w:b/>
                <w:color w:val="FFFFFF"/>
                <w:spacing w:val="-5"/>
              </w:rPr>
              <w:t>No.</w:t>
            </w:r>
          </w:p>
        </w:tc>
        <w:tc>
          <w:tcPr>
            <w:tcW w:w="1559" w:type="dxa"/>
            <w:shd w:val="clear" w:color="auto" w:fill="0070BF"/>
          </w:tcPr>
          <w:p w14:paraId="3F98E90C" w14:textId="77777777" w:rsidR="004777AA" w:rsidRDefault="00924F40">
            <w:pPr>
              <w:pStyle w:val="TableParagraph"/>
              <w:spacing w:before="151"/>
              <w:ind w:left="107"/>
              <w:rPr>
                <w:b/>
              </w:rPr>
            </w:pPr>
            <w:r>
              <w:rPr>
                <w:b/>
                <w:color w:val="FFFFFF"/>
                <w:spacing w:val="-2"/>
              </w:rPr>
              <w:t>DCN/CC/No.</w:t>
            </w:r>
          </w:p>
        </w:tc>
        <w:tc>
          <w:tcPr>
            <w:tcW w:w="1701" w:type="dxa"/>
            <w:shd w:val="clear" w:color="auto" w:fill="0070BF"/>
          </w:tcPr>
          <w:p w14:paraId="3F98E90D" w14:textId="77777777" w:rsidR="004777AA" w:rsidRDefault="00924F40">
            <w:pPr>
              <w:pStyle w:val="TableParagraph"/>
              <w:spacing w:before="151"/>
              <w:ind w:left="30" w:right="45"/>
              <w:jc w:val="center"/>
              <w:rPr>
                <w:b/>
              </w:rPr>
            </w:pPr>
            <w:r>
              <w:rPr>
                <w:b/>
                <w:color w:val="FFFFFF"/>
              </w:rPr>
              <w:t>Effective</w:t>
            </w:r>
            <w:r>
              <w:rPr>
                <w:b/>
                <w:color w:val="FFFFFF"/>
                <w:spacing w:val="-6"/>
              </w:rPr>
              <w:t xml:space="preserve"> </w:t>
            </w:r>
            <w:r>
              <w:rPr>
                <w:b/>
                <w:color w:val="FFFFFF"/>
                <w:spacing w:val="-4"/>
              </w:rPr>
              <w:t>Date</w:t>
            </w:r>
          </w:p>
        </w:tc>
        <w:tc>
          <w:tcPr>
            <w:tcW w:w="5670" w:type="dxa"/>
            <w:shd w:val="clear" w:color="auto" w:fill="0070BF"/>
          </w:tcPr>
          <w:p w14:paraId="3F98E90E" w14:textId="77777777" w:rsidR="004777AA" w:rsidRDefault="00924F40">
            <w:pPr>
              <w:pStyle w:val="TableParagraph"/>
              <w:spacing w:before="151"/>
              <w:ind w:left="109"/>
              <w:rPr>
                <w:b/>
              </w:rPr>
            </w:pPr>
            <w:r>
              <w:rPr>
                <w:b/>
                <w:color w:val="FFFFFF"/>
              </w:rPr>
              <w:t>Reason</w:t>
            </w:r>
            <w:r>
              <w:rPr>
                <w:b/>
                <w:color w:val="FFFFFF"/>
                <w:spacing w:val="-2"/>
              </w:rPr>
              <w:t xml:space="preserve"> </w:t>
            </w:r>
            <w:r>
              <w:rPr>
                <w:b/>
                <w:color w:val="FFFFFF"/>
              </w:rPr>
              <w:t>for</w:t>
            </w:r>
            <w:r>
              <w:rPr>
                <w:b/>
                <w:color w:val="FFFFFF"/>
                <w:spacing w:val="-3"/>
              </w:rPr>
              <w:t xml:space="preserve"> </w:t>
            </w:r>
            <w:r>
              <w:rPr>
                <w:b/>
                <w:color w:val="FFFFFF"/>
                <w:spacing w:val="-2"/>
              </w:rPr>
              <w:t>revision</w:t>
            </w:r>
          </w:p>
        </w:tc>
      </w:tr>
      <w:tr w:rsidR="004777AA" w14:paraId="3F98E914" w14:textId="77777777" w:rsidTr="000A6AD0">
        <w:trPr>
          <w:trHeight w:val="566"/>
        </w:trPr>
        <w:tc>
          <w:tcPr>
            <w:tcW w:w="1134" w:type="dxa"/>
          </w:tcPr>
          <w:p w14:paraId="3F98E910" w14:textId="77777777" w:rsidR="004777AA" w:rsidRDefault="00924F40">
            <w:pPr>
              <w:pStyle w:val="TableParagraph"/>
              <w:spacing w:before="144"/>
              <w:ind w:left="31"/>
              <w:jc w:val="center"/>
              <w:rPr>
                <w:rFonts w:ascii="Arial MT"/>
                <w:sz w:val="24"/>
              </w:rPr>
            </w:pPr>
            <w:r>
              <w:rPr>
                <w:rFonts w:ascii="Arial MT"/>
                <w:spacing w:val="-5"/>
                <w:sz w:val="24"/>
              </w:rPr>
              <w:t>00</w:t>
            </w:r>
          </w:p>
        </w:tc>
        <w:tc>
          <w:tcPr>
            <w:tcW w:w="1559" w:type="dxa"/>
          </w:tcPr>
          <w:p w14:paraId="3F98E911" w14:textId="77777777" w:rsidR="004777AA" w:rsidRDefault="00924F40">
            <w:pPr>
              <w:pStyle w:val="TableParagraph"/>
              <w:spacing w:before="144"/>
              <w:ind w:left="44" w:right="15"/>
              <w:jc w:val="center"/>
              <w:rPr>
                <w:rFonts w:ascii="Arial MT"/>
                <w:sz w:val="24"/>
              </w:rPr>
            </w:pPr>
            <w:r>
              <w:rPr>
                <w:rFonts w:ascii="Arial MT"/>
                <w:spacing w:val="-2"/>
                <w:sz w:val="24"/>
              </w:rPr>
              <w:t>-</w:t>
            </w:r>
            <w:r>
              <w:rPr>
                <w:rFonts w:ascii="Arial MT"/>
                <w:spacing w:val="-10"/>
                <w:sz w:val="24"/>
              </w:rPr>
              <w:t>-</w:t>
            </w:r>
          </w:p>
        </w:tc>
        <w:tc>
          <w:tcPr>
            <w:tcW w:w="1701" w:type="dxa"/>
          </w:tcPr>
          <w:p w14:paraId="3F98E912" w14:textId="77777777" w:rsidR="004777AA" w:rsidRDefault="00924F40">
            <w:pPr>
              <w:pStyle w:val="TableParagraph"/>
              <w:spacing w:before="144"/>
              <w:ind w:left="45" w:right="15"/>
              <w:jc w:val="center"/>
              <w:rPr>
                <w:rFonts w:ascii="Arial MT"/>
                <w:sz w:val="24"/>
              </w:rPr>
            </w:pPr>
            <w:r>
              <w:rPr>
                <w:rFonts w:ascii="Arial MT"/>
                <w:spacing w:val="-2"/>
                <w:sz w:val="24"/>
              </w:rPr>
              <w:t>01/02/2024</w:t>
            </w:r>
          </w:p>
        </w:tc>
        <w:tc>
          <w:tcPr>
            <w:tcW w:w="5670" w:type="dxa"/>
          </w:tcPr>
          <w:p w14:paraId="3F98E913" w14:textId="77777777" w:rsidR="004777AA" w:rsidRDefault="00924F40">
            <w:pPr>
              <w:pStyle w:val="TableParagraph"/>
              <w:spacing w:before="144"/>
              <w:ind w:left="106"/>
              <w:rPr>
                <w:rFonts w:ascii="Arial MT"/>
                <w:sz w:val="24"/>
              </w:rPr>
            </w:pPr>
            <w:r>
              <w:rPr>
                <w:rFonts w:ascii="Arial MT"/>
                <w:sz w:val="24"/>
              </w:rPr>
              <w:t>First</w:t>
            </w:r>
            <w:r>
              <w:rPr>
                <w:rFonts w:ascii="Arial MT"/>
                <w:spacing w:val="-6"/>
                <w:sz w:val="24"/>
              </w:rPr>
              <w:t xml:space="preserve"> </w:t>
            </w:r>
            <w:r>
              <w:rPr>
                <w:rFonts w:ascii="Arial MT"/>
                <w:spacing w:val="-2"/>
                <w:sz w:val="24"/>
              </w:rPr>
              <w:t>Issue</w:t>
            </w:r>
          </w:p>
        </w:tc>
      </w:tr>
      <w:tr w:rsidR="000A6AD0" w14:paraId="3F98E919" w14:textId="77777777" w:rsidTr="000A6AD0">
        <w:trPr>
          <w:trHeight w:val="568"/>
        </w:trPr>
        <w:tc>
          <w:tcPr>
            <w:tcW w:w="1134" w:type="dxa"/>
          </w:tcPr>
          <w:p w14:paraId="3F98E915" w14:textId="481B4E62" w:rsidR="000A6AD0" w:rsidRDefault="000A6AD0" w:rsidP="000A6AD0">
            <w:pPr>
              <w:pStyle w:val="TableParagraph"/>
              <w:jc w:val="center"/>
              <w:rPr>
                <w:rFonts w:ascii="Times New Roman"/>
              </w:rPr>
            </w:pPr>
            <w:r>
              <w:rPr>
                <w:rFonts w:ascii="Arial MT"/>
                <w:spacing w:val="-5"/>
                <w:sz w:val="24"/>
              </w:rPr>
              <w:t>00</w:t>
            </w:r>
          </w:p>
        </w:tc>
        <w:tc>
          <w:tcPr>
            <w:tcW w:w="1559" w:type="dxa"/>
          </w:tcPr>
          <w:p w14:paraId="3F98E916" w14:textId="5A9AD673" w:rsidR="000A6AD0" w:rsidRDefault="000A6AD0" w:rsidP="000A6AD0">
            <w:pPr>
              <w:pStyle w:val="TableParagraph"/>
              <w:jc w:val="center"/>
              <w:rPr>
                <w:rFonts w:ascii="Times New Roman"/>
              </w:rPr>
            </w:pPr>
            <w:r>
              <w:rPr>
                <w:rFonts w:ascii="Arial MT"/>
                <w:spacing w:val="-2"/>
                <w:sz w:val="24"/>
              </w:rPr>
              <w:t>-</w:t>
            </w:r>
            <w:r>
              <w:rPr>
                <w:rFonts w:ascii="Arial MT"/>
                <w:spacing w:val="-10"/>
                <w:sz w:val="24"/>
              </w:rPr>
              <w:t>-</w:t>
            </w:r>
          </w:p>
        </w:tc>
        <w:tc>
          <w:tcPr>
            <w:tcW w:w="1701" w:type="dxa"/>
          </w:tcPr>
          <w:p w14:paraId="3F98E917" w14:textId="666451BF" w:rsidR="000A6AD0" w:rsidRDefault="000A6AD0" w:rsidP="000A6AD0">
            <w:pPr>
              <w:pStyle w:val="TableParagraph"/>
              <w:jc w:val="center"/>
              <w:rPr>
                <w:rFonts w:ascii="Times New Roman"/>
              </w:rPr>
            </w:pPr>
            <w:r>
              <w:rPr>
                <w:rFonts w:ascii="Arial MT"/>
                <w:spacing w:val="-2"/>
                <w:sz w:val="24"/>
              </w:rPr>
              <w:t>01/11/2025</w:t>
            </w:r>
          </w:p>
        </w:tc>
        <w:tc>
          <w:tcPr>
            <w:tcW w:w="5670" w:type="dxa"/>
          </w:tcPr>
          <w:p w14:paraId="3F98E918" w14:textId="4C1C6447" w:rsidR="000A6AD0" w:rsidRDefault="000A6AD0" w:rsidP="000A6AD0">
            <w:pPr>
              <w:pStyle w:val="TableParagraph"/>
              <w:rPr>
                <w:rFonts w:ascii="Times New Roman"/>
              </w:rPr>
            </w:pPr>
            <w:r>
              <w:rPr>
                <w:rFonts w:ascii="Arial MT"/>
                <w:sz w:val="24"/>
              </w:rPr>
              <w:t xml:space="preserve"> Quantita</w:t>
            </w:r>
            <w:r w:rsidR="00704C79">
              <w:rPr>
                <w:rFonts w:ascii="Arial MT"/>
                <w:sz w:val="24"/>
              </w:rPr>
              <w:t xml:space="preserve">tive Targets </w:t>
            </w:r>
            <w:r w:rsidR="004C7EA6">
              <w:rPr>
                <w:rFonts w:ascii="Arial MT"/>
                <w:sz w:val="24"/>
              </w:rPr>
              <w:t>Incorporated</w:t>
            </w:r>
          </w:p>
        </w:tc>
      </w:tr>
      <w:tr w:rsidR="000A6AD0" w14:paraId="3F98E91E" w14:textId="77777777" w:rsidTr="000A6AD0">
        <w:trPr>
          <w:trHeight w:val="565"/>
        </w:trPr>
        <w:tc>
          <w:tcPr>
            <w:tcW w:w="1134" w:type="dxa"/>
          </w:tcPr>
          <w:p w14:paraId="3F98E91A" w14:textId="77777777" w:rsidR="000A6AD0" w:rsidRDefault="000A6AD0" w:rsidP="000A6AD0">
            <w:pPr>
              <w:pStyle w:val="TableParagraph"/>
              <w:rPr>
                <w:rFonts w:ascii="Times New Roman"/>
              </w:rPr>
            </w:pPr>
          </w:p>
        </w:tc>
        <w:tc>
          <w:tcPr>
            <w:tcW w:w="1559" w:type="dxa"/>
          </w:tcPr>
          <w:p w14:paraId="3F98E91B" w14:textId="77777777" w:rsidR="000A6AD0" w:rsidRDefault="000A6AD0" w:rsidP="000A6AD0">
            <w:pPr>
              <w:pStyle w:val="TableParagraph"/>
              <w:rPr>
                <w:rFonts w:ascii="Times New Roman"/>
              </w:rPr>
            </w:pPr>
          </w:p>
        </w:tc>
        <w:tc>
          <w:tcPr>
            <w:tcW w:w="1701" w:type="dxa"/>
          </w:tcPr>
          <w:p w14:paraId="3F98E91C" w14:textId="77777777" w:rsidR="000A6AD0" w:rsidRDefault="000A6AD0" w:rsidP="000A6AD0">
            <w:pPr>
              <w:pStyle w:val="TableParagraph"/>
              <w:rPr>
                <w:rFonts w:ascii="Times New Roman"/>
              </w:rPr>
            </w:pPr>
          </w:p>
        </w:tc>
        <w:tc>
          <w:tcPr>
            <w:tcW w:w="5670" w:type="dxa"/>
          </w:tcPr>
          <w:p w14:paraId="3F98E91D" w14:textId="77777777" w:rsidR="000A6AD0" w:rsidRDefault="000A6AD0" w:rsidP="000A6AD0">
            <w:pPr>
              <w:pStyle w:val="TableParagraph"/>
              <w:rPr>
                <w:rFonts w:ascii="Times New Roman"/>
              </w:rPr>
            </w:pPr>
          </w:p>
        </w:tc>
      </w:tr>
      <w:tr w:rsidR="000A6AD0" w14:paraId="3F98E923" w14:textId="77777777" w:rsidTr="000A6AD0">
        <w:trPr>
          <w:trHeight w:val="568"/>
        </w:trPr>
        <w:tc>
          <w:tcPr>
            <w:tcW w:w="1134" w:type="dxa"/>
          </w:tcPr>
          <w:p w14:paraId="3F98E91F" w14:textId="77777777" w:rsidR="000A6AD0" w:rsidRDefault="000A6AD0" w:rsidP="000A6AD0">
            <w:pPr>
              <w:pStyle w:val="TableParagraph"/>
              <w:rPr>
                <w:rFonts w:ascii="Times New Roman"/>
              </w:rPr>
            </w:pPr>
          </w:p>
        </w:tc>
        <w:tc>
          <w:tcPr>
            <w:tcW w:w="1559" w:type="dxa"/>
          </w:tcPr>
          <w:p w14:paraId="3F98E920" w14:textId="77777777" w:rsidR="000A6AD0" w:rsidRDefault="000A6AD0" w:rsidP="000A6AD0">
            <w:pPr>
              <w:pStyle w:val="TableParagraph"/>
              <w:rPr>
                <w:rFonts w:ascii="Times New Roman"/>
              </w:rPr>
            </w:pPr>
          </w:p>
        </w:tc>
        <w:tc>
          <w:tcPr>
            <w:tcW w:w="1701" w:type="dxa"/>
          </w:tcPr>
          <w:p w14:paraId="3F98E921" w14:textId="77777777" w:rsidR="000A6AD0" w:rsidRDefault="000A6AD0" w:rsidP="000A6AD0">
            <w:pPr>
              <w:pStyle w:val="TableParagraph"/>
              <w:rPr>
                <w:rFonts w:ascii="Times New Roman"/>
              </w:rPr>
            </w:pPr>
          </w:p>
        </w:tc>
        <w:tc>
          <w:tcPr>
            <w:tcW w:w="5670" w:type="dxa"/>
          </w:tcPr>
          <w:p w14:paraId="3F98E922" w14:textId="77777777" w:rsidR="000A6AD0" w:rsidRDefault="000A6AD0" w:rsidP="000A6AD0">
            <w:pPr>
              <w:pStyle w:val="TableParagraph"/>
              <w:rPr>
                <w:rFonts w:ascii="Times New Roman"/>
              </w:rPr>
            </w:pPr>
          </w:p>
        </w:tc>
      </w:tr>
      <w:tr w:rsidR="000A6AD0" w14:paraId="3F98E928" w14:textId="77777777" w:rsidTr="000A6AD0">
        <w:trPr>
          <w:trHeight w:val="565"/>
        </w:trPr>
        <w:tc>
          <w:tcPr>
            <w:tcW w:w="1134" w:type="dxa"/>
          </w:tcPr>
          <w:p w14:paraId="3F98E924" w14:textId="77777777" w:rsidR="000A6AD0" w:rsidRDefault="000A6AD0" w:rsidP="000A6AD0">
            <w:pPr>
              <w:pStyle w:val="TableParagraph"/>
              <w:rPr>
                <w:rFonts w:ascii="Times New Roman"/>
              </w:rPr>
            </w:pPr>
          </w:p>
        </w:tc>
        <w:tc>
          <w:tcPr>
            <w:tcW w:w="1559" w:type="dxa"/>
          </w:tcPr>
          <w:p w14:paraId="3F98E925" w14:textId="77777777" w:rsidR="000A6AD0" w:rsidRDefault="000A6AD0" w:rsidP="000A6AD0">
            <w:pPr>
              <w:pStyle w:val="TableParagraph"/>
              <w:rPr>
                <w:rFonts w:ascii="Times New Roman"/>
              </w:rPr>
            </w:pPr>
          </w:p>
        </w:tc>
        <w:tc>
          <w:tcPr>
            <w:tcW w:w="1701" w:type="dxa"/>
          </w:tcPr>
          <w:p w14:paraId="3F98E926" w14:textId="77777777" w:rsidR="000A6AD0" w:rsidRDefault="000A6AD0" w:rsidP="000A6AD0">
            <w:pPr>
              <w:pStyle w:val="TableParagraph"/>
              <w:rPr>
                <w:rFonts w:ascii="Times New Roman"/>
              </w:rPr>
            </w:pPr>
          </w:p>
        </w:tc>
        <w:tc>
          <w:tcPr>
            <w:tcW w:w="5670" w:type="dxa"/>
          </w:tcPr>
          <w:p w14:paraId="3F98E927" w14:textId="77777777" w:rsidR="000A6AD0" w:rsidRDefault="000A6AD0" w:rsidP="000A6AD0">
            <w:pPr>
              <w:pStyle w:val="TableParagraph"/>
              <w:rPr>
                <w:rFonts w:ascii="Times New Roman"/>
              </w:rPr>
            </w:pPr>
          </w:p>
        </w:tc>
      </w:tr>
      <w:tr w:rsidR="000A6AD0" w14:paraId="3F98E92D" w14:textId="77777777" w:rsidTr="000A6AD0">
        <w:trPr>
          <w:trHeight w:val="568"/>
        </w:trPr>
        <w:tc>
          <w:tcPr>
            <w:tcW w:w="1134" w:type="dxa"/>
          </w:tcPr>
          <w:p w14:paraId="3F98E929" w14:textId="77777777" w:rsidR="000A6AD0" w:rsidRDefault="000A6AD0" w:rsidP="000A6AD0">
            <w:pPr>
              <w:pStyle w:val="TableParagraph"/>
              <w:rPr>
                <w:rFonts w:ascii="Times New Roman"/>
              </w:rPr>
            </w:pPr>
          </w:p>
        </w:tc>
        <w:tc>
          <w:tcPr>
            <w:tcW w:w="1559" w:type="dxa"/>
          </w:tcPr>
          <w:p w14:paraId="3F98E92A" w14:textId="77777777" w:rsidR="000A6AD0" w:rsidRDefault="000A6AD0" w:rsidP="000A6AD0">
            <w:pPr>
              <w:pStyle w:val="TableParagraph"/>
              <w:rPr>
                <w:rFonts w:ascii="Times New Roman"/>
              </w:rPr>
            </w:pPr>
          </w:p>
        </w:tc>
        <w:tc>
          <w:tcPr>
            <w:tcW w:w="1701" w:type="dxa"/>
          </w:tcPr>
          <w:p w14:paraId="3F98E92B" w14:textId="77777777" w:rsidR="000A6AD0" w:rsidRDefault="000A6AD0" w:rsidP="000A6AD0">
            <w:pPr>
              <w:pStyle w:val="TableParagraph"/>
              <w:rPr>
                <w:rFonts w:ascii="Times New Roman"/>
              </w:rPr>
            </w:pPr>
          </w:p>
        </w:tc>
        <w:tc>
          <w:tcPr>
            <w:tcW w:w="5670" w:type="dxa"/>
          </w:tcPr>
          <w:p w14:paraId="3F98E92C" w14:textId="77777777" w:rsidR="000A6AD0" w:rsidRDefault="000A6AD0" w:rsidP="000A6AD0">
            <w:pPr>
              <w:pStyle w:val="TableParagraph"/>
              <w:rPr>
                <w:rFonts w:ascii="Times New Roman"/>
              </w:rPr>
            </w:pPr>
          </w:p>
        </w:tc>
      </w:tr>
      <w:tr w:rsidR="000A6AD0" w14:paraId="3F98E932" w14:textId="77777777" w:rsidTr="000A6AD0">
        <w:trPr>
          <w:trHeight w:val="566"/>
        </w:trPr>
        <w:tc>
          <w:tcPr>
            <w:tcW w:w="1134" w:type="dxa"/>
          </w:tcPr>
          <w:p w14:paraId="3F98E92E" w14:textId="77777777" w:rsidR="000A6AD0" w:rsidRDefault="000A6AD0" w:rsidP="000A6AD0">
            <w:pPr>
              <w:pStyle w:val="TableParagraph"/>
              <w:rPr>
                <w:rFonts w:ascii="Times New Roman"/>
              </w:rPr>
            </w:pPr>
          </w:p>
        </w:tc>
        <w:tc>
          <w:tcPr>
            <w:tcW w:w="1559" w:type="dxa"/>
          </w:tcPr>
          <w:p w14:paraId="3F98E92F" w14:textId="77777777" w:rsidR="000A6AD0" w:rsidRDefault="000A6AD0" w:rsidP="000A6AD0">
            <w:pPr>
              <w:pStyle w:val="TableParagraph"/>
              <w:rPr>
                <w:rFonts w:ascii="Times New Roman"/>
              </w:rPr>
            </w:pPr>
          </w:p>
        </w:tc>
        <w:tc>
          <w:tcPr>
            <w:tcW w:w="1701" w:type="dxa"/>
          </w:tcPr>
          <w:p w14:paraId="3F98E930" w14:textId="77777777" w:rsidR="000A6AD0" w:rsidRDefault="000A6AD0" w:rsidP="000A6AD0">
            <w:pPr>
              <w:pStyle w:val="TableParagraph"/>
              <w:rPr>
                <w:rFonts w:ascii="Times New Roman"/>
              </w:rPr>
            </w:pPr>
          </w:p>
        </w:tc>
        <w:tc>
          <w:tcPr>
            <w:tcW w:w="5670" w:type="dxa"/>
          </w:tcPr>
          <w:p w14:paraId="3F98E931" w14:textId="77777777" w:rsidR="000A6AD0" w:rsidRDefault="000A6AD0" w:rsidP="000A6AD0">
            <w:pPr>
              <w:pStyle w:val="TableParagraph"/>
              <w:rPr>
                <w:rFonts w:ascii="Times New Roman"/>
              </w:rPr>
            </w:pPr>
          </w:p>
        </w:tc>
      </w:tr>
      <w:tr w:rsidR="000A6AD0" w14:paraId="3F98E937" w14:textId="77777777" w:rsidTr="000A6AD0">
        <w:trPr>
          <w:trHeight w:val="565"/>
        </w:trPr>
        <w:tc>
          <w:tcPr>
            <w:tcW w:w="1134" w:type="dxa"/>
          </w:tcPr>
          <w:p w14:paraId="3F98E933" w14:textId="77777777" w:rsidR="000A6AD0" w:rsidRDefault="000A6AD0" w:rsidP="000A6AD0">
            <w:pPr>
              <w:pStyle w:val="TableParagraph"/>
              <w:rPr>
                <w:rFonts w:ascii="Times New Roman"/>
              </w:rPr>
            </w:pPr>
          </w:p>
        </w:tc>
        <w:tc>
          <w:tcPr>
            <w:tcW w:w="1559" w:type="dxa"/>
          </w:tcPr>
          <w:p w14:paraId="3F98E934" w14:textId="77777777" w:rsidR="000A6AD0" w:rsidRDefault="000A6AD0" w:rsidP="000A6AD0">
            <w:pPr>
              <w:pStyle w:val="TableParagraph"/>
              <w:rPr>
                <w:rFonts w:ascii="Times New Roman"/>
              </w:rPr>
            </w:pPr>
          </w:p>
        </w:tc>
        <w:tc>
          <w:tcPr>
            <w:tcW w:w="1701" w:type="dxa"/>
          </w:tcPr>
          <w:p w14:paraId="3F98E935" w14:textId="77777777" w:rsidR="000A6AD0" w:rsidRDefault="000A6AD0" w:rsidP="000A6AD0">
            <w:pPr>
              <w:pStyle w:val="TableParagraph"/>
              <w:rPr>
                <w:rFonts w:ascii="Times New Roman"/>
              </w:rPr>
            </w:pPr>
          </w:p>
        </w:tc>
        <w:tc>
          <w:tcPr>
            <w:tcW w:w="5670" w:type="dxa"/>
          </w:tcPr>
          <w:p w14:paraId="3F98E936" w14:textId="77777777" w:rsidR="000A6AD0" w:rsidRDefault="000A6AD0" w:rsidP="000A6AD0">
            <w:pPr>
              <w:pStyle w:val="TableParagraph"/>
              <w:rPr>
                <w:rFonts w:ascii="Times New Roman"/>
              </w:rPr>
            </w:pPr>
          </w:p>
        </w:tc>
      </w:tr>
    </w:tbl>
    <w:p w14:paraId="3F98E95B" w14:textId="77777777" w:rsidR="004777AA" w:rsidRDefault="004777AA">
      <w:pPr>
        <w:pStyle w:val="TableParagraph"/>
        <w:rPr>
          <w:rFonts w:ascii="Times New Roman"/>
        </w:rPr>
        <w:sectPr w:rsidR="004777AA" w:rsidSect="00AC3371">
          <w:headerReference w:type="default" r:id="rId8"/>
          <w:footerReference w:type="default" r:id="rId9"/>
          <w:type w:val="continuous"/>
          <w:pgSz w:w="12240" w:h="15840"/>
          <w:pgMar w:top="0" w:right="720" w:bottom="0" w:left="0" w:header="0" w:footer="752" w:gutter="0"/>
          <w:pgNumType w:start="0"/>
          <w:cols w:space="720"/>
          <w:titlePg/>
          <w:docGrid w:linePitch="299"/>
        </w:sectPr>
      </w:pP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rFonts w:ascii="Arial MT" w:eastAsia="Arial MT" w:hAnsi="Arial MT" w:cs="Arial MT"/>
          <w:b/>
          <w:bCs/>
          <w:noProof/>
          <w:sz w:val="22"/>
          <w:szCs w:val="22"/>
        </w:rPr>
      </w:sdtEndPr>
      <w:sdtContent>
        <w:p w14:paraId="4DE53A7D" w14:textId="77777777" w:rsidR="00102A15" w:rsidRPr="001203B6" w:rsidRDefault="00102A15" w:rsidP="00102A15">
          <w:pPr>
            <w:pStyle w:val="TOCHeading"/>
            <w:jc w:val="both"/>
            <w:rPr>
              <w:b/>
              <w:bCs/>
            </w:rPr>
          </w:pPr>
          <w:r w:rsidRPr="001203B6">
            <w:rPr>
              <w:b/>
              <w:bCs/>
            </w:rPr>
            <w:t>Contents</w:t>
          </w:r>
        </w:p>
        <w:p w14:paraId="6E01A18D" w14:textId="77777777" w:rsidR="00102A15" w:rsidRDefault="00102A15" w:rsidP="00102A15">
          <w:pPr>
            <w:pStyle w:val="TOC1"/>
            <w:tabs>
              <w:tab w:val="right" w:leader="dot" w:pos="9350"/>
            </w:tabs>
            <w:jc w:val="both"/>
          </w:pPr>
        </w:p>
        <w:p w14:paraId="4F9F9DC0"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9565462" w:history="1">
            <w:r w:rsidRPr="002944F0">
              <w:rPr>
                <w:rStyle w:val="Hyperlink"/>
                <w:rFonts w:ascii="Segoe UI Symbol" w:hAnsi="Segoe UI Symbol" w:cstheme="minorHAnsi"/>
                <w:noProof/>
              </w:rPr>
              <w:t>Preface</w:t>
            </w:r>
            <w:r>
              <w:rPr>
                <w:noProof/>
                <w:webHidden/>
              </w:rPr>
              <w:tab/>
            </w:r>
            <w:r>
              <w:rPr>
                <w:noProof/>
                <w:webHidden/>
              </w:rPr>
              <w:fldChar w:fldCharType="begin"/>
            </w:r>
            <w:r>
              <w:rPr>
                <w:noProof/>
                <w:webHidden/>
              </w:rPr>
              <w:instrText xml:space="preserve"> PAGEREF _Toc219565462 \h </w:instrText>
            </w:r>
            <w:r>
              <w:rPr>
                <w:noProof/>
                <w:webHidden/>
              </w:rPr>
            </w:r>
            <w:r>
              <w:rPr>
                <w:noProof/>
                <w:webHidden/>
              </w:rPr>
              <w:fldChar w:fldCharType="separate"/>
            </w:r>
            <w:r>
              <w:rPr>
                <w:noProof/>
                <w:webHidden/>
              </w:rPr>
              <w:t>3</w:t>
            </w:r>
            <w:r>
              <w:rPr>
                <w:noProof/>
                <w:webHidden/>
              </w:rPr>
              <w:fldChar w:fldCharType="end"/>
            </w:r>
          </w:hyperlink>
        </w:p>
        <w:p w14:paraId="3973AE96"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3" w:history="1">
            <w:r w:rsidRPr="002944F0">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_Toc219565463 \h </w:instrText>
            </w:r>
            <w:r>
              <w:rPr>
                <w:noProof/>
                <w:webHidden/>
              </w:rPr>
            </w:r>
            <w:r>
              <w:rPr>
                <w:noProof/>
                <w:webHidden/>
              </w:rPr>
              <w:fldChar w:fldCharType="separate"/>
            </w:r>
            <w:r>
              <w:rPr>
                <w:noProof/>
                <w:webHidden/>
              </w:rPr>
              <w:t>3</w:t>
            </w:r>
            <w:r>
              <w:rPr>
                <w:noProof/>
                <w:webHidden/>
              </w:rPr>
              <w:fldChar w:fldCharType="end"/>
            </w:r>
          </w:hyperlink>
        </w:p>
        <w:p w14:paraId="25FD702F"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4" w:history="1">
            <w:r w:rsidRPr="002944F0">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_Toc219565464 \h </w:instrText>
            </w:r>
            <w:r>
              <w:rPr>
                <w:noProof/>
                <w:webHidden/>
              </w:rPr>
            </w:r>
            <w:r>
              <w:rPr>
                <w:noProof/>
                <w:webHidden/>
              </w:rPr>
              <w:fldChar w:fldCharType="separate"/>
            </w:r>
            <w:r>
              <w:rPr>
                <w:noProof/>
                <w:webHidden/>
              </w:rPr>
              <w:t>3</w:t>
            </w:r>
            <w:r>
              <w:rPr>
                <w:noProof/>
                <w:webHidden/>
              </w:rPr>
              <w:fldChar w:fldCharType="end"/>
            </w:r>
          </w:hyperlink>
        </w:p>
        <w:p w14:paraId="06C57DB0"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5" w:history="1">
            <w:r w:rsidRPr="002944F0">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_Toc219565465 \h </w:instrText>
            </w:r>
            <w:r>
              <w:rPr>
                <w:noProof/>
                <w:webHidden/>
              </w:rPr>
            </w:r>
            <w:r>
              <w:rPr>
                <w:noProof/>
                <w:webHidden/>
              </w:rPr>
              <w:fldChar w:fldCharType="separate"/>
            </w:r>
            <w:r>
              <w:rPr>
                <w:noProof/>
                <w:webHidden/>
              </w:rPr>
              <w:t>4</w:t>
            </w:r>
            <w:r>
              <w:rPr>
                <w:noProof/>
                <w:webHidden/>
              </w:rPr>
              <w:fldChar w:fldCharType="end"/>
            </w:r>
          </w:hyperlink>
        </w:p>
        <w:p w14:paraId="61738EC5"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6" w:history="1">
            <w:r w:rsidRPr="002944F0">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_Toc219565466 \h </w:instrText>
            </w:r>
            <w:r>
              <w:rPr>
                <w:noProof/>
                <w:webHidden/>
              </w:rPr>
            </w:r>
            <w:r>
              <w:rPr>
                <w:noProof/>
                <w:webHidden/>
              </w:rPr>
              <w:fldChar w:fldCharType="separate"/>
            </w:r>
            <w:r>
              <w:rPr>
                <w:noProof/>
                <w:webHidden/>
              </w:rPr>
              <w:t>4</w:t>
            </w:r>
            <w:r>
              <w:rPr>
                <w:noProof/>
                <w:webHidden/>
              </w:rPr>
              <w:fldChar w:fldCharType="end"/>
            </w:r>
          </w:hyperlink>
        </w:p>
        <w:p w14:paraId="2939007F"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7" w:history="1">
            <w:r w:rsidRPr="002944F0">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_Toc219565467 \h </w:instrText>
            </w:r>
            <w:r>
              <w:rPr>
                <w:noProof/>
                <w:webHidden/>
              </w:rPr>
            </w:r>
            <w:r>
              <w:rPr>
                <w:noProof/>
                <w:webHidden/>
              </w:rPr>
              <w:fldChar w:fldCharType="separate"/>
            </w:r>
            <w:r>
              <w:rPr>
                <w:noProof/>
                <w:webHidden/>
              </w:rPr>
              <w:t>6</w:t>
            </w:r>
            <w:r>
              <w:rPr>
                <w:noProof/>
                <w:webHidden/>
              </w:rPr>
              <w:fldChar w:fldCharType="end"/>
            </w:r>
          </w:hyperlink>
        </w:p>
        <w:p w14:paraId="0AD4D551"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8" w:history="1">
            <w:r w:rsidRPr="002944F0">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_Toc219565468 \h </w:instrText>
            </w:r>
            <w:r>
              <w:rPr>
                <w:noProof/>
                <w:webHidden/>
              </w:rPr>
            </w:r>
            <w:r>
              <w:rPr>
                <w:noProof/>
                <w:webHidden/>
              </w:rPr>
              <w:fldChar w:fldCharType="separate"/>
            </w:r>
            <w:r>
              <w:rPr>
                <w:noProof/>
                <w:webHidden/>
              </w:rPr>
              <w:t>8</w:t>
            </w:r>
            <w:r>
              <w:rPr>
                <w:noProof/>
                <w:webHidden/>
              </w:rPr>
              <w:fldChar w:fldCharType="end"/>
            </w:r>
          </w:hyperlink>
        </w:p>
        <w:p w14:paraId="22083B5A"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69" w:history="1">
            <w:r w:rsidRPr="002944F0">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_Toc219565469 \h </w:instrText>
            </w:r>
            <w:r>
              <w:rPr>
                <w:noProof/>
                <w:webHidden/>
              </w:rPr>
            </w:r>
            <w:r>
              <w:rPr>
                <w:noProof/>
                <w:webHidden/>
              </w:rPr>
              <w:fldChar w:fldCharType="separate"/>
            </w:r>
            <w:r>
              <w:rPr>
                <w:noProof/>
                <w:webHidden/>
              </w:rPr>
              <w:t>9</w:t>
            </w:r>
            <w:r>
              <w:rPr>
                <w:noProof/>
                <w:webHidden/>
              </w:rPr>
              <w:fldChar w:fldCharType="end"/>
            </w:r>
          </w:hyperlink>
        </w:p>
        <w:p w14:paraId="30D9A4A4"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70" w:history="1">
            <w:r w:rsidRPr="002944F0">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_Toc219565470 \h </w:instrText>
            </w:r>
            <w:r>
              <w:rPr>
                <w:noProof/>
                <w:webHidden/>
              </w:rPr>
            </w:r>
            <w:r>
              <w:rPr>
                <w:noProof/>
                <w:webHidden/>
              </w:rPr>
              <w:fldChar w:fldCharType="separate"/>
            </w:r>
            <w:r>
              <w:rPr>
                <w:noProof/>
                <w:webHidden/>
              </w:rPr>
              <w:t>9</w:t>
            </w:r>
            <w:r>
              <w:rPr>
                <w:noProof/>
                <w:webHidden/>
              </w:rPr>
              <w:fldChar w:fldCharType="end"/>
            </w:r>
          </w:hyperlink>
        </w:p>
        <w:p w14:paraId="288E0338"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71" w:history="1">
            <w:r w:rsidRPr="002944F0">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_Toc219565471 \h </w:instrText>
            </w:r>
            <w:r>
              <w:rPr>
                <w:noProof/>
                <w:webHidden/>
              </w:rPr>
            </w:r>
            <w:r>
              <w:rPr>
                <w:noProof/>
                <w:webHidden/>
              </w:rPr>
              <w:fldChar w:fldCharType="separate"/>
            </w:r>
            <w:r>
              <w:rPr>
                <w:noProof/>
                <w:webHidden/>
              </w:rPr>
              <w:t>10</w:t>
            </w:r>
            <w:r>
              <w:rPr>
                <w:noProof/>
                <w:webHidden/>
              </w:rPr>
              <w:fldChar w:fldCharType="end"/>
            </w:r>
          </w:hyperlink>
        </w:p>
        <w:p w14:paraId="6B1E3470" w14:textId="77777777" w:rsidR="00102A15" w:rsidRDefault="00102A15" w:rsidP="00102A1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472" w:history="1">
            <w:r w:rsidRPr="002944F0">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_Toc219565472 \h </w:instrText>
            </w:r>
            <w:r>
              <w:rPr>
                <w:noProof/>
                <w:webHidden/>
              </w:rPr>
            </w:r>
            <w:r>
              <w:rPr>
                <w:noProof/>
                <w:webHidden/>
              </w:rPr>
              <w:fldChar w:fldCharType="separate"/>
            </w:r>
            <w:r>
              <w:rPr>
                <w:noProof/>
                <w:webHidden/>
              </w:rPr>
              <w:t>11</w:t>
            </w:r>
            <w:r>
              <w:rPr>
                <w:noProof/>
                <w:webHidden/>
              </w:rPr>
              <w:fldChar w:fldCharType="end"/>
            </w:r>
          </w:hyperlink>
        </w:p>
        <w:p w14:paraId="00CE9644" w14:textId="77777777" w:rsidR="00102A15" w:rsidRDefault="00102A15" w:rsidP="00102A15">
          <w:pPr>
            <w:jc w:val="both"/>
            <w:rPr>
              <w:b/>
              <w:bCs/>
              <w:noProof/>
            </w:rPr>
          </w:pPr>
          <w:r>
            <w:rPr>
              <w:b/>
              <w:bCs/>
              <w:noProof/>
            </w:rPr>
            <w:fldChar w:fldCharType="end"/>
          </w:r>
        </w:p>
      </w:sdtContent>
    </w:sdt>
    <w:p w14:paraId="3F98E9C3" w14:textId="77777777" w:rsidR="004777AA" w:rsidRDefault="004777AA">
      <w:pPr>
        <w:pStyle w:val="BodyText"/>
        <w:rPr>
          <w:rFonts w:ascii="Candara"/>
        </w:rPr>
      </w:pPr>
    </w:p>
    <w:p w14:paraId="3F98E9C4" w14:textId="77777777" w:rsidR="004777AA" w:rsidRDefault="004777AA">
      <w:pPr>
        <w:pStyle w:val="BodyText"/>
        <w:rPr>
          <w:rFonts w:ascii="Candara"/>
        </w:rPr>
      </w:pPr>
    </w:p>
    <w:p w14:paraId="3F98E9C5" w14:textId="77777777" w:rsidR="004777AA" w:rsidRDefault="004777AA">
      <w:pPr>
        <w:pStyle w:val="BodyText"/>
        <w:rPr>
          <w:rFonts w:ascii="Candara"/>
        </w:rPr>
      </w:pPr>
    </w:p>
    <w:p w14:paraId="3F98E9C6" w14:textId="77777777" w:rsidR="004777AA" w:rsidRDefault="004777AA">
      <w:pPr>
        <w:pStyle w:val="BodyText"/>
        <w:rPr>
          <w:rFonts w:ascii="Candara"/>
        </w:rPr>
      </w:pPr>
    </w:p>
    <w:p w14:paraId="3F98E9C7" w14:textId="77777777" w:rsidR="004777AA" w:rsidRDefault="004777AA">
      <w:pPr>
        <w:pStyle w:val="BodyText"/>
        <w:rPr>
          <w:rFonts w:ascii="Candara"/>
        </w:rPr>
      </w:pPr>
    </w:p>
    <w:p w14:paraId="3F98E9C8" w14:textId="77777777" w:rsidR="004777AA" w:rsidRDefault="004777AA">
      <w:pPr>
        <w:pStyle w:val="BodyText"/>
        <w:rPr>
          <w:rFonts w:ascii="Candara"/>
        </w:rPr>
      </w:pPr>
    </w:p>
    <w:p w14:paraId="3F98E9C9" w14:textId="77777777" w:rsidR="004777AA" w:rsidRDefault="004777AA">
      <w:pPr>
        <w:pStyle w:val="BodyText"/>
        <w:rPr>
          <w:rFonts w:ascii="Candara"/>
        </w:rPr>
      </w:pPr>
    </w:p>
    <w:p w14:paraId="3F98E9CA" w14:textId="77777777" w:rsidR="004777AA" w:rsidRDefault="004777AA">
      <w:pPr>
        <w:pStyle w:val="BodyText"/>
        <w:rPr>
          <w:rFonts w:ascii="Candara"/>
        </w:rPr>
      </w:pPr>
    </w:p>
    <w:p w14:paraId="3F98E9CB" w14:textId="77777777" w:rsidR="004777AA" w:rsidRDefault="004777AA">
      <w:pPr>
        <w:pStyle w:val="BodyText"/>
        <w:rPr>
          <w:rFonts w:ascii="Candara"/>
        </w:rPr>
      </w:pPr>
    </w:p>
    <w:p w14:paraId="3F98E9CC" w14:textId="77777777" w:rsidR="004777AA" w:rsidRDefault="004777AA">
      <w:pPr>
        <w:pStyle w:val="BodyText"/>
        <w:rPr>
          <w:rFonts w:ascii="Candara"/>
        </w:rPr>
      </w:pPr>
    </w:p>
    <w:p w14:paraId="3F98E9CD" w14:textId="77777777" w:rsidR="004777AA" w:rsidRDefault="004777AA">
      <w:pPr>
        <w:pStyle w:val="BodyText"/>
        <w:rPr>
          <w:rFonts w:ascii="Candara"/>
        </w:rPr>
      </w:pPr>
    </w:p>
    <w:p w14:paraId="5A9FE2F9" w14:textId="77777777" w:rsidR="00591E50" w:rsidRDefault="00591E50">
      <w:pPr>
        <w:pStyle w:val="BodyText"/>
        <w:rPr>
          <w:rFonts w:ascii="Candara"/>
        </w:rPr>
      </w:pPr>
    </w:p>
    <w:p w14:paraId="40207010" w14:textId="77777777" w:rsidR="00591E50" w:rsidRDefault="00591E50">
      <w:pPr>
        <w:pStyle w:val="BodyText"/>
        <w:rPr>
          <w:rFonts w:ascii="Candara"/>
        </w:rPr>
      </w:pPr>
    </w:p>
    <w:p w14:paraId="0F6E08A1" w14:textId="77777777" w:rsidR="00591E50" w:rsidRDefault="00591E50">
      <w:pPr>
        <w:pStyle w:val="BodyText"/>
        <w:rPr>
          <w:rFonts w:ascii="Candara"/>
        </w:rPr>
      </w:pPr>
    </w:p>
    <w:p w14:paraId="45DC414C" w14:textId="77777777" w:rsidR="00591E50" w:rsidRDefault="00591E50">
      <w:pPr>
        <w:pStyle w:val="BodyText"/>
        <w:rPr>
          <w:rFonts w:ascii="Candara"/>
        </w:rPr>
      </w:pPr>
    </w:p>
    <w:p w14:paraId="02AC6B05" w14:textId="77777777" w:rsidR="00591E50" w:rsidRDefault="00591E50">
      <w:pPr>
        <w:pStyle w:val="BodyText"/>
        <w:rPr>
          <w:rFonts w:ascii="Candara"/>
        </w:rPr>
      </w:pPr>
    </w:p>
    <w:p w14:paraId="2782D7E3" w14:textId="77777777" w:rsidR="00591E50" w:rsidRDefault="00591E50">
      <w:pPr>
        <w:pStyle w:val="BodyText"/>
        <w:rPr>
          <w:rFonts w:ascii="Candara"/>
        </w:rPr>
      </w:pPr>
    </w:p>
    <w:p w14:paraId="75F968FB" w14:textId="77777777" w:rsidR="00591E50" w:rsidRDefault="00591E50">
      <w:pPr>
        <w:pStyle w:val="BodyText"/>
        <w:rPr>
          <w:rFonts w:ascii="Candara"/>
        </w:rPr>
      </w:pPr>
    </w:p>
    <w:p w14:paraId="59F17E16" w14:textId="77777777" w:rsidR="00591E50" w:rsidRDefault="00591E50">
      <w:pPr>
        <w:pStyle w:val="BodyText"/>
        <w:rPr>
          <w:rFonts w:ascii="Candara"/>
        </w:rPr>
      </w:pPr>
    </w:p>
    <w:p w14:paraId="448569DF" w14:textId="77777777" w:rsidR="00591E50" w:rsidRDefault="00591E50">
      <w:pPr>
        <w:pStyle w:val="BodyText"/>
        <w:rPr>
          <w:rFonts w:ascii="Candara"/>
        </w:rPr>
      </w:pPr>
    </w:p>
    <w:p w14:paraId="7D1ECD6E" w14:textId="77777777" w:rsidR="00591E50" w:rsidRDefault="00591E50">
      <w:pPr>
        <w:pStyle w:val="BodyText"/>
        <w:rPr>
          <w:rFonts w:ascii="Candara"/>
        </w:rPr>
      </w:pPr>
    </w:p>
    <w:p w14:paraId="42D01CF8" w14:textId="77777777" w:rsidR="00591E50" w:rsidRDefault="00591E50">
      <w:pPr>
        <w:pStyle w:val="BodyText"/>
        <w:rPr>
          <w:rFonts w:ascii="Candara"/>
        </w:rPr>
      </w:pPr>
    </w:p>
    <w:p w14:paraId="68A8C0EE" w14:textId="77777777" w:rsidR="00591E50" w:rsidRDefault="00591E50">
      <w:pPr>
        <w:pStyle w:val="BodyText"/>
        <w:rPr>
          <w:rFonts w:ascii="Candara"/>
        </w:rPr>
      </w:pPr>
    </w:p>
    <w:p w14:paraId="36C7B382" w14:textId="77777777" w:rsidR="00591E50" w:rsidRDefault="00591E50">
      <w:pPr>
        <w:pStyle w:val="BodyText"/>
        <w:rPr>
          <w:rFonts w:ascii="Candara"/>
        </w:rPr>
      </w:pPr>
    </w:p>
    <w:p w14:paraId="41956764" w14:textId="77777777" w:rsidR="00591E50" w:rsidRDefault="00591E50">
      <w:pPr>
        <w:pStyle w:val="BodyText"/>
        <w:rPr>
          <w:rFonts w:ascii="Candara"/>
        </w:rPr>
      </w:pPr>
    </w:p>
    <w:p w14:paraId="39FF43C9" w14:textId="77777777" w:rsidR="00591E50" w:rsidRDefault="00591E50">
      <w:pPr>
        <w:pStyle w:val="BodyText"/>
        <w:rPr>
          <w:rFonts w:ascii="Candara"/>
        </w:rPr>
      </w:pPr>
    </w:p>
    <w:p w14:paraId="54D8A3F7" w14:textId="77777777" w:rsidR="00591E50" w:rsidRDefault="00591E50">
      <w:pPr>
        <w:pStyle w:val="BodyText"/>
        <w:rPr>
          <w:rFonts w:ascii="Candara"/>
        </w:rPr>
      </w:pPr>
    </w:p>
    <w:p w14:paraId="78BF1145" w14:textId="77777777" w:rsidR="00591E50" w:rsidRPr="00EF7BB4" w:rsidRDefault="00591E50" w:rsidP="00591E50">
      <w:pPr>
        <w:pStyle w:val="Heading1"/>
        <w:spacing w:after="240"/>
        <w:jc w:val="both"/>
        <w:rPr>
          <w:rFonts w:ascii="Aptos" w:hAnsi="Aptos" w:cstheme="minorHAnsi"/>
          <w:b/>
          <w:bCs/>
          <w:color w:val="002060"/>
          <w:sz w:val="24"/>
          <w:szCs w:val="24"/>
        </w:rPr>
      </w:pPr>
      <w:bookmarkStart w:id="0" w:name="_Toc219565462"/>
      <w:r w:rsidRPr="00EF7BB4">
        <w:rPr>
          <w:rFonts w:ascii="Aptos" w:hAnsi="Aptos" w:cstheme="minorHAnsi"/>
          <w:b/>
          <w:bCs/>
          <w:color w:val="002060"/>
          <w:sz w:val="24"/>
          <w:szCs w:val="24"/>
        </w:rPr>
        <w:t>Preface</w:t>
      </w:r>
      <w:bookmarkEnd w:id="0"/>
    </w:p>
    <w:p w14:paraId="55068E02" w14:textId="77777777" w:rsidR="00591E50" w:rsidRPr="00EF7BB4" w:rsidRDefault="00591E50" w:rsidP="00591E50">
      <w:pPr>
        <w:spacing w:line="276" w:lineRule="auto"/>
        <w:jc w:val="both"/>
        <w:rPr>
          <w:rFonts w:ascii="Aptos" w:hAnsi="Aptos" w:cstheme="minorHAnsi"/>
          <w:sz w:val="24"/>
          <w:szCs w:val="24"/>
          <w:lang w:val="en-IN"/>
        </w:rPr>
      </w:pPr>
      <w:r w:rsidRPr="00EF7BB4">
        <w:rPr>
          <w:rFonts w:ascii="Aptos" w:hAnsi="Aptos" w:cstheme="minorHAnsi"/>
          <w:sz w:val="24"/>
          <w:szCs w:val="24"/>
          <w:lang w:val="en-IN"/>
        </w:rPr>
        <w:t>Yash Speciality Chemicals LLP is committed to respecting and upholding the fundamental human and labour rights of all individuals associated with its operations. We believe that fair treatment, safe working conditions, and respect for dignity are essential to sustainable business practices. Our approach to labour and human rights is guided by applicable national labour laws and internationally recognized standards.</w:t>
      </w:r>
    </w:p>
    <w:p w14:paraId="7782CBFF" w14:textId="77777777" w:rsidR="00591E50" w:rsidRPr="00EF7BB4" w:rsidRDefault="00591E50" w:rsidP="00591E50">
      <w:pPr>
        <w:spacing w:line="276" w:lineRule="auto"/>
        <w:jc w:val="both"/>
        <w:rPr>
          <w:rFonts w:ascii="Aptos" w:hAnsi="Aptos" w:cstheme="minorHAnsi"/>
          <w:sz w:val="24"/>
          <w:szCs w:val="24"/>
          <w:lang w:val="en-IN"/>
        </w:rPr>
      </w:pPr>
      <w:r w:rsidRPr="00EF7BB4">
        <w:rPr>
          <w:rFonts w:ascii="Aptos" w:hAnsi="Aptos" w:cstheme="minorHAnsi"/>
          <w:sz w:val="24"/>
          <w:szCs w:val="24"/>
          <w:lang w:val="en-IN"/>
        </w:rPr>
        <w:t>This Labour &amp; Human Rights Policy outlines our commitment to ethical employment practices, non-discrimination, workplace health and safety, and responsible engagement with employees, contractors, and business partners. Through this policy, we aim to foster a respectful, inclusive, and compliant work environment that supports employee well-being and long-term organizational sustainability</w:t>
      </w:r>
      <w:r w:rsidRPr="00EF7BB4">
        <w:rPr>
          <w:rFonts w:ascii="Aptos" w:hAnsi="Aptos" w:cstheme="minorHAnsi"/>
          <w:sz w:val="24"/>
          <w:szCs w:val="24"/>
        </w:rPr>
        <w:t>.</w:t>
      </w:r>
    </w:p>
    <w:p w14:paraId="6FD8FDB4" w14:textId="77777777" w:rsidR="00591E50" w:rsidRPr="00EF7BB4" w:rsidRDefault="00591E50" w:rsidP="00591E50">
      <w:pPr>
        <w:spacing w:line="276" w:lineRule="auto"/>
        <w:jc w:val="both"/>
        <w:rPr>
          <w:rFonts w:ascii="Aptos" w:hAnsi="Aptos" w:cstheme="minorHAnsi"/>
          <w:sz w:val="24"/>
          <w:szCs w:val="24"/>
        </w:rPr>
      </w:pPr>
    </w:p>
    <w:p w14:paraId="7289DD32" w14:textId="77777777" w:rsidR="00591E50" w:rsidRPr="00EF7BB4" w:rsidRDefault="00591E50" w:rsidP="00591E50">
      <w:pPr>
        <w:pStyle w:val="Heading1"/>
        <w:spacing w:before="0" w:after="240"/>
        <w:jc w:val="both"/>
        <w:rPr>
          <w:rFonts w:ascii="Aptos" w:hAnsi="Aptos" w:cstheme="minorHAnsi"/>
          <w:b/>
          <w:bCs/>
          <w:color w:val="002060"/>
          <w:sz w:val="24"/>
          <w:szCs w:val="24"/>
        </w:rPr>
      </w:pPr>
      <w:bookmarkStart w:id="1" w:name="_Toc219565463"/>
      <w:r w:rsidRPr="00EF7BB4">
        <w:rPr>
          <w:rFonts w:ascii="Aptos" w:hAnsi="Aptos" w:cstheme="minorHAnsi"/>
          <w:b/>
          <w:bCs/>
          <w:color w:val="002060"/>
          <w:sz w:val="24"/>
          <w:szCs w:val="24"/>
        </w:rPr>
        <w:t>Policy Declaration</w:t>
      </w:r>
      <w:bookmarkEnd w:id="1"/>
    </w:p>
    <w:p w14:paraId="2DF7BC47" w14:textId="77777777" w:rsidR="00591E50" w:rsidRPr="00EF7BB4" w:rsidRDefault="00591E50" w:rsidP="00591E50">
      <w:pPr>
        <w:spacing w:after="200" w:line="276" w:lineRule="auto"/>
        <w:jc w:val="both"/>
        <w:rPr>
          <w:rFonts w:ascii="Aptos" w:hAnsi="Aptos" w:cstheme="minorHAnsi"/>
          <w:sz w:val="24"/>
          <w:szCs w:val="24"/>
        </w:rPr>
      </w:pPr>
      <w:r w:rsidRPr="00EF7BB4">
        <w:rPr>
          <w:rFonts w:ascii="Aptos" w:hAnsi="Aptos" w:cstheme="minorHAnsi"/>
          <w:sz w:val="24"/>
          <w:szCs w:val="24"/>
          <w:lang w:val="en-IN"/>
        </w:rPr>
        <w:t>Yash Speciality Chemicals LLP is committed to upholding fundamental human and labour rights across all its operations. We prohibit child labour, forced labour, discrimination, and unsafe working conditions, and ensure compliance with all applicable labour laws. The Company provides fair wages, safe workplaces, and equal opportunities for all employees. We also expect our suppliers and business partners to respect these principles</w:t>
      </w:r>
      <w:r w:rsidRPr="00EF7BB4">
        <w:rPr>
          <w:rFonts w:ascii="Aptos" w:hAnsi="Aptos" w:cstheme="minorHAnsi"/>
          <w:sz w:val="24"/>
          <w:szCs w:val="24"/>
        </w:rPr>
        <w:t>.</w:t>
      </w:r>
    </w:p>
    <w:p w14:paraId="0F20CF58" w14:textId="77777777" w:rsidR="00591E50" w:rsidRPr="00EF7BB4" w:rsidRDefault="00591E50">
      <w:pPr>
        <w:pStyle w:val="BodyText"/>
        <w:rPr>
          <w:rFonts w:ascii="Aptos" w:hAnsi="Aptos"/>
        </w:rPr>
      </w:pPr>
    </w:p>
    <w:p w14:paraId="3EA6F61F" w14:textId="77777777" w:rsidR="00591E50" w:rsidRPr="00EF7BB4" w:rsidRDefault="00591E50">
      <w:pPr>
        <w:pStyle w:val="BodyText"/>
        <w:rPr>
          <w:rFonts w:ascii="Aptos" w:hAnsi="Aptos"/>
        </w:rPr>
      </w:pPr>
    </w:p>
    <w:p w14:paraId="0648F3A6" w14:textId="77777777" w:rsidR="00591E50" w:rsidRPr="00EF7BB4" w:rsidRDefault="00591E50">
      <w:pPr>
        <w:pStyle w:val="BodyText"/>
        <w:rPr>
          <w:rFonts w:ascii="Aptos" w:hAnsi="Aptos"/>
        </w:rPr>
      </w:pPr>
    </w:p>
    <w:p w14:paraId="24848E7E" w14:textId="77777777" w:rsidR="00591E50" w:rsidRPr="00EF7BB4" w:rsidRDefault="00591E50">
      <w:pPr>
        <w:pStyle w:val="BodyText"/>
        <w:rPr>
          <w:rFonts w:ascii="Aptos" w:hAnsi="Aptos"/>
        </w:rPr>
      </w:pPr>
    </w:p>
    <w:p w14:paraId="1F47BA45" w14:textId="77777777" w:rsidR="00AF1367" w:rsidRPr="00EF7BB4" w:rsidRDefault="00AF1367">
      <w:pPr>
        <w:pStyle w:val="BodyText"/>
        <w:rPr>
          <w:rFonts w:ascii="Aptos" w:hAnsi="Aptos"/>
        </w:rPr>
      </w:pPr>
    </w:p>
    <w:p w14:paraId="291C3109" w14:textId="77777777" w:rsidR="00AF1367" w:rsidRPr="00EF7BB4" w:rsidRDefault="00AF1367">
      <w:pPr>
        <w:pStyle w:val="BodyText"/>
        <w:rPr>
          <w:rFonts w:ascii="Aptos" w:hAnsi="Aptos"/>
        </w:rPr>
      </w:pPr>
    </w:p>
    <w:p w14:paraId="2CD2652F" w14:textId="77777777" w:rsidR="00AF1367" w:rsidRPr="00EF7BB4" w:rsidRDefault="00AF1367">
      <w:pPr>
        <w:pStyle w:val="BodyText"/>
        <w:rPr>
          <w:rFonts w:ascii="Aptos" w:hAnsi="Aptos"/>
        </w:rPr>
      </w:pPr>
    </w:p>
    <w:p w14:paraId="42F906BA" w14:textId="77777777" w:rsidR="00AF1367" w:rsidRPr="00EF7BB4" w:rsidRDefault="00AF1367">
      <w:pPr>
        <w:pStyle w:val="BodyText"/>
        <w:rPr>
          <w:rFonts w:ascii="Aptos" w:hAnsi="Aptos"/>
        </w:rPr>
      </w:pPr>
    </w:p>
    <w:p w14:paraId="6DE41238" w14:textId="77777777" w:rsidR="00AF1367" w:rsidRPr="00EF7BB4" w:rsidRDefault="00AF1367">
      <w:pPr>
        <w:pStyle w:val="BodyText"/>
        <w:rPr>
          <w:rFonts w:ascii="Aptos" w:hAnsi="Aptos"/>
        </w:rPr>
      </w:pPr>
    </w:p>
    <w:p w14:paraId="3349C2FE" w14:textId="77777777" w:rsidR="00AF1367" w:rsidRPr="00EF7BB4" w:rsidRDefault="00AF1367">
      <w:pPr>
        <w:pStyle w:val="BodyText"/>
        <w:rPr>
          <w:rFonts w:ascii="Aptos" w:hAnsi="Aptos"/>
        </w:rPr>
      </w:pPr>
    </w:p>
    <w:p w14:paraId="0227A172" w14:textId="77777777" w:rsidR="00AF1367" w:rsidRPr="00EF7BB4" w:rsidRDefault="00AF1367">
      <w:pPr>
        <w:pStyle w:val="BodyText"/>
        <w:rPr>
          <w:rFonts w:ascii="Aptos" w:hAnsi="Aptos"/>
        </w:rPr>
      </w:pPr>
    </w:p>
    <w:p w14:paraId="70CB0319" w14:textId="77777777" w:rsidR="00AF1367" w:rsidRPr="00EF7BB4" w:rsidRDefault="00AF1367">
      <w:pPr>
        <w:pStyle w:val="BodyText"/>
        <w:rPr>
          <w:rFonts w:ascii="Aptos" w:hAnsi="Aptos"/>
        </w:rPr>
      </w:pPr>
    </w:p>
    <w:p w14:paraId="176BDF91" w14:textId="77777777" w:rsidR="00AF1367" w:rsidRPr="00EF7BB4" w:rsidRDefault="00AF1367">
      <w:pPr>
        <w:pStyle w:val="BodyText"/>
        <w:rPr>
          <w:rFonts w:ascii="Aptos" w:hAnsi="Aptos"/>
        </w:rPr>
      </w:pPr>
    </w:p>
    <w:p w14:paraId="7C320BD8" w14:textId="77777777" w:rsidR="00AF1367" w:rsidRPr="00EF7BB4" w:rsidRDefault="00AF1367">
      <w:pPr>
        <w:pStyle w:val="BodyText"/>
        <w:rPr>
          <w:rFonts w:ascii="Aptos" w:hAnsi="Aptos"/>
        </w:rPr>
      </w:pPr>
    </w:p>
    <w:p w14:paraId="602D8ABF" w14:textId="77777777" w:rsidR="00AF1367" w:rsidRPr="00EF7BB4" w:rsidRDefault="00AF1367">
      <w:pPr>
        <w:pStyle w:val="BodyText"/>
        <w:rPr>
          <w:rFonts w:ascii="Aptos" w:hAnsi="Aptos"/>
        </w:rPr>
      </w:pPr>
    </w:p>
    <w:p w14:paraId="3ADC64F1" w14:textId="77777777" w:rsidR="00AF1367" w:rsidRPr="00EF7BB4" w:rsidRDefault="00AF1367">
      <w:pPr>
        <w:pStyle w:val="BodyText"/>
        <w:rPr>
          <w:rFonts w:ascii="Aptos" w:hAnsi="Aptos"/>
        </w:rPr>
      </w:pPr>
    </w:p>
    <w:p w14:paraId="45B697CF" w14:textId="77777777" w:rsidR="00AF1367" w:rsidRPr="00EF7BB4" w:rsidRDefault="00AF1367">
      <w:pPr>
        <w:pStyle w:val="BodyText"/>
        <w:rPr>
          <w:rFonts w:ascii="Aptos" w:hAnsi="Aptos"/>
        </w:rPr>
      </w:pPr>
    </w:p>
    <w:p w14:paraId="2D522170" w14:textId="77777777" w:rsidR="00AF1367" w:rsidRPr="00EF7BB4" w:rsidRDefault="00AF1367">
      <w:pPr>
        <w:pStyle w:val="BodyText"/>
        <w:rPr>
          <w:rFonts w:ascii="Aptos" w:hAnsi="Aptos"/>
        </w:rPr>
      </w:pPr>
    </w:p>
    <w:p w14:paraId="31E3AE8D" w14:textId="77777777" w:rsidR="00AF1367" w:rsidRPr="00EF7BB4" w:rsidRDefault="00AF1367">
      <w:pPr>
        <w:pStyle w:val="BodyText"/>
        <w:rPr>
          <w:rFonts w:ascii="Aptos" w:hAnsi="Aptos"/>
        </w:rPr>
      </w:pPr>
    </w:p>
    <w:p w14:paraId="1702A311" w14:textId="77777777" w:rsidR="00AF1367" w:rsidRPr="00EF7BB4" w:rsidRDefault="00AF1367">
      <w:pPr>
        <w:pStyle w:val="BodyText"/>
        <w:rPr>
          <w:rFonts w:ascii="Aptos" w:hAnsi="Aptos"/>
        </w:rPr>
      </w:pPr>
    </w:p>
    <w:p w14:paraId="52562324" w14:textId="77777777" w:rsidR="00AF1367" w:rsidRPr="00EF7BB4" w:rsidRDefault="00AF1367">
      <w:pPr>
        <w:pStyle w:val="BodyText"/>
        <w:rPr>
          <w:rFonts w:ascii="Aptos" w:hAnsi="Aptos"/>
        </w:rPr>
      </w:pPr>
    </w:p>
    <w:p w14:paraId="041200CB" w14:textId="77777777" w:rsidR="00AF1367" w:rsidRPr="00EF7BB4" w:rsidRDefault="00AF1367">
      <w:pPr>
        <w:pStyle w:val="BodyText"/>
        <w:rPr>
          <w:rFonts w:ascii="Aptos" w:hAnsi="Aptos"/>
        </w:rPr>
      </w:pPr>
    </w:p>
    <w:p w14:paraId="5AE091DF" w14:textId="77777777" w:rsidR="00AF1367" w:rsidRPr="00EF7BB4" w:rsidRDefault="00AF1367">
      <w:pPr>
        <w:pStyle w:val="BodyText"/>
        <w:rPr>
          <w:rFonts w:ascii="Aptos" w:hAnsi="Aptos"/>
        </w:rPr>
      </w:pPr>
    </w:p>
    <w:p w14:paraId="0C46AD41" w14:textId="2968AB68" w:rsidR="00AF1367" w:rsidRPr="00EF7BB4" w:rsidRDefault="00E65BFB" w:rsidP="00AF1367">
      <w:pPr>
        <w:pStyle w:val="Heading1"/>
        <w:spacing w:after="240"/>
        <w:jc w:val="both"/>
        <w:rPr>
          <w:rFonts w:ascii="Aptos" w:hAnsi="Aptos" w:cstheme="minorHAnsi"/>
          <w:b/>
          <w:bCs/>
          <w:color w:val="984806" w:themeColor="accent6" w:themeShade="80"/>
          <w:sz w:val="24"/>
          <w:szCs w:val="24"/>
        </w:rPr>
      </w:pPr>
      <w:bookmarkStart w:id="2" w:name="_Toc219565464"/>
      <w:r w:rsidRPr="00EF7BB4">
        <w:rPr>
          <w:rFonts w:ascii="Aptos" w:hAnsi="Aptos" w:cstheme="minorHAnsi"/>
          <w:b/>
          <w:bCs/>
          <w:color w:val="002060"/>
          <w:sz w:val="24"/>
          <w:szCs w:val="24"/>
        </w:rPr>
        <w:t xml:space="preserve">1.0 </w:t>
      </w:r>
      <w:r w:rsidR="00AF1367" w:rsidRPr="00EF7BB4">
        <w:rPr>
          <w:rFonts w:ascii="Aptos" w:hAnsi="Aptos" w:cstheme="minorHAnsi"/>
          <w:b/>
          <w:bCs/>
          <w:color w:val="002060"/>
          <w:sz w:val="24"/>
          <w:szCs w:val="24"/>
        </w:rPr>
        <w:t>Scope</w:t>
      </w:r>
      <w:bookmarkEnd w:id="2"/>
    </w:p>
    <w:p w14:paraId="0E715BED" w14:textId="77777777" w:rsidR="00AF1367" w:rsidRPr="00EF7BB4" w:rsidRDefault="00AF1367" w:rsidP="00EF7BB4">
      <w:pPr>
        <w:spacing w:line="276" w:lineRule="auto"/>
        <w:ind w:left="426"/>
        <w:jc w:val="both"/>
        <w:rPr>
          <w:rFonts w:ascii="Aptos" w:hAnsi="Aptos" w:cstheme="minorHAnsi"/>
          <w:sz w:val="24"/>
          <w:szCs w:val="24"/>
        </w:rPr>
      </w:pPr>
      <w:r w:rsidRPr="00EF7BB4">
        <w:rPr>
          <w:rFonts w:ascii="Aptos" w:hAnsi="Aptos" w:cstheme="minorHAnsi"/>
          <w:sz w:val="24"/>
          <w:szCs w:val="24"/>
        </w:rPr>
        <w:t xml:space="preserve">This policy applies to all employees, contractors, business partners, suppliers, and service providers of </w:t>
      </w:r>
      <w:r w:rsidRPr="00EF7BB4">
        <w:rPr>
          <w:rFonts w:ascii="Aptos" w:hAnsi="Aptos" w:cstheme="minorHAnsi"/>
          <w:b/>
          <w:bCs/>
          <w:sz w:val="24"/>
          <w:szCs w:val="24"/>
        </w:rPr>
        <w:t xml:space="preserve">Yash </w:t>
      </w:r>
      <w:proofErr w:type="spellStart"/>
      <w:r w:rsidRPr="00EF7BB4">
        <w:rPr>
          <w:rFonts w:ascii="Aptos" w:hAnsi="Aptos" w:cstheme="minorHAnsi"/>
          <w:b/>
          <w:bCs/>
          <w:sz w:val="24"/>
          <w:szCs w:val="24"/>
        </w:rPr>
        <w:t>Speciality</w:t>
      </w:r>
      <w:proofErr w:type="spellEnd"/>
      <w:r w:rsidRPr="00EF7BB4">
        <w:rPr>
          <w:rFonts w:ascii="Aptos" w:hAnsi="Aptos" w:cstheme="minorHAnsi"/>
          <w:b/>
          <w:bCs/>
          <w:sz w:val="24"/>
          <w:szCs w:val="24"/>
        </w:rPr>
        <w:t xml:space="preserve"> Chemicals LLP</w:t>
      </w:r>
      <w:r w:rsidRPr="00EF7BB4">
        <w:rPr>
          <w:rFonts w:ascii="Aptos" w:hAnsi="Aptos" w:cstheme="minorHAnsi"/>
          <w:sz w:val="24"/>
          <w:szCs w:val="24"/>
        </w:rPr>
        <w:t xml:space="preserve"> across its operations. It covers all stages of employment, including recruitment, wages and benefits, working hours, career development, workplace conditions, occupational health and safety, and employee well-being. All parties are expected to uphold </w:t>
      </w:r>
      <w:proofErr w:type="spellStart"/>
      <w:r w:rsidRPr="00EF7BB4">
        <w:rPr>
          <w:rFonts w:ascii="Aptos" w:hAnsi="Aptos" w:cstheme="minorHAnsi"/>
          <w:sz w:val="24"/>
          <w:szCs w:val="24"/>
        </w:rPr>
        <w:t>labour</w:t>
      </w:r>
      <w:proofErr w:type="spellEnd"/>
      <w:r w:rsidRPr="00EF7BB4">
        <w:rPr>
          <w:rFonts w:ascii="Aptos" w:hAnsi="Aptos" w:cstheme="minorHAnsi"/>
          <w:sz w:val="24"/>
          <w:szCs w:val="24"/>
        </w:rPr>
        <w:t xml:space="preserve"> and human rights standards in line with the Company’s commitment to ethical and responsible business practices.</w:t>
      </w:r>
    </w:p>
    <w:p w14:paraId="2DE04740" w14:textId="77777777" w:rsidR="00AF1367" w:rsidRPr="00EF7BB4" w:rsidRDefault="00AF1367" w:rsidP="00AF1367">
      <w:pPr>
        <w:spacing w:line="276" w:lineRule="auto"/>
        <w:jc w:val="both"/>
        <w:rPr>
          <w:rFonts w:ascii="Aptos" w:hAnsi="Aptos" w:cstheme="minorHAnsi"/>
          <w:sz w:val="24"/>
          <w:szCs w:val="24"/>
        </w:rPr>
      </w:pPr>
    </w:p>
    <w:tbl>
      <w:tblPr>
        <w:tblW w:w="9945" w:type="dxa"/>
        <w:tblInd w:w="534" w:type="dxa"/>
        <w:shd w:val="clear" w:color="auto" w:fill="FFFFFF"/>
        <w:tblCellMar>
          <w:left w:w="0" w:type="dxa"/>
          <w:right w:w="0" w:type="dxa"/>
        </w:tblCellMar>
        <w:tblLook w:val="04A0" w:firstRow="1" w:lastRow="0" w:firstColumn="1" w:lastColumn="0" w:noHBand="0" w:noVBand="1"/>
      </w:tblPr>
      <w:tblGrid>
        <w:gridCol w:w="3034"/>
        <w:gridCol w:w="6911"/>
      </w:tblGrid>
      <w:tr w:rsidR="00AF1367" w:rsidRPr="00EF7BB4" w14:paraId="1F89464C" w14:textId="77777777" w:rsidTr="00EF7BB4">
        <w:trPr>
          <w:trHeight w:val="213"/>
        </w:trPr>
        <w:tc>
          <w:tcPr>
            <w:tcW w:w="30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01A25EA" w14:textId="77777777" w:rsidR="00AF1367" w:rsidRPr="00EF7BB4" w:rsidRDefault="00AF1367" w:rsidP="00FD290B">
            <w:pPr>
              <w:spacing w:line="276" w:lineRule="auto"/>
              <w:jc w:val="center"/>
              <w:rPr>
                <w:rFonts w:ascii="Aptos" w:hAnsi="Aptos" w:cstheme="minorHAnsi"/>
                <w:b/>
                <w:bCs/>
                <w:sz w:val="24"/>
                <w:szCs w:val="24"/>
                <w:lang w:val="en-IN"/>
              </w:rPr>
            </w:pPr>
            <w:bookmarkStart w:id="3" w:name="_Hlk172364590"/>
            <w:r w:rsidRPr="00EF7BB4">
              <w:rPr>
                <w:rFonts w:ascii="Aptos" w:hAnsi="Aptos" w:cstheme="minorHAnsi"/>
                <w:b/>
                <w:bCs/>
                <w:sz w:val="24"/>
                <w:szCs w:val="24"/>
                <w:lang w:val="en-IN"/>
              </w:rPr>
              <w:t>Site</w:t>
            </w:r>
          </w:p>
        </w:tc>
        <w:tc>
          <w:tcPr>
            <w:tcW w:w="69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62D364F" w14:textId="77777777" w:rsidR="00AF1367" w:rsidRPr="00EF7BB4" w:rsidRDefault="00AF1367" w:rsidP="00FD290B">
            <w:pPr>
              <w:spacing w:line="276" w:lineRule="auto"/>
              <w:jc w:val="center"/>
              <w:rPr>
                <w:rFonts w:ascii="Aptos" w:hAnsi="Aptos" w:cstheme="minorHAnsi"/>
                <w:b/>
                <w:bCs/>
                <w:sz w:val="24"/>
                <w:szCs w:val="24"/>
                <w:lang w:val="en-IN"/>
              </w:rPr>
            </w:pPr>
            <w:r w:rsidRPr="00EF7BB4">
              <w:rPr>
                <w:rFonts w:ascii="Aptos" w:hAnsi="Aptos" w:cstheme="minorHAnsi"/>
                <w:b/>
                <w:bCs/>
                <w:sz w:val="24"/>
                <w:szCs w:val="24"/>
                <w:lang w:val="en-IN"/>
              </w:rPr>
              <w:t>Address</w:t>
            </w:r>
          </w:p>
        </w:tc>
      </w:tr>
      <w:tr w:rsidR="00AF1367" w:rsidRPr="00EF7BB4" w14:paraId="022B1E12" w14:textId="77777777" w:rsidTr="00EF7BB4">
        <w:trPr>
          <w:trHeight w:val="213"/>
        </w:trPr>
        <w:tc>
          <w:tcPr>
            <w:tcW w:w="30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05AA407" w14:textId="77777777" w:rsidR="00AF1367" w:rsidRPr="00EF7BB4" w:rsidRDefault="00AF1367" w:rsidP="00FD290B">
            <w:pPr>
              <w:jc w:val="center"/>
              <w:rPr>
                <w:rFonts w:ascii="Aptos" w:hAnsi="Aptos" w:cstheme="minorHAnsi"/>
                <w:b/>
                <w:bCs/>
                <w:sz w:val="24"/>
                <w:szCs w:val="24"/>
              </w:rPr>
            </w:pPr>
            <w:r w:rsidRPr="00EF7BB4">
              <w:rPr>
                <w:rFonts w:ascii="Aptos" w:hAnsi="Aptos" w:cstheme="minorHAnsi"/>
                <w:b/>
                <w:bCs/>
                <w:sz w:val="24"/>
                <w:szCs w:val="24"/>
              </w:rPr>
              <w:t xml:space="preserve">Yash </w:t>
            </w:r>
            <w:proofErr w:type="spellStart"/>
            <w:r w:rsidRPr="00EF7BB4">
              <w:rPr>
                <w:rFonts w:ascii="Aptos" w:hAnsi="Aptos" w:cstheme="minorHAnsi"/>
                <w:b/>
                <w:bCs/>
                <w:sz w:val="24"/>
                <w:szCs w:val="24"/>
              </w:rPr>
              <w:t>Speciality</w:t>
            </w:r>
            <w:proofErr w:type="spellEnd"/>
            <w:r w:rsidRPr="00EF7BB4">
              <w:rPr>
                <w:rFonts w:ascii="Aptos" w:hAnsi="Aptos" w:cstheme="minorHAnsi"/>
                <w:b/>
                <w:bCs/>
                <w:sz w:val="24"/>
                <w:szCs w:val="24"/>
              </w:rPr>
              <w:t xml:space="preserve"> Chemicals LLP</w:t>
            </w:r>
          </w:p>
        </w:tc>
        <w:tc>
          <w:tcPr>
            <w:tcW w:w="69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0539940" w14:textId="77777777" w:rsidR="00AF1367" w:rsidRPr="00EF7BB4" w:rsidRDefault="00AF1367" w:rsidP="00FD290B">
            <w:pPr>
              <w:jc w:val="center"/>
              <w:rPr>
                <w:rFonts w:ascii="Aptos" w:hAnsi="Aptos" w:cstheme="minorHAnsi"/>
                <w:b/>
                <w:bCs/>
                <w:sz w:val="24"/>
                <w:szCs w:val="24"/>
              </w:rPr>
            </w:pPr>
            <w:r w:rsidRPr="00EF7BB4">
              <w:rPr>
                <w:rFonts w:ascii="Aptos" w:hAnsi="Aptos" w:cstheme="minorHAnsi"/>
                <w:sz w:val="24"/>
                <w:szCs w:val="24"/>
              </w:rPr>
              <w:t xml:space="preserve">D3/135, GIDC Dahej, Phase III, Village Vav, Tal. </w:t>
            </w:r>
            <w:proofErr w:type="spellStart"/>
            <w:r w:rsidRPr="00EF7BB4">
              <w:rPr>
                <w:rFonts w:ascii="Aptos" w:hAnsi="Aptos" w:cstheme="minorHAnsi"/>
                <w:sz w:val="24"/>
                <w:szCs w:val="24"/>
              </w:rPr>
              <w:t>Vagra</w:t>
            </w:r>
            <w:proofErr w:type="spellEnd"/>
            <w:r w:rsidRPr="00EF7BB4">
              <w:rPr>
                <w:rFonts w:ascii="Aptos" w:hAnsi="Aptos" w:cstheme="minorHAnsi"/>
                <w:sz w:val="24"/>
                <w:szCs w:val="24"/>
              </w:rPr>
              <w:t>, Dist. Bharuch – 392130, Gujarat, India.</w:t>
            </w:r>
          </w:p>
        </w:tc>
      </w:tr>
    </w:tbl>
    <w:p w14:paraId="2348ACF3" w14:textId="62F3B3A0" w:rsidR="00AF1367" w:rsidRPr="00150AB3" w:rsidRDefault="00AE5EC2" w:rsidP="00AE5EC2">
      <w:pPr>
        <w:pStyle w:val="Heading1"/>
        <w:spacing w:after="240"/>
        <w:jc w:val="both"/>
        <w:rPr>
          <w:rFonts w:ascii="Aptos" w:hAnsi="Aptos" w:cstheme="minorHAnsi"/>
          <w:b/>
          <w:bCs/>
          <w:color w:val="002060"/>
          <w:sz w:val="24"/>
          <w:szCs w:val="24"/>
        </w:rPr>
      </w:pPr>
      <w:bookmarkStart w:id="4" w:name="_Toc219565465"/>
      <w:bookmarkEnd w:id="3"/>
      <w:r>
        <w:rPr>
          <w:rFonts w:ascii="Aptos" w:hAnsi="Aptos" w:cstheme="minorHAnsi"/>
          <w:b/>
          <w:bCs/>
          <w:color w:val="002060"/>
          <w:sz w:val="24"/>
          <w:szCs w:val="24"/>
        </w:rPr>
        <w:t xml:space="preserve">2.0 </w:t>
      </w:r>
      <w:r w:rsidR="00AF1367" w:rsidRPr="00150AB3">
        <w:rPr>
          <w:rFonts w:ascii="Aptos" w:hAnsi="Aptos" w:cstheme="minorHAnsi"/>
          <w:b/>
          <w:bCs/>
          <w:color w:val="002060"/>
          <w:sz w:val="24"/>
          <w:szCs w:val="24"/>
        </w:rPr>
        <w:t>Key Focus Areas</w:t>
      </w:r>
      <w:bookmarkEnd w:id="4"/>
    </w:p>
    <w:p w14:paraId="10C36C2B" w14:textId="63BA8092" w:rsidR="00150AB3" w:rsidRP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b/>
          <w:bCs/>
          <w:sz w:val="24"/>
          <w:szCs w:val="24"/>
        </w:rPr>
      </w:pPr>
      <w:r w:rsidRPr="00EF7BB4">
        <w:rPr>
          <w:rFonts w:ascii="Aptos" w:hAnsi="Aptos" w:cstheme="minorHAnsi"/>
          <w:b/>
          <w:bCs/>
          <w:sz w:val="24"/>
          <w:szCs w:val="24"/>
        </w:rPr>
        <w:t>Employees’ Health and Safety</w:t>
      </w:r>
      <w:r w:rsidRPr="00150AB3">
        <w:rPr>
          <w:rFonts w:ascii="Aptos" w:hAnsi="Aptos" w:cstheme="minorHAnsi"/>
          <w:b/>
          <w:bCs/>
          <w:sz w:val="24"/>
          <w:szCs w:val="24"/>
        </w:rPr>
        <w:t xml:space="preserve"> – </w:t>
      </w:r>
      <w:r w:rsidRPr="003C7CAE">
        <w:rPr>
          <w:rFonts w:ascii="Aptos" w:hAnsi="Aptos" w:cstheme="minorHAnsi"/>
          <w:sz w:val="24"/>
          <w:szCs w:val="24"/>
        </w:rPr>
        <w:t>Ensure a safe and healthy workplace through training and risk management.</w:t>
      </w:r>
    </w:p>
    <w:p w14:paraId="25F1A9CE"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Working Conditions</w:t>
      </w:r>
      <w:r w:rsidRPr="00150AB3">
        <w:rPr>
          <w:rFonts w:ascii="Aptos" w:hAnsi="Aptos" w:cstheme="minorHAnsi"/>
          <w:sz w:val="24"/>
          <w:szCs w:val="24"/>
        </w:rPr>
        <w:t xml:space="preserve"> – Provide safe, clean, ergonomic, and respectful working environments that support physical, psychological, and emotional well-being.</w:t>
      </w:r>
    </w:p>
    <w:p w14:paraId="57E94789"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Social Dialogue</w:t>
      </w:r>
      <w:r w:rsidRPr="00150AB3">
        <w:rPr>
          <w:rFonts w:ascii="Aptos" w:hAnsi="Aptos" w:cstheme="minorHAnsi"/>
          <w:sz w:val="24"/>
          <w:szCs w:val="24"/>
        </w:rPr>
        <w:t xml:space="preserve"> – Promote open communication through formal platforms to encourage employee engagement, participation, feedback, and grievance resolution.</w:t>
      </w:r>
    </w:p>
    <w:p w14:paraId="3D96D1E9"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Career Management and Training</w:t>
      </w:r>
      <w:r w:rsidRPr="00150AB3">
        <w:rPr>
          <w:rFonts w:ascii="Aptos" w:hAnsi="Aptos" w:cstheme="minorHAnsi"/>
          <w:sz w:val="24"/>
          <w:szCs w:val="24"/>
        </w:rPr>
        <w:t xml:space="preserve"> – Support continuous learning, professional development, performance management, and equal access to career growth opportunities.</w:t>
      </w:r>
    </w:p>
    <w:p w14:paraId="74250EE3"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Child Labor, Forced Labor, and Human Trafficking</w:t>
      </w:r>
      <w:r w:rsidRPr="00150AB3">
        <w:rPr>
          <w:rFonts w:ascii="Aptos" w:hAnsi="Aptos" w:cstheme="minorHAnsi"/>
          <w:sz w:val="24"/>
          <w:szCs w:val="24"/>
        </w:rPr>
        <w:t xml:space="preserve"> – Prohibit all forms of child labor, forced work, and trafficking in our operations and supply chain.</w:t>
      </w:r>
    </w:p>
    <w:p w14:paraId="276C5FE7"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Discrimination and Harassment</w:t>
      </w:r>
      <w:r w:rsidRPr="00150AB3">
        <w:rPr>
          <w:rFonts w:ascii="Aptos" w:hAnsi="Aptos" w:cstheme="minorHAnsi"/>
          <w:sz w:val="24"/>
          <w:szCs w:val="24"/>
        </w:rPr>
        <w:t xml:space="preserve"> – Enforce zero-tolerance for unfair treatment, foster inclusion.</w:t>
      </w:r>
    </w:p>
    <w:p w14:paraId="0A870660"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External Stakeholder Human Rights</w:t>
      </w:r>
      <w:r w:rsidRPr="00150AB3">
        <w:rPr>
          <w:rFonts w:ascii="Aptos" w:hAnsi="Aptos" w:cstheme="minorHAnsi"/>
          <w:sz w:val="24"/>
          <w:szCs w:val="24"/>
        </w:rPr>
        <w:t xml:space="preserve"> – Respect and protect the rights of communities, suppliers, customers, and other stakeholders.</w:t>
      </w:r>
    </w:p>
    <w:p w14:paraId="1C60516E" w14:textId="77777777" w:rsid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Diversity, Equity, and Inclusion</w:t>
      </w:r>
      <w:r w:rsidRPr="00150AB3">
        <w:rPr>
          <w:rFonts w:ascii="Aptos" w:hAnsi="Aptos" w:cstheme="minorHAnsi"/>
          <w:sz w:val="24"/>
          <w:szCs w:val="24"/>
        </w:rPr>
        <w:t xml:space="preserve"> – Promote equal opportunity, non-discrimination, and inclusion in all the employment practices.</w:t>
      </w:r>
    </w:p>
    <w:p w14:paraId="4B86760A" w14:textId="24D50CFF" w:rsidR="00AF1367" w:rsidRPr="00150AB3" w:rsidRDefault="00AF1367" w:rsidP="00150AB3">
      <w:pPr>
        <w:pStyle w:val="ListParagraph"/>
        <w:widowControl/>
        <w:numPr>
          <w:ilvl w:val="1"/>
          <w:numId w:val="7"/>
        </w:numPr>
        <w:autoSpaceDE/>
        <w:autoSpaceDN/>
        <w:spacing w:line="276" w:lineRule="auto"/>
        <w:ind w:left="851" w:hanging="425"/>
        <w:contextualSpacing/>
        <w:rPr>
          <w:rFonts w:ascii="Aptos" w:hAnsi="Aptos" w:cstheme="minorHAnsi"/>
          <w:sz w:val="24"/>
          <w:szCs w:val="24"/>
        </w:rPr>
      </w:pPr>
      <w:r w:rsidRPr="00150AB3">
        <w:rPr>
          <w:rFonts w:ascii="Aptos" w:hAnsi="Aptos" w:cstheme="minorHAnsi"/>
          <w:b/>
          <w:bCs/>
          <w:sz w:val="24"/>
          <w:szCs w:val="24"/>
        </w:rPr>
        <w:t>Work-Life Balance</w:t>
      </w:r>
      <w:r w:rsidRPr="00150AB3">
        <w:rPr>
          <w:rFonts w:ascii="Aptos" w:hAnsi="Aptos" w:cstheme="minorHAnsi"/>
          <w:sz w:val="24"/>
          <w:szCs w:val="24"/>
        </w:rPr>
        <w:t xml:space="preserve"> – Support flexible work arrangements and employee well-being.</w:t>
      </w:r>
    </w:p>
    <w:p w14:paraId="006B46C3" w14:textId="77777777" w:rsidR="00AF1367" w:rsidRPr="00AE5EC2" w:rsidRDefault="00AF1367" w:rsidP="00AF1367">
      <w:pPr>
        <w:rPr>
          <w:rFonts w:ascii="Aptos" w:hAnsi="Aptos"/>
          <w:b/>
          <w:bCs/>
          <w:sz w:val="24"/>
          <w:szCs w:val="24"/>
        </w:rPr>
      </w:pPr>
    </w:p>
    <w:p w14:paraId="2E86543F" w14:textId="2C135C02" w:rsidR="00AF1367" w:rsidRPr="00AE5EC2" w:rsidRDefault="00AF1367" w:rsidP="00AE5EC2">
      <w:pPr>
        <w:pStyle w:val="Heading1"/>
        <w:numPr>
          <w:ilvl w:val="0"/>
          <w:numId w:val="8"/>
        </w:numPr>
        <w:spacing w:before="0" w:after="240"/>
        <w:jc w:val="both"/>
        <w:rPr>
          <w:rFonts w:ascii="Aptos" w:hAnsi="Aptos" w:cstheme="minorHAnsi"/>
          <w:b/>
          <w:bCs/>
          <w:color w:val="002060"/>
          <w:sz w:val="24"/>
          <w:szCs w:val="24"/>
        </w:rPr>
      </w:pPr>
      <w:bookmarkStart w:id="5" w:name="_Toc219565466"/>
      <w:r w:rsidRPr="00AE5EC2">
        <w:rPr>
          <w:rFonts w:ascii="Aptos" w:hAnsi="Aptos" w:cstheme="minorHAnsi"/>
          <w:b/>
          <w:bCs/>
          <w:color w:val="002060"/>
          <w:sz w:val="24"/>
          <w:szCs w:val="24"/>
        </w:rPr>
        <w:t>Qualitative Objectives</w:t>
      </w:r>
      <w:bookmarkEnd w:id="5"/>
    </w:p>
    <w:p w14:paraId="725AD192" w14:textId="7E4A8D67" w:rsidR="00AF1367" w:rsidRPr="00EF7BB4" w:rsidRDefault="00AF1367" w:rsidP="00AE5EC2">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Employee Health and Safety</w:t>
      </w:r>
    </w:p>
    <w:p w14:paraId="2126CDD5" w14:textId="6A01404F" w:rsidR="00AF1367" w:rsidRPr="00EF7BB4" w:rsidRDefault="00AF1367" w:rsidP="00AE5EC2">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F7BB4">
        <w:rPr>
          <w:rFonts w:ascii="Aptos" w:hAnsi="Aptos" w:cstheme="minorHAnsi"/>
          <w:sz w:val="24"/>
          <w:szCs w:val="24"/>
        </w:rPr>
        <w:t>Foster a strong safety-first culture across all operations.</w:t>
      </w:r>
    </w:p>
    <w:p w14:paraId="68B322F1" w14:textId="40D2A4C1" w:rsidR="00AF1367" w:rsidRPr="00EF7BB4" w:rsidRDefault="00AE5EC2" w:rsidP="00AE5EC2">
      <w:pPr>
        <w:pStyle w:val="ListParagraph"/>
        <w:widowControl/>
        <w:autoSpaceDE/>
        <w:autoSpaceDN/>
        <w:spacing w:line="276" w:lineRule="auto"/>
        <w:ind w:left="1843" w:hanging="709"/>
        <w:contextualSpacing/>
        <w:rPr>
          <w:rFonts w:ascii="Aptos" w:hAnsi="Aptos" w:cstheme="minorHAnsi"/>
          <w:sz w:val="24"/>
          <w:szCs w:val="24"/>
        </w:rPr>
      </w:pPr>
      <w:r>
        <w:rPr>
          <w:rFonts w:ascii="Aptos" w:hAnsi="Aptos" w:cstheme="minorHAnsi"/>
          <w:sz w:val="24"/>
          <w:szCs w:val="24"/>
        </w:rPr>
        <w:lastRenderedPageBreak/>
        <w:t xml:space="preserve">3.1.2 </w:t>
      </w:r>
      <w:r w:rsidR="00AF1367" w:rsidRPr="00EF7BB4">
        <w:rPr>
          <w:rFonts w:ascii="Aptos" w:hAnsi="Aptos" w:cstheme="minorHAnsi"/>
          <w:sz w:val="24"/>
          <w:szCs w:val="24"/>
        </w:rPr>
        <w:t xml:space="preserve">Continuously strengthen health and safety practices to proactively manage workplace risks and promote employee well-being, with the aim of minimizing work-related injuries and absenteeism. </w:t>
      </w:r>
    </w:p>
    <w:p w14:paraId="3B506B17" w14:textId="77777777" w:rsidR="00AF1367" w:rsidRPr="00EF7BB4" w:rsidRDefault="00AF1367" w:rsidP="00AF1367">
      <w:pPr>
        <w:jc w:val="both"/>
        <w:rPr>
          <w:rFonts w:ascii="Aptos" w:hAnsi="Aptos" w:cstheme="minorHAnsi"/>
          <w:sz w:val="24"/>
          <w:szCs w:val="24"/>
        </w:rPr>
      </w:pPr>
    </w:p>
    <w:p w14:paraId="17292EA5" w14:textId="083FE58B" w:rsidR="00AF1367" w:rsidRPr="00EF7BB4" w:rsidRDefault="00AF1367" w:rsidP="00A274CE">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Working Conditions</w:t>
      </w:r>
    </w:p>
    <w:p w14:paraId="4D871416" w14:textId="77777777" w:rsidR="00A274CE" w:rsidRDefault="00AF1367" w:rsidP="00A274CE">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EF7BB4">
        <w:rPr>
          <w:rFonts w:ascii="Aptos" w:hAnsi="Aptos" w:cstheme="minorHAnsi"/>
          <w:sz w:val="24"/>
          <w:szCs w:val="24"/>
        </w:rPr>
        <w:t>Promote ethical conduct, psychological safety, and employee well-being across the workplace.</w:t>
      </w:r>
    </w:p>
    <w:p w14:paraId="6F006819" w14:textId="26DED466" w:rsidR="00AF1367" w:rsidRPr="00A274CE" w:rsidRDefault="00AF1367" w:rsidP="00A274CE">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A274CE">
        <w:rPr>
          <w:rFonts w:ascii="Aptos" w:hAnsi="Aptos" w:cstheme="minorHAnsi"/>
          <w:sz w:val="24"/>
          <w:szCs w:val="24"/>
        </w:rPr>
        <w:t>Continuously improve workplace facilities, systems, and practices.</w:t>
      </w:r>
    </w:p>
    <w:p w14:paraId="7DA68CE7" w14:textId="77777777" w:rsidR="00AF1367" w:rsidRPr="00EF7BB4" w:rsidRDefault="00AF1367" w:rsidP="00AF1367">
      <w:pPr>
        <w:jc w:val="both"/>
        <w:rPr>
          <w:rFonts w:ascii="Aptos" w:hAnsi="Aptos" w:cstheme="minorHAnsi"/>
          <w:sz w:val="24"/>
          <w:szCs w:val="24"/>
        </w:rPr>
      </w:pPr>
    </w:p>
    <w:p w14:paraId="797863A3" w14:textId="746A0B40" w:rsidR="00AF1367" w:rsidRPr="00EF7BB4" w:rsidRDefault="00AF1367" w:rsidP="00A274CE">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Social Dialogue</w:t>
      </w:r>
    </w:p>
    <w:p w14:paraId="46AE20E2" w14:textId="77777777" w:rsidR="00A274CE" w:rsidRDefault="00AF1367" w:rsidP="00A274CE">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EF7BB4">
        <w:rPr>
          <w:rFonts w:ascii="Aptos" w:hAnsi="Aptos" w:cstheme="minorHAnsi"/>
          <w:sz w:val="24"/>
          <w:szCs w:val="24"/>
        </w:rPr>
        <w:t>Encourage open and transparent communication through structured internal channels.</w:t>
      </w:r>
    </w:p>
    <w:p w14:paraId="57CEBD81" w14:textId="18CDBBAE" w:rsidR="00A274CE" w:rsidRDefault="00AF1367" w:rsidP="00A274CE">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A274CE">
        <w:rPr>
          <w:rFonts w:ascii="Aptos" w:hAnsi="Aptos" w:cstheme="minorHAnsi"/>
          <w:sz w:val="24"/>
          <w:szCs w:val="24"/>
        </w:rPr>
        <w:t>Hold periodic labor–management interactions with documented discussions and follow-up actions.</w:t>
      </w:r>
    </w:p>
    <w:p w14:paraId="01582324" w14:textId="75479FEA" w:rsidR="00AF1367" w:rsidRPr="00A274CE" w:rsidRDefault="00AF1367" w:rsidP="00A274CE">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A274CE">
        <w:rPr>
          <w:rFonts w:ascii="Aptos" w:hAnsi="Aptos" w:cstheme="minorHAnsi"/>
          <w:sz w:val="24"/>
          <w:szCs w:val="24"/>
        </w:rPr>
        <w:t>Support employee representation and participation in workplace matters in line with applicable laws.</w:t>
      </w:r>
    </w:p>
    <w:p w14:paraId="2D48D267" w14:textId="77777777" w:rsidR="00AF1367" w:rsidRPr="00EF7BB4" w:rsidRDefault="00AF1367" w:rsidP="00AF1367">
      <w:pPr>
        <w:jc w:val="both"/>
        <w:rPr>
          <w:rFonts w:ascii="Aptos" w:hAnsi="Aptos" w:cstheme="minorHAnsi"/>
          <w:sz w:val="24"/>
          <w:szCs w:val="24"/>
        </w:rPr>
      </w:pPr>
    </w:p>
    <w:p w14:paraId="5DBC8758" w14:textId="2C33595D" w:rsidR="00AF1367" w:rsidRPr="00F442FC" w:rsidRDefault="00AF1367" w:rsidP="00F442FC">
      <w:pPr>
        <w:pStyle w:val="ListParagraph"/>
        <w:widowControl/>
        <w:numPr>
          <w:ilvl w:val="1"/>
          <w:numId w:val="8"/>
        </w:numPr>
        <w:autoSpaceDE/>
        <w:autoSpaceDN/>
        <w:spacing w:line="276" w:lineRule="auto"/>
        <w:contextualSpacing/>
        <w:rPr>
          <w:rFonts w:ascii="Aptos" w:hAnsi="Aptos" w:cstheme="minorHAnsi"/>
          <w:sz w:val="24"/>
          <w:szCs w:val="24"/>
        </w:rPr>
      </w:pPr>
      <w:r w:rsidRPr="00F442FC">
        <w:rPr>
          <w:rFonts w:ascii="Aptos" w:hAnsi="Aptos"/>
          <w:b/>
          <w:bCs/>
          <w:sz w:val="24"/>
          <w:szCs w:val="24"/>
        </w:rPr>
        <w:t>Career Management and Training</w:t>
      </w:r>
    </w:p>
    <w:p w14:paraId="24A11CB7" w14:textId="29FF0A53" w:rsidR="00AF1367" w:rsidRPr="00EF7BB4" w:rsidRDefault="00AF1367" w:rsidP="00F442FC">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EF7BB4">
        <w:rPr>
          <w:rFonts w:ascii="Aptos" w:hAnsi="Aptos" w:cstheme="minorHAnsi"/>
          <w:sz w:val="24"/>
          <w:szCs w:val="24"/>
        </w:rPr>
        <w:t>Encourage continuous professional development through structured training and learning programs.</w:t>
      </w:r>
    </w:p>
    <w:p w14:paraId="53D75D44" w14:textId="5C3F8F94" w:rsidR="00AF1367" w:rsidRPr="00EF7BB4" w:rsidRDefault="00AF1367" w:rsidP="00F442FC">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EF7BB4">
        <w:rPr>
          <w:rFonts w:ascii="Aptos" w:hAnsi="Aptos" w:cstheme="minorHAnsi"/>
          <w:sz w:val="24"/>
          <w:szCs w:val="24"/>
        </w:rPr>
        <w:t>Promote fair and transparent career growth, performance evaluation, and advancement opportunities.</w:t>
      </w:r>
    </w:p>
    <w:p w14:paraId="0821C9CE" w14:textId="77777777" w:rsidR="00AF1367" w:rsidRPr="00EF7BB4" w:rsidRDefault="00AF1367" w:rsidP="00AF1367">
      <w:pPr>
        <w:pStyle w:val="ListParagraph"/>
        <w:ind w:left="1080"/>
        <w:rPr>
          <w:rFonts w:ascii="Aptos" w:hAnsi="Aptos" w:cstheme="minorHAnsi"/>
          <w:sz w:val="24"/>
          <w:szCs w:val="24"/>
        </w:rPr>
      </w:pPr>
    </w:p>
    <w:p w14:paraId="13479DFC" w14:textId="7E30EB8C" w:rsidR="00AF1367" w:rsidRPr="00EF7BB4" w:rsidRDefault="00AF1367" w:rsidP="00F442FC">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Child Labor, Forced Labor, and Human Trafficking</w:t>
      </w:r>
    </w:p>
    <w:p w14:paraId="2B92C6DA" w14:textId="77777777" w:rsidR="00F442FC" w:rsidRDefault="00AF1367" w:rsidP="00F442FC">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EF7BB4">
        <w:rPr>
          <w:rFonts w:ascii="Aptos" w:hAnsi="Aptos" w:cstheme="minorHAnsi"/>
          <w:sz w:val="24"/>
          <w:szCs w:val="24"/>
        </w:rPr>
        <w:t>Prevent child labor, forced labor, discrimination, and unfair employment practices across operations.</w:t>
      </w:r>
    </w:p>
    <w:p w14:paraId="57F8C0C1" w14:textId="77777777" w:rsidR="00F442FC" w:rsidRDefault="00AF1367" w:rsidP="00F442FC">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F442FC">
        <w:rPr>
          <w:rFonts w:ascii="Aptos" w:hAnsi="Aptos" w:cstheme="minorHAnsi"/>
          <w:sz w:val="24"/>
          <w:szCs w:val="24"/>
        </w:rPr>
        <w:t>Respect and protect the dignity, rights, and equal treatment of all employees and workers.</w:t>
      </w:r>
    </w:p>
    <w:p w14:paraId="41419236" w14:textId="2D5CB0D6" w:rsidR="00AF1367" w:rsidRPr="00F442FC" w:rsidRDefault="00AF1367" w:rsidP="00F442FC">
      <w:pPr>
        <w:pStyle w:val="ListParagraph"/>
        <w:widowControl/>
        <w:numPr>
          <w:ilvl w:val="2"/>
          <w:numId w:val="8"/>
        </w:numPr>
        <w:autoSpaceDE/>
        <w:autoSpaceDN/>
        <w:spacing w:line="276" w:lineRule="auto"/>
        <w:ind w:left="1843" w:hanging="709"/>
        <w:contextualSpacing/>
        <w:rPr>
          <w:rFonts w:ascii="Aptos" w:hAnsi="Aptos" w:cstheme="minorHAnsi"/>
          <w:sz w:val="24"/>
          <w:szCs w:val="24"/>
        </w:rPr>
      </w:pPr>
      <w:r w:rsidRPr="00F442FC">
        <w:rPr>
          <w:rFonts w:ascii="Aptos" w:hAnsi="Aptos" w:cstheme="minorHAnsi"/>
          <w:sz w:val="24"/>
          <w:szCs w:val="24"/>
        </w:rPr>
        <w:t xml:space="preserve">Conduct due diligence on suppliers and business partners regarding </w:t>
      </w:r>
      <w:proofErr w:type="spellStart"/>
      <w:r w:rsidRPr="00F442FC">
        <w:rPr>
          <w:rFonts w:ascii="Aptos" w:hAnsi="Aptos" w:cstheme="minorHAnsi"/>
          <w:sz w:val="24"/>
          <w:szCs w:val="24"/>
        </w:rPr>
        <w:t>labour</w:t>
      </w:r>
      <w:proofErr w:type="spellEnd"/>
      <w:r w:rsidRPr="00F442FC">
        <w:rPr>
          <w:rFonts w:ascii="Aptos" w:hAnsi="Aptos" w:cstheme="minorHAnsi"/>
          <w:sz w:val="24"/>
          <w:szCs w:val="24"/>
        </w:rPr>
        <w:t xml:space="preserve"> practices.</w:t>
      </w:r>
    </w:p>
    <w:p w14:paraId="0B92E6DB" w14:textId="77777777" w:rsidR="00AF1367" w:rsidRPr="00EF7BB4" w:rsidRDefault="00AF1367" w:rsidP="00AF1367">
      <w:pPr>
        <w:jc w:val="both"/>
        <w:rPr>
          <w:rFonts w:ascii="Aptos" w:hAnsi="Aptos" w:cstheme="minorHAnsi"/>
          <w:sz w:val="24"/>
          <w:szCs w:val="24"/>
        </w:rPr>
      </w:pPr>
    </w:p>
    <w:p w14:paraId="1DAF0CBE" w14:textId="55E386E2" w:rsidR="00AF1367" w:rsidRPr="00EF7BB4" w:rsidRDefault="00AF1367" w:rsidP="00F442FC">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Discrimination and Harassment</w:t>
      </w:r>
    </w:p>
    <w:p w14:paraId="7DA7E1CF" w14:textId="77777777" w:rsidR="00F442FC" w:rsidRDefault="00AF1367" w:rsidP="00F442FC">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F7BB4">
        <w:rPr>
          <w:rFonts w:ascii="Aptos" w:hAnsi="Aptos" w:cstheme="minorHAnsi"/>
          <w:sz w:val="24"/>
          <w:szCs w:val="24"/>
        </w:rPr>
        <w:t>Maintain a respectful and inclusive workplace with zero tolerance for discrimination, bias, or harassment.</w:t>
      </w:r>
    </w:p>
    <w:p w14:paraId="16F46521" w14:textId="6D089779" w:rsidR="00AF1367" w:rsidRPr="00F442FC" w:rsidRDefault="00AF1367" w:rsidP="00F442FC">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F442FC">
        <w:rPr>
          <w:rFonts w:ascii="Aptos" w:hAnsi="Aptos" w:cstheme="minorHAnsi"/>
          <w:sz w:val="24"/>
          <w:szCs w:val="24"/>
        </w:rPr>
        <w:t>Strengthen and continuously improve grievance redressal mechanisms to ensure fair, timely, and transparent resolution of concerns.</w:t>
      </w:r>
    </w:p>
    <w:p w14:paraId="38D851BF" w14:textId="77777777" w:rsidR="00AF1367" w:rsidRPr="00EF7BB4" w:rsidRDefault="00AF1367" w:rsidP="00AF1367">
      <w:pPr>
        <w:jc w:val="both"/>
        <w:rPr>
          <w:rFonts w:ascii="Aptos" w:hAnsi="Aptos" w:cstheme="minorHAnsi"/>
          <w:sz w:val="24"/>
          <w:szCs w:val="24"/>
        </w:rPr>
      </w:pPr>
    </w:p>
    <w:p w14:paraId="5DC4CD0C" w14:textId="616FC9CB" w:rsidR="00AF1367" w:rsidRPr="00EF7BB4" w:rsidRDefault="00AF1367" w:rsidP="00F442FC">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External Stakeholder Human Rights</w:t>
      </w:r>
    </w:p>
    <w:p w14:paraId="2CF5B199" w14:textId="77777777" w:rsidR="00F442FC" w:rsidRDefault="00AF1367" w:rsidP="00F442FC">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F442FC">
        <w:rPr>
          <w:rFonts w:ascii="Aptos" w:hAnsi="Aptos" w:cstheme="minorHAnsi"/>
          <w:sz w:val="24"/>
          <w:szCs w:val="24"/>
        </w:rPr>
        <w:t>Respect and promote human rights across the value chain, including suppliers, customers, contractors, and local communities.</w:t>
      </w:r>
    </w:p>
    <w:p w14:paraId="7E412726" w14:textId="38E7BACA" w:rsidR="00AF1367" w:rsidRPr="00F442FC" w:rsidRDefault="00AF1367" w:rsidP="00F442FC">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F442FC">
        <w:rPr>
          <w:rFonts w:ascii="Aptos" w:hAnsi="Aptos" w:cstheme="minorHAnsi"/>
          <w:sz w:val="24"/>
          <w:szCs w:val="24"/>
        </w:rPr>
        <w:lastRenderedPageBreak/>
        <w:t>Maintain open communication and grievance mechanisms to address stakeholder concerns transparently and build trust.</w:t>
      </w:r>
    </w:p>
    <w:p w14:paraId="2487C69B" w14:textId="77777777" w:rsidR="00AF1367" w:rsidRPr="00EF7BB4" w:rsidRDefault="00AF1367" w:rsidP="00AF1367">
      <w:pPr>
        <w:pStyle w:val="ListParagraph"/>
        <w:ind w:left="1080"/>
        <w:rPr>
          <w:rFonts w:ascii="Aptos" w:hAnsi="Aptos" w:cstheme="minorHAnsi"/>
          <w:sz w:val="24"/>
          <w:szCs w:val="24"/>
        </w:rPr>
      </w:pPr>
    </w:p>
    <w:p w14:paraId="07DAEE12" w14:textId="6EFA437F" w:rsidR="00AF1367" w:rsidRPr="00EF7BB4" w:rsidRDefault="00AF1367" w:rsidP="00626D5D">
      <w:pPr>
        <w:pStyle w:val="ListParagraph"/>
        <w:widowControl/>
        <w:numPr>
          <w:ilvl w:val="1"/>
          <w:numId w:val="8"/>
        </w:numPr>
        <w:autoSpaceDE/>
        <w:autoSpaceDN/>
        <w:spacing w:line="276" w:lineRule="auto"/>
        <w:contextualSpacing/>
        <w:rPr>
          <w:rFonts w:ascii="Aptos" w:hAnsi="Aptos" w:cstheme="minorHAnsi"/>
          <w:sz w:val="24"/>
          <w:szCs w:val="24"/>
        </w:rPr>
      </w:pPr>
      <w:r w:rsidRPr="00EF7BB4">
        <w:rPr>
          <w:rFonts w:ascii="Aptos" w:hAnsi="Aptos"/>
          <w:b/>
          <w:bCs/>
          <w:sz w:val="24"/>
          <w:szCs w:val="24"/>
        </w:rPr>
        <w:t>Diversity, Equity, and Inclusion (DEI)</w:t>
      </w:r>
    </w:p>
    <w:p w14:paraId="48EC3BF2" w14:textId="77777777" w:rsidR="00626D5D" w:rsidRDefault="00AF1367" w:rsidP="00626D5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F7BB4">
        <w:rPr>
          <w:rFonts w:ascii="Aptos" w:hAnsi="Aptos" w:cstheme="minorHAnsi"/>
          <w:sz w:val="24"/>
          <w:szCs w:val="24"/>
        </w:rPr>
        <w:t>Promote fair opportunities for employment and career growth for all individuals.</w:t>
      </w:r>
    </w:p>
    <w:p w14:paraId="0EBC0E25" w14:textId="77777777" w:rsidR="00626D5D" w:rsidRDefault="00AF1367" w:rsidP="00626D5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626D5D">
        <w:rPr>
          <w:rFonts w:ascii="Aptos" w:hAnsi="Aptos" w:cstheme="minorHAnsi"/>
          <w:sz w:val="24"/>
          <w:szCs w:val="24"/>
        </w:rPr>
        <w:t>Encourage equitable access to development and leadership opportunities.</w:t>
      </w:r>
    </w:p>
    <w:p w14:paraId="30900014" w14:textId="47F14A4C" w:rsidR="00AF1367" w:rsidRPr="00626D5D" w:rsidRDefault="00AF1367" w:rsidP="00626D5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626D5D">
        <w:rPr>
          <w:rFonts w:ascii="Aptos" w:hAnsi="Aptos" w:cstheme="minorHAnsi"/>
          <w:sz w:val="24"/>
          <w:szCs w:val="24"/>
        </w:rPr>
        <w:t>Integrate diversity and inclusion principles into recruitment, development, and retention practices.</w:t>
      </w:r>
    </w:p>
    <w:p w14:paraId="1F5FC2B4" w14:textId="77777777" w:rsidR="00AF1367" w:rsidRPr="00EF7BB4" w:rsidRDefault="00AF1367" w:rsidP="00AF1367">
      <w:pPr>
        <w:pStyle w:val="ListParagraph"/>
        <w:ind w:left="1080"/>
        <w:rPr>
          <w:rFonts w:ascii="Aptos" w:hAnsi="Aptos" w:cstheme="minorHAnsi"/>
          <w:sz w:val="24"/>
          <w:szCs w:val="24"/>
        </w:rPr>
      </w:pPr>
    </w:p>
    <w:p w14:paraId="37BD3926" w14:textId="453031B2" w:rsidR="00AF1367" w:rsidRPr="00E477FD" w:rsidRDefault="00AF1367" w:rsidP="00E477FD">
      <w:pPr>
        <w:pStyle w:val="ListParagraph"/>
        <w:widowControl/>
        <w:numPr>
          <w:ilvl w:val="1"/>
          <w:numId w:val="8"/>
        </w:numPr>
        <w:autoSpaceDE/>
        <w:autoSpaceDN/>
        <w:spacing w:line="276" w:lineRule="auto"/>
        <w:contextualSpacing/>
        <w:rPr>
          <w:rFonts w:ascii="Aptos" w:hAnsi="Aptos" w:cstheme="minorHAnsi"/>
          <w:sz w:val="24"/>
          <w:szCs w:val="24"/>
        </w:rPr>
      </w:pPr>
      <w:r w:rsidRPr="00E477FD">
        <w:rPr>
          <w:rFonts w:ascii="Aptos" w:hAnsi="Aptos"/>
          <w:b/>
          <w:bCs/>
          <w:sz w:val="24"/>
          <w:szCs w:val="24"/>
        </w:rPr>
        <w:t>Work-Life Balance</w:t>
      </w:r>
    </w:p>
    <w:p w14:paraId="33A401ED" w14:textId="77777777" w:rsidR="00E477FD" w:rsidRDefault="00AF1367" w:rsidP="00E477F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F7BB4">
        <w:rPr>
          <w:rFonts w:ascii="Aptos" w:hAnsi="Aptos" w:cstheme="minorHAnsi"/>
          <w:sz w:val="24"/>
          <w:szCs w:val="24"/>
        </w:rPr>
        <w:t>Encourage a positive work culture that supports employee motivation, engagement, and work-life balance.</w:t>
      </w:r>
    </w:p>
    <w:p w14:paraId="7E0CC874" w14:textId="77777777" w:rsidR="00E477FD" w:rsidRDefault="00AF1367" w:rsidP="00E477F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477FD">
        <w:rPr>
          <w:rFonts w:ascii="Aptos" w:hAnsi="Aptos" w:cstheme="minorHAnsi"/>
          <w:sz w:val="24"/>
          <w:szCs w:val="24"/>
        </w:rPr>
        <w:t>Promote employee wellness through stress management and support programs.</w:t>
      </w:r>
    </w:p>
    <w:p w14:paraId="48F2DF7C" w14:textId="5113C22B" w:rsidR="00AF1367" w:rsidRPr="00E477FD" w:rsidRDefault="00AF1367" w:rsidP="00E477FD">
      <w:pPr>
        <w:pStyle w:val="ListParagraph"/>
        <w:widowControl/>
        <w:numPr>
          <w:ilvl w:val="2"/>
          <w:numId w:val="8"/>
        </w:numPr>
        <w:autoSpaceDE/>
        <w:autoSpaceDN/>
        <w:spacing w:line="276" w:lineRule="auto"/>
        <w:ind w:left="1701" w:hanging="567"/>
        <w:contextualSpacing/>
        <w:rPr>
          <w:rFonts w:ascii="Aptos" w:hAnsi="Aptos" w:cstheme="minorHAnsi"/>
          <w:sz w:val="24"/>
          <w:szCs w:val="24"/>
        </w:rPr>
      </w:pPr>
      <w:r w:rsidRPr="00E477FD">
        <w:rPr>
          <w:rFonts w:ascii="Aptos" w:hAnsi="Aptos" w:cstheme="minorHAnsi"/>
          <w:sz w:val="24"/>
          <w:szCs w:val="24"/>
        </w:rPr>
        <w:t>Ensure workloads are properly managed to maintain productivity and well-being.</w:t>
      </w:r>
    </w:p>
    <w:p w14:paraId="287481D9" w14:textId="77777777" w:rsidR="00AF1367" w:rsidRPr="00EF7BB4" w:rsidRDefault="00AF1367" w:rsidP="00AF1367">
      <w:pPr>
        <w:jc w:val="both"/>
        <w:rPr>
          <w:rFonts w:ascii="Aptos" w:hAnsi="Aptos" w:cstheme="minorHAnsi"/>
          <w:sz w:val="24"/>
          <w:szCs w:val="24"/>
        </w:rPr>
      </w:pPr>
    </w:p>
    <w:p w14:paraId="18A62798" w14:textId="77777777" w:rsidR="00AF1367" w:rsidRPr="00EF7BB4" w:rsidRDefault="00AF1367" w:rsidP="00AF1367">
      <w:pPr>
        <w:pStyle w:val="ListParagraph"/>
        <w:ind w:left="1080"/>
        <w:rPr>
          <w:rFonts w:ascii="Aptos" w:hAnsi="Aptos" w:cstheme="minorHAnsi"/>
          <w:sz w:val="24"/>
          <w:szCs w:val="24"/>
        </w:rPr>
      </w:pPr>
    </w:p>
    <w:p w14:paraId="3949A9D1" w14:textId="16974B21" w:rsidR="00AF1367" w:rsidRPr="00EF7BB4" w:rsidRDefault="00FF0660" w:rsidP="00AF1367">
      <w:pPr>
        <w:pStyle w:val="Heading1"/>
        <w:spacing w:before="0" w:after="240"/>
        <w:jc w:val="both"/>
        <w:rPr>
          <w:rFonts w:ascii="Aptos" w:hAnsi="Aptos" w:cstheme="minorHAnsi"/>
          <w:color w:val="002060"/>
          <w:sz w:val="24"/>
          <w:szCs w:val="24"/>
        </w:rPr>
      </w:pPr>
      <w:bookmarkStart w:id="6" w:name="_Toc219565467"/>
      <w:r w:rsidRPr="00FF0660">
        <w:rPr>
          <w:rFonts w:ascii="Aptos" w:hAnsi="Aptos" w:cstheme="minorHAnsi"/>
          <w:b/>
          <w:bCs/>
          <w:color w:val="002060"/>
          <w:sz w:val="24"/>
          <w:szCs w:val="24"/>
        </w:rPr>
        <w:t>4.0</w:t>
      </w:r>
      <w:r>
        <w:rPr>
          <w:rFonts w:ascii="Aptos" w:hAnsi="Aptos" w:cstheme="minorHAnsi"/>
          <w:color w:val="002060"/>
          <w:sz w:val="24"/>
          <w:szCs w:val="24"/>
        </w:rPr>
        <w:t xml:space="preserve"> </w:t>
      </w:r>
      <w:r w:rsidR="00AF1367" w:rsidRPr="00FF0660">
        <w:rPr>
          <w:rFonts w:ascii="Aptos" w:hAnsi="Aptos" w:cstheme="minorHAnsi"/>
          <w:b/>
          <w:bCs/>
          <w:color w:val="002060"/>
          <w:sz w:val="24"/>
          <w:szCs w:val="24"/>
        </w:rPr>
        <w:t>Quantitative Targets</w:t>
      </w:r>
      <w:bookmarkEnd w:id="6"/>
    </w:p>
    <w:p w14:paraId="5A048839" w14:textId="77777777" w:rsidR="00AF1367" w:rsidRPr="00EF7BB4" w:rsidRDefault="00AF1367" w:rsidP="00FF0660">
      <w:pPr>
        <w:spacing w:line="276" w:lineRule="auto"/>
        <w:ind w:left="426"/>
        <w:jc w:val="both"/>
        <w:rPr>
          <w:rFonts w:ascii="Aptos" w:hAnsi="Aptos"/>
          <w:sz w:val="24"/>
          <w:szCs w:val="24"/>
        </w:rPr>
      </w:pPr>
      <w:r w:rsidRPr="00EF7BB4">
        <w:rPr>
          <w:rFonts w:ascii="Aptos" w:hAnsi="Aptos"/>
          <w:sz w:val="24"/>
          <w:szCs w:val="24"/>
        </w:rPr>
        <w:t>All targets outlined in the Labor and Human Rights Policy are based on the baseline data from FY 2022-23. Progress will be evaluated annually, with the objective of achieving key milestones by target FY 2029-30, covering key areas such as employee well-being, ethical labor practices, inclusivity, fair compensation, and responsible partnerships.</w:t>
      </w:r>
    </w:p>
    <w:p w14:paraId="7AEACF9D" w14:textId="77777777" w:rsidR="00AF1367" w:rsidRPr="00EF7BB4" w:rsidRDefault="00AF1367" w:rsidP="00AF1367">
      <w:pPr>
        <w:rPr>
          <w:rFonts w:ascii="Aptos" w:hAnsi="Aptos"/>
          <w:sz w:val="24"/>
          <w:szCs w:val="24"/>
        </w:rPr>
      </w:pPr>
    </w:p>
    <w:p w14:paraId="1D2BC33B" w14:textId="1B9F77C4" w:rsidR="00AF1367" w:rsidRPr="009D4299" w:rsidRDefault="00AF1367" w:rsidP="00616CF5">
      <w:pPr>
        <w:pStyle w:val="ListParagraph"/>
        <w:widowControl/>
        <w:numPr>
          <w:ilvl w:val="1"/>
          <w:numId w:val="9"/>
        </w:numPr>
        <w:autoSpaceDE/>
        <w:autoSpaceDN/>
        <w:spacing w:line="276" w:lineRule="auto"/>
        <w:contextualSpacing/>
        <w:rPr>
          <w:rFonts w:ascii="Aptos" w:hAnsi="Aptos" w:cstheme="minorHAnsi"/>
          <w:sz w:val="24"/>
          <w:szCs w:val="24"/>
        </w:rPr>
      </w:pPr>
      <w:r w:rsidRPr="009D4299">
        <w:rPr>
          <w:rFonts w:ascii="Aptos" w:hAnsi="Aptos"/>
          <w:b/>
          <w:bCs/>
          <w:sz w:val="24"/>
          <w:szCs w:val="24"/>
        </w:rPr>
        <w:t>Employee Health and Safety</w:t>
      </w:r>
    </w:p>
    <w:p w14:paraId="61EB4C07" w14:textId="77777777" w:rsidR="00616CF5" w:rsidRPr="009D429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9D4299">
        <w:rPr>
          <w:rFonts w:ascii="Aptos" w:hAnsi="Aptos" w:cstheme="minorHAnsi"/>
          <w:sz w:val="24"/>
          <w:szCs w:val="24"/>
        </w:rPr>
        <w:t>Ensure 100% employee access to health &amp; safety information, emergency procedures, and safety instructions.</w:t>
      </w:r>
    </w:p>
    <w:p w14:paraId="07A356CA" w14:textId="77777777" w:rsidR="00616CF5" w:rsidRPr="009D429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9D4299">
        <w:rPr>
          <w:rFonts w:ascii="Aptos" w:hAnsi="Aptos" w:cstheme="minorHAnsi"/>
          <w:sz w:val="24"/>
          <w:szCs w:val="24"/>
        </w:rPr>
        <w:t>Increase planned safety inspections by 5% by FY 2029–30 to proactively identify and mitigate workplace risks.</w:t>
      </w:r>
    </w:p>
    <w:p w14:paraId="14D57B9D" w14:textId="77777777" w:rsidR="00616CF5" w:rsidRPr="009D429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9D4299">
        <w:rPr>
          <w:rFonts w:ascii="Aptos" w:hAnsi="Aptos" w:cstheme="minorHAnsi"/>
          <w:sz w:val="24"/>
          <w:szCs w:val="24"/>
        </w:rPr>
        <w:t>Conduct mandatory annual safety training for 100% employees.</w:t>
      </w:r>
    </w:p>
    <w:p w14:paraId="45C729FB" w14:textId="04503A33" w:rsidR="00AF1367" w:rsidRPr="009D429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9D4299">
        <w:rPr>
          <w:rFonts w:ascii="Aptos" w:hAnsi="Aptos" w:cstheme="minorHAnsi"/>
          <w:sz w:val="24"/>
          <w:szCs w:val="24"/>
        </w:rPr>
        <w:t>Maintain a zero-fatality objective across all operational sites.</w:t>
      </w:r>
    </w:p>
    <w:p w14:paraId="04A25FA0" w14:textId="77777777" w:rsidR="00AF1367" w:rsidRPr="00EF7BB4" w:rsidRDefault="00AF1367" w:rsidP="00AF1367">
      <w:pPr>
        <w:pStyle w:val="ListParagraph"/>
        <w:spacing w:line="276" w:lineRule="auto"/>
        <w:ind w:left="1080"/>
        <w:rPr>
          <w:rFonts w:ascii="Aptos" w:hAnsi="Aptos" w:cstheme="minorHAnsi"/>
          <w:sz w:val="24"/>
          <w:szCs w:val="24"/>
          <w:highlight w:val="yellow"/>
        </w:rPr>
      </w:pPr>
    </w:p>
    <w:p w14:paraId="643B1DA4" w14:textId="50A62619" w:rsidR="00AF1367" w:rsidRPr="009D4299" w:rsidRDefault="00AF1367" w:rsidP="00616CF5">
      <w:pPr>
        <w:pStyle w:val="ListParagraph"/>
        <w:widowControl/>
        <w:numPr>
          <w:ilvl w:val="1"/>
          <w:numId w:val="9"/>
        </w:numPr>
        <w:autoSpaceDE/>
        <w:autoSpaceDN/>
        <w:spacing w:line="276" w:lineRule="auto"/>
        <w:contextualSpacing/>
        <w:rPr>
          <w:rFonts w:ascii="Aptos" w:hAnsi="Aptos" w:cstheme="minorHAnsi"/>
          <w:sz w:val="24"/>
          <w:szCs w:val="24"/>
        </w:rPr>
      </w:pPr>
      <w:r w:rsidRPr="009D4299">
        <w:rPr>
          <w:rFonts w:ascii="Aptos" w:hAnsi="Aptos"/>
          <w:b/>
          <w:bCs/>
          <w:sz w:val="24"/>
          <w:szCs w:val="24"/>
        </w:rPr>
        <w:t>Working Conditions</w:t>
      </w:r>
    </w:p>
    <w:p w14:paraId="3893E0D3" w14:textId="77777777" w:rsidR="00616CF5" w:rsidRPr="009D429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9D4299">
        <w:rPr>
          <w:rFonts w:ascii="Aptos" w:hAnsi="Aptos" w:cstheme="minorHAnsi"/>
          <w:sz w:val="24"/>
          <w:szCs w:val="24"/>
        </w:rPr>
        <w:t>Conduct annual employee satisfaction surveys on working conditions, targeting ≥95% positive responses by FY 2029–30.</w:t>
      </w:r>
    </w:p>
    <w:p w14:paraId="21156828" w14:textId="33126F9E" w:rsidR="00616CF5" w:rsidRPr="00B02F41"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B02F41">
        <w:rPr>
          <w:rFonts w:ascii="Aptos" w:hAnsi="Aptos" w:cstheme="minorHAnsi"/>
          <w:sz w:val="24"/>
          <w:szCs w:val="24"/>
        </w:rPr>
        <w:t>Create a safe and anonymous way for employees to share safety concerns, review them on time, respond formally, and act on practical suggestions to improve workplace safety.</w:t>
      </w:r>
    </w:p>
    <w:p w14:paraId="0DD03B50" w14:textId="0882A41C" w:rsidR="00AF1367" w:rsidRPr="00F569D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F569D9">
        <w:rPr>
          <w:rFonts w:ascii="Aptos" w:hAnsi="Aptos" w:cstheme="minorHAnsi"/>
          <w:sz w:val="24"/>
          <w:szCs w:val="24"/>
        </w:rPr>
        <w:t>Provide statutory healthcare and insurance benefits to 100% eligible employees by FY 2029–30.</w:t>
      </w:r>
    </w:p>
    <w:p w14:paraId="08801A12" w14:textId="77777777" w:rsidR="00AF1367" w:rsidRDefault="00AF1367" w:rsidP="00AF1367">
      <w:pPr>
        <w:pStyle w:val="ListParagraph"/>
        <w:spacing w:line="276" w:lineRule="auto"/>
        <w:ind w:left="1080"/>
        <w:rPr>
          <w:rFonts w:ascii="Aptos" w:hAnsi="Aptos" w:cstheme="minorHAnsi"/>
          <w:sz w:val="24"/>
          <w:szCs w:val="24"/>
          <w:highlight w:val="yellow"/>
        </w:rPr>
      </w:pPr>
    </w:p>
    <w:p w14:paraId="2D30062B" w14:textId="77777777" w:rsidR="00364E00" w:rsidRPr="00EF7BB4" w:rsidRDefault="00364E00" w:rsidP="00AF1367">
      <w:pPr>
        <w:pStyle w:val="ListParagraph"/>
        <w:spacing w:line="276" w:lineRule="auto"/>
        <w:ind w:left="1080"/>
        <w:rPr>
          <w:rFonts w:ascii="Aptos" w:hAnsi="Aptos" w:cstheme="minorHAnsi"/>
          <w:sz w:val="24"/>
          <w:szCs w:val="24"/>
          <w:highlight w:val="yellow"/>
        </w:rPr>
      </w:pPr>
    </w:p>
    <w:p w14:paraId="3574EC3F" w14:textId="1DC7807C" w:rsidR="00AF1367" w:rsidRPr="00F569D9" w:rsidRDefault="00AF1367" w:rsidP="00616CF5">
      <w:pPr>
        <w:pStyle w:val="ListParagraph"/>
        <w:widowControl/>
        <w:numPr>
          <w:ilvl w:val="1"/>
          <w:numId w:val="9"/>
        </w:numPr>
        <w:autoSpaceDE/>
        <w:autoSpaceDN/>
        <w:spacing w:line="276" w:lineRule="auto"/>
        <w:contextualSpacing/>
        <w:rPr>
          <w:rFonts w:ascii="Aptos" w:hAnsi="Aptos" w:cstheme="minorHAnsi"/>
          <w:sz w:val="24"/>
          <w:szCs w:val="24"/>
        </w:rPr>
      </w:pPr>
      <w:r w:rsidRPr="00F569D9">
        <w:rPr>
          <w:rFonts w:ascii="Aptos" w:hAnsi="Aptos"/>
          <w:b/>
          <w:bCs/>
          <w:sz w:val="24"/>
          <w:szCs w:val="24"/>
        </w:rPr>
        <w:lastRenderedPageBreak/>
        <w:t>Social Dialogue</w:t>
      </w:r>
    </w:p>
    <w:p w14:paraId="6E05DF55" w14:textId="77777777" w:rsidR="00616CF5" w:rsidRPr="00F569D9"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F569D9">
        <w:rPr>
          <w:rFonts w:ascii="Aptos" w:hAnsi="Aptos" w:cstheme="minorHAnsi"/>
          <w:sz w:val="24"/>
          <w:szCs w:val="24"/>
        </w:rPr>
        <w:t>Ensure 100% employees have access to formal grievance and feedback mechanisms.</w:t>
      </w:r>
    </w:p>
    <w:p w14:paraId="48E055C6" w14:textId="77777777" w:rsidR="00616CF5" w:rsidRPr="00247DF8"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247DF8">
        <w:rPr>
          <w:rFonts w:ascii="Aptos" w:hAnsi="Aptos" w:cstheme="minorHAnsi"/>
          <w:sz w:val="24"/>
          <w:szCs w:val="24"/>
        </w:rPr>
        <w:t xml:space="preserve">Achieve 100% participation in employee engagement or feedback activities by FY 2029–30. </w:t>
      </w:r>
    </w:p>
    <w:p w14:paraId="60012A6C" w14:textId="2A3EDE3B" w:rsidR="00AF1367" w:rsidRPr="00716F56"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716F56">
        <w:rPr>
          <w:rFonts w:ascii="Aptos" w:hAnsi="Aptos" w:cstheme="minorHAnsi"/>
          <w:sz w:val="24"/>
          <w:szCs w:val="24"/>
        </w:rPr>
        <w:t xml:space="preserve">Resolve ≥95% of reported concerns within average 15 </w:t>
      </w:r>
      <w:proofErr w:type="spellStart"/>
      <w:r w:rsidRPr="00716F56">
        <w:rPr>
          <w:rFonts w:ascii="Aptos" w:hAnsi="Aptos" w:cstheme="minorHAnsi"/>
          <w:sz w:val="24"/>
          <w:szCs w:val="24"/>
        </w:rPr>
        <w:t>days</w:t>
      </w:r>
      <w:proofErr w:type="spellEnd"/>
      <w:r w:rsidRPr="00716F56">
        <w:rPr>
          <w:rFonts w:ascii="Aptos" w:hAnsi="Aptos" w:cstheme="minorHAnsi"/>
          <w:sz w:val="24"/>
          <w:szCs w:val="24"/>
        </w:rPr>
        <w:t xml:space="preserve"> timelines.</w:t>
      </w:r>
    </w:p>
    <w:p w14:paraId="27C56B98" w14:textId="77777777" w:rsidR="00AF1367" w:rsidRPr="00EF7BB4" w:rsidRDefault="00AF1367" w:rsidP="00AF1367">
      <w:pPr>
        <w:jc w:val="both"/>
        <w:rPr>
          <w:rFonts w:ascii="Aptos" w:hAnsi="Aptos" w:cstheme="minorHAnsi"/>
          <w:sz w:val="24"/>
          <w:szCs w:val="24"/>
          <w:highlight w:val="yellow"/>
        </w:rPr>
      </w:pPr>
    </w:p>
    <w:p w14:paraId="5BBD7172" w14:textId="04BAEEC2" w:rsidR="00AF1367" w:rsidRPr="00D62D53" w:rsidRDefault="00AF1367" w:rsidP="00616CF5">
      <w:pPr>
        <w:pStyle w:val="ListParagraph"/>
        <w:widowControl/>
        <w:numPr>
          <w:ilvl w:val="1"/>
          <w:numId w:val="9"/>
        </w:numPr>
        <w:autoSpaceDE/>
        <w:autoSpaceDN/>
        <w:spacing w:line="276" w:lineRule="auto"/>
        <w:contextualSpacing/>
        <w:rPr>
          <w:rFonts w:ascii="Aptos" w:hAnsi="Aptos" w:cstheme="minorHAnsi"/>
          <w:sz w:val="24"/>
          <w:szCs w:val="24"/>
        </w:rPr>
      </w:pPr>
      <w:r w:rsidRPr="00D62D53">
        <w:rPr>
          <w:rFonts w:ascii="Aptos" w:hAnsi="Aptos"/>
          <w:b/>
          <w:bCs/>
          <w:sz w:val="24"/>
          <w:szCs w:val="24"/>
        </w:rPr>
        <w:t>Career Management and Training</w:t>
      </w:r>
    </w:p>
    <w:p w14:paraId="1C1C3964" w14:textId="77777777" w:rsidR="00616CF5" w:rsidRPr="00D62D53"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D62D53">
        <w:rPr>
          <w:rFonts w:ascii="Aptos" w:hAnsi="Aptos" w:cstheme="minorHAnsi"/>
          <w:sz w:val="24"/>
          <w:szCs w:val="24"/>
        </w:rPr>
        <w:t>Conduct annual performance reviews and maintain documented development plans for 100% eligible employees.</w:t>
      </w:r>
    </w:p>
    <w:p w14:paraId="02637263" w14:textId="4A4D51BB" w:rsidR="00616CF5" w:rsidRPr="00716F56" w:rsidRDefault="007F590E"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716F56">
        <w:rPr>
          <w:rFonts w:ascii="Aptos" w:hAnsi="Aptos" w:cstheme="minorHAnsi"/>
          <w:sz w:val="24"/>
          <w:szCs w:val="24"/>
        </w:rPr>
        <w:t>Maintain</w:t>
      </w:r>
      <w:r w:rsidR="00AF1367" w:rsidRPr="00716F56">
        <w:rPr>
          <w:rFonts w:ascii="Aptos" w:hAnsi="Aptos" w:cstheme="minorHAnsi"/>
          <w:sz w:val="24"/>
          <w:szCs w:val="24"/>
        </w:rPr>
        <w:t xml:space="preserve"> minimum 2 </w:t>
      </w:r>
      <w:r w:rsidR="00716F56" w:rsidRPr="00716F56">
        <w:rPr>
          <w:rFonts w:ascii="Aptos" w:hAnsi="Aptos" w:cstheme="minorHAnsi"/>
          <w:sz w:val="24"/>
          <w:szCs w:val="24"/>
        </w:rPr>
        <w:t>man-days</w:t>
      </w:r>
      <w:r w:rsidR="00AF1367" w:rsidRPr="00716F56">
        <w:rPr>
          <w:rFonts w:ascii="Aptos" w:hAnsi="Aptos" w:cstheme="minorHAnsi"/>
          <w:sz w:val="24"/>
          <w:szCs w:val="24"/>
        </w:rPr>
        <w:t xml:space="preserve"> per employee, per annum towards training, skill development, and upskilling initiatives by FY 2029–30.</w:t>
      </w:r>
    </w:p>
    <w:p w14:paraId="6A285C5A" w14:textId="5351C0EF" w:rsidR="00AF1367" w:rsidRDefault="00AF1367" w:rsidP="00616CF5">
      <w:pPr>
        <w:pStyle w:val="ListParagraph"/>
        <w:widowControl/>
        <w:numPr>
          <w:ilvl w:val="2"/>
          <w:numId w:val="9"/>
        </w:numPr>
        <w:autoSpaceDE/>
        <w:autoSpaceDN/>
        <w:spacing w:line="276" w:lineRule="auto"/>
        <w:contextualSpacing/>
        <w:rPr>
          <w:rFonts w:ascii="Aptos" w:hAnsi="Aptos" w:cstheme="minorHAnsi"/>
          <w:sz w:val="24"/>
          <w:szCs w:val="24"/>
        </w:rPr>
      </w:pPr>
      <w:r w:rsidRPr="00716F56">
        <w:rPr>
          <w:rFonts w:ascii="Aptos" w:hAnsi="Aptos" w:cstheme="minorHAnsi"/>
          <w:sz w:val="24"/>
          <w:szCs w:val="24"/>
        </w:rPr>
        <w:t>Increase internal promotions by 5% by FY 2029–30 through structured career pathways and targeted training.</w:t>
      </w:r>
    </w:p>
    <w:p w14:paraId="07E037FF" w14:textId="77777777" w:rsidR="003C7CAE" w:rsidRPr="00716F56" w:rsidRDefault="003C7CAE" w:rsidP="003C7CAE">
      <w:pPr>
        <w:pStyle w:val="ListParagraph"/>
        <w:widowControl/>
        <w:autoSpaceDE/>
        <w:autoSpaceDN/>
        <w:spacing w:line="276" w:lineRule="auto"/>
        <w:ind w:left="1572" w:firstLine="0"/>
        <w:contextualSpacing/>
        <w:rPr>
          <w:rFonts w:ascii="Aptos" w:hAnsi="Aptos" w:cstheme="minorHAnsi"/>
          <w:sz w:val="24"/>
          <w:szCs w:val="24"/>
        </w:rPr>
      </w:pPr>
    </w:p>
    <w:p w14:paraId="29239023" w14:textId="7B27863A" w:rsidR="00AF1367" w:rsidRPr="00D62D53" w:rsidRDefault="00AF1367" w:rsidP="001C7208">
      <w:pPr>
        <w:pStyle w:val="ListParagraph"/>
        <w:widowControl/>
        <w:numPr>
          <w:ilvl w:val="1"/>
          <w:numId w:val="9"/>
        </w:numPr>
        <w:autoSpaceDE/>
        <w:autoSpaceDN/>
        <w:spacing w:line="276" w:lineRule="auto"/>
        <w:contextualSpacing/>
        <w:rPr>
          <w:rFonts w:ascii="Aptos" w:hAnsi="Aptos" w:cstheme="minorHAnsi"/>
          <w:sz w:val="24"/>
          <w:szCs w:val="24"/>
        </w:rPr>
      </w:pPr>
      <w:r w:rsidRPr="00D62D53">
        <w:rPr>
          <w:rFonts w:ascii="Aptos" w:hAnsi="Aptos"/>
          <w:b/>
          <w:bCs/>
          <w:sz w:val="24"/>
          <w:szCs w:val="24"/>
        </w:rPr>
        <w:t>Child Labor, Forced Labor, and Human Trafficking</w:t>
      </w:r>
    </w:p>
    <w:p w14:paraId="58A1EAD9" w14:textId="5E56CE94" w:rsidR="001C7208" w:rsidRPr="00D62D53"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D62D53">
        <w:rPr>
          <w:rFonts w:ascii="Aptos" w:hAnsi="Aptos" w:cstheme="minorHAnsi"/>
          <w:sz w:val="24"/>
          <w:szCs w:val="24"/>
        </w:rPr>
        <w:t>Conduct labor compliance checks for 100% key suppliers and contractors by FY 2029–30.</w:t>
      </w:r>
    </w:p>
    <w:p w14:paraId="1498507A" w14:textId="77777777" w:rsidR="001C7208" w:rsidRPr="00061665"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D62D53">
        <w:rPr>
          <w:rFonts w:ascii="Aptos" w:hAnsi="Aptos" w:cstheme="minorHAnsi"/>
          <w:sz w:val="24"/>
          <w:szCs w:val="24"/>
        </w:rPr>
        <w:t xml:space="preserve">Maintain zero confirmed cases of child or forced labor across own operations till FY </w:t>
      </w:r>
      <w:r w:rsidRPr="00061665">
        <w:rPr>
          <w:rFonts w:ascii="Aptos" w:hAnsi="Aptos" w:cstheme="minorHAnsi"/>
          <w:sz w:val="24"/>
          <w:szCs w:val="24"/>
        </w:rPr>
        <w:t>2029-30.</w:t>
      </w:r>
    </w:p>
    <w:p w14:paraId="4BB8EB48" w14:textId="75854440" w:rsidR="00AF1367" w:rsidRPr="00061665"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061665">
        <w:rPr>
          <w:rFonts w:ascii="Aptos" w:hAnsi="Aptos" w:cstheme="minorHAnsi"/>
          <w:sz w:val="24"/>
          <w:szCs w:val="24"/>
        </w:rPr>
        <w:t>100% of employees trained annually on human rights and ethics.</w:t>
      </w:r>
    </w:p>
    <w:p w14:paraId="1027034C" w14:textId="77777777" w:rsidR="00AF1367" w:rsidRPr="00EF7BB4" w:rsidRDefault="00AF1367" w:rsidP="00AF1367">
      <w:pPr>
        <w:pStyle w:val="ListParagraph"/>
        <w:ind w:left="1080"/>
        <w:rPr>
          <w:rFonts w:ascii="Aptos" w:hAnsi="Aptos" w:cstheme="minorHAnsi"/>
          <w:sz w:val="24"/>
          <w:szCs w:val="24"/>
          <w:highlight w:val="yellow"/>
        </w:rPr>
      </w:pPr>
    </w:p>
    <w:p w14:paraId="43B641CB" w14:textId="02A030DE" w:rsidR="00AF1367" w:rsidRPr="006908D7" w:rsidRDefault="00AF1367" w:rsidP="001C7208">
      <w:pPr>
        <w:pStyle w:val="ListParagraph"/>
        <w:widowControl/>
        <w:numPr>
          <w:ilvl w:val="1"/>
          <w:numId w:val="9"/>
        </w:numPr>
        <w:autoSpaceDE/>
        <w:autoSpaceDN/>
        <w:spacing w:line="276" w:lineRule="auto"/>
        <w:contextualSpacing/>
        <w:rPr>
          <w:rFonts w:ascii="Aptos" w:hAnsi="Aptos" w:cstheme="minorHAnsi"/>
          <w:sz w:val="24"/>
          <w:szCs w:val="24"/>
        </w:rPr>
      </w:pPr>
      <w:r w:rsidRPr="006908D7">
        <w:rPr>
          <w:rFonts w:ascii="Aptos" w:hAnsi="Aptos"/>
          <w:b/>
          <w:bCs/>
          <w:sz w:val="24"/>
          <w:szCs w:val="24"/>
        </w:rPr>
        <w:t>Discrimination and Harassment</w:t>
      </w:r>
    </w:p>
    <w:p w14:paraId="4206D1A7" w14:textId="1FB85AA4" w:rsidR="00AF1367" w:rsidRPr="006908D7"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6908D7">
        <w:rPr>
          <w:rFonts w:ascii="Aptos" w:hAnsi="Aptos" w:cstheme="minorHAnsi"/>
          <w:sz w:val="24"/>
          <w:szCs w:val="24"/>
        </w:rPr>
        <w:t>Conduct 2 workplace climate surveys on discrimination and harassment till FY 2029-30 through survey forms filled by 100% employees.</w:t>
      </w:r>
    </w:p>
    <w:p w14:paraId="6CEF0A20" w14:textId="77777777" w:rsidR="001C7208" w:rsidRPr="006908D7"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6908D7">
        <w:rPr>
          <w:rFonts w:ascii="Aptos" w:hAnsi="Aptos" w:cstheme="minorHAnsi"/>
          <w:sz w:val="24"/>
          <w:szCs w:val="24"/>
        </w:rPr>
        <w:t>Maintain zero confirmed cases of discrimination or harassment.</w:t>
      </w:r>
    </w:p>
    <w:p w14:paraId="6445B75B" w14:textId="3ED783FB" w:rsidR="00AF1367" w:rsidRPr="006908D7"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6908D7">
        <w:rPr>
          <w:rFonts w:ascii="Aptos" w:hAnsi="Aptos" w:cstheme="minorHAnsi"/>
          <w:sz w:val="24"/>
          <w:szCs w:val="24"/>
        </w:rPr>
        <w:t>Provide mandatory anti-harassment and DEI training to 100% employees annually.</w:t>
      </w:r>
    </w:p>
    <w:p w14:paraId="61980AB4" w14:textId="77777777" w:rsidR="00AF1367" w:rsidRPr="0086654D" w:rsidRDefault="00AF1367" w:rsidP="00AF1367">
      <w:pPr>
        <w:pStyle w:val="ListParagraph"/>
        <w:ind w:left="1080"/>
        <w:rPr>
          <w:rFonts w:ascii="Aptos" w:hAnsi="Aptos" w:cstheme="minorHAnsi"/>
          <w:sz w:val="24"/>
          <w:szCs w:val="24"/>
        </w:rPr>
      </w:pPr>
    </w:p>
    <w:p w14:paraId="20DF83C5" w14:textId="24DF61D5" w:rsidR="00AF1367" w:rsidRPr="0086654D" w:rsidRDefault="00AF1367" w:rsidP="001C7208">
      <w:pPr>
        <w:pStyle w:val="ListParagraph"/>
        <w:widowControl/>
        <w:numPr>
          <w:ilvl w:val="1"/>
          <w:numId w:val="9"/>
        </w:numPr>
        <w:autoSpaceDE/>
        <w:autoSpaceDN/>
        <w:spacing w:line="276" w:lineRule="auto"/>
        <w:contextualSpacing/>
        <w:rPr>
          <w:rFonts w:ascii="Aptos" w:hAnsi="Aptos" w:cstheme="minorHAnsi"/>
          <w:sz w:val="24"/>
          <w:szCs w:val="24"/>
        </w:rPr>
      </w:pPr>
      <w:r w:rsidRPr="0086654D">
        <w:rPr>
          <w:rFonts w:ascii="Aptos" w:hAnsi="Aptos"/>
          <w:b/>
          <w:bCs/>
          <w:sz w:val="24"/>
          <w:szCs w:val="24"/>
        </w:rPr>
        <w:t>External Stakeholder Human Rights</w:t>
      </w:r>
    </w:p>
    <w:p w14:paraId="70C6F915" w14:textId="77777777" w:rsidR="001C7208" w:rsidRPr="0086654D"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86654D">
        <w:rPr>
          <w:rFonts w:ascii="Aptos" w:hAnsi="Aptos" w:cstheme="minorHAnsi"/>
          <w:sz w:val="24"/>
          <w:szCs w:val="24"/>
        </w:rPr>
        <w:t>Ensure that 100% of supplier contracts include and comply with human rights clauses by the year 2030.</w:t>
      </w:r>
    </w:p>
    <w:p w14:paraId="18DD1F20" w14:textId="77777777" w:rsidR="001C7208" w:rsidRPr="0086654D"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86654D">
        <w:rPr>
          <w:rFonts w:ascii="Aptos" w:hAnsi="Aptos" w:cstheme="minorHAnsi"/>
          <w:sz w:val="24"/>
          <w:szCs w:val="24"/>
        </w:rPr>
        <w:t xml:space="preserve">Train 100% of procurement teams on human rights policies annually. </w:t>
      </w:r>
    </w:p>
    <w:p w14:paraId="31B0F674" w14:textId="77777777" w:rsidR="00AF1367" w:rsidRPr="00EF7BB4" w:rsidRDefault="00AF1367" w:rsidP="00AF1367">
      <w:pPr>
        <w:pStyle w:val="ListParagraph"/>
        <w:ind w:left="1080"/>
        <w:rPr>
          <w:rFonts w:ascii="Aptos" w:hAnsi="Aptos" w:cstheme="minorHAnsi"/>
          <w:sz w:val="24"/>
          <w:szCs w:val="24"/>
          <w:highlight w:val="yellow"/>
        </w:rPr>
      </w:pPr>
    </w:p>
    <w:p w14:paraId="6CEB848C" w14:textId="6B80E7B8" w:rsidR="00AF1367" w:rsidRPr="00052744" w:rsidRDefault="00AF1367" w:rsidP="001C7208">
      <w:pPr>
        <w:pStyle w:val="ListParagraph"/>
        <w:widowControl/>
        <w:numPr>
          <w:ilvl w:val="1"/>
          <w:numId w:val="9"/>
        </w:numPr>
        <w:autoSpaceDE/>
        <w:autoSpaceDN/>
        <w:spacing w:line="276" w:lineRule="auto"/>
        <w:contextualSpacing/>
        <w:rPr>
          <w:rFonts w:ascii="Aptos" w:hAnsi="Aptos" w:cstheme="minorHAnsi"/>
          <w:sz w:val="24"/>
          <w:szCs w:val="24"/>
        </w:rPr>
      </w:pPr>
      <w:r w:rsidRPr="00052744">
        <w:rPr>
          <w:rFonts w:ascii="Aptos" w:hAnsi="Aptos"/>
          <w:b/>
          <w:bCs/>
          <w:sz w:val="24"/>
          <w:szCs w:val="24"/>
        </w:rPr>
        <w:t>Diversity, Equity, and Inclusion (DEI)</w:t>
      </w:r>
    </w:p>
    <w:p w14:paraId="005AE322" w14:textId="7F9F8A13" w:rsidR="001C7208" w:rsidRPr="00052744"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052744">
        <w:rPr>
          <w:rFonts w:ascii="Aptos" w:hAnsi="Aptos" w:cstheme="minorHAnsi"/>
          <w:sz w:val="24"/>
          <w:szCs w:val="24"/>
        </w:rPr>
        <w:t xml:space="preserve">Increase female workforce representation by </w:t>
      </w:r>
      <w:r w:rsidR="00B11537" w:rsidRPr="00052744">
        <w:rPr>
          <w:rFonts w:ascii="Aptos" w:hAnsi="Aptos" w:cstheme="minorHAnsi"/>
          <w:sz w:val="24"/>
          <w:szCs w:val="24"/>
        </w:rPr>
        <w:t>8</w:t>
      </w:r>
      <w:r w:rsidRPr="00052744">
        <w:rPr>
          <w:rFonts w:ascii="Aptos" w:hAnsi="Aptos" w:cstheme="minorHAnsi"/>
          <w:sz w:val="24"/>
          <w:szCs w:val="24"/>
        </w:rPr>
        <w:t>% by FY 2029–30, subject to role suitability and operational requirements.</w:t>
      </w:r>
    </w:p>
    <w:p w14:paraId="62197537" w14:textId="6FE35C5A" w:rsidR="00AF1367" w:rsidRPr="005036CB"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5036CB">
        <w:rPr>
          <w:rFonts w:ascii="Aptos" w:hAnsi="Aptos" w:cstheme="minorHAnsi"/>
          <w:sz w:val="24"/>
          <w:szCs w:val="24"/>
        </w:rPr>
        <w:t>Conduct two DEI awareness programs by FY 2029–30.</w:t>
      </w:r>
    </w:p>
    <w:p w14:paraId="05B2BB84" w14:textId="77777777" w:rsidR="00AF1367" w:rsidRPr="00EF7BB4" w:rsidRDefault="00AF1367" w:rsidP="00AF1367">
      <w:pPr>
        <w:pStyle w:val="ListParagraph"/>
        <w:ind w:left="1080"/>
        <w:rPr>
          <w:rFonts w:ascii="Aptos" w:hAnsi="Aptos" w:cstheme="minorHAnsi"/>
          <w:sz w:val="24"/>
          <w:szCs w:val="24"/>
          <w:highlight w:val="yellow"/>
        </w:rPr>
      </w:pPr>
    </w:p>
    <w:p w14:paraId="34D06616" w14:textId="76FE1F0E" w:rsidR="00AF1367" w:rsidRPr="0022543E" w:rsidRDefault="00AF1367" w:rsidP="001C7208">
      <w:pPr>
        <w:pStyle w:val="ListParagraph"/>
        <w:widowControl/>
        <w:numPr>
          <w:ilvl w:val="1"/>
          <w:numId w:val="9"/>
        </w:numPr>
        <w:autoSpaceDE/>
        <w:autoSpaceDN/>
        <w:spacing w:line="276" w:lineRule="auto"/>
        <w:contextualSpacing/>
        <w:rPr>
          <w:rFonts w:ascii="Aptos" w:hAnsi="Aptos" w:cstheme="minorHAnsi"/>
          <w:sz w:val="24"/>
          <w:szCs w:val="24"/>
        </w:rPr>
      </w:pPr>
      <w:r w:rsidRPr="0022543E">
        <w:rPr>
          <w:rFonts w:ascii="Aptos" w:hAnsi="Aptos"/>
          <w:b/>
          <w:bCs/>
          <w:sz w:val="24"/>
          <w:szCs w:val="24"/>
        </w:rPr>
        <w:t>Work-Life Balance</w:t>
      </w:r>
    </w:p>
    <w:p w14:paraId="2E1285DC" w14:textId="77777777" w:rsidR="001C7208" w:rsidRPr="0022543E"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22543E">
        <w:rPr>
          <w:rFonts w:ascii="Aptos" w:hAnsi="Aptos" w:cstheme="minorHAnsi"/>
          <w:sz w:val="24"/>
          <w:szCs w:val="24"/>
        </w:rPr>
        <w:t>Ensure 100% compliance with statutory working hours, overtime limits, and leave entitlements.</w:t>
      </w:r>
    </w:p>
    <w:p w14:paraId="3E295595" w14:textId="6126B480" w:rsidR="00AF1367" w:rsidRPr="00353B77" w:rsidRDefault="00AF1367" w:rsidP="001C7208">
      <w:pPr>
        <w:pStyle w:val="ListParagraph"/>
        <w:widowControl/>
        <w:numPr>
          <w:ilvl w:val="2"/>
          <w:numId w:val="9"/>
        </w:numPr>
        <w:autoSpaceDE/>
        <w:autoSpaceDN/>
        <w:spacing w:line="276" w:lineRule="auto"/>
        <w:contextualSpacing/>
        <w:rPr>
          <w:rFonts w:ascii="Aptos" w:hAnsi="Aptos" w:cstheme="minorHAnsi"/>
          <w:sz w:val="24"/>
          <w:szCs w:val="24"/>
        </w:rPr>
      </w:pPr>
      <w:r w:rsidRPr="00353B77">
        <w:rPr>
          <w:rFonts w:ascii="Aptos" w:hAnsi="Aptos" w:cstheme="minorHAnsi"/>
          <w:sz w:val="24"/>
          <w:szCs w:val="24"/>
        </w:rPr>
        <w:lastRenderedPageBreak/>
        <w:t>Offer flexible work arrangements for 100% eligible employees.</w:t>
      </w:r>
    </w:p>
    <w:p w14:paraId="52C513FD" w14:textId="77777777" w:rsidR="00AF1367" w:rsidRPr="00EF7BB4" w:rsidRDefault="00AF1367" w:rsidP="00AF1367">
      <w:pPr>
        <w:pStyle w:val="ListParagraph"/>
        <w:ind w:left="1080"/>
        <w:rPr>
          <w:rFonts w:ascii="Aptos" w:hAnsi="Aptos" w:cstheme="minorHAnsi"/>
          <w:sz w:val="24"/>
          <w:szCs w:val="24"/>
        </w:rPr>
      </w:pPr>
    </w:p>
    <w:p w14:paraId="6D9CA919" w14:textId="1FFFB26B" w:rsidR="00AF1367" w:rsidRPr="0024491D" w:rsidRDefault="0024491D" w:rsidP="00AF1367">
      <w:pPr>
        <w:pStyle w:val="Heading1"/>
        <w:spacing w:after="240"/>
        <w:jc w:val="both"/>
        <w:rPr>
          <w:rFonts w:ascii="Aptos" w:hAnsi="Aptos" w:cstheme="minorHAnsi"/>
          <w:b/>
          <w:bCs/>
          <w:color w:val="002060"/>
          <w:sz w:val="24"/>
          <w:szCs w:val="24"/>
        </w:rPr>
      </w:pPr>
      <w:bookmarkStart w:id="7" w:name="_Toc219565468"/>
      <w:r w:rsidRPr="0024491D">
        <w:rPr>
          <w:rFonts w:ascii="Aptos" w:hAnsi="Aptos" w:cstheme="minorHAnsi"/>
          <w:b/>
          <w:bCs/>
          <w:color w:val="002060"/>
          <w:sz w:val="24"/>
          <w:szCs w:val="24"/>
        </w:rPr>
        <w:t xml:space="preserve">5.0 </w:t>
      </w:r>
      <w:r w:rsidR="00AF1367" w:rsidRPr="0024491D">
        <w:rPr>
          <w:rFonts w:ascii="Aptos" w:hAnsi="Aptos" w:cstheme="minorHAnsi"/>
          <w:b/>
          <w:bCs/>
          <w:color w:val="002060"/>
          <w:sz w:val="24"/>
          <w:szCs w:val="24"/>
        </w:rPr>
        <w:t>Alignment with the United Nations Sustainable Development Goals (SDGs)</w:t>
      </w:r>
      <w:bookmarkEnd w:id="7"/>
    </w:p>
    <w:p w14:paraId="2E101C45" w14:textId="77777777" w:rsidR="00AF1367" w:rsidRPr="00EF7BB4" w:rsidRDefault="00AF1367" w:rsidP="0024491D">
      <w:pPr>
        <w:spacing w:line="276" w:lineRule="auto"/>
        <w:ind w:left="426"/>
        <w:jc w:val="both"/>
        <w:rPr>
          <w:rFonts w:ascii="Aptos" w:hAnsi="Aptos" w:cstheme="minorHAnsi"/>
          <w:sz w:val="24"/>
          <w:szCs w:val="24"/>
        </w:rPr>
      </w:pPr>
      <w:r w:rsidRPr="00EF7BB4">
        <w:rPr>
          <w:rFonts w:ascii="Aptos" w:hAnsi="Aptos" w:cstheme="minorHAnsi"/>
          <w:sz w:val="24"/>
          <w:szCs w:val="24"/>
        </w:rPr>
        <w:t xml:space="preserve">The sustainability objectives and performance targets align with the following </w:t>
      </w:r>
      <w:r w:rsidRPr="00EF7BB4">
        <w:rPr>
          <w:rFonts w:ascii="Aptos" w:hAnsi="Aptos" w:cstheme="minorHAnsi"/>
          <w:b/>
          <w:bCs/>
          <w:sz w:val="24"/>
          <w:szCs w:val="24"/>
        </w:rPr>
        <w:t>Sustainable Development Goals (SDGs):</w:t>
      </w:r>
    </w:p>
    <w:p w14:paraId="3B194408" w14:textId="77777777" w:rsidR="00AF1367" w:rsidRPr="00EF7BB4" w:rsidRDefault="00AF1367" w:rsidP="00AF1367">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before="240"/>
        <w:jc w:val="center"/>
        <w:rPr>
          <w:rFonts w:ascii="Aptos" w:hAnsi="Aptos"/>
          <w:sz w:val="24"/>
          <w:szCs w:val="24"/>
        </w:rPr>
      </w:pPr>
      <w:r w:rsidRPr="00EF7BB4">
        <w:rPr>
          <w:rFonts w:ascii="Aptos" w:hAnsi="Aptos"/>
          <w:noProof/>
          <w:sz w:val="24"/>
          <w:szCs w:val="24"/>
        </w:rPr>
        <w:drawing>
          <wp:inline distT="0" distB="0" distL="0" distR="0" wp14:anchorId="10A03D88" wp14:editId="6E6556D5">
            <wp:extent cx="3215640" cy="2154544"/>
            <wp:effectExtent l="0" t="0" r="3810" b="0"/>
            <wp:docPr id="9116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25485" name=""/>
                    <pic:cNvPicPr/>
                  </pic:nvPicPr>
                  <pic:blipFill>
                    <a:blip r:embed="rId10"/>
                    <a:stretch>
                      <a:fillRect/>
                    </a:stretch>
                  </pic:blipFill>
                  <pic:spPr>
                    <a:xfrm>
                      <a:off x="0" y="0"/>
                      <a:ext cx="3225677" cy="2161269"/>
                    </a:xfrm>
                    <a:prstGeom prst="rect">
                      <a:avLst/>
                    </a:prstGeom>
                  </pic:spPr>
                </pic:pic>
              </a:graphicData>
            </a:graphic>
          </wp:inline>
        </w:drawing>
      </w:r>
    </w:p>
    <w:p w14:paraId="5353ACE3" w14:textId="77777777" w:rsidR="00AF1367" w:rsidRPr="00EF7BB4" w:rsidRDefault="00AF1367" w:rsidP="00AF1367">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rPr>
          <w:rFonts w:ascii="Aptos" w:hAnsi="Aptos"/>
          <w:sz w:val="24"/>
          <w:szCs w:val="24"/>
        </w:rPr>
      </w:pPr>
    </w:p>
    <w:p w14:paraId="4C1C7354" w14:textId="323C3422" w:rsidR="00AF1367" w:rsidRPr="0024491D" w:rsidRDefault="00AF1367" w:rsidP="0024491D">
      <w:pPr>
        <w:pStyle w:val="Heading1"/>
        <w:numPr>
          <w:ilvl w:val="0"/>
          <w:numId w:val="10"/>
        </w:numPr>
        <w:spacing w:before="0" w:after="240"/>
        <w:jc w:val="both"/>
        <w:rPr>
          <w:rFonts w:ascii="Aptos" w:hAnsi="Aptos" w:cstheme="minorHAnsi"/>
          <w:b/>
          <w:bCs/>
          <w:color w:val="002060"/>
          <w:sz w:val="24"/>
          <w:szCs w:val="24"/>
        </w:rPr>
      </w:pPr>
      <w:bookmarkStart w:id="8" w:name="_Toc219565469"/>
      <w:r w:rsidRPr="0024491D">
        <w:rPr>
          <w:rFonts w:ascii="Aptos" w:hAnsi="Aptos" w:cstheme="minorHAnsi"/>
          <w:b/>
          <w:bCs/>
          <w:color w:val="002060"/>
          <w:sz w:val="24"/>
          <w:szCs w:val="24"/>
        </w:rPr>
        <w:t>Responsibilities</w:t>
      </w:r>
      <w:bookmarkEnd w:id="8"/>
    </w:p>
    <w:p w14:paraId="6267E18D" w14:textId="77777777" w:rsid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Senior Management:</w:t>
      </w:r>
      <w:r w:rsidRPr="0024491D">
        <w:rPr>
          <w:rFonts w:ascii="Aptos" w:hAnsi="Aptos"/>
          <w:sz w:val="24"/>
          <w:szCs w:val="24"/>
        </w:rPr>
        <w:t xml:space="preserve"> Ensure implementation of labor and human rights policies and provide necessary resources.</w:t>
      </w:r>
    </w:p>
    <w:p w14:paraId="5112F838" w14:textId="0666B8C3" w:rsid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People Success (PS)</w:t>
      </w:r>
      <w:r w:rsidR="00312C5F">
        <w:rPr>
          <w:rFonts w:ascii="Aptos" w:hAnsi="Aptos"/>
          <w:b/>
          <w:bCs/>
          <w:sz w:val="24"/>
          <w:szCs w:val="24"/>
        </w:rPr>
        <w:t xml:space="preserve"> </w:t>
      </w:r>
      <w:r w:rsidRPr="0024491D">
        <w:rPr>
          <w:rFonts w:ascii="Aptos" w:hAnsi="Aptos"/>
          <w:b/>
          <w:bCs/>
          <w:sz w:val="24"/>
          <w:szCs w:val="24"/>
        </w:rPr>
        <w:t xml:space="preserve">: </w:t>
      </w:r>
      <w:r w:rsidRPr="0024491D">
        <w:rPr>
          <w:rFonts w:ascii="Aptos" w:hAnsi="Aptos"/>
          <w:sz w:val="24"/>
          <w:szCs w:val="24"/>
        </w:rPr>
        <w:t>Monitor compliance, manage training, and handle grievances.</w:t>
      </w:r>
    </w:p>
    <w:p w14:paraId="3B0072C0" w14:textId="77777777" w:rsid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 xml:space="preserve">Chief People Officer: </w:t>
      </w:r>
      <w:r w:rsidRPr="0024491D">
        <w:rPr>
          <w:rFonts w:ascii="Aptos" w:hAnsi="Aptos"/>
          <w:sz w:val="24"/>
          <w:szCs w:val="24"/>
        </w:rPr>
        <w:t>Ensures implementation of labor and human rights policies, provides necessary resources, and oversees compliance, training, and ethical workplace practices.</w:t>
      </w:r>
    </w:p>
    <w:p w14:paraId="15129A86" w14:textId="77777777" w:rsid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Operations &amp; Site Leader:</w:t>
      </w:r>
      <w:r w:rsidRPr="0024491D">
        <w:rPr>
          <w:rFonts w:ascii="Aptos" w:hAnsi="Aptos"/>
          <w:sz w:val="24"/>
          <w:szCs w:val="24"/>
        </w:rPr>
        <w:t xml:space="preserve"> Implement safety, health, and ethical labor practices on site.</w:t>
      </w:r>
    </w:p>
    <w:p w14:paraId="0A777E1C" w14:textId="77777777" w:rsid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 xml:space="preserve">Employees &amp; Contract Workers: </w:t>
      </w:r>
      <w:r w:rsidRPr="0024491D">
        <w:rPr>
          <w:rFonts w:ascii="Aptos" w:hAnsi="Aptos"/>
          <w:sz w:val="24"/>
          <w:szCs w:val="24"/>
        </w:rPr>
        <w:t>Follow policies, participate in training, and report concerns.</w:t>
      </w:r>
    </w:p>
    <w:p w14:paraId="4EDC3DA7" w14:textId="75098D1D" w:rsidR="00AF1367" w:rsidRPr="0024491D" w:rsidRDefault="00AF1367" w:rsidP="0024491D">
      <w:pPr>
        <w:pStyle w:val="ListParagraph"/>
        <w:widowControl/>
        <w:numPr>
          <w:ilvl w:val="1"/>
          <w:numId w:val="10"/>
        </w:numPr>
        <w:autoSpaceDE/>
        <w:autoSpaceDN/>
        <w:spacing w:line="276" w:lineRule="auto"/>
        <w:ind w:left="851" w:hanging="425"/>
        <w:rPr>
          <w:rFonts w:ascii="Aptos" w:hAnsi="Aptos"/>
          <w:sz w:val="24"/>
          <w:szCs w:val="24"/>
        </w:rPr>
      </w:pPr>
      <w:r w:rsidRPr="0024491D">
        <w:rPr>
          <w:rFonts w:ascii="Aptos" w:hAnsi="Aptos"/>
          <w:b/>
          <w:bCs/>
          <w:sz w:val="24"/>
          <w:szCs w:val="24"/>
        </w:rPr>
        <w:t xml:space="preserve">Suppliers &amp; Partners: </w:t>
      </w:r>
      <w:r w:rsidRPr="0024491D">
        <w:rPr>
          <w:rFonts w:ascii="Aptos" w:hAnsi="Aptos"/>
          <w:sz w:val="24"/>
          <w:szCs w:val="24"/>
        </w:rPr>
        <w:t>Comply with labor and human rights standards and ethical sourcing requirements.</w:t>
      </w:r>
    </w:p>
    <w:p w14:paraId="72361B7D" w14:textId="77777777" w:rsidR="00AF1367" w:rsidRPr="00EF7BB4" w:rsidRDefault="00AF1367" w:rsidP="00AF1367">
      <w:pPr>
        <w:ind w:left="360"/>
        <w:jc w:val="both"/>
        <w:rPr>
          <w:rFonts w:ascii="Aptos" w:hAnsi="Aptos"/>
          <w:sz w:val="24"/>
          <w:szCs w:val="24"/>
        </w:rPr>
      </w:pPr>
    </w:p>
    <w:p w14:paraId="20C972DD" w14:textId="196F4E01" w:rsidR="00AF1367" w:rsidRPr="0024491D" w:rsidRDefault="0024491D" w:rsidP="00AF1367">
      <w:pPr>
        <w:pStyle w:val="Heading1"/>
        <w:spacing w:before="0" w:after="240"/>
        <w:jc w:val="both"/>
        <w:rPr>
          <w:rFonts w:ascii="Aptos" w:hAnsi="Aptos" w:cstheme="minorHAnsi"/>
          <w:b/>
          <w:bCs/>
          <w:color w:val="002060"/>
          <w:sz w:val="24"/>
          <w:szCs w:val="24"/>
        </w:rPr>
      </w:pPr>
      <w:bookmarkStart w:id="9" w:name="_Toc219565470"/>
      <w:r w:rsidRPr="0024491D">
        <w:rPr>
          <w:rFonts w:ascii="Aptos" w:hAnsi="Aptos" w:cstheme="minorHAnsi"/>
          <w:b/>
          <w:bCs/>
          <w:color w:val="002060"/>
          <w:sz w:val="24"/>
          <w:szCs w:val="24"/>
        </w:rPr>
        <w:t>7.0</w:t>
      </w:r>
      <w:r>
        <w:rPr>
          <w:rFonts w:ascii="Aptos" w:hAnsi="Aptos" w:cstheme="minorHAnsi"/>
          <w:color w:val="002060"/>
          <w:sz w:val="24"/>
          <w:szCs w:val="24"/>
        </w:rPr>
        <w:t xml:space="preserve"> </w:t>
      </w:r>
      <w:r w:rsidR="00AF1367" w:rsidRPr="0024491D">
        <w:rPr>
          <w:rFonts w:ascii="Aptos" w:hAnsi="Aptos" w:cstheme="minorHAnsi"/>
          <w:b/>
          <w:bCs/>
          <w:color w:val="002060"/>
          <w:sz w:val="24"/>
          <w:szCs w:val="24"/>
        </w:rPr>
        <w:t>Monitoring, Reporting, and Transparency</w:t>
      </w:r>
      <w:bookmarkEnd w:id="9"/>
    </w:p>
    <w:p w14:paraId="6B4843DA" w14:textId="1820B7C3" w:rsidR="00AF1367" w:rsidRPr="00EF7BB4" w:rsidRDefault="00AF1367" w:rsidP="0024491D">
      <w:pPr>
        <w:spacing w:after="120" w:line="276" w:lineRule="auto"/>
        <w:ind w:left="426"/>
        <w:jc w:val="both"/>
        <w:rPr>
          <w:rFonts w:ascii="Aptos" w:hAnsi="Aptos" w:cstheme="minorHAnsi"/>
          <w:sz w:val="24"/>
          <w:szCs w:val="24"/>
        </w:rPr>
      </w:pPr>
      <w:r w:rsidRPr="00EF7BB4">
        <w:rPr>
          <w:rFonts w:ascii="Aptos" w:hAnsi="Aptos" w:cstheme="minorHAnsi"/>
          <w:sz w:val="24"/>
          <w:szCs w:val="24"/>
        </w:rPr>
        <w:t xml:space="preserve">Yash </w:t>
      </w:r>
      <w:proofErr w:type="spellStart"/>
      <w:r w:rsidRPr="00EF7BB4">
        <w:rPr>
          <w:rFonts w:ascii="Aptos" w:hAnsi="Aptos" w:cstheme="minorHAnsi"/>
          <w:sz w:val="24"/>
          <w:szCs w:val="24"/>
        </w:rPr>
        <w:t>Speciality</w:t>
      </w:r>
      <w:proofErr w:type="spellEnd"/>
      <w:r w:rsidRPr="00EF7BB4">
        <w:rPr>
          <w:rFonts w:ascii="Aptos" w:hAnsi="Aptos" w:cstheme="minorHAnsi"/>
          <w:sz w:val="24"/>
          <w:szCs w:val="24"/>
        </w:rPr>
        <w:t xml:space="preserve"> Chemicals LLP is committed to regularly monitoring its labor and human rights performance across key focus areas such as employee health and safety, working 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w:t>
      </w:r>
      <w:proofErr w:type="spellStart"/>
      <w:r w:rsidRPr="00EF7BB4">
        <w:rPr>
          <w:rFonts w:ascii="Aptos" w:hAnsi="Aptos" w:cstheme="minorHAnsi"/>
          <w:sz w:val="24"/>
          <w:szCs w:val="24"/>
        </w:rPr>
        <w:t>decisi</w:t>
      </w:r>
      <w:proofErr w:type="spellEnd"/>
      <w:r w:rsidR="00500A53">
        <w:rPr>
          <w:rFonts w:ascii="Aptos" w:hAnsi="Aptos" w:cstheme="minorHAnsi"/>
          <w:sz w:val="24"/>
          <w:szCs w:val="24"/>
        </w:rPr>
        <w:tab/>
      </w:r>
      <w:r w:rsidRPr="00EF7BB4">
        <w:rPr>
          <w:rFonts w:ascii="Aptos" w:hAnsi="Aptos" w:cstheme="minorHAnsi"/>
          <w:sz w:val="24"/>
          <w:szCs w:val="24"/>
        </w:rPr>
        <w:t xml:space="preserve">on-making. Annual assessments capture achievements, </w:t>
      </w:r>
      <w:r w:rsidRPr="00EF7BB4">
        <w:rPr>
          <w:rFonts w:ascii="Aptos" w:hAnsi="Aptos" w:cstheme="minorHAnsi"/>
          <w:sz w:val="24"/>
          <w:szCs w:val="24"/>
        </w:rPr>
        <w:lastRenderedPageBreak/>
        <w:t>identify gaps, and recommend corrective measures, while relevant outcomes are shared with stakeholders to promote transparency and accountability. All monitoring and reporting practices adhere to applicable labor laws, international conventions, and industry best practices, ensuring reliability, accuracy, and credibility in disclosures.</w:t>
      </w:r>
    </w:p>
    <w:p w14:paraId="4E5FEB8B" w14:textId="77777777" w:rsidR="00AF1367" w:rsidRPr="00EF7BB4" w:rsidRDefault="00AF1367" w:rsidP="00AF1367">
      <w:pPr>
        <w:jc w:val="both"/>
        <w:rPr>
          <w:rFonts w:ascii="Aptos" w:hAnsi="Aptos" w:cstheme="minorHAnsi"/>
          <w:sz w:val="24"/>
          <w:szCs w:val="24"/>
        </w:rPr>
      </w:pPr>
    </w:p>
    <w:p w14:paraId="50DC1C52" w14:textId="000F0C8A" w:rsidR="00AF1367" w:rsidRPr="0024491D" w:rsidRDefault="0024491D" w:rsidP="00AF1367">
      <w:pPr>
        <w:pStyle w:val="Heading1"/>
        <w:spacing w:before="0" w:after="240"/>
        <w:jc w:val="both"/>
        <w:rPr>
          <w:rFonts w:ascii="Aptos" w:hAnsi="Aptos" w:cstheme="minorHAnsi"/>
          <w:b/>
          <w:bCs/>
          <w:color w:val="984806" w:themeColor="accent6" w:themeShade="80"/>
          <w:sz w:val="24"/>
          <w:szCs w:val="24"/>
        </w:rPr>
      </w:pPr>
      <w:bookmarkStart w:id="10" w:name="_Toc219565471"/>
      <w:r w:rsidRPr="0024491D">
        <w:rPr>
          <w:rFonts w:ascii="Aptos" w:hAnsi="Aptos" w:cstheme="minorHAnsi"/>
          <w:b/>
          <w:bCs/>
          <w:color w:val="002060"/>
          <w:sz w:val="24"/>
          <w:szCs w:val="24"/>
        </w:rPr>
        <w:t xml:space="preserve">8.0 </w:t>
      </w:r>
      <w:r w:rsidR="00AF1367" w:rsidRPr="0024491D">
        <w:rPr>
          <w:rFonts w:ascii="Aptos" w:hAnsi="Aptos" w:cstheme="minorHAnsi"/>
          <w:b/>
          <w:bCs/>
          <w:color w:val="002060"/>
          <w:sz w:val="24"/>
          <w:szCs w:val="24"/>
        </w:rPr>
        <w:t>Review Mechanism and Continuous Improvement</w:t>
      </w:r>
      <w:bookmarkEnd w:id="10"/>
    </w:p>
    <w:p w14:paraId="2737540D" w14:textId="5E1DF394" w:rsidR="00AF1367" w:rsidRPr="00EF7BB4" w:rsidRDefault="00AF1367" w:rsidP="0024491D">
      <w:pPr>
        <w:spacing w:after="120" w:line="276" w:lineRule="auto"/>
        <w:ind w:left="426"/>
        <w:jc w:val="both"/>
        <w:rPr>
          <w:rFonts w:ascii="Aptos" w:hAnsi="Aptos" w:cstheme="minorHAnsi"/>
          <w:sz w:val="24"/>
          <w:szCs w:val="24"/>
        </w:rPr>
      </w:pPr>
      <w:r w:rsidRPr="00EF7BB4">
        <w:rPr>
          <w:rFonts w:ascii="Aptos" w:hAnsi="Aptos" w:cstheme="minorHAnsi"/>
          <w:sz w:val="24"/>
          <w:szCs w:val="24"/>
        </w:rPr>
        <w:t xml:space="preserve">This policy will be reviewed </w:t>
      </w:r>
      <w:r w:rsidR="002C26AB" w:rsidRPr="002C26AB">
        <w:rPr>
          <w:rFonts w:ascii="Aptos" w:hAnsi="Aptos" w:cstheme="minorHAnsi"/>
          <w:sz w:val="24"/>
          <w:szCs w:val="24"/>
          <w:highlight w:val="yellow"/>
        </w:rPr>
        <w:t xml:space="preserve">once </w:t>
      </w:r>
      <w:r w:rsidR="002C26AB">
        <w:rPr>
          <w:rFonts w:ascii="Aptos" w:hAnsi="Aptos" w:cstheme="minorHAnsi"/>
          <w:sz w:val="24"/>
          <w:szCs w:val="24"/>
          <w:highlight w:val="yellow"/>
        </w:rPr>
        <w:t xml:space="preserve">in </w:t>
      </w:r>
      <w:r w:rsidR="002C26AB" w:rsidRPr="002C26AB">
        <w:rPr>
          <w:rFonts w:ascii="Aptos" w:hAnsi="Aptos" w:cstheme="minorHAnsi"/>
          <w:sz w:val="24"/>
          <w:szCs w:val="24"/>
          <w:highlight w:val="yellow"/>
        </w:rPr>
        <w:t>every three years, or earlier if required</w:t>
      </w:r>
      <w:r w:rsidR="002C26AB">
        <w:rPr>
          <w:rFonts w:ascii="Aptos" w:hAnsi="Aptos" w:cstheme="minorHAnsi"/>
          <w:sz w:val="24"/>
          <w:szCs w:val="24"/>
        </w:rPr>
        <w:t xml:space="preserve"> </w:t>
      </w:r>
      <w:r w:rsidRPr="00EF7BB4">
        <w:rPr>
          <w:rFonts w:ascii="Aptos" w:hAnsi="Aptos" w:cstheme="minorHAnsi"/>
          <w:sz w:val="24"/>
          <w:szCs w:val="24"/>
        </w:rPr>
        <w:t>by the Chief People Officer to assess its effectiveness and alignment with evolving labor standards, human rights commitments, and applicable legal requirements. Feedback from audits, employee input, and stakeholder consultations will be incorporated into updates. Necessary revisions will be made to strengthen labor and human rights practices and drive continuous improvement. Any significant changes or updates will be communicated to all employees and relevant stakeholders to ensure effective implementation.</w:t>
      </w:r>
    </w:p>
    <w:p w14:paraId="75993905" w14:textId="77777777" w:rsidR="00AF1367" w:rsidRDefault="00AF1367">
      <w:pPr>
        <w:pStyle w:val="BodyText"/>
        <w:rPr>
          <w:rFonts w:ascii="Candara"/>
        </w:rPr>
      </w:pPr>
    </w:p>
    <w:p w14:paraId="236E4734" w14:textId="77777777" w:rsidR="00591E50" w:rsidRDefault="00591E50">
      <w:pPr>
        <w:pStyle w:val="BodyText"/>
        <w:rPr>
          <w:rFonts w:ascii="Candara"/>
        </w:rPr>
      </w:pPr>
    </w:p>
    <w:p w14:paraId="35EA5727" w14:textId="77777777" w:rsidR="00591E50" w:rsidRDefault="00591E50">
      <w:pPr>
        <w:pStyle w:val="BodyText"/>
        <w:rPr>
          <w:rFonts w:ascii="Candara"/>
        </w:rPr>
      </w:pPr>
    </w:p>
    <w:p w14:paraId="74161E95" w14:textId="77777777" w:rsidR="00591E50" w:rsidRDefault="00591E50">
      <w:pPr>
        <w:pStyle w:val="BodyText"/>
        <w:rPr>
          <w:rFonts w:ascii="Candara"/>
        </w:rPr>
      </w:pPr>
    </w:p>
    <w:p w14:paraId="0E443F26" w14:textId="77777777" w:rsidR="00591E50" w:rsidRDefault="00591E50">
      <w:pPr>
        <w:pStyle w:val="BodyText"/>
        <w:rPr>
          <w:rFonts w:ascii="Candara"/>
        </w:rPr>
      </w:pPr>
    </w:p>
    <w:p w14:paraId="3F98E9CE" w14:textId="77777777" w:rsidR="004777AA" w:rsidRDefault="004777AA">
      <w:pPr>
        <w:pStyle w:val="BodyText"/>
        <w:rPr>
          <w:rFonts w:ascii="Candara"/>
        </w:rPr>
      </w:pPr>
    </w:p>
    <w:p w14:paraId="3F98E9CF" w14:textId="77777777" w:rsidR="004777AA" w:rsidRDefault="004777AA">
      <w:pPr>
        <w:pStyle w:val="BodyText"/>
        <w:rPr>
          <w:rFonts w:ascii="Candara"/>
        </w:rPr>
      </w:pPr>
    </w:p>
    <w:p w14:paraId="3F98E9D0" w14:textId="77777777" w:rsidR="004777AA" w:rsidRDefault="004777AA">
      <w:pPr>
        <w:pStyle w:val="BodyText"/>
        <w:rPr>
          <w:rFonts w:ascii="Candara"/>
        </w:rPr>
      </w:pPr>
    </w:p>
    <w:p w14:paraId="7EAB2EDF" w14:textId="77777777" w:rsidR="0096401F" w:rsidRDefault="0096401F">
      <w:pPr>
        <w:pStyle w:val="BodyText"/>
        <w:rPr>
          <w:rFonts w:ascii="Candara"/>
        </w:rPr>
      </w:pPr>
    </w:p>
    <w:p w14:paraId="07B23B67" w14:textId="77777777" w:rsidR="0096401F" w:rsidRDefault="0096401F">
      <w:pPr>
        <w:pStyle w:val="BodyText"/>
        <w:rPr>
          <w:rFonts w:ascii="Candara"/>
        </w:rPr>
      </w:pPr>
    </w:p>
    <w:p w14:paraId="45A83EBC" w14:textId="77777777" w:rsidR="0096401F" w:rsidRDefault="0096401F">
      <w:pPr>
        <w:pStyle w:val="BodyText"/>
        <w:rPr>
          <w:rFonts w:ascii="Candara"/>
        </w:rPr>
      </w:pPr>
    </w:p>
    <w:p w14:paraId="3AB2F5C1" w14:textId="77777777" w:rsidR="0096401F" w:rsidRDefault="0096401F">
      <w:pPr>
        <w:pStyle w:val="BodyText"/>
        <w:rPr>
          <w:rFonts w:ascii="Candara"/>
        </w:rPr>
      </w:pPr>
    </w:p>
    <w:p w14:paraId="2E1623C5" w14:textId="77777777" w:rsidR="0096401F" w:rsidRDefault="0096401F">
      <w:pPr>
        <w:pStyle w:val="BodyText"/>
        <w:rPr>
          <w:rFonts w:ascii="Candara"/>
        </w:rPr>
      </w:pPr>
    </w:p>
    <w:p w14:paraId="655B01E7" w14:textId="77777777" w:rsidR="0096401F" w:rsidRDefault="0096401F">
      <w:pPr>
        <w:pStyle w:val="BodyText"/>
        <w:rPr>
          <w:rFonts w:ascii="Candara"/>
        </w:rPr>
      </w:pPr>
    </w:p>
    <w:p w14:paraId="0DD4FF07" w14:textId="77777777" w:rsidR="0096401F" w:rsidRDefault="0096401F">
      <w:pPr>
        <w:pStyle w:val="BodyText"/>
        <w:rPr>
          <w:rFonts w:ascii="Candara"/>
        </w:rPr>
      </w:pPr>
    </w:p>
    <w:p w14:paraId="3F98E9D1" w14:textId="77777777" w:rsidR="004777AA" w:rsidRDefault="004777AA">
      <w:pPr>
        <w:pStyle w:val="BodyText"/>
        <w:spacing w:before="139"/>
        <w:rPr>
          <w:rFonts w:ascii="Candara"/>
        </w:rPr>
      </w:pPr>
    </w:p>
    <w:p w14:paraId="3F98E9D2" w14:textId="77777777" w:rsidR="004777AA" w:rsidRDefault="00924F40">
      <w:pPr>
        <w:tabs>
          <w:tab w:val="left" w:pos="7831"/>
        </w:tabs>
        <w:ind w:left="3958"/>
        <w:rPr>
          <w:rFonts w:ascii="Arial"/>
          <w:b/>
          <w:sz w:val="24"/>
        </w:rPr>
      </w:pPr>
      <w:r>
        <w:rPr>
          <w:rFonts w:ascii="Arial"/>
          <w:b/>
          <w:noProof/>
          <w:sz w:val="24"/>
        </w:rPr>
        <mc:AlternateContent>
          <mc:Choice Requires="wpg">
            <w:drawing>
              <wp:anchor distT="0" distB="0" distL="0" distR="0" simplePos="0" relativeHeight="487378432" behindDoc="1" locked="0" layoutInCell="1" allowOverlap="1" wp14:anchorId="3F98E9DF" wp14:editId="3F98E9E0">
                <wp:simplePos x="0" y="0"/>
                <wp:positionH relativeFrom="page">
                  <wp:posOffset>914400</wp:posOffset>
                </wp:positionH>
                <wp:positionV relativeFrom="paragraph">
                  <wp:posOffset>5418</wp:posOffset>
                </wp:positionV>
                <wp:extent cx="1133475" cy="79946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3475" cy="799465"/>
                          <a:chOff x="0" y="0"/>
                          <a:chExt cx="1133475" cy="799465"/>
                        </a:xfrm>
                      </wpg:grpSpPr>
                      <pic:pic xmlns:pic="http://schemas.openxmlformats.org/drawingml/2006/picture">
                        <pic:nvPicPr>
                          <pic:cNvPr id="11" name="Image 11"/>
                          <pic:cNvPicPr/>
                        </pic:nvPicPr>
                        <pic:blipFill>
                          <a:blip r:embed="rId11" cstate="print"/>
                          <a:stretch>
                            <a:fillRect/>
                          </a:stretch>
                        </pic:blipFill>
                        <pic:spPr>
                          <a:xfrm>
                            <a:off x="66430" y="63026"/>
                            <a:ext cx="1067044" cy="735927"/>
                          </a:xfrm>
                          <a:prstGeom prst="rect">
                            <a:avLst/>
                          </a:prstGeom>
                        </pic:spPr>
                      </pic:pic>
                      <wps:wsp>
                        <wps:cNvPr id="12" name="Textbox 12"/>
                        <wps:cNvSpPr txBox="1"/>
                        <wps:spPr>
                          <a:xfrm>
                            <a:off x="0" y="0"/>
                            <a:ext cx="1133475" cy="799465"/>
                          </a:xfrm>
                          <a:prstGeom prst="rect">
                            <a:avLst/>
                          </a:prstGeom>
                        </wps:spPr>
                        <wps:txbx>
                          <w:txbxContent>
                            <w:p w14:paraId="3F98E9F3" w14:textId="77777777" w:rsidR="004777AA" w:rsidRDefault="00924F40">
                              <w:pPr>
                                <w:spacing w:line="268" w:lineRule="exact"/>
                                <w:rPr>
                                  <w:rFonts w:ascii="Arial"/>
                                  <w:b/>
                                  <w:sz w:val="24"/>
                                </w:rPr>
                              </w:pPr>
                              <w:r>
                                <w:rPr>
                                  <w:rFonts w:ascii="Arial"/>
                                  <w:b/>
                                  <w:sz w:val="24"/>
                                </w:rPr>
                                <w:t>Prepared</w:t>
                              </w:r>
                              <w:r>
                                <w:rPr>
                                  <w:rFonts w:ascii="Arial"/>
                                  <w:b/>
                                  <w:spacing w:val="-10"/>
                                  <w:sz w:val="24"/>
                                </w:rPr>
                                <w:t xml:space="preserve"> </w:t>
                              </w:r>
                              <w:r>
                                <w:rPr>
                                  <w:rFonts w:ascii="Arial"/>
                                  <w:b/>
                                  <w:spacing w:val="-5"/>
                                  <w:sz w:val="24"/>
                                </w:rPr>
                                <w:t>By:</w:t>
                              </w:r>
                            </w:p>
                          </w:txbxContent>
                        </wps:txbx>
                        <wps:bodyPr wrap="square" lIns="0" tIns="0" rIns="0" bIns="0" rtlCol="0">
                          <a:noAutofit/>
                        </wps:bodyPr>
                      </wps:wsp>
                    </wpg:wgp>
                  </a:graphicData>
                </a:graphic>
              </wp:anchor>
            </w:drawing>
          </mc:Choice>
          <mc:Fallback>
            <w:pict>
              <v:group w14:anchorId="3F98E9DF" id="Group 10" o:spid="_x0000_s1026" style="position:absolute;left:0;text-align:left;margin-left:1in;margin-top:.45pt;width:89.25pt;height:62.95pt;z-index:-15938048;mso-wrap-distance-left:0;mso-wrap-distance-right:0;mso-position-horizontal-relative:page" coordsize="11334,7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664;top:630;width:10670;height:7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12" o:spid="_x0000_s1028" type="#_x0000_t202" style="position:absolute;width:11334;height:7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F98E9F3" w14:textId="77777777" w:rsidR="004777AA" w:rsidRDefault="00924F40">
                        <w:pPr>
                          <w:spacing w:line="268" w:lineRule="exact"/>
                          <w:rPr>
                            <w:rFonts w:ascii="Arial"/>
                            <w:b/>
                            <w:sz w:val="24"/>
                          </w:rPr>
                        </w:pPr>
                        <w:r>
                          <w:rPr>
                            <w:rFonts w:ascii="Arial"/>
                            <w:b/>
                            <w:sz w:val="24"/>
                          </w:rPr>
                          <w:t>Prepared</w:t>
                        </w:r>
                        <w:r>
                          <w:rPr>
                            <w:rFonts w:ascii="Arial"/>
                            <w:b/>
                            <w:spacing w:val="-10"/>
                            <w:sz w:val="24"/>
                          </w:rPr>
                          <w:t xml:space="preserve"> </w:t>
                        </w:r>
                        <w:r>
                          <w:rPr>
                            <w:rFonts w:ascii="Arial"/>
                            <w:b/>
                            <w:spacing w:val="-5"/>
                            <w:sz w:val="24"/>
                          </w:rPr>
                          <w:t>By:</w:t>
                        </w:r>
                      </w:p>
                    </w:txbxContent>
                  </v:textbox>
                </v:shape>
                <w10:wrap anchorx="page"/>
              </v:group>
            </w:pict>
          </mc:Fallback>
        </mc:AlternateContent>
      </w:r>
      <w:r>
        <w:rPr>
          <w:rFonts w:ascii="Arial"/>
          <w:b/>
          <w:noProof/>
          <w:sz w:val="24"/>
        </w:rPr>
        <w:drawing>
          <wp:anchor distT="0" distB="0" distL="0" distR="0" simplePos="0" relativeHeight="487378944" behindDoc="1" locked="0" layoutInCell="1" allowOverlap="1" wp14:anchorId="3F98E9E1" wp14:editId="3F98E9E2">
            <wp:simplePos x="0" y="0"/>
            <wp:positionH relativeFrom="page">
              <wp:posOffset>3229356</wp:posOffset>
            </wp:positionH>
            <wp:positionV relativeFrom="paragraph">
              <wp:posOffset>156590</wp:posOffset>
            </wp:positionV>
            <wp:extent cx="801859" cy="6057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01859" cy="605776"/>
                    </a:xfrm>
                    <a:prstGeom prst="rect">
                      <a:avLst/>
                    </a:prstGeom>
                  </pic:spPr>
                </pic:pic>
              </a:graphicData>
            </a:graphic>
          </wp:anchor>
        </w:drawing>
      </w:r>
      <w:r>
        <w:rPr>
          <w:rFonts w:ascii="Arial"/>
          <w:b/>
          <w:sz w:val="24"/>
        </w:rPr>
        <w:t>Reviewed</w:t>
      </w:r>
      <w:r>
        <w:rPr>
          <w:rFonts w:ascii="Arial"/>
          <w:b/>
          <w:spacing w:val="-12"/>
          <w:sz w:val="24"/>
        </w:rPr>
        <w:t xml:space="preserve"> </w:t>
      </w:r>
      <w:r>
        <w:rPr>
          <w:rFonts w:ascii="Arial"/>
          <w:b/>
          <w:spacing w:val="-5"/>
          <w:sz w:val="24"/>
        </w:rPr>
        <w:t>By:</w:t>
      </w:r>
      <w:r>
        <w:rPr>
          <w:rFonts w:ascii="Arial"/>
          <w:b/>
          <w:sz w:val="24"/>
        </w:rPr>
        <w:tab/>
      </w:r>
      <w:r>
        <w:rPr>
          <w:rFonts w:ascii="Arial"/>
          <w:b/>
          <w:spacing w:val="-2"/>
          <w:sz w:val="24"/>
        </w:rPr>
        <w:t xml:space="preserve">Approved </w:t>
      </w:r>
      <w:r>
        <w:rPr>
          <w:rFonts w:ascii="Arial"/>
          <w:b/>
          <w:spacing w:val="-5"/>
          <w:sz w:val="24"/>
        </w:rPr>
        <w:t>By:</w:t>
      </w:r>
    </w:p>
    <w:p w14:paraId="3F98E9D3" w14:textId="77777777" w:rsidR="004777AA" w:rsidRDefault="00924F40">
      <w:pPr>
        <w:pStyle w:val="BodyText"/>
        <w:spacing w:before="5"/>
        <w:rPr>
          <w:rFonts w:ascii="Arial"/>
          <w:b/>
          <w:sz w:val="6"/>
        </w:rPr>
      </w:pPr>
      <w:r>
        <w:rPr>
          <w:rFonts w:ascii="Arial"/>
          <w:b/>
          <w:noProof/>
          <w:sz w:val="6"/>
        </w:rPr>
        <w:drawing>
          <wp:anchor distT="0" distB="0" distL="0" distR="0" simplePos="0" relativeHeight="487588352" behindDoc="1" locked="0" layoutInCell="1" allowOverlap="1" wp14:anchorId="3F98E9E3" wp14:editId="3F98E9E4">
            <wp:simplePos x="0" y="0"/>
            <wp:positionH relativeFrom="page">
              <wp:posOffset>5532120</wp:posOffset>
            </wp:positionH>
            <wp:positionV relativeFrom="paragraph">
              <wp:posOffset>62363</wp:posOffset>
            </wp:positionV>
            <wp:extent cx="1305908" cy="4358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305908" cy="435863"/>
                    </a:xfrm>
                    <a:prstGeom prst="rect">
                      <a:avLst/>
                    </a:prstGeom>
                  </pic:spPr>
                </pic:pic>
              </a:graphicData>
            </a:graphic>
          </wp:anchor>
        </w:drawing>
      </w:r>
    </w:p>
    <w:p w14:paraId="3F98E9D4" w14:textId="77777777" w:rsidR="004777AA" w:rsidRDefault="004777AA">
      <w:pPr>
        <w:pStyle w:val="BodyText"/>
        <w:spacing w:before="2"/>
        <w:rPr>
          <w:rFonts w:ascii="Arial"/>
          <w:b/>
          <w:sz w:val="7"/>
        </w:rPr>
      </w:pPr>
    </w:p>
    <w:tbl>
      <w:tblPr>
        <w:tblW w:w="0" w:type="auto"/>
        <w:tblInd w:w="317" w:type="dxa"/>
        <w:tblLayout w:type="fixed"/>
        <w:tblCellMar>
          <w:left w:w="0" w:type="dxa"/>
          <w:right w:w="0" w:type="dxa"/>
        </w:tblCellMar>
        <w:tblLook w:val="01E0" w:firstRow="1" w:lastRow="1" w:firstColumn="1" w:lastColumn="1" w:noHBand="0" w:noVBand="0"/>
      </w:tblPr>
      <w:tblGrid>
        <w:gridCol w:w="3187"/>
        <w:gridCol w:w="3506"/>
        <w:gridCol w:w="2121"/>
      </w:tblGrid>
      <w:tr w:rsidR="004777AA" w14:paraId="3F98E9D8" w14:textId="77777777">
        <w:trPr>
          <w:trHeight w:val="289"/>
        </w:trPr>
        <w:tc>
          <w:tcPr>
            <w:tcW w:w="3187" w:type="dxa"/>
          </w:tcPr>
          <w:p w14:paraId="3F98E9D5" w14:textId="77777777" w:rsidR="004777AA" w:rsidRDefault="00924F40">
            <w:pPr>
              <w:pStyle w:val="TableParagraph"/>
              <w:spacing w:line="268" w:lineRule="exact"/>
              <w:ind w:left="50"/>
              <w:rPr>
                <w:b/>
                <w:sz w:val="24"/>
              </w:rPr>
            </w:pPr>
            <w:r>
              <w:rPr>
                <w:b/>
                <w:sz w:val="24"/>
              </w:rPr>
              <w:t>Sudeep</w:t>
            </w:r>
            <w:r>
              <w:rPr>
                <w:b/>
                <w:spacing w:val="-7"/>
                <w:sz w:val="24"/>
              </w:rPr>
              <w:t xml:space="preserve"> </w:t>
            </w:r>
            <w:proofErr w:type="spellStart"/>
            <w:r>
              <w:rPr>
                <w:b/>
                <w:spacing w:val="-2"/>
                <w:sz w:val="24"/>
              </w:rPr>
              <w:t>Jambekar</w:t>
            </w:r>
            <w:proofErr w:type="spellEnd"/>
          </w:p>
        </w:tc>
        <w:tc>
          <w:tcPr>
            <w:tcW w:w="3506" w:type="dxa"/>
          </w:tcPr>
          <w:p w14:paraId="3F98E9D6" w14:textId="77777777" w:rsidR="004777AA" w:rsidRDefault="00924F40">
            <w:pPr>
              <w:pStyle w:val="TableParagraph"/>
              <w:spacing w:line="268" w:lineRule="exact"/>
              <w:ind w:left="459"/>
              <w:rPr>
                <w:b/>
                <w:sz w:val="24"/>
              </w:rPr>
            </w:pPr>
            <w:r>
              <w:rPr>
                <w:b/>
                <w:sz w:val="24"/>
              </w:rPr>
              <w:t>Pascoal</w:t>
            </w:r>
            <w:r>
              <w:rPr>
                <w:b/>
                <w:spacing w:val="-8"/>
                <w:sz w:val="24"/>
              </w:rPr>
              <w:t xml:space="preserve"> </w:t>
            </w:r>
            <w:r>
              <w:rPr>
                <w:b/>
                <w:spacing w:val="-2"/>
                <w:sz w:val="24"/>
              </w:rPr>
              <w:t>Dantas</w:t>
            </w:r>
          </w:p>
        </w:tc>
        <w:tc>
          <w:tcPr>
            <w:tcW w:w="2121" w:type="dxa"/>
          </w:tcPr>
          <w:p w14:paraId="3F98E9D7" w14:textId="77777777" w:rsidR="004777AA" w:rsidRDefault="00924F40">
            <w:pPr>
              <w:pStyle w:val="TableParagraph"/>
              <w:spacing w:line="268" w:lineRule="exact"/>
              <w:ind w:left="753"/>
              <w:rPr>
                <w:b/>
                <w:sz w:val="24"/>
              </w:rPr>
            </w:pPr>
            <w:r>
              <w:rPr>
                <w:b/>
                <w:sz w:val="24"/>
              </w:rPr>
              <w:t>Harsh</w:t>
            </w:r>
            <w:r>
              <w:rPr>
                <w:b/>
                <w:spacing w:val="-7"/>
                <w:sz w:val="24"/>
              </w:rPr>
              <w:t xml:space="preserve"> </w:t>
            </w:r>
            <w:r>
              <w:rPr>
                <w:b/>
                <w:spacing w:val="-2"/>
                <w:sz w:val="24"/>
              </w:rPr>
              <w:t>Patel</w:t>
            </w:r>
          </w:p>
        </w:tc>
      </w:tr>
      <w:tr w:rsidR="004777AA" w14:paraId="3F98E9DC" w14:textId="77777777">
        <w:trPr>
          <w:trHeight w:val="289"/>
        </w:trPr>
        <w:tc>
          <w:tcPr>
            <w:tcW w:w="3187" w:type="dxa"/>
          </w:tcPr>
          <w:p w14:paraId="3F98E9D9" w14:textId="77777777" w:rsidR="004777AA" w:rsidRDefault="00924F40">
            <w:pPr>
              <w:pStyle w:val="TableParagraph"/>
              <w:spacing w:before="14" w:line="256" w:lineRule="exact"/>
              <w:ind w:left="50"/>
              <w:rPr>
                <w:b/>
                <w:sz w:val="24"/>
              </w:rPr>
            </w:pPr>
            <w:r>
              <w:rPr>
                <w:b/>
                <w:sz w:val="24"/>
              </w:rPr>
              <w:t>Head</w:t>
            </w:r>
            <w:r>
              <w:rPr>
                <w:b/>
                <w:spacing w:val="-3"/>
                <w:sz w:val="24"/>
              </w:rPr>
              <w:t xml:space="preserve"> </w:t>
            </w:r>
            <w:r>
              <w:rPr>
                <w:b/>
                <w:sz w:val="24"/>
              </w:rPr>
              <w:t>–</w:t>
            </w:r>
            <w:r>
              <w:rPr>
                <w:b/>
                <w:spacing w:val="-6"/>
                <w:sz w:val="24"/>
              </w:rPr>
              <w:t xml:space="preserve"> </w:t>
            </w:r>
            <w:r>
              <w:rPr>
                <w:b/>
                <w:sz w:val="24"/>
              </w:rPr>
              <w:t>People</w:t>
            </w:r>
            <w:r>
              <w:rPr>
                <w:b/>
                <w:spacing w:val="-6"/>
                <w:sz w:val="24"/>
              </w:rPr>
              <w:t xml:space="preserve"> </w:t>
            </w:r>
            <w:r>
              <w:rPr>
                <w:b/>
                <w:spacing w:val="-2"/>
                <w:sz w:val="24"/>
              </w:rPr>
              <w:t>Success</w:t>
            </w:r>
          </w:p>
        </w:tc>
        <w:tc>
          <w:tcPr>
            <w:tcW w:w="3506" w:type="dxa"/>
          </w:tcPr>
          <w:p w14:paraId="3F98E9DA" w14:textId="77777777" w:rsidR="004777AA" w:rsidRDefault="00924F40">
            <w:pPr>
              <w:pStyle w:val="TableParagraph"/>
              <w:spacing w:before="14" w:line="256" w:lineRule="exact"/>
              <w:ind w:left="460"/>
              <w:rPr>
                <w:b/>
                <w:sz w:val="24"/>
              </w:rPr>
            </w:pPr>
            <w:r>
              <w:rPr>
                <w:b/>
                <w:sz w:val="24"/>
              </w:rPr>
              <w:t>Chief</w:t>
            </w:r>
            <w:r>
              <w:rPr>
                <w:b/>
                <w:spacing w:val="-7"/>
                <w:sz w:val="24"/>
              </w:rPr>
              <w:t xml:space="preserve"> </w:t>
            </w:r>
            <w:r>
              <w:rPr>
                <w:b/>
                <w:sz w:val="24"/>
              </w:rPr>
              <w:t>People</w:t>
            </w:r>
            <w:r>
              <w:rPr>
                <w:b/>
                <w:spacing w:val="-8"/>
                <w:sz w:val="24"/>
              </w:rPr>
              <w:t xml:space="preserve"> </w:t>
            </w:r>
            <w:r>
              <w:rPr>
                <w:b/>
                <w:spacing w:val="-2"/>
                <w:sz w:val="24"/>
              </w:rPr>
              <w:t>Officer</w:t>
            </w:r>
          </w:p>
        </w:tc>
        <w:tc>
          <w:tcPr>
            <w:tcW w:w="2121" w:type="dxa"/>
          </w:tcPr>
          <w:p w14:paraId="3F98E9DB" w14:textId="77777777" w:rsidR="004777AA" w:rsidRDefault="00924F40">
            <w:pPr>
              <w:pStyle w:val="TableParagraph"/>
              <w:spacing w:before="14" w:line="256" w:lineRule="exact"/>
              <w:ind w:left="766"/>
              <w:rPr>
                <w:b/>
                <w:sz w:val="24"/>
              </w:rPr>
            </w:pPr>
            <w:r>
              <w:rPr>
                <w:b/>
                <w:spacing w:val="-2"/>
                <w:sz w:val="24"/>
              </w:rPr>
              <w:t>Director</w:t>
            </w:r>
          </w:p>
        </w:tc>
      </w:tr>
    </w:tbl>
    <w:p w14:paraId="3F98E9DD" w14:textId="77777777" w:rsidR="00924F40" w:rsidRDefault="00924F40"/>
    <w:p w14:paraId="560E93DE" w14:textId="77777777" w:rsidR="0096401F" w:rsidRDefault="0096401F"/>
    <w:p w14:paraId="56D680DA" w14:textId="77777777" w:rsidR="0096401F" w:rsidRDefault="0096401F"/>
    <w:p w14:paraId="4B564CDE" w14:textId="77777777" w:rsidR="0096401F" w:rsidRDefault="0096401F"/>
    <w:p w14:paraId="63912653" w14:textId="77777777" w:rsidR="0096401F" w:rsidRDefault="0096401F"/>
    <w:p w14:paraId="3EB7DAC3" w14:textId="77777777" w:rsidR="00052744" w:rsidRDefault="00052744"/>
    <w:p w14:paraId="59F726E8" w14:textId="77777777" w:rsidR="00052744" w:rsidRDefault="00052744"/>
    <w:p w14:paraId="6442FCAF" w14:textId="77777777" w:rsidR="0096401F" w:rsidRDefault="0096401F"/>
    <w:p w14:paraId="5373890D" w14:textId="77777777" w:rsidR="00461DD7" w:rsidRDefault="00461DD7" w:rsidP="0096401F">
      <w:pPr>
        <w:pStyle w:val="Heading1"/>
        <w:spacing w:after="240"/>
        <w:jc w:val="center"/>
        <w:rPr>
          <w:rFonts w:ascii="Aptos" w:hAnsi="Aptos" w:cstheme="minorHAnsi"/>
          <w:b/>
          <w:bCs/>
          <w:color w:val="002060"/>
          <w:sz w:val="24"/>
          <w:szCs w:val="24"/>
        </w:rPr>
      </w:pPr>
      <w:bookmarkStart w:id="11" w:name="_Toc219565472"/>
    </w:p>
    <w:p w14:paraId="7EBAF402" w14:textId="3BA5672A" w:rsidR="0096401F" w:rsidRPr="0096401F" w:rsidRDefault="0096401F" w:rsidP="0096401F">
      <w:pPr>
        <w:pStyle w:val="Heading1"/>
        <w:spacing w:after="240"/>
        <w:jc w:val="center"/>
        <w:rPr>
          <w:rFonts w:ascii="Aptos" w:hAnsi="Aptos" w:cstheme="minorHAnsi"/>
          <w:b/>
          <w:bCs/>
          <w:color w:val="984806" w:themeColor="accent6" w:themeShade="80"/>
          <w:sz w:val="24"/>
          <w:szCs w:val="24"/>
        </w:rPr>
      </w:pPr>
      <w:r w:rsidRPr="0096401F">
        <w:rPr>
          <w:rFonts w:ascii="Aptos" w:hAnsi="Aptos" w:cstheme="minorHAnsi"/>
          <w:b/>
          <w:bCs/>
          <w:color w:val="002060"/>
          <w:sz w:val="24"/>
          <w:szCs w:val="24"/>
        </w:rPr>
        <w:t>Employee Acknowledgment Form</w:t>
      </w:r>
      <w:bookmarkEnd w:id="11"/>
    </w:p>
    <w:p w14:paraId="652FEB62" w14:textId="77777777" w:rsidR="0096401F" w:rsidRPr="0096401F" w:rsidRDefault="0096401F" w:rsidP="0096401F">
      <w:pPr>
        <w:spacing w:after="200" w:line="276" w:lineRule="auto"/>
        <w:jc w:val="both"/>
        <w:rPr>
          <w:rFonts w:ascii="Aptos" w:hAnsi="Aptos" w:cstheme="minorHAnsi"/>
          <w:sz w:val="24"/>
          <w:szCs w:val="24"/>
        </w:rPr>
      </w:pPr>
      <w:r w:rsidRPr="0096401F">
        <w:rPr>
          <w:rFonts w:ascii="Aptos" w:hAnsi="Aptos" w:cstheme="minorHAnsi"/>
          <w:sz w:val="24"/>
          <w:szCs w:val="24"/>
        </w:rPr>
        <w:t xml:space="preserve">I hereby acknowledge that I have read and understood the Labor and Human Rights Policy of Yash </w:t>
      </w:r>
      <w:proofErr w:type="spellStart"/>
      <w:r w:rsidRPr="0096401F">
        <w:rPr>
          <w:rFonts w:ascii="Aptos" w:hAnsi="Aptos" w:cstheme="minorHAnsi"/>
          <w:sz w:val="24"/>
          <w:szCs w:val="24"/>
        </w:rPr>
        <w:t>Speciality</w:t>
      </w:r>
      <w:proofErr w:type="spellEnd"/>
      <w:r w:rsidRPr="0096401F">
        <w:rPr>
          <w:rFonts w:ascii="Aptos" w:hAnsi="Aptos" w:cstheme="minorHAnsi"/>
          <w:sz w:val="24"/>
          <w:szCs w:val="24"/>
        </w:rPr>
        <w:t xml:space="preserve"> Chemicals LLP. I am aware of the company’s commitment to upholding fair and ethical labor practices, including the prevention of child labor, forced labor, discrimination, harassment, and ensuring safe and healthy working conditions. I understand that respecting human rights is a collective responsibility, and I pledge to uphold these principles in my daily work by treating all colleagues, contractors, and stakeholders with dignity, fairness, and respect. I will actively support Yash </w:t>
      </w:r>
      <w:proofErr w:type="spellStart"/>
      <w:r w:rsidRPr="0096401F">
        <w:rPr>
          <w:rFonts w:ascii="Aptos" w:hAnsi="Aptos" w:cstheme="minorHAnsi"/>
          <w:sz w:val="24"/>
          <w:szCs w:val="24"/>
        </w:rPr>
        <w:t>Speciality’s</w:t>
      </w:r>
      <w:proofErr w:type="spellEnd"/>
      <w:r w:rsidRPr="0096401F">
        <w:rPr>
          <w:rFonts w:ascii="Aptos" w:hAnsi="Aptos" w:cstheme="minorHAnsi"/>
          <w:sz w:val="24"/>
          <w:szCs w:val="24"/>
        </w:rPr>
        <w:t xml:space="preserve"> efforts to maintain a safe, inclusive, and equitable workplace and contribute to fostering a positive organizational culture.</w:t>
      </w:r>
    </w:p>
    <w:p w14:paraId="7A65F5C6" w14:textId="77777777" w:rsidR="0096401F" w:rsidRPr="0096401F" w:rsidRDefault="0096401F" w:rsidP="0096401F">
      <w:pPr>
        <w:spacing w:after="200" w:line="276" w:lineRule="auto"/>
        <w:jc w:val="both"/>
        <w:rPr>
          <w:rFonts w:ascii="Aptos" w:hAnsi="Aptos" w:cstheme="minorHAnsi"/>
          <w:sz w:val="24"/>
          <w:szCs w:val="24"/>
        </w:rPr>
      </w:pPr>
      <w:r w:rsidRPr="0096401F">
        <w:rPr>
          <w:rFonts w:ascii="Aptos" w:hAnsi="Aptos" w:cstheme="minorHAnsi"/>
          <w:sz w:val="24"/>
          <w:szCs w:val="24"/>
        </w:rPr>
        <w:t xml:space="preserve">By signing this document, I confirm my commitment to the labor and human rights values of Yash </w:t>
      </w:r>
      <w:proofErr w:type="spellStart"/>
      <w:r w:rsidRPr="0096401F">
        <w:rPr>
          <w:rFonts w:ascii="Aptos" w:hAnsi="Aptos" w:cstheme="minorHAnsi"/>
          <w:sz w:val="24"/>
          <w:szCs w:val="24"/>
        </w:rPr>
        <w:t>Speciality</w:t>
      </w:r>
      <w:proofErr w:type="spellEnd"/>
      <w:r w:rsidRPr="0096401F">
        <w:rPr>
          <w:rFonts w:ascii="Aptos" w:hAnsi="Aptos" w:cstheme="minorHAnsi"/>
          <w:sz w:val="24"/>
          <w:szCs w:val="24"/>
        </w:rPr>
        <w:t xml:space="preserve"> Chemicals LLP and agree to participate in training sessions, awareness programs, and continuous improvement initiatives as required.</w:t>
      </w:r>
    </w:p>
    <w:p w14:paraId="3492B1B4" w14:textId="77777777" w:rsidR="0096401F" w:rsidRPr="0096401F" w:rsidRDefault="0096401F" w:rsidP="0096401F">
      <w:pPr>
        <w:jc w:val="both"/>
        <w:rPr>
          <w:rFonts w:ascii="Aptos" w:hAnsi="Aptos" w:cstheme="minorHAnsi"/>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5022"/>
      </w:tblGrid>
      <w:tr w:rsidR="0096401F" w:rsidRPr="0096401F" w14:paraId="088249C9" w14:textId="77777777" w:rsidTr="0096401F">
        <w:trPr>
          <w:trHeight w:val="493"/>
        </w:trPr>
        <w:tc>
          <w:tcPr>
            <w:tcW w:w="3095" w:type="dxa"/>
          </w:tcPr>
          <w:p w14:paraId="7AB81B22" w14:textId="77777777" w:rsidR="0096401F" w:rsidRPr="0096401F" w:rsidRDefault="0096401F" w:rsidP="0096401F">
            <w:pPr>
              <w:spacing w:line="360" w:lineRule="auto"/>
              <w:ind w:hanging="706"/>
              <w:rPr>
                <w:rFonts w:ascii="Aptos" w:hAnsi="Aptos" w:cstheme="minorHAnsi"/>
                <w:sz w:val="24"/>
                <w:szCs w:val="24"/>
              </w:rPr>
            </w:pPr>
            <w:bookmarkStart w:id="12" w:name="_Hlk191390782"/>
            <w:r w:rsidRPr="0096401F">
              <w:rPr>
                <w:rFonts w:ascii="Aptos" w:hAnsi="Aptos" w:cstheme="minorHAnsi"/>
                <w:sz w:val="24"/>
                <w:szCs w:val="24"/>
              </w:rPr>
              <w:t>Employee Name</w:t>
            </w:r>
          </w:p>
        </w:tc>
        <w:tc>
          <w:tcPr>
            <w:tcW w:w="5022" w:type="dxa"/>
          </w:tcPr>
          <w:p w14:paraId="03F5D1E7" w14:textId="707B2E03" w:rsidR="0096401F" w:rsidRPr="0096401F" w:rsidRDefault="0096401F" w:rsidP="00FD290B">
            <w:pPr>
              <w:spacing w:line="360" w:lineRule="auto"/>
              <w:rPr>
                <w:rFonts w:ascii="Aptos" w:hAnsi="Aptos" w:cstheme="minorHAnsi"/>
                <w:sz w:val="24"/>
                <w:szCs w:val="24"/>
              </w:rPr>
            </w:pPr>
            <w:r w:rsidRPr="0096401F">
              <w:rPr>
                <w:rFonts w:ascii="Aptos" w:hAnsi="Aptos" w:cstheme="minorHAnsi"/>
                <w:sz w:val="24"/>
                <w:szCs w:val="24"/>
              </w:rPr>
              <w:t>: _____________________</w:t>
            </w:r>
          </w:p>
        </w:tc>
      </w:tr>
      <w:tr w:rsidR="0096401F" w:rsidRPr="0096401F" w14:paraId="6005FA64" w14:textId="77777777" w:rsidTr="0096401F">
        <w:trPr>
          <w:trHeight w:val="493"/>
        </w:trPr>
        <w:tc>
          <w:tcPr>
            <w:tcW w:w="3095" w:type="dxa"/>
          </w:tcPr>
          <w:p w14:paraId="095566B6" w14:textId="77777777" w:rsidR="0096401F" w:rsidRPr="0096401F" w:rsidRDefault="0096401F" w:rsidP="0096401F">
            <w:pPr>
              <w:spacing w:line="360" w:lineRule="auto"/>
              <w:ind w:hanging="706"/>
              <w:rPr>
                <w:rFonts w:ascii="Aptos" w:hAnsi="Aptos" w:cstheme="minorHAnsi"/>
                <w:sz w:val="24"/>
                <w:szCs w:val="24"/>
              </w:rPr>
            </w:pPr>
            <w:r w:rsidRPr="0096401F">
              <w:rPr>
                <w:rFonts w:ascii="Aptos" w:hAnsi="Aptos" w:cstheme="minorHAnsi"/>
                <w:sz w:val="24"/>
                <w:szCs w:val="24"/>
              </w:rPr>
              <w:t>Employee ID</w:t>
            </w:r>
          </w:p>
        </w:tc>
        <w:tc>
          <w:tcPr>
            <w:tcW w:w="5022" w:type="dxa"/>
          </w:tcPr>
          <w:p w14:paraId="2C51FA8F" w14:textId="049A0C4A" w:rsidR="0096401F" w:rsidRPr="0096401F" w:rsidRDefault="0096401F" w:rsidP="00FD290B">
            <w:pPr>
              <w:spacing w:line="360" w:lineRule="auto"/>
              <w:rPr>
                <w:rFonts w:ascii="Aptos" w:hAnsi="Aptos" w:cstheme="minorHAnsi"/>
                <w:sz w:val="24"/>
                <w:szCs w:val="24"/>
              </w:rPr>
            </w:pPr>
            <w:r w:rsidRPr="0096401F">
              <w:rPr>
                <w:rFonts w:ascii="Aptos" w:hAnsi="Aptos" w:cstheme="minorHAnsi"/>
                <w:sz w:val="24"/>
                <w:szCs w:val="24"/>
              </w:rPr>
              <w:t>: _____________________</w:t>
            </w:r>
          </w:p>
        </w:tc>
      </w:tr>
      <w:tr w:rsidR="0096401F" w:rsidRPr="0096401F" w14:paraId="4E084796" w14:textId="77777777" w:rsidTr="0096401F">
        <w:trPr>
          <w:trHeight w:val="493"/>
        </w:trPr>
        <w:tc>
          <w:tcPr>
            <w:tcW w:w="3095" w:type="dxa"/>
          </w:tcPr>
          <w:p w14:paraId="6063C23E" w14:textId="77777777" w:rsidR="0096401F" w:rsidRPr="0096401F" w:rsidRDefault="0096401F" w:rsidP="0096401F">
            <w:pPr>
              <w:spacing w:line="360" w:lineRule="auto"/>
              <w:ind w:hanging="706"/>
              <w:rPr>
                <w:rFonts w:ascii="Aptos" w:hAnsi="Aptos" w:cstheme="minorHAnsi"/>
                <w:sz w:val="24"/>
                <w:szCs w:val="24"/>
              </w:rPr>
            </w:pPr>
            <w:r w:rsidRPr="0096401F">
              <w:rPr>
                <w:rFonts w:ascii="Aptos" w:hAnsi="Aptos" w:cstheme="minorHAnsi"/>
                <w:sz w:val="24"/>
                <w:szCs w:val="24"/>
              </w:rPr>
              <w:t>Department</w:t>
            </w:r>
          </w:p>
        </w:tc>
        <w:tc>
          <w:tcPr>
            <w:tcW w:w="5022" w:type="dxa"/>
          </w:tcPr>
          <w:p w14:paraId="6E1F9E49" w14:textId="1665628A" w:rsidR="0096401F" w:rsidRPr="0096401F" w:rsidRDefault="0096401F" w:rsidP="00FD290B">
            <w:pPr>
              <w:spacing w:line="360" w:lineRule="auto"/>
              <w:rPr>
                <w:rFonts w:ascii="Aptos" w:hAnsi="Aptos" w:cstheme="minorHAnsi"/>
                <w:sz w:val="24"/>
                <w:szCs w:val="24"/>
              </w:rPr>
            </w:pPr>
            <w:r w:rsidRPr="0096401F">
              <w:rPr>
                <w:rFonts w:ascii="Aptos" w:hAnsi="Aptos" w:cstheme="minorHAnsi"/>
                <w:sz w:val="24"/>
                <w:szCs w:val="24"/>
              </w:rPr>
              <w:t>: _____________________</w:t>
            </w:r>
          </w:p>
        </w:tc>
      </w:tr>
      <w:tr w:rsidR="0096401F" w:rsidRPr="004B2C4B" w14:paraId="5AA19625" w14:textId="77777777" w:rsidTr="0096401F">
        <w:trPr>
          <w:trHeight w:val="493"/>
        </w:trPr>
        <w:tc>
          <w:tcPr>
            <w:tcW w:w="3095" w:type="dxa"/>
          </w:tcPr>
          <w:p w14:paraId="2EAF2314" w14:textId="77777777" w:rsidR="0096401F" w:rsidRPr="00CF6EEC" w:rsidRDefault="0096401F" w:rsidP="0096401F">
            <w:pPr>
              <w:spacing w:line="360" w:lineRule="auto"/>
              <w:ind w:hanging="706"/>
              <w:rPr>
                <w:rFonts w:ascii="Segoe UI Symbol" w:hAnsi="Segoe UI Symbol" w:cstheme="minorHAnsi"/>
              </w:rPr>
            </w:pPr>
            <w:r w:rsidRPr="00CF6EEC">
              <w:rPr>
                <w:rFonts w:ascii="Segoe UI Symbol" w:hAnsi="Segoe UI Symbol" w:cstheme="minorHAnsi"/>
              </w:rPr>
              <w:t>Signature</w:t>
            </w:r>
          </w:p>
        </w:tc>
        <w:tc>
          <w:tcPr>
            <w:tcW w:w="5022" w:type="dxa"/>
          </w:tcPr>
          <w:p w14:paraId="0FE18B16" w14:textId="77777777" w:rsidR="0096401F" w:rsidRPr="004B2C4B" w:rsidRDefault="0096401F" w:rsidP="00FD290B">
            <w:pPr>
              <w:spacing w:line="360" w:lineRule="auto"/>
              <w:rPr>
                <w:rFonts w:ascii="Segoe UI Symbol" w:hAnsi="Segoe UI Symbol" w:cstheme="minorHAnsi"/>
              </w:rPr>
            </w:pPr>
            <w:r w:rsidRPr="00CF6EEC">
              <w:rPr>
                <w:rFonts w:ascii="Segoe UI Symbol" w:hAnsi="Segoe UI Symbol" w:cstheme="minorHAnsi"/>
              </w:rPr>
              <w:t>: _________________________</w:t>
            </w:r>
          </w:p>
        </w:tc>
      </w:tr>
      <w:bookmarkEnd w:id="12"/>
    </w:tbl>
    <w:p w14:paraId="459EF8C8" w14:textId="77777777" w:rsidR="0096401F" w:rsidRDefault="0096401F"/>
    <w:sectPr w:rsidR="0096401F">
      <w:pgSz w:w="12240" w:h="15840"/>
      <w:pgMar w:top="1400" w:right="720" w:bottom="940" w:left="1080" w:header="0" w:footer="7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DD06" w14:textId="77777777" w:rsidR="00D52772" w:rsidRDefault="00D52772">
      <w:r>
        <w:separator/>
      </w:r>
    </w:p>
  </w:endnote>
  <w:endnote w:type="continuationSeparator" w:id="0">
    <w:p w14:paraId="0DEAFBCB" w14:textId="77777777" w:rsidR="00D52772" w:rsidRDefault="00D52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E9E6" w14:textId="5F1961BB" w:rsidR="004777AA" w:rsidRDefault="0091407D">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3F98E9F1" wp14:editId="554AE293">
              <wp:simplePos x="0" y="0"/>
              <wp:positionH relativeFrom="page">
                <wp:posOffset>6289040</wp:posOffset>
              </wp:positionH>
              <wp:positionV relativeFrom="page">
                <wp:posOffset>9477375</wp:posOffset>
              </wp:positionV>
              <wp:extent cx="854710" cy="190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710" cy="190500"/>
                      </a:xfrm>
                      <a:prstGeom prst="rect">
                        <a:avLst/>
                      </a:prstGeom>
                    </wps:spPr>
                    <wps:txbx>
                      <w:txbxContent>
                        <w:p w14:paraId="3F98E9F6" w14:textId="77777777" w:rsidR="004777AA" w:rsidRDefault="00924F40">
                          <w:pPr>
                            <w:spacing w:before="12"/>
                            <w:ind w:left="20"/>
                            <w:rPr>
                              <w:rFonts w:ascii="Arial"/>
                              <w:b/>
                              <w:sz w:val="20"/>
                            </w:rPr>
                          </w:pPr>
                          <w:r>
                            <w:rPr>
                              <w:rFonts w:ascii="Arial"/>
                              <w:b/>
                              <w:color w:val="7E7E7E"/>
                              <w:sz w:val="20"/>
                            </w:rPr>
                            <w:t>Page</w:t>
                          </w:r>
                          <w:r>
                            <w:rPr>
                              <w:rFonts w:ascii="Arial"/>
                              <w:b/>
                              <w:color w:val="7E7E7E"/>
                              <w:spacing w:val="-1"/>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5"/>
                              <w:sz w:val="20"/>
                            </w:rPr>
                            <w:t xml:space="preserve"> </w:t>
                          </w:r>
                          <w:r>
                            <w:rPr>
                              <w:rFonts w:ascii="Arial"/>
                              <w:b/>
                              <w:color w:val="7E7E7E"/>
                              <w:sz w:val="20"/>
                            </w:rPr>
                            <w:t xml:space="preserve">of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6</w:t>
                          </w:r>
                          <w:r>
                            <w:rPr>
                              <w:rFonts w:ascii="Arial"/>
                              <w:b/>
                              <w:color w:val="7E7E7E"/>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98E9F1" id="_x0000_t202" coordsize="21600,21600" o:spt="202" path="m,l,21600r21600,l21600,xe">
              <v:stroke joinstyle="miter"/>
              <v:path gradientshapeok="t" o:connecttype="rect"/>
            </v:shapetype>
            <v:shape id="Textbox 8" o:spid="_x0000_s1029" type="#_x0000_t202" style="position:absolute;margin-left:495.2pt;margin-top:746.25pt;width:67.3pt;height:1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" filled="f" stroked="f">
              <v:textbox inset="0,0,0,0">
                <w:txbxContent>
                  <w:p w14:paraId="3F98E9F6" w14:textId="77777777" w:rsidR="004777AA" w:rsidRDefault="00924F40">
                    <w:pPr>
                      <w:spacing w:before="12"/>
                      <w:ind w:left="20"/>
                      <w:rPr>
                        <w:rFonts w:ascii="Arial"/>
                        <w:b/>
                        <w:sz w:val="20"/>
                      </w:rPr>
                    </w:pPr>
                    <w:r>
                      <w:rPr>
                        <w:rFonts w:ascii="Arial"/>
                        <w:b/>
                        <w:color w:val="7E7E7E"/>
                        <w:sz w:val="20"/>
                      </w:rPr>
                      <w:t>Page</w:t>
                    </w:r>
                    <w:r>
                      <w:rPr>
                        <w:rFonts w:ascii="Arial"/>
                        <w:b/>
                        <w:color w:val="7E7E7E"/>
                        <w:spacing w:val="-1"/>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5"/>
                        <w:sz w:val="20"/>
                      </w:rPr>
                      <w:t xml:space="preserve"> </w:t>
                    </w:r>
                    <w:r>
                      <w:rPr>
                        <w:rFonts w:ascii="Arial"/>
                        <w:b/>
                        <w:color w:val="7E7E7E"/>
                        <w:sz w:val="20"/>
                      </w:rPr>
                      <w:t xml:space="preserve">of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6</w:t>
                    </w:r>
                    <w:r>
                      <w:rPr>
                        <w:rFonts w:ascii="Arial"/>
                        <w:b/>
                        <w:color w:val="7E7E7E"/>
                        <w:spacing w:val="-10"/>
                        <w:sz w:val="20"/>
                      </w:rPr>
                      <w:fldChar w:fldCharType="end"/>
                    </w:r>
                  </w:p>
                </w:txbxContent>
              </v:textbox>
              <w10:wrap anchorx="page" anchory="page"/>
            </v:shape>
          </w:pict>
        </mc:Fallback>
      </mc:AlternateContent>
    </w:r>
    <w:r w:rsidR="00924F40">
      <w:rPr>
        <w:noProof/>
        <w:sz w:val="20"/>
      </w:rPr>
      <mc:AlternateContent>
        <mc:Choice Requires="wpg">
          <w:drawing>
            <wp:anchor distT="0" distB="0" distL="0" distR="0" simplePos="0" relativeHeight="251646464" behindDoc="1" locked="0" layoutInCell="1" allowOverlap="1" wp14:anchorId="3F98E9EB" wp14:editId="3F98E9EC">
              <wp:simplePos x="0" y="0"/>
              <wp:positionH relativeFrom="page">
                <wp:posOffset>0</wp:posOffset>
              </wp:positionH>
              <wp:positionV relativeFrom="page">
                <wp:posOffset>9403080</wp:posOffset>
              </wp:positionV>
              <wp:extent cx="7772400" cy="6527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52780"/>
                        <a:chOff x="0" y="0"/>
                        <a:chExt cx="7772400" cy="652780"/>
                      </a:xfrm>
                    </wpg:grpSpPr>
                    <pic:pic xmlns:pic="http://schemas.openxmlformats.org/drawingml/2006/picture">
                      <pic:nvPicPr>
                        <pic:cNvPr id="4" name="Image 4"/>
                        <pic:cNvPicPr/>
                      </pic:nvPicPr>
                      <pic:blipFill>
                        <a:blip r:embed="rId1" cstate="print"/>
                        <a:stretch>
                          <a:fillRect/>
                        </a:stretch>
                      </pic:blipFill>
                      <pic:spPr>
                        <a:xfrm>
                          <a:off x="0" y="0"/>
                          <a:ext cx="7772400" cy="652271"/>
                        </a:xfrm>
                        <a:prstGeom prst="rect">
                          <a:avLst/>
                        </a:prstGeom>
                      </pic:spPr>
                    </pic:pic>
                    <wps:wsp>
                      <wps:cNvPr id="5" name="Graphic 5"/>
                      <wps:cNvSpPr/>
                      <wps:spPr>
                        <a:xfrm>
                          <a:off x="896112" y="50291"/>
                          <a:ext cx="6323330" cy="6350"/>
                        </a:xfrm>
                        <a:custGeom>
                          <a:avLst/>
                          <a:gdLst/>
                          <a:ahLst/>
                          <a:cxnLst/>
                          <a:rect l="l" t="t" r="r" b="b"/>
                          <a:pathLst>
                            <a:path w="6323330" h="6350">
                              <a:moveTo>
                                <a:pt x="6323075" y="6096"/>
                              </a:moveTo>
                              <a:lnTo>
                                <a:pt x="0" y="6096"/>
                              </a:lnTo>
                              <a:lnTo>
                                <a:pt x="0" y="0"/>
                              </a:lnTo>
                              <a:lnTo>
                                <a:pt x="6323075" y="0"/>
                              </a:lnTo>
                              <a:lnTo>
                                <a:pt x="6323075" y="6096"/>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w14:anchorId="290E8BE1" id="Group 3" o:spid="_x0000_s1026" style="position:absolute;margin-left:0;margin-top:740.4pt;width:612pt;height:51.4pt;z-index:-251670016;mso-wrap-distance-left:0;mso-wrap-distance-right:0;mso-position-horizontal-relative:page;mso-position-vertical-relative:page" coordsize="77724,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77724;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">
                <v:imagedata r:id="rId2" o:title=""/>
              </v:shape>
              <v:shape id="Graphic 5" o:spid="_x0000_s1028" style="position:absolute;left:8961;top:502;width:63233;height:64;visibility:visible;mso-wrap-style:square;v-text-anchor:top" coordsize="63233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" path="m6323075,6096l,6096,,,6323075,r,6096xe" fillcolor="#d8d8d8" stroked="f">
                <v:path arrowok="t"/>
              </v:shape>
              <w10:wrap anchorx="page" anchory="page"/>
            </v:group>
          </w:pict>
        </mc:Fallback>
      </mc:AlternateContent>
    </w:r>
    <w:r w:rsidR="00924F40">
      <w:rPr>
        <w:noProof/>
        <w:sz w:val="20"/>
      </w:rPr>
      <mc:AlternateContent>
        <mc:Choice Requires="wps">
          <w:drawing>
            <wp:anchor distT="0" distB="0" distL="0" distR="0" simplePos="0" relativeHeight="251650560" behindDoc="1" locked="0" layoutInCell="1" allowOverlap="1" wp14:anchorId="3F98E9ED" wp14:editId="3F98E9EE">
              <wp:simplePos x="0" y="0"/>
              <wp:positionH relativeFrom="page">
                <wp:posOffset>901700</wp:posOffset>
              </wp:positionH>
              <wp:positionV relativeFrom="page">
                <wp:posOffset>9477255</wp:posOffset>
              </wp:positionV>
              <wp:extent cx="1945639"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639" cy="178435"/>
                      </a:xfrm>
                      <a:prstGeom prst="rect">
                        <a:avLst/>
                      </a:prstGeom>
                    </wps:spPr>
                    <wps:txbx>
                      <w:txbxContent>
                        <w:p w14:paraId="3F98E9F4" w14:textId="1A24F64F" w:rsidR="004777AA" w:rsidRDefault="00924F40">
                          <w:pPr>
                            <w:spacing w:line="259" w:lineRule="exact"/>
                            <w:ind w:left="20"/>
                            <w:rPr>
                              <w:sz w:val="20"/>
                            </w:rPr>
                          </w:pPr>
                          <w:r>
                            <w:rPr>
                              <w:color w:val="7E7E7E"/>
                              <w:sz w:val="20"/>
                            </w:rPr>
                            <w:t>Document</w:t>
                          </w:r>
                          <w:r>
                            <w:rPr>
                              <w:color w:val="7E7E7E"/>
                              <w:spacing w:val="-9"/>
                              <w:sz w:val="20"/>
                            </w:rPr>
                            <w:t xml:space="preserve"> </w:t>
                          </w:r>
                          <w:r>
                            <w:rPr>
                              <w:color w:val="7E7E7E"/>
                              <w:sz w:val="20"/>
                            </w:rPr>
                            <w:t>No.</w:t>
                          </w:r>
                          <w:r>
                            <w:rPr>
                              <w:color w:val="7E7E7E"/>
                              <w:spacing w:val="-5"/>
                              <w:sz w:val="20"/>
                            </w:rPr>
                            <w:t xml:space="preserve"> </w:t>
                          </w:r>
                          <w:r>
                            <w:rPr>
                              <w:color w:val="7E7E7E"/>
                              <w:sz w:val="20"/>
                            </w:rPr>
                            <w:t>YASH-PS-3.6</w:t>
                          </w:r>
                          <w:r>
                            <w:rPr>
                              <w:rFonts w:ascii="Candara"/>
                              <w:color w:val="7E7E7E"/>
                            </w:rPr>
                            <w:t>,</w:t>
                          </w:r>
                          <w:r>
                            <w:rPr>
                              <w:rFonts w:ascii="Candara"/>
                              <w:color w:val="7E7E7E"/>
                              <w:spacing w:val="-7"/>
                            </w:rPr>
                            <w:t xml:space="preserve"> </w:t>
                          </w:r>
                          <w:r>
                            <w:rPr>
                              <w:color w:val="7E7E7E"/>
                              <w:spacing w:val="-5"/>
                              <w:sz w:val="20"/>
                            </w:rPr>
                            <w:t>R0</w:t>
                          </w:r>
                          <w:r w:rsidR="00BB0209">
                            <w:rPr>
                              <w:color w:val="7E7E7E"/>
                              <w:spacing w:val="-5"/>
                              <w:sz w:val="20"/>
                            </w:rPr>
                            <w:t>1</w:t>
                          </w:r>
                        </w:p>
                      </w:txbxContent>
                    </wps:txbx>
                    <wps:bodyPr wrap="square" lIns="0" tIns="0" rIns="0" bIns="0" rtlCol="0">
                      <a:noAutofit/>
                    </wps:bodyPr>
                  </wps:wsp>
                </a:graphicData>
              </a:graphic>
            </wp:anchor>
          </w:drawing>
        </mc:Choice>
        <mc:Fallback>
          <w:pict>
            <v:shape w14:anchorId="3F98E9ED" id="Textbox 6" o:spid="_x0000_s1030" type="#_x0000_t202" style="position:absolute;margin-left:71pt;margin-top:746.25pt;width:153.2pt;height:14.0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" filled="f" stroked="f">
              <v:textbox inset="0,0,0,0">
                <w:txbxContent>
                  <w:p w14:paraId="3F98E9F4" w14:textId="1A24F64F" w:rsidR="004777AA" w:rsidRDefault="00924F40">
                    <w:pPr>
                      <w:spacing w:line="259" w:lineRule="exact"/>
                      <w:ind w:left="20"/>
                      <w:rPr>
                        <w:sz w:val="20"/>
                      </w:rPr>
                    </w:pPr>
                    <w:r>
                      <w:rPr>
                        <w:color w:val="7E7E7E"/>
                        <w:sz w:val="20"/>
                      </w:rPr>
                      <w:t>Document</w:t>
                    </w:r>
                    <w:r>
                      <w:rPr>
                        <w:color w:val="7E7E7E"/>
                        <w:spacing w:val="-9"/>
                        <w:sz w:val="20"/>
                      </w:rPr>
                      <w:t xml:space="preserve"> </w:t>
                    </w:r>
                    <w:r>
                      <w:rPr>
                        <w:color w:val="7E7E7E"/>
                        <w:sz w:val="20"/>
                      </w:rPr>
                      <w:t>No.</w:t>
                    </w:r>
                    <w:r>
                      <w:rPr>
                        <w:color w:val="7E7E7E"/>
                        <w:spacing w:val="-5"/>
                        <w:sz w:val="20"/>
                      </w:rPr>
                      <w:t xml:space="preserve"> </w:t>
                    </w:r>
                    <w:r>
                      <w:rPr>
                        <w:color w:val="7E7E7E"/>
                        <w:sz w:val="20"/>
                      </w:rPr>
                      <w:t>YASH-PS-3.6</w:t>
                    </w:r>
                    <w:r>
                      <w:rPr>
                        <w:rFonts w:ascii="Candara"/>
                        <w:color w:val="7E7E7E"/>
                      </w:rPr>
                      <w:t>,</w:t>
                    </w:r>
                    <w:r>
                      <w:rPr>
                        <w:rFonts w:ascii="Candara"/>
                        <w:color w:val="7E7E7E"/>
                        <w:spacing w:val="-7"/>
                      </w:rPr>
                      <w:t xml:space="preserve"> </w:t>
                    </w:r>
                    <w:r>
                      <w:rPr>
                        <w:color w:val="7E7E7E"/>
                        <w:spacing w:val="-5"/>
                        <w:sz w:val="20"/>
                      </w:rPr>
                      <w:t>R0</w:t>
                    </w:r>
                    <w:r w:rsidR="00BB0209">
                      <w:rPr>
                        <w:color w:val="7E7E7E"/>
                        <w:spacing w:val="-5"/>
                        <w:sz w:val="20"/>
                      </w:rPr>
                      <w:t>1</w:t>
                    </w:r>
                  </w:p>
                </w:txbxContent>
              </v:textbox>
              <w10:wrap anchorx="page" anchory="page"/>
            </v:shape>
          </w:pict>
        </mc:Fallback>
      </mc:AlternateContent>
    </w:r>
    <w:r w:rsidR="00924F40">
      <w:rPr>
        <w:noProof/>
        <w:sz w:val="20"/>
      </w:rPr>
      <mc:AlternateContent>
        <mc:Choice Requires="wps">
          <w:drawing>
            <wp:anchor distT="0" distB="0" distL="0" distR="0" simplePos="0" relativeHeight="251657728" behindDoc="1" locked="0" layoutInCell="1" allowOverlap="1" wp14:anchorId="3F98E9EF" wp14:editId="6BC73BB8">
              <wp:simplePos x="0" y="0"/>
              <wp:positionH relativeFrom="page">
                <wp:posOffset>3288284</wp:posOffset>
              </wp:positionH>
              <wp:positionV relativeFrom="page">
                <wp:posOffset>9477255</wp:posOffset>
              </wp:positionV>
              <wp:extent cx="2162175"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167005"/>
                      </a:xfrm>
                      <a:prstGeom prst="rect">
                        <a:avLst/>
                      </a:prstGeom>
                    </wps:spPr>
                    <wps:txbx>
                      <w:txbxContent>
                        <w:p w14:paraId="3F98E9F5" w14:textId="77777777" w:rsidR="004777AA" w:rsidRDefault="00924F40">
                          <w:pPr>
                            <w:spacing w:before="12"/>
                            <w:ind w:left="20"/>
                            <w:rPr>
                              <w:sz w:val="20"/>
                            </w:rPr>
                          </w:pPr>
                          <w:r>
                            <w:rPr>
                              <w:color w:val="7E7E7E"/>
                              <w:sz w:val="20"/>
                            </w:rPr>
                            <w:t>This</w:t>
                          </w:r>
                          <w:r>
                            <w:rPr>
                              <w:color w:val="7E7E7E"/>
                              <w:spacing w:val="-5"/>
                              <w:sz w:val="20"/>
                            </w:rPr>
                            <w:t xml:space="preserve"> </w:t>
                          </w:r>
                          <w:r>
                            <w:rPr>
                              <w:color w:val="7E7E7E"/>
                              <w:sz w:val="20"/>
                            </w:rPr>
                            <w:t>document</w:t>
                          </w:r>
                          <w:r>
                            <w:rPr>
                              <w:color w:val="7E7E7E"/>
                              <w:spacing w:val="-2"/>
                              <w:sz w:val="20"/>
                            </w:rPr>
                            <w:t xml:space="preserve"> </w:t>
                          </w:r>
                          <w:r>
                            <w:rPr>
                              <w:color w:val="7E7E7E"/>
                              <w:sz w:val="20"/>
                            </w:rPr>
                            <w:t>is</w:t>
                          </w:r>
                          <w:r>
                            <w:rPr>
                              <w:color w:val="7E7E7E"/>
                              <w:spacing w:val="-5"/>
                              <w:sz w:val="20"/>
                            </w:rPr>
                            <w:t xml:space="preserve"> </w:t>
                          </w:r>
                          <w:r>
                            <w:rPr>
                              <w:color w:val="7E7E7E"/>
                              <w:sz w:val="20"/>
                            </w:rPr>
                            <w:t>only</w:t>
                          </w:r>
                          <w:r>
                            <w:rPr>
                              <w:color w:val="7E7E7E"/>
                              <w:spacing w:val="-8"/>
                              <w:sz w:val="20"/>
                            </w:rPr>
                            <w:t xml:space="preserve"> </w:t>
                          </w:r>
                          <w:r>
                            <w:rPr>
                              <w:color w:val="7E7E7E"/>
                              <w:sz w:val="20"/>
                            </w:rPr>
                            <w:t>for</w:t>
                          </w:r>
                          <w:r>
                            <w:rPr>
                              <w:color w:val="7E7E7E"/>
                              <w:spacing w:val="-3"/>
                              <w:sz w:val="20"/>
                            </w:rPr>
                            <w:t xml:space="preserve"> </w:t>
                          </w:r>
                          <w:r>
                            <w:rPr>
                              <w:color w:val="7E7E7E"/>
                              <w:sz w:val="20"/>
                            </w:rPr>
                            <w:t>internal</w:t>
                          </w:r>
                          <w:r>
                            <w:rPr>
                              <w:color w:val="7E7E7E"/>
                              <w:spacing w:val="-5"/>
                              <w:sz w:val="20"/>
                            </w:rPr>
                            <w:t xml:space="preserve"> </w:t>
                          </w:r>
                          <w:r>
                            <w:rPr>
                              <w:color w:val="7E7E7E"/>
                              <w:spacing w:val="-4"/>
                              <w:sz w:val="20"/>
                            </w:rPr>
                            <w:t>use.</w:t>
                          </w:r>
                        </w:p>
                      </w:txbxContent>
                    </wps:txbx>
                    <wps:bodyPr wrap="square" lIns="0" tIns="0" rIns="0" bIns="0" rtlCol="0">
                      <a:noAutofit/>
                    </wps:bodyPr>
                  </wps:wsp>
                </a:graphicData>
              </a:graphic>
            </wp:anchor>
          </w:drawing>
        </mc:Choice>
        <mc:Fallback>
          <w:pict>
            <v:shape w14:anchorId="3F98E9EF" id="Textbox 7" o:spid="_x0000_s1031" type="#_x0000_t202" style="position:absolute;margin-left:258.9pt;margin-top:746.25pt;width:170.25pt;height:13.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" filled="f" stroked="f">
              <v:textbox inset="0,0,0,0">
                <w:txbxContent>
                  <w:p w14:paraId="3F98E9F5" w14:textId="77777777" w:rsidR="004777AA" w:rsidRDefault="00924F40">
                    <w:pPr>
                      <w:spacing w:before="12"/>
                      <w:ind w:left="20"/>
                      <w:rPr>
                        <w:sz w:val="20"/>
                      </w:rPr>
                    </w:pPr>
                    <w:r>
                      <w:rPr>
                        <w:color w:val="7E7E7E"/>
                        <w:sz w:val="20"/>
                      </w:rPr>
                      <w:t>This</w:t>
                    </w:r>
                    <w:r>
                      <w:rPr>
                        <w:color w:val="7E7E7E"/>
                        <w:spacing w:val="-5"/>
                        <w:sz w:val="20"/>
                      </w:rPr>
                      <w:t xml:space="preserve"> </w:t>
                    </w:r>
                    <w:r>
                      <w:rPr>
                        <w:color w:val="7E7E7E"/>
                        <w:sz w:val="20"/>
                      </w:rPr>
                      <w:t>document</w:t>
                    </w:r>
                    <w:r>
                      <w:rPr>
                        <w:color w:val="7E7E7E"/>
                        <w:spacing w:val="-2"/>
                        <w:sz w:val="20"/>
                      </w:rPr>
                      <w:t xml:space="preserve"> </w:t>
                    </w:r>
                    <w:r>
                      <w:rPr>
                        <w:color w:val="7E7E7E"/>
                        <w:sz w:val="20"/>
                      </w:rPr>
                      <w:t>is</w:t>
                    </w:r>
                    <w:r>
                      <w:rPr>
                        <w:color w:val="7E7E7E"/>
                        <w:spacing w:val="-5"/>
                        <w:sz w:val="20"/>
                      </w:rPr>
                      <w:t xml:space="preserve"> </w:t>
                    </w:r>
                    <w:r>
                      <w:rPr>
                        <w:color w:val="7E7E7E"/>
                        <w:sz w:val="20"/>
                      </w:rPr>
                      <w:t>only</w:t>
                    </w:r>
                    <w:r>
                      <w:rPr>
                        <w:color w:val="7E7E7E"/>
                        <w:spacing w:val="-8"/>
                        <w:sz w:val="20"/>
                      </w:rPr>
                      <w:t xml:space="preserve"> </w:t>
                    </w:r>
                    <w:r>
                      <w:rPr>
                        <w:color w:val="7E7E7E"/>
                        <w:sz w:val="20"/>
                      </w:rPr>
                      <w:t>for</w:t>
                    </w:r>
                    <w:r>
                      <w:rPr>
                        <w:color w:val="7E7E7E"/>
                        <w:spacing w:val="-3"/>
                        <w:sz w:val="20"/>
                      </w:rPr>
                      <w:t xml:space="preserve"> </w:t>
                    </w:r>
                    <w:r>
                      <w:rPr>
                        <w:color w:val="7E7E7E"/>
                        <w:sz w:val="20"/>
                      </w:rPr>
                      <w:t>internal</w:t>
                    </w:r>
                    <w:r>
                      <w:rPr>
                        <w:color w:val="7E7E7E"/>
                        <w:spacing w:val="-5"/>
                        <w:sz w:val="20"/>
                      </w:rPr>
                      <w:t xml:space="preserve"> </w:t>
                    </w:r>
                    <w:r>
                      <w:rPr>
                        <w:color w:val="7E7E7E"/>
                        <w:spacing w:val="-4"/>
                        <w:sz w:val="20"/>
                      </w:rPr>
                      <w:t>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7EC9" w14:textId="77777777" w:rsidR="00D52772" w:rsidRDefault="00D52772">
      <w:r>
        <w:separator/>
      </w:r>
    </w:p>
  </w:footnote>
  <w:footnote w:type="continuationSeparator" w:id="0">
    <w:p w14:paraId="5EA3E89C" w14:textId="77777777" w:rsidR="00D52772" w:rsidRDefault="00D52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E9E5" w14:textId="4E3AF4C0" w:rsidR="004777AA" w:rsidRDefault="000C4138">
    <w:pPr>
      <w:pStyle w:val="BodyText"/>
      <w:spacing w:line="14" w:lineRule="auto"/>
      <w:rPr>
        <w:color w:val="004E9A"/>
      </w:rPr>
    </w:pPr>
    <w:r>
      <w:rPr>
        <w:noProof/>
        <w:sz w:val="20"/>
      </w:rPr>
      <mc:AlternateContent>
        <mc:Choice Requires="wps">
          <w:drawing>
            <wp:anchor distT="0" distB="0" distL="0" distR="0" simplePos="0" relativeHeight="251665920" behindDoc="1" locked="0" layoutInCell="1" allowOverlap="1" wp14:anchorId="19AA64C4" wp14:editId="6EA76D3B">
              <wp:simplePos x="0" y="0"/>
              <wp:positionH relativeFrom="page">
                <wp:posOffset>3047</wp:posOffset>
              </wp:positionH>
              <wp:positionV relativeFrom="page">
                <wp:posOffset>0</wp:posOffset>
              </wp:positionV>
              <wp:extent cx="457200" cy="899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899160"/>
                      </a:xfrm>
                      <a:custGeom>
                        <a:avLst/>
                        <a:gdLst/>
                        <a:ahLst/>
                        <a:cxnLst/>
                        <a:rect l="l" t="t" r="r" b="b"/>
                        <a:pathLst>
                          <a:path w="457200" h="899160">
                            <a:moveTo>
                              <a:pt x="457200" y="899160"/>
                            </a:moveTo>
                            <a:lnTo>
                              <a:pt x="0" y="899160"/>
                            </a:lnTo>
                            <a:lnTo>
                              <a:pt x="0" y="0"/>
                            </a:lnTo>
                            <a:lnTo>
                              <a:pt x="457200" y="0"/>
                            </a:lnTo>
                            <a:lnTo>
                              <a:pt x="457200" y="899160"/>
                            </a:lnTo>
                            <a:close/>
                          </a:path>
                        </a:pathLst>
                      </a:custGeom>
                      <a:solidFill>
                        <a:srgbClr val="1C5DB1"/>
                      </a:solidFill>
                    </wps:spPr>
                    <wps:bodyPr wrap="square" lIns="0" tIns="0" rIns="0" bIns="0" rtlCol="0">
                      <a:prstTxWarp prst="textNoShape">
                        <a:avLst/>
                      </a:prstTxWarp>
                      <a:noAutofit/>
                    </wps:bodyPr>
                  </wps:wsp>
                </a:graphicData>
              </a:graphic>
            </wp:anchor>
          </w:drawing>
        </mc:Choice>
        <mc:Fallback>
          <w:pict>
            <v:shape w14:anchorId="5AB9EBFB" id="Graphic 1" o:spid="_x0000_s1026" style="position:absolute;margin-left:.25pt;margin-top:0;width:36pt;height:70.8pt;z-index:-251650560;visibility:visible;mso-wrap-style:square;mso-wrap-distance-left:0;mso-wrap-distance-top:0;mso-wrap-distance-right:0;mso-wrap-distance-bottom:0;mso-position-horizontal:absolute;mso-position-horizontal-relative:page;mso-position-vertical:absolute;mso-position-vertical-relative:page;v-text-anchor:top" coordsize="457200,89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" path="m457200,899160l,899160,,,457200,r,899160xe" fillcolor="#1c5db1" stroked="f">
              <v:path arrowok="t"/>
              <w10:wrap anchorx="page" anchory="page"/>
            </v:shape>
          </w:pict>
        </mc:Fallback>
      </mc:AlternateContent>
    </w:r>
    <w:r>
      <w:rPr>
        <w:noProof/>
        <w:sz w:val="20"/>
      </w:rPr>
      <w:drawing>
        <wp:anchor distT="0" distB="0" distL="0" distR="0" simplePos="0" relativeHeight="251670016" behindDoc="1" locked="0" layoutInCell="1" allowOverlap="1" wp14:anchorId="492D768F" wp14:editId="702A378B">
          <wp:simplePos x="0" y="0"/>
          <wp:positionH relativeFrom="page">
            <wp:posOffset>6355080</wp:posOffset>
          </wp:positionH>
          <wp:positionV relativeFrom="page">
            <wp:posOffset>256031</wp:posOffset>
          </wp:positionV>
          <wp:extent cx="1267967" cy="493775"/>
          <wp:effectExtent l="0" t="0" r="0" b="0"/>
          <wp:wrapNone/>
          <wp:docPr id="125644944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67967" cy="493775"/>
                  </a:xfrm>
                  <a:prstGeom prst="rect">
                    <a:avLst/>
                  </a:prstGeom>
                </pic:spPr>
              </pic:pic>
            </a:graphicData>
          </a:graphic>
        </wp:anchor>
      </w:drawing>
    </w:r>
    <w:r w:rsidR="00ED31D0" w:rsidRPr="00C741E3">
      <w:rPr>
        <w:color w:val="004E9A"/>
      </w:rPr>
      <w:t>YASH</w:t>
    </w:r>
  </w:p>
  <w:p w14:paraId="287744EE" w14:textId="77777777" w:rsidR="00CC0804" w:rsidRDefault="00CC0804">
    <w:pPr>
      <w:pStyle w:val="BodyText"/>
      <w:spacing w:line="14" w:lineRule="auto"/>
      <w:rPr>
        <w:color w:val="004E9A"/>
      </w:rPr>
    </w:pPr>
  </w:p>
  <w:p w14:paraId="3BCA2EEF" w14:textId="77777777" w:rsidR="00CC0804" w:rsidRDefault="00CC0804">
    <w:pPr>
      <w:pStyle w:val="BodyText"/>
      <w:spacing w:line="14" w:lineRule="auto"/>
      <w:rPr>
        <w:color w:val="004E9A"/>
      </w:rPr>
    </w:pPr>
  </w:p>
  <w:p w14:paraId="3AC77953" w14:textId="77777777" w:rsidR="00CC0804" w:rsidRDefault="00CC0804">
    <w:pPr>
      <w:pStyle w:val="BodyText"/>
      <w:spacing w:line="14" w:lineRule="auto"/>
      <w:rPr>
        <w:color w:val="004E9A"/>
      </w:rPr>
    </w:pPr>
  </w:p>
  <w:p w14:paraId="59907EFE" w14:textId="77777777" w:rsidR="00FD388A" w:rsidRDefault="00FD388A" w:rsidP="00FD388A">
    <w:pPr>
      <w:pStyle w:val="Header"/>
      <w:jc w:val="center"/>
      <w:rPr>
        <w:rFonts w:ascii="Aptos" w:hAnsi="Aptos"/>
        <w:b/>
        <w:bCs/>
        <w:color w:val="004E9A"/>
        <w:sz w:val="28"/>
        <w:szCs w:val="28"/>
      </w:rPr>
    </w:pPr>
  </w:p>
  <w:p w14:paraId="618D5C68" w14:textId="1DF84C36" w:rsidR="00FD388A" w:rsidRPr="00B10F66" w:rsidRDefault="00FD388A" w:rsidP="00105EE1">
    <w:pPr>
      <w:pStyle w:val="Header"/>
      <w:jc w:val="center"/>
      <w:rPr>
        <w:rFonts w:ascii="Aptos" w:hAnsi="Aptos"/>
        <w:b/>
        <w:bCs/>
        <w:sz w:val="28"/>
        <w:szCs w:val="28"/>
      </w:rPr>
    </w:pPr>
    <w:r w:rsidRPr="00B10F66">
      <w:rPr>
        <w:rFonts w:ascii="Aptos" w:hAnsi="Aptos"/>
        <w:b/>
        <w:bCs/>
        <w:color w:val="004E9A"/>
        <w:sz w:val="28"/>
        <w:szCs w:val="28"/>
      </w:rPr>
      <w:t>YASH SPECIALITY CHEMICALS LLP</w:t>
    </w:r>
  </w:p>
  <w:p w14:paraId="071EEBCF" w14:textId="0E2113A6" w:rsidR="00FD388A" w:rsidRPr="00B10F66" w:rsidRDefault="00FD388A" w:rsidP="00105EE1">
    <w:pPr>
      <w:pStyle w:val="Header"/>
      <w:jc w:val="center"/>
      <w:rPr>
        <w:rFonts w:ascii="Aptos" w:hAnsi="Aptos"/>
        <w:b/>
        <w:bCs/>
        <w:sz w:val="28"/>
        <w:szCs w:val="28"/>
      </w:rPr>
    </w:pPr>
    <w:r w:rsidRPr="00B10F66">
      <w:rPr>
        <w:rFonts w:ascii="Aptos" w:hAnsi="Aptos"/>
        <w:b/>
        <w:bCs/>
        <w:color w:val="C88800"/>
        <w:sz w:val="28"/>
        <w:szCs w:val="28"/>
      </w:rPr>
      <w:t>LABOR &amp; HUMAN RIGHT POLICY</w:t>
    </w:r>
  </w:p>
  <w:p w14:paraId="64D27776" w14:textId="24740DA7" w:rsidR="00CC0804" w:rsidRDefault="00CC0804" w:rsidP="00FD388A">
    <w:pPr>
      <w:pStyle w:val="BodyTex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807"/>
    <w:multiLevelType w:val="multilevel"/>
    <w:tmpl w:val="C6F65FB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E966E8"/>
    <w:multiLevelType w:val="multilevel"/>
    <w:tmpl w:val="037CE4F6"/>
    <w:lvl w:ilvl="0">
      <w:start w:val="2"/>
      <w:numFmt w:val="decimal"/>
      <w:lvlText w:val="%1"/>
      <w:lvlJc w:val="left"/>
      <w:pPr>
        <w:ind w:left="360" w:hanging="360"/>
      </w:pPr>
      <w:rPr>
        <w:rFonts w:eastAsia="Arial MT" w:hint="default"/>
        <w:color w:val="auto"/>
      </w:rPr>
    </w:lvl>
    <w:lvl w:ilvl="1">
      <w:start w:val="1"/>
      <w:numFmt w:val="decimal"/>
      <w:lvlText w:val="2.%2"/>
      <w:lvlJc w:val="left"/>
      <w:pPr>
        <w:ind w:left="360" w:hanging="360"/>
      </w:pPr>
      <w:rPr>
        <w:rFonts w:hint="default"/>
        <w:b w:val="0"/>
        <w:bCs w:val="0"/>
      </w:rPr>
    </w:lvl>
    <w:lvl w:ilvl="2">
      <w:start w:val="1"/>
      <w:numFmt w:val="decimal"/>
      <w:lvlText w:val="%1.%2.%3"/>
      <w:lvlJc w:val="left"/>
      <w:pPr>
        <w:ind w:left="720" w:hanging="720"/>
      </w:pPr>
      <w:rPr>
        <w:rFonts w:eastAsia="Arial MT" w:hint="default"/>
        <w:color w:val="auto"/>
      </w:rPr>
    </w:lvl>
    <w:lvl w:ilvl="3">
      <w:start w:val="1"/>
      <w:numFmt w:val="decimal"/>
      <w:lvlText w:val="%1.%2.%3.%4"/>
      <w:lvlJc w:val="left"/>
      <w:pPr>
        <w:ind w:left="1080" w:hanging="1080"/>
      </w:pPr>
      <w:rPr>
        <w:rFonts w:eastAsia="Arial MT" w:hint="default"/>
        <w:color w:val="auto"/>
      </w:rPr>
    </w:lvl>
    <w:lvl w:ilvl="4">
      <w:start w:val="1"/>
      <w:numFmt w:val="decimal"/>
      <w:lvlText w:val="%1.%2.%3.%4.%5"/>
      <w:lvlJc w:val="left"/>
      <w:pPr>
        <w:ind w:left="1080" w:hanging="1080"/>
      </w:pPr>
      <w:rPr>
        <w:rFonts w:eastAsia="Arial MT" w:hint="default"/>
        <w:color w:val="auto"/>
      </w:rPr>
    </w:lvl>
    <w:lvl w:ilvl="5">
      <w:start w:val="1"/>
      <w:numFmt w:val="decimal"/>
      <w:lvlText w:val="%1.%2.%3.%4.%5.%6"/>
      <w:lvlJc w:val="left"/>
      <w:pPr>
        <w:ind w:left="1440" w:hanging="1440"/>
      </w:pPr>
      <w:rPr>
        <w:rFonts w:eastAsia="Arial MT" w:hint="default"/>
        <w:color w:val="auto"/>
      </w:rPr>
    </w:lvl>
    <w:lvl w:ilvl="6">
      <w:start w:val="1"/>
      <w:numFmt w:val="decimal"/>
      <w:lvlText w:val="%1.%2.%3.%4.%5.%6.%7"/>
      <w:lvlJc w:val="left"/>
      <w:pPr>
        <w:ind w:left="1440" w:hanging="1440"/>
      </w:pPr>
      <w:rPr>
        <w:rFonts w:eastAsia="Arial MT" w:hint="default"/>
        <w:color w:val="auto"/>
      </w:rPr>
    </w:lvl>
    <w:lvl w:ilvl="7">
      <w:start w:val="1"/>
      <w:numFmt w:val="decimal"/>
      <w:lvlText w:val="%1.%2.%3.%4.%5.%6.%7.%8"/>
      <w:lvlJc w:val="left"/>
      <w:pPr>
        <w:ind w:left="1800" w:hanging="1800"/>
      </w:pPr>
      <w:rPr>
        <w:rFonts w:eastAsia="Arial MT" w:hint="default"/>
        <w:color w:val="auto"/>
      </w:rPr>
    </w:lvl>
    <w:lvl w:ilvl="8">
      <w:start w:val="1"/>
      <w:numFmt w:val="decimal"/>
      <w:lvlText w:val="%1.%2.%3.%4.%5.%6.%7.%8.%9"/>
      <w:lvlJc w:val="left"/>
      <w:pPr>
        <w:ind w:left="1800" w:hanging="1800"/>
      </w:pPr>
      <w:rPr>
        <w:rFonts w:eastAsia="Arial MT" w:hint="default"/>
        <w:color w:val="auto"/>
      </w:rPr>
    </w:lvl>
  </w:abstractNum>
  <w:abstractNum w:abstractNumId="2" w15:restartNumberingAfterBreak="0">
    <w:nsid w:val="1C953A01"/>
    <w:multiLevelType w:val="multilevel"/>
    <w:tmpl w:val="2BCA39C0"/>
    <w:lvl w:ilvl="0">
      <w:start w:val="4"/>
      <w:numFmt w:val="decimal"/>
      <w:lvlText w:val="%1"/>
      <w:lvlJc w:val="left"/>
      <w:pPr>
        <w:ind w:left="360" w:hanging="360"/>
      </w:pPr>
      <w:rPr>
        <w:rFonts w:cs="Arial MT" w:hint="default"/>
        <w:b/>
      </w:rPr>
    </w:lvl>
    <w:lvl w:ilvl="1">
      <w:start w:val="1"/>
      <w:numFmt w:val="decimal"/>
      <w:lvlText w:val="%1.%2"/>
      <w:lvlJc w:val="left"/>
      <w:pPr>
        <w:ind w:left="786" w:hanging="360"/>
      </w:pPr>
      <w:rPr>
        <w:rFonts w:cs="Arial MT" w:hint="default"/>
        <w:b/>
      </w:rPr>
    </w:lvl>
    <w:lvl w:ilvl="2">
      <w:start w:val="1"/>
      <w:numFmt w:val="decimal"/>
      <w:lvlText w:val="%1.%2.%3"/>
      <w:lvlJc w:val="left"/>
      <w:pPr>
        <w:ind w:left="1572" w:hanging="720"/>
      </w:pPr>
      <w:rPr>
        <w:rFonts w:cs="Arial MT" w:hint="default"/>
        <w:b w:val="0"/>
        <w:bCs/>
      </w:rPr>
    </w:lvl>
    <w:lvl w:ilvl="3">
      <w:start w:val="1"/>
      <w:numFmt w:val="decimal"/>
      <w:lvlText w:val="%1.%2.%3.%4"/>
      <w:lvlJc w:val="left"/>
      <w:pPr>
        <w:ind w:left="2358" w:hanging="1080"/>
      </w:pPr>
      <w:rPr>
        <w:rFonts w:cs="Arial MT" w:hint="default"/>
        <w:b/>
      </w:rPr>
    </w:lvl>
    <w:lvl w:ilvl="4">
      <w:start w:val="1"/>
      <w:numFmt w:val="decimal"/>
      <w:lvlText w:val="%1.%2.%3.%4.%5"/>
      <w:lvlJc w:val="left"/>
      <w:pPr>
        <w:ind w:left="2784" w:hanging="1080"/>
      </w:pPr>
      <w:rPr>
        <w:rFonts w:cs="Arial MT" w:hint="default"/>
        <w:b/>
      </w:rPr>
    </w:lvl>
    <w:lvl w:ilvl="5">
      <w:start w:val="1"/>
      <w:numFmt w:val="decimal"/>
      <w:lvlText w:val="%1.%2.%3.%4.%5.%6"/>
      <w:lvlJc w:val="left"/>
      <w:pPr>
        <w:ind w:left="3570" w:hanging="1440"/>
      </w:pPr>
      <w:rPr>
        <w:rFonts w:cs="Arial MT" w:hint="default"/>
        <w:b/>
      </w:rPr>
    </w:lvl>
    <w:lvl w:ilvl="6">
      <w:start w:val="1"/>
      <w:numFmt w:val="decimal"/>
      <w:lvlText w:val="%1.%2.%3.%4.%5.%6.%7"/>
      <w:lvlJc w:val="left"/>
      <w:pPr>
        <w:ind w:left="3996" w:hanging="1440"/>
      </w:pPr>
      <w:rPr>
        <w:rFonts w:cs="Arial MT" w:hint="default"/>
        <w:b/>
      </w:rPr>
    </w:lvl>
    <w:lvl w:ilvl="7">
      <w:start w:val="1"/>
      <w:numFmt w:val="decimal"/>
      <w:lvlText w:val="%1.%2.%3.%4.%5.%6.%7.%8"/>
      <w:lvlJc w:val="left"/>
      <w:pPr>
        <w:ind w:left="4782" w:hanging="1800"/>
      </w:pPr>
      <w:rPr>
        <w:rFonts w:cs="Arial MT" w:hint="default"/>
        <w:b/>
      </w:rPr>
    </w:lvl>
    <w:lvl w:ilvl="8">
      <w:start w:val="1"/>
      <w:numFmt w:val="decimal"/>
      <w:lvlText w:val="%1.%2.%3.%4.%5.%6.%7.%8.%9"/>
      <w:lvlJc w:val="left"/>
      <w:pPr>
        <w:ind w:left="5208" w:hanging="1800"/>
      </w:pPr>
      <w:rPr>
        <w:rFonts w:cs="Arial MT" w:hint="default"/>
        <w:b/>
      </w:rPr>
    </w:lvl>
  </w:abstractNum>
  <w:abstractNum w:abstractNumId="3"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DE3534"/>
    <w:multiLevelType w:val="multilevel"/>
    <w:tmpl w:val="8CF87C02"/>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82E0CEE"/>
    <w:multiLevelType w:val="multilevel"/>
    <w:tmpl w:val="742EA7CA"/>
    <w:lvl w:ilvl="0">
      <w:start w:val="1"/>
      <w:numFmt w:val="decimal"/>
      <w:lvlText w:val="%1."/>
      <w:lvlJc w:val="left"/>
      <w:pPr>
        <w:ind w:left="787" w:hanging="428"/>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1212" w:hanging="425"/>
      </w:pPr>
      <w:rPr>
        <w:rFonts w:ascii="Arial MT" w:eastAsia="Arial MT" w:hAnsi="Arial MT" w:cs="Arial MT" w:hint="default"/>
        <w:b w:val="0"/>
        <w:bCs w:val="0"/>
        <w:i w:val="0"/>
        <w:iCs w:val="0"/>
        <w:spacing w:val="0"/>
        <w:w w:val="99"/>
        <w:sz w:val="24"/>
        <w:szCs w:val="24"/>
        <w:lang w:val="en-US" w:eastAsia="en-US" w:bidi="ar-SA"/>
      </w:rPr>
    </w:lvl>
    <w:lvl w:ilvl="2">
      <w:start w:val="1"/>
      <w:numFmt w:val="decimal"/>
      <w:lvlText w:val="%1.%2.%3."/>
      <w:lvlJc w:val="left"/>
      <w:pPr>
        <w:ind w:left="1918" w:hanging="707"/>
      </w:pPr>
      <w:rPr>
        <w:rFonts w:ascii="Arial MT" w:eastAsia="Arial MT" w:hAnsi="Arial MT" w:cs="Arial MT" w:hint="default"/>
        <w:b w:val="0"/>
        <w:bCs w:val="0"/>
        <w:i w:val="0"/>
        <w:iCs w:val="0"/>
        <w:spacing w:val="-2"/>
        <w:w w:val="99"/>
        <w:sz w:val="24"/>
        <w:szCs w:val="24"/>
        <w:lang w:val="en-US" w:eastAsia="en-US" w:bidi="ar-SA"/>
      </w:rPr>
    </w:lvl>
    <w:lvl w:ilvl="3">
      <w:numFmt w:val="bullet"/>
      <w:lvlText w:val="•"/>
      <w:lvlJc w:val="left"/>
      <w:pPr>
        <w:ind w:left="2985" w:hanging="707"/>
      </w:pPr>
      <w:rPr>
        <w:rFonts w:hint="default"/>
        <w:lang w:val="en-US" w:eastAsia="en-US" w:bidi="ar-SA"/>
      </w:rPr>
    </w:lvl>
    <w:lvl w:ilvl="4">
      <w:numFmt w:val="bullet"/>
      <w:lvlText w:val="•"/>
      <w:lvlJc w:val="left"/>
      <w:pPr>
        <w:ind w:left="4050" w:hanging="707"/>
      </w:pPr>
      <w:rPr>
        <w:rFonts w:hint="default"/>
        <w:lang w:val="en-US" w:eastAsia="en-US" w:bidi="ar-SA"/>
      </w:rPr>
    </w:lvl>
    <w:lvl w:ilvl="5">
      <w:numFmt w:val="bullet"/>
      <w:lvlText w:val="•"/>
      <w:lvlJc w:val="left"/>
      <w:pPr>
        <w:ind w:left="5115" w:hanging="707"/>
      </w:pPr>
      <w:rPr>
        <w:rFonts w:hint="default"/>
        <w:lang w:val="en-US" w:eastAsia="en-US" w:bidi="ar-SA"/>
      </w:rPr>
    </w:lvl>
    <w:lvl w:ilvl="6">
      <w:numFmt w:val="bullet"/>
      <w:lvlText w:val="•"/>
      <w:lvlJc w:val="left"/>
      <w:pPr>
        <w:ind w:left="6180" w:hanging="707"/>
      </w:pPr>
      <w:rPr>
        <w:rFonts w:hint="default"/>
        <w:lang w:val="en-US" w:eastAsia="en-US" w:bidi="ar-SA"/>
      </w:rPr>
    </w:lvl>
    <w:lvl w:ilvl="7">
      <w:numFmt w:val="bullet"/>
      <w:lvlText w:val="•"/>
      <w:lvlJc w:val="left"/>
      <w:pPr>
        <w:ind w:left="7245" w:hanging="707"/>
      </w:pPr>
      <w:rPr>
        <w:rFonts w:hint="default"/>
        <w:lang w:val="en-US" w:eastAsia="en-US" w:bidi="ar-SA"/>
      </w:rPr>
    </w:lvl>
    <w:lvl w:ilvl="8">
      <w:numFmt w:val="bullet"/>
      <w:lvlText w:val="•"/>
      <w:lvlJc w:val="left"/>
      <w:pPr>
        <w:ind w:left="8310" w:hanging="707"/>
      </w:pPr>
      <w:rPr>
        <w:rFonts w:hint="default"/>
        <w:lang w:val="en-US" w:eastAsia="en-US" w:bidi="ar-SA"/>
      </w:rPr>
    </w:lvl>
  </w:abstractNum>
  <w:num w:numId="1" w16cid:durableId="192303326">
    <w:abstractNumId w:val="9"/>
  </w:num>
  <w:num w:numId="2" w16cid:durableId="492449184">
    <w:abstractNumId w:val="7"/>
  </w:num>
  <w:num w:numId="3" w16cid:durableId="1184250922">
    <w:abstractNumId w:val="8"/>
  </w:num>
  <w:num w:numId="4" w16cid:durableId="573668391">
    <w:abstractNumId w:val="5"/>
  </w:num>
  <w:num w:numId="5" w16cid:durableId="78716176">
    <w:abstractNumId w:val="3"/>
  </w:num>
  <w:num w:numId="6" w16cid:durableId="723792123">
    <w:abstractNumId w:val="4"/>
  </w:num>
  <w:num w:numId="7" w16cid:durableId="1550267841">
    <w:abstractNumId w:val="1"/>
  </w:num>
  <w:num w:numId="8" w16cid:durableId="1297640046">
    <w:abstractNumId w:val="0"/>
  </w:num>
  <w:num w:numId="9" w16cid:durableId="936795277">
    <w:abstractNumId w:val="2"/>
  </w:num>
  <w:num w:numId="10" w16cid:durableId="1770929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77AA"/>
    <w:rsid w:val="00012267"/>
    <w:rsid w:val="00017BC3"/>
    <w:rsid w:val="00052744"/>
    <w:rsid w:val="00061665"/>
    <w:rsid w:val="00070C2E"/>
    <w:rsid w:val="00072948"/>
    <w:rsid w:val="0007317C"/>
    <w:rsid w:val="00073E81"/>
    <w:rsid w:val="0008041C"/>
    <w:rsid w:val="000A6AD0"/>
    <w:rsid w:val="000C4138"/>
    <w:rsid w:val="000E4AF2"/>
    <w:rsid w:val="00102A15"/>
    <w:rsid w:val="00105EE1"/>
    <w:rsid w:val="00150AB3"/>
    <w:rsid w:val="001625FF"/>
    <w:rsid w:val="001C7208"/>
    <w:rsid w:val="00204595"/>
    <w:rsid w:val="00214A43"/>
    <w:rsid w:val="0022543E"/>
    <w:rsid w:val="0024491D"/>
    <w:rsid w:val="00247DF8"/>
    <w:rsid w:val="002B2BA8"/>
    <w:rsid w:val="002C26AB"/>
    <w:rsid w:val="00304921"/>
    <w:rsid w:val="00312C5F"/>
    <w:rsid w:val="00320EB2"/>
    <w:rsid w:val="00353B77"/>
    <w:rsid w:val="00364E00"/>
    <w:rsid w:val="00377452"/>
    <w:rsid w:val="003A0D7F"/>
    <w:rsid w:val="003C7CAE"/>
    <w:rsid w:val="003F6790"/>
    <w:rsid w:val="00461DD7"/>
    <w:rsid w:val="004777AA"/>
    <w:rsid w:val="004C7EA6"/>
    <w:rsid w:val="004D4D56"/>
    <w:rsid w:val="00500A53"/>
    <w:rsid w:val="005036CB"/>
    <w:rsid w:val="00591E50"/>
    <w:rsid w:val="00616CF5"/>
    <w:rsid w:val="00626D5D"/>
    <w:rsid w:val="006908D7"/>
    <w:rsid w:val="006E40BD"/>
    <w:rsid w:val="00704C79"/>
    <w:rsid w:val="00716F56"/>
    <w:rsid w:val="007B116E"/>
    <w:rsid w:val="007C72EC"/>
    <w:rsid w:val="007F590E"/>
    <w:rsid w:val="0082135E"/>
    <w:rsid w:val="0085543B"/>
    <w:rsid w:val="0086654D"/>
    <w:rsid w:val="00892253"/>
    <w:rsid w:val="009124AF"/>
    <w:rsid w:val="0091407D"/>
    <w:rsid w:val="00924F40"/>
    <w:rsid w:val="0096401F"/>
    <w:rsid w:val="00972BE6"/>
    <w:rsid w:val="00983220"/>
    <w:rsid w:val="009D4299"/>
    <w:rsid w:val="00A05FED"/>
    <w:rsid w:val="00A274CE"/>
    <w:rsid w:val="00A71DD5"/>
    <w:rsid w:val="00AC3371"/>
    <w:rsid w:val="00AE5EC2"/>
    <w:rsid w:val="00AF1367"/>
    <w:rsid w:val="00B02F41"/>
    <w:rsid w:val="00B10F66"/>
    <w:rsid w:val="00B11537"/>
    <w:rsid w:val="00BB0209"/>
    <w:rsid w:val="00C012F9"/>
    <w:rsid w:val="00CB1870"/>
    <w:rsid w:val="00CC0804"/>
    <w:rsid w:val="00D11008"/>
    <w:rsid w:val="00D37AC8"/>
    <w:rsid w:val="00D52772"/>
    <w:rsid w:val="00D62D53"/>
    <w:rsid w:val="00D9259D"/>
    <w:rsid w:val="00E034D5"/>
    <w:rsid w:val="00E43C96"/>
    <w:rsid w:val="00E477FD"/>
    <w:rsid w:val="00E65BFB"/>
    <w:rsid w:val="00E66C62"/>
    <w:rsid w:val="00EC69AC"/>
    <w:rsid w:val="00ED31D0"/>
    <w:rsid w:val="00EF7BB4"/>
    <w:rsid w:val="00F41952"/>
    <w:rsid w:val="00F442FC"/>
    <w:rsid w:val="00F569D9"/>
    <w:rsid w:val="00F838AC"/>
    <w:rsid w:val="00F841E4"/>
    <w:rsid w:val="00FD388A"/>
    <w:rsid w:val="00FF0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E902"/>
  <w15:docId w15:val="{397E234E-8B96-46A7-842F-35069717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uiPriority w:val="9"/>
    <w:qFormat/>
    <w:rsid w:val="00102A1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0F6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0"/>
    </w:pPr>
    <w:rPr>
      <w:rFonts w:ascii="Arial" w:eastAsia="Arial" w:hAnsi="Arial" w:cs="Arial"/>
      <w:b/>
      <w:bCs/>
      <w:sz w:val="40"/>
      <w:szCs w:val="40"/>
    </w:rPr>
  </w:style>
  <w:style w:type="paragraph" w:styleId="ListParagraph">
    <w:name w:val="List Paragraph"/>
    <w:basedOn w:val="Normal"/>
    <w:uiPriority w:val="34"/>
    <w:qFormat/>
    <w:pPr>
      <w:ind w:left="1920" w:hanging="708"/>
      <w:jc w:val="both"/>
    </w:pPr>
  </w:style>
  <w:style w:type="paragraph" w:customStyle="1" w:styleId="TableParagraph">
    <w:name w:val="Table Paragraph"/>
    <w:basedOn w:val="Normal"/>
    <w:uiPriority w:val="1"/>
    <w:qFormat/>
    <w:rPr>
      <w:rFonts w:ascii="Arial" w:eastAsia="Arial" w:hAnsi="Arial" w:cs="Arial"/>
    </w:rPr>
  </w:style>
  <w:style w:type="paragraph" w:styleId="NoSpacing">
    <w:name w:val="No Spacing"/>
    <w:link w:val="NoSpacingChar"/>
    <w:uiPriority w:val="1"/>
    <w:qFormat/>
    <w:rsid w:val="00017BC3"/>
    <w:pPr>
      <w:widowControl/>
      <w:autoSpaceDE/>
      <w:autoSpaceDN/>
    </w:pPr>
    <w:rPr>
      <w:rFonts w:eastAsiaTheme="minorEastAsia"/>
    </w:rPr>
  </w:style>
  <w:style w:type="character" w:customStyle="1" w:styleId="NoSpacingChar">
    <w:name w:val="No Spacing Char"/>
    <w:basedOn w:val="DefaultParagraphFont"/>
    <w:link w:val="NoSpacing"/>
    <w:uiPriority w:val="1"/>
    <w:rsid w:val="00017BC3"/>
    <w:rPr>
      <w:rFonts w:eastAsiaTheme="minorEastAsia"/>
    </w:rPr>
  </w:style>
  <w:style w:type="paragraph" w:styleId="Header">
    <w:name w:val="header"/>
    <w:basedOn w:val="Normal"/>
    <w:link w:val="HeaderChar"/>
    <w:uiPriority w:val="99"/>
    <w:unhideWhenUsed/>
    <w:rsid w:val="000C4138"/>
    <w:pPr>
      <w:tabs>
        <w:tab w:val="center" w:pos="4513"/>
        <w:tab w:val="right" w:pos="9026"/>
      </w:tabs>
    </w:pPr>
  </w:style>
  <w:style w:type="character" w:customStyle="1" w:styleId="HeaderChar">
    <w:name w:val="Header Char"/>
    <w:basedOn w:val="DefaultParagraphFont"/>
    <w:link w:val="Header"/>
    <w:uiPriority w:val="99"/>
    <w:rsid w:val="000C4138"/>
    <w:rPr>
      <w:rFonts w:ascii="Arial MT" w:eastAsia="Arial MT" w:hAnsi="Arial MT" w:cs="Arial MT"/>
    </w:rPr>
  </w:style>
  <w:style w:type="paragraph" w:styleId="Footer">
    <w:name w:val="footer"/>
    <w:basedOn w:val="Normal"/>
    <w:link w:val="FooterChar"/>
    <w:uiPriority w:val="99"/>
    <w:unhideWhenUsed/>
    <w:rsid w:val="000C4138"/>
    <w:pPr>
      <w:tabs>
        <w:tab w:val="center" w:pos="4513"/>
        <w:tab w:val="right" w:pos="9026"/>
      </w:tabs>
    </w:pPr>
  </w:style>
  <w:style w:type="character" w:customStyle="1" w:styleId="FooterChar">
    <w:name w:val="Footer Char"/>
    <w:basedOn w:val="DefaultParagraphFont"/>
    <w:link w:val="Footer"/>
    <w:uiPriority w:val="99"/>
    <w:rsid w:val="000C4138"/>
    <w:rPr>
      <w:rFonts w:ascii="Arial MT" w:eastAsia="Arial MT" w:hAnsi="Arial MT" w:cs="Arial MT"/>
    </w:rPr>
  </w:style>
  <w:style w:type="character" w:customStyle="1" w:styleId="Heading1Char">
    <w:name w:val="Heading 1 Char"/>
    <w:basedOn w:val="DefaultParagraphFont"/>
    <w:link w:val="Heading1"/>
    <w:uiPriority w:val="9"/>
    <w:rsid w:val="00102A1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02A15"/>
    <w:pPr>
      <w:widowControl/>
      <w:autoSpaceDE/>
      <w:autoSpaceDN/>
      <w:outlineLvl w:val="9"/>
    </w:pPr>
    <w:rPr>
      <w:color w:val="244061" w:themeColor="accent1" w:themeShade="80"/>
    </w:rPr>
  </w:style>
  <w:style w:type="paragraph" w:styleId="TOC1">
    <w:name w:val="toc 1"/>
    <w:basedOn w:val="Normal"/>
    <w:next w:val="Normal"/>
    <w:autoRedefine/>
    <w:uiPriority w:val="39"/>
    <w:unhideWhenUsed/>
    <w:rsid w:val="00102A15"/>
    <w:pPr>
      <w:widowControl/>
      <w:autoSpaceDE/>
      <w:autoSpaceDN/>
      <w:spacing w:after="1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2A15"/>
    <w:rPr>
      <w:color w:val="0000FF" w:themeColor="hyperlink"/>
      <w:u w:val="single"/>
    </w:rPr>
  </w:style>
  <w:style w:type="table" w:styleId="TableGrid">
    <w:name w:val="Table Grid"/>
    <w:basedOn w:val="TableNormal"/>
    <w:uiPriority w:val="39"/>
    <w:rsid w:val="0096401F"/>
    <w:pPr>
      <w:widowControl/>
      <w:autoSpaceDE/>
      <w:autoSpaceDN/>
      <w:ind w:left="706"/>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semiHidden/>
    <w:rsid w:val="00B10F66"/>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972BE6"/>
    <w:rPr>
      <w:sz w:val="16"/>
      <w:szCs w:val="16"/>
    </w:rPr>
  </w:style>
  <w:style w:type="paragraph" w:styleId="CommentText">
    <w:name w:val="annotation text"/>
    <w:basedOn w:val="Normal"/>
    <w:link w:val="CommentTextChar"/>
    <w:uiPriority w:val="99"/>
    <w:semiHidden/>
    <w:unhideWhenUsed/>
    <w:rsid w:val="00972BE6"/>
    <w:rPr>
      <w:sz w:val="20"/>
      <w:szCs w:val="20"/>
    </w:rPr>
  </w:style>
  <w:style w:type="character" w:customStyle="1" w:styleId="CommentTextChar">
    <w:name w:val="Comment Text Char"/>
    <w:basedOn w:val="DefaultParagraphFont"/>
    <w:link w:val="CommentText"/>
    <w:uiPriority w:val="99"/>
    <w:semiHidden/>
    <w:rsid w:val="00972BE6"/>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972BE6"/>
    <w:rPr>
      <w:b/>
      <w:bCs/>
    </w:rPr>
  </w:style>
  <w:style w:type="character" w:customStyle="1" w:styleId="CommentSubjectChar">
    <w:name w:val="Comment Subject Char"/>
    <w:basedOn w:val="CommentTextChar"/>
    <w:link w:val="CommentSubject"/>
    <w:uiPriority w:val="99"/>
    <w:semiHidden/>
    <w:rsid w:val="00972BE6"/>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9.jpe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11</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- 3.6 Labor and Human Rights</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- 3.6 Labor and Human Rights</dc:title>
  <dc:creator>Ashvinlal Prajapati HR-D3</dc:creator>
  <cp:lastModifiedBy>Hetvi Topiwala</cp:lastModifiedBy>
  <cp:revision>104</cp:revision>
  <dcterms:created xsi:type="dcterms:W3CDTF">2025-12-27T05:36:00Z</dcterms:created>
  <dcterms:modified xsi:type="dcterms:W3CDTF">2026-01-31T05:00:00Z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2024-06-07T00:00:00Z</vt:filetime>
  </property>
  <property fmtid="{D5CDD505-2E9C-101B-9397-08002B2CF9AE}" pid="3" name="LastSaved">
    <vt:filetime>2025-12-27T00:00:00Z</vt:filetime>
  </property>
  <property fmtid="{D5CDD505-2E9C-101B-9397-08002B2CF9AE}" pid="4" name="Producer">
    <vt:lpwstr>Microsoft: Print To PDF</vt:lpwstr>
  </property>
</Properties>
</file>