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ABF5" w14:textId="7DADE4A9" w:rsidR="00591CC2" w:rsidRPr="00CA0B51" w:rsidRDefault="00833614" w:rsidP="00545ADA">
      <w:pPr>
        <w:spacing w:line="276" w:lineRule="auto"/>
        <w:jc w:val="both"/>
        <w:rPr>
          <w:rFonts w:ascii="Segoe UI" w:hAnsi="Segoe UI" w:cs="Segoe UI"/>
          <w:b/>
          <w:bCs/>
        </w:rPr>
      </w:pPr>
      <w:r>
        <w:rPr>
          <w:rFonts w:ascii="Segoe UI" w:hAnsi="Segoe UI" w:cs="Segoe UI"/>
          <w:b/>
          <w:bCs/>
          <w:noProof/>
        </w:rPr>
        <w:drawing>
          <wp:anchor distT="0" distB="0" distL="114300" distR="114300" simplePos="0" relativeHeight="251664384" behindDoc="0" locked="0" layoutInCell="1" allowOverlap="1" wp14:anchorId="132A2341" wp14:editId="7ADF9651">
            <wp:simplePos x="0" y="0"/>
            <wp:positionH relativeFrom="column">
              <wp:posOffset>-929640</wp:posOffset>
            </wp:positionH>
            <wp:positionV relativeFrom="paragraph">
              <wp:posOffset>-1417320</wp:posOffset>
            </wp:positionV>
            <wp:extent cx="7612085" cy="10767060"/>
            <wp:effectExtent l="0" t="0" r="8255" b="0"/>
            <wp:wrapNone/>
            <wp:docPr id="5173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92061" name="Picture 5173920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2085" cy="10767060"/>
                    </a:xfrm>
                    <a:prstGeom prst="rect">
                      <a:avLst/>
                    </a:prstGeom>
                  </pic:spPr>
                </pic:pic>
              </a:graphicData>
            </a:graphic>
            <wp14:sizeRelH relativeFrom="page">
              <wp14:pctWidth>0</wp14:pctWidth>
            </wp14:sizeRelH>
            <wp14:sizeRelV relativeFrom="page">
              <wp14:pctHeight>0</wp14:pctHeight>
            </wp14:sizeRelV>
          </wp:anchor>
        </w:drawing>
      </w:r>
      <w:r w:rsidR="00591CC2" w:rsidRPr="00CA0B51">
        <w:rPr>
          <w:rFonts w:ascii="Segoe UI" w:hAnsi="Segoe UI" w:cs="Segoe UI"/>
          <w:b/>
          <w:bCs/>
        </w:rPr>
        <w:br w:type="page"/>
      </w:r>
    </w:p>
    <w:sdt>
      <w:sdtPr>
        <w:rPr>
          <w:rFonts w:ascii="Segoe UI" w:eastAsia="Calibri" w:hAnsi="Segoe UI" w:cs="Segoe UI"/>
          <w:b w:val="0"/>
          <w:bCs w:val="0"/>
          <w:color w:val="385623" w:themeColor="accent6" w:themeShade="80"/>
          <w:sz w:val="24"/>
          <w:szCs w:val="24"/>
        </w:rPr>
        <w:id w:val="-1518932122"/>
        <w:docPartObj>
          <w:docPartGallery w:val="Table of Contents"/>
          <w:docPartUnique/>
        </w:docPartObj>
      </w:sdtPr>
      <w:sdtEndPr>
        <w:rPr>
          <w:noProof/>
        </w:rPr>
      </w:sdtEndPr>
      <w:sdtContent>
        <w:p w14:paraId="3E3B9263" w14:textId="78BF58B3" w:rsidR="001B1B91" w:rsidRPr="00CA0B51" w:rsidRDefault="00D63F7A" w:rsidP="00545ADA">
          <w:pPr>
            <w:pStyle w:val="TOCHeading"/>
            <w:jc w:val="both"/>
            <w:rPr>
              <w:rFonts w:ascii="Segoe UI" w:hAnsi="Segoe UI" w:cs="Segoe UI"/>
              <w:color w:val="002060"/>
              <w:sz w:val="36"/>
              <w:szCs w:val="36"/>
              <w:u w:val="single"/>
            </w:rPr>
          </w:pPr>
          <w:r w:rsidRPr="00CA0B51">
            <w:rPr>
              <w:rFonts w:ascii="Segoe UI" w:hAnsi="Segoe UI" w:cs="Segoe UI"/>
              <w:color w:val="002060"/>
              <w:sz w:val="36"/>
              <w:szCs w:val="36"/>
              <w:u w:val="single"/>
            </w:rPr>
            <w:t>Index</w:t>
          </w:r>
        </w:p>
        <w:p w14:paraId="19618739" w14:textId="77777777" w:rsidR="00D63F7A" w:rsidRPr="00CA0B51" w:rsidRDefault="00D63F7A" w:rsidP="00545ADA">
          <w:pPr>
            <w:spacing w:line="360" w:lineRule="auto"/>
            <w:jc w:val="both"/>
            <w:rPr>
              <w:rFonts w:ascii="Segoe UI" w:hAnsi="Segoe UI" w:cs="Segoe UI"/>
              <w:color w:val="385623" w:themeColor="accent6" w:themeShade="80"/>
            </w:rPr>
          </w:pPr>
        </w:p>
        <w:p w14:paraId="7D705E22" w14:textId="4B876B65" w:rsidR="0017233C" w:rsidRDefault="001B1B91">
          <w:pPr>
            <w:pStyle w:val="TOC1"/>
            <w:tabs>
              <w:tab w:val="left" w:pos="440"/>
              <w:tab w:val="right" w:leader="dot" w:pos="9016"/>
            </w:tabs>
            <w:rPr>
              <w:rFonts w:asciiTheme="minorHAnsi" w:eastAsiaTheme="minorEastAsia" w:hAnsiTheme="minorHAnsi" w:cstheme="minorBidi"/>
              <w:noProof/>
              <w:sz w:val="22"/>
              <w:szCs w:val="22"/>
              <w:lang w:val="en-US" w:eastAsia="en-US"/>
            </w:rPr>
          </w:pPr>
          <w:r w:rsidRPr="00CA0B51">
            <w:rPr>
              <w:rFonts w:ascii="Segoe UI" w:hAnsi="Segoe UI" w:cs="Segoe UI"/>
              <w:color w:val="385623" w:themeColor="accent6" w:themeShade="80"/>
            </w:rPr>
            <w:fldChar w:fldCharType="begin"/>
          </w:r>
          <w:r w:rsidRPr="00CA0B51">
            <w:rPr>
              <w:rFonts w:ascii="Segoe UI" w:hAnsi="Segoe UI" w:cs="Segoe UI"/>
              <w:color w:val="385623" w:themeColor="accent6" w:themeShade="80"/>
            </w:rPr>
            <w:instrText xml:space="preserve"> TOC \o "1-3" \h \z \u </w:instrText>
          </w:r>
          <w:r w:rsidRPr="00CA0B51">
            <w:rPr>
              <w:rFonts w:ascii="Segoe UI" w:hAnsi="Segoe UI" w:cs="Segoe UI"/>
              <w:color w:val="385623" w:themeColor="accent6" w:themeShade="80"/>
            </w:rPr>
            <w:fldChar w:fldCharType="separate"/>
          </w:r>
          <w:hyperlink w:anchor="_Toc196297468" w:history="1">
            <w:r w:rsidR="0017233C" w:rsidRPr="00174E67">
              <w:rPr>
                <w:rStyle w:val="Hyperlink"/>
                <w:rFonts w:ascii="Wingdings" w:hAnsi="Wingdings" w:cs="Segoe UI"/>
                <w:noProof/>
              </w:rPr>
              <w:t></w:t>
            </w:r>
            <w:r w:rsidR="0017233C">
              <w:rPr>
                <w:rFonts w:asciiTheme="minorHAnsi" w:eastAsiaTheme="minorEastAsia" w:hAnsiTheme="minorHAnsi" w:cstheme="minorBidi"/>
                <w:noProof/>
                <w:sz w:val="22"/>
                <w:szCs w:val="22"/>
                <w:lang w:val="en-US" w:eastAsia="en-US"/>
              </w:rPr>
              <w:tab/>
            </w:r>
            <w:r w:rsidR="0017233C" w:rsidRPr="00174E67">
              <w:rPr>
                <w:rStyle w:val="Hyperlink"/>
                <w:rFonts w:ascii="Segoe UI" w:hAnsi="Segoe UI" w:cs="Segoe UI"/>
                <w:noProof/>
              </w:rPr>
              <w:t>Introduction:</w:t>
            </w:r>
            <w:r w:rsidR="0017233C">
              <w:rPr>
                <w:noProof/>
                <w:webHidden/>
              </w:rPr>
              <w:tab/>
            </w:r>
            <w:r w:rsidR="0017233C">
              <w:rPr>
                <w:noProof/>
                <w:webHidden/>
              </w:rPr>
              <w:fldChar w:fldCharType="begin"/>
            </w:r>
            <w:r w:rsidR="0017233C">
              <w:rPr>
                <w:noProof/>
                <w:webHidden/>
              </w:rPr>
              <w:instrText xml:space="preserve"> PAGEREF _Toc196297468 \h </w:instrText>
            </w:r>
            <w:r w:rsidR="0017233C">
              <w:rPr>
                <w:noProof/>
                <w:webHidden/>
              </w:rPr>
            </w:r>
            <w:r w:rsidR="0017233C">
              <w:rPr>
                <w:noProof/>
                <w:webHidden/>
              </w:rPr>
              <w:fldChar w:fldCharType="separate"/>
            </w:r>
            <w:r w:rsidR="00FC26FF">
              <w:rPr>
                <w:noProof/>
                <w:webHidden/>
              </w:rPr>
              <w:t>3</w:t>
            </w:r>
            <w:r w:rsidR="0017233C">
              <w:rPr>
                <w:noProof/>
                <w:webHidden/>
              </w:rPr>
              <w:fldChar w:fldCharType="end"/>
            </w:r>
          </w:hyperlink>
        </w:p>
        <w:p w14:paraId="5AD84BD1" w14:textId="130BE2F8"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69"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_Toc196297469 \h </w:instrText>
            </w:r>
            <w:r>
              <w:rPr>
                <w:noProof/>
                <w:webHidden/>
              </w:rPr>
            </w:r>
            <w:r>
              <w:rPr>
                <w:noProof/>
                <w:webHidden/>
              </w:rPr>
              <w:fldChar w:fldCharType="separate"/>
            </w:r>
            <w:r w:rsidR="00FC26FF">
              <w:rPr>
                <w:noProof/>
                <w:webHidden/>
              </w:rPr>
              <w:t>3</w:t>
            </w:r>
            <w:r>
              <w:rPr>
                <w:noProof/>
                <w:webHidden/>
              </w:rPr>
              <w:fldChar w:fldCharType="end"/>
            </w:r>
          </w:hyperlink>
        </w:p>
        <w:p w14:paraId="36E1685E" w14:textId="2FF63506"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0"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Labour and Human rights Commitments:</w:t>
            </w:r>
            <w:r>
              <w:rPr>
                <w:noProof/>
                <w:webHidden/>
              </w:rPr>
              <w:tab/>
            </w:r>
            <w:r>
              <w:rPr>
                <w:noProof/>
                <w:webHidden/>
              </w:rPr>
              <w:fldChar w:fldCharType="begin"/>
            </w:r>
            <w:r>
              <w:rPr>
                <w:noProof/>
                <w:webHidden/>
              </w:rPr>
              <w:instrText xml:space="preserve"> PAGEREF _Toc196297470 \h </w:instrText>
            </w:r>
            <w:r>
              <w:rPr>
                <w:noProof/>
                <w:webHidden/>
              </w:rPr>
            </w:r>
            <w:r>
              <w:rPr>
                <w:noProof/>
                <w:webHidden/>
              </w:rPr>
              <w:fldChar w:fldCharType="separate"/>
            </w:r>
            <w:r w:rsidR="00FC26FF">
              <w:rPr>
                <w:noProof/>
                <w:webHidden/>
              </w:rPr>
              <w:t>3</w:t>
            </w:r>
            <w:r>
              <w:rPr>
                <w:noProof/>
                <w:webHidden/>
              </w:rPr>
              <w:fldChar w:fldCharType="end"/>
            </w:r>
          </w:hyperlink>
        </w:p>
        <w:p w14:paraId="006DB705" w14:textId="41125C52"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1"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_Toc196297471 \h </w:instrText>
            </w:r>
            <w:r>
              <w:rPr>
                <w:noProof/>
                <w:webHidden/>
              </w:rPr>
            </w:r>
            <w:r>
              <w:rPr>
                <w:noProof/>
                <w:webHidden/>
              </w:rPr>
              <w:fldChar w:fldCharType="separate"/>
            </w:r>
            <w:r w:rsidR="00FC26FF">
              <w:rPr>
                <w:noProof/>
                <w:webHidden/>
              </w:rPr>
              <w:t>5</w:t>
            </w:r>
            <w:r>
              <w:rPr>
                <w:noProof/>
                <w:webHidden/>
              </w:rPr>
              <w:fldChar w:fldCharType="end"/>
            </w:r>
          </w:hyperlink>
        </w:p>
        <w:p w14:paraId="0C12D844" w14:textId="20076BF0"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2"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_Toc196297472 \h </w:instrText>
            </w:r>
            <w:r>
              <w:rPr>
                <w:noProof/>
                <w:webHidden/>
              </w:rPr>
            </w:r>
            <w:r>
              <w:rPr>
                <w:noProof/>
                <w:webHidden/>
              </w:rPr>
              <w:fldChar w:fldCharType="separate"/>
            </w:r>
            <w:r w:rsidR="00FC26FF">
              <w:rPr>
                <w:noProof/>
                <w:webHidden/>
              </w:rPr>
              <w:t>7</w:t>
            </w:r>
            <w:r>
              <w:rPr>
                <w:noProof/>
                <w:webHidden/>
              </w:rPr>
              <w:fldChar w:fldCharType="end"/>
            </w:r>
          </w:hyperlink>
        </w:p>
        <w:p w14:paraId="49FF6AF1" w14:textId="156C905C"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3"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Governance &amp; Responsibility:</w:t>
            </w:r>
            <w:r>
              <w:rPr>
                <w:noProof/>
                <w:webHidden/>
              </w:rPr>
              <w:tab/>
            </w:r>
            <w:r>
              <w:rPr>
                <w:noProof/>
                <w:webHidden/>
              </w:rPr>
              <w:fldChar w:fldCharType="begin"/>
            </w:r>
            <w:r>
              <w:rPr>
                <w:noProof/>
                <w:webHidden/>
              </w:rPr>
              <w:instrText xml:space="preserve"> PAGEREF _Toc196297473 \h </w:instrText>
            </w:r>
            <w:r>
              <w:rPr>
                <w:noProof/>
                <w:webHidden/>
              </w:rPr>
            </w:r>
            <w:r>
              <w:rPr>
                <w:noProof/>
                <w:webHidden/>
              </w:rPr>
              <w:fldChar w:fldCharType="separate"/>
            </w:r>
            <w:r w:rsidR="00FC26FF">
              <w:rPr>
                <w:noProof/>
                <w:webHidden/>
              </w:rPr>
              <w:t>7</w:t>
            </w:r>
            <w:r>
              <w:rPr>
                <w:noProof/>
                <w:webHidden/>
              </w:rPr>
              <w:fldChar w:fldCharType="end"/>
            </w:r>
          </w:hyperlink>
        </w:p>
        <w:p w14:paraId="66B67468" w14:textId="7BA66D6C"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4"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_Toc196297474 \h </w:instrText>
            </w:r>
            <w:r>
              <w:rPr>
                <w:noProof/>
                <w:webHidden/>
              </w:rPr>
            </w:r>
            <w:r>
              <w:rPr>
                <w:noProof/>
                <w:webHidden/>
              </w:rPr>
              <w:fldChar w:fldCharType="separate"/>
            </w:r>
            <w:r w:rsidR="00FC26FF">
              <w:rPr>
                <w:noProof/>
                <w:webHidden/>
              </w:rPr>
              <w:t>8</w:t>
            </w:r>
            <w:r>
              <w:rPr>
                <w:noProof/>
                <w:webHidden/>
              </w:rPr>
              <w:fldChar w:fldCharType="end"/>
            </w:r>
          </w:hyperlink>
        </w:p>
        <w:p w14:paraId="009C9BA4" w14:textId="14AE2A8A"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5"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_Toc196297475 \h </w:instrText>
            </w:r>
            <w:r>
              <w:rPr>
                <w:noProof/>
                <w:webHidden/>
              </w:rPr>
            </w:r>
            <w:r>
              <w:rPr>
                <w:noProof/>
                <w:webHidden/>
              </w:rPr>
              <w:fldChar w:fldCharType="separate"/>
            </w:r>
            <w:r w:rsidR="00FC26FF">
              <w:rPr>
                <w:noProof/>
                <w:webHidden/>
              </w:rPr>
              <w:t>8</w:t>
            </w:r>
            <w:r>
              <w:rPr>
                <w:noProof/>
                <w:webHidden/>
              </w:rPr>
              <w:fldChar w:fldCharType="end"/>
            </w:r>
          </w:hyperlink>
        </w:p>
        <w:p w14:paraId="130B9E99" w14:textId="69405F42"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6"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_Toc196297476 \h </w:instrText>
            </w:r>
            <w:r>
              <w:rPr>
                <w:noProof/>
                <w:webHidden/>
              </w:rPr>
            </w:r>
            <w:r>
              <w:rPr>
                <w:noProof/>
                <w:webHidden/>
              </w:rPr>
              <w:fldChar w:fldCharType="separate"/>
            </w:r>
            <w:r w:rsidR="00FC26FF">
              <w:rPr>
                <w:noProof/>
                <w:webHidden/>
              </w:rPr>
              <w:t>8</w:t>
            </w:r>
            <w:r>
              <w:rPr>
                <w:noProof/>
                <w:webHidden/>
              </w:rPr>
              <w:fldChar w:fldCharType="end"/>
            </w:r>
          </w:hyperlink>
        </w:p>
        <w:p w14:paraId="3FD01A04" w14:textId="6CF92577"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7"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SDGs (Sustainable Development Goals) Covered in the Labour and Human rights Policy</w:t>
            </w:r>
            <w:r>
              <w:rPr>
                <w:noProof/>
                <w:webHidden/>
              </w:rPr>
              <w:tab/>
            </w:r>
            <w:r>
              <w:rPr>
                <w:noProof/>
                <w:webHidden/>
              </w:rPr>
              <w:fldChar w:fldCharType="begin"/>
            </w:r>
            <w:r>
              <w:rPr>
                <w:noProof/>
                <w:webHidden/>
              </w:rPr>
              <w:instrText xml:space="preserve"> PAGEREF _Toc196297477 \h </w:instrText>
            </w:r>
            <w:r>
              <w:rPr>
                <w:noProof/>
                <w:webHidden/>
              </w:rPr>
            </w:r>
            <w:r>
              <w:rPr>
                <w:noProof/>
                <w:webHidden/>
              </w:rPr>
              <w:fldChar w:fldCharType="separate"/>
            </w:r>
            <w:r w:rsidR="00FC26FF">
              <w:rPr>
                <w:noProof/>
                <w:webHidden/>
              </w:rPr>
              <w:t>9</w:t>
            </w:r>
            <w:r>
              <w:rPr>
                <w:noProof/>
                <w:webHidden/>
              </w:rPr>
              <w:fldChar w:fldCharType="end"/>
            </w:r>
          </w:hyperlink>
        </w:p>
        <w:p w14:paraId="2D82E6E8" w14:textId="10CC3D44"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8"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_Toc196297478 \h </w:instrText>
            </w:r>
            <w:r>
              <w:rPr>
                <w:noProof/>
                <w:webHidden/>
              </w:rPr>
            </w:r>
            <w:r>
              <w:rPr>
                <w:noProof/>
                <w:webHidden/>
              </w:rPr>
              <w:fldChar w:fldCharType="separate"/>
            </w:r>
            <w:r w:rsidR="00FC26FF">
              <w:rPr>
                <w:noProof/>
                <w:webHidden/>
              </w:rPr>
              <w:t>10</w:t>
            </w:r>
            <w:r>
              <w:rPr>
                <w:noProof/>
                <w:webHidden/>
              </w:rPr>
              <w:fldChar w:fldCharType="end"/>
            </w:r>
          </w:hyperlink>
        </w:p>
        <w:p w14:paraId="11E10D2E" w14:textId="79DF28D3" w:rsidR="0017233C" w:rsidRDefault="0017233C">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297479" w:history="1">
            <w:r w:rsidRPr="00174E67">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174E67">
              <w:rPr>
                <w:rStyle w:val="Hyperlink"/>
                <w:rFonts w:ascii="Segoe UI" w:hAnsi="Segoe UI" w:cs="Segoe UI"/>
                <w:noProof/>
              </w:rPr>
              <w:t>Employee Acknowledgment: Labour and Human Rights Policy</w:t>
            </w:r>
            <w:r>
              <w:rPr>
                <w:noProof/>
                <w:webHidden/>
              </w:rPr>
              <w:tab/>
            </w:r>
            <w:r>
              <w:rPr>
                <w:noProof/>
                <w:webHidden/>
              </w:rPr>
              <w:fldChar w:fldCharType="begin"/>
            </w:r>
            <w:r>
              <w:rPr>
                <w:noProof/>
                <w:webHidden/>
              </w:rPr>
              <w:instrText xml:space="preserve"> PAGEREF _Toc196297479 \h </w:instrText>
            </w:r>
            <w:r>
              <w:rPr>
                <w:noProof/>
                <w:webHidden/>
              </w:rPr>
            </w:r>
            <w:r>
              <w:rPr>
                <w:noProof/>
                <w:webHidden/>
              </w:rPr>
              <w:fldChar w:fldCharType="separate"/>
            </w:r>
            <w:r w:rsidR="00FC26FF">
              <w:rPr>
                <w:noProof/>
                <w:webHidden/>
              </w:rPr>
              <w:t>11</w:t>
            </w:r>
            <w:r>
              <w:rPr>
                <w:noProof/>
                <w:webHidden/>
              </w:rPr>
              <w:fldChar w:fldCharType="end"/>
            </w:r>
          </w:hyperlink>
        </w:p>
        <w:p w14:paraId="0E6BA6C7" w14:textId="01C34859" w:rsidR="001B1B91" w:rsidRPr="00CA0B51" w:rsidRDefault="001B1B91" w:rsidP="00545ADA">
          <w:pPr>
            <w:spacing w:line="360" w:lineRule="auto"/>
            <w:jc w:val="both"/>
            <w:rPr>
              <w:rFonts w:ascii="Segoe UI" w:hAnsi="Segoe UI" w:cs="Segoe UI"/>
              <w:color w:val="385623" w:themeColor="accent6" w:themeShade="80"/>
            </w:rPr>
          </w:pPr>
          <w:r w:rsidRPr="00CA0B51">
            <w:rPr>
              <w:rFonts w:ascii="Segoe UI" w:hAnsi="Segoe UI" w:cs="Segoe UI"/>
              <w:b/>
              <w:bCs/>
              <w:noProof/>
              <w:color w:val="385623" w:themeColor="accent6" w:themeShade="80"/>
            </w:rPr>
            <w:fldChar w:fldCharType="end"/>
          </w:r>
        </w:p>
      </w:sdtContent>
    </w:sdt>
    <w:p w14:paraId="2D5202A0" w14:textId="02459F27" w:rsidR="001B1B91" w:rsidRPr="00CA0B51" w:rsidRDefault="001B1B91" w:rsidP="00545ADA">
      <w:pPr>
        <w:jc w:val="both"/>
        <w:rPr>
          <w:rFonts w:ascii="Segoe UI" w:eastAsia="Times New Roman" w:hAnsi="Segoe UI" w:cs="Segoe UI"/>
          <w:b/>
          <w:bCs/>
          <w:color w:val="0070C0"/>
          <w:sz w:val="32"/>
          <w:szCs w:val="32"/>
        </w:rPr>
      </w:pPr>
      <w:r w:rsidRPr="00CA0B51">
        <w:rPr>
          <w:rFonts w:ascii="Segoe UI" w:hAnsi="Segoe UI" w:cs="Segoe UI"/>
          <w:color w:val="0070C0"/>
          <w:sz w:val="32"/>
          <w:szCs w:val="32"/>
        </w:rPr>
        <w:br w:type="page"/>
      </w:r>
    </w:p>
    <w:p w14:paraId="771DFC79" w14:textId="6EA80919"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0" w:name="_Toc196297468"/>
      <w:r w:rsidRPr="00CA0B51">
        <w:rPr>
          <w:rFonts w:ascii="Segoe UI" w:hAnsi="Segoe UI" w:cs="Segoe UI"/>
          <w:color w:val="0070C0"/>
          <w:sz w:val="32"/>
          <w:szCs w:val="32"/>
        </w:rPr>
        <w:lastRenderedPageBreak/>
        <w:t>Introduction:</w:t>
      </w:r>
      <w:bookmarkEnd w:id="0"/>
    </w:p>
    <w:p w14:paraId="33507A21" w14:textId="44D49374" w:rsidR="000A19FF" w:rsidRPr="00CA0B51" w:rsidRDefault="00925B5F" w:rsidP="00545ADA">
      <w:pPr>
        <w:spacing w:line="276" w:lineRule="auto"/>
        <w:ind w:left="720"/>
        <w:jc w:val="both"/>
        <w:rPr>
          <w:rFonts w:ascii="Segoe UI" w:hAnsi="Segoe UI" w:cs="Segoe UI"/>
        </w:rPr>
      </w:pPr>
      <w:proofErr w:type="spellStart"/>
      <w:r w:rsidRPr="00435509">
        <w:rPr>
          <w:rFonts w:ascii="Segoe UI" w:hAnsi="Segoe UI" w:cs="Segoe UI"/>
        </w:rPr>
        <w:t>Alchem</w:t>
      </w:r>
      <w:proofErr w:type="spellEnd"/>
      <w:r w:rsidRPr="00435509">
        <w:rPr>
          <w:rFonts w:ascii="Segoe UI" w:hAnsi="Segoe UI" w:cs="Segoe UI"/>
        </w:rPr>
        <w:t xml:space="preserve"> International </w:t>
      </w:r>
      <w:proofErr w:type="spellStart"/>
      <w:r w:rsidRPr="00435509">
        <w:rPr>
          <w:rFonts w:ascii="Segoe UI" w:hAnsi="Segoe UI" w:cs="Segoe UI"/>
        </w:rPr>
        <w:t>Pvt.</w:t>
      </w:r>
      <w:proofErr w:type="spellEnd"/>
      <w:r w:rsidRPr="00435509">
        <w:rPr>
          <w:rFonts w:ascii="Segoe UI" w:hAnsi="Segoe UI" w:cs="Segoe UI"/>
        </w:rPr>
        <w:t xml:space="preserve"> Ltd. is committed to maintaining the highest standards of labour and human rights across all its operations. As a global leader in the production of plant-derived active pharmaceutical ingredients, fine chemicals, and herbal extracts, </w:t>
      </w:r>
      <w:proofErr w:type="spellStart"/>
      <w:r w:rsidRPr="00435509">
        <w:rPr>
          <w:rFonts w:ascii="Segoe UI" w:hAnsi="Segoe UI" w:cs="Segoe UI"/>
        </w:rPr>
        <w:t>Alchem</w:t>
      </w:r>
      <w:proofErr w:type="spellEnd"/>
      <w:r w:rsidRPr="00435509">
        <w:rPr>
          <w:rFonts w:ascii="Segoe UI" w:hAnsi="Segoe UI" w:cs="Segoe UI"/>
        </w:rPr>
        <w:t xml:space="preserve"> recognizes that the well-being, dignity, and safety of its employees are central to the company’s success and sustainability. This Labour &amp; </w:t>
      </w:r>
      <w:proofErr w:type="spellStart"/>
      <w:r w:rsidRPr="00435509">
        <w:rPr>
          <w:rFonts w:ascii="Segoe UI" w:hAnsi="Segoe UI" w:cs="Segoe UI"/>
        </w:rPr>
        <w:t>Human</w:t>
      </w:r>
      <w:r w:rsidR="00D3649E">
        <w:rPr>
          <w:rFonts w:ascii="Segoe UI" w:hAnsi="Segoe UI" w:cs="Segoe UI"/>
        </w:rPr>
        <w:t>x</w:t>
      </w:r>
      <w:proofErr w:type="spellEnd"/>
      <w:r w:rsidRPr="00435509">
        <w:rPr>
          <w:rFonts w:ascii="Segoe UI" w:hAnsi="Segoe UI" w:cs="Segoe UI"/>
        </w:rPr>
        <w:t xml:space="preserve"> Rights Policy reflects our commitment to fostering a fair, inclusive, and respectful workplace where every individual is valued and treated with integrity. Through this policy, </w:t>
      </w:r>
      <w:proofErr w:type="spellStart"/>
      <w:r w:rsidRPr="00435509">
        <w:rPr>
          <w:rFonts w:ascii="Segoe UI" w:hAnsi="Segoe UI" w:cs="Segoe UI"/>
        </w:rPr>
        <w:t>Alchem</w:t>
      </w:r>
      <w:proofErr w:type="spellEnd"/>
      <w:r w:rsidRPr="00435509">
        <w:rPr>
          <w:rFonts w:ascii="Segoe UI" w:hAnsi="Segoe UI" w:cs="Segoe UI"/>
        </w:rPr>
        <w:t xml:space="preserve"> seeks to ensure compliance with all applicable laws, uphold internationally recognized human rights principles, and promote a culture of equity, safety, and continuous development for all members of our workforce.</w:t>
      </w:r>
    </w:p>
    <w:p w14:paraId="3F1F8E02" w14:textId="77777777"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1" w:name="_Toc196297469"/>
      <w:r w:rsidRPr="00CA0B51">
        <w:rPr>
          <w:rFonts w:ascii="Segoe UI" w:hAnsi="Segoe UI" w:cs="Segoe UI"/>
          <w:color w:val="0070C0"/>
          <w:sz w:val="32"/>
          <w:szCs w:val="32"/>
        </w:rPr>
        <w:t>Scope:</w:t>
      </w:r>
      <w:bookmarkEnd w:id="1"/>
    </w:p>
    <w:p w14:paraId="14163A5D" w14:textId="2ED25D4A" w:rsidR="002E44ED" w:rsidRPr="0078310D" w:rsidRDefault="008551B1" w:rsidP="0078310D">
      <w:pPr>
        <w:pStyle w:val="ListParagraph"/>
        <w:spacing w:line="276" w:lineRule="auto"/>
        <w:ind w:left="636"/>
        <w:jc w:val="both"/>
        <w:rPr>
          <w:rFonts w:ascii="Segoe UI" w:hAnsi="Segoe UI" w:cs="Segoe UI"/>
        </w:rPr>
      </w:pPr>
      <w:r w:rsidRPr="008551B1">
        <w:rPr>
          <w:rFonts w:ascii="Segoe UI" w:hAnsi="Segoe UI" w:cs="Segoe UI"/>
        </w:rPr>
        <w:t xml:space="preserve">This policy is applicable across all employees, workers, contractors, subcontractors, suppliers, and business partners of </w:t>
      </w:r>
      <w:proofErr w:type="spellStart"/>
      <w:r w:rsidRPr="008551B1">
        <w:rPr>
          <w:rFonts w:ascii="Segoe UI" w:hAnsi="Segoe UI" w:cs="Segoe UI"/>
        </w:rPr>
        <w:t>Alchem</w:t>
      </w:r>
      <w:proofErr w:type="spellEnd"/>
      <w:r w:rsidRPr="008551B1">
        <w:rPr>
          <w:rFonts w:ascii="Segoe UI" w:hAnsi="Segoe UI" w:cs="Segoe UI"/>
        </w:rPr>
        <w:t xml:space="preserve"> International </w:t>
      </w:r>
      <w:proofErr w:type="spellStart"/>
      <w:r w:rsidRPr="008551B1">
        <w:rPr>
          <w:rFonts w:ascii="Segoe UI" w:hAnsi="Segoe UI" w:cs="Segoe UI"/>
        </w:rPr>
        <w:t>Pvt.</w:t>
      </w:r>
      <w:proofErr w:type="spellEnd"/>
      <w:r w:rsidRPr="008551B1">
        <w:rPr>
          <w:rFonts w:ascii="Segoe UI" w:hAnsi="Segoe UI" w:cs="Segoe UI"/>
        </w:rPr>
        <w:t xml:space="preserve"> </w:t>
      </w:r>
      <w:proofErr w:type="gramStart"/>
      <w:r w:rsidRPr="008551B1">
        <w:rPr>
          <w:rFonts w:ascii="Segoe UI" w:hAnsi="Segoe UI" w:cs="Segoe UI"/>
        </w:rPr>
        <w:t>Ltd..</w:t>
      </w:r>
      <w:proofErr w:type="gramEnd"/>
      <w:r w:rsidRPr="008551B1">
        <w:rPr>
          <w:rFonts w:ascii="Segoe UI" w:hAnsi="Segoe UI" w:cs="Segoe UI"/>
        </w:rPr>
        <w:t xml:space="preserve"> It also extends to the communities in which we operate, ensuring that our commitment to upholding labour rights, human dignity, and ethical workplace practices is embedded throughout our global value chain. By including our suppliers and other stakeholders, we aim to promote fair labour practices, respect for human rights, and decent working conditions beyond our own operations, driving positive social impact across the industry</w:t>
      </w:r>
      <w:r w:rsidR="0078310D" w:rsidRPr="008551B1">
        <w:rPr>
          <w:rFonts w:ascii="Segoe UI" w:hAnsi="Segoe UI" w:cs="Segoe UI"/>
        </w:rPr>
        <w:t>.</w:t>
      </w:r>
      <w:r w:rsidRPr="008551B1">
        <w:rPr>
          <w:rFonts w:ascii="Segoe UI" w:hAnsi="Segoe UI" w:cs="Segoe UI"/>
        </w:rPr>
        <w:t xml:space="preserve"> This Policy is only applicable to the below-mentioned location:</w:t>
      </w:r>
    </w:p>
    <w:p w14:paraId="518FFB90" w14:textId="77777777" w:rsidR="00545ADA" w:rsidRPr="00CA0B51" w:rsidRDefault="00545ADA" w:rsidP="00545ADA">
      <w:pPr>
        <w:spacing w:line="276" w:lineRule="auto"/>
        <w:ind w:left="720"/>
        <w:jc w:val="both"/>
        <w:rPr>
          <w:rFonts w:ascii="Segoe UI" w:hAnsi="Segoe UI" w:cs="Segoe UI"/>
        </w:rPr>
      </w:pPr>
    </w:p>
    <w:tbl>
      <w:tblPr>
        <w:tblStyle w:val="TableGrid1"/>
        <w:tblW w:w="4610" w:type="pct"/>
        <w:tblInd w:w="704" w:type="dxa"/>
        <w:tblLook w:val="04A0" w:firstRow="1" w:lastRow="0" w:firstColumn="1" w:lastColumn="0" w:noHBand="0" w:noVBand="1"/>
      </w:tblPr>
      <w:tblGrid>
        <w:gridCol w:w="1277"/>
        <w:gridCol w:w="7036"/>
      </w:tblGrid>
      <w:tr w:rsidR="0078310D" w:rsidRPr="00752B18" w14:paraId="6F18E343" w14:textId="77777777" w:rsidTr="008551B1">
        <w:tc>
          <w:tcPr>
            <w:tcW w:w="768" w:type="pct"/>
            <w:vAlign w:val="center"/>
          </w:tcPr>
          <w:p w14:paraId="1C527335" w14:textId="77777777" w:rsidR="0078310D" w:rsidRPr="00752B18" w:rsidRDefault="0078310D" w:rsidP="00B66CF6">
            <w:pPr>
              <w:jc w:val="both"/>
              <w:rPr>
                <w:rFonts w:ascii="Segoe UI" w:hAnsi="Segoe UI" w:cs="Segoe UI"/>
                <w:color w:val="000000" w:themeColor="text1"/>
              </w:rPr>
            </w:pPr>
            <w:r w:rsidRPr="00752B18">
              <w:rPr>
                <w:rFonts w:ascii="Segoe UI" w:hAnsi="Segoe UI" w:cs="Segoe UI"/>
                <w:color w:val="000000" w:themeColor="text1"/>
              </w:rPr>
              <w:t>Sr. No.</w:t>
            </w:r>
          </w:p>
        </w:tc>
        <w:tc>
          <w:tcPr>
            <w:tcW w:w="4232" w:type="pct"/>
            <w:vAlign w:val="center"/>
          </w:tcPr>
          <w:p w14:paraId="221A897A" w14:textId="77777777" w:rsidR="0078310D" w:rsidRPr="00752B18" w:rsidRDefault="0078310D" w:rsidP="00B66CF6">
            <w:pPr>
              <w:jc w:val="both"/>
              <w:rPr>
                <w:rFonts w:ascii="Segoe UI" w:hAnsi="Segoe UI" w:cs="Segoe UI"/>
                <w:color w:val="000000" w:themeColor="text1"/>
              </w:rPr>
            </w:pPr>
            <w:r w:rsidRPr="00752B18">
              <w:rPr>
                <w:rFonts w:ascii="Segoe UI" w:hAnsi="Segoe UI" w:cs="Segoe UI"/>
                <w:color w:val="000000" w:themeColor="text1"/>
              </w:rPr>
              <w:t>Address</w:t>
            </w:r>
          </w:p>
        </w:tc>
      </w:tr>
      <w:tr w:rsidR="0078310D" w:rsidRPr="00752B18" w14:paraId="3D923C99" w14:textId="77777777" w:rsidTr="008551B1">
        <w:tc>
          <w:tcPr>
            <w:tcW w:w="768" w:type="pct"/>
            <w:vAlign w:val="center"/>
          </w:tcPr>
          <w:p w14:paraId="28D3684B" w14:textId="77777777" w:rsidR="0078310D" w:rsidRPr="00752B18" w:rsidRDefault="0078310D" w:rsidP="00B66CF6">
            <w:pPr>
              <w:jc w:val="both"/>
              <w:rPr>
                <w:rFonts w:ascii="Segoe UI" w:hAnsi="Segoe UI" w:cs="Segoe UI"/>
                <w:color w:val="000000" w:themeColor="text1"/>
              </w:rPr>
            </w:pPr>
            <w:r w:rsidRPr="00752B18">
              <w:rPr>
                <w:rFonts w:ascii="Segoe UI" w:hAnsi="Segoe UI" w:cs="Segoe UI"/>
                <w:color w:val="000000" w:themeColor="text1"/>
              </w:rPr>
              <w:t>1.</w:t>
            </w:r>
          </w:p>
        </w:tc>
        <w:tc>
          <w:tcPr>
            <w:tcW w:w="4232" w:type="pct"/>
            <w:vAlign w:val="center"/>
          </w:tcPr>
          <w:p w14:paraId="5154CEE6" w14:textId="4ED45F57" w:rsidR="0078310D" w:rsidRPr="0078310D" w:rsidRDefault="0078310D" w:rsidP="00B66CF6">
            <w:pPr>
              <w:rPr>
                <w:rFonts w:ascii="Segoe UI" w:hAnsi="Segoe UI" w:cs="Segoe UI"/>
                <w:color w:val="000000" w:themeColor="text1"/>
              </w:rPr>
            </w:pPr>
            <w:r w:rsidRPr="0078310D">
              <w:rPr>
                <w:rFonts w:ascii="Noto Sans" w:hAnsi="Noto Sans" w:cs="Noto Sans"/>
                <w:color w:val="000000" w:themeColor="text1"/>
                <w:sz w:val="21"/>
                <w:szCs w:val="21"/>
                <w:shd w:val="clear" w:color="auto" w:fill="FFFFFF"/>
              </w:rPr>
              <w:t>SP 2-5, RIICO Industrial Area Neemrana, 301705 Alwar, Rajasthan India</w:t>
            </w:r>
          </w:p>
        </w:tc>
      </w:tr>
    </w:tbl>
    <w:p w14:paraId="7AC44A82" w14:textId="77777777" w:rsidR="00A73A71" w:rsidRPr="00CA0B51" w:rsidRDefault="00A73A71" w:rsidP="00533D04">
      <w:pPr>
        <w:spacing w:line="276" w:lineRule="auto"/>
        <w:jc w:val="both"/>
        <w:rPr>
          <w:rFonts w:ascii="Segoe UI" w:hAnsi="Segoe UI" w:cs="Segoe UI"/>
        </w:rPr>
      </w:pPr>
    </w:p>
    <w:p w14:paraId="00ABA285" w14:textId="77777777" w:rsidR="00FC26FF" w:rsidRDefault="00FC26FF">
      <w:pPr>
        <w:rPr>
          <w:rFonts w:ascii="Segoe UI" w:eastAsia="Times New Roman" w:hAnsi="Segoe UI" w:cs="Segoe UI"/>
          <w:b/>
          <w:bCs/>
          <w:color w:val="0070C0"/>
          <w:sz w:val="32"/>
          <w:szCs w:val="32"/>
        </w:rPr>
      </w:pPr>
      <w:bookmarkStart w:id="2" w:name="_Toc196297470"/>
      <w:r>
        <w:rPr>
          <w:rFonts w:ascii="Segoe UI" w:hAnsi="Segoe UI" w:cs="Segoe UI"/>
          <w:color w:val="0070C0"/>
          <w:sz w:val="32"/>
          <w:szCs w:val="32"/>
        </w:rPr>
        <w:br w:type="page"/>
      </w:r>
    </w:p>
    <w:p w14:paraId="46DC26E3" w14:textId="0A87393D" w:rsidR="008B5404" w:rsidRPr="00CA0B51" w:rsidRDefault="00663C19"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r w:rsidRPr="00CA0B51">
        <w:rPr>
          <w:rFonts w:ascii="Segoe UI" w:hAnsi="Segoe UI" w:cs="Segoe UI"/>
          <w:color w:val="0070C0"/>
          <w:sz w:val="32"/>
          <w:szCs w:val="32"/>
        </w:rPr>
        <w:lastRenderedPageBreak/>
        <w:t xml:space="preserve">Labour and Human rights </w:t>
      </w:r>
      <w:r w:rsidR="008B5404" w:rsidRPr="00CA0B51">
        <w:rPr>
          <w:rFonts w:ascii="Segoe UI" w:hAnsi="Segoe UI" w:cs="Segoe UI"/>
          <w:color w:val="0070C0"/>
          <w:sz w:val="32"/>
          <w:szCs w:val="32"/>
        </w:rPr>
        <w:t>Commitments:</w:t>
      </w:r>
      <w:bookmarkEnd w:id="2"/>
    </w:p>
    <w:p w14:paraId="55EA6CF7" w14:textId="554A5EAB" w:rsidR="008B5404" w:rsidRPr="00CA0B51" w:rsidRDefault="00925B5F" w:rsidP="00545ADA">
      <w:pPr>
        <w:spacing w:line="276" w:lineRule="auto"/>
        <w:ind w:left="720"/>
        <w:jc w:val="both"/>
        <w:rPr>
          <w:rFonts w:ascii="Segoe UI" w:hAnsi="Segoe UI" w:cs="Segoe UI"/>
        </w:rPr>
      </w:pPr>
      <w:proofErr w:type="spellStart"/>
      <w:r w:rsidRPr="00435509">
        <w:rPr>
          <w:rFonts w:ascii="Segoe UI" w:hAnsi="Segoe UI" w:cs="Segoe UI"/>
        </w:rPr>
        <w:t>Alchem</w:t>
      </w:r>
      <w:proofErr w:type="spellEnd"/>
      <w:r w:rsidRPr="00435509">
        <w:rPr>
          <w:rFonts w:ascii="Segoe UI" w:hAnsi="Segoe UI" w:cs="Segoe UI"/>
        </w:rPr>
        <w:t xml:space="preserve"> International </w:t>
      </w:r>
      <w:proofErr w:type="spellStart"/>
      <w:r w:rsidRPr="00435509">
        <w:rPr>
          <w:rFonts w:ascii="Segoe UI" w:hAnsi="Segoe UI" w:cs="Segoe UI"/>
        </w:rPr>
        <w:t>Pvt.</w:t>
      </w:r>
      <w:proofErr w:type="spellEnd"/>
      <w:r w:rsidRPr="00435509">
        <w:rPr>
          <w:rFonts w:ascii="Segoe UI" w:hAnsi="Segoe UI" w:cs="Segoe UI"/>
        </w:rPr>
        <w:t xml:space="preserve"> Ltd. is committed to upholding and promoting the highest standards of labour and human rights across all aspects of its business operations. Our practices are guided by ethical responsibility, legal compliance, and respect for every individual who contributes to our success</w:t>
      </w:r>
    </w:p>
    <w:p w14:paraId="524AE3AE" w14:textId="1AF317AA" w:rsidR="008B5404" w:rsidRPr="00675365" w:rsidRDefault="008B5404" w:rsidP="00545ADA">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675365">
        <w:rPr>
          <w:rFonts w:ascii="Segoe UI" w:eastAsia="Times New Roman" w:hAnsi="Segoe UI" w:cs="Segoe UI"/>
          <w:b/>
          <w:bCs/>
          <w:lang w:val="en-US" w:eastAsia="en-US"/>
        </w:rPr>
        <w:t>Employees Health and Safety</w:t>
      </w:r>
      <w:r w:rsidRPr="00675365">
        <w:rPr>
          <w:rFonts w:ascii="Segoe UI" w:eastAsia="Times New Roman" w:hAnsi="Segoe UI" w:cs="Segoe UI"/>
          <w:lang w:val="en-US" w:eastAsia="en-US"/>
        </w:rPr>
        <w:t xml:space="preserve">: </w:t>
      </w:r>
      <w:proofErr w:type="spellStart"/>
      <w:r w:rsidR="00925B5F" w:rsidRPr="00435509">
        <w:rPr>
          <w:rFonts w:ascii="Segoe UI" w:hAnsi="Segoe UI" w:cs="Segoe UI"/>
        </w:rPr>
        <w:t>Alchem</w:t>
      </w:r>
      <w:proofErr w:type="spellEnd"/>
      <w:r w:rsidR="00925B5F" w:rsidRPr="00435509">
        <w:rPr>
          <w:rFonts w:ascii="Segoe UI" w:hAnsi="Segoe UI" w:cs="Segoe UI"/>
        </w:rPr>
        <w:t xml:space="preserve"> maintains robust health and safety management systems designed to protect every member of our workforce. Regular risk assessments, safety trainings, provision of appropriate personal protective equipment (PPE), and periodic medical check-ups are integral to our </w:t>
      </w:r>
      <w:r w:rsidR="00925B5F" w:rsidRPr="00833614">
        <w:rPr>
          <w:rFonts w:ascii="Segoe UI" w:hAnsi="Segoe UI" w:cs="Segoe UI"/>
        </w:rPr>
        <w:t xml:space="preserve">operations. </w:t>
      </w:r>
      <w:r w:rsidR="00833614" w:rsidRPr="00833614">
        <w:rPr>
          <w:rFonts w:ascii="Segoe UI" w:hAnsi="Segoe UI" w:cs="Segoe UI"/>
        </w:rPr>
        <w:t>Our</w:t>
      </w:r>
      <w:r w:rsidR="00925B5F" w:rsidRPr="00833614">
        <w:rPr>
          <w:rFonts w:ascii="Segoe UI" w:hAnsi="Segoe UI" w:cs="Segoe UI"/>
        </w:rPr>
        <w:t xml:space="preserve"> manufacturing facilit</w:t>
      </w:r>
      <w:r w:rsidR="00833614" w:rsidRPr="00833614">
        <w:rPr>
          <w:rFonts w:ascii="Segoe UI" w:hAnsi="Segoe UI" w:cs="Segoe UI"/>
        </w:rPr>
        <w:t>y</w:t>
      </w:r>
      <w:r w:rsidR="00925B5F" w:rsidRPr="00833614">
        <w:rPr>
          <w:rFonts w:ascii="Segoe UI" w:hAnsi="Segoe UI" w:cs="Segoe UI"/>
        </w:rPr>
        <w:t xml:space="preserve"> </w:t>
      </w:r>
      <w:r w:rsidR="00833614" w:rsidRPr="00833614">
        <w:rPr>
          <w:rFonts w:ascii="Segoe UI" w:hAnsi="Segoe UI" w:cs="Segoe UI"/>
        </w:rPr>
        <w:t>complies</w:t>
      </w:r>
      <w:r w:rsidR="00925B5F" w:rsidRPr="00833614">
        <w:rPr>
          <w:rFonts w:ascii="Segoe UI" w:hAnsi="Segoe UI" w:cs="Segoe UI"/>
        </w:rPr>
        <w:t xml:space="preserve"> with national and international safety regulations, and potential workplace hazards are continually identified, assessed, and mitigated.</w:t>
      </w:r>
    </w:p>
    <w:p w14:paraId="1E0D6A0C" w14:textId="25EB204F" w:rsidR="008B5404" w:rsidRPr="00CA0B51" w:rsidRDefault="006519B1" w:rsidP="006519B1">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CA0B51">
        <w:rPr>
          <w:rFonts w:ascii="Segoe UI" w:eastAsia="Times New Roman" w:hAnsi="Segoe UI" w:cs="Segoe UI"/>
          <w:b/>
          <w:bCs/>
          <w:lang w:val="en-US" w:eastAsia="en-US"/>
        </w:rPr>
        <w:t>Working Hours and Overtime Policy</w:t>
      </w:r>
      <w:r w:rsidR="008B5404" w:rsidRPr="00CA0B51">
        <w:rPr>
          <w:rFonts w:ascii="Segoe UI" w:eastAsia="Times New Roman" w:hAnsi="Segoe UI" w:cs="Segoe UI"/>
          <w:lang w:val="en-US" w:eastAsia="en-US"/>
        </w:rPr>
        <w:t xml:space="preserve">: </w:t>
      </w:r>
      <w:r w:rsidR="00925B5F" w:rsidRPr="00435509">
        <w:rPr>
          <w:rFonts w:ascii="Segoe UI" w:hAnsi="Segoe UI" w:cs="Segoe UI"/>
        </w:rPr>
        <w:t xml:space="preserve">We ensure fair wages, transparent benefits, and reasonable working hours in full compliance with applicable labour laws and international standards. </w:t>
      </w:r>
      <w:proofErr w:type="spellStart"/>
      <w:r w:rsidR="00925B5F" w:rsidRPr="00435509">
        <w:rPr>
          <w:rFonts w:ascii="Segoe UI" w:hAnsi="Segoe UI" w:cs="Segoe UI"/>
        </w:rPr>
        <w:t>Alchem</w:t>
      </w:r>
      <w:proofErr w:type="spellEnd"/>
      <w:r w:rsidR="00925B5F" w:rsidRPr="00435509">
        <w:rPr>
          <w:rFonts w:ascii="Segoe UI" w:hAnsi="Segoe UI" w:cs="Segoe UI"/>
        </w:rPr>
        <w:t xml:space="preserve"> promotes open communication between management and employees to ensure that all work-related concerns are heard, addressed, and resolved promptly. Health and wellness initiatives, including periodic health examinations, reinforce our commitment to employee well-being.</w:t>
      </w:r>
    </w:p>
    <w:p w14:paraId="03AA0E0D" w14:textId="3414EB55" w:rsidR="008B5404" w:rsidRPr="00CA0B51" w:rsidRDefault="008B5404" w:rsidP="00545ADA">
      <w:pPr>
        <w:numPr>
          <w:ilvl w:val="0"/>
          <w:numId w:val="1"/>
        </w:numPr>
        <w:spacing w:before="100" w:beforeAutospacing="1" w:after="100" w:afterAutospacing="1" w:line="276" w:lineRule="auto"/>
        <w:jc w:val="both"/>
        <w:rPr>
          <w:rFonts w:ascii="Segoe UI" w:eastAsia="Times New Roman" w:hAnsi="Segoe UI" w:cs="Segoe UI"/>
          <w:lang w:val="en-US" w:eastAsia="en-US"/>
        </w:rPr>
      </w:pPr>
      <w:proofErr w:type="spellStart"/>
      <w:r w:rsidRPr="00CA0B51">
        <w:rPr>
          <w:rFonts w:ascii="Segoe UI" w:eastAsia="Times New Roman" w:hAnsi="Segoe UI" w:cs="Segoe UI"/>
          <w:b/>
          <w:bCs/>
          <w:lang w:val="en-US" w:eastAsia="en-US"/>
        </w:rPr>
        <w:t>Labour</w:t>
      </w:r>
      <w:proofErr w:type="spellEnd"/>
      <w:r w:rsidRPr="00CA0B51">
        <w:rPr>
          <w:rFonts w:ascii="Segoe UI" w:eastAsia="Times New Roman" w:hAnsi="Segoe UI" w:cs="Segoe UI"/>
          <w:b/>
          <w:bCs/>
          <w:lang w:val="en-US" w:eastAsia="en-US"/>
        </w:rPr>
        <w:t xml:space="preserve"> Relations</w:t>
      </w:r>
      <w:r w:rsidRPr="00CA0B51">
        <w:rPr>
          <w:rFonts w:ascii="Segoe UI" w:eastAsia="Times New Roman" w:hAnsi="Segoe UI" w:cs="Segoe UI"/>
          <w:lang w:val="en-US" w:eastAsia="en-US"/>
        </w:rPr>
        <w:t xml:space="preserve">: </w:t>
      </w:r>
      <w:proofErr w:type="spellStart"/>
      <w:r w:rsidR="00925B5F" w:rsidRPr="00435509">
        <w:rPr>
          <w:rFonts w:ascii="Segoe UI" w:hAnsi="Segoe UI" w:cs="Segoe UI"/>
        </w:rPr>
        <w:t>Alchem</w:t>
      </w:r>
      <w:proofErr w:type="spellEnd"/>
      <w:r w:rsidR="00925B5F" w:rsidRPr="00435509">
        <w:rPr>
          <w:rFonts w:ascii="Segoe UI" w:hAnsi="Segoe UI" w:cs="Segoe UI"/>
        </w:rPr>
        <w:t xml:space="preserve"> respects the rights of employees to freely associate, join representative bodies, and engage in collective bargaining, in accordance with applicable laws. We encourage open dialogue and collaboration between management and employees to maintain mutual trust, fairness, and continuous improvement in workplace relations.</w:t>
      </w:r>
    </w:p>
    <w:p w14:paraId="18DF6749" w14:textId="5475202F" w:rsidR="00663C19" w:rsidRPr="00CA0B51" w:rsidRDefault="008B5404" w:rsidP="00663C19">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CA0B51">
        <w:rPr>
          <w:rFonts w:ascii="Segoe UI" w:eastAsia="Times New Roman" w:hAnsi="Segoe UI" w:cs="Segoe UI"/>
          <w:b/>
          <w:bCs/>
          <w:lang w:val="en-US" w:eastAsia="en-US"/>
        </w:rPr>
        <w:t>Career Management</w:t>
      </w:r>
      <w:r w:rsidRPr="00CA0B51">
        <w:rPr>
          <w:rFonts w:ascii="Segoe UI" w:eastAsia="Times New Roman" w:hAnsi="Segoe UI" w:cs="Segoe UI"/>
          <w:lang w:val="en-US" w:eastAsia="en-US"/>
        </w:rPr>
        <w:t xml:space="preserve">: </w:t>
      </w:r>
      <w:r w:rsidR="00925B5F" w:rsidRPr="00435509">
        <w:rPr>
          <w:rFonts w:ascii="Segoe UI" w:hAnsi="Segoe UI" w:cs="Segoe UI"/>
        </w:rPr>
        <w:t xml:space="preserve">We invest in the professional growth of our employees through structured learning, skill enhancement, and leadership development programs. </w:t>
      </w:r>
      <w:proofErr w:type="spellStart"/>
      <w:r w:rsidR="00925B5F" w:rsidRPr="00435509">
        <w:rPr>
          <w:rFonts w:ascii="Segoe UI" w:hAnsi="Segoe UI" w:cs="Segoe UI"/>
        </w:rPr>
        <w:t>Alchem</w:t>
      </w:r>
      <w:proofErr w:type="spellEnd"/>
      <w:r w:rsidR="00925B5F" w:rsidRPr="00435509">
        <w:rPr>
          <w:rFonts w:ascii="Segoe UI" w:hAnsi="Segoe UI" w:cs="Segoe UI"/>
        </w:rPr>
        <w:t xml:space="preserve"> is dedicated to creating an environment where every individual has equal access to opportunities for advancement, continuous learning, and personal growth.</w:t>
      </w:r>
    </w:p>
    <w:p w14:paraId="7D2A6812" w14:textId="09FB7D33" w:rsidR="008B5404" w:rsidRPr="00CA0B51" w:rsidRDefault="009A7328" w:rsidP="00663C19">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675365">
        <w:rPr>
          <w:rFonts w:ascii="Segoe UI" w:eastAsia="Times New Roman" w:hAnsi="Segoe UI" w:cs="Segoe UI"/>
          <w:b/>
          <w:bCs/>
          <w:lang w:val="en-US" w:eastAsia="en-US"/>
        </w:rPr>
        <w:t xml:space="preserve">Child </w:t>
      </w:r>
      <w:proofErr w:type="spellStart"/>
      <w:r w:rsidRPr="00675365">
        <w:rPr>
          <w:rFonts w:ascii="Segoe UI" w:eastAsia="Times New Roman" w:hAnsi="Segoe UI" w:cs="Segoe UI"/>
          <w:b/>
          <w:bCs/>
          <w:lang w:val="en-US" w:eastAsia="en-US"/>
        </w:rPr>
        <w:t>Labour</w:t>
      </w:r>
      <w:proofErr w:type="spellEnd"/>
      <w:r w:rsidR="00675365" w:rsidRPr="00675365">
        <w:rPr>
          <w:rFonts w:ascii="Segoe UI" w:eastAsia="Times New Roman" w:hAnsi="Segoe UI" w:cs="Segoe UI"/>
          <w:b/>
          <w:bCs/>
          <w:lang w:val="en-US" w:eastAsia="en-US"/>
        </w:rPr>
        <w:t xml:space="preserve">, Forced </w:t>
      </w:r>
      <w:proofErr w:type="spellStart"/>
      <w:r w:rsidR="00675365" w:rsidRPr="00675365">
        <w:rPr>
          <w:rFonts w:ascii="Segoe UI" w:eastAsia="Times New Roman" w:hAnsi="Segoe UI" w:cs="Segoe UI"/>
          <w:b/>
          <w:bCs/>
          <w:lang w:val="en-US" w:eastAsia="en-US"/>
        </w:rPr>
        <w:t>Labour</w:t>
      </w:r>
      <w:proofErr w:type="spellEnd"/>
      <w:r w:rsidRPr="00675365">
        <w:rPr>
          <w:rFonts w:ascii="Segoe UI" w:eastAsia="Times New Roman" w:hAnsi="Segoe UI" w:cs="Segoe UI"/>
          <w:b/>
          <w:bCs/>
          <w:lang w:val="en-US" w:eastAsia="en-US"/>
        </w:rPr>
        <w:t xml:space="preserve"> and Human Trafficking</w:t>
      </w:r>
      <w:r w:rsidR="008B5404" w:rsidRPr="00675365">
        <w:rPr>
          <w:rFonts w:ascii="Segoe UI" w:eastAsia="Times New Roman" w:hAnsi="Segoe UI" w:cs="Segoe UI"/>
          <w:lang w:val="en-US" w:eastAsia="en-US"/>
        </w:rPr>
        <w:t>:</w:t>
      </w:r>
      <w:r w:rsidR="008B5404" w:rsidRPr="00CA0B51">
        <w:rPr>
          <w:rFonts w:ascii="Segoe UI" w:eastAsia="Times New Roman" w:hAnsi="Segoe UI" w:cs="Segoe UI"/>
          <w:lang w:val="en-US" w:eastAsia="en-US"/>
        </w:rPr>
        <w:t xml:space="preserve"> </w:t>
      </w:r>
      <w:proofErr w:type="spellStart"/>
      <w:r w:rsidR="00925B5F" w:rsidRPr="00435509">
        <w:rPr>
          <w:rFonts w:ascii="Segoe UI" w:hAnsi="Segoe UI" w:cs="Segoe UI"/>
        </w:rPr>
        <w:t>Alchem</w:t>
      </w:r>
      <w:proofErr w:type="spellEnd"/>
      <w:r w:rsidR="00925B5F" w:rsidRPr="00435509">
        <w:rPr>
          <w:rFonts w:ascii="Segoe UI" w:hAnsi="Segoe UI" w:cs="Segoe UI"/>
        </w:rPr>
        <w:t xml:space="preserve"> enforces a strict zero-tolerance policy against child labour, forced labour, and human trafficking within its operations and supply chain. We actively conduct supplier due diligence and audits to ensure that our ethical standards are upheld throughout our value chain. We remain vigilant in identifying, preventing, and addressing any risks related to human rights violations.</w:t>
      </w:r>
    </w:p>
    <w:p w14:paraId="5EE785D4" w14:textId="1C809C27" w:rsidR="008B5404" w:rsidRPr="00CA0B51" w:rsidRDefault="006519B1" w:rsidP="00545ADA">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CA0B51">
        <w:rPr>
          <w:rFonts w:ascii="Segoe UI" w:eastAsia="Times New Roman" w:hAnsi="Segoe UI" w:cs="Segoe UI"/>
          <w:b/>
          <w:bCs/>
          <w:lang w:val="en-US" w:eastAsia="en-US"/>
        </w:rPr>
        <w:lastRenderedPageBreak/>
        <w:t>Equal Opportunity and Non-Discrimination</w:t>
      </w:r>
      <w:r w:rsidR="008B5404" w:rsidRPr="00CA0B51">
        <w:rPr>
          <w:rFonts w:ascii="Segoe UI" w:eastAsia="Times New Roman" w:hAnsi="Segoe UI" w:cs="Segoe UI"/>
          <w:lang w:val="en-US" w:eastAsia="en-US"/>
        </w:rPr>
        <w:t xml:space="preserve">: </w:t>
      </w:r>
      <w:proofErr w:type="spellStart"/>
      <w:r w:rsidR="00925B5F" w:rsidRPr="00435509">
        <w:rPr>
          <w:rFonts w:ascii="Segoe UI" w:hAnsi="Segoe UI" w:cs="Segoe UI"/>
        </w:rPr>
        <w:t>Alchem</w:t>
      </w:r>
      <w:proofErr w:type="spellEnd"/>
      <w:r w:rsidR="00925B5F" w:rsidRPr="00435509">
        <w:rPr>
          <w:rFonts w:ascii="Segoe UI" w:hAnsi="Segoe UI" w:cs="Segoe UI"/>
        </w:rPr>
        <w:t xml:space="preserve"> is committed to a workplace that is free from discrimination and harassment of any kind. Employment decisions are based solely on merit, qualifications, and performance—without regard to gender, age, race, religion, disability, sexual orientation, or other protected characteristics. We celebrate diversity as a strength and cultivate an inclusive culture that empowers all individuals to achieve their fullest potential.</w:t>
      </w:r>
    </w:p>
    <w:p w14:paraId="35B8625A" w14:textId="796E6E39" w:rsidR="008C7653" w:rsidRPr="00CA0B51" w:rsidRDefault="008B5404" w:rsidP="00545ADA">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CA0B51">
        <w:rPr>
          <w:rFonts w:ascii="Segoe UI" w:eastAsia="Times New Roman" w:hAnsi="Segoe UI" w:cs="Segoe UI"/>
          <w:b/>
          <w:bCs/>
          <w:lang w:val="en-US" w:eastAsia="en-US"/>
        </w:rPr>
        <w:t>External Stakeholder Human Rights</w:t>
      </w:r>
      <w:r w:rsidRPr="00CA0B51">
        <w:rPr>
          <w:rFonts w:ascii="Segoe UI" w:eastAsia="Times New Roman" w:hAnsi="Segoe UI" w:cs="Segoe UI"/>
          <w:lang w:val="en-US" w:eastAsia="en-US"/>
        </w:rPr>
        <w:t xml:space="preserve">: </w:t>
      </w:r>
      <w:proofErr w:type="spellStart"/>
      <w:r w:rsidR="00925B5F" w:rsidRPr="00435509">
        <w:rPr>
          <w:rFonts w:ascii="Segoe UI" w:hAnsi="Segoe UI" w:cs="Segoe UI"/>
        </w:rPr>
        <w:t>Alchem</w:t>
      </w:r>
      <w:proofErr w:type="spellEnd"/>
      <w:r w:rsidR="00925B5F" w:rsidRPr="00435509">
        <w:rPr>
          <w:rFonts w:ascii="Segoe UI" w:hAnsi="Segoe UI" w:cs="Segoe UI"/>
        </w:rPr>
        <w:t xml:space="preserve"> respects and upholds the human rights of local communities, customers, suppliers, and business partners. We engage proactively with stakeholders to ensure that our operations contribute positively to society, safeguard community well-being, and avoid any adverse human rights impacts.</w:t>
      </w:r>
    </w:p>
    <w:p w14:paraId="303E7F06" w14:textId="77777777" w:rsidR="00F04312" w:rsidRPr="00CA0B51" w:rsidRDefault="00F04312"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3" w:name="_Toc196297471"/>
      <w:r w:rsidRPr="00CA0B51">
        <w:rPr>
          <w:rFonts w:ascii="Segoe UI" w:hAnsi="Segoe UI" w:cs="Segoe UI"/>
          <w:color w:val="0070C0"/>
          <w:sz w:val="32"/>
          <w:szCs w:val="32"/>
        </w:rPr>
        <w:t>Quantitative Targets:</w:t>
      </w:r>
      <w:bookmarkEnd w:id="3"/>
    </w:p>
    <w:p w14:paraId="62BE5AE4" w14:textId="3DDEA0A6" w:rsidR="00F04312" w:rsidRPr="00CA0B51" w:rsidRDefault="00F04312" w:rsidP="00545ADA">
      <w:pPr>
        <w:pStyle w:val="ListParagraph"/>
        <w:numPr>
          <w:ilvl w:val="0"/>
          <w:numId w:val="9"/>
        </w:numPr>
        <w:ind w:left="709"/>
        <w:jc w:val="both"/>
        <w:rPr>
          <w:rFonts w:ascii="Segoe UI" w:hAnsi="Segoe UI" w:cs="Segoe UI"/>
          <w:b/>
          <w:bCs/>
        </w:rPr>
      </w:pPr>
      <w:r w:rsidRPr="00CA0B51">
        <w:rPr>
          <w:rFonts w:ascii="Segoe UI" w:hAnsi="Segoe UI" w:cs="Segoe UI"/>
          <w:b/>
          <w:bCs/>
        </w:rPr>
        <w:t xml:space="preserve">Baseline Year: </w:t>
      </w:r>
      <w:r w:rsidR="0050428D" w:rsidRPr="00CA0B51">
        <w:rPr>
          <w:rFonts w:ascii="Segoe UI" w:hAnsi="Segoe UI" w:cs="Segoe UI"/>
          <w:b/>
          <w:bCs/>
        </w:rPr>
        <w:t xml:space="preserve">FY 2022-23 </w:t>
      </w:r>
      <w:r w:rsidRPr="00CA0B51">
        <w:rPr>
          <w:rFonts w:ascii="Segoe UI" w:hAnsi="Segoe UI" w:cs="Segoe UI"/>
          <w:b/>
          <w:bCs/>
        </w:rPr>
        <w:t xml:space="preserve">is set as the baseline year for tracking </w:t>
      </w:r>
      <w:r w:rsidR="00AF4ADA">
        <w:rPr>
          <w:rFonts w:ascii="Segoe UI" w:hAnsi="Segoe UI" w:cs="Segoe UI"/>
          <w:b/>
          <w:bCs/>
        </w:rPr>
        <w:t>A</w:t>
      </w:r>
      <w:r w:rsidRPr="00CA0B51">
        <w:rPr>
          <w:rFonts w:ascii="Segoe UI" w:hAnsi="Segoe UI" w:cs="Segoe UI"/>
          <w:b/>
          <w:bCs/>
        </w:rPr>
        <w:t>C</w:t>
      </w:r>
      <w:r w:rsidR="00AF4ADA">
        <w:rPr>
          <w:rFonts w:ascii="Segoe UI" w:hAnsi="Segoe UI" w:cs="Segoe UI"/>
          <w:b/>
          <w:bCs/>
        </w:rPr>
        <w:t>I</w:t>
      </w:r>
      <w:r w:rsidRPr="00CA0B51">
        <w:rPr>
          <w:rFonts w:ascii="Segoe UI" w:hAnsi="Segoe UI" w:cs="Segoe UI"/>
          <w:b/>
          <w:bCs/>
        </w:rPr>
        <w:t>PL's labour and human rights compliance and performance.</w:t>
      </w:r>
    </w:p>
    <w:p w14:paraId="419E7BB9" w14:textId="77777777" w:rsidR="001A3D46" w:rsidRPr="00CA0B51" w:rsidRDefault="001A3D46" w:rsidP="00545ADA">
      <w:pPr>
        <w:pStyle w:val="ListParagraph"/>
        <w:ind w:left="709"/>
        <w:jc w:val="both"/>
        <w:rPr>
          <w:rFonts w:ascii="Segoe UI" w:hAnsi="Segoe UI" w:cs="Segoe UI"/>
          <w:b/>
          <w:bCs/>
        </w:rPr>
      </w:pPr>
    </w:p>
    <w:p w14:paraId="480E4C80" w14:textId="23249D8B" w:rsidR="00A73A71" w:rsidRPr="00CA0B51" w:rsidRDefault="00A73A71" w:rsidP="00A73A71">
      <w:pPr>
        <w:pStyle w:val="ListParagraph"/>
        <w:numPr>
          <w:ilvl w:val="0"/>
          <w:numId w:val="8"/>
        </w:numPr>
        <w:spacing w:line="276" w:lineRule="auto"/>
        <w:jc w:val="both"/>
        <w:rPr>
          <w:rFonts w:ascii="Segoe UI" w:hAnsi="Segoe UI" w:cs="Segoe UI"/>
          <w:lang w:eastAsia="en-US"/>
        </w:rPr>
      </w:pPr>
      <w:r w:rsidRPr="00CA0B51">
        <w:rPr>
          <w:rStyle w:val="Strong"/>
          <w:rFonts w:ascii="Segoe UI" w:hAnsi="Segoe UI" w:cs="Segoe UI"/>
        </w:rPr>
        <w:t>Employee Health and Safety</w:t>
      </w:r>
    </w:p>
    <w:p w14:paraId="55C82C21" w14:textId="77777777" w:rsidR="00C17363" w:rsidRPr="000A76FE" w:rsidRDefault="00925B5F" w:rsidP="00C17363">
      <w:pPr>
        <w:numPr>
          <w:ilvl w:val="0"/>
          <w:numId w:val="2"/>
        </w:numPr>
        <w:spacing w:line="276" w:lineRule="auto"/>
        <w:jc w:val="both"/>
        <w:rPr>
          <w:rFonts w:ascii="Segoe UI" w:hAnsi="Segoe UI" w:cs="Segoe UI"/>
        </w:rPr>
      </w:pPr>
      <w:r w:rsidRPr="000A76FE">
        <w:rPr>
          <w:rFonts w:ascii="Segoe UI" w:hAnsi="Segoe UI" w:cs="Segoe UI"/>
        </w:rPr>
        <w:t>Achieve 0% workplace incident rate by FY 2027–28 through enhanced safety training, regular risk assessments, and proactive hazard mitigation.</w:t>
      </w:r>
    </w:p>
    <w:p w14:paraId="75E643C1" w14:textId="49224878" w:rsidR="00C17363" w:rsidRPr="000A76FE" w:rsidRDefault="00925B5F" w:rsidP="00C17363">
      <w:pPr>
        <w:numPr>
          <w:ilvl w:val="0"/>
          <w:numId w:val="2"/>
        </w:numPr>
        <w:spacing w:line="276" w:lineRule="auto"/>
        <w:jc w:val="both"/>
        <w:rPr>
          <w:rFonts w:ascii="Segoe UI" w:hAnsi="Segoe UI" w:cs="Segoe UI"/>
        </w:rPr>
      </w:pPr>
      <w:r w:rsidRPr="000A76FE">
        <w:rPr>
          <w:rFonts w:ascii="Segoe UI" w:hAnsi="Segoe UI" w:cs="Segoe UI"/>
        </w:rPr>
        <w:t>Maintain 100% compliance with all applicable local, national, and international health and safety regulations across manufacturing site.</w:t>
      </w:r>
    </w:p>
    <w:p w14:paraId="7BF2DACB" w14:textId="7D702ECF" w:rsidR="00C17363" w:rsidRPr="000A76FE" w:rsidRDefault="00925B5F" w:rsidP="00C17363">
      <w:pPr>
        <w:numPr>
          <w:ilvl w:val="0"/>
          <w:numId w:val="2"/>
        </w:numPr>
        <w:spacing w:line="276" w:lineRule="auto"/>
        <w:jc w:val="both"/>
        <w:rPr>
          <w:rFonts w:ascii="Segoe UI" w:hAnsi="Segoe UI" w:cs="Segoe UI"/>
        </w:rPr>
      </w:pPr>
      <w:r w:rsidRPr="000A76FE">
        <w:rPr>
          <w:rFonts w:ascii="Segoe UI" w:hAnsi="Segoe UI" w:cs="Segoe UI"/>
        </w:rPr>
        <w:t>Conduct annual medical check-ups for 100% of employees and contractors.</w:t>
      </w:r>
    </w:p>
    <w:p w14:paraId="24CDE590" w14:textId="77777777" w:rsidR="00C17363" w:rsidRPr="000A76FE" w:rsidRDefault="00925B5F" w:rsidP="00C17363">
      <w:pPr>
        <w:numPr>
          <w:ilvl w:val="0"/>
          <w:numId w:val="2"/>
        </w:numPr>
        <w:spacing w:line="276" w:lineRule="auto"/>
        <w:jc w:val="both"/>
        <w:rPr>
          <w:rFonts w:ascii="Segoe UI" w:hAnsi="Segoe UI" w:cs="Segoe UI"/>
        </w:rPr>
      </w:pPr>
      <w:r w:rsidRPr="000A76FE">
        <w:rPr>
          <w:rFonts w:ascii="Segoe UI" w:hAnsi="Segoe UI" w:cs="Segoe UI"/>
        </w:rPr>
        <w:t>Ensure provision of certified PPE to all relevant staff and conduct periodic fire safety, EHS, and emergency preparedness training sessions.</w:t>
      </w:r>
    </w:p>
    <w:p w14:paraId="5C12F962" w14:textId="77450B3F" w:rsidR="000F7713" w:rsidRDefault="00925B5F" w:rsidP="00C17363">
      <w:pPr>
        <w:numPr>
          <w:ilvl w:val="0"/>
          <w:numId w:val="2"/>
        </w:numPr>
        <w:spacing w:line="276" w:lineRule="auto"/>
        <w:jc w:val="both"/>
        <w:rPr>
          <w:rFonts w:ascii="Segoe UI" w:hAnsi="Segoe UI" w:cs="Segoe UI"/>
        </w:rPr>
      </w:pPr>
      <w:r w:rsidRPr="000A76FE">
        <w:rPr>
          <w:rFonts w:ascii="Segoe UI" w:hAnsi="Segoe UI" w:cs="Segoe UI"/>
        </w:rPr>
        <w:t>Conduct quarterly internal EHS audits and annual third-party audits to validate compliance and continual improvement.</w:t>
      </w:r>
    </w:p>
    <w:p w14:paraId="5DA40509" w14:textId="77777777" w:rsidR="003A3AEF" w:rsidRPr="000A76FE" w:rsidRDefault="003A3AEF" w:rsidP="003A3AEF">
      <w:pPr>
        <w:spacing w:line="276" w:lineRule="auto"/>
        <w:ind w:left="1080"/>
        <w:jc w:val="both"/>
        <w:rPr>
          <w:rFonts w:ascii="Segoe UI" w:hAnsi="Segoe UI" w:cs="Segoe UI"/>
        </w:rPr>
      </w:pPr>
    </w:p>
    <w:p w14:paraId="55AE69C8" w14:textId="40647BA2"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Working Conditions</w:t>
      </w:r>
    </w:p>
    <w:p w14:paraId="24DF8B1C" w14:textId="77777777" w:rsidR="00C17363" w:rsidRPr="000A76FE" w:rsidRDefault="00C17363" w:rsidP="00A73A71">
      <w:pPr>
        <w:numPr>
          <w:ilvl w:val="0"/>
          <w:numId w:val="2"/>
        </w:numPr>
        <w:spacing w:line="276" w:lineRule="auto"/>
        <w:jc w:val="both"/>
        <w:rPr>
          <w:rFonts w:ascii="Segoe UI" w:hAnsi="Segoe UI" w:cs="Segoe UI"/>
        </w:rPr>
      </w:pPr>
      <w:r w:rsidRPr="000A76FE">
        <w:rPr>
          <w:rFonts w:ascii="Segoe UI" w:hAnsi="Segoe UI" w:cs="Segoe UI"/>
        </w:rPr>
        <w:t>Ensure 100% of employees have access to open, two-way communication channels such as digital feedback portals, suggestion boxes, or grievance platforms by FY 2027–28.</w:t>
      </w:r>
    </w:p>
    <w:p w14:paraId="38924433" w14:textId="77777777" w:rsidR="00C17363" w:rsidRPr="000A76FE" w:rsidRDefault="00C17363" w:rsidP="00C17363">
      <w:pPr>
        <w:numPr>
          <w:ilvl w:val="0"/>
          <w:numId w:val="2"/>
        </w:numPr>
        <w:spacing w:line="276" w:lineRule="auto"/>
        <w:jc w:val="both"/>
        <w:rPr>
          <w:rFonts w:ascii="Segoe UI" w:hAnsi="Segoe UI" w:cs="Segoe UI"/>
        </w:rPr>
      </w:pPr>
      <w:r w:rsidRPr="000A76FE">
        <w:rPr>
          <w:rFonts w:ascii="Segoe UI" w:hAnsi="Segoe UI" w:cs="Segoe UI"/>
        </w:rPr>
        <w:t>Maintain working hours within 8 hours/day and 48 hours/week, ensuring at least one weekly day off, with overtime being voluntary and within legal limits.</w:t>
      </w:r>
    </w:p>
    <w:p w14:paraId="6C625D7B" w14:textId="14B9D94F" w:rsidR="000F7713" w:rsidRPr="000A76FE" w:rsidRDefault="00C17363" w:rsidP="00C17363">
      <w:pPr>
        <w:numPr>
          <w:ilvl w:val="0"/>
          <w:numId w:val="2"/>
        </w:numPr>
        <w:spacing w:line="276" w:lineRule="auto"/>
        <w:jc w:val="both"/>
        <w:rPr>
          <w:rFonts w:ascii="Segoe UI" w:hAnsi="Segoe UI" w:cs="Segoe UI"/>
        </w:rPr>
      </w:pPr>
      <w:r w:rsidRPr="000A76FE">
        <w:rPr>
          <w:rFonts w:ascii="Segoe UI" w:hAnsi="Segoe UI" w:cs="Segoe UI"/>
        </w:rPr>
        <w:lastRenderedPageBreak/>
        <w:t>Provide overtime pay at double the basic wage, with annual reviews of wages and benefits to ensure competitiveness and fairness.</w:t>
      </w:r>
    </w:p>
    <w:p w14:paraId="45B91252" w14:textId="45F8AD5B" w:rsidR="00C17363" w:rsidRDefault="00C17363" w:rsidP="00C17363">
      <w:pPr>
        <w:numPr>
          <w:ilvl w:val="0"/>
          <w:numId w:val="2"/>
        </w:numPr>
        <w:spacing w:line="276" w:lineRule="auto"/>
        <w:jc w:val="both"/>
        <w:rPr>
          <w:rFonts w:ascii="Segoe UI" w:hAnsi="Segoe UI" w:cs="Segoe UI"/>
        </w:rPr>
      </w:pPr>
      <w:r w:rsidRPr="000A76FE">
        <w:rPr>
          <w:rFonts w:ascii="Segoe UI" w:hAnsi="Segoe UI" w:cs="Segoe UI"/>
        </w:rPr>
        <w:t>Conduct semi-annual employee engagement surveys to assess workplace satisfaction and well-being.</w:t>
      </w:r>
    </w:p>
    <w:p w14:paraId="1299B563" w14:textId="3AFDBEE2" w:rsidR="00D3649E" w:rsidRPr="00D3649E" w:rsidRDefault="00D3649E" w:rsidP="00D3649E">
      <w:pPr>
        <w:pStyle w:val="ListParagraph"/>
        <w:numPr>
          <w:ilvl w:val="0"/>
          <w:numId w:val="2"/>
        </w:numPr>
        <w:rPr>
          <w:rFonts w:ascii="Segoe UI" w:eastAsia="Calibri" w:hAnsi="Segoe UI" w:cs="Segoe UI"/>
        </w:rPr>
      </w:pPr>
      <w:r>
        <w:rPr>
          <w:rFonts w:ascii="Segoe UI" w:eastAsia="Calibri" w:hAnsi="Segoe UI" w:cs="Segoe UI"/>
        </w:rPr>
        <w:t>Maintain</w:t>
      </w:r>
      <w:r w:rsidRPr="00D3649E">
        <w:rPr>
          <w:rFonts w:ascii="Segoe UI" w:eastAsia="Calibri" w:hAnsi="Segoe UI" w:cs="Segoe UI"/>
        </w:rPr>
        <w:t xml:space="preserve"> 0 </w:t>
      </w:r>
      <w:r>
        <w:rPr>
          <w:rFonts w:ascii="Segoe UI" w:eastAsia="Calibri" w:hAnsi="Segoe UI" w:cs="Segoe UI"/>
        </w:rPr>
        <w:t xml:space="preserve">working </w:t>
      </w:r>
      <w:r w:rsidR="000C770C">
        <w:rPr>
          <w:rFonts w:ascii="Segoe UI" w:eastAsia="Calibri" w:hAnsi="Segoe UI" w:cs="Segoe UI"/>
        </w:rPr>
        <w:t>condition incident</w:t>
      </w:r>
      <w:r w:rsidRPr="00D3649E">
        <w:rPr>
          <w:rFonts w:ascii="Segoe UI" w:eastAsia="Calibri" w:hAnsi="Segoe UI" w:cs="Segoe UI"/>
        </w:rPr>
        <w:t xml:space="preserve"> by FY 2027–28 through enhanced safety training, regular risk assessments, and proactive hazard mitigation.</w:t>
      </w:r>
    </w:p>
    <w:p w14:paraId="507FDD78" w14:textId="77777777" w:rsidR="00D3649E" w:rsidRPr="000A76FE" w:rsidRDefault="00D3649E" w:rsidP="00D3649E">
      <w:pPr>
        <w:spacing w:line="276" w:lineRule="auto"/>
        <w:ind w:left="1080"/>
        <w:jc w:val="both"/>
        <w:rPr>
          <w:rFonts w:ascii="Segoe UI" w:hAnsi="Segoe UI" w:cs="Segoe UI"/>
        </w:rPr>
      </w:pPr>
    </w:p>
    <w:p w14:paraId="23B58AB9" w14:textId="517225D2"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Labour Relations</w:t>
      </w:r>
    </w:p>
    <w:p w14:paraId="344AA05B" w14:textId="77777777" w:rsidR="00C17363" w:rsidRPr="000A76FE" w:rsidRDefault="00C17363" w:rsidP="00A73A71">
      <w:pPr>
        <w:numPr>
          <w:ilvl w:val="0"/>
          <w:numId w:val="2"/>
        </w:numPr>
        <w:spacing w:line="276" w:lineRule="auto"/>
        <w:jc w:val="both"/>
        <w:rPr>
          <w:rFonts w:ascii="Segoe UI" w:hAnsi="Segoe UI" w:cs="Segoe UI"/>
        </w:rPr>
      </w:pPr>
      <w:r w:rsidRPr="000A76FE">
        <w:rPr>
          <w:rFonts w:ascii="Segoe UI" w:hAnsi="Segoe UI" w:cs="Segoe UI"/>
        </w:rPr>
        <w:t>Increase employee participation in collective dialogue and engagement forums by 15% by FY 2027–28.</w:t>
      </w:r>
    </w:p>
    <w:p w14:paraId="4F63BD2B" w14:textId="77777777" w:rsidR="00D3649E" w:rsidRDefault="00C17363" w:rsidP="00D3649E">
      <w:pPr>
        <w:numPr>
          <w:ilvl w:val="0"/>
          <w:numId w:val="2"/>
        </w:numPr>
        <w:spacing w:line="276" w:lineRule="auto"/>
        <w:jc w:val="both"/>
        <w:rPr>
          <w:rFonts w:ascii="Segoe UI" w:hAnsi="Segoe UI" w:cs="Segoe UI"/>
        </w:rPr>
      </w:pPr>
      <w:r w:rsidRPr="000A76FE">
        <w:rPr>
          <w:rFonts w:ascii="Segoe UI" w:hAnsi="Segoe UI" w:cs="Segoe UI"/>
        </w:rPr>
        <w:t>Conduct quarterly meetings with employee representatives to review workplace conditions and address concerns.</w:t>
      </w:r>
    </w:p>
    <w:p w14:paraId="3604387C" w14:textId="23961300" w:rsidR="000F7713" w:rsidRPr="00D3649E" w:rsidRDefault="00C17363" w:rsidP="00D3649E">
      <w:pPr>
        <w:numPr>
          <w:ilvl w:val="0"/>
          <w:numId w:val="2"/>
        </w:numPr>
        <w:spacing w:line="276" w:lineRule="auto"/>
        <w:jc w:val="both"/>
        <w:rPr>
          <w:rFonts w:ascii="Segoe UI" w:hAnsi="Segoe UI" w:cs="Segoe UI"/>
        </w:rPr>
      </w:pPr>
      <w:r w:rsidRPr="00D3649E">
        <w:rPr>
          <w:rFonts w:ascii="Segoe UI" w:hAnsi="Segoe UI" w:cs="Segoe UI"/>
        </w:rPr>
        <w:t>Maintain 100% freedom of association and collective bargaining rights for all eligible employees in compliance with national labour laws.</w:t>
      </w:r>
    </w:p>
    <w:p w14:paraId="684817ED" w14:textId="6A7566D0" w:rsidR="00FC26FF" w:rsidRDefault="00FC26FF">
      <w:pPr>
        <w:rPr>
          <w:rStyle w:val="Strong"/>
          <w:rFonts w:ascii="Segoe UI" w:eastAsia="Times New Roman" w:hAnsi="Segoe UI" w:cs="Segoe UI"/>
        </w:rPr>
      </w:pPr>
    </w:p>
    <w:p w14:paraId="70847022" w14:textId="5386751F"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Career Management and Development</w:t>
      </w:r>
    </w:p>
    <w:p w14:paraId="55801D58" w14:textId="77777777" w:rsidR="00C17363" w:rsidRPr="000A76FE" w:rsidRDefault="00C17363" w:rsidP="00A73A71">
      <w:pPr>
        <w:numPr>
          <w:ilvl w:val="0"/>
          <w:numId w:val="2"/>
        </w:numPr>
        <w:spacing w:line="276" w:lineRule="auto"/>
        <w:jc w:val="both"/>
        <w:rPr>
          <w:rFonts w:ascii="Segoe UI" w:hAnsi="Segoe UI" w:cs="Segoe UI"/>
        </w:rPr>
      </w:pPr>
      <w:r w:rsidRPr="000A76FE">
        <w:rPr>
          <w:rFonts w:ascii="Segoe UI" w:hAnsi="Segoe UI" w:cs="Segoe UI"/>
        </w:rPr>
        <w:t>Provide training and development opportunities to 100% of employees by FY 2027–28.</w:t>
      </w:r>
    </w:p>
    <w:p w14:paraId="401377F8" w14:textId="77777777" w:rsidR="00C17363" w:rsidRPr="000A76FE" w:rsidRDefault="00C17363" w:rsidP="00A73A71">
      <w:pPr>
        <w:numPr>
          <w:ilvl w:val="0"/>
          <w:numId w:val="2"/>
        </w:numPr>
        <w:spacing w:line="276" w:lineRule="auto"/>
        <w:jc w:val="both"/>
        <w:rPr>
          <w:rFonts w:ascii="Segoe UI" w:hAnsi="Segoe UI" w:cs="Segoe UI"/>
        </w:rPr>
      </w:pPr>
      <w:r w:rsidRPr="000A76FE">
        <w:rPr>
          <w:rFonts w:ascii="Segoe UI" w:hAnsi="Segoe UI" w:cs="Segoe UI"/>
        </w:rPr>
        <w:t>Organize a minimum of one upskilling or technical training workshop per quarter for plant, R&amp;D, and corporate employees.</w:t>
      </w:r>
    </w:p>
    <w:p w14:paraId="1665D9E0" w14:textId="77777777" w:rsidR="00C17363" w:rsidRPr="000A76FE" w:rsidRDefault="00C17363" w:rsidP="00A73A71">
      <w:pPr>
        <w:numPr>
          <w:ilvl w:val="0"/>
          <w:numId w:val="2"/>
        </w:numPr>
        <w:spacing w:line="276" w:lineRule="auto"/>
        <w:jc w:val="both"/>
        <w:rPr>
          <w:rFonts w:ascii="Segoe UI" w:hAnsi="Segoe UI" w:cs="Segoe UI"/>
        </w:rPr>
      </w:pPr>
      <w:r w:rsidRPr="000A76FE">
        <w:rPr>
          <w:rFonts w:ascii="Segoe UI" w:hAnsi="Segoe UI" w:cs="Segoe UI"/>
        </w:rPr>
        <w:t>Deliver a minimum of 10 hours of human rights and ethics training annually to all employees by FY 2027–28.</w:t>
      </w:r>
    </w:p>
    <w:p w14:paraId="77F61072" w14:textId="774227D4" w:rsidR="00A73A71" w:rsidRPr="000A76FE" w:rsidRDefault="00C17363" w:rsidP="00A73A71">
      <w:pPr>
        <w:numPr>
          <w:ilvl w:val="0"/>
          <w:numId w:val="2"/>
        </w:numPr>
        <w:spacing w:line="276" w:lineRule="auto"/>
        <w:jc w:val="both"/>
        <w:rPr>
          <w:rFonts w:ascii="Segoe UI" w:hAnsi="Segoe UI" w:cs="Segoe UI"/>
        </w:rPr>
      </w:pPr>
      <w:r w:rsidRPr="000A76FE">
        <w:rPr>
          <w:rFonts w:ascii="Segoe UI" w:hAnsi="Segoe UI" w:cs="Segoe UI"/>
        </w:rPr>
        <w:t>Implement succession and leadership programs across departments to strengthen internal talent pipelines.</w:t>
      </w:r>
    </w:p>
    <w:p w14:paraId="3FFEE0B5" w14:textId="77777777" w:rsidR="00C17363" w:rsidRPr="00CA0B51" w:rsidRDefault="00C17363" w:rsidP="00C17363">
      <w:pPr>
        <w:spacing w:line="276" w:lineRule="auto"/>
        <w:ind w:left="1080"/>
        <w:jc w:val="both"/>
        <w:rPr>
          <w:rFonts w:ascii="Segoe UI" w:hAnsi="Segoe UI" w:cs="Segoe UI"/>
        </w:rPr>
      </w:pPr>
    </w:p>
    <w:p w14:paraId="35E1DE20" w14:textId="2703B9B8"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Child Labour, Forced Labour &amp; Human Trafficking</w:t>
      </w:r>
    </w:p>
    <w:p w14:paraId="1DEBAD01" w14:textId="77777777" w:rsidR="00C17363" w:rsidRPr="000A76FE" w:rsidRDefault="00C17363" w:rsidP="00435509">
      <w:pPr>
        <w:numPr>
          <w:ilvl w:val="0"/>
          <w:numId w:val="2"/>
        </w:numPr>
        <w:spacing w:line="276" w:lineRule="auto"/>
        <w:jc w:val="both"/>
        <w:rPr>
          <w:rFonts w:ascii="Segoe UI" w:hAnsi="Segoe UI" w:cs="Segoe UI"/>
        </w:rPr>
      </w:pPr>
      <w:r w:rsidRPr="000A76FE">
        <w:rPr>
          <w:rFonts w:ascii="Segoe UI" w:hAnsi="Segoe UI" w:cs="Segoe UI"/>
        </w:rPr>
        <w:t>Maintain 100% compliance with national and international standards prohibiting child labour, forced labour, and human trafficking by FY 2027–28.</w:t>
      </w:r>
    </w:p>
    <w:p w14:paraId="2F153A28" w14:textId="77777777" w:rsidR="00C17363" w:rsidRPr="000A76FE" w:rsidRDefault="00C17363" w:rsidP="00435509">
      <w:pPr>
        <w:numPr>
          <w:ilvl w:val="0"/>
          <w:numId w:val="2"/>
        </w:numPr>
        <w:spacing w:line="276" w:lineRule="auto"/>
        <w:jc w:val="both"/>
        <w:rPr>
          <w:rFonts w:ascii="Segoe UI" w:hAnsi="Segoe UI" w:cs="Segoe UI"/>
        </w:rPr>
      </w:pPr>
      <w:r w:rsidRPr="000A76FE">
        <w:rPr>
          <w:rFonts w:ascii="Segoe UI" w:hAnsi="Segoe UI" w:cs="Segoe UI"/>
        </w:rPr>
        <w:t>Ensure 100% of employees and suppliers receive awareness training on labour standards and human trafficking prevention.</w:t>
      </w:r>
    </w:p>
    <w:p w14:paraId="6E13A07A" w14:textId="77777777" w:rsidR="00C17363" w:rsidRPr="000A76FE" w:rsidRDefault="00C17363" w:rsidP="00A73A71">
      <w:pPr>
        <w:numPr>
          <w:ilvl w:val="0"/>
          <w:numId w:val="2"/>
        </w:numPr>
        <w:spacing w:line="276" w:lineRule="auto"/>
        <w:jc w:val="both"/>
        <w:rPr>
          <w:rFonts w:ascii="Segoe UI" w:hAnsi="Segoe UI" w:cs="Segoe UI"/>
        </w:rPr>
      </w:pPr>
      <w:r w:rsidRPr="000A76FE">
        <w:rPr>
          <w:rFonts w:ascii="Segoe UI" w:hAnsi="Segoe UI" w:cs="Segoe UI"/>
        </w:rPr>
        <w:t>Maintain zero incidents of child labour, forced labour, or human trafficking across operations and supply chain.</w:t>
      </w:r>
    </w:p>
    <w:p w14:paraId="3E1AFEBC" w14:textId="43E664D1" w:rsidR="00A73A71" w:rsidRPr="000A76FE" w:rsidRDefault="00C17363" w:rsidP="00A73A71">
      <w:pPr>
        <w:numPr>
          <w:ilvl w:val="0"/>
          <w:numId w:val="2"/>
        </w:numPr>
        <w:spacing w:line="276" w:lineRule="auto"/>
        <w:jc w:val="both"/>
        <w:rPr>
          <w:rFonts w:ascii="Segoe UI" w:hAnsi="Segoe UI" w:cs="Segoe UI"/>
        </w:rPr>
      </w:pPr>
      <w:r w:rsidRPr="000A76FE">
        <w:rPr>
          <w:rFonts w:ascii="Segoe UI" w:hAnsi="Segoe UI" w:cs="Segoe UI"/>
        </w:rPr>
        <w:t xml:space="preserve">Verify that no workers under the age of 18 are employed and that all Tier 1 suppliers comply with </w:t>
      </w:r>
      <w:proofErr w:type="spellStart"/>
      <w:r w:rsidRPr="000A76FE">
        <w:rPr>
          <w:rFonts w:ascii="Segoe UI" w:hAnsi="Segoe UI" w:cs="Segoe UI"/>
        </w:rPr>
        <w:t>Alchem’s</w:t>
      </w:r>
      <w:proofErr w:type="spellEnd"/>
      <w:r w:rsidRPr="000A76FE">
        <w:rPr>
          <w:rFonts w:ascii="Segoe UI" w:hAnsi="Segoe UI" w:cs="Segoe UI"/>
        </w:rPr>
        <w:t xml:space="preserve"> labour standards.</w:t>
      </w:r>
    </w:p>
    <w:p w14:paraId="321C4F4B" w14:textId="77777777" w:rsidR="0048017F" w:rsidRDefault="0048017F" w:rsidP="0048017F">
      <w:pPr>
        <w:spacing w:line="276" w:lineRule="auto"/>
        <w:ind w:left="1080"/>
        <w:jc w:val="both"/>
        <w:rPr>
          <w:rFonts w:ascii="Segoe UI" w:hAnsi="Segoe UI" w:cs="Segoe UI"/>
        </w:rPr>
      </w:pPr>
    </w:p>
    <w:p w14:paraId="66079807" w14:textId="77777777" w:rsidR="003A3AEF" w:rsidRPr="000A76FE" w:rsidRDefault="003A3AEF" w:rsidP="0048017F">
      <w:pPr>
        <w:spacing w:line="276" w:lineRule="auto"/>
        <w:ind w:left="1080"/>
        <w:jc w:val="both"/>
        <w:rPr>
          <w:rFonts w:ascii="Segoe UI" w:hAnsi="Segoe UI" w:cs="Segoe UI"/>
        </w:rPr>
      </w:pPr>
    </w:p>
    <w:p w14:paraId="2CAB3D4D" w14:textId="54F89BB0"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lastRenderedPageBreak/>
        <w:t>Diversity, Equity &amp; Inclusion (DEI)</w:t>
      </w:r>
    </w:p>
    <w:p w14:paraId="6E006343" w14:textId="77777777" w:rsidR="00B036B0" w:rsidRPr="000A76FE" w:rsidRDefault="00B036B0" w:rsidP="00A73A71">
      <w:pPr>
        <w:numPr>
          <w:ilvl w:val="0"/>
          <w:numId w:val="2"/>
        </w:numPr>
        <w:spacing w:line="276" w:lineRule="auto"/>
        <w:jc w:val="both"/>
        <w:rPr>
          <w:rFonts w:ascii="Segoe UI" w:hAnsi="Segoe UI" w:cs="Segoe UI"/>
        </w:rPr>
      </w:pPr>
      <w:r w:rsidRPr="000A76FE">
        <w:rPr>
          <w:rFonts w:ascii="Segoe UI" w:hAnsi="Segoe UI" w:cs="Segoe UI"/>
        </w:rPr>
        <w:t>Achieve 15% women representation in the overall workforce and 25% representation of women on the Board or senior leadership by FY 2027–28.</w:t>
      </w:r>
    </w:p>
    <w:p w14:paraId="39DFE609" w14:textId="77777777" w:rsidR="00B036B0" w:rsidRPr="000A76FE" w:rsidRDefault="00B036B0" w:rsidP="00A73A71">
      <w:pPr>
        <w:numPr>
          <w:ilvl w:val="0"/>
          <w:numId w:val="2"/>
        </w:numPr>
        <w:spacing w:line="276" w:lineRule="auto"/>
        <w:jc w:val="both"/>
        <w:rPr>
          <w:rFonts w:ascii="Segoe UI" w:hAnsi="Segoe UI" w:cs="Segoe UI"/>
        </w:rPr>
      </w:pPr>
      <w:r w:rsidRPr="000A76FE">
        <w:rPr>
          <w:rFonts w:ascii="Segoe UI" w:hAnsi="Segoe UI" w:cs="Segoe UI"/>
        </w:rPr>
        <w:t>Reach gender parity in managerial and leadership roles by FY 2027–28.</w:t>
      </w:r>
    </w:p>
    <w:p w14:paraId="2D4E1CBC" w14:textId="77777777" w:rsidR="00B036B0" w:rsidRPr="000A76FE" w:rsidRDefault="00B036B0" w:rsidP="00A73A71">
      <w:pPr>
        <w:numPr>
          <w:ilvl w:val="0"/>
          <w:numId w:val="2"/>
        </w:numPr>
        <w:spacing w:line="276" w:lineRule="auto"/>
        <w:jc w:val="both"/>
        <w:rPr>
          <w:rFonts w:ascii="Segoe UI" w:hAnsi="Segoe UI" w:cs="Segoe UI"/>
        </w:rPr>
      </w:pPr>
      <w:r w:rsidRPr="000A76FE">
        <w:rPr>
          <w:rFonts w:ascii="Segoe UI" w:hAnsi="Segoe UI" w:cs="Segoe UI"/>
        </w:rPr>
        <w:t>Increase workforce representation from underrepresented communities by 10% by FY 2027–28.</w:t>
      </w:r>
    </w:p>
    <w:p w14:paraId="1DAC6D58" w14:textId="77777777" w:rsidR="00B036B0" w:rsidRPr="000A76FE" w:rsidRDefault="00B036B0" w:rsidP="00A73A71">
      <w:pPr>
        <w:numPr>
          <w:ilvl w:val="0"/>
          <w:numId w:val="2"/>
        </w:numPr>
        <w:spacing w:line="276" w:lineRule="auto"/>
        <w:jc w:val="both"/>
        <w:rPr>
          <w:rFonts w:ascii="Segoe UI" w:hAnsi="Segoe UI" w:cs="Segoe UI"/>
        </w:rPr>
      </w:pPr>
      <w:r w:rsidRPr="000A76FE">
        <w:rPr>
          <w:rFonts w:ascii="Segoe UI" w:hAnsi="Segoe UI" w:cs="Segoe UI"/>
        </w:rPr>
        <w:t>Conduct annual DEI workshops and sensitivity training for all employees.</w:t>
      </w:r>
    </w:p>
    <w:p w14:paraId="278D65EF" w14:textId="56895778" w:rsidR="00A73A71" w:rsidRPr="000A76FE" w:rsidRDefault="00B036B0" w:rsidP="00A73A71">
      <w:pPr>
        <w:numPr>
          <w:ilvl w:val="0"/>
          <w:numId w:val="2"/>
        </w:numPr>
        <w:spacing w:line="276" w:lineRule="auto"/>
        <w:jc w:val="both"/>
        <w:rPr>
          <w:rFonts w:ascii="Segoe UI" w:hAnsi="Segoe UI" w:cs="Segoe UI"/>
        </w:rPr>
      </w:pPr>
      <w:r w:rsidRPr="000A76FE">
        <w:rPr>
          <w:rFonts w:ascii="Segoe UI" w:hAnsi="Segoe UI" w:cs="Segoe UI"/>
        </w:rPr>
        <w:t>Monitor progress through a dedicated DEI Committee, publishing annual diversity performance metrics.</w:t>
      </w:r>
    </w:p>
    <w:p w14:paraId="634DD1FA" w14:textId="6EEFAB3A" w:rsidR="00AC6720" w:rsidRPr="000A76FE" w:rsidRDefault="00AC6720" w:rsidP="00AC6720">
      <w:pPr>
        <w:spacing w:line="276" w:lineRule="auto"/>
        <w:jc w:val="both"/>
        <w:rPr>
          <w:rFonts w:ascii="Segoe UI" w:hAnsi="Segoe UI" w:cs="Segoe UI"/>
        </w:rPr>
      </w:pPr>
    </w:p>
    <w:p w14:paraId="042A4BF2" w14:textId="77777777" w:rsidR="00AC6720" w:rsidRPr="00AC6720" w:rsidRDefault="00AC6720" w:rsidP="00AC6720">
      <w:pPr>
        <w:pStyle w:val="ListParagraph"/>
        <w:numPr>
          <w:ilvl w:val="0"/>
          <w:numId w:val="8"/>
        </w:numPr>
        <w:spacing w:line="276" w:lineRule="auto"/>
        <w:jc w:val="both"/>
        <w:rPr>
          <w:rFonts w:ascii="Segoe UI" w:hAnsi="Segoe UI" w:cs="Segoe UI"/>
          <w:lang w:val="en-US"/>
        </w:rPr>
      </w:pPr>
      <w:r w:rsidRPr="00AC6720">
        <w:rPr>
          <w:rFonts w:ascii="Segoe UI" w:hAnsi="Segoe UI" w:cs="Segoe UI"/>
          <w:b/>
          <w:bCs/>
          <w:lang w:val="en-US"/>
        </w:rPr>
        <w:t>Harassment and Discrimination</w:t>
      </w:r>
    </w:p>
    <w:p w14:paraId="5052351A" w14:textId="77777777" w:rsidR="00B036B0" w:rsidRPr="000A76FE" w:rsidRDefault="00B036B0" w:rsidP="00FC26FF">
      <w:pPr>
        <w:numPr>
          <w:ilvl w:val="0"/>
          <w:numId w:val="2"/>
        </w:numPr>
        <w:spacing w:line="276" w:lineRule="auto"/>
        <w:jc w:val="both"/>
        <w:rPr>
          <w:rFonts w:ascii="Segoe UI" w:hAnsi="Segoe UI" w:cs="Segoe UI"/>
        </w:rPr>
      </w:pPr>
      <w:r w:rsidRPr="000A76FE">
        <w:rPr>
          <w:rFonts w:ascii="Segoe UI" w:hAnsi="Segoe UI" w:cs="Segoe UI"/>
        </w:rPr>
        <w:t>Maintain zero tolerance and zero incident of workplace harassment or discrimination by FY 2027–28.</w:t>
      </w:r>
    </w:p>
    <w:p w14:paraId="50A7186F" w14:textId="085D3690" w:rsidR="00B036B0" w:rsidRPr="000A76FE" w:rsidRDefault="00B036B0" w:rsidP="00B036B0">
      <w:pPr>
        <w:numPr>
          <w:ilvl w:val="0"/>
          <w:numId w:val="2"/>
        </w:numPr>
        <w:spacing w:line="276" w:lineRule="auto"/>
        <w:jc w:val="both"/>
        <w:rPr>
          <w:rFonts w:ascii="Segoe UI" w:hAnsi="Segoe UI" w:cs="Segoe UI"/>
        </w:rPr>
      </w:pPr>
      <w:r w:rsidRPr="000A76FE">
        <w:rPr>
          <w:rFonts w:ascii="Segoe UI" w:hAnsi="Segoe UI" w:cs="Segoe UI"/>
        </w:rPr>
        <w:t>Deliver annual anti-harassment and anti-discrimination training to 100% of employees.</w:t>
      </w:r>
    </w:p>
    <w:p w14:paraId="4E9B6CB3" w14:textId="77777777" w:rsidR="00B036B0" w:rsidRPr="000A76FE" w:rsidRDefault="00B036B0" w:rsidP="00FC26FF">
      <w:pPr>
        <w:numPr>
          <w:ilvl w:val="0"/>
          <w:numId w:val="2"/>
        </w:numPr>
        <w:spacing w:line="276" w:lineRule="auto"/>
        <w:jc w:val="both"/>
        <w:rPr>
          <w:rFonts w:ascii="Segoe UI" w:hAnsi="Segoe UI" w:cs="Segoe UI"/>
        </w:rPr>
      </w:pPr>
      <w:r w:rsidRPr="000A76FE">
        <w:rPr>
          <w:rFonts w:ascii="Segoe UI" w:hAnsi="Segoe UI" w:cs="Segoe UI"/>
        </w:rPr>
        <w:t>Maintain a confidential grievance redressal mechanism, accessible 24x7 via digital and offline channels.</w:t>
      </w:r>
    </w:p>
    <w:p w14:paraId="735B6481" w14:textId="77777777" w:rsidR="00B036B0" w:rsidRPr="000A76FE" w:rsidRDefault="00B036B0" w:rsidP="00FC26FF">
      <w:pPr>
        <w:numPr>
          <w:ilvl w:val="0"/>
          <w:numId w:val="2"/>
        </w:numPr>
        <w:spacing w:line="276" w:lineRule="auto"/>
        <w:jc w:val="both"/>
        <w:rPr>
          <w:rFonts w:ascii="Segoe UI" w:hAnsi="Segoe UI" w:cs="Segoe UI"/>
        </w:rPr>
      </w:pPr>
      <w:r w:rsidRPr="000A76FE">
        <w:rPr>
          <w:rFonts w:ascii="Segoe UI" w:hAnsi="Segoe UI" w:cs="Segoe UI"/>
        </w:rPr>
        <w:t>Ensure 100% of complaints are addressed within 14 working days, with documented resolution and follow-up actions.</w:t>
      </w:r>
    </w:p>
    <w:p w14:paraId="2F66E1CF" w14:textId="204A5C84" w:rsidR="00FC26FF" w:rsidRPr="000A76FE" w:rsidRDefault="00B036B0" w:rsidP="00FC26FF">
      <w:pPr>
        <w:numPr>
          <w:ilvl w:val="0"/>
          <w:numId w:val="2"/>
        </w:numPr>
        <w:spacing w:line="276" w:lineRule="auto"/>
        <w:jc w:val="both"/>
        <w:rPr>
          <w:rFonts w:ascii="Segoe UI" w:hAnsi="Segoe UI" w:cs="Segoe UI"/>
        </w:rPr>
      </w:pPr>
      <w:r w:rsidRPr="000A76FE">
        <w:rPr>
          <w:rFonts w:ascii="Segoe UI" w:hAnsi="Segoe UI" w:cs="Segoe UI"/>
        </w:rPr>
        <w:t>Conduct anonymous workplace culture and inclusivity surveys annually to evaluate progress.</w:t>
      </w:r>
    </w:p>
    <w:p w14:paraId="0A6A2330" w14:textId="77777777" w:rsidR="00FC26FF" w:rsidRPr="00FC26FF" w:rsidRDefault="00FC26FF" w:rsidP="00FC26FF">
      <w:pPr>
        <w:spacing w:line="276" w:lineRule="auto"/>
        <w:jc w:val="both"/>
        <w:rPr>
          <w:rFonts w:ascii="Segoe UI" w:hAnsi="Segoe UI" w:cs="Segoe UI"/>
        </w:rPr>
      </w:pPr>
    </w:p>
    <w:p w14:paraId="7EDC7A80" w14:textId="60799297"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Grievance Redressal and Social Protection</w:t>
      </w:r>
    </w:p>
    <w:p w14:paraId="6B54729D" w14:textId="56D3FE74" w:rsidR="00A73A71" w:rsidRPr="000A76FE" w:rsidRDefault="00B036B0" w:rsidP="00A73A71">
      <w:pPr>
        <w:numPr>
          <w:ilvl w:val="0"/>
          <w:numId w:val="2"/>
        </w:numPr>
        <w:spacing w:line="276" w:lineRule="auto"/>
        <w:jc w:val="both"/>
        <w:rPr>
          <w:rFonts w:ascii="Segoe UI" w:hAnsi="Segoe UI" w:cs="Segoe UI"/>
        </w:rPr>
      </w:pPr>
      <w:r w:rsidRPr="000A76FE">
        <w:rPr>
          <w:rFonts w:ascii="Segoe UI" w:hAnsi="Segoe UI" w:cs="Segoe UI"/>
        </w:rPr>
        <w:t>Maintain a 24x7 anonymous grievance reporting system, supported by structured escalation through HR and Compliance Committees.</w:t>
      </w:r>
    </w:p>
    <w:p w14:paraId="1DD58667" w14:textId="42D5A677" w:rsidR="00B036B0" w:rsidRPr="000A76FE" w:rsidRDefault="00B036B0" w:rsidP="00A73A71">
      <w:pPr>
        <w:numPr>
          <w:ilvl w:val="0"/>
          <w:numId w:val="2"/>
        </w:numPr>
        <w:spacing w:line="276" w:lineRule="auto"/>
        <w:jc w:val="both"/>
        <w:rPr>
          <w:rFonts w:ascii="Segoe UI" w:hAnsi="Segoe UI" w:cs="Segoe UI"/>
        </w:rPr>
      </w:pPr>
      <w:r w:rsidRPr="000A76FE">
        <w:rPr>
          <w:rFonts w:ascii="Segoe UI" w:hAnsi="Segoe UI" w:cs="Segoe UI"/>
        </w:rPr>
        <w:t>Conduct biannual reviews of grievance cases and outcomes to ensure timely closure, transparency, and employee confidence.</w:t>
      </w:r>
    </w:p>
    <w:p w14:paraId="39468EC1" w14:textId="511810C9" w:rsidR="0048017F" w:rsidRDefault="00B036B0" w:rsidP="00435509">
      <w:pPr>
        <w:numPr>
          <w:ilvl w:val="0"/>
          <w:numId w:val="2"/>
        </w:numPr>
        <w:spacing w:line="276" w:lineRule="auto"/>
        <w:jc w:val="both"/>
        <w:rPr>
          <w:rFonts w:ascii="Segoe UI" w:hAnsi="Segoe UI" w:cs="Segoe UI"/>
        </w:rPr>
      </w:pPr>
      <w:r w:rsidRPr="000A76FE">
        <w:rPr>
          <w:rFonts w:ascii="Segoe UI" w:hAnsi="Segoe UI" w:cs="Segoe UI"/>
        </w:rPr>
        <w:t>Ensure zero retaliation against employees who raise concerns in good faith</w:t>
      </w:r>
      <w:r w:rsidRPr="00435509">
        <w:rPr>
          <w:rFonts w:ascii="Segoe UI" w:hAnsi="Segoe UI" w:cs="Segoe UI"/>
        </w:rPr>
        <w:t>.</w:t>
      </w:r>
    </w:p>
    <w:p w14:paraId="2348C39E" w14:textId="77777777" w:rsidR="00435509" w:rsidRPr="00435509" w:rsidRDefault="00435509" w:rsidP="00435509">
      <w:pPr>
        <w:spacing w:line="276" w:lineRule="auto"/>
        <w:ind w:left="1080"/>
        <w:jc w:val="both"/>
        <w:rPr>
          <w:rFonts w:ascii="Segoe UI" w:hAnsi="Segoe UI" w:cs="Segoe UI"/>
        </w:rPr>
      </w:pPr>
    </w:p>
    <w:p w14:paraId="79FAC2C1" w14:textId="32F99B06"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External Stakeholder Human Rights &amp; Supply Chain</w:t>
      </w:r>
    </w:p>
    <w:p w14:paraId="69BC19FC" w14:textId="77777777" w:rsidR="00B036B0" w:rsidRPr="000A76FE" w:rsidRDefault="00B036B0" w:rsidP="00CA0B51">
      <w:pPr>
        <w:numPr>
          <w:ilvl w:val="0"/>
          <w:numId w:val="2"/>
        </w:numPr>
        <w:spacing w:line="276" w:lineRule="auto"/>
        <w:jc w:val="both"/>
        <w:rPr>
          <w:rFonts w:ascii="Segoe UI" w:hAnsi="Segoe UI" w:cs="Segoe UI"/>
        </w:rPr>
      </w:pPr>
      <w:r w:rsidRPr="000A76FE">
        <w:rPr>
          <w:rFonts w:ascii="Segoe UI" w:hAnsi="Segoe UI" w:cs="Segoe UI"/>
        </w:rPr>
        <w:t>Conduct human rights impact assessments for 100% of Tier 1 suppliers and at least 75% of Tier 2 suppliers annually.</w:t>
      </w:r>
    </w:p>
    <w:p w14:paraId="0AEE1997" w14:textId="4B3F0072" w:rsidR="00CA0B51" w:rsidRPr="000A76FE" w:rsidRDefault="00B036B0" w:rsidP="00CA0B51">
      <w:pPr>
        <w:numPr>
          <w:ilvl w:val="0"/>
          <w:numId w:val="2"/>
        </w:numPr>
        <w:spacing w:line="276" w:lineRule="auto"/>
        <w:jc w:val="both"/>
        <w:rPr>
          <w:rFonts w:ascii="Segoe UI" w:hAnsi="Segoe UI" w:cs="Segoe UI"/>
        </w:rPr>
      </w:pPr>
      <w:r w:rsidRPr="000A76FE">
        <w:rPr>
          <w:rFonts w:ascii="Segoe UI" w:hAnsi="Segoe UI" w:cs="Segoe UI"/>
        </w:rPr>
        <w:t>Integrate human rights and labour standards clauses into all supplier contracts and procurement procedures.</w:t>
      </w:r>
    </w:p>
    <w:p w14:paraId="4B00F133" w14:textId="02258FBF" w:rsidR="00B036B0" w:rsidRPr="000A76FE" w:rsidRDefault="00B036B0" w:rsidP="00CA0B51">
      <w:pPr>
        <w:numPr>
          <w:ilvl w:val="0"/>
          <w:numId w:val="2"/>
        </w:numPr>
        <w:spacing w:line="276" w:lineRule="auto"/>
        <w:jc w:val="both"/>
        <w:rPr>
          <w:rFonts w:ascii="Segoe UI" w:hAnsi="Segoe UI" w:cs="Segoe UI"/>
        </w:rPr>
      </w:pPr>
      <w:r w:rsidRPr="000A76FE">
        <w:rPr>
          <w:rFonts w:ascii="Segoe UI" w:hAnsi="Segoe UI" w:cs="Segoe UI"/>
        </w:rPr>
        <w:t>Participate in at least one multi-stakeholder or industry-led human rights initiative per year to promote collective responsibility and best practices in ethical sourcing.</w:t>
      </w:r>
    </w:p>
    <w:p w14:paraId="76083B25" w14:textId="4E8DBFCF" w:rsidR="00B036B0" w:rsidRPr="000A76FE" w:rsidRDefault="00B036B0" w:rsidP="00CA0B51">
      <w:pPr>
        <w:numPr>
          <w:ilvl w:val="0"/>
          <w:numId w:val="2"/>
        </w:numPr>
        <w:spacing w:line="276" w:lineRule="auto"/>
        <w:jc w:val="both"/>
        <w:rPr>
          <w:rFonts w:ascii="Segoe UI" w:hAnsi="Segoe UI" w:cs="Segoe UI"/>
        </w:rPr>
      </w:pPr>
      <w:r w:rsidRPr="000A76FE">
        <w:rPr>
          <w:rFonts w:ascii="Segoe UI" w:hAnsi="Segoe UI" w:cs="Segoe UI"/>
        </w:rPr>
        <w:lastRenderedPageBreak/>
        <w:t xml:space="preserve">Develop supplier capacity-building programs to enhance compliance with </w:t>
      </w:r>
      <w:proofErr w:type="spellStart"/>
      <w:r w:rsidRPr="000A76FE">
        <w:rPr>
          <w:rFonts w:ascii="Segoe UI" w:hAnsi="Segoe UI" w:cs="Segoe UI"/>
        </w:rPr>
        <w:t>Alchem’s</w:t>
      </w:r>
      <w:proofErr w:type="spellEnd"/>
      <w:r w:rsidRPr="000A76FE">
        <w:rPr>
          <w:rFonts w:ascii="Segoe UI" w:hAnsi="Segoe UI" w:cs="Segoe UI"/>
        </w:rPr>
        <w:t xml:space="preserve"> Code of Conduct and sustainability standards.</w:t>
      </w:r>
    </w:p>
    <w:p w14:paraId="093F1D53" w14:textId="77777777" w:rsidR="008C7653" w:rsidRPr="00CA0B51" w:rsidRDefault="008C7653" w:rsidP="00CA0B51">
      <w:pPr>
        <w:pStyle w:val="Heading1"/>
        <w:numPr>
          <w:ilvl w:val="0"/>
          <w:numId w:val="7"/>
        </w:numPr>
        <w:tabs>
          <w:tab w:val="num" w:pos="1080"/>
        </w:tabs>
        <w:spacing w:before="240" w:after="240" w:line="276" w:lineRule="auto"/>
        <w:ind w:left="714" w:hanging="357"/>
        <w:jc w:val="both"/>
        <w:rPr>
          <w:rFonts w:ascii="Segoe UI" w:hAnsi="Segoe UI" w:cs="Segoe UI"/>
          <w:color w:val="0070C0"/>
          <w:sz w:val="32"/>
          <w:szCs w:val="32"/>
        </w:rPr>
      </w:pPr>
      <w:bookmarkStart w:id="4" w:name="_Toc196297472"/>
      <w:r w:rsidRPr="00CA0B51">
        <w:rPr>
          <w:rFonts w:ascii="Segoe UI" w:hAnsi="Segoe UI" w:cs="Segoe UI"/>
          <w:color w:val="0070C0"/>
          <w:sz w:val="32"/>
          <w:szCs w:val="32"/>
        </w:rPr>
        <w:t>Action Framework:</w:t>
      </w:r>
      <w:bookmarkEnd w:id="4"/>
    </w:p>
    <w:p w14:paraId="142FFDC2" w14:textId="55B8E9A1" w:rsidR="00F04312" w:rsidRPr="00435509" w:rsidRDefault="00F04312" w:rsidP="00545ADA">
      <w:pPr>
        <w:pStyle w:val="NormalWeb"/>
        <w:numPr>
          <w:ilvl w:val="0"/>
          <w:numId w:val="3"/>
        </w:numPr>
        <w:spacing w:before="0" w:beforeAutospacing="0"/>
        <w:jc w:val="both"/>
        <w:rPr>
          <w:rFonts w:ascii="Segoe UI" w:eastAsia="Calibri" w:hAnsi="Segoe UI" w:cs="Segoe UI"/>
          <w:lang w:val="en-IN" w:eastAsia="en-IN"/>
        </w:rPr>
      </w:pPr>
      <w:r w:rsidRPr="00CA0B51">
        <w:rPr>
          <w:rStyle w:val="Strong"/>
          <w:rFonts w:ascii="Segoe UI" w:hAnsi="Segoe UI" w:cs="Segoe UI"/>
        </w:rPr>
        <w:t>Health and Safety Audits</w:t>
      </w:r>
      <w:r w:rsidRPr="00435509">
        <w:rPr>
          <w:rFonts w:ascii="Segoe UI" w:eastAsia="Calibri" w:hAnsi="Segoe UI" w:cs="Segoe UI"/>
          <w:lang w:val="en-IN" w:eastAsia="en-IN"/>
        </w:rPr>
        <w:t xml:space="preserve">: </w:t>
      </w:r>
      <w:r w:rsidR="00B036B0" w:rsidRPr="00435509">
        <w:rPr>
          <w:rFonts w:ascii="Segoe UI" w:eastAsia="Calibri" w:hAnsi="Segoe UI" w:cs="Segoe UI"/>
          <w:lang w:val="en-IN" w:eastAsia="en-IN"/>
        </w:rPr>
        <w:t>Regular HSE audits are conducted across all facilities to identify risks and implement corrective measures, ensuring a safe and compliant workplace.</w:t>
      </w:r>
    </w:p>
    <w:p w14:paraId="1026BFAA" w14:textId="4008EEB2" w:rsidR="00F04312" w:rsidRPr="00435509" w:rsidRDefault="00F04312" w:rsidP="00545ADA">
      <w:pPr>
        <w:pStyle w:val="NormalWeb"/>
        <w:numPr>
          <w:ilvl w:val="0"/>
          <w:numId w:val="3"/>
        </w:numPr>
        <w:jc w:val="both"/>
        <w:rPr>
          <w:rFonts w:ascii="Segoe UI" w:eastAsia="Calibri" w:hAnsi="Segoe UI" w:cs="Segoe UI"/>
          <w:lang w:val="en-IN" w:eastAsia="en-IN"/>
        </w:rPr>
      </w:pPr>
      <w:r w:rsidRPr="00CA0B51">
        <w:rPr>
          <w:rStyle w:val="Strong"/>
          <w:rFonts w:ascii="Segoe UI" w:hAnsi="Segoe UI" w:cs="Segoe UI"/>
        </w:rPr>
        <w:t>Employee Communication Platforms</w:t>
      </w:r>
      <w:r w:rsidR="00435509">
        <w:rPr>
          <w:rStyle w:val="Strong"/>
          <w:rFonts w:ascii="Segoe UI" w:hAnsi="Segoe UI" w:cs="Segoe UI"/>
        </w:rPr>
        <w:t>:</w:t>
      </w:r>
      <w:r w:rsidR="00B036B0" w:rsidRPr="00B036B0">
        <w:t xml:space="preserve"> </w:t>
      </w:r>
      <w:r w:rsidR="00B036B0" w:rsidRPr="00435509">
        <w:rPr>
          <w:rFonts w:ascii="Segoe UI" w:eastAsia="Calibri" w:hAnsi="Segoe UI" w:cs="Segoe UI"/>
          <w:lang w:val="en-IN" w:eastAsia="en-IN"/>
        </w:rPr>
        <w:t>Two-way communication systems, including suggestion boxes and digital portals, enable employees to share feedback and raise workplace concerns transparently.</w:t>
      </w:r>
    </w:p>
    <w:p w14:paraId="2E41A9BF" w14:textId="77777777" w:rsidR="00B036B0" w:rsidRPr="00435509" w:rsidRDefault="00F04312" w:rsidP="005704F7">
      <w:pPr>
        <w:pStyle w:val="NormalWeb"/>
        <w:numPr>
          <w:ilvl w:val="0"/>
          <w:numId w:val="3"/>
        </w:numPr>
        <w:spacing w:after="0" w:afterAutospacing="0"/>
        <w:jc w:val="both"/>
        <w:rPr>
          <w:rFonts w:ascii="Segoe UI" w:eastAsia="Calibri" w:hAnsi="Segoe UI" w:cs="Segoe UI"/>
          <w:lang w:val="en-IN" w:eastAsia="en-IN"/>
        </w:rPr>
      </w:pPr>
      <w:r w:rsidRPr="00B036B0">
        <w:rPr>
          <w:rStyle w:val="Strong"/>
          <w:rFonts w:ascii="Segoe UI" w:hAnsi="Segoe UI" w:cs="Segoe UI"/>
        </w:rPr>
        <w:t>Training Programs</w:t>
      </w:r>
      <w:r w:rsidRPr="00B036B0">
        <w:rPr>
          <w:rFonts w:ascii="Segoe UI" w:hAnsi="Segoe UI" w:cs="Segoe UI"/>
        </w:rPr>
        <w:t xml:space="preserve">: </w:t>
      </w:r>
      <w:r w:rsidR="00B036B0" w:rsidRPr="00435509">
        <w:rPr>
          <w:rFonts w:ascii="Segoe UI" w:eastAsia="Calibri" w:hAnsi="Segoe UI" w:cs="Segoe UI"/>
          <w:lang w:val="en-IN" w:eastAsia="en-IN"/>
        </w:rPr>
        <w:t>Continuous training on safety, leadership, and technical skills empowers employees and supports their professional growth.</w:t>
      </w:r>
    </w:p>
    <w:p w14:paraId="6277EA05" w14:textId="77777777" w:rsidR="00B036B0" w:rsidRPr="00435509" w:rsidRDefault="00F04312" w:rsidP="00114122">
      <w:pPr>
        <w:pStyle w:val="NormalWeb"/>
        <w:numPr>
          <w:ilvl w:val="0"/>
          <w:numId w:val="3"/>
        </w:numPr>
        <w:spacing w:after="0" w:afterAutospacing="0"/>
        <w:jc w:val="both"/>
        <w:rPr>
          <w:rFonts w:ascii="Segoe UI" w:eastAsia="Calibri" w:hAnsi="Segoe UI" w:cs="Segoe UI"/>
          <w:lang w:val="en-IN" w:eastAsia="en-IN"/>
        </w:rPr>
      </w:pPr>
      <w:r w:rsidRPr="00B036B0">
        <w:rPr>
          <w:rStyle w:val="Strong"/>
          <w:rFonts w:ascii="Segoe UI" w:hAnsi="Segoe UI" w:cs="Segoe UI"/>
        </w:rPr>
        <w:t>Inclusion Initiatives</w:t>
      </w:r>
      <w:r w:rsidRPr="00B036B0">
        <w:rPr>
          <w:rFonts w:ascii="Segoe UI" w:hAnsi="Segoe UI" w:cs="Segoe UI"/>
        </w:rPr>
        <w:t xml:space="preserve">: </w:t>
      </w:r>
      <w:r w:rsidR="00B036B0" w:rsidRPr="00435509">
        <w:rPr>
          <w:rFonts w:ascii="Segoe UI" w:eastAsia="Calibri" w:hAnsi="Segoe UI" w:cs="Segoe UI"/>
          <w:lang w:val="en-IN" w:eastAsia="en-IN"/>
        </w:rPr>
        <w:t>Workshops and awareness sessions promote diversity, equality, and a culture of mutual respect within the organization.</w:t>
      </w:r>
    </w:p>
    <w:p w14:paraId="0813FBB5" w14:textId="14470C9A" w:rsidR="0050428D" w:rsidRPr="00435509" w:rsidRDefault="0050428D" w:rsidP="00114122">
      <w:pPr>
        <w:pStyle w:val="NormalWeb"/>
        <w:numPr>
          <w:ilvl w:val="0"/>
          <w:numId w:val="3"/>
        </w:numPr>
        <w:spacing w:after="0" w:afterAutospacing="0"/>
        <w:jc w:val="both"/>
        <w:rPr>
          <w:rFonts w:ascii="Segoe UI" w:eastAsia="Calibri" w:hAnsi="Segoe UI" w:cs="Segoe UI"/>
          <w:lang w:val="en-IN" w:eastAsia="en-IN"/>
        </w:rPr>
      </w:pPr>
      <w:r w:rsidRPr="00B036B0">
        <w:rPr>
          <w:rStyle w:val="Strong"/>
          <w:rFonts w:ascii="Segoe UI" w:hAnsi="Segoe UI" w:cs="Segoe UI"/>
        </w:rPr>
        <w:t>Risk Assessment</w:t>
      </w:r>
      <w:r w:rsidRPr="00B036B0">
        <w:rPr>
          <w:rFonts w:ascii="Segoe UI" w:hAnsi="Segoe UI" w:cs="Segoe UI"/>
        </w:rPr>
        <w:t>:</w:t>
      </w:r>
      <w:r w:rsidR="009C49B4" w:rsidRPr="00B036B0">
        <w:rPr>
          <w:rFonts w:ascii="Segoe UI" w:hAnsi="Segoe UI" w:cs="Segoe UI"/>
        </w:rPr>
        <w:t xml:space="preserve"> </w:t>
      </w:r>
      <w:r w:rsidR="00B036B0" w:rsidRPr="00435509">
        <w:rPr>
          <w:rFonts w:ascii="Segoe UI" w:eastAsia="Calibri" w:hAnsi="Segoe UI" w:cs="Segoe UI"/>
          <w:lang w:val="en-IN" w:eastAsia="en-IN"/>
        </w:rPr>
        <w:t>Periodic risk assessments help identify potential hazards and establish proactive measures to prevent workplace incidents.</w:t>
      </w:r>
      <w:r w:rsidRPr="00435509">
        <w:rPr>
          <w:rFonts w:ascii="Segoe UI" w:eastAsia="Calibri" w:hAnsi="Segoe UI" w:cs="Segoe UI"/>
          <w:lang w:val="en-IN" w:eastAsia="en-IN"/>
        </w:rPr>
        <w:t xml:space="preserve"> </w:t>
      </w:r>
    </w:p>
    <w:p w14:paraId="68A98790" w14:textId="77777777" w:rsidR="00436E1E" w:rsidRPr="00CA0B51" w:rsidRDefault="00436E1E" w:rsidP="00545ADA">
      <w:pPr>
        <w:pStyle w:val="Heading1"/>
        <w:numPr>
          <w:ilvl w:val="0"/>
          <w:numId w:val="7"/>
        </w:numPr>
        <w:tabs>
          <w:tab w:val="num" w:pos="1080"/>
        </w:tabs>
        <w:spacing w:before="240" w:after="240" w:line="276" w:lineRule="auto"/>
        <w:ind w:left="714" w:hanging="357"/>
        <w:jc w:val="both"/>
        <w:rPr>
          <w:rFonts w:ascii="Segoe UI" w:hAnsi="Segoe UI" w:cs="Segoe UI"/>
          <w:color w:val="0070C0"/>
          <w:sz w:val="32"/>
          <w:szCs w:val="32"/>
        </w:rPr>
      </w:pPr>
      <w:bookmarkStart w:id="5" w:name="_Toc196297473"/>
      <w:r w:rsidRPr="00CA0B51">
        <w:rPr>
          <w:rFonts w:ascii="Segoe UI" w:hAnsi="Segoe UI" w:cs="Segoe UI"/>
          <w:color w:val="0070C0"/>
          <w:sz w:val="32"/>
          <w:szCs w:val="32"/>
        </w:rPr>
        <w:t>Governance &amp; Responsibility:</w:t>
      </w:r>
      <w:bookmarkEnd w:id="5"/>
      <w:r w:rsidRPr="00CA0B51">
        <w:rPr>
          <w:rFonts w:ascii="Segoe UI" w:hAnsi="Segoe UI" w:cs="Segoe UI"/>
          <w:color w:val="0070C0"/>
          <w:sz w:val="32"/>
          <w:szCs w:val="32"/>
        </w:rPr>
        <w:t xml:space="preserve"> </w:t>
      </w:r>
    </w:p>
    <w:p w14:paraId="564C8A3D" w14:textId="0CF60DA0" w:rsidR="00704602" w:rsidRPr="00435509" w:rsidRDefault="00704602" w:rsidP="00545ADA">
      <w:pPr>
        <w:pStyle w:val="NormalWeb"/>
        <w:numPr>
          <w:ilvl w:val="0"/>
          <w:numId w:val="4"/>
        </w:numPr>
        <w:spacing w:before="0" w:beforeAutospacing="0"/>
        <w:jc w:val="both"/>
        <w:rPr>
          <w:rFonts w:ascii="Segoe UI" w:eastAsia="Calibri" w:hAnsi="Segoe UI" w:cs="Segoe UI"/>
          <w:lang w:val="en-IN" w:eastAsia="en-IN"/>
        </w:rPr>
      </w:pPr>
      <w:r w:rsidRPr="00CA0B51">
        <w:rPr>
          <w:rStyle w:val="Strong"/>
          <w:rFonts w:ascii="Segoe UI" w:hAnsi="Segoe UI" w:cs="Segoe UI"/>
        </w:rPr>
        <w:t>Human Resources Director</w:t>
      </w:r>
      <w:r w:rsidRPr="00CA0B51">
        <w:rPr>
          <w:rFonts w:ascii="Segoe UI" w:hAnsi="Segoe UI" w:cs="Segoe UI"/>
        </w:rPr>
        <w:t xml:space="preserve">: </w:t>
      </w:r>
      <w:r w:rsidR="00200FB7" w:rsidRPr="00435509">
        <w:rPr>
          <w:rFonts w:ascii="Segoe UI" w:eastAsia="Calibri" w:hAnsi="Segoe UI" w:cs="Segoe UI"/>
          <w:lang w:val="en-IN" w:eastAsia="en-IN"/>
        </w:rPr>
        <w:t xml:space="preserve">Oversees the implementation of </w:t>
      </w:r>
      <w:proofErr w:type="spellStart"/>
      <w:r w:rsidR="00200FB7" w:rsidRPr="00435509">
        <w:rPr>
          <w:rFonts w:ascii="Segoe UI" w:eastAsia="Calibri" w:hAnsi="Segoe UI" w:cs="Segoe UI"/>
          <w:lang w:val="en-IN" w:eastAsia="en-IN"/>
        </w:rPr>
        <w:t>Alchem’s</w:t>
      </w:r>
      <w:proofErr w:type="spellEnd"/>
      <w:r w:rsidR="00200FB7" w:rsidRPr="00435509">
        <w:rPr>
          <w:rFonts w:ascii="Segoe UI" w:eastAsia="Calibri" w:hAnsi="Segoe UI" w:cs="Segoe UI"/>
          <w:lang w:val="en-IN" w:eastAsia="en-IN"/>
        </w:rPr>
        <w:t xml:space="preserve"> Labour &amp; Human Rights Policy, ensures compliance with all applicable labour laws, and addresses employee relations and workplace well-being concerns.</w:t>
      </w:r>
    </w:p>
    <w:p w14:paraId="6E8E3277" w14:textId="77777777" w:rsidR="00200FB7" w:rsidRPr="00435509" w:rsidRDefault="00704602" w:rsidP="003540F1">
      <w:pPr>
        <w:pStyle w:val="NormalWeb"/>
        <w:numPr>
          <w:ilvl w:val="0"/>
          <w:numId w:val="4"/>
        </w:numPr>
        <w:jc w:val="both"/>
        <w:rPr>
          <w:rFonts w:ascii="Segoe UI" w:eastAsia="Calibri" w:hAnsi="Segoe UI" w:cs="Segoe UI"/>
          <w:lang w:val="en-IN" w:eastAsia="en-IN"/>
        </w:rPr>
      </w:pPr>
      <w:r w:rsidRPr="00200FB7">
        <w:rPr>
          <w:rStyle w:val="Strong"/>
          <w:rFonts w:ascii="Segoe UI" w:hAnsi="Segoe UI" w:cs="Segoe UI"/>
        </w:rPr>
        <w:t>Health and Safety Officer</w:t>
      </w:r>
      <w:r w:rsidRPr="00200FB7">
        <w:rPr>
          <w:rFonts w:ascii="Segoe UI" w:hAnsi="Segoe UI" w:cs="Segoe UI"/>
        </w:rPr>
        <w:t xml:space="preserve">: </w:t>
      </w:r>
      <w:r w:rsidR="00200FB7" w:rsidRPr="00435509">
        <w:rPr>
          <w:rFonts w:ascii="Segoe UI" w:eastAsia="Calibri" w:hAnsi="Segoe UI" w:cs="Segoe UI"/>
          <w:lang w:val="en-IN" w:eastAsia="en-IN"/>
        </w:rPr>
        <w:t>Monitors safety standards and environmental practices across all facilities, ensuring a secure, healthy, and compliant work environment for all employees.</w:t>
      </w:r>
    </w:p>
    <w:p w14:paraId="09122EB9" w14:textId="77777777" w:rsidR="00200FB7" w:rsidRPr="00435509" w:rsidRDefault="00704602" w:rsidP="00DB29C0">
      <w:pPr>
        <w:pStyle w:val="NormalWeb"/>
        <w:numPr>
          <w:ilvl w:val="0"/>
          <w:numId w:val="4"/>
        </w:numPr>
        <w:jc w:val="both"/>
        <w:rPr>
          <w:rFonts w:ascii="Segoe UI" w:eastAsia="Calibri" w:hAnsi="Segoe UI" w:cs="Segoe UI"/>
          <w:lang w:val="en-IN" w:eastAsia="en-IN"/>
        </w:rPr>
      </w:pPr>
      <w:r w:rsidRPr="00200FB7">
        <w:rPr>
          <w:rStyle w:val="Strong"/>
          <w:rFonts w:ascii="Segoe UI" w:hAnsi="Segoe UI" w:cs="Segoe UI"/>
        </w:rPr>
        <w:t>Diversity &amp; Inclusion Committee</w:t>
      </w:r>
      <w:r w:rsidR="00200FB7" w:rsidRPr="00200FB7">
        <w:t xml:space="preserve"> </w:t>
      </w:r>
      <w:r w:rsidR="00200FB7" w:rsidRPr="00435509">
        <w:rPr>
          <w:rFonts w:ascii="Segoe UI" w:eastAsia="Calibri" w:hAnsi="Segoe UI" w:cs="Segoe UI"/>
          <w:lang w:val="en-IN" w:eastAsia="en-IN"/>
        </w:rPr>
        <w:t>Drives initiatives to achieve Alchem’s diversity, equity, and inclusion objectives, promoting a respectful and inclusive workplace culture.</w:t>
      </w:r>
    </w:p>
    <w:p w14:paraId="709F9EEE" w14:textId="3B20BC19" w:rsidR="00704602" w:rsidRPr="00200FB7" w:rsidRDefault="00704602" w:rsidP="00DB29C0">
      <w:pPr>
        <w:pStyle w:val="NormalWeb"/>
        <w:numPr>
          <w:ilvl w:val="0"/>
          <w:numId w:val="4"/>
        </w:numPr>
        <w:jc w:val="both"/>
        <w:rPr>
          <w:rFonts w:ascii="Segoe UI" w:hAnsi="Segoe UI" w:cs="Segoe UI"/>
        </w:rPr>
      </w:pPr>
      <w:r w:rsidRPr="00200FB7">
        <w:rPr>
          <w:rStyle w:val="Strong"/>
          <w:rFonts w:ascii="Segoe UI" w:hAnsi="Segoe UI" w:cs="Segoe UI"/>
        </w:rPr>
        <w:t>Management and Employees</w:t>
      </w:r>
      <w:r w:rsidRPr="00200FB7">
        <w:rPr>
          <w:rFonts w:ascii="Segoe UI" w:hAnsi="Segoe UI" w:cs="Segoe UI"/>
        </w:rPr>
        <w:t xml:space="preserve">: </w:t>
      </w:r>
      <w:r w:rsidR="00200FB7" w:rsidRPr="00435509">
        <w:rPr>
          <w:rFonts w:ascii="Segoe UI" w:eastAsia="Calibri" w:hAnsi="Segoe UI" w:cs="Segoe UI"/>
          <w:lang w:val="en-IN" w:eastAsia="en-IN"/>
        </w:rPr>
        <w:t>All leaders and employees share responsibility for upholding labour and human rights principles, maintaining ethical conduct, and contributing to a safe and fair workplace.</w:t>
      </w:r>
    </w:p>
    <w:p w14:paraId="09D177EF" w14:textId="3F8CB89E"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6" w:name="_Toc196297474"/>
      <w:r w:rsidRPr="00CA0B51">
        <w:rPr>
          <w:rFonts w:ascii="Segoe UI" w:hAnsi="Segoe UI" w:cs="Segoe UI"/>
          <w:color w:val="0070C0"/>
          <w:sz w:val="32"/>
          <w:szCs w:val="32"/>
        </w:rPr>
        <w:t>Monitoring and Reporting:</w:t>
      </w:r>
      <w:bookmarkEnd w:id="6"/>
    </w:p>
    <w:p w14:paraId="2DF7F026" w14:textId="1818CECE" w:rsidR="00704602" w:rsidRPr="00435509" w:rsidRDefault="00704602" w:rsidP="00435509">
      <w:pPr>
        <w:pStyle w:val="NormalWeb"/>
        <w:numPr>
          <w:ilvl w:val="0"/>
          <w:numId w:val="5"/>
        </w:numPr>
        <w:spacing w:before="0" w:beforeAutospacing="0"/>
        <w:jc w:val="both"/>
        <w:rPr>
          <w:rFonts w:ascii="Segoe UI" w:hAnsi="Segoe UI" w:cs="Segoe UI"/>
        </w:rPr>
      </w:pPr>
      <w:r w:rsidRPr="00CA0B51">
        <w:rPr>
          <w:rStyle w:val="Strong"/>
          <w:rFonts w:ascii="Segoe UI" w:hAnsi="Segoe UI" w:cs="Segoe UI"/>
        </w:rPr>
        <w:t>Employee Feedback Surveys</w:t>
      </w:r>
      <w:r w:rsidRPr="00CA0B51">
        <w:rPr>
          <w:rFonts w:ascii="Segoe UI" w:hAnsi="Segoe UI" w:cs="Segoe UI"/>
        </w:rPr>
        <w:t xml:space="preserve">: </w:t>
      </w:r>
      <w:proofErr w:type="spellStart"/>
      <w:r w:rsidR="00200FB7" w:rsidRPr="00200FB7">
        <w:rPr>
          <w:rFonts w:ascii="Segoe UI" w:hAnsi="Segoe UI" w:cs="Segoe UI"/>
        </w:rPr>
        <w:t>Alchem</w:t>
      </w:r>
      <w:proofErr w:type="spellEnd"/>
      <w:r w:rsidR="00200FB7" w:rsidRPr="00200FB7">
        <w:rPr>
          <w:rFonts w:ascii="Segoe UI" w:hAnsi="Segoe UI" w:cs="Segoe UI"/>
        </w:rPr>
        <w:t xml:space="preserve"> conducts regular employee feedback surveys to evaluate satisfaction with workplace conditions, health and safety standards, and career growth opportunities, ensuring continuous improvement in employee well-being and engagement.</w:t>
      </w:r>
    </w:p>
    <w:p w14:paraId="1980305B" w14:textId="77777777"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7" w:name="_Toc196297476"/>
      <w:r w:rsidRPr="00CA0B51">
        <w:rPr>
          <w:rFonts w:ascii="Segoe UI" w:hAnsi="Segoe UI" w:cs="Segoe UI"/>
          <w:color w:val="0070C0"/>
          <w:sz w:val="32"/>
          <w:szCs w:val="32"/>
        </w:rPr>
        <w:lastRenderedPageBreak/>
        <w:t>Continuous Improvement:</w:t>
      </w:r>
      <w:bookmarkEnd w:id="7"/>
    </w:p>
    <w:p w14:paraId="026C0960" w14:textId="06DA61B3" w:rsidR="00704602" w:rsidRPr="00CA0B51" w:rsidRDefault="00435509" w:rsidP="00545ADA">
      <w:pPr>
        <w:spacing w:line="276" w:lineRule="auto"/>
        <w:ind w:left="720"/>
        <w:jc w:val="both"/>
        <w:rPr>
          <w:rFonts w:ascii="Segoe UI" w:hAnsi="Segoe UI" w:cs="Segoe UI"/>
        </w:rPr>
      </w:pPr>
      <w:bookmarkStart w:id="8" w:name="_Toc179194791"/>
      <w:proofErr w:type="spellStart"/>
      <w:r w:rsidRPr="00435509">
        <w:rPr>
          <w:rFonts w:ascii="Segoe UI" w:hAnsi="Segoe UI" w:cs="Segoe UI"/>
        </w:rPr>
        <w:t>Alchem</w:t>
      </w:r>
      <w:proofErr w:type="spellEnd"/>
      <w:r w:rsidRPr="00435509">
        <w:rPr>
          <w:rFonts w:ascii="Segoe UI" w:hAnsi="Segoe UI" w:cs="Segoe UI"/>
        </w:rPr>
        <w:t xml:space="preserve"> International </w:t>
      </w:r>
      <w:proofErr w:type="spellStart"/>
      <w:r w:rsidRPr="00435509">
        <w:rPr>
          <w:rFonts w:ascii="Segoe UI" w:hAnsi="Segoe UI" w:cs="Segoe UI"/>
        </w:rPr>
        <w:t>Pvt.</w:t>
      </w:r>
      <w:proofErr w:type="spellEnd"/>
      <w:r w:rsidRPr="00435509">
        <w:rPr>
          <w:rFonts w:ascii="Segoe UI" w:hAnsi="Segoe UI" w:cs="Segoe UI"/>
        </w:rPr>
        <w:t xml:space="preserve"> Ltd. is committed to maintaining the accuracy, transparency, and effectiveness of its Labour &amp; Human Rights Policy through continuous evaluation and enhancement.</w:t>
      </w:r>
    </w:p>
    <w:p w14:paraId="05B05C54" w14:textId="2DFD99D0" w:rsidR="00704602" w:rsidRPr="00435509" w:rsidRDefault="00704602" w:rsidP="0050428D">
      <w:pPr>
        <w:pStyle w:val="NormalWeb"/>
        <w:numPr>
          <w:ilvl w:val="0"/>
          <w:numId w:val="5"/>
        </w:numPr>
        <w:spacing w:before="0" w:beforeAutospacing="0" w:line="276" w:lineRule="auto"/>
        <w:jc w:val="both"/>
        <w:rPr>
          <w:rFonts w:eastAsia="Calibri"/>
          <w:lang w:val="en-IN" w:eastAsia="en-IN"/>
        </w:rPr>
      </w:pPr>
      <w:r w:rsidRPr="00CA0B51">
        <w:rPr>
          <w:rStyle w:val="Strong"/>
          <w:rFonts w:ascii="Segoe UI" w:hAnsi="Segoe UI" w:cs="Segoe UI"/>
        </w:rPr>
        <w:t>Annual Review Protocol:</w:t>
      </w:r>
      <w:r w:rsidRPr="00CA0B51">
        <w:rPr>
          <w:rStyle w:val="Strong"/>
          <w:rFonts w:ascii="Segoe UI" w:hAnsi="Segoe UI" w:cs="Segoe UI"/>
          <w:b w:val="0"/>
          <w:bCs w:val="0"/>
        </w:rPr>
        <w:t xml:space="preserve"> </w:t>
      </w:r>
      <w:r w:rsidR="00435509" w:rsidRPr="00435509">
        <w:rPr>
          <w:rFonts w:ascii="Segoe UI" w:eastAsia="Calibri" w:hAnsi="Segoe UI" w:cs="Segoe UI"/>
          <w:lang w:val="en-IN" w:eastAsia="en-IN"/>
        </w:rPr>
        <w:t>The policy and related practices will be reviewed annually by a cross-functional team with inputs from employees, management, and external stakeholders to ensure ongoing relevance.</w:t>
      </w:r>
    </w:p>
    <w:p w14:paraId="59D2BBB0" w14:textId="29657289" w:rsidR="00704602" w:rsidRPr="00435509" w:rsidRDefault="00704602" w:rsidP="0050428D">
      <w:pPr>
        <w:pStyle w:val="NormalWeb"/>
        <w:numPr>
          <w:ilvl w:val="0"/>
          <w:numId w:val="5"/>
        </w:numPr>
        <w:spacing w:before="0" w:beforeAutospacing="0" w:line="276" w:lineRule="auto"/>
        <w:jc w:val="both"/>
        <w:rPr>
          <w:rFonts w:eastAsia="Calibri"/>
          <w:lang w:val="en-IN" w:eastAsia="en-IN"/>
        </w:rPr>
      </w:pPr>
      <w:r w:rsidRPr="00CA0B51">
        <w:rPr>
          <w:rStyle w:val="Strong"/>
          <w:rFonts w:ascii="Segoe UI" w:hAnsi="Segoe UI" w:cs="Segoe UI"/>
        </w:rPr>
        <w:t>Benchmarking:</w:t>
      </w:r>
      <w:r w:rsidRPr="00CA0B51">
        <w:rPr>
          <w:rStyle w:val="Strong"/>
          <w:rFonts w:ascii="Segoe UI" w:hAnsi="Segoe UI" w:cs="Segoe UI"/>
          <w:b w:val="0"/>
          <w:bCs w:val="0"/>
        </w:rPr>
        <w:t xml:space="preserve"> </w:t>
      </w:r>
      <w:proofErr w:type="spellStart"/>
      <w:r w:rsidR="00435509" w:rsidRPr="00435509">
        <w:rPr>
          <w:rFonts w:ascii="Segoe UI" w:eastAsia="Calibri" w:hAnsi="Segoe UI" w:cs="Segoe UI"/>
          <w:lang w:val="en-IN" w:eastAsia="en-IN"/>
        </w:rPr>
        <w:t>Alchem</w:t>
      </w:r>
      <w:proofErr w:type="spellEnd"/>
      <w:r w:rsidR="00435509" w:rsidRPr="00435509">
        <w:rPr>
          <w:rFonts w:ascii="Segoe UI" w:eastAsia="Calibri" w:hAnsi="Segoe UI" w:cs="Segoe UI"/>
          <w:lang w:val="en-IN" w:eastAsia="en-IN"/>
        </w:rPr>
        <w:t xml:space="preserve"> regularly aligns its practices with evolving global labour and human rights standards, including the UN SDGs, ILO conventions, and industry best practices.</w:t>
      </w:r>
    </w:p>
    <w:p w14:paraId="1007003D" w14:textId="77777777" w:rsidR="00435509" w:rsidRPr="00435509" w:rsidRDefault="00704602" w:rsidP="00B4350D">
      <w:pPr>
        <w:pStyle w:val="NormalWeb"/>
        <w:numPr>
          <w:ilvl w:val="0"/>
          <w:numId w:val="5"/>
        </w:numPr>
        <w:spacing w:before="0" w:beforeAutospacing="0" w:line="276" w:lineRule="auto"/>
        <w:jc w:val="both"/>
        <w:rPr>
          <w:rFonts w:ascii="Segoe UI" w:eastAsia="Calibri" w:hAnsi="Segoe UI" w:cs="Segoe UI"/>
          <w:lang w:val="en-IN" w:eastAsia="en-IN"/>
        </w:rPr>
      </w:pPr>
      <w:r w:rsidRPr="00435509">
        <w:rPr>
          <w:rStyle w:val="Strong"/>
          <w:rFonts w:ascii="Segoe UI" w:hAnsi="Segoe UI" w:cs="Segoe UI"/>
        </w:rPr>
        <w:t>Audit Integration:</w:t>
      </w:r>
      <w:r w:rsidRPr="00435509">
        <w:rPr>
          <w:rStyle w:val="Strong"/>
          <w:rFonts w:ascii="Segoe UI" w:hAnsi="Segoe UI" w:cs="Segoe UI"/>
          <w:b w:val="0"/>
          <w:bCs w:val="0"/>
        </w:rPr>
        <w:t xml:space="preserve"> </w:t>
      </w:r>
      <w:r w:rsidR="00435509" w:rsidRPr="00435509">
        <w:rPr>
          <w:rFonts w:ascii="Segoe UI" w:eastAsia="Calibri" w:hAnsi="Segoe UI" w:cs="Segoe UI"/>
          <w:lang w:val="en-IN" w:eastAsia="en-IN"/>
        </w:rPr>
        <w:t>Internal assessments and third-party audits, such as sustainability and compliance evaluations, are conducted to verify adherence to established KPIs and standards.</w:t>
      </w:r>
    </w:p>
    <w:p w14:paraId="6B7D8347" w14:textId="6BF82361" w:rsidR="00704602" w:rsidRPr="00435509" w:rsidRDefault="00704602" w:rsidP="00B4350D">
      <w:pPr>
        <w:pStyle w:val="NormalWeb"/>
        <w:numPr>
          <w:ilvl w:val="0"/>
          <w:numId w:val="5"/>
        </w:numPr>
        <w:spacing w:before="0" w:beforeAutospacing="0" w:line="276" w:lineRule="auto"/>
        <w:jc w:val="both"/>
        <w:rPr>
          <w:rFonts w:eastAsia="Calibri"/>
          <w:lang w:val="en-IN" w:eastAsia="en-IN"/>
        </w:rPr>
      </w:pPr>
      <w:r w:rsidRPr="00435509">
        <w:rPr>
          <w:rStyle w:val="Strong"/>
          <w:rFonts w:ascii="Segoe UI" w:hAnsi="Segoe UI" w:cs="Segoe UI"/>
        </w:rPr>
        <w:t>Feedback Loops:</w:t>
      </w:r>
      <w:r w:rsidRPr="00435509">
        <w:rPr>
          <w:rStyle w:val="Strong"/>
          <w:rFonts w:ascii="Segoe UI" w:hAnsi="Segoe UI" w:cs="Segoe UI"/>
          <w:b w:val="0"/>
          <w:bCs w:val="0"/>
        </w:rPr>
        <w:t xml:space="preserve"> </w:t>
      </w:r>
      <w:r w:rsidR="00435509" w:rsidRPr="00435509">
        <w:rPr>
          <w:rFonts w:ascii="Segoe UI" w:eastAsia="Calibri" w:hAnsi="Segoe UI" w:cs="Segoe UI"/>
          <w:lang w:val="en-IN" w:eastAsia="en-IN"/>
        </w:rPr>
        <w:t>Employee and stakeholder feedback is actively collected and analyzed to identify improvement areas and enhance workplace policies.</w:t>
      </w:r>
    </w:p>
    <w:p w14:paraId="49222438" w14:textId="7D6E9A5B" w:rsidR="00704602" w:rsidRPr="00435509" w:rsidRDefault="00704602" w:rsidP="0050428D">
      <w:pPr>
        <w:pStyle w:val="NormalWeb"/>
        <w:numPr>
          <w:ilvl w:val="0"/>
          <w:numId w:val="5"/>
        </w:numPr>
        <w:spacing w:before="0" w:beforeAutospacing="0" w:line="276" w:lineRule="auto"/>
        <w:jc w:val="both"/>
        <w:rPr>
          <w:rFonts w:eastAsia="Calibri"/>
          <w:lang w:val="en-IN" w:eastAsia="en-IN"/>
        </w:rPr>
      </w:pPr>
      <w:r w:rsidRPr="00CA0B51">
        <w:rPr>
          <w:rStyle w:val="Strong"/>
          <w:rFonts w:ascii="Segoe UI" w:hAnsi="Segoe UI" w:cs="Segoe UI"/>
        </w:rPr>
        <w:t>Stakeholder Dialogue:</w:t>
      </w:r>
      <w:r w:rsidRPr="00CA0B51">
        <w:rPr>
          <w:rStyle w:val="Strong"/>
          <w:rFonts w:ascii="Segoe UI" w:hAnsi="Segoe UI" w:cs="Segoe UI"/>
          <w:b w:val="0"/>
          <w:bCs w:val="0"/>
        </w:rPr>
        <w:t xml:space="preserve"> </w:t>
      </w:r>
      <w:proofErr w:type="spellStart"/>
      <w:r w:rsidR="00435509" w:rsidRPr="00435509">
        <w:rPr>
          <w:rFonts w:ascii="Segoe UI" w:eastAsia="Calibri" w:hAnsi="Segoe UI" w:cs="Segoe UI"/>
          <w:lang w:val="en-IN" w:eastAsia="en-IN"/>
        </w:rPr>
        <w:t>Alchem</w:t>
      </w:r>
      <w:proofErr w:type="spellEnd"/>
      <w:r w:rsidR="00435509" w:rsidRPr="00435509">
        <w:rPr>
          <w:rFonts w:ascii="Segoe UI" w:eastAsia="Calibri" w:hAnsi="Segoe UI" w:cs="Segoe UI"/>
          <w:lang w:val="en-IN" w:eastAsia="en-IN"/>
        </w:rPr>
        <w:t xml:space="preserve"> engages with communities, clients, and partners to promote collective responsibility and collaboration in advancing human rights and ethical practices.</w:t>
      </w:r>
    </w:p>
    <w:p w14:paraId="3DD441B3" w14:textId="4A26A906"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Commitment to Zero Incidents:</w:t>
      </w:r>
      <w:r w:rsidRPr="00CA0B51">
        <w:rPr>
          <w:rStyle w:val="Strong"/>
          <w:rFonts w:ascii="Segoe UI" w:hAnsi="Segoe UI" w:cs="Segoe UI"/>
          <w:b w:val="0"/>
          <w:bCs w:val="0"/>
        </w:rPr>
        <w:t xml:space="preserve"> </w:t>
      </w:r>
      <w:r w:rsidR="00435509" w:rsidRPr="00435509">
        <w:rPr>
          <w:rFonts w:ascii="Segoe UI" w:eastAsia="Calibri" w:hAnsi="Segoe UI" w:cs="Segoe UI"/>
          <w:lang w:val="en-IN" w:eastAsia="en-IN"/>
        </w:rPr>
        <w:t>The company strives to achieve and sustain zero incidents of workplace discrimination, harassment, or safety violations through proactive prevention and accountability.</w:t>
      </w:r>
    </w:p>
    <w:p w14:paraId="1B28F531" w14:textId="2DF0998D" w:rsidR="007E2A2E" w:rsidRPr="00CA0B51" w:rsidRDefault="007E2A2E"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9" w:name="_Toc196297477"/>
      <w:r w:rsidRPr="00CA0B51">
        <w:rPr>
          <w:rFonts w:ascii="Segoe UI" w:hAnsi="Segoe UI" w:cs="Segoe UI"/>
          <w:color w:val="0070C0"/>
          <w:sz w:val="32"/>
          <w:szCs w:val="32"/>
        </w:rPr>
        <w:t>SDGs (Sustainable Development Goals) Covered in th</w:t>
      </w:r>
      <w:r w:rsidR="00F249E2">
        <w:rPr>
          <w:rFonts w:ascii="Segoe UI" w:hAnsi="Segoe UI" w:cs="Segoe UI"/>
          <w:color w:val="0070C0"/>
          <w:sz w:val="32"/>
          <w:szCs w:val="32"/>
        </w:rPr>
        <w:t>e Labour and Human rights</w:t>
      </w:r>
      <w:r w:rsidR="00AC5AA2" w:rsidRPr="00CA0B51">
        <w:rPr>
          <w:rFonts w:ascii="Segoe UI" w:hAnsi="Segoe UI" w:cs="Segoe UI"/>
          <w:color w:val="0070C0"/>
          <w:sz w:val="32"/>
          <w:szCs w:val="32"/>
        </w:rPr>
        <w:t xml:space="preserve"> </w:t>
      </w:r>
      <w:r w:rsidRPr="00CA0B51">
        <w:rPr>
          <w:rFonts w:ascii="Segoe UI" w:hAnsi="Segoe UI" w:cs="Segoe UI"/>
          <w:color w:val="0070C0"/>
          <w:sz w:val="32"/>
          <w:szCs w:val="32"/>
        </w:rPr>
        <w:t>Policy</w:t>
      </w:r>
      <w:bookmarkEnd w:id="8"/>
      <w:bookmarkEnd w:id="9"/>
    </w:p>
    <w:p w14:paraId="0D5318A5" w14:textId="408858DB" w:rsidR="007E2A2E" w:rsidRPr="00CA0B51" w:rsidRDefault="00BB47A9" w:rsidP="00545ADA">
      <w:pPr>
        <w:jc w:val="both"/>
        <w:rPr>
          <w:rFonts w:ascii="Segoe UI" w:hAnsi="Segoe UI" w:cs="Segoe UI"/>
        </w:rPr>
      </w:pPr>
      <w:r w:rsidRPr="00CA0B51">
        <w:rPr>
          <w:rFonts w:ascii="Segoe UI" w:hAnsi="Segoe UI" w:cs="Segoe UI"/>
          <w:noProof/>
          <w:color w:val="0070C0"/>
          <w:sz w:val="32"/>
          <w:szCs w:val="32"/>
        </w:rPr>
        <w:drawing>
          <wp:anchor distT="0" distB="0" distL="114300" distR="114300" simplePos="0" relativeHeight="251660288" behindDoc="0" locked="0" layoutInCell="1" allowOverlap="1" wp14:anchorId="3C2BC4AA" wp14:editId="49C59D8E">
            <wp:simplePos x="0" y="0"/>
            <wp:positionH relativeFrom="column">
              <wp:posOffset>3022600</wp:posOffset>
            </wp:positionH>
            <wp:positionV relativeFrom="paragraph">
              <wp:posOffset>56515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50789E83">
            <wp:simplePos x="0" y="0"/>
            <wp:positionH relativeFrom="column">
              <wp:posOffset>2159000</wp:posOffset>
            </wp:positionH>
            <wp:positionV relativeFrom="paragraph">
              <wp:posOffset>56515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313235B3">
            <wp:simplePos x="0" y="0"/>
            <wp:positionH relativeFrom="column">
              <wp:posOffset>1308100</wp:posOffset>
            </wp:positionH>
            <wp:positionV relativeFrom="paragraph">
              <wp:posOffset>56515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5E55704E">
            <wp:simplePos x="0" y="0"/>
            <wp:positionH relativeFrom="column">
              <wp:posOffset>469900</wp:posOffset>
            </wp:positionH>
            <wp:positionV relativeFrom="paragraph">
              <wp:posOffset>56515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CA0B51" w:rsidRDefault="007E2A2E" w:rsidP="00545ADA">
      <w:pPr>
        <w:jc w:val="both"/>
        <w:rPr>
          <w:rFonts w:ascii="Segoe UI" w:hAnsi="Segoe UI" w:cs="Segoe UI"/>
        </w:rPr>
      </w:pPr>
    </w:p>
    <w:p w14:paraId="3B74DB94" w14:textId="77777777" w:rsidR="007E2A2E" w:rsidRPr="00CA0B51" w:rsidRDefault="007E2A2E" w:rsidP="00545ADA">
      <w:pPr>
        <w:jc w:val="both"/>
        <w:rPr>
          <w:rFonts w:ascii="Segoe UI" w:hAnsi="Segoe UI" w:cs="Segoe UI"/>
        </w:rPr>
      </w:pPr>
    </w:p>
    <w:p w14:paraId="0D18A272" w14:textId="40849ACF" w:rsidR="007E2A2E" w:rsidRPr="00CA0B51" w:rsidRDefault="007E2A2E" w:rsidP="00545ADA">
      <w:pPr>
        <w:jc w:val="both"/>
        <w:rPr>
          <w:rFonts w:ascii="Segoe UI" w:hAnsi="Segoe UI" w:cs="Segoe UI"/>
        </w:rPr>
      </w:pPr>
    </w:p>
    <w:p w14:paraId="3A33D323" w14:textId="1416E68D" w:rsidR="00C66D70" w:rsidRPr="00CA0B51" w:rsidRDefault="00C66D70" w:rsidP="00545ADA">
      <w:pPr>
        <w:jc w:val="both"/>
        <w:rPr>
          <w:rFonts w:ascii="Segoe UI" w:hAnsi="Segoe UI" w:cs="Segoe UI"/>
        </w:rPr>
      </w:pPr>
    </w:p>
    <w:p w14:paraId="20DAC693" w14:textId="77777777" w:rsidR="003D5DC8" w:rsidRDefault="003D5DC8">
      <w:pPr>
        <w:rPr>
          <w:rFonts w:ascii="Segoe UI" w:eastAsia="Times New Roman" w:hAnsi="Segoe UI" w:cs="Segoe UI"/>
          <w:b/>
          <w:bCs/>
          <w:color w:val="0070C0"/>
          <w:sz w:val="32"/>
          <w:szCs w:val="32"/>
        </w:rPr>
      </w:pPr>
      <w:bookmarkStart w:id="10" w:name="_Toc196297478"/>
      <w:r>
        <w:rPr>
          <w:rFonts w:ascii="Segoe UI" w:hAnsi="Segoe UI" w:cs="Segoe UI"/>
          <w:color w:val="0070C0"/>
          <w:sz w:val="32"/>
          <w:szCs w:val="32"/>
        </w:rPr>
        <w:br w:type="page"/>
      </w:r>
    </w:p>
    <w:p w14:paraId="0D5BCD87" w14:textId="1B081A04"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r w:rsidRPr="00CA0B51">
        <w:rPr>
          <w:rFonts w:ascii="Segoe UI" w:hAnsi="Segoe UI" w:cs="Segoe UI"/>
          <w:color w:val="0070C0"/>
          <w:sz w:val="32"/>
          <w:szCs w:val="32"/>
        </w:rPr>
        <w:lastRenderedPageBreak/>
        <w:t>Review:</w:t>
      </w:r>
      <w:bookmarkEnd w:id="10"/>
    </w:p>
    <w:p w14:paraId="1AB9783C" w14:textId="60C212D9" w:rsidR="00704602" w:rsidRPr="00CA0B51" w:rsidRDefault="00704602" w:rsidP="00545ADA">
      <w:pPr>
        <w:spacing w:line="276" w:lineRule="auto"/>
        <w:ind w:left="720"/>
        <w:jc w:val="both"/>
        <w:rPr>
          <w:rFonts w:ascii="Segoe UI" w:hAnsi="Segoe UI" w:cs="Segoe UI"/>
        </w:rPr>
      </w:pPr>
      <w:r w:rsidRPr="00CA0B51">
        <w:rPr>
          <w:rFonts w:ascii="Segoe UI" w:hAnsi="Segoe UI" w:cs="Segoe UI"/>
        </w:rPr>
        <w:t>The Labour &amp; Human Rights Policy will be reviewed annually by the Human Resources Director</w:t>
      </w:r>
      <w:r w:rsidR="0050428D" w:rsidRPr="00CA0B51">
        <w:rPr>
          <w:rFonts w:ascii="Segoe UI" w:hAnsi="Segoe UI" w:cs="Segoe UI"/>
        </w:rPr>
        <w:t xml:space="preserve"> for its</w:t>
      </w:r>
      <w:r w:rsidRPr="00CA0B51">
        <w:rPr>
          <w:rFonts w:ascii="Segoe UI" w:hAnsi="Segoe UI" w:cs="Segoe UI"/>
        </w:rPr>
        <w:t xml:space="preserve"> effectiveness, and relevance. This review will ensure that the policy adapts to changing regulations, stakeholder feedback, and evolving company goals. Updates and changes will be communicated to all employees and stakeholders as necessary.</w:t>
      </w:r>
    </w:p>
    <w:p w14:paraId="3940F65B" w14:textId="77777777" w:rsidR="00A51D79" w:rsidRDefault="00A51D79" w:rsidP="00545ADA">
      <w:pPr>
        <w:spacing w:line="276" w:lineRule="auto"/>
        <w:jc w:val="both"/>
        <w:rPr>
          <w:rFonts w:ascii="Segoe UI" w:hAnsi="Segoe UI" w:cs="Segoe UI"/>
        </w:rPr>
      </w:pPr>
    </w:p>
    <w:p w14:paraId="3C0C0026" w14:textId="77777777" w:rsidR="003A3AEF" w:rsidRPr="00CA0B51" w:rsidRDefault="003A3AEF" w:rsidP="00545ADA">
      <w:pPr>
        <w:spacing w:line="276" w:lineRule="auto"/>
        <w:jc w:val="both"/>
        <w:rPr>
          <w:rFonts w:ascii="Segoe UI" w:hAnsi="Segoe UI" w:cs="Segoe UI"/>
        </w:rPr>
      </w:pPr>
    </w:p>
    <w:p w14:paraId="5D923E91" w14:textId="77777777" w:rsidR="0050428D" w:rsidRPr="00CA0B51" w:rsidRDefault="0050428D" w:rsidP="00545ADA">
      <w:pPr>
        <w:spacing w:line="276" w:lineRule="auto"/>
        <w:jc w:val="both"/>
        <w:rPr>
          <w:rFonts w:ascii="Segoe UI" w:hAnsi="Segoe UI" w:cs="Segoe UI"/>
        </w:rPr>
      </w:pPr>
    </w:p>
    <w:p w14:paraId="02C7B580" w14:textId="77777777" w:rsidR="001B1B91" w:rsidRDefault="001B1B91" w:rsidP="00545ADA">
      <w:pPr>
        <w:spacing w:line="276" w:lineRule="auto"/>
        <w:ind w:left="714"/>
        <w:jc w:val="both"/>
        <w:rPr>
          <w:rFonts w:ascii="Segoe UI" w:hAnsi="Segoe UI" w:cs="Segoe UI"/>
        </w:rPr>
      </w:pPr>
    </w:p>
    <w:p w14:paraId="21371783" w14:textId="77777777" w:rsidR="000B01E3" w:rsidRDefault="000B01E3" w:rsidP="00545ADA">
      <w:pPr>
        <w:spacing w:line="276" w:lineRule="auto"/>
        <w:ind w:left="714"/>
        <w:jc w:val="both"/>
        <w:rPr>
          <w:rFonts w:ascii="Segoe UI" w:hAnsi="Segoe UI" w:cs="Segoe UI"/>
        </w:rPr>
      </w:pPr>
    </w:p>
    <w:p w14:paraId="2A2A5C97" w14:textId="77777777" w:rsidR="003D5DC8" w:rsidRPr="00CA0B51" w:rsidRDefault="003D5DC8" w:rsidP="00545ADA">
      <w:pPr>
        <w:spacing w:line="276" w:lineRule="auto"/>
        <w:ind w:left="714"/>
        <w:jc w:val="both"/>
        <w:rPr>
          <w:rFonts w:ascii="Segoe UI" w:hAnsi="Segoe UI" w:cs="Segoe UI"/>
        </w:rPr>
      </w:pPr>
    </w:p>
    <w:p w14:paraId="0989E795" w14:textId="77777777" w:rsidR="001B1B91" w:rsidRPr="00CA0B51" w:rsidRDefault="001B1B91" w:rsidP="00545ADA">
      <w:pPr>
        <w:spacing w:line="276" w:lineRule="auto"/>
        <w:ind w:left="720"/>
        <w:jc w:val="both"/>
        <w:rPr>
          <w:rFonts w:ascii="Segoe UI" w:hAnsi="Segoe UI" w:cs="Segoe UI"/>
        </w:rPr>
      </w:pPr>
      <w:r w:rsidRPr="00CA0B51">
        <w:rPr>
          <w:rFonts w:ascii="Segoe UI" w:hAnsi="Segoe UI" w:cs="Segoe UI"/>
          <w:b/>
          <w:bCs/>
        </w:rPr>
        <w:t>Approved By</w:t>
      </w:r>
      <w:r w:rsidRPr="00CA0B51">
        <w:rPr>
          <w:rFonts w:ascii="Segoe UI" w:hAnsi="Segoe UI" w:cs="Segoe UI"/>
        </w:rPr>
        <w:t>:</w:t>
      </w:r>
    </w:p>
    <w:p w14:paraId="0A85EC3D" w14:textId="77777777" w:rsidR="001B1B91" w:rsidRPr="00CA0B51" w:rsidRDefault="001B1B91" w:rsidP="00545ADA">
      <w:pPr>
        <w:spacing w:line="276" w:lineRule="auto"/>
        <w:ind w:left="720"/>
        <w:jc w:val="both"/>
        <w:rPr>
          <w:rFonts w:ascii="Segoe UI" w:hAnsi="Segoe UI" w:cs="Segoe UI"/>
        </w:rPr>
      </w:pPr>
    </w:p>
    <w:p w14:paraId="4EC4A0F9" w14:textId="77777777" w:rsidR="001B1B91" w:rsidRPr="00CA0B51" w:rsidRDefault="001B1B91" w:rsidP="00545ADA">
      <w:pPr>
        <w:spacing w:line="276" w:lineRule="auto"/>
        <w:ind w:left="720"/>
        <w:jc w:val="both"/>
        <w:rPr>
          <w:rFonts w:ascii="Segoe UI" w:hAnsi="Segoe UI" w:cs="Segoe UI"/>
        </w:rPr>
      </w:pPr>
      <w:r w:rsidRPr="00CA0B51">
        <w:rPr>
          <w:rFonts w:ascii="Segoe UI" w:hAnsi="Segoe UI" w:cs="Segoe UI"/>
          <w:b/>
          <w:bCs/>
        </w:rPr>
        <w:t>Designation</w:t>
      </w:r>
      <w:r w:rsidRPr="00CA0B51">
        <w:rPr>
          <w:rFonts w:ascii="Segoe UI" w:hAnsi="Segoe UI" w:cs="Segoe UI"/>
        </w:rPr>
        <w:t xml:space="preserve">: </w:t>
      </w:r>
      <w:r w:rsidRPr="00CA0B51">
        <w:rPr>
          <w:rFonts w:ascii="Segoe UI" w:hAnsi="Segoe UI" w:cs="Segoe UI"/>
        </w:rPr>
        <w:tab/>
      </w:r>
    </w:p>
    <w:p w14:paraId="68604EDD" w14:textId="77777777" w:rsidR="001B1B91" w:rsidRPr="00CA0B51" w:rsidRDefault="001B1B91" w:rsidP="00545ADA">
      <w:pPr>
        <w:spacing w:line="276" w:lineRule="auto"/>
        <w:ind w:left="720"/>
        <w:jc w:val="both"/>
        <w:rPr>
          <w:rFonts w:ascii="Segoe UI" w:hAnsi="Segoe UI" w:cs="Segoe UI"/>
        </w:rPr>
      </w:pPr>
    </w:p>
    <w:p w14:paraId="28C71732" w14:textId="78D1AA3C" w:rsidR="00F77486" w:rsidRPr="00CA0B51" w:rsidRDefault="001B1B91" w:rsidP="00545ADA">
      <w:pPr>
        <w:spacing w:line="276" w:lineRule="auto"/>
        <w:ind w:left="714"/>
        <w:jc w:val="both"/>
        <w:rPr>
          <w:rFonts w:ascii="Segoe UI" w:hAnsi="Segoe UI" w:cs="Segoe UI"/>
        </w:rPr>
      </w:pPr>
      <w:r w:rsidRPr="00CA0B51">
        <w:rPr>
          <w:rFonts w:ascii="Segoe UI" w:hAnsi="Segoe UI" w:cs="Segoe UI"/>
          <w:b/>
          <w:bCs/>
        </w:rPr>
        <w:t>Last Review Date</w:t>
      </w:r>
      <w:r w:rsidRPr="00CA0B51">
        <w:rPr>
          <w:rFonts w:ascii="Segoe UI" w:hAnsi="Segoe UI" w:cs="Segoe UI"/>
        </w:rPr>
        <w:t>: 01/04/2024</w:t>
      </w:r>
      <w:r w:rsidRPr="00CA0B51">
        <w:rPr>
          <w:rFonts w:ascii="Segoe UI" w:hAnsi="Segoe UI" w:cs="Segoe UI"/>
        </w:rPr>
        <w:tab/>
      </w:r>
      <w:r w:rsidRPr="00CA0B51">
        <w:rPr>
          <w:rFonts w:ascii="Segoe UI" w:hAnsi="Segoe UI" w:cs="Segoe UI"/>
        </w:rPr>
        <w:tab/>
      </w:r>
    </w:p>
    <w:p w14:paraId="4F973AC9" w14:textId="77777777" w:rsidR="006519B1" w:rsidRPr="00CA0B51" w:rsidRDefault="001B1B91" w:rsidP="00545ADA">
      <w:pPr>
        <w:spacing w:line="276" w:lineRule="auto"/>
        <w:ind w:left="714"/>
        <w:jc w:val="both"/>
        <w:rPr>
          <w:rFonts w:ascii="Segoe UI" w:hAnsi="Segoe UI" w:cs="Segoe UI"/>
        </w:rPr>
      </w:pPr>
      <w:r w:rsidRPr="00CA0B51">
        <w:rPr>
          <w:rFonts w:ascii="Segoe UI" w:hAnsi="Segoe UI" w:cs="Segoe UI"/>
          <w:b/>
          <w:bCs/>
        </w:rPr>
        <w:t>Next Review Date</w:t>
      </w:r>
      <w:r w:rsidRPr="00CA0B51">
        <w:rPr>
          <w:rFonts w:ascii="Segoe UI" w:hAnsi="Segoe UI" w:cs="Segoe UI"/>
        </w:rPr>
        <w:t>: 01/04/</w:t>
      </w:r>
      <w:r w:rsidR="006519B1" w:rsidRPr="00CA0B51">
        <w:rPr>
          <w:rFonts w:ascii="Segoe UI" w:hAnsi="Segoe UI" w:cs="Segoe UI"/>
        </w:rPr>
        <w:t>2025</w:t>
      </w:r>
    </w:p>
    <w:p w14:paraId="40F2F7C5" w14:textId="62D990DC" w:rsidR="00B023BB" w:rsidRPr="00CA0B51" w:rsidRDefault="0031238A" w:rsidP="00545ADA">
      <w:pPr>
        <w:spacing w:line="276" w:lineRule="auto"/>
        <w:ind w:left="714"/>
        <w:jc w:val="both"/>
        <w:rPr>
          <w:rFonts w:ascii="Segoe UI" w:hAnsi="Segoe UI" w:cs="Segoe UI"/>
        </w:rPr>
      </w:pPr>
      <w:r w:rsidRPr="00CA0B51">
        <w:rPr>
          <w:rFonts w:ascii="Segoe UI" w:hAnsi="Segoe UI" w:cs="Segoe UI"/>
        </w:rPr>
        <w:t xml:space="preserve"> </w:t>
      </w:r>
    </w:p>
    <w:p w14:paraId="6BA5BA5B" w14:textId="77777777" w:rsidR="00B023BB" w:rsidRPr="00CA0B51" w:rsidRDefault="00B023BB" w:rsidP="00545ADA">
      <w:pPr>
        <w:jc w:val="both"/>
        <w:rPr>
          <w:rFonts w:ascii="Segoe UI" w:hAnsi="Segoe UI" w:cs="Segoe UI"/>
        </w:rPr>
      </w:pPr>
      <w:r w:rsidRPr="00CA0B51">
        <w:rPr>
          <w:rFonts w:ascii="Segoe UI" w:hAnsi="Segoe UI" w:cs="Segoe UI"/>
        </w:rPr>
        <w:br w:type="page"/>
      </w:r>
    </w:p>
    <w:p w14:paraId="174B2AAA" w14:textId="75553165" w:rsidR="00B023BB" w:rsidRPr="00CA0B51" w:rsidRDefault="00B023BB"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11" w:name="_Toc196297479"/>
      <w:r w:rsidRPr="00CA0B51">
        <w:rPr>
          <w:rFonts w:ascii="Segoe UI" w:hAnsi="Segoe UI" w:cs="Segoe UI"/>
          <w:color w:val="0070C0"/>
          <w:sz w:val="32"/>
          <w:szCs w:val="32"/>
        </w:rPr>
        <w:lastRenderedPageBreak/>
        <w:t xml:space="preserve">Employee Acknowledgment: </w:t>
      </w:r>
      <w:r w:rsidR="0022733E" w:rsidRPr="00CA0B51">
        <w:rPr>
          <w:rFonts w:ascii="Segoe UI" w:hAnsi="Segoe UI" w:cs="Segoe UI"/>
          <w:color w:val="0070C0"/>
          <w:sz w:val="32"/>
          <w:szCs w:val="32"/>
        </w:rPr>
        <w:t xml:space="preserve">Labour and Human Rights </w:t>
      </w:r>
      <w:r w:rsidRPr="00CA0B51">
        <w:rPr>
          <w:rFonts w:ascii="Segoe UI" w:hAnsi="Segoe UI" w:cs="Segoe UI"/>
          <w:color w:val="0070C0"/>
          <w:sz w:val="32"/>
          <w:szCs w:val="32"/>
        </w:rPr>
        <w:t>Policy</w:t>
      </w:r>
      <w:bookmarkEnd w:id="11"/>
    </w:p>
    <w:p w14:paraId="11284D59" w14:textId="49C1D2F3" w:rsidR="00786264" w:rsidRPr="000A76FE" w:rsidRDefault="00435509" w:rsidP="00545ADA">
      <w:pPr>
        <w:spacing w:line="276" w:lineRule="auto"/>
        <w:ind w:left="720"/>
        <w:jc w:val="both"/>
        <w:rPr>
          <w:rFonts w:ascii="Segoe UI" w:hAnsi="Segoe UI" w:cs="Segoe UI"/>
        </w:rPr>
      </w:pPr>
      <w:r w:rsidRPr="000A76FE">
        <w:rPr>
          <w:rFonts w:ascii="Segoe UI" w:hAnsi="Segoe UI" w:cs="Segoe UI"/>
        </w:rPr>
        <w:t xml:space="preserve">I acknowledge that I have received, read, and understood the Labour &amp; Human Rights Policy of </w:t>
      </w:r>
      <w:proofErr w:type="spellStart"/>
      <w:r w:rsidRPr="000A76FE">
        <w:rPr>
          <w:rFonts w:ascii="Segoe UI" w:hAnsi="Segoe UI" w:cs="Segoe UI"/>
        </w:rPr>
        <w:t>Alchem</w:t>
      </w:r>
      <w:proofErr w:type="spellEnd"/>
      <w:r w:rsidRPr="000A76FE">
        <w:rPr>
          <w:rFonts w:ascii="Segoe UI" w:hAnsi="Segoe UI" w:cs="Segoe UI"/>
        </w:rPr>
        <w:t xml:space="preserve"> International </w:t>
      </w:r>
      <w:proofErr w:type="spellStart"/>
      <w:r w:rsidRPr="000A76FE">
        <w:rPr>
          <w:rFonts w:ascii="Segoe UI" w:hAnsi="Segoe UI" w:cs="Segoe UI"/>
        </w:rPr>
        <w:t>Pvt.</w:t>
      </w:r>
      <w:proofErr w:type="spellEnd"/>
      <w:r w:rsidRPr="000A76FE">
        <w:rPr>
          <w:rFonts w:ascii="Segoe UI" w:hAnsi="Segoe UI" w:cs="Segoe UI"/>
        </w:rPr>
        <w:t xml:space="preserve"> Ltd. I am aware of the company’s commitment to protecting labour and human rights, maintaining a safe, respectful, and inclusive workplace, and promoting the overall health and well-being of all employees.</w:t>
      </w:r>
    </w:p>
    <w:p w14:paraId="191776A5" w14:textId="77777777" w:rsidR="009D6595" w:rsidRPr="000A76FE" w:rsidRDefault="009D6595" w:rsidP="00545ADA">
      <w:pPr>
        <w:spacing w:line="276" w:lineRule="auto"/>
        <w:ind w:left="720"/>
        <w:jc w:val="both"/>
        <w:rPr>
          <w:rFonts w:ascii="Segoe UI" w:hAnsi="Segoe UI" w:cs="Segoe UI"/>
        </w:rPr>
      </w:pPr>
    </w:p>
    <w:p w14:paraId="522C0E6C" w14:textId="58111D15" w:rsidR="00786264" w:rsidRPr="000A76FE" w:rsidRDefault="00435509" w:rsidP="00545ADA">
      <w:pPr>
        <w:spacing w:line="276" w:lineRule="auto"/>
        <w:ind w:left="720"/>
        <w:jc w:val="both"/>
        <w:rPr>
          <w:rFonts w:ascii="Segoe UI" w:hAnsi="Segoe UI" w:cs="Segoe UI"/>
        </w:rPr>
      </w:pPr>
      <w:r w:rsidRPr="000A76FE">
        <w:rPr>
          <w:rFonts w:ascii="Segoe UI" w:hAnsi="Segoe UI" w:cs="Segoe UI"/>
        </w:rPr>
        <w:t>I understand my responsibility to support and uphold this policy by complying with applicable labour laws, engaging in open and honest communication, and participating in initiatives that foster diversity, equity, and inclusion. I agree to practice fairness in all aspects of my work, report any potential violations or concerns, and contribute to the continuous improvement of our workplace.</w:t>
      </w:r>
    </w:p>
    <w:p w14:paraId="16F6E7D4" w14:textId="77777777" w:rsidR="009D6595" w:rsidRPr="000A76FE" w:rsidRDefault="009D6595" w:rsidP="00545ADA">
      <w:pPr>
        <w:spacing w:line="276" w:lineRule="auto"/>
        <w:ind w:left="720"/>
        <w:jc w:val="both"/>
        <w:rPr>
          <w:rFonts w:ascii="Segoe UI" w:hAnsi="Segoe UI" w:cs="Segoe UI"/>
        </w:rPr>
      </w:pPr>
    </w:p>
    <w:p w14:paraId="7F321CD2" w14:textId="5754DEA0" w:rsidR="00786264" w:rsidRPr="000A76FE" w:rsidRDefault="00435509" w:rsidP="00545ADA">
      <w:pPr>
        <w:spacing w:line="276" w:lineRule="auto"/>
        <w:ind w:left="720"/>
        <w:jc w:val="both"/>
        <w:rPr>
          <w:rFonts w:ascii="Segoe UI" w:hAnsi="Segoe UI" w:cs="Segoe UI"/>
        </w:rPr>
      </w:pPr>
      <w:r w:rsidRPr="000A76FE">
        <w:rPr>
          <w:rFonts w:ascii="Segoe UI" w:hAnsi="Segoe UI" w:cs="Segoe UI"/>
        </w:rPr>
        <w:t xml:space="preserve">By signing below, I confirm my commitment to upholding the Labour &amp; Human Rights Policy and supporting </w:t>
      </w:r>
      <w:proofErr w:type="spellStart"/>
      <w:r w:rsidRPr="000A76FE">
        <w:rPr>
          <w:rFonts w:ascii="Segoe UI" w:hAnsi="Segoe UI" w:cs="Segoe UI"/>
        </w:rPr>
        <w:t>Alchem</w:t>
      </w:r>
      <w:proofErr w:type="spellEnd"/>
      <w:r w:rsidRPr="000A76FE">
        <w:rPr>
          <w:rFonts w:ascii="Segoe UI" w:hAnsi="Segoe UI" w:cs="Segoe UI"/>
        </w:rPr>
        <w:t xml:space="preserve"> International’s efforts to create an ethical, safe, and equitable environment for all.</w:t>
      </w:r>
    </w:p>
    <w:p w14:paraId="293DEF0C" w14:textId="77777777" w:rsidR="00B023BB" w:rsidRPr="000A76FE" w:rsidRDefault="00B023BB" w:rsidP="00545ADA">
      <w:pPr>
        <w:spacing w:line="276" w:lineRule="auto"/>
        <w:ind w:left="714"/>
        <w:jc w:val="both"/>
        <w:rPr>
          <w:rFonts w:ascii="Segoe UI" w:hAnsi="Segoe UI" w:cs="Segoe UI"/>
        </w:rPr>
      </w:pPr>
    </w:p>
    <w:p w14:paraId="53B24857" w14:textId="77777777" w:rsidR="00E10AC3" w:rsidRDefault="00E10AC3" w:rsidP="00545ADA">
      <w:pPr>
        <w:spacing w:line="276" w:lineRule="auto"/>
        <w:ind w:left="714"/>
        <w:jc w:val="both"/>
        <w:rPr>
          <w:rFonts w:ascii="Segoe UI" w:hAnsi="Segoe UI" w:cs="Segoe UI"/>
        </w:rPr>
      </w:pPr>
    </w:p>
    <w:p w14:paraId="5890BA9A" w14:textId="77777777" w:rsidR="00E10AC3" w:rsidRDefault="00E10AC3" w:rsidP="00545ADA">
      <w:pPr>
        <w:spacing w:line="276" w:lineRule="auto"/>
        <w:ind w:left="714"/>
        <w:jc w:val="both"/>
        <w:rPr>
          <w:rFonts w:ascii="Segoe UI" w:hAnsi="Segoe UI" w:cs="Segoe UI"/>
        </w:rPr>
      </w:pPr>
    </w:p>
    <w:p w14:paraId="0D3615FB" w14:textId="798E0633" w:rsidR="00656504" w:rsidRPr="00CA0B51" w:rsidRDefault="00BB7816" w:rsidP="00545ADA">
      <w:pPr>
        <w:spacing w:line="276" w:lineRule="auto"/>
        <w:ind w:left="714"/>
        <w:jc w:val="both"/>
        <w:rPr>
          <w:rFonts w:ascii="Segoe UI" w:hAnsi="Segoe UI" w:cs="Segoe UI"/>
        </w:rPr>
      </w:pPr>
      <w:r w:rsidRPr="000A76FE">
        <w:rPr>
          <w:rFonts w:ascii="Segoe UI" w:hAnsi="Segoe UI" w:cs="Segoe UI"/>
        </w:rPr>
        <w:br/>
      </w:r>
    </w:p>
    <w:p w14:paraId="5DA63340" w14:textId="77777777" w:rsidR="00B023BB" w:rsidRPr="00CA0B51" w:rsidRDefault="00B023BB" w:rsidP="00545ADA">
      <w:pPr>
        <w:spacing w:line="276" w:lineRule="auto"/>
        <w:ind w:left="720"/>
        <w:jc w:val="both"/>
        <w:rPr>
          <w:rFonts w:ascii="Segoe UI" w:hAnsi="Segoe UI" w:cs="Segoe UI"/>
          <w:b/>
          <w:bCs/>
        </w:rPr>
      </w:pPr>
      <w:r w:rsidRPr="00CA0B51">
        <w:rPr>
          <w:rFonts w:ascii="Segoe UI" w:hAnsi="Segoe UI" w:cs="Segoe UI"/>
          <w:b/>
          <w:bCs/>
        </w:rPr>
        <w:t>Employee Name:</w:t>
      </w:r>
    </w:p>
    <w:p w14:paraId="4C08FAB6" w14:textId="77777777" w:rsidR="00B023BB" w:rsidRPr="00CA0B51" w:rsidRDefault="00B023BB" w:rsidP="00545ADA">
      <w:pPr>
        <w:spacing w:line="276" w:lineRule="auto"/>
        <w:ind w:left="720"/>
        <w:jc w:val="both"/>
        <w:rPr>
          <w:rFonts w:ascii="Segoe UI" w:hAnsi="Segoe UI" w:cs="Segoe UI"/>
          <w:b/>
          <w:bCs/>
        </w:rPr>
      </w:pPr>
    </w:p>
    <w:p w14:paraId="0F86F781" w14:textId="77777777" w:rsidR="00B023BB" w:rsidRPr="00CA0B51" w:rsidRDefault="00B023BB" w:rsidP="00545ADA">
      <w:pPr>
        <w:spacing w:line="276" w:lineRule="auto"/>
        <w:ind w:left="720"/>
        <w:jc w:val="both"/>
        <w:rPr>
          <w:rFonts w:ascii="Segoe UI" w:hAnsi="Segoe UI" w:cs="Segoe UI"/>
          <w:b/>
          <w:bCs/>
        </w:rPr>
      </w:pPr>
      <w:r w:rsidRPr="00CA0B51">
        <w:rPr>
          <w:rFonts w:ascii="Segoe UI" w:hAnsi="Segoe UI" w:cs="Segoe UI"/>
          <w:b/>
          <w:bCs/>
        </w:rPr>
        <w:t xml:space="preserve">Employee Signature: </w:t>
      </w:r>
    </w:p>
    <w:p w14:paraId="47D1CC1B" w14:textId="77777777" w:rsidR="00B023BB" w:rsidRPr="00CA0B51" w:rsidRDefault="00B023BB" w:rsidP="00545ADA">
      <w:pPr>
        <w:spacing w:line="276" w:lineRule="auto"/>
        <w:ind w:left="720"/>
        <w:jc w:val="both"/>
        <w:rPr>
          <w:rFonts w:ascii="Segoe UI" w:hAnsi="Segoe UI" w:cs="Segoe UI"/>
        </w:rPr>
      </w:pPr>
    </w:p>
    <w:p w14:paraId="56900325" w14:textId="77777777" w:rsidR="00B023BB" w:rsidRPr="00CA0B51" w:rsidRDefault="00B023BB" w:rsidP="00545ADA">
      <w:pPr>
        <w:spacing w:line="276" w:lineRule="auto"/>
        <w:ind w:left="720"/>
        <w:jc w:val="both"/>
        <w:rPr>
          <w:rFonts w:ascii="Segoe UI" w:hAnsi="Segoe UI" w:cs="Segoe UI"/>
        </w:rPr>
      </w:pPr>
      <w:r w:rsidRPr="00CA0B51">
        <w:rPr>
          <w:rFonts w:ascii="Segoe UI" w:hAnsi="Segoe UI" w:cs="Segoe UI"/>
          <w:b/>
          <w:bCs/>
        </w:rPr>
        <w:t xml:space="preserve">Date: </w:t>
      </w:r>
    </w:p>
    <w:p w14:paraId="5895E548" w14:textId="441819E2" w:rsidR="001B1B91" w:rsidRPr="00CA0B51" w:rsidRDefault="001B1B91" w:rsidP="00545ADA">
      <w:pPr>
        <w:spacing w:line="276" w:lineRule="auto"/>
        <w:ind w:left="714"/>
        <w:jc w:val="both"/>
        <w:rPr>
          <w:rFonts w:ascii="Segoe UI" w:hAnsi="Segoe UI" w:cs="Segoe UI"/>
        </w:rPr>
      </w:pPr>
      <w:r w:rsidRPr="00CA0B51">
        <w:rPr>
          <w:rFonts w:ascii="Segoe UI" w:hAnsi="Segoe UI" w:cs="Segoe UI"/>
        </w:rPr>
        <w:br/>
      </w:r>
    </w:p>
    <w:sectPr w:rsidR="001B1B91" w:rsidRPr="00CA0B51" w:rsidSect="00F50453">
      <w:headerReference w:type="even" r:id="rId13"/>
      <w:headerReference w:type="default" r:id="rId14"/>
      <w:footerReference w:type="even" r:id="rId15"/>
      <w:footerReference w:type="default" r:id="rId16"/>
      <w:headerReference w:type="first" r:id="rId17"/>
      <w:footerReference w:type="first" r:id="rId18"/>
      <w:pgSz w:w="11906" w:h="16838"/>
      <w:pgMar w:top="1843"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0F4B4" w14:textId="77777777" w:rsidR="00C1303E" w:rsidRDefault="00C1303E" w:rsidP="007E2A2E">
      <w:r>
        <w:separator/>
      </w:r>
    </w:p>
  </w:endnote>
  <w:endnote w:type="continuationSeparator" w:id="0">
    <w:p w14:paraId="1AC3E304" w14:textId="77777777" w:rsidR="00C1303E" w:rsidRDefault="00C1303E"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7DB2" w14:textId="77777777" w:rsidR="000B6329" w:rsidRDefault="000B63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66FB" w14:textId="37181113" w:rsidR="00F50453" w:rsidRPr="00AF4ADA" w:rsidRDefault="007C149C">
    <w:pPr>
      <w:pStyle w:val="Footer"/>
      <w:rPr>
        <w:lang w:val="it-IT"/>
      </w:rPr>
    </w:pPr>
    <w:r w:rsidRPr="00AF4ADA">
      <w:rPr>
        <w:lang w:val="it-IT"/>
      </w:rPr>
      <w:t>Revision No. 01</w:t>
    </w:r>
    <w:r w:rsidRPr="000E5EA1">
      <w:ptab w:relativeTo="margin" w:alignment="center" w:leader="none"/>
    </w:r>
    <w:r w:rsidRPr="00AF4ADA">
      <w:rPr>
        <w:lang w:val="it-IT"/>
      </w:rPr>
      <w:t>DOC-</w:t>
    </w:r>
    <w:r w:rsidR="000B6329" w:rsidRPr="00AF4ADA">
      <w:rPr>
        <w:lang w:val="it-IT"/>
      </w:rPr>
      <w:t>ACIPL</w:t>
    </w:r>
    <w:r w:rsidRPr="00AF4ADA">
      <w:rPr>
        <w:lang w:val="it-IT"/>
      </w:rPr>
      <w:t>-POL-02</w:t>
    </w:r>
    <w:r w:rsidR="00F50453">
      <w:ptab w:relativeTo="margin" w:alignment="right" w:leader="none"/>
    </w:r>
    <w:r w:rsidR="00F50453" w:rsidRPr="00AF4ADA">
      <w:rPr>
        <w:color w:val="7F7F7F" w:themeColor="background1" w:themeShade="7F"/>
        <w:spacing w:val="60"/>
        <w:lang w:val="it-IT"/>
      </w:rPr>
      <w:t>Page</w:t>
    </w:r>
    <w:r w:rsidR="00F50453" w:rsidRPr="00AF4ADA">
      <w:rPr>
        <w:lang w:val="it-IT"/>
      </w:rPr>
      <w:t xml:space="preserve"> | </w:t>
    </w:r>
    <w:r w:rsidR="00F50453" w:rsidRPr="00CC509A">
      <w:fldChar w:fldCharType="begin"/>
    </w:r>
    <w:r w:rsidR="00F50453" w:rsidRPr="00AF4ADA">
      <w:rPr>
        <w:lang w:val="it-IT"/>
      </w:rPr>
      <w:instrText xml:space="preserve"> PAGE   \* MERGEFORMAT </w:instrText>
    </w:r>
    <w:r w:rsidR="00F50453" w:rsidRPr="00CC509A">
      <w:fldChar w:fldCharType="separate"/>
    </w:r>
    <w:r w:rsidR="00F50453" w:rsidRPr="00AF4ADA">
      <w:rPr>
        <w:lang w:val="it-IT"/>
      </w:rPr>
      <w:t>3</w:t>
    </w:r>
    <w:r w:rsidR="00F50453" w:rsidRPr="00CC509A">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5C04" w14:textId="77777777" w:rsidR="000B6329" w:rsidRDefault="000B6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BDA0" w14:textId="77777777" w:rsidR="00C1303E" w:rsidRDefault="00C1303E" w:rsidP="007E2A2E">
      <w:r>
        <w:separator/>
      </w:r>
    </w:p>
  </w:footnote>
  <w:footnote w:type="continuationSeparator" w:id="0">
    <w:p w14:paraId="61421868" w14:textId="77777777" w:rsidR="00C1303E" w:rsidRDefault="00C1303E"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0163" w14:textId="77777777" w:rsidR="000B6329" w:rsidRDefault="000B63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79B5" w14:textId="444E67E2" w:rsidR="00786264" w:rsidRDefault="00786264">
    <w:pPr>
      <w:pStyle w:val="Header"/>
    </w:pPr>
    <w:r>
      <w:rPr>
        <w:noProof/>
      </w:rPr>
      <w:drawing>
        <wp:anchor distT="0" distB="0" distL="114300" distR="114300" simplePos="0" relativeHeight="251659264" behindDoc="1" locked="0" layoutInCell="1" allowOverlap="1" wp14:anchorId="0EF422F2" wp14:editId="6E4511D8">
          <wp:simplePos x="0" y="0"/>
          <wp:positionH relativeFrom="margin">
            <wp:posOffset>2332990</wp:posOffset>
          </wp:positionH>
          <wp:positionV relativeFrom="paragraph">
            <wp:posOffset>26670</wp:posOffset>
          </wp:positionV>
          <wp:extent cx="1057275" cy="73215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732155"/>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3F133" w14:textId="77777777" w:rsidR="000B6329" w:rsidRDefault="000B63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111A"/>
    <w:multiLevelType w:val="multilevel"/>
    <w:tmpl w:val="963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3D81"/>
    <w:multiLevelType w:val="multilevel"/>
    <w:tmpl w:val="63B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520F0"/>
    <w:multiLevelType w:val="multilevel"/>
    <w:tmpl w:val="B34E35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32738BE"/>
    <w:multiLevelType w:val="hybridMultilevel"/>
    <w:tmpl w:val="1CD69E4E"/>
    <w:lvl w:ilvl="0" w:tplc="40090009">
      <w:start w:val="1"/>
      <w:numFmt w:val="bullet"/>
      <w:lvlText w:val=""/>
      <w:lvlJc w:val="left"/>
      <w:pPr>
        <w:ind w:left="636" w:hanging="360"/>
      </w:pPr>
      <w:rPr>
        <w:rFonts w:ascii="Wingdings" w:hAnsi="Wingdings" w:hint="default"/>
      </w:rPr>
    </w:lvl>
    <w:lvl w:ilvl="1" w:tplc="40090003" w:tentative="1">
      <w:start w:val="1"/>
      <w:numFmt w:val="bullet"/>
      <w:lvlText w:val="o"/>
      <w:lvlJc w:val="left"/>
      <w:pPr>
        <w:ind w:left="1446" w:hanging="360"/>
      </w:pPr>
      <w:rPr>
        <w:rFonts w:ascii="Courier New" w:hAnsi="Courier New" w:cs="Courier New" w:hint="default"/>
      </w:rPr>
    </w:lvl>
    <w:lvl w:ilvl="2" w:tplc="40090005" w:tentative="1">
      <w:start w:val="1"/>
      <w:numFmt w:val="bullet"/>
      <w:lvlText w:val=""/>
      <w:lvlJc w:val="left"/>
      <w:pPr>
        <w:ind w:left="2166" w:hanging="360"/>
      </w:pPr>
      <w:rPr>
        <w:rFonts w:ascii="Wingdings" w:hAnsi="Wingdings" w:hint="default"/>
      </w:rPr>
    </w:lvl>
    <w:lvl w:ilvl="3" w:tplc="40090001" w:tentative="1">
      <w:start w:val="1"/>
      <w:numFmt w:val="bullet"/>
      <w:lvlText w:val=""/>
      <w:lvlJc w:val="left"/>
      <w:pPr>
        <w:ind w:left="2886" w:hanging="360"/>
      </w:pPr>
      <w:rPr>
        <w:rFonts w:ascii="Symbol" w:hAnsi="Symbol"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5"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A161109"/>
    <w:multiLevelType w:val="multilevel"/>
    <w:tmpl w:val="7FE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216DB"/>
    <w:multiLevelType w:val="multilevel"/>
    <w:tmpl w:val="169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0A3B"/>
    <w:multiLevelType w:val="multilevel"/>
    <w:tmpl w:val="536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11"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246BED"/>
    <w:multiLevelType w:val="multilevel"/>
    <w:tmpl w:val="861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6079E"/>
    <w:multiLevelType w:val="multilevel"/>
    <w:tmpl w:val="CCF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62179"/>
    <w:multiLevelType w:val="multilevel"/>
    <w:tmpl w:val="B17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95833D1"/>
    <w:multiLevelType w:val="multilevel"/>
    <w:tmpl w:val="188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87886"/>
    <w:multiLevelType w:val="multilevel"/>
    <w:tmpl w:val="1E9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00968575">
    <w:abstractNumId w:val="6"/>
  </w:num>
  <w:num w:numId="2" w16cid:durableId="895974356">
    <w:abstractNumId w:val="3"/>
  </w:num>
  <w:num w:numId="3" w16cid:durableId="2060081553">
    <w:abstractNumId w:val="12"/>
  </w:num>
  <w:num w:numId="4" w16cid:durableId="401492089">
    <w:abstractNumId w:val="16"/>
  </w:num>
  <w:num w:numId="5" w16cid:durableId="1574781277">
    <w:abstractNumId w:val="5"/>
  </w:num>
  <w:num w:numId="6" w16cid:durableId="1922711088">
    <w:abstractNumId w:val="19"/>
  </w:num>
  <w:num w:numId="7" w16cid:durableId="950748534">
    <w:abstractNumId w:val="4"/>
  </w:num>
  <w:num w:numId="8" w16cid:durableId="298153049">
    <w:abstractNumId w:val="11"/>
  </w:num>
  <w:num w:numId="9" w16cid:durableId="2091192106">
    <w:abstractNumId w:val="10"/>
  </w:num>
  <w:num w:numId="10" w16cid:durableId="302582735">
    <w:abstractNumId w:val="2"/>
  </w:num>
  <w:num w:numId="11" w16cid:durableId="1995642087">
    <w:abstractNumId w:val="15"/>
  </w:num>
  <w:num w:numId="12" w16cid:durableId="1365129124">
    <w:abstractNumId w:val="7"/>
  </w:num>
  <w:num w:numId="13" w16cid:durableId="368606460">
    <w:abstractNumId w:val="13"/>
  </w:num>
  <w:num w:numId="14" w16cid:durableId="775565124">
    <w:abstractNumId w:val="0"/>
  </w:num>
  <w:num w:numId="15" w16cid:durableId="203521344">
    <w:abstractNumId w:val="9"/>
  </w:num>
  <w:num w:numId="16" w16cid:durableId="1731031514">
    <w:abstractNumId w:val="1"/>
  </w:num>
  <w:num w:numId="17" w16cid:durableId="896860213">
    <w:abstractNumId w:val="17"/>
  </w:num>
  <w:num w:numId="18" w16cid:durableId="955454138">
    <w:abstractNumId w:val="18"/>
  </w:num>
  <w:num w:numId="19" w16cid:durableId="1514879962">
    <w:abstractNumId w:val="8"/>
  </w:num>
  <w:num w:numId="20" w16cid:durableId="96064852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85783"/>
    <w:rsid w:val="00093DB1"/>
    <w:rsid w:val="000A19FF"/>
    <w:rsid w:val="000A76FE"/>
    <w:rsid w:val="000B01E3"/>
    <w:rsid w:val="000B6329"/>
    <w:rsid w:val="000C770C"/>
    <w:rsid w:val="000F07C9"/>
    <w:rsid w:val="000F7713"/>
    <w:rsid w:val="0012095B"/>
    <w:rsid w:val="0014023D"/>
    <w:rsid w:val="00154BE1"/>
    <w:rsid w:val="0017233C"/>
    <w:rsid w:val="0018684D"/>
    <w:rsid w:val="001A3D46"/>
    <w:rsid w:val="001B1B91"/>
    <w:rsid w:val="001C0B26"/>
    <w:rsid w:val="001C357F"/>
    <w:rsid w:val="00200FB7"/>
    <w:rsid w:val="00202016"/>
    <w:rsid w:val="002155F0"/>
    <w:rsid w:val="0022039F"/>
    <w:rsid w:val="0022733E"/>
    <w:rsid w:val="00253A56"/>
    <w:rsid w:val="00267729"/>
    <w:rsid w:val="0028538F"/>
    <w:rsid w:val="00294B2F"/>
    <w:rsid w:val="002A478B"/>
    <w:rsid w:val="002B1496"/>
    <w:rsid w:val="002E170E"/>
    <w:rsid w:val="002E44ED"/>
    <w:rsid w:val="002F4786"/>
    <w:rsid w:val="0031238A"/>
    <w:rsid w:val="0034657D"/>
    <w:rsid w:val="00354486"/>
    <w:rsid w:val="00384669"/>
    <w:rsid w:val="0038655A"/>
    <w:rsid w:val="003A265D"/>
    <w:rsid w:val="003A3AEF"/>
    <w:rsid w:val="003B2B7E"/>
    <w:rsid w:val="003C461C"/>
    <w:rsid w:val="003D5DC8"/>
    <w:rsid w:val="00404BEB"/>
    <w:rsid w:val="004216FF"/>
    <w:rsid w:val="00435509"/>
    <w:rsid w:val="00436E1E"/>
    <w:rsid w:val="0044747D"/>
    <w:rsid w:val="00451425"/>
    <w:rsid w:val="00453549"/>
    <w:rsid w:val="0048017F"/>
    <w:rsid w:val="00491E76"/>
    <w:rsid w:val="004A1930"/>
    <w:rsid w:val="004A42D5"/>
    <w:rsid w:val="0050428D"/>
    <w:rsid w:val="0051592C"/>
    <w:rsid w:val="0052198A"/>
    <w:rsid w:val="00533D04"/>
    <w:rsid w:val="00545ADA"/>
    <w:rsid w:val="0056475A"/>
    <w:rsid w:val="00591CC2"/>
    <w:rsid w:val="005B311F"/>
    <w:rsid w:val="005B69D0"/>
    <w:rsid w:val="005B6C87"/>
    <w:rsid w:val="005C2F5C"/>
    <w:rsid w:val="00650F1A"/>
    <w:rsid w:val="006519B1"/>
    <w:rsid w:val="00656504"/>
    <w:rsid w:val="00663C19"/>
    <w:rsid w:val="0067063F"/>
    <w:rsid w:val="00675365"/>
    <w:rsid w:val="00675F5F"/>
    <w:rsid w:val="006B6924"/>
    <w:rsid w:val="00701265"/>
    <w:rsid w:val="00704602"/>
    <w:rsid w:val="00763F31"/>
    <w:rsid w:val="00766EC0"/>
    <w:rsid w:val="007711BA"/>
    <w:rsid w:val="0078310D"/>
    <w:rsid w:val="00786264"/>
    <w:rsid w:val="007A49A2"/>
    <w:rsid w:val="007C149C"/>
    <w:rsid w:val="007E2A2E"/>
    <w:rsid w:val="008133E7"/>
    <w:rsid w:val="00833614"/>
    <w:rsid w:val="00837DD9"/>
    <w:rsid w:val="00847EF6"/>
    <w:rsid w:val="008551B1"/>
    <w:rsid w:val="00890534"/>
    <w:rsid w:val="008951B9"/>
    <w:rsid w:val="008A1FDC"/>
    <w:rsid w:val="008A65A9"/>
    <w:rsid w:val="008B5404"/>
    <w:rsid w:val="008C7653"/>
    <w:rsid w:val="008F176F"/>
    <w:rsid w:val="00907E60"/>
    <w:rsid w:val="00913B5E"/>
    <w:rsid w:val="00923C11"/>
    <w:rsid w:val="00925B5F"/>
    <w:rsid w:val="0097522C"/>
    <w:rsid w:val="00990B00"/>
    <w:rsid w:val="009A7328"/>
    <w:rsid w:val="009B0163"/>
    <w:rsid w:val="009C49B4"/>
    <w:rsid w:val="009D6595"/>
    <w:rsid w:val="009F701D"/>
    <w:rsid w:val="00A51D79"/>
    <w:rsid w:val="00A64424"/>
    <w:rsid w:val="00A73A71"/>
    <w:rsid w:val="00AA5D94"/>
    <w:rsid w:val="00AC3F57"/>
    <w:rsid w:val="00AC5AA2"/>
    <w:rsid w:val="00AC6720"/>
    <w:rsid w:val="00AD3A94"/>
    <w:rsid w:val="00AE695F"/>
    <w:rsid w:val="00AF4ADA"/>
    <w:rsid w:val="00AF6457"/>
    <w:rsid w:val="00B023BB"/>
    <w:rsid w:val="00B036B0"/>
    <w:rsid w:val="00B175B7"/>
    <w:rsid w:val="00B275B3"/>
    <w:rsid w:val="00B541CD"/>
    <w:rsid w:val="00B573F4"/>
    <w:rsid w:val="00B60B76"/>
    <w:rsid w:val="00B7006E"/>
    <w:rsid w:val="00BB47A9"/>
    <w:rsid w:val="00BB7816"/>
    <w:rsid w:val="00C1303E"/>
    <w:rsid w:val="00C15CA3"/>
    <w:rsid w:val="00C17363"/>
    <w:rsid w:val="00C40A1F"/>
    <w:rsid w:val="00C520AC"/>
    <w:rsid w:val="00C57D7B"/>
    <w:rsid w:val="00C66D70"/>
    <w:rsid w:val="00CA0B51"/>
    <w:rsid w:val="00CC2DAF"/>
    <w:rsid w:val="00D0655B"/>
    <w:rsid w:val="00D24E8D"/>
    <w:rsid w:val="00D2602E"/>
    <w:rsid w:val="00D3649E"/>
    <w:rsid w:val="00D63F7A"/>
    <w:rsid w:val="00D770D8"/>
    <w:rsid w:val="00D83C42"/>
    <w:rsid w:val="00DC7076"/>
    <w:rsid w:val="00DD3677"/>
    <w:rsid w:val="00E10AC3"/>
    <w:rsid w:val="00E510F7"/>
    <w:rsid w:val="00E66F58"/>
    <w:rsid w:val="00F04312"/>
    <w:rsid w:val="00F249E2"/>
    <w:rsid w:val="00F50453"/>
    <w:rsid w:val="00F50700"/>
    <w:rsid w:val="00F526EE"/>
    <w:rsid w:val="00F77486"/>
    <w:rsid w:val="00FC26F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8F1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A19FF"/>
    <w:pPr>
      <w:spacing w:before="100" w:beforeAutospacing="1" w:after="100" w:afterAutospacing="1"/>
    </w:pPr>
    <w:rPr>
      <w:rFonts w:ascii="Times New Roman" w:eastAsia="Times New Roman" w:hAnsi="Times New Roman"/>
      <w:lang w:val="en-US" w:eastAsia="en-US"/>
    </w:rPr>
  </w:style>
  <w:style w:type="paragraph" w:styleId="Caption">
    <w:name w:val="caption"/>
    <w:basedOn w:val="Normal"/>
    <w:next w:val="Normal"/>
    <w:uiPriority w:val="35"/>
    <w:unhideWhenUsed/>
    <w:qFormat/>
    <w:rsid w:val="0018684D"/>
    <w:pPr>
      <w:spacing w:after="200"/>
    </w:pPr>
    <w:rPr>
      <w:i/>
      <w:iCs/>
      <w:color w:val="44546A" w:themeColor="text2"/>
      <w:sz w:val="18"/>
      <w:szCs w:val="18"/>
    </w:rPr>
  </w:style>
  <w:style w:type="paragraph" w:styleId="TableofFigures">
    <w:name w:val="table of figures"/>
    <w:basedOn w:val="Normal"/>
    <w:next w:val="Normal"/>
    <w:uiPriority w:val="99"/>
    <w:unhideWhenUsed/>
    <w:rsid w:val="0018684D"/>
  </w:style>
  <w:style w:type="table" w:customStyle="1" w:styleId="TableGrid1">
    <w:name w:val="Table Grid1"/>
    <w:basedOn w:val="TableNormal"/>
    <w:next w:val="TableGrid"/>
    <w:uiPriority w:val="39"/>
    <w:rsid w:val="00783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1053">
      <w:bodyDiv w:val="1"/>
      <w:marLeft w:val="0"/>
      <w:marRight w:val="0"/>
      <w:marTop w:val="0"/>
      <w:marBottom w:val="0"/>
      <w:divBdr>
        <w:top w:val="none" w:sz="0" w:space="0" w:color="auto"/>
        <w:left w:val="none" w:sz="0" w:space="0" w:color="auto"/>
        <w:bottom w:val="none" w:sz="0" w:space="0" w:color="auto"/>
        <w:right w:val="none" w:sz="0" w:space="0" w:color="auto"/>
      </w:divBdr>
    </w:div>
    <w:div w:id="56712580">
      <w:bodyDiv w:val="1"/>
      <w:marLeft w:val="0"/>
      <w:marRight w:val="0"/>
      <w:marTop w:val="0"/>
      <w:marBottom w:val="0"/>
      <w:divBdr>
        <w:top w:val="none" w:sz="0" w:space="0" w:color="auto"/>
        <w:left w:val="none" w:sz="0" w:space="0" w:color="auto"/>
        <w:bottom w:val="none" w:sz="0" w:space="0" w:color="auto"/>
        <w:right w:val="none" w:sz="0" w:space="0" w:color="auto"/>
      </w:divBdr>
    </w:div>
    <w:div w:id="112333448">
      <w:bodyDiv w:val="1"/>
      <w:marLeft w:val="0"/>
      <w:marRight w:val="0"/>
      <w:marTop w:val="0"/>
      <w:marBottom w:val="0"/>
      <w:divBdr>
        <w:top w:val="none" w:sz="0" w:space="0" w:color="auto"/>
        <w:left w:val="none" w:sz="0" w:space="0" w:color="auto"/>
        <w:bottom w:val="none" w:sz="0" w:space="0" w:color="auto"/>
        <w:right w:val="none" w:sz="0" w:space="0" w:color="auto"/>
      </w:divBdr>
      <w:divsChild>
        <w:div w:id="516584413">
          <w:marLeft w:val="0"/>
          <w:marRight w:val="0"/>
          <w:marTop w:val="0"/>
          <w:marBottom w:val="0"/>
          <w:divBdr>
            <w:top w:val="none" w:sz="0" w:space="0" w:color="auto"/>
            <w:left w:val="none" w:sz="0" w:space="0" w:color="auto"/>
            <w:bottom w:val="none" w:sz="0" w:space="0" w:color="auto"/>
            <w:right w:val="none" w:sz="0" w:space="0" w:color="auto"/>
          </w:divBdr>
          <w:divsChild>
            <w:div w:id="1228031182">
              <w:marLeft w:val="0"/>
              <w:marRight w:val="0"/>
              <w:marTop w:val="0"/>
              <w:marBottom w:val="0"/>
              <w:divBdr>
                <w:top w:val="none" w:sz="0" w:space="0" w:color="auto"/>
                <w:left w:val="none" w:sz="0" w:space="0" w:color="auto"/>
                <w:bottom w:val="none" w:sz="0" w:space="0" w:color="auto"/>
                <w:right w:val="none" w:sz="0" w:space="0" w:color="auto"/>
              </w:divBdr>
              <w:divsChild>
                <w:div w:id="799809563">
                  <w:marLeft w:val="0"/>
                  <w:marRight w:val="0"/>
                  <w:marTop w:val="0"/>
                  <w:marBottom w:val="0"/>
                  <w:divBdr>
                    <w:top w:val="none" w:sz="0" w:space="0" w:color="auto"/>
                    <w:left w:val="none" w:sz="0" w:space="0" w:color="auto"/>
                    <w:bottom w:val="none" w:sz="0" w:space="0" w:color="auto"/>
                    <w:right w:val="none" w:sz="0" w:space="0" w:color="auto"/>
                  </w:divBdr>
                  <w:divsChild>
                    <w:div w:id="679506940">
                      <w:marLeft w:val="0"/>
                      <w:marRight w:val="0"/>
                      <w:marTop w:val="0"/>
                      <w:marBottom w:val="0"/>
                      <w:divBdr>
                        <w:top w:val="none" w:sz="0" w:space="0" w:color="auto"/>
                        <w:left w:val="none" w:sz="0" w:space="0" w:color="auto"/>
                        <w:bottom w:val="none" w:sz="0" w:space="0" w:color="auto"/>
                        <w:right w:val="none" w:sz="0" w:space="0" w:color="auto"/>
                      </w:divBdr>
                      <w:divsChild>
                        <w:div w:id="741412215">
                          <w:marLeft w:val="0"/>
                          <w:marRight w:val="0"/>
                          <w:marTop w:val="0"/>
                          <w:marBottom w:val="0"/>
                          <w:divBdr>
                            <w:top w:val="none" w:sz="0" w:space="0" w:color="auto"/>
                            <w:left w:val="none" w:sz="0" w:space="0" w:color="auto"/>
                            <w:bottom w:val="none" w:sz="0" w:space="0" w:color="auto"/>
                            <w:right w:val="none" w:sz="0" w:space="0" w:color="auto"/>
                          </w:divBdr>
                          <w:divsChild>
                            <w:div w:id="20714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18915">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46166117">
      <w:bodyDiv w:val="1"/>
      <w:marLeft w:val="0"/>
      <w:marRight w:val="0"/>
      <w:marTop w:val="0"/>
      <w:marBottom w:val="0"/>
      <w:divBdr>
        <w:top w:val="none" w:sz="0" w:space="0" w:color="auto"/>
        <w:left w:val="none" w:sz="0" w:space="0" w:color="auto"/>
        <w:bottom w:val="none" w:sz="0" w:space="0" w:color="auto"/>
        <w:right w:val="none" w:sz="0" w:space="0" w:color="auto"/>
      </w:divBdr>
    </w:div>
    <w:div w:id="149955225">
      <w:bodyDiv w:val="1"/>
      <w:marLeft w:val="0"/>
      <w:marRight w:val="0"/>
      <w:marTop w:val="0"/>
      <w:marBottom w:val="0"/>
      <w:divBdr>
        <w:top w:val="none" w:sz="0" w:space="0" w:color="auto"/>
        <w:left w:val="none" w:sz="0" w:space="0" w:color="auto"/>
        <w:bottom w:val="none" w:sz="0" w:space="0" w:color="auto"/>
        <w:right w:val="none" w:sz="0" w:space="0" w:color="auto"/>
      </w:divBdr>
    </w:div>
    <w:div w:id="150759802">
      <w:bodyDiv w:val="1"/>
      <w:marLeft w:val="0"/>
      <w:marRight w:val="0"/>
      <w:marTop w:val="0"/>
      <w:marBottom w:val="0"/>
      <w:divBdr>
        <w:top w:val="none" w:sz="0" w:space="0" w:color="auto"/>
        <w:left w:val="none" w:sz="0" w:space="0" w:color="auto"/>
        <w:bottom w:val="none" w:sz="0" w:space="0" w:color="auto"/>
        <w:right w:val="none" w:sz="0" w:space="0" w:color="auto"/>
      </w:divBdr>
    </w:div>
    <w:div w:id="207109669">
      <w:bodyDiv w:val="1"/>
      <w:marLeft w:val="0"/>
      <w:marRight w:val="0"/>
      <w:marTop w:val="0"/>
      <w:marBottom w:val="0"/>
      <w:divBdr>
        <w:top w:val="none" w:sz="0" w:space="0" w:color="auto"/>
        <w:left w:val="none" w:sz="0" w:space="0" w:color="auto"/>
        <w:bottom w:val="none" w:sz="0" w:space="0" w:color="auto"/>
        <w:right w:val="none" w:sz="0" w:space="0" w:color="auto"/>
      </w:divBdr>
    </w:div>
    <w:div w:id="254941410">
      <w:bodyDiv w:val="1"/>
      <w:marLeft w:val="0"/>
      <w:marRight w:val="0"/>
      <w:marTop w:val="0"/>
      <w:marBottom w:val="0"/>
      <w:divBdr>
        <w:top w:val="none" w:sz="0" w:space="0" w:color="auto"/>
        <w:left w:val="none" w:sz="0" w:space="0" w:color="auto"/>
        <w:bottom w:val="none" w:sz="0" w:space="0" w:color="auto"/>
        <w:right w:val="none" w:sz="0" w:space="0" w:color="auto"/>
      </w:divBdr>
    </w:div>
    <w:div w:id="272442216">
      <w:bodyDiv w:val="1"/>
      <w:marLeft w:val="0"/>
      <w:marRight w:val="0"/>
      <w:marTop w:val="0"/>
      <w:marBottom w:val="0"/>
      <w:divBdr>
        <w:top w:val="none" w:sz="0" w:space="0" w:color="auto"/>
        <w:left w:val="none" w:sz="0" w:space="0" w:color="auto"/>
        <w:bottom w:val="none" w:sz="0" w:space="0" w:color="auto"/>
        <w:right w:val="none" w:sz="0" w:space="0" w:color="auto"/>
      </w:divBdr>
    </w:div>
    <w:div w:id="286279112">
      <w:bodyDiv w:val="1"/>
      <w:marLeft w:val="0"/>
      <w:marRight w:val="0"/>
      <w:marTop w:val="0"/>
      <w:marBottom w:val="0"/>
      <w:divBdr>
        <w:top w:val="none" w:sz="0" w:space="0" w:color="auto"/>
        <w:left w:val="none" w:sz="0" w:space="0" w:color="auto"/>
        <w:bottom w:val="none" w:sz="0" w:space="0" w:color="auto"/>
        <w:right w:val="none" w:sz="0" w:space="0" w:color="auto"/>
      </w:divBdr>
    </w:div>
    <w:div w:id="320623280">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35056746">
      <w:bodyDiv w:val="1"/>
      <w:marLeft w:val="0"/>
      <w:marRight w:val="0"/>
      <w:marTop w:val="0"/>
      <w:marBottom w:val="0"/>
      <w:divBdr>
        <w:top w:val="none" w:sz="0" w:space="0" w:color="auto"/>
        <w:left w:val="none" w:sz="0" w:space="0" w:color="auto"/>
        <w:bottom w:val="none" w:sz="0" w:space="0" w:color="auto"/>
        <w:right w:val="none" w:sz="0" w:space="0" w:color="auto"/>
      </w:divBdr>
    </w:div>
    <w:div w:id="469710357">
      <w:bodyDiv w:val="1"/>
      <w:marLeft w:val="0"/>
      <w:marRight w:val="0"/>
      <w:marTop w:val="0"/>
      <w:marBottom w:val="0"/>
      <w:divBdr>
        <w:top w:val="none" w:sz="0" w:space="0" w:color="auto"/>
        <w:left w:val="none" w:sz="0" w:space="0" w:color="auto"/>
        <w:bottom w:val="none" w:sz="0" w:space="0" w:color="auto"/>
        <w:right w:val="none" w:sz="0" w:space="0" w:color="auto"/>
      </w:divBdr>
    </w:div>
    <w:div w:id="48675148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3754001">
      <w:bodyDiv w:val="1"/>
      <w:marLeft w:val="0"/>
      <w:marRight w:val="0"/>
      <w:marTop w:val="0"/>
      <w:marBottom w:val="0"/>
      <w:divBdr>
        <w:top w:val="none" w:sz="0" w:space="0" w:color="auto"/>
        <w:left w:val="none" w:sz="0" w:space="0" w:color="auto"/>
        <w:bottom w:val="none" w:sz="0" w:space="0" w:color="auto"/>
        <w:right w:val="none" w:sz="0" w:space="0" w:color="auto"/>
      </w:divBdr>
    </w:div>
    <w:div w:id="950867541">
      <w:bodyDiv w:val="1"/>
      <w:marLeft w:val="0"/>
      <w:marRight w:val="0"/>
      <w:marTop w:val="0"/>
      <w:marBottom w:val="0"/>
      <w:divBdr>
        <w:top w:val="none" w:sz="0" w:space="0" w:color="auto"/>
        <w:left w:val="none" w:sz="0" w:space="0" w:color="auto"/>
        <w:bottom w:val="none" w:sz="0" w:space="0" w:color="auto"/>
        <w:right w:val="none" w:sz="0" w:space="0" w:color="auto"/>
      </w:divBdr>
      <w:divsChild>
        <w:div w:id="1714499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614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329909">
      <w:bodyDiv w:val="1"/>
      <w:marLeft w:val="0"/>
      <w:marRight w:val="0"/>
      <w:marTop w:val="0"/>
      <w:marBottom w:val="0"/>
      <w:divBdr>
        <w:top w:val="none" w:sz="0" w:space="0" w:color="auto"/>
        <w:left w:val="none" w:sz="0" w:space="0" w:color="auto"/>
        <w:bottom w:val="none" w:sz="0" w:space="0" w:color="auto"/>
        <w:right w:val="none" w:sz="0" w:space="0" w:color="auto"/>
      </w:divBdr>
    </w:div>
    <w:div w:id="1009452370">
      <w:bodyDiv w:val="1"/>
      <w:marLeft w:val="0"/>
      <w:marRight w:val="0"/>
      <w:marTop w:val="0"/>
      <w:marBottom w:val="0"/>
      <w:divBdr>
        <w:top w:val="none" w:sz="0" w:space="0" w:color="auto"/>
        <w:left w:val="none" w:sz="0" w:space="0" w:color="auto"/>
        <w:bottom w:val="none" w:sz="0" w:space="0" w:color="auto"/>
        <w:right w:val="none" w:sz="0" w:space="0" w:color="auto"/>
      </w:divBdr>
    </w:div>
    <w:div w:id="1037782120">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14179717">
      <w:bodyDiv w:val="1"/>
      <w:marLeft w:val="0"/>
      <w:marRight w:val="0"/>
      <w:marTop w:val="0"/>
      <w:marBottom w:val="0"/>
      <w:divBdr>
        <w:top w:val="none" w:sz="0" w:space="0" w:color="auto"/>
        <w:left w:val="none" w:sz="0" w:space="0" w:color="auto"/>
        <w:bottom w:val="none" w:sz="0" w:space="0" w:color="auto"/>
        <w:right w:val="none" w:sz="0" w:space="0" w:color="auto"/>
      </w:divBdr>
    </w:div>
    <w:div w:id="1166703603">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37209087">
      <w:bodyDiv w:val="1"/>
      <w:marLeft w:val="0"/>
      <w:marRight w:val="0"/>
      <w:marTop w:val="0"/>
      <w:marBottom w:val="0"/>
      <w:divBdr>
        <w:top w:val="none" w:sz="0" w:space="0" w:color="auto"/>
        <w:left w:val="none" w:sz="0" w:space="0" w:color="auto"/>
        <w:bottom w:val="none" w:sz="0" w:space="0" w:color="auto"/>
        <w:right w:val="none" w:sz="0" w:space="0" w:color="auto"/>
      </w:divBdr>
    </w:div>
    <w:div w:id="1311669276">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87990540">
      <w:bodyDiv w:val="1"/>
      <w:marLeft w:val="0"/>
      <w:marRight w:val="0"/>
      <w:marTop w:val="0"/>
      <w:marBottom w:val="0"/>
      <w:divBdr>
        <w:top w:val="none" w:sz="0" w:space="0" w:color="auto"/>
        <w:left w:val="none" w:sz="0" w:space="0" w:color="auto"/>
        <w:bottom w:val="none" w:sz="0" w:space="0" w:color="auto"/>
        <w:right w:val="none" w:sz="0" w:space="0" w:color="auto"/>
      </w:divBdr>
    </w:div>
    <w:div w:id="1410497728">
      <w:bodyDiv w:val="1"/>
      <w:marLeft w:val="0"/>
      <w:marRight w:val="0"/>
      <w:marTop w:val="0"/>
      <w:marBottom w:val="0"/>
      <w:divBdr>
        <w:top w:val="none" w:sz="0" w:space="0" w:color="auto"/>
        <w:left w:val="none" w:sz="0" w:space="0" w:color="auto"/>
        <w:bottom w:val="none" w:sz="0" w:space="0" w:color="auto"/>
        <w:right w:val="none" w:sz="0" w:space="0" w:color="auto"/>
      </w:divBdr>
    </w:div>
    <w:div w:id="1459300664">
      <w:bodyDiv w:val="1"/>
      <w:marLeft w:val="0"/>
      <w:marRight w:val="0"/>
      <w:marTop w:val="0"/>
      <w:marBottom w:val="0"/>
      <w:divBdr>
        <w:top w:val="none" w:sz="0" w:space="0" w:color="auto"/>
        <w:left w:val="none" w:sz="0" w:space="0" w:color="auto"/>
        <w:bottom w:val="none" w:sz="0" w:space="0" w:color="auto"/>
        <w:right w:val="none" w:sz="0" w:space="0" w:color="auto"/>
      </w:divBdr>
    </w:div>
    <w:div w:id="1514879055">
      <w:bodyDiv w:val="1"/>
      <w:marLeft w:val="0"/>
      <w:marRight w:val="0"/>
      <w:marTop w:val="0"/>
      <w:marBottom w:val="0"/>
      <w:divBdr>
        <w:top w:val="none" w:sz="0" w:space="0" w:color="auto"/>
        <w:left w:val="none" w:sz="0" w:space="0" w:color="auto"/>
        <w:bottom w:val="none" w:sz="0" w:space="0" w:color="auto"/>
        <w:right w:val="none" w:sz="0" w:space="0" w:color="auto"/>
      </w:divBdr>
      <w:divsChild>
        <w:div w:id="161358476">
          <w:marLeft w:val="0"/>
          <w:marRight w:val="0"/>
          <w:marTop w:val="0"/>
          <w:marBottom w:val="0"/>
          <w:divBdr>
            <w:top w:val="none" w:sz="0" w:space="0" w:color="auto"/>
            <w:left w:val="none" w:sz="0" w:space="0" w:color="auto"/>
            <w:bottom w:val="none" w:sz="0" w:space="0" w:color="auto"/>
            <w:right w:val="none" w:sz="0" w:space="0" w:color="auto"/>
          </w:divBdr>
          <w:divsChild>
            <w:div w:id="247202423">
              <w:marLeft w:val="0"/>
              <w:marRight w:val="0"/>
              <w:marTop w:val="0"/>
              <w:marBottom w:val="0"/>
              <w:divBdr>
                <w:top w:val="none" w:sz="0" w:space="0" w:color="auto"/>
                <w:left w:val="none" w:sz="0" w:space="0" w:color="auto"/>
                <w:bottom w:val="none" w:sz="0" w:space="0" w:color="auto"/>
                <w:right w:val="none" w:sz="0" w:space="0" w:color="auto"/>
              </w:divBdr>
              <w:divsChild>
                <w:div w:id="483350498">
                  <w:marLeft w:val="0"/>
                  <w:marRight w:val="0"/>
                  <w:marTop w:val="0"/>
                  <w:marBottom w:val="0"/>
                  <w:divBdr>
                    <w:top w:val="none" w:sz="0" w:space="0" w:color="auto"/>
                    <w:left w:val="none" w:sz="0" w:space="0" w:color="auto"/>
                    <w:bottom w:val="none" w:sz="0" w:space="0" w:color="auto"/>
                    <w:right w:val="none" w:sz="0" w:space="0" w:color="auto"/>
                  </w:divBdr>
                  <w:divsChild>
                    <w:div w:id="1130318380">
                      <w:marLeft w:val="0"/>
                      <w:marRight w:val="0"/>
                      <w:marTop w:val="0"/>
                      <w:marBottom w:val="0"/>
                      <w:divBdr>
                        <w:top w:val="none" w:sz="0" w:space="0" w:color="auto"/>
                        <w:left w:val="none" w:sz="0" w:space="0" w:color="auto"/>
                        <w:bottom w:val="none" w:sz="0" w:space="0" w:color="auto"/>
                        <w:right w:val="none" w:sz="0" w:space="0" w:color="auto"/>
                      </w:divBdr>
                      <w:divsChild>
                        <w:div w:id="1757167639">
                          <w:marLeft w:val="0"/>
                          <w:marRight w:val="0"/>
                          <w:marTop w:val="0"/>
                          <w:marBottom w:val="0"/>
                          <w:divBdr>
                            <w:top w:val="none" w:sz="0" w:space="0" w:color="auto"/>
                            <w:left w:val="none" w:sz="0" w:space="0" w:color="auto"/>
                            <w:bottom w:val="none" w:sz="0" w:space="0" w:color="auto"/>
                            <w:right w:val="none" w:sz="0" w:space="0" w:color="auto"/>
                          </w:divBdr>
                          <w:divsChild>
                            <w:div w:id="186011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530290">
      <w:bodyDiv w:val="1"/>
      <w:marLeft w:val="0"/>
      <w:marRight w:val="0"/>
      <w:marTop w:val="0"/>
      <w:marBottom w:val="0"/>
      <w:divBdr>
        <w:top w:val="none" w:sz="0" w:space="0" w:color="auto"/>
        <w:left w:val="none" w:sz="0" w:space="0" w:color="auto"/>
        <w:bottom w:val="none" w:sz="0" w:space="0" w:color="auto"/>
        <w:right w:val="none" w:sz="0" w:space="0" w:color="auto"/>
      </w:divBdr>
    </w:div>
    <w:div w:id="1662544339">
      <w:bodyDiv w:val="1"/>
      <w:marLeft w:val="0"/>
      <w:marRight w:val="0"/>
      <w:marTop w:val="0"/>
      <w:marBottom w:val="0"/>
      <w:divBdr>
        <w:top w:val="none" w:sz="0" w:space="0" w:color="auto"/>
        <w:left w:val="none" w:sz="0" w:space="0" w:color="auto"/>
        <w:bottom w:val="none" w:sz="0" w:space="0" w:color="auto"/>
        <w:right w:val="none" w:sz="0" w:space="0" w:color="auto"/>
      </w:divBdr>
    </w:div>
    <w:div w:id="181274370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53796">
      <w:bodyDiv w:val="1"/>
      <w:marLeft w:val="0"/>
      <w:marRight w:val="0"/>
      <w:marTop w:val="0"/>
      <w:marBottom w:val="0"/>
      <w:divBdr>
        <w:top w:val="none" w:sz="0" w:space="0" w:color="auto"/>
        <w:left w:val="none" w:sz="0" w:space="0" w:color="auto"/>
        <w:bottom w:val="none" w:sz="0" w:space="0" w:color="auto"/>
        <w:right w:val="none" w:sz="0" w:space="0" w:color="auto"/>
      </w:divBdr>
    </w:div>
    <w:div w:id="1851991412">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63415328">
      <w:bodyDiv w:val="1"/>
      <w:marLeft w:val="0"/>
      <w:marRight w:val="0"/>
      <w:marTop w:val="0"/>
      <w:marBottom w:val="0"/>
      <w:divBdr>
        <w:top w:val="none" w:sz="0" w:space="0" w:color="auto"/>
        <w:left w:val="none" w:sz="0" w:space="0" w:color="auto"/>
        <w:bottom w:val="none" w:sz="0" w:space="0" w:color="auto"/>
        <w:right w:val="none" w:sz="0" w:space="0" w:color="auto"/>
      </w:divBdr>
    </w:div>
    <w:div w:id="2071877260">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 w:id="2120221915">
      <w:bodyDiv w:val="1"/>
      <w:marLeft w:val="0"/>
      <w:marRight w:val="0"/>
      <w:marTop w:val="0"/>
      <w:marBottom w:val="0"/>
      <w:divBdr>
        <w:top w:val="none" w:sz="0" w:space="0" w:color="auto"/>
        <w:left w:val="none" w:sz="0" w:space="0" w:color="auto"/>
        <w:bottom w:val="none" w:sz="0" w:space="0" w:color="auto"/>
        <w:right w:val="none" w:sz="0" w:space="0" w:color="auto"/>
      </w:divBdr>
    </w:div>
    <w:div w:id="213085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6FDCA-4E23-4D56-834F-E79D80BC7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1560</TotalTime>
  <Pages>11</Pages>
  <Words>2323</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118</cp:revision>
  <dcterms:created xsi:type="dcterms:W3CDTF">2024-10-06T08:00:00Z</dcterms:created>
  <dcterms:modified xsi:type="dcterms:W3CDTF">2025-10-16T13:05:00Z</dcterms:modified>
</cp:coreProperties>
</file>