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8ABF5" w14:textId="3A5F2638" w:rsidR="00591CC2" w:rsidRPr="00961942" w:rsidRDefault="007F6199" w:rsidP="004D7D2D">
      <w:pPr>
        <w:spacing w:line="276" w:lineRule="auto"/>
        <w:jc w:val="both"/>
        <w:rPr>
          <w:rFonts w:ascii="Segoe UI" w:hAnsi="Segoe UI" w:cs="Segoe UI"/>
          <w:b/>
          <w:bCs/>
        </w:rPr>
      </w:pPr>
      <w:r w:rsidRPr="00961942">
        <w:rPr>
          <w:rFonts w:ascii="Segoe UI" w:hAnsi="Segoe UI" w:cs="Segoe UI"/>
          <w:b/>
          <w:bCs/>
          <w:noProof/>
        </w:rPr>
        <w:drawing>
          <wp:anchor distT="0" distB="0" distL="114300" distR="114300" simplePos="0" relativeHeight="251666432" behindDoc="0" locked="0" layoutInCell="1" allowOverlap="1" wp14:anchorId="497D8ABA" wp14:editId="598AAF97">
            <wp:simplePos x="0" y="0"/>
            <wp:positionH relativeFrom="margin">
              <wp:posOffset>-916305</wp:posOffset>
            </wp:positionH>
            <wp:positionV relativeFrom="paragraph">
              <wp:posOffset>-1553845</wp:posOffset>
            </wp:positionV>
            <wp:extent cx="7710401" cy="10906125"/>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0401" cy="10906125"/>
                    </a:xfrm>
                    <a:prstGeom prst="rect">
                      <a:avLst/>
                    </a:prstGeom>
                  </pic:spPr>
                </pic:pic>
              </a:graphicData>
            </a:graphic>
            <wp14:sizeRelH relativeFrom="margin">
              <wp14:pctWidth>0</wp14:pctWidth>
            </wp14:sizeRelH>
            <wp14:sizeRelV relativeFrom="margin">
              <wp14:pctHeight>0</wp14:pctHeight>
            </wp14:sizeRelV>
          </wp:anchor>
        </w:drawing>
      </w:r>
      <w:r w:rsidRPr="00961942">
        <w:rPr>
          <w:rFonts w:ascii="Segoe UI" w:hAnsi="Segoe UI" w:cs="Segoe UI"/>
          <w:b/>
          <w:bCs/>
          <w:noProof/>
        </w:rPr>
        <w:drawing>
          <wp:inline distT="0" distB="0" distL="0" distR="0" wp14:anchorId="66C14E6D" wp14:editId="6C8F3CFB">
            <wp:extent cx="5731510" cy="81070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p>
    <w:sdt>
      <w:sdtPr>
        <w:rPr>
          <w:rFonts w:ascii="Segoe UI" w:eastAsia="Calibri" w:hAnsi="Segoe UI" w:cs="Segoe UI"/>
          <w:b w:val="0"/>
          <w:bCs w:val="0"/>
          <w:color w:val="800000"/>
          <w:sz w:val="24"/>
          <w:szCs w:val="24"/>
        </w:rPr>
        <w:id w:val="-1518932122"/>
        <w:docPartObj>
          <w:docPartGallery w:val="Table of Contents"/>
          <w:docPartUnique/>
        </w:docPartObj>
      </w:sdtPr>
      <w:sdtEndPr>
        <w:rPr>
          <w:noProof/>
        </w:rPr>
      </w:sdtEndPr>
      <w:sdtContent>
        <w:p w14:paraId="3E3B9263" w14:textId="12618A95" w:rsidR="001B1B91" w:rsidRPr="00961942" w:rsidRDefault="00D63F7A" w:rsidP="004D7D2D">
          <w:pPr>
            <w:pStyle w:val="TOCHeading"/>
            <w:spacing w:line="360" w:lineRule="auto"/>
            <w:jc w:val="both"/>
            <w:rPr>
              <w:rFonts w:ascii="Segoe UI" w:hAnsi="Segoe UI" w:cs="Segoe UI"/>
              <w:color w:val="000000" w:themeColor="text1"/>
              <w:sz w:val="40"/>
              <w:szCs w:val="40"/>
              <w:u w:val="single"/>
            </w:rPr>
          </w:pPr>
          <w:r w:rsidRPr="00961942">
            <w:rPr>
              <w:rFonts w:ascii="Segoe UI" w:hAnsi="Segoe UI" w:cs="Segoe UI"/>
              <w:color w:val="000000" w:themeColor="text1"/>
              <w:sz w:val="40"/>
              <w:szCs w:val="40"/>
              <w:u w:val="single"/>
            </w:rPr>
            <w:t>Index</w:t>
          </w:r>
        </w:p>
        <w:p w14:paraId="19618739" w14:textId="6D525FB7" w:rsidR="00D63F7A" w:rsidRPr="00961942" w:rsidRDefault="00D63F7A" w:rsidP="004D7D2D">
          <w:pPr>
            <w:spacing w:line="360" w:lineRule="auto"/>
            <w:jc w:val="both"/>
            <w:rPr>
              <w:rFonts w:ascii="Segoe UI" w:hAnsi="Segoe UI" w:cs="Segoe UI"/>
              <w:color w:val="800000"/>
            </w:rPr>
          </w:pPr>
        </w:p>
        <w:p w14:paraId="681750E8" w14:textId="6FD29512" w:rsidR="00E869F4" w:rsidRDefault="001B1B91"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r w:rsidRPr="00961942">
            <w:rPr>
              <w:rFonts w:ascii="Segoe UI" w:hAnsi="Segoe UI" w:cs="Segoe UI"/>
              <w:color w:val="000099"/>
            </w:rPr>
            <w:fldChar w:fldCharType="begin"/>
          </w:r>
          <w:r w:rsidRPr="00961942">
            <w:rPr>
              <w:rFonts w:ascii="Segoe UI" w:hAnsi="Segoe UI" w:cs="Segoe UI"/>
              <w:color w:val="000099"/>
            </w:rPr>
            <w:instrText xml:space="preserve"> TOC \o "1-3" \h \z \u </w:instrText>
          </w:r>
          <w:r w:rsidRPr="00961942">
            <w:rPr>
              <w:rFonts w:ascii="Segoe UI" w:hAnsi="Segoe UI" w:cs="Segoe UI"/>
              <w:color w:val="000099"/>
            </w:rPr>
            <w:fldChar w:fldCharType="separate"/>
          </w:r>
          <w:hyperlink w:anchor="_Toc196391537"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Introduction:</w:t>
            </w:r>
            <w:r w:rsidR="00E869F4">
              <w:rPr>
                <w:noProof/>
                <w:webHidden/>
              </w:rPr>
              <w:tab/>
            </w:r>
            <w:r w:rsidR="00E869F4">
              <w:rPr>
                <w:noProof/>
                <w:webHidden/>
              </w:rPr>
              <w:fldChar w:fldCharType="begin"/>
            </w:r>
            <w:r w:rsidR="00E869F4">
              <w:rPr>
                <w:noProof/>
                <w:webHidden/>
              </w:rPr>
              <w:instrText xml:space="preserve"> PAGEREF _Toc196391537 \h </w:instrText>
            </w:r>
            <w:r w:rsidR="00E869F4">
              <w:rPr>
                <w:noProof/>
                <w:webHidden/>
              </w:rPr>
            </w:r>
            <w:r w:rsidR="00E869F4">
              <w:rPr>
                <w:noProof/>
                <w:webHidden/>
              </w:rPr>
              <w:fldChar w:fldCharType="separate"/>
            </w:r>
            <w:r w:rsidR="00E869F4">
              <w:rPr>
                <w:noProof/>
                <w:webHidden/>
              </w:rPr>
              <w:t>3</w:t>
            </w:r>
            <w:r w:rsidR="00E869F4">
              <w:rPr>
                <w:noProof/>
                <w:webHidden/>
              </w:rPr>
              <w:fldChar w:fldCharType="end"/>
            </w:r>
          </w:hyperlink>
        </w:p>
        <w:p w14:paraId="6187CC9D" w14:textId="29734542"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38"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Scope:</w:t>
            </w:r>
            <w:r w:rsidR="00E869F4">
              <w:rPr>
                <w:noProof/>
                <w:webHidden/>
              </w:rPr>
              <w:tab/>
            </w:r>
            <w:r w:rsidR="00E869F4">
              <w:rPr>
                <w:noProof/>
                <w:webHidden/>
              </w:rPr>
              <w:fldChar w:fldCharType="begin"/>
            </w:r>
            <w:r w:rsidR="00E869F4">
              <w:rPr>
                <w:noProof/>
                <w:webHidden/>
              </w:rPr>
              <w:instrText xml:space="preserve"> PAGEREF _Toc196391538 \h </w:instrText>
            </w:r>
            <w:r w:rsidR="00E869F4">
              <w:rPr>
                <w:noProof/>
                <w:webHidden/>
              </w:rPr>
            </w:r>
            <w:r w:rsidR="00E869F4">
              <w:rPr>
                <w:noProof/>
                <w:webHidden/>
              </w:rPr>
              <w:fldChar w:fldCharType="separate"/>
            </w:r>
            <w:r w:rsidR="00E869F4">
              <w:rPr>
                <w:noProof/>
                <w:webHidden/>
              </w:rPr>
              <w:t>3</w:t>
            </w:r>
            <w:r w:rsidR="00E869F4">
              <w:rPr>
                <w:noProof/>
                <w:webHidden/>
              </w:rPr>
              <w:fldChar w:fldCharType="end"/>
            </w:r>
          </w:hyperlink>
        </w:p>
        <w:p w14:paraId="31C1984D" w14:textId="539EE971"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39"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Sustainable Procurement Commitment:</w:t>
            </w:r>
            <w:r w:rsidR="00E869F4">
              <w:rPr>
                <w:noProof/>
                <w:webHidden/>
              </w:rPr>
              <w:tab/>
            </w:r>
            <w:r w:rsidR="00E869F4">
              <w:rPr>
                <w:noProof/>
                <w:webHidden/>
              </w:rPr>
              <w:fldChar w:fldCharType="begin"/>
            </w:r>
            <w:r w:rsidR="00E869F4">
              <w:rPr>
                <w:noProof/>
                <w:webHidden/>
              </w:rPr>
              <w:instrText xml:space="preserve"> PAGEREF _Toc196391539 \h </w:instrText>
            </w:r>
            <w:r w:rsidR="00E869F4">
              <w:rPr>
                <w:noProof/>
                <w:webHidden/>
              </w:rPr>
            </w:r>
            <w:r w:rsidR="00E869F4">
              <w:rPr>
                <w:noProof/>
                <w:webHidden/>
              </w:rPr>
              <w:fldChar w:fldCharType="separate"/>
            </w:r>
            <w:r w:rsidR="00E869F4">
              <w:rPr>
                <w:noProof/>
                <w:webHidden/>
              </w:rPr>
              <w:t>3</w:t>
            </w:r>
            <w:r w:rsidR="00E869F4">
              <w:rPr>
                <w:noProof/>
                <w:webHidden/>
              </w:rPr>
              <w:fldChar w:fldCharType="end"/>
            </w:r>
          </w:hyperlink>
        </w:p>
        <w:p w14:paraId="6AFC7FB6" w14:textId="2EFA8F45"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0"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Quantitative Targets:</w:t>
            </w:r>
            <w:r w:rsidR="00E869F4">
              <w:rPr>
                <w:noProof/>
                <w:webHidden/>
              </w:rPr>
              <w:tab/>
            </w:r>
            <w:r w:rsidR="00E869F4">
              <w:rPr>
                <w:noProof/>
                <w:webHidden/>
              </w:rPr>
              <w:fldChar w:fldCharType="begin"/>
            </w:r>
            <w:r w:rsidR="00E869F4">
              <w:rPr>
                <w:noProof/>
                <w:webHidden/>
              </w:rPr>
              <w:instrText xml:space="preserve"> PAGEREF _Toc196391540 \h </w:instrText>
            </w:r>
            <w:r w:rsidR="00E869F4">
              <w:rPr>
                <w:noProof/>
                <w:webHidden/>
              </w:rPr>
            </w:r>
            <w:r w:rsidR="00E869F4">
              <w:rPr>
                <w:noProof/>
                <w:webHidden/>
              </w:rPr>
              <w:fldChar w:fldCharType="separate"/>
            </w:r>
            <w:r w:rsidR="00E869F4">
              <w:rPr>
                <w:noProof/>
                <w:webHidden/>
              </w:rPr>
              <w:t>5</w:t>
            </w:r>
            <w:r w:rsidR="00E869F4">
              <w:rPr>
                <w:noProof/>
                <w:webHidden/>
              </w:rPr>
              <w:fldChar w:fldCharType="end"/>
            </w:r>
          </w:hyperlink>
        </w:p>
        <w:p w14:paraId="73BC5CBB" w14:textId="7E6A20D9"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1"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Action Framework:</w:t>
            </w:r>
            <w:r w:rsidR="00E869F4">
              <w:rPr>
                <w:noProof/>
                <w:webHidden/>
              </w:rPr>
              <w:tab/>
            </w:r>
            <w:r w:rsidR="00E869F4">
              <w:rPr>
                <w:noProof/>
                <w:webHidden/>
              </w:rPr>
              <w:fldChar w:fldCharType="begin"/>
            </w:r>
            <w:r w:rsidR="00E869F4">
              <w:rPr>
                <w:noProof/>
                <w:webHidden/>
              </w:rPr>
              <w:instrText xml:space="preserve"> PAGEREF _Toc196391541 \h </w:instrText>
            </w:r>
            <w:r w:rsidR="00E869F4">
              <w:rPr>
                <w:noProof/>
                <w:webHidden/>
              </w:rPr>
            </w:r>
            <w:r w:rsidR="00E869F4">
              <w:rPr>
                <w:noProof/>
                <w:webHidden/>
              </w:rPr>
              <w:fldChar w:fldCharType="separate"/>
            </w:r>
            <w:r w:rsidR="00E869F4">
              <w:rPr>
                <w:noProof/>
                <w:webHidden/>
              </w:rPr>
              <w:t>6</w:t>
            </w:r>
            <w:r w:rsidR="00E869F4">
              <w:rPr>
                <w:noProof/>
                <w:webHidden/>
              </w:rPr>
              <w:fldChar w:fldCharType="end"/>
            </w:r>
          </w:hyperlink>
        </w:p>
        <w:p w14:paraId="1C3E5644" w14:textId="3EF8F2AD"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2"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Roles and Responsibilities:</w:t>
            </w:r>
            <w:r w:rsidR="00E869F4">
              <w:rPr>
                <w:noProof/>
                <w:webHidden/>
              </w:rPr>
              <w:tab/>
            </w:r>
            <w:r w:rsidR="00E869F4">
              <w:rPr>
                <w:noProof/>
                <w:webHidden/>
              </w:rPr>
              <w:fldChar w:fldCharType="begin"/>
            </w:r>
            <w:r w:rsidR="00E869F4">
              <w:rPr>
                <w:noProof/>
                <w:webHidden/>
              </w:rPr>
              <w:instrText xml:space="preserve"> PAGEREF _Toc196391542 \h </w:instrText>
            </w:r>
            <w:r w:rsidR="00E869F4">
              <w:rPr>
                <w:noProof/>
                <w:webHidden/>
              </w:rPr>
            </w:r>
            <w:r w:rsidR="00E869F4">
              <w:rPr>
                <w:noProof/>
                <w:webHidden/>
              </w:rPr>
              <w:fldChar w:fldCharType="separate"/>
            </w:r>
            <w:r w:rsidR="00E869F4">
              <w:rPr>
                <w:noProof/>
                <w:webHidden/>
              </w:rPr>
              <w:t>7</w:t>
            </w:r>
            <w:r w:rsidR="00E869F4">
              <w:rPr>
                <w:noProof/>
                <w:webHidden/>
              </w:rPr>
              <w:fldChar w:fldCharType="end"/>
            </w:r>
          </w:hyperlink>
        </w:p>
        <w:p w14:paraId="1E802A93" w14:textId="38D9B268"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3"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Monitoring and Reporting:</w:t>
            </w:r>
            <w:r w:rsidR="00E869F4">
              <w:rPr>
                <w:noProof/>
                <w:webHidden/>
              </w:rPr>
              <w:tab/>
            </w:r>
            <w:r w:rsidR="00E869F4">
              <w:rPr>
                <w:noProof/>
                <w:webHidden/>
              </w:rPr>
              <w:fldChar w:fldCharType="begin"/>
            </w:r>
            <w:r w:rsidR="00E869F4">
              <w:rPr>
                <w:noProof/>
                <w:webHidden/>
              </w:rPr>
              <w:instrText xml:space="preserve"> PAGEREF _Toc196391543 \h </w:instrText>
            </w:r>
            <w:r w:rsidR="00E869F4">
              <w:rPr>
                <w:noProof/>
                <w:webHidden/>
              </w:rPr>
            </w:r>
            <w:r w:rsidR="00E869F4">
              <w:rPr>
                <w:noProof/>
                <w:webHidden/>
              </w:rPr>
              <w:fldChar w:fldCharType="separate"/>
            </w:r>
            <w:r w:rsidR="00E869F4">
              <w:rPr>
                <w:noProof/>
                <w:webHidden/>
              </w:rPr>
              <w:t>8</w:t>
            </w:r>
            <w:r w:rsidR="00E869F4">
              <w:rPr>
                <w:noProof/>
                <w:webHidden/>
              </w:rPr>
              <w:fldChar w:fldCharType="end"/>
            </w:r>
          </w:hyperlink>
        </w:p>
        <w:p w14:paraId="35EE01E6" w14:textId="0D205962"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4"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Communication and Transparency:</w:t>
            </w:r>
            <w:r w:rsidR="00E869F4">
              <w:rPr>
                <w:noProof/>
                <w:webHidden/>
              </w:rPr>
              <w:tab/>
            </w:r>
            <w:r w:rsidR="00E869F4">
              <w:rPr>
                <w:noProof/>
                <w:webHidden/>
              </w:rPr>
              <w:fldChar w:fldCharType="begin"/>
            </w:r>
            <w:r w:rsidR="00E869F4">
              <w:rPr>
                <w:noProof/>
                <w:webHidden/>
              </w:rPr>
              <w:instrText xml:space="preserve"> PAGEREF _Toc196391544 \h </w:instrText>
            </w:r>
            <w:r w:rsidR="00E869F4">
              <w:rPr>
                <w:noProof/>
                <w:webHidden/>
              </w:rPr>
            </w:r>
            <w:r w:rsidR="00E869F4">
              <w:rPr>
                <w:noProof/>
                <w:webHidden/>
              </w:rPr>
              <w:fldChar w:fldCharType="separate"/>
            </w:r>
            <w:r w:rsidR="00E869F4">
              <w:rPr>
                <w:noProof/>
                <w:webHidden/>
              </w:rPr>
              <w:t>8</w:t>
            </w:r>
            <w:r w:rsidR="00E869F4">
              <w:rPr>
                <w:noProof/>
                <w:webHidden/>
              </w:rPr>
              <w:fldChar w:fldCharType="end"/>
            </w:r>
          </w:hyperlink>
        </w:p>
        <w:p w14:paraId="06CBACC0" w14:textId="23ADC5E7"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5"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Continuous Improvement:</w:t>
            </w:r>
            <w:r w:rsidR="00E869F4">
              <w:rPr>
                <w:noProof/>
                <w:webHidden/>
              </w:rPr>
              <w:tab/>
            </w:r>
            <w:r w:rsidR="00E869F4">
              <w:rPr>
                <w:noProof/>
                <w:webHidden/>
              </w:rPr>
              <w:fldChar w:fldCharType="begin"/>
            </w:r>
            <w:r w:rsidR="00E869F4">
              <w:rPr>
                <w:noProof/>
                <w:webHidden/>
              </w:rPr>
              <w:instrText xml:space="preserve"> PAGEREF _Toc196391545 \h </w:instrText>
            </w:r>
            <w:r w:rsidR="00E869F4">
              <w:rPr>
                <w:noProof/>
                <w:webHidden/>
              </w:rPr>
            </w:r>
            <w:r w:rsidR="00E869F4">
              <w:rPr>
                <w:noProof/>
                <w:webHidden/>
              </w:rPr>
              <w:fldChar w:fldCharType="separate"/>
            </w:r>
            <w:r w:rsidR="00E869F4">
              <w:rPr>
                <w:noProof/>
                <w:webHidden/>
              </w:rPr>
              <w:t>8</w:t>
            </w:r>
            <w:r w:rsidR="00E869F4">
              <w:rPr>
                <w:noProof/>
                <w:webHidden/>
              </w:rPr>
              <w:fldChar w:fldCharType="end"/>
            </w:r>
          </w:hyperlink>
        </w:p>
        <w:p w14:paraId="4EAEED35" w14:textId="4D01D4B1"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6"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SDGs (Sustainable Development Goals) Covered in the Sustainable Procurement Policy</w:t>
            </w:r>
            <w:r w:rsidR="00E869F4">
              <w:rPr>
                <w:noProof/>
                <w:webHidden/>
              </w:rPr>
              <w:tab/>
            </w:r>
            <w:r w:rsidR="00E869F4">
              <w:rPr>
                <w:noProof/>
                <w:webHidden/>
              </w:rPr>
              <w:fldChar w:fldCharType="begin"/>
            </w:r>
            <w:r w:rsidR="00E869F4">
              <w:rPr>
                <w:noProof/>
                <w:webHidden/>
              </w:rPr>
              <w:instrText xml:space="preserve"> PAGEREF _Toc196391546 \h </w:instrText>
            </w:r>
            <w:r w:rsidR="00E869F4">
              <w:rPr>
                <w:noProof/>
                <w:webHidden/>
              </w:rPr>
            </w:r>
            <w:r w:rsidR="00E869F4">
              <w:rPr>
                <w:noProof/>
                <w:webHidden/>
              </w:rPr>
              <w:fldChar w:fldCharType="separate"/>
            </w:r>
            <w:r w:rsidR="00E869F4">
              <w:rPr>
                <w:noProof/>
                <w:webHidden/>
              </w:rPr>
              <w:t>9</w:t>
            </w:r>
            <w:r w:rsidR="00E869F4">
              <w:rPr>
                <w:noProof/>
                <w:webHidden/>
              </w:rPr>
              <w:fldChar w:fldCharType="end"/>
            </w:r>
          </w:hyperlink>
        </w:p>
        <w:p w14:paraId="27CEF195" w14:textId="5CFF6FAC"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7"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General sustainable procurement targets:</w:t>
            </w:r>
            <w:r w:rsidR="00E869F4">
              <w:rPr>
                <w:noProof/>
                <w:webHidden/>
              </w:rPr>
              <w:tab/>
            </w:r>
            <w:r w:rsidR="00E869F4">
              <w:rPr>
                <w:noProof/>
                <w:webHidden/>
              </w:rPr>
              <w:fldChar w:fldCharType="begin"/>
            </w:r>
            <w:r w:rsidR="00E869F4">
              <w:rPr>
                <w:noProof/>
                <w:webHidden/>
              </w:rPr>
              <w:instrText xml:space="preserve"> PAGEREF _Toc196391547 \h </w:instrText>
            </w:r>
            <w:r w:rsidR="00E869F4">
              <w:rPr>
                <w:noProof/>
                <w:webHidden/>
              </w:rPr>
            </w:r>
            <w:r w:rsidR="00E869F4">
              <w:rPr>
                <w:noProof/>
                <w:webHidden/>
              </w:rPr>
              <w:fldChar w:fldCharType="separate"/>
            </w:r>
            <w:r w:rsidR="00E869F4">
              <w:rPr>
                <w:noProof/>
                <w:webHidden/>
              </w:rPr>
              <w:t>9</w:t>
            </w:r>
            <w:r w:rsidR="00E869F4">
              <w:rPr>
                <w:noProof/>
                <w:webHidden/>
              </w:rPr>
              <w:fldChar w:fldCharType="end"/>
            </w:r>
          </w:hyperlink>
        </w:p>
        <w:p w14:paraId="4916A71D" w14:textId="31492BA8"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8"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Review:</w:t>
            </w:r>
            <w:r w:rsidR="00E869F4">
              <w:rPr>
                <w:noProof/>
                <w:webHidden/>
              </w:rPr>
              <w:tab/>
            </w:r>
            <w:r w:rsidR="00E869F4">
              <w:rPr>
                <w:noProof/>
                <w:webHidden/>
              </w:rPr>
              <w:fldChar w:fldCharType="begin"/>
            </w:r>
            <w:r w:rsidR="00E869F4">
              <w:rPr>
                <w:noProof/>
                <w:webHidden/>
              </w:rPr>
              <w:instrText xml:space="preserve"> PAGEREF _Toc196391548 \h </w:instrText>
            </w:r>
            <w:r w:rsidR="00E869F4">
              <w:rPr>
                <w:noProof/>
                <w:webHidden/>
              </w:rPr>
            </w:r>
            <w:r w:rsidR="00E869F4">
              <w:rPr>
                <w:noProof/>
                <w:webHidden/>
              </w:rPr>
              <w:fldChar w:fldCharType="separate"/>
            </w:r>
            <w:r w:rsidR="00E869F4">
              <w:rPr>
                <w:noProof/>
                <w:webHidden/>
              </w:rPr>
              <w:t>9</w:t>
            </w:r>
            <w:r w:rsidR="00E869F4">
              <w:rPr>
                <w:noProof/>
                <w:webHidden/>
              </w:rPr>
              <w:fldChar w:fldCharType="end"/>
            </w:r>
          </w:hyperlink>
        </w:p>
        <w:p w14:paraId="0515D00A" w14:textId="48FAF876" w:rsidR="00E869F4" w:rsidRDefault="0014700B" w:rsidP="004D7D2D">
          <w:pPr>
            <w:pStyle w:val="TOC1"/>
            <w:tabs>
              <w:tab w:val="left" w:pos="480"/>
              <w:tab w:val="right" w:leader="dot" w:pos="8900"/>
            </w:tabs>
            <w:jc w:val="both"/>
            <w:rPr>
              <w:rFonts w:asciiTheme="minorHAnsi" w:eastAsiaTheme="minorEastAsia" w:hAnsiTheme="minorHAnsi" w:cstheme="minorBidi"/>
              <w:noProof/>
              <w:kern w:val="2"/>
              <w:lang w:bidi="gu-IN"/>
              <w14:ligatures w14:val="standardContextual"/>
            </w:rPr>
          </w:pPr>
          <w:hyperlink w:anchor="_Toc196391549" w:history="1">
            <w:r w:rsidR="00E869F4" w:rsidRPr="00DE0ACC">
              <w:rPr>
                <w:rStyle w:val="Hyperlink"/>
                <w:rFonts w:ascii="Wingdings" w:hAnsi="Wingdings" w:cs="Segoe UI"/>
                <w:noProof/>
              </w:rPr>
              <w:t></w:t>
            </w:r>
            <w:r w:rsidR="00E869F4">
              <w:rPr>
                <w:rFonts w:asciiTheme="minorHAnsi" w:eastAsiaTheme="minorEastAsia" w:hAnsiTheme="minorHAnsi" w:cstheme="minorBidi"/>
                <w:noProof/>
                <w:kern w:val="2"/>
                <w:lang w:bidi="gu-IN"/>
                <w14:ligatures w14:val="standardContextual"/>
              </w:rPr>
              <w:tab/>
            </w:r>
            <w:r w:rsidR="00E869F4" w:rsidRPr="00DE0ACC">
              <w:rPr>
                <w:rStyle w:val="Hyperlink"/>
                <w:rFonts w:ascii="Segoe UI" w:hAnsi="Segoe UI" w:cs="Segoe UI"/>
                <w:noProof/>
              </w:rPr>
              <w:t xml:space="preserve">Employee Acknowledgment: </w:t>
            </w:r>
            <w:r w:rsidR="003C0006">
              <w:rPr>
                <w:rStyle w:val="Hyperlink"/>
                <w:rFonts w:ascii="Segoe UI" w:hAnsi="Segoe UI" w:cs="Segoe UI"/>
                <w:noProof/>
              </w:rPr>
              <w:t xml:space="preserve">Sustainability Procurement </w:t>
            </w:r>
            <w:r w:rsidR="00E869F4" w:rsidRPr="00DE0ACC">
              <w:rPr>
                <w:rStyle w:val="Hyperlink"/>
                <w:rFonts w:ascii="Segoe UI" w:hAnsi="Segoe UI" w:cs="Segoe UI"/>
                <w:noProof/>
              </w:rPr>
              <w:t>Policy</w:t>
            </w:r>
            <w:r w:rsidR="00E869F4">
              <w:rPr>
                <w:noProof/>
                <w:webHidden/>
              </w:rPr>
              <w:tab/>
            </w:r>
            <w:r w:rsidR="00E869F4">
              <w:rPr>
                <w:noProof/>
                <w:webHidden/>
              </w:rPr>
              <w:fldChar w:fldCharType="begin"/>
            </w:r>
            <w:r w:rsidR="00E869F4">
              <w:rPr>
                <w:noProof/>
                <w:webHidden/>
              </w:rPr>
              <w:instrText xml:space="preserve"> PAGEREF _Toc196391549 \h </w:instrText>
            </w:r>
            <w:r w:rsidR="00E869F4">
              <w:rPr>
                <w:noProof/>
                <w:webHidden/>
              </w:rPr>
            </w:r>
            <w:r w:rsidR="00E869F4">
              <w:rPr>
                <w:noProof/>
                <w:webHidden/>
              </w:rPr>
              <w:fldChar w:fldCharType="separate"/>
            </w:r>
            <w:r w:rsidR="00E869F4">
              <w:rPr>
                <w:noProof/>
                <w:webHidden/>
              </w:rPr>
              <w:t>11</w:t>
            </w:r>
            <w:r w:rsidR="00E869F4">
              <w:rPr>
                <w:noProof/>
                <w:webHidden/>
              </w:rPr>
              <w:fldChar w:fldCharType="end"/>
            </w:r>
          </w:hyperlink>
        </w:p>
        <w:p w14:paraId="0E6BA6C7" w14:textId="30DAD491" w:rsidR="001B1B91" w:rsidRPr="00961942" w:rsidRDefault="001B1B91" w:rsidP="004D7D2D">
          <w:pPr>
            <w:spacing w:line="360" w:lineRule="auto"/>
            <w:jc w:val="both"/>
            <w:rPr>
              <w:rFonts w:ascii="Segoe UI" w:hAnsi="Segoe UI" w:cs="Segoe UI"/>
              <w:color w:val="800000"/>
            </w:rPr>
          </w:pPr>
          <w:r w:rsidRPr="00961942">
            <w:rPr>
              <w:rFonts w:ascii="Segoe UI" w:hAnsi="Segoe UI" w:cs="Segoe UI"/>
              <w:b/>
              <w:bCs/>
              <w:noProof/>
              <w:color w:val="000099"/>
            </w:rPr>
            <w:fldChar w:fldCharType="end"/>
          </w:r>
        </w:p>
      </w:sdtContent>
    </w:sdt>
    <w:p w14:paraId="2D5202A0" w14:textId="77777777" w:rsidR="001B1B91" w:rsidRPr="00961942" w:rsidRDefault="001B1B91" w:rsidP="004D7D2D">
      <w:pPr>
        <w:jc w:val="both"/>
        <w:rPr>
          <w:rFonts w:ascii="Segoe UI" w:eastAsia="Times New Roman" w:hAnsi="Segoe UI" w:cs="Segoe UI"/>
          <w:b/>
          <w:bCs/>
          <w:color w:val="0070C0"/>
          <w:sz w:val="32"/>
          <w:szCs w:val="32"/>
        </w:rPr>
      </w:pPr>
      <w:r w:rsidRPr="00961942">
        <w:rPr>
          <w:rFonts w:ascii="Segoe UI" w:hAnsi="Segoe UI" w:cs="Segoe UI"/>
          <w:color w:val="0070C0"/>
          <w:sz w:val="32"/>
          <w:szCs w:val="32"/>
        </w:rPr>
        <w:br w:type="page"/>
      </w:r>
    </w:p>
    <w:p w14:paraId="771DFC79" w14:textId="4794AA31" w:rsidR="008C7653" w:rsidRPr="00961942" w:rsidRDefault="008C7653"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0" w:name="_Toc196391537"/>
      <w:r w:rsidRPr="00961942">
        <w:rPr>
          <w:rFonts w:ascii="Segoe UI" w:hAnsi="Segoe UI" w:cs="Segoe UI"/>
          <w:color w:val="002060"/>
          <w:sz w:val="32"/>
          <w:szCs w:val="32"/>
        </w:rPr>
        <w:lastRenderedPageBreak/>
        <w:t>Introduction:</w:t>
      </w:r>
      <w:bookmarkEnd w:id="0"/>
    </w:p>
    <w:p w14:paraId="546B9AD4" w14:textId="560850D2" w:rsidR="008C7653" w:rsidRPr="00961942" w:rsidRDefault="00BE332C" w:rsidP="004D7D2D">
      <w:pPr>
        <w:spacing w:line="276" w:lineRule="auto"/>
        <w:ind w:left="720"/>
        <w:jc w:val="both"/>
        <w:rPr>
          <w:rFonts w:ascii="Segoe UI" w:hAnsi="Segoe UI" w:cs="Segoe UI"/>
        </w:rPr>
      </w:pPr>
      <w:proofErr w:type="spellStart"/>
      <w:r>
        <w:t>Alchem</w:t>
      </w:r>
      <w:proofErr w:type="spellEnd"/>
      <w:r>
        <w:t xml:space="preserve"> International </w:t>
      </w:r>
      <w:proofErr w:type="spellStart"/>
      <w:r>
        <w:t>Pvt.</w:t>
      </w:r>
      <w:proofErr w:type="spellEnd"/>
      <w:r>
        <w:t xml:space="preserve"> Ltd. is committed to integrating sustainability into every aspect of its procurement practices. This </w:t>
      </w:r>
      <w:r>
        <w:rPr>
          <w:rStyle w:val="Strong"/>
        </w:rPr>
        <w:t>Sustainable Procurement Policy</w:t>
      </w:r>
      <w:r>
        <w:t xml:space="preserve"> outlines our approach to sourcing materials and services responsibly—emphasizing environmental protection, ethical </w:t>
      </w:r>
      <w:proofErr w:type="spellStart"/>
      <w:r>
        <w:t>labor</w:t>
      </w:r>
      <w:proofErr w:type="spellEnd"/>
      <w:r>
        <w:t xml:space="preserve"> practices, and long-term economic and social value. By collaborating with suppliers who share our sustainability vision, </w:t>
      </w:r>
      <w:proofErr w:type="spellStart"/>
      <w:r>
        <w:t>Alchem</w:t>
      </w:r>
      <w:proofErr w:type="spellEnd"/>
      <w:r>
        <w:t xml:space="preserve"> aims to minimize its environmental impact, promote fair business conduct, and contribute to a more sustainable global supply chain.</w:t>
      </w:r>
    </w:p>
    <w:p w14:paraId="3F1F8E02" w14:textId="77777777" w:rsidR="008C7653" w:rsidRPr="00961942" w:rsidRDefault="008C7653"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1" w:name="_Toc196391538"/>
      <w:r w:rsidRPr="00961942">
        <w:rPr>
          <w:rFonts w:ascii="Segoe UI" w:hAnsi="Segoe UI" w:cs="Segoe UI"/>
          <w:color w:val="002060"/>
          <w:sz w:val="32"/>
          <w:szCs w:val="32"/>
        </w:rPr>
        <w:t>Scope:</w:t>
      </w:r>
      <w:bookmarkEnd w:id="1"/>
    </w:p>
    <w:p w14:paraId="232327C0" w14:textId="77777777" w:rsidR="00BE332C" w:rsidRPr="00BE332C" w:rsidRDefault="00BE332C" w:rsidP="00BE332C">
      <w:pPr>
        <w:pStyle w:val="ListParagraph"/>
        <w:spacing w:line="276" w:lineRule="auto"/>
        <w:jc w:val="both"/>
        <w:rPr>
          <w:rFonts w:ascii="Segoe UI" w:hAnsi="Segoe UI" w:cs="Segoe UI"/>
        </w:rPr>
      </w:pPr>
      <w:bookmarkStart w:id="2" w:name="_Hlk210752633"/>
      <w:r w:rsidRPr="00BE332C">
        <w:rPr>
          <w:rFonts w:ascii="Segoe UI" w:hAnsi="Segoe UI" w:cs="Segoe UI"/>
        </w:rPr>
        <w:t xml:space="preserve">This policy is applicable across all </w:t>
      </w:r>
      <w:proofErr w:type="spellStart"/>
      <w:r w:rsidRPr="00BE332C">
        <w:rPr>
          <w:rFonts w:ascii="Segoe UI" w:hAnsi="Segoe UI" w:cs="Segoe UI"/>
        </w:rPr>
        <w:t>Alchem</w:t>
      </w:r>
      <w:proofErr w:type="spellEnd"/>
      <w:r w:rsidRPr="00BE332C">
        <w:rPr>
          <w:rFonts w:ascii="Segoe UI" w:hAnsi="Segoe UI" w:cs="Segoe UI"/>
        </w:rPr>
        <w:t xml:space="preserve"> International </w:t>
      </w:r>
      <w:proofErr w:type="spellStart"/>
      <w:r w:rsidRPr="00BE332C">
        <w:rPr>
          <w:rFonts w:ascii="Segoe UI" w:hAnsi="Segoe UI" w:cs="Segoe UI"/>
        </w:rPr>
        <w:t>Pvt.</w:t>
      </w:r>
      <w:proofErr w:type="spellEnd"/>
      <w:r w:rsidRPr="00BE332C">
        <w:rPr>
          <w:rFonts w:ascii="Segoe UI" w:hAnsi="Segoe UI" w:cs="Segoe UI"/>
        </w:rPr>
        <w:t xml:space="preserve"> Ltd. facilities, offices, research </w:t>
      </w:r>
      <w:proofErr w:type="spellStart"/>
      <w:r w:rsidRPr="00BE332C">
        <w:rPr>
          <w:rFonts w:ascii="Segoe UI" w:hAnsi="Segoe UI" w:cs="Segoe UI"/>
        </w:rPr>
        <w:t>centers</w:t>
      </w:r>
      <w:proofErr w:type="spellEnd"/>
      <w:r w:rsidRPr="00BE332C">
        <w:rPr>
          <w:rFonts w:ascii="Segoe UI" w:hAnsi="Segoe UI" w:cs="Segoe UI"/>
        </w:rPr>
        <w:t>, and manufacturing units, as well as all employees, workers, contractors, subcontractors, suppliers, and business partners. It also extends to the communities in which we operate, ensuring that our commitment to environmental responsibility and sustainability is embedded across our global value chain. By including our suppliers and other stakeholders, we seek to promote sustainable practices beyond our own operations and drive positive environmental and social impact throughout the industry.</w:t>
      </w:r>
    </w:p>
    <w:bookmarkEnd w:id="2"/>
    <w:p w14:paraId="666CF032" w14:textId="6D48369C" w:rsidR="00D86220" w:rsidRPr="00961942" w:rsidRDefault="00D86220" w:rsidP="004D7D2D">
      <w:pPr>
        <w:spacing w:line="276" w:lineRule="auto"/>
        <w:ind w:left="720"/>
        <w:jc w:val="both"/>
        <w:rPr>
          <w:rFonts w:ascii="Segoe UI" w:hAnsi="Segoe UI" w:cs="Segoe UI"/>
        </w:rPr>
      </w:pPr>
    </w:p>
    <w:tbl>
      <w:tblPr>
        <w:tblStyle w:val="TableGrid"/>
        <w:tblW w:w="4403" w:type="pct"/>
        <w:tblInd w:w="786" w:type="dxa"/>
        <w:tblLook w:val="04A0" w:firstRow="1" w:lastRow="0" w:firstColumn="1" w:lastColumn="0" w:noHBand="0" w:noVBand="1"/>
      </w:tblPr>
      <w:tblGrid>
        <w:gridCol w:w="995"/>
        <w:gridCol w:w="6842"/>
      </w:tblGrid>
      <w:tr w:rsidR="00300B73" w:rsidRPr="00961942" w14:paraId="1F6B5892" w14:textId="77777777" w:rsidTr="0009617E">
        <w:tc>
          <w:tcPr>
            <w:tcW w:w="635" w:type="pct"/>
            <w:vAlign w:val="center"/>
          </w:tcPr>
          <w:p w14:paraId="44CE2DC7"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Sr. No.</w:t>
            </w:r>
          </w:p>
        </w:tc>
        <w:tc>
          <w:tcPr>
            <w:tcW w:w="4365" w:type="pct"/>
            <w:vAlign w:val="center"/>
          </w:tcPr>
          <w:p w14:paraId="34BF068F"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Address</w:t>
            </w:r>
          </w:p>
        </w:tc>
      </w:tr>
      <w:tr w:rsidR="00300B73" w:rsidRPr="00961942" w14:paraId="6E88298A" w14:textId="77777777" w:rsidTr="0009617E">
        <w:tc>
          <w:tcPr>
            <w:tcW w:w="635" w:type="pct"/>
            <w:vAlign w:val="center"/>
          </w:tcPr>
          <w:p w14:paraId="74318A7D"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1.</w:t>
            </w:r>
          </w:p>
        </w:tc>
        <w:tc>
          <w:tcPr>
            <w:tcW w:w="4365" w:type="pct"/>
            <w:vAlign w:val="center"/>
          </w:tcPr>
          <w:p w14:paraId="2B9AD91E" w14:textId="12AEDD01" w:rsidR="00300B73" w:rsidRPr="00961942" w:rsidRDefault="00BE332C" w:rsidP="004D7D2D">
            <w:pPr>
              <w:jc w:val="both"/>
              <w:rPr>
                <w:rFonts w:ascii="Segoe UI" w:hAnsi="Segoe UI" w:cs="Segoe UI"/>
                <w:color w:val="000000" w:themeColor="text1"/>
              </w:rPr>
            </w:pPr>
            <w:r w:rsidRPr="00305269">
              <w:rPr>
                <w:rFonts w:ascii="Noto Sans" w:hAnsi="Noto Sans" w:cs="Noto Sans"/>
                <w:color w:val="000000" w:themeColor="text1"/>
                <w:sz w:val="21"/>
                <w:szCs w:val="21"/>
                <w:shd w:val="clear" w:color="auto" w:fill="FFFFFF"/>
              </w:rPr>
              <w:t>SP 2-5, RIICO Industrial Area Neemrana, 301705 Alwar, Rajasthan India</w:t>
            </w:r>
          </w:p>
        </w:tc>
      </w:tr>
      <w:tr w:rsidR="00300B73" w:rsidRPr="00961942" w14:paraId="38ACFCC1" w14:textId="77777777" w:rsidTr="0009617E">
        <w:tc>
          <w:tcPr>
            <w:tcW w:w="635" w:type="pct"/>
            <w:vAlign w:val="center"/>
          </w:tcPr>
          <w:p w14:paraId="78AE8492"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2</w:t>
            </w:r>
          </w:p>
        </w:tc>
        <w:tc>
          <w:tcPr>
            <w:tcW w:w="4365" w:type="pct"/>
            <w:vAlign w:val="center"/>
          </w:tcPr>
          <w:p w14:paraId="5A20D58A" w14:textId="77777777" w:rsidR="00300B73" w:rsidRPr="00961942" w:rsidRDefault="00300B73" w:rsidP="004D7D2D">
            <w:pPr>
              <w:jc w:val="both"/>
              <w:rPr>
                <w:rFonts w:ascii="Segoe UI" w:hAnsi="Segoe UI" w:cs="Segoe UI"/>
                <w:color w:val="000000" w:themeColor="text1"/>
              </w:rPr>
            </w:pPr>
          </w:p>
        </w:tc>
      </w:tr>
      <w:tr w:rsidR="00300B73" w:rsidRPr="00961942" w14:paraId="1F7E05FF" w14:textId="77777777" w:rsidTr="0009617E">
        <w:tc>
          <w:tcPr>
            <w:tcW w:w="635" w:type="pct"/>
            <w:vAlign w:val="center"/>
          </w:tcPr>
          <w:p w14:paraId="5F6947FC"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3</w:t>
            </w:r>
          </w:p>
        </w:tc>
        <w:tc>
          <w:tcPr>
            <w:tcW w:w="4365" w:type="pct"/>
            <w:vAlign w:val="center"/>
          </w:tcPr>
          <w:p w14:paraId="64FB8083" w14:textId="77777777" w:rsidR="00300B73" w:rsidRPr="00961942" w:rsidRDefault="00300B73" w:rsidP="004D7D2D">
            <w:pPr>
              <w:jc w:val="both"/>
              <w:rPr>
                <w:rFonts w:ascii="Segoe UI" w:hAnsi="Segoe UI" w:cs="Segoe UI"/>
                <w:color w:val="000000" w:themeColor="text1"/>
              </w:rPr>
            </w:pPr>
          </w:p>
        </w:tc>
      </w:tr>
      <w:tr w:rsidR="00300B73" w:rsidRPr="00961942" w14:paraId="14C34157" w14:textId="77777777" w:rsidTr="0009617E">
        <w:tc>
          <w:tcPr>
            <w:tcW w:w="635" w:type="pct"/>
            <w:vAlign w:val="center"/>
          </w:tcPr>
          <w:p w14:paraId="40B8CA66"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4</w:t>
            </w:r>
          </w:p>
        </w:tc>
        <w:tc>
          <w:tcPr>
            <w:tcW w:w="4365" w:type="pct"/>
            <w:vAlign w:val="center"/>
          </w:tcPr>
          <w:p w14:paraId="0C397ED4" w14:textId="77777777" w:rsidR="00300B73" w:rsidRPr="00961942" w:rsidRDefault="00300B73" w:rsidP="004D7D2D">
            <w:pPr>
              <w:jc w:val="both"/>
              <w:rPr>
                <w:rFonts w:ascii="Segoe UI" w:hAnsi="Segoe UI" w:cs="Segoe UI"/>
                <w:color w:val="000000" w:themeColor="text1"/>
              </w:rPr>
            </w:pPr>
          </w:p>
        </w:tc>
      </w:tr>
      <w:tr w:rsidR="00300B73" w:rsidRPr="00961942" w14:paraId="2DFDCBC5" w14:textId="77777777" w:rsidTr="0009617E">
        <w:tc>
          <w:tcPr>
            <w:tcW w:w="635" w:type="pct"/>
            <w:vAlign w:val="center"/>
          </w:tcPr>
          <w:p w14:paraId="21AE7488"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5</w:t>
            </w:r>
          </w:p>
        </w:tc>
        <w:tc>
          <w:tcPr>
            <w:tcW w:w="4365" w:type="pct"/>
            <w:vAlign w:val="center"/>
          </w:tcPr>
          <w:p w14:paraId="3CB95BA6" w14:textId="77777777" w:rsidR="00300B73" w:rsidRPr="00961942" w:rsidRDefault="00300B73" w:rsidP="004D7D2D">
            <w:pPr>
              <w:jc w:val="both"/>
              <w:rPr>
                <w:rFonts w:ascii="Segoe UI" w:hAnsi="Segoe UI" w:cs="Segoe UI"/>
                <w:color w:val="000000" w:themeColor="text1"/>
              </w:rPr>
            </w:pPr>
          </w:p>
        </w:tc>
      </w:tr>
      <w:tr w:rsidR="00300B73" w:rsidRPr="00961942" w14:paraId="7A35086B" w14:textId="77777777" w:rsidTr="0009617E">
        <w:tc>
          <w:tcPr>
            <w:tcW w:w="635" w:type="pct"/>
            <w:vAlign w:val="center"/>
          </w:tcPr>
          <w:p w14:paraId="7C7EFD95"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6</w:t>
            </w:r>
          </w:p>
        </w:tc>
        <w:tc>
          <w:tcPr>
            <w:tcW w:w="4365" w:type="pct"/>
            <w:vAlign w:val="center"/>
          </w:tcPr>
          <w:p w14:paraId="2ED34619" w14:textId="77777777" w:rsidR="00300B73" w:rsidRPr="00961942" w:rsidRDefault="00300B73" w:rsidP="004D7D2D">
            <w:pPr>
              <w:jc w:val="both"/>
              <w:rPr>
                <w:rFonts w:ascii="Segoe UI" w:hAnsi="Segoe UI" w:cs="Segoe UI"/>
                <w:color w:val="000000" w:themeColor="text1"/>
              </w:rPr>
            </w:pPr>
          </w:p>
        </w:tc>
      </w:tr>
      <w:tr w:rsidR="00300B73" w:rsidRPr="00961942" w14:paraId="2D1EC202" w14:textId="77777777" w:rsidTr="0009617E">
        <w:tc>
          <w:tcPr>
            <w:tcW w:w="635" w:type="pct"/>
            <w:vAlign w:val="center"/>
          </w:tcPr>
          <w:p w14:paraId="5F90DAD1"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7</w:t>
            </w:r>
          </w:p>
        </w:tc>
        <w:tc>
          <w:tcPr>
            <w:tcW w:w="4365" w:type="pct"/>
            <w:vAlign w:val="center"/>
          </w:tcPr>
          <w:p w14:paraId="53277E22" w14:textId="77777777" w:rsidR="00300B73" w:rsidRPr="00961942" w:rsidRDefault="00300B73" w:rsidP="004D7D2D">
            <w:pPr>
              <w:jc w:val="both"/>
              <w:rPr>
                <w:rFonts w:ascii="Segoe UI" w:hAnsi="Segoe UI" w:cs="Segoe UI"/>
                <w:color w:val="000000" w:themeColor="text1"/>
              </w:rPr>
            </w:pPr>
          </w:p>
        </w:tc>
      </w:tr>
      <w:tr w:rsidR="00300B73" w:rsidRPr="00961942" w14:paraId="041D2720" w14:textId="77777777" w:rsidTr="0009617E">
        <w:tc>
          <w:tcPr>
            <w:tcW w:w="635" w:type="pct"/>
            <w:vAlign w:val="center"/>
          </w:tcPr>
          <w:p w14:paraId="10059089"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8</w:t>
            </w:r>
          </w:p>
        </w:tc>
        <w:tc>
          <w:tcPr>
            <w:tcW w:w="4365" w:type="pct"/>
            <w:vAlign w:val="center"/>
          </w:tcPr>
          <w:p w14:paraId="40868806" w14:textId="77777777" w:rsidR="00300B73" w:rsidRPr="00961942" w:rsidRDefault="00300B73" w:rsidP="004D7D2D">
            <w:pPr>
              <w:jc w:val="both"/>
              <w:rPr>
                <w:rFonts w:ascii="Segoe UI" w:hAnsi="Segoe UI" w:cs="Segoe UI"/>
                <w:color w:val="000000" w:themeColor="text1"/>
              </w:rPr>
            </w:pPr>
          </w:p>
        </w:tc>
      </w:tr>
      <w:tr w:rsidR="00300B73" w:rsidRPr="00961942" w14:paraId="428E2957" w14:textId="77777777" w:rsidTr="0009617E">
        <w:tc>
          <w:tcPr>
            <w:tcW w:w="635" w:type="pct"/>
            <w:vAlign w:val="center"/>
          </w:tcPr>
          <w:p w14:paraId="6D729B0A" w14:textId="77777777" w:rsidR="00300B73" w:rsidRPr="00961942" w:rsidRDefault="00300B73" w:rsidP="004D7D2D">
            <w:pPr>
              <w:jc w:val="both"/>
              <w:rPr>
                <w:rFonts w:ascii="Segoe UI" w:hAnsi="Segoe UI" w:cs="Segoe UI"/>
                <w:color w:val="000000" w:themeColor="text1"/>
              </w:rPr>
            </w:pPr>
            <w:r w:rsidRPr="00961942">
              <w:rPr>
                <w:rFonts w:ascii="Segoe UI" w:hAnsi="Segoe UI" w:cs="Segoe UI"/>
                <w:color w:val="000000" w:themeColor="text1"/>
              </w:rPr>
              <w:t>9</w:t>
            </w:r>
          </w:p>
        </w:tc>
        <w:tc>
          <w:tcPr>
            <w:tcW w:w="4365" w:type="pct"/>
            <w:vAlign w:val="center"/>
          </w:tcPr>
          <w:p w14:paraId="60B2B31C" w14:textId="77777777" w:rsidR="00300B73" w:rsidRPr="00961942" w:rsidRDefault="00300B73" w:rsidP="004D7D2D">
            <w:pPr>
              <w:jc w:val="both"/>
              <w:rPr>
                <w:rFonts w:ascii="Segoe UI" w:hAnsi="Segoe UI" w:cs="Segoe UI"/>
                <w:color w:val="000000" w:themeColor="text1"/>
              </w:rPr>
            </w:pPr>
          </w:p>
        </w:tc>
      </w:tr>
    </w:tbl>
    <w:p w14:paraId="5FCBF970" w14:textId="77777777" w:rsidR="00D86220" w:rsidRPr="00961942" w:rsidRDefault="00D86220" w:rsidP="004D7D2D">
      <w:pPr>
        <w:spacing w:line="276" w:lineRule="auto"/>
        <w:jc w:val="both"/>
        <w:rPr>
          <w:rFonts w:ascii="Segoe UI" w:hAnsi="Segoe UI" w:cs="Segoe UI"/>
        </w:rPr>
      </w:pPr>
    </w:p>
    <w:p w14:paraId="6623402C" w14:textId="00D0F3D4" w:rsidR="008C7653" w:rsidRPr="00961942" w:rsidRDefault="00664BEF"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3" w:name="_Toc196391539"/>
      <w:r w:rsidRPr="00961942">
        <w:rPr>
          <w:rFonts w:ascii="Segoe UI" w:hAnsi="Segoe UI" w:cs="Segoe UI"/>
          <w:color w:val="002060"/>
          <w:sz w:val="32"/>
          <w:szCs w:val="32"/>
        </w:rPr>
        <w:t xml:space="preserve">Sustainable Procurement </w:t>
      </w:r>
      <w:r w:rsidR="008C7653" w:rsidRPr="00961942">
        <w:rPr>
          <w:rFonts w:ascii="Segoe UI" w:hAnsi="Segoe UI" w:cs="Segoe UI"/>
          <w:color w:val="002060"/>
          <w:sz w:val="32"/>
          <w:szCs w:val="32"/>
        </w:rPr>
        <w:t>Commitment:</w:t>
      </w:r>
      <w:bookmarkEnd w:id="3"/>
    </w:p>
    <w:p w14:paraId="2401E926" w14:textId="19670980" w:rsidR="004D7D2D" w:rsidRPr="00961942" w:rsidRDefault="00C525C3" w:rsidP="00C525C3">
      <w:pPr>
        <w:spacing w:after="240" w:line="276" w:lineRule="auto"/>
        <w:ind w:left="720"/>
        <w:jc w:val="both"/>
        <w:rPr>
          <w:rFonts w:ascii="Segoe UI" w:hAnsi="Segoe UI" w:cs="Segoe UI"/>
        </w:rPr>
      </w:pPr>
      <w:proofErr w:type="spellStart"/>
      <w:r>
        <w:t>Alchem</w:t>
      </w:r>
      <w:proofErr w:type="spellEnd"/>
      <w:r>
        <w:t xml:space="preserve"> International </w:t>
      </w:r>
      <w:proofErr w:type="spellStart"/>
      <w:r>
        <w:t>Pvt.</w:t>
      </w:r>
      <w:proofErr w:type="spellEnd"/>
      <w:r>
        <w:t xml:space="preserve"> Ltd. is committed to ensuring that all procurement activities contribute positively to the environment, society, and the local economies </w:t>
      </w:r>
      <w:r>
        <w:lastRenderedPageBreak/>
        <w:t>in which we operate. Our sustainable procurement approach is built on four core pillars that guide our sourcing and supplier engagement practices:</w:t>
      </w:r>
    </w:p>
    <w:p w14:paraId="371CD935" w14:textId="7AD7DBB4" w:rsidR="00EA068F" w:rsidRPr="00961942" w:rsidRDefault="00EA068F" w:rsidP="00430832">
      <w:pPr>
        <w:pStyle w:val="ListParagraph"/>
        <w:numPr>
          <w:ilvl w:val="0"/>
          <w:numId w:val="7"/>
        </w:numPr>
        <w:spacing w:after="240" w:line="276" w:lineRule="auto"/>
        <w:ind w:hanging="294"/>
        <w:jc w:val="both"/>
        <w:rPr>
          <w:rFonts w:ascii="Segoe UI" w:hAnsi="Segoe UI" w:cs="Segoe UI"/>
          <w:b/>
          <w:bCs/>
        </w:rPr>
      </w:pPr>
      <w:r w:rsidRPr="00961942">
        <w:rPr>
          <w:rFonts w:ascii="Segoe UI" w:hAnsi="Segoe UI" w:cs="Segoe UI"/>
          <w:b/>
          <w:bCs/>
        </w:rPr>
        <w:t>Environmental Responsibility in Procurement</w:t>
      </w:r>
    </w:p>
    <w:p w14:paraId="2CB3B427" w14:textId="77777777" w:rsidR="00427730" w:rsidRDefault="00C525C3" w:rsidP="00427730">
      <w:pPr>
        <w:pStyle w:val="ListParagraph"/>
        <w:spacing w:line="276" w:lineRule="auto"/>
        <w:jc w:val="both"/>
      </w:pPr>
      <w:proofErr w:type="spellStart"/>
      <w:r>
        <w:t>Alchem</w:t>
      </w:r>
      <w:proofErr w:type="spellEnd"/>
      <w:r>
        <w:t xml:space="preserve"> International strives to reduce the environmental impact of its procurement processes by partnering with suppliers who demonstrate strong environmental performance. We prioritize suppliers that:</w:t>
      </w:r>
    </w:p>
    <w:p w14:paraId="198EDA13" w14:textId="77777777" w:rsidR="00427730" w:rsidRDefault="00C525C3" w:rsidP="00430832">
      <w:pPr>
        <w:pStyle w:val="ListParagraph"/>
        <w:numPr>
          <w:ilvl w:val="0"/>
          <w:numId w:val="13"/>
        </w:numPr>
        <w:spacing w:line="276" w:lineRule="auto"/>
        <w:ind w:left="1440"/>
        <w:jc w:val="both"/>
      </w:pPr>
      <w:r>
        <w:t>Use renewable, recyclable, or eco-friendly materials in their products and packaging.</w:t>
      </w:r>
    </w:p>
    <w:p w14:paraId="5B87411D" w14:textId="77777777" w:rsidR="00427730" w:rsidRDefault="00C525C3" w:rsidP="00430832">
      <w:pPr>
        <w:pStyle w:val="ListParagraph"/>
        <w:numPr>
          <w:ilvl w:val="0"/>
          <w:numId w:val="13"/>
        </w:numPr>
        <w:spacing w:line="276" w:lineRule="auto"/>
        <w:ind w:left="1440"/>
        <w:jc w:val="both"/>
      </w:pPr>
      <w:r>
        <w:t>Adopt energy-efficient technologies to minimize greenhouse gas emissions.</w:t>
      </w:r>
    </w:p>
    <w:p w14:paraId="49600787" w14:textId="77777777" w:rsidR="00427730" w:rsidRDefault="00C525C3" w:rsidP="00430832">
      <w:pPr>
        <w:pStyle w:val="ListParagraph"/>
        <w:numPr>
          <w:ilvl w:val="0"/>
          <w:numId w:val="13"/>
        </w:numPr>
        <w:spacing w:line="276" w:lineRule="auto"/>
        <w:ind w:left="1440"/>
        <w:jc w:val="both"/>
      </w:pPr>
      <w:r>
        <w:t>Implement waste reduction and responsible waste management systems.</w:t>
      </w:r>
    </w:p>
    <w:p w14:paraId="2E4A02C6" w14:textId="040D96D2" w:rsidR="00E869F4" w:rsidRDefault="00C525C3" w:rsidP="00430832">
      <w:pPr>
        <w:pStyle w:val="ListParagraph"/>
        <w:numPr>
          <w:ilvl w:val="0"/>
          <w:numId w:val="13"/>
        </w:numPr>
        <w:spacing w:line="276" w:lineRule="auto"/>
        <w:ind w:left="1440"/>
        <w:jc w:val="both"/>
      </w:pPr>
      <w:r>
        <w:t>Ensure efficient water usage and promote sustainable water conservation practices.</w:t>
      </w:r>
    </w:p>
    <w:p w14:paraId="46ED54AC" w14:textId="77777777" w:rsidR="00C525C3" w:rsidRPr="00961942" w:rsidRDefault="00C525C3" w:rsidP="00427730">
      <w:pPr>
        <w:pStyle w:val="ListParagraph"/>
        <w:spacing w:after="240" w:line="276" w:lineRule="auto"/>
        <w:ind w:left="1080"/>
        <w:jc w:val="both"/>
        <w:rPr>
          <w:rFonts w:ascii="Segoe UI" w:hAnsi="Segoe UI" w:cs="Segoe UI"/>
        </w:rPr>
      </w:pPr>
    </w:p>
    <w:p w14:paraId="1D313C27" w14:textId="46148106" w:rsidR="00EA068F" w:rsidRPr="00961942" w:rsidRDefault="00EA068F" w:rsidP="00430832">
      <w:pPr>
        <w:pStyle w:val="ListParagraph"/>
        <w:numPr>
          <w:ilvl w:val="0"/>
          <w:numId w:val="7"/>
        </w:numPr>
        <w:spacing w:after="240" w:line="276" w:lineRule="auto"/>
        <w:ind w:hanging="294"/>
        <w:jc w:val="both"/>
        <w:rPr>
          <w:rFonts w:ascii="Segoe UI" w:hAnsi="Segoe UI" w:cs="Segoe UI"/>
          <w:b/>
          <w:bCs/>
        </w:rPr>
      </w:pPr>
      <w:proofErr w:type="spellStart"/>
      <w:r w:rsidRPr="00961942">
        <w:rPr>
          <w:rFonts w:ascii="Segoe UI" w:hAnsi="Segoe UI" w:cs="Segoe UI"/>
          <w:b/>
          <w:bCs/>
        </w:rPr>
        <w:t>Labor</w:t>
      </w:r>
      <w:proofErr w:type="spellEnd"/>
      <w:r w:rsidRPr="00961942">
        <w:rPr>
          <w:rFonts w:ascii="Segoe UI" w:hAnsi="Segoe UI" w:cs="Segoe UI"/>
          <w:b/>
          <w:bCs/>
        </w:rPr>
        <w:t xml:space="preserve"> Practices and Human Rights</w:t>
      </w:r>
    </w:p>
    <w:p w14:paraId="70647875" w14:textId="0172349C" w:rsidR="00427730" w:rsidRDefault="00C525C3" w:rsidP="00427730">
      <w:pPr>
        <w:pStyle w:val="ListParagraph"/>
        <w:spacing w:after="240" w:line="276" w:lineRule="auto"/>
        <w:jc w:val="both"/>
      </w:pPr>
      <w:proofErr w:type="spellStart"/>
      <w:r>
        <w:t>Alchem</w:t>
      </w:r>
      <w:proofErr w:type="spellEnd"/>
      <w:r>
        <w:t xml:space="preserve"> International upholds the highest standards of </w:t>
      </w:r>
      <w:proofErr w:type="spellStart"/>
      <w:r>
        <w:t>labor</w:t>
      </w:r>
      <w:proofErr w:type="spellEnd"/>
      <w:r>
        <w:t xml:space="preserve"> and human rights across its supply chain. We expect our suppliers and partners to:</w:t>
      </w:r>
    </w:p>
    <w:p w14:paraId="0759719D" w14:textId="77777777" w:rsidR="00427730" w:rsidRDefault="00C525C3" w:rsidP="00430832">
      <w:pPr>
        <w:pStyle w:val="ListParagraph"/>
        <w:numPr>
          <w:ilvl w:val="0"/>
          <w:numId w:val="12"/>
        </w:numPr>
        <w:spacing w:after="240" w:line="276" w:lineRule="auto"/>
        <w:jc w:val="both"/>
      </w:pPr>
      <w:r>
        <w:t xml:space="preserve">Comply with all applicable </w:t>
      </w:r>
      <w:proofErr w:type="spellStart"/>
      <w:r>
        <w:t>labor</w:t>
      </w:r>
      <w:proofErr w:type="spellEnd"/>
      <w:r>
        <w:t xml:space="preserve"> and employment laws, including fair wages, working hours, and benefits.</w:t>
      </w:r>
    </w:p>
    <w:p w14:paraId="511A2959" w14:textId="77777777" w:rsidR="00427730" w:rsidRDefault="00C525C3" w:rsidP="00430832">
      <w:pPr>
        <w:pStyle w:val="ListParagraph"/>
        <w:numPr>
          <w:ilvl w:val="0"/>
          <w:numId w:val="12"/>
        </w:numPr>
        <w:spacing w:after="240" w:line="276" w:lineRule="auto"/>
        <w:jc w:val="both"/>
      </w:pPr>
      <w:r>
        <w:t>Provide a safe, healthy, and respectful work environment for all employees.</w:t>
      </w:r>
    </w:p>
    <w:p w14:paraId="29153771" w14:textId="77777777" w:rsidR="00427730" w:rsidRDefault="00C525C3" w:rsidP="00430832">
      <w:pPr>
        <w:pStyle w:val="ListParagraph"/>
        <w:numPr>
          <w:ilvl w:val="0"/>
          <w:numId w:val="12"/>
        </w:numPr>
        <w:spacing w:after="240" w:line="276" w:lineRule="auto"/>
        <w:jc w:val="both"/>
      </w:pPr>
      <w:r>
        <w:t xml:space="preserve">Prohibit child </w:t>
      </w:r>
      <w:proofErr w:type="spellStart"/>
      <w:r>
        <w:t>labor</w:t>
      </w:r>
      <w:proofErr w:type="spellEnd"/>
      <w:r>
        <w:t xml:space="preserve">, forced </w:t>
      </w:r>
      <w:proofErr w:type="spellStart"/>
      <w:r>
        <w:t>labor</w:t>
      </w:r>
      <w:proofErr w:type="spellEnd"/>
      <w:r>
        <w:t>, and any form of human trafficking.</w:t>
      </w:r>
    </w:p>
    <w:p w14:paraId="57A0677A" w14:textId="4946A484" w:rsidR="00C525C3" w:rsidRDefault="00C525C3" w:rsidP="00430832">
      <w:pPr>
        <w:pStyle w:val="ListParagraph"/>
        <w:numPr>
          <w:ilvl w:val="0"/>
          <w:numId w:val="12"/>
        </w:numPr>
        <w:spacing w:after="240" w:line="276" w:lineRule="auto"/>
        <w:jc w:val="both"/>
      </w:pPr>
      <w:r>
        <w:t>Foster diversity, equity, and inclusion by ensuring fair and non-discriminatory practices.</w:t>
      </w:r>
    </w:p>
    <w:p w14:paraId="3355CA81" w14:textId="77777777" w:rsidR="00C078C0" w:rsidRPr="00961942" w:rsidRDefault="00C078C0" w:rsidP="004D7D2D">
      <w:pPr>
        <w:spacing w:line="276" w:lineRule="auto"/>
        <w:ind w:left="1080"/>
        <w:jc w:val="both"/>
        <w:rPr>
          <w:rFonts w:ascii="Segoe UI" w:hAnsi="Segoe UI" w:cs="Segoe UI"/>
        </w:rPr>
      </w:pPr>
    </w:p>
    <w:p w14:paraId="4F1CE406" w14:textId="0403D5E0" w:rsidR="00EA068F" w:rsidRPr="00961942" w:rsidRDefault="00EA068F" w:rsidP="00430832">
      <w:pPr>
        <w:pStyle w:val="ListParagraph"/>
        <w:numPr>
          <w:ilvl w:val="0"/>
          <w:numId w:val="7"/>
        </w:numPr>
        <w:spacing w:after="240" w:line="276" w:lineRule="auto"/>
        <w:ind w:hanging="294"/>
        <w:jc w:val="both"/>
        <w:rPr>
          <w:rFonts w:ascii="Segoe UI" w:hAnsi="Segoe UI" w:cs="Segoe UI"/>
          <w:b/>
          <w:bCs/>
        </w:rPr>
      </w:pPr>
      <w:r w:rsidRPr="00961942">
        <w:rPr>
          <w:rFonts w:ascii="Segoe UI" w:hAnsi="Segoe UI" w:cs="Segoe UI"/>
          <w:b/>
          <w:bCs/>
        </w:rPr>
        <w:t>Ethical Sourcing and Fair Trade</w:t>
      </w:r>
    </w:p>
    <w:p w14:paraId="78288C5A" w14:textId="77777777" w:rsidR="00C76BF9" w:rsidRDefault="00C525C3" w:rsidP="00C76BF9">
      <w:pPr>
        <w:pStyle w:val="ListParagraph"/>
        <w:spacing w:after="240" w:line="276" w:lineRule="auto"/>
        <w:jc w:val="both"/>
      </w:pPr>
      <w:proofErr w:type="spellStart"/>
      <w:r>
        <w:t>Alchem</w:t>
      </w:r>
      <w:proofErr w:type="spellEnd"/>
      <w:r>
        <w:t xml:space="preserve"> International promotes ethical sourcing and supports fair-trade practices throughout its supply network. We aim to collaborate with suppliers who:</w:t>
      </w:r>
    </w:p>
    <w:p w14:paraId="328B7B7F" w14:textId="77777777" w:rsidR="00C76BF9" w:rsidRDefault="00C525C3" w:rsidP="00430832">
      <w:pPr>
        <w:pStyle w:val="ListParagraph"/>
        <w:numPr>
          <w:ilvl w:val="0"/>
          <w:numId w:val="11"/>
        </w:numPr>
        <w:spacing w:after="240" w:line="276" w:lineRule="auto"/>
        <w:jc w:val="both"/>
      </w:pPr>
      <w:r>
        <w:t xml:space="preserve">Provide fair compensation and maintain transparent </w:t>
      </w:r>
      <w:proofErr w:type="spellStart"/>
      <w:r>
        <w:t>labor</w:t>
      </w:r>
      <w:proofErr w:type="spellEnd"/>
      <w:r>
        <w:t xml:space="preserve"> practices</w:t>
      </w:r>
      <w:r w:rsidR="00C76BF9">
        <w:t>.</w:t>
      </w:r>
    </w:p>
    <w:p w14:paraId="18FC40CD" w14:textId="77777777" w:rsidR="00C76BF9" w:rsidRDefault="00C525C3" w:rsidP="00430832">
      <w:pPr>
        <w:pStyle w:val="ListParagraph"/>
        <w:numPr>
          <w:ilvl w:val="0"/>
          <w:numId w:val="11"/>
        </w:numPr>
        <w:spacing w:after="240" w:line="276" w:lineRule="auto"/>
        <w:jc w:val="both"/>
      </w:pPr>
      <w:r>
        <w:t>Support small producers and cooperatives aligned with fair-trade standards.</w:t>
      </w:r>
    </w:p>
    <w:p w14:paraId="320E5A2E" w14:textId="313CB036" w:rsidR="00C525C3" w:rsidRDefault="00C525C3" w:rsidP="00430832">
      <w:pPr>
        <w:pStyle w:val="ListParagraph"/>
        <w:numPr>
          <w:ilvl w:val="0"/>
          <w:numId w:val="11"/>
        </w:numPr>
        <w:spacing w:after="240" w:line="276" w:lineRule="auto"/>
        <w:jc w:val="both"/>
      </w:pPr>
      <w:r>
        <w:t>Operate with integrity, accountability, and respect for ethical business conduct.</w:t>
      </w:r>
    </w:p>
    <w:p w14:paraId="6B556199" w14:textId="77777777" w:rsidR="00C525C3" w:rsidRPr="00C525C3" w:rsidRDefault="00C525C3" w:rsidP="00C525C3">
      <w:pPr>
        <w:pStyle w:val="ListParagraph"/>
        <w:spacing w:after="240" w:line="276" w:lineRule="auto"/>
        <w:jc w:val="both"/>
        <w:rPr>
          <w:rFonts w:ascii="Segoe UI" w:hAnsi="Segoe UI" w:cs="Segoe UI"/>
          <w:b/>
          <w:bCs/>
        </w:rPr>
      </w:pPr>
    </w:p>
    <w:p w14:paraId="716D924B" w14:textId="2A30ED5A" w:rsidR="00EA068F" w:rsidRPr="00961942" w:rsidRDefault="00EA068F" w:rsidP="00430832">
      <w:pPr>
        <w:pStyle w:val="ListParagraph"/>
        <w:numPr>
          <w:ilvl w:val="0"/>
          <w:numId w:val="7"/>
        </w:numPr>
        <w:spacing w:after="240" w:line="276" w:lineRule="auto"/>
        <w:ind w:hanging="294"/>
        <w:jc w:val="both"/>
        <w:rPr>
          <w:rFonts w:ascii="Segoe UI" w:hAnsi="Segoe UI" w:cs="Segoe UI"/>
          <w:b/>
          <w:bCs/>
        </w:rPr>
      </w:pPr>
      <w:r w:rsidRPr="00961942">
        <w:rPr>
          <w:rFonts w:ascii="Segoe UI" w:hAnsi="Segoe UI" w:cs="Segoe UI"/>
          <w:b/>
          <w:bCs/>
        </w:rPr>
        <w:t>Supplier Engagement and Development</w:t>
      </w:r>
    </w:p>
    <w:p w14:paraId="449FAF4D" w14:textId="77777777" w:rsidR="00C76BF9" w:rsidRDefault="00C525C3" w:rsidP="00C76BF9">
      <w:pPr>
        <w:pStyle w:val="ListParagraph"/>
        <w:spacing w:before="100" w:beforeAutospacing="1" w:after="100" w:afterAutospacing="1"/>
        <w:jc w:val="both"/>
        <w:rPr>
          <w:rFonts w:ascii="Segoe UI" w:hAnsi="Segoe UI" w:cs="Segoe UI"/>
          <w:lang w:val="en-US" w:eastAsia="en-US"/>
        </w:rPr>
      </w:pPr>
      <w:proofErr w:type="spellStart"/>
      <w:r w:rsidRPr="00C76BF9">
        <w:rPr>
          <w:rFonts w:ascii="Segoe UI" w:hAnsi="Segoe UI" w:cs="Segoe UI"/>
          <w:lang w:val="en-US" w:eastAsia="en-US"/>
        </w:rPr>
        <w:t>Alchem</w:t>
      </w:r>
      <w:proofErr w:type="spellEnd"/>
      <w:r w:rsidRPr="00C76BF9">
        <w:rPr>
          <w:rFonts w:ascii="Segoe UI" w:hAnsi="Segoe UI" w:cs="Segoe UI"/>
          <w:lang w:val="en-US" w:eastAsia="en-US"/>
        </w:rPr>
        <w:t xml:space="preserve"> International believes in building long-term, responsible partnerships. We work closely with suppliers to strengthen their sustainability capabilities through:</w:t>
      </w:r>
    </w:p>
    <w:p w14:paraId="53139A85" w14:textId="77777777" w:rsidR="00C76BF9" w:rsidRDefault="00C525C3" w:rsidP="00430832">
      <w:pPr>
        <w:pStyle w:val="ListParagraph"/>
        <w:numPr>
          <w:ilvl w:val="0"/>
          <w:numId w:val="10"/>
        </w:numPr>
        <w:spacing w:before="100" w:beforeAutospacing="1" w:after="100" w:afterAutospacing="1"/>
        <w:ind w:left="1440"/>
        <w:jc w:val="both"/>
        <w:rPr>
          <w:rFonts w:ascii="Segoe UI" w:hAnsi="Segoe UI" w:cs="Segoe UI"/>
          <w:lang w:val="en-US" w:eastAsia="en-US"/>
        </w:rPr>
      </w:pPr>
      <w:r w:rsidRPr="00C76BF9">
        <w:rPr>
          <w:rFonts w:ascii="Segoe UI" w:hAnsi="Segoe UI" w:cs="Segoe UI"/>
          <w:lang w:val="en-US" w:eastAsia="en-US"/>
        </w:rPr>
        <w:t>Regular engagement, dialogue, and feedback mechanisms.</w:t>
      </w:r>
    </w:p>
    <w:p w14:paraId="3A53DEDF" w14:textId="77777777" w:rsidR="00C76BF9" w:rsidRDefault="00C525C3" w:rsidP="00430832">
      <w:pPr>
        <w:pStyle w:val="ListParagraph"/>
        <w:numPr>
          <w:ilvl w:val="0"/>
          <w:numId w:val="10"/>
        </w:numPr>
        <w:spacing w:before="100" w:beforeAutospacing="1" w:after="100" w:afterAutospacing="1"/>
        <w:ind w:left="1440"/>
        <w:jc w:val="both"/>
        <w:rPr>
          <w:rFonts w:ascii="Segoe UI" w:hAnsi="Segoe UI" w:cs="Segoe UI"/>
          <w:lang w:val="en-US" w:eastAsia="en-US"/>
        </w:rPr>
      </w:pPr>
      <w:r w:rsidRPr="00C76BF9">
        <w:rPr>
          <w:rFonts w:ascii="Segoe UI" w:hAnsi="Segoe UI" w:cs="Segoe UI"/>
          <w:lang w:val="en-US" w:eastAsia="en-US"/>
        </w:rPr>
        <w:t>Capacity-building programs and technical training to improve ESG performance.</w:t>
      </w:r>
    </w:p>
    <w:p w14:paraId="1E62B67F" w14:textId="3E99F5F1" w:rsidR="00EA068F" w:rsidRPr="00C76BF9" w:rsidRDefault="00C525C3" w:rsidP="00430832">
      <w:pPr>
        <w:pStyle w:val="ListParagraph"/>
        <w:numPr>
          <w:ilvl w:val="0"/>
          <w:numId w:val="10"/>
        </w:numPr>
        <w:spacing w:before="100" w:beforeAutospacing="1" w:after="100" w:afterAutospacing="1"/>
        <w:ind w:left="1440"/>
        <w:jc w:val="both"/>
        <w:rPr>
          <w:rFonts w:ascii="Segoe UI" w:hAnsi="Segoe UI" w:cs="Segoe UI"/>
          <w:lang w:val="en-US" w:eastAsia="en-US"/>
        </w:rPr>
      </w:pPr>
      <w:r w:rsidRPr="00C76BF9">
        <w:rPr>
          <w:rFonts w:ascii="Segoe UI" w:hAnsi="Segoe UI" w:cs="Segoe UI"/>
          <w:lang w:val="en-US" w:eastAsia="en-US"/>
        </w:rPr>
        <w:lastRenderedPageBreak/>
        <w:t>Collaborative initiatives that drive continuous improvement and alignment with global sustainability standards.</w:t>
      </w:r>
    </w:p>
    <w:p w14:paraId="49C07BFE" w14:textId="3D424954" w:rsidR="008C7653" w:rsidRPr="00961942" w:rsidRDefault="002B1496"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4" w:name="_Toc196391540"/>
      <w:r w:rsidRPr="00961942">
        <w:rPr>
          <w:rFonts w:ascii="Segoe UI" w:hAnsi="Segoe UI" w:cs="Segoe UI"/>
          <w:color w:val="002060"/>
          <w:sz w:val="32"/>
          <w:szCs w:val="32"/>
        </w:rPr>
        <w:t xml:space="preserve">Quantitative </w:t>
      </w:r>
      <w:r w:rsidR="008C7653" w:rsidRPr="00961942">
        <w:rPr>
          <w:rFonts w:ascii="Segoe UI" w:hAnsi="Segoe UI" w:cs="Segoe UI"/>
          <w:color w:val="002060"/>
          <w:sz w:val="32"/>
          <w:szCs w:val="32"/>
        </w:rPr>
        <w:t>Targets:</w:t>
      </w:r>
      <w:bookmarkEnd w:id="4"/>
    </w:p>
    <w:p w14:paraId="33690514" w14:textId="17FC3059" w:rsidR="00C078C0" w:rsidRPr="00C525C3" w:rsidRDefault="00C525C3" w:rsidP="00430832">
      <w:pPr>
        <w:pStyle w:val="ListParagraph"/>
        <w:numPr>
          <w:ilvl w:val="0"/>
          <w:numId w:val="8"/>
        </w:numPr>
        <w:ind w:left="709"/>
        <w:jc w:val="both"/>
        <w:rPr>
          <w:rFonts w:ascii="Segoe UI" w:hAnsi="Segoe UI" w:cs="Segoe UI"/>
          <w:b/>
          <w:bCs/>
          <w:sz w:val="28"/>
          <w:szCs w:val="28"/>
        </w:rPr>
      </w:pPr>
      <w:proofErr w:type="spellStart"/>
      <w:r w:rsidRPr="00C525C3">
        <w:rPr>
          <w:b/>
          <w:bCs/>
          <w:sz w:val="28"/>
          <w:szCs w:val="28"/>
        </w:rPr>
        <w:t>Alchem</w:t>
      </w:r>
      <w:proofErr w:type="spellEnd"/>
      <w:r w:rsidRPr="00C525C3">
        <w:rPr>
          <w:b/>
          <w:bCs/>
          <w:sz w:val="28"/>
          <w:szCs w:val="28"/>
        </w:rPr>
        <w:t xml:space="preserve"> International </w:t>
      </w:r>
      <w:proofErr w:type="spellStart"/>
      <w:r w:rsidRPr="00C525C3">
        <w:rPr>
          <w:b/>
          <w:bCs/>
          <w:sz w:val="28"/>
          <w:szCs w:val="28"/>
        </w:rPr>
        <w:t>Pvt.</w:t>
      </w:r>
      <w:proofErr w:type="spellEnd"/>
      <w:r w:rsidRPr="00C525C3">
        <w:rPr>
          <w:b/>
          <w:bCs/>
          <w:sz w:val="28"/>
          <w:szCs w:val="28"/>
        </w:rPr>
        <w:t xml:space="preserve"> Ltd. establishes </w:t>
      </w:r>
      <w:r w:rsidRPr="00C525C3">
        <w:rPr>
          <w:rStyle w:val="Strong"/>
          <w:sz w:val="28"/>
          <w:szCs w:val="28"/>
        </w:rPr>
        <w:t>FY 2022–23</w:t>
      </w:r>
      <w:r w:rsidRPr="00C525C3">
        <w:rPr>
          <w:b/>
          <w:bCs/>
          <w:sz w:val="28"/>
          <w:szCs w:val="28"/>
        </w:rPr>
        <w:t xml:space="preserve"> as the baseline year for monitoring progress in sustainable procurement initiatives and related environmental and social performance indicators.</w:t>
      </w:r>
    </w:p>
    <w:p w14:paraId="0FC39F9C" w14:textId="77777777" w:rsidR="00D83C42" w:rsidRPr="00961942" w:rsidRDefault="00D83C42" w:rsidP="004D7D2D">
      <w:pPr>
        <w:pStyle w:val="ListParagraph"/>
        <w:ind w:left="709"/>
        <w:jc w:val="both"/>
        <w:rPr>
          <w:rFonts w:ascii="Segoe UI" w:hAnsi="Segoe UI" w:cs="Segoe UI"/>
          <w:b/>
          <w:bCs/>
        </w:rPr>
      </w:pPr>
    </w:p>
    <w:p w14:paraId="0A7B7471" w14:textId="77777777" w:rsidR="00C078C0" w:rsidRPr="00961942" w:rsidRDefault="00C078C0" w:rsidP="00430832">
      <w:pPr>
        <w:pStyle w:val="ListParagraph"/>
        <w:numPr>
          <w:ilvl w:val="0"/>
          <w:numId w:val="7"/>
        </w:numPr>
        <w:spacing w:line="276" w:lineRule="auto"/>
        <w:ind w:hanging="294"/>
        <w:jc w:val="both"/>
        <w:rPr>
          <w:rFonts w:ascii="Segoe UI" w:hAnsi="Segoe UI" w:cs="Segoe UI"/>
          <w:b/>
          <w:bCs/>
        </w:rPr>
      </w:pPr>
      <w:r w:rsidRPr="00961942">
        <w:rPr>
          <w:rFonts w:ascii="Segoe UI" w:hAnsi="Segoe UI" w:cs="Segoe UI"/>
          <w:b/>
          <w:bCs/>
        </w:rPr>
        <w:t>Environmental Sustainability in Procurement</w:t>
      </w:r>
    </w:p>
    <w:p w14:paraId="0B890A8F" w14:textId="3A5B07A3" w:rsidR="00C525C3" w:rsidRPr="00C76BF9" w:rsidRDefault="00C525C3" w:rsidP="00430832">
      <w:pPr>
        <w:pStyle w:val="ListParagraph"/>
        <w:numPr>
          <w:ilvl w:val="0"/>
          <w:numId w:val="9"/>
        </w:numPr>
        <w:spacing w:before="100" w:beforeAutospacing="1" w:after="100" w:afterAutospacing="1"/>
        <w:jc w:val="both"/>
        <w:rPr>
          <w:rFonts w:ascii="Segoe UI" w:hAnsi="Segoe UI" w:cs="Segoe UI"/>
          <w:lang w:val="en-US" w:eastAsia="en-US"/>
        </w:rPr>
      </w:pPr>
      <w:r w:rsidRPr="00C76BF9">
        <w:rPr>
          <w:rFonts w:ascii="Segoe UI" w:hAnsi="Segoe UI" w:cs="Segoe UI"/>
          <w:lang w:val="en-US" w:eastAsia="en-US"/>
        </w:rPr>
        <w:t xml:space="preserve">Ensure 75% of suppliers comply with </w:t>
      </w:r>
      <w:proofErr w:type="spellStart"/>
      <w:r w:rsidRPr="00C76BF9">
        <w:rPr>
          <w:rFonts w:ascii="Segoe UI" w:hAnsi="Segoe UI" w:cs="Segoe UI"/>
          <w:lang w:val="en-US" w:eastAsia="en-US"/>
        </w:rPr>
        <w:t>Alchem’s</w:t>
      </w:r>
      <w:proofErr w:type="spellEnd"/>
      <w:r w:rsidRPr="00C76BF9">
        <w:rPr>
          <w:rFonts w:ascii="Segoe UI" w:hAnsi="Segoe UI" w:cs="Segoe UI"/>
          <w:lang w:val="en-US" w:eastAsia="en-US"/>
        </w:rPr>
        <w:t xml:space="preserve"> environmental sustainability standards by FY 2027–28.</w:t>
      </w:r>
    </w:p>
    <w:p w14:paraId="138640A8" w14:textId="77777777" w:rsidR="00C525C3" w:rsidRPr="00C76BF9" w:rsidRDefault="00C525C3" w:rsidP="00430832">
      <w:pPr>
        <w:pStyle w:val="ListParagraph"/>
        <w:numPr>
          <w:ilvl w:val="0"/>
          <w:numId w:val="9"/>
        </w:numPr>
        <w:spacing w:before="100" w:beforeAutospacing="1" w:after="100" w:afterAutospacing="1"/>
        <w:jc w:val="both"/>
        <w:rPr>
          <w:rFonts w:ascii="Segoe UI" w:hAnsi="Segoe UI" w:cs="Segoe UI"/>
          <w:lang w:val="en-US" w:eastAsia="en-US"/>
        </w:rPr>
      </w:pPr>
      <w:r w:rsidRPr="00C76BF9">
        <w:rPr>
          <w:rFonts w:ascii="Segoe UI" w:hAnsi="Segoe UI" w:cs="Segoe UI"/>
          <w:lang w:val="en-US" w:eastAsia="en-US"/>
        </w:rPr>
        <w:t>Achieve a 20% reduction in supply chain carbon emissions through the procurement of energy-efficient materials and services by FY 2027–28.</w:t>
      </w:r>
    </w:p>
    <w:p w14:paraId="21DDC285" w14:textId="206B38A3" w:rsidR="00961942" w:rsidRPr="00C76BF9" w:rsidRDefault="00C525C3" w:rsidP="00430832">
      <w:pPr>
        <w:pStyle w:val="ListParagraph"/>
        <w:numPr>
          <w:ilvl w:val="0"/>
          <w:numId w:val="9"/>
        </w:numPr>
        <w:spacing w:before="100" w:beforeAutospacing="1" w:after="100" w:afterAutospacing="1"/>
        <w:jc w:val="both"/>
        <w:rPr>
          <w:rFonts w:ascii="Segoe UI" w:hAnsi="Segoe UI" w:cs="Segoe UI"/>
          <w:lang w:val="en-US" w:eastAsia="en-US"/>
        </w:rPr>
      </w:pPr>
      <w:r w:rsidRPr="00C76BF9">
        <w:rPr>
          <w:rFonts w:ascii="Segoe UI" w:hAnsi="Segoe UI" w:cs="Segoe UI"/>
          <w:lang w:val="en-US" w:eastAsia="en-US"/>
        </w:rPr>
        <w:t>Increase the use of renewable or recycled materials by 20% across all procurement categories by FY 2027–28.</w:t>
      </w:r>
    </w:p>
    <w:p w14:paraId="75D847C9" w14:textId="77777777" w:rsidR="00C525C3" w:rsidRPr="00961942" w:rsidRDefault="00C525C3" w:rsidP="004D7D2D">
      <w:pPr>
        <w:spacing w:line="276" w:lineRule="auto"/>
        <w:jc w:val="both"/>
        <w:rPr>
          <w:rFonts w:ascii="Segoe UI" w:hAnsi="Segoe UI" w:cs="Segoe UI"/>
        </w:rPr>
      </w:pPr>
    </w:p>
    <w:p w14:paraId="28304673" w14:textId="77777777" w:rsidR="00C078C0" w:rsidRPr="00961942" w:rsidRDefault="00C078C0" w:rsidP="00430832">
      <w:pPr>
        <w:pStyle w:val="ListParagraph"/>
        <w:numPr>
          <w:ilvl w:val="0"/>
          <w:numId w:val="7"/>
        </w:numPr>
        <w:spacing w:line="276" w:lineRule="auto"/>
        <w:ind w:hanging="294"/>
        <w:jc w:val="both"/>
        <w:rPr>
          <w:rFonts w:ascii="Segoe UI" w:hAnsi="Segoe UI" w:cs="Segoe UI"/>
          <w:b/>
          <w:bCs/>
        </w:rPr>
      </w:pPr>
      <w:proofErr w:type="spellStart"/>
      <w:r w:rsidRPr="00961942">
        <w:rPr>
          <w:rFonts w:ascii="Segoe UI" w:hAnsi="Segoe UI" w:cs="Segoe UI"/>
          <w:b/>
          <w:bCs/>
        </w:rPr>
        <w:t>Labor</w:t>
      </w:r>
      <w:proofErr w:type="spellEnd"/>
      <w:r w:rsidRPr="00961942">
        <w:rPr>
          <w:rFonts w:ascii="Segoe UI" w:hAnsi="Segoe UI" w:cs="Segoe UI"/>
          <w:b/>
          <w:bCs/>
        </w:rPr>
        <w:t xml:space="preserve"> Practices and Human Rights in Procurement</w:t>
      </w:r>
    </w:p>
    <w:p w14:paraId="363DBFC2" w14:textId="77777777" w:rsidR="00C525C3" w:rsidRPr="00C76BF9" w:rsidRDefault="00C525C3" w:rsidP="00430832">
      <w:pPr>
        <w:pStyle w:val="ListParagraph"/>
        <w:numPr>
          <w:ilvl w:val="0"/>
          <w:numId w:val="9"/>
        </w:numPr>
        <w:spacing w:before="100" w:beforeAutospacing="1" w:after="100" w:afterAutospacing="1"/>
        <w:jc w:val="both"/>
        <w:rPr>
          <w:rFonts w:ascii="Segoe UI" w:hAnsi="Segoe UI" w:cs="Segoe UI"/>
          <w:lang w:val="en-US" w:eastAsia="en-US"/>
        </w:rPr>
      </w:pPr>
      <w:r w:rsidRPr="00C76BF9">
        <w:rPr>
          <w:rFonts w:ascii="Segoe UI" w:hAnsi="Segoe UI" w:cs="Segoe UI"/>
          <w:lang w:val="en-US" w:eastAsia="en-US"/>
        </w:rPr>
        <w:t>Conduct 100% audits of high-risk suppliers to verify compliance with labor laws and human rights standards by FY 2027–28.</w:t>
      </w:r>
    </w:p>
    <w:p w14:paraId="40729EE5" w14:textId="79F249C5" w:rsidR="00A740E7" w:rsidRPr="00C76BF9" w:rsidRDefault="00C525C3" w:rsidP="00430832">
      <w:pPr>
        <w:pStyle w:val="ListParagraph"/>
        <w:numPr>
          <w:ilvl w:val="0"/>
          <w:numId w:val="9"/>
        </w:numPr>
        <w:spacing w:before="100" w:beforeAutospacing="1" w:after="100" w:afterAutospacing="1"/>
        <w:jc w:val="both"/>
        <w:rPr>
          <w:rFonts w:ascii="Segoe UI" w:hAnsi="Segoe UI" w:cs="Segoe UI"/>
          <w:lang w:val="en-US" w:eastAsia="en-US"/>
        </w:rPr>
      </w:pPr>
      <w:r w:rsidRPr="00C76BF9">
        <w:rPr>
          <w:rFonts w:ascii="Segoe UI" w:hAnsi="Segoe UI" w:cs="Segoe UI"/>
          <w:lang w:val="en-US" w:eastAsia="en-US"/>
        </w:rPr>
        <w:t xml:space="preserve">Ensure 100% supplier compliance with </w:t>
      </w:r>
      <w:proofErr w:type="spellStart"/>
      <w:r w:rsidRPr="00C76BF9">
        <w:rPr>
          <w:rFonts w:ascii="Segoe UI" w:hAnsi="Segoe UI" w:cs="Segoe UI"/>
          <w:lang w:val="en-US" w:eastAsia="en-US"/>
        </w:rPr>
        <w:t>Alchem’s</w:t>
      </w:r>
      <w:proofErr w:type="spellEnd"/>
      <w:r w:rsidRPr="00C76BF9">
        <w:rPr>
          <w:rFonts w:ascii="Segoe UI" w:hAnsi="Segoe UI" w:cs="Segoe UI"/>
          <w:lang w:val="en-US" w:eastAsia="en-US"/>
        </w:rPr>
        <w:t xml:space="preserve"> fair wage, safe working condition, and labor rights requirements by FY 2027–28.</w:t>
      </w:r>
    </w:p>
    <w:p w14:paraId="5EC8CD8C" w14:textId="77777777" w:rsidR="00A740E7" w:rsidRPr="00A740E7" w:rsidRDefault="00A740E7" w:rsidP="00C525C3">
      <w:pPr>
        <w:spacing w:line="276" w:lineRule="auto"/>
        <w:jc w:val="both"/>
        <w:rPr>
          <w:rFonts w:ascii="Segoe UI" w:hAnsi="Segoe UI" w:cs="Segoe UI"/>
        </w:rPr>
      </w:pPr>
    </w:p>
    <w:p w14:paraId="2D5210ED" w14:textId="77777777" w:rsidR="00C078C0" w:rsidRPr="00961942" w:rsidRDefault="00C078C0" w:rsidP="00430832">
      <w:pPr>
        <w:pStyle w:val="ListParagraph"/>
        <w:numPr>
          <w:ilvl w:val="0"/>
          <w:numId w:val="7"/>
        </w:numPr>
        <w:spacing w:line="276" w:lineRule="auto"/>
        <w:ind w:hanging="294"/>
        <w:jc w:val="both"/>
        <w:rPr>
          <w:rFonts w:ascii="Segoe UI" w:hAnsi="Segoe UI" w:cs="Segoe UI"/>
          <w:b/>
          <w:bCs/>
        </w:rPr>
      </w:pPr>
      <w:r w:rsidRPr="00961942">
        <w:rPr>
          <w:rFonts w:ascii="Segoe UI" w:hAnsi="Segoe UI" w:cs="Segoe UI"/>
          <w:b/>
          <w:bCs/>
        </w:rPr>
        <w:t>Fair Trade and Ethical Sourcing</w:t>
      </w:r>
    </w:p>
    <w:p w14:paraId="406030B6" w14:textId="447DECA9" w:rsidR="00C078C0" w:rsidRPr="00C76BF9" w:rsidRDefault="00C525C3" w:rsidP="00430832">
      <w:pPr>
        <w:numPr>
          <w:ilvl w:val="0"/>
          <w:numId w:val="1"/>
        </w:numPr>
        <w:spacing w:line="276" w:lineRule="auto"/>
        <w:jc w:val="both"/>
        <w:rPr>
          <w:rFonts w:ascii="Segoe UI" w:eastAsia="Times New Roman" w:hAnsi="Segoe UI" w:cs="Segoe UI"/>
          <w:lang w:val="en-US" w:eastAsia="en-US"/>
        </w:rPr>
      </w:pPr>
      <w:r>
        <w:t>E</w:t>
      </w:r>
      <w:proofErr w:type="spellStart"/>
      <w:r w:rsidRPr="00C76BF9">
        <w:rPr>
          <w:rFonts w:ascii="Segoe UI" w:eastAsia="Times New Roman" w:hAnsi="Segoe UI" w:cs="Segoe UI"/>
          <w:lang w:val="en-US" w:eastAsia="en-US"/>
        </w:rPr>
        <w:t>nsure</w:t>
      </w:r>
      <w:proofErr w:type="spellEnd"/>
      <w:r w:rsidRPr="00C76BF9">
        <w:rPr>
          <w:rFonts w:ascii="Segoe UI" w:eastAsia="Times New Roman" w:hAnsi="Segoe UI" w:cs="Segoe UI"/>
          <w:lang w:val="en-US" w:eastAsia="en-US"/>
        </w:rPr>
        <w:t xml:space="preserve"> that at least 50% of goods sourced from developing regions meet recognized fair trade or equivalent ethical sourcing standards by FY 2027–28.</w:t>
      </w:r>
    </w:p>
    <w:p w14:paraId="58CCD76A" w14:textId="77777777" w:rsidR="004D7D2D" w:rsidRPr="00961942" w:rsidRDefault="004D7D2D" w:rsidP="00430832">
      <w:pPr>
        <w:pStyle w:val="Heading1"/>
        <w:numPr>
          <w:ilvl w:val="0"/>
          <w:numId w:val="6"/>
        </w:numPr>
        <w:tabs>
          <w:tab w:val="num" w:pos="720"/>
        </w:tabs>
        <w:spacing w:before="240" w:after="240" w:line="276" w:lineRule="auto"/>
        <w:ind w:left="714" w:hanging="357"/>
        <w:jc w:val="both"/>
        <w:rPr>
          <w:rFonts w:ascii="Segoe UI" w:hAnsi="Segoe UI" w:cs="Segoe UI"/>
          <w:color w:val="002060"/>
          <w:sz w:val="32"/>
          <w:szCs w:val="32"/>
        </w:rPr>
      </w:pPr>
      <w:bookmarkStart w:id="5" w:name="_Toc196391547"/>
      <w:r w:rsidRPr="00961942">
        <w:rPr>
          <w:rFonts w:ascii="Segoe UI" w:hAnsi="Segoe UI" w:cs="Segoe UI"/>
          <w:color w:val="002060"/>
          <w:sz w:val="32"/>
          <w:szCs w:val="32"/>
        </w:rPr>
        <w:t>General sustainable procurement targets:</w:t>
      </w:r>
      <w:bookmarkEnd w:id="5"/>
    </w:p>
    <w:p w14:paraId="4570DB18" w14:textId="3824D394" w:rsidR="004D7D2D" w:rsidRPr="00961942" w:rsidRDefault="004D7D2D" w:rsidP="00430832">
      <w:pPr>
        <w:pStyle w:val="ListParagraph"/>
        <w:numPr>
          <w:ilvl w:val="0"/>
          <w:numId w:val="9"/>
        </w:numPr>
        <w:spacing w:before="100" w:beforeAutospacing="1" w:after="100" w:afterAutospacing="1"/>
        <w:jc w:val="both"/>
        <w:rPr>
          <w:rFonts w:ascii="Segoe UI" w:hAnsi="Segoe UI" w:cs="Segoe UI"/>
          <w:lang w:val="en-US" w:eastAsia="en-US"/>
        </w:rPr>
      </w:pPr>
      <w:r w:rsidRPr="00961942">
        <w:rPr>
          <w:rFonts w:ascii="Segoe UI" w:hAnsi="Segoe UI" w:cs="Segoe UI"/>
          <w:b/>
          <w:bCs/>
          <w:lang w:val="en-US" w:eastAsia="en-US"/>
        </w:rPr>
        <w:t>Annual Supplier Assessments &amp; Audits</w:t>
      </w:r>
      <w:r>
        <w:rPr>
          <w:rFonts w:ascii="Segoe UI" w:hAnsi="Segoe UI" w:cs="Segoe UI"/>
          <w:lang w:val="en-US" w:eastAsia="en-US"/>
        </w:rPr>
        <w:t>:</w:t>
      </w:r>
      <w:r w:rsidR="00C76BF9" w:rsidRPr="00C76BF9">
        <w:t xml:space="preserve"> </w:t>
      </w:r>
      <w:r w:rsidR="00C76BF9" w:rsidRPr="00427730">
        <w:rPr>
          <w:rFonts w:ascii="Segoe UI" w:hAnsi="Segoe UI" w:cs="Segoe UI"/>
          <w:lang w:val="en-US" w:eastAsia="en-US"/>
        </w:rPr>
        <w:t>Ensure 100% of suppliers undergo annual sustainability assessments and audits to evaluate their environmental, social, and governance (ESG) performance.</w:t>
      </w:r>
    </w:p>
    <w:p w14:paraId="1591FC8A" w14:textId="69E9C138" w:rsidR="004D7D2D" w:rsidRPr="00961942" w:rsidRDefault="004D7D2D" w:rsidP="00430832">
      <w:pPr>
        <w:pStyle w:val="ListParagraph"/>
        <w:numPr>
          <w:ilvl w:val="0"/>
          <w:numId w:val="9"/>
        </w:numPr>
        <w:spacing w:before="100" w:beforeAutospacing="1" w:after="100" w:afterAutospacing="1"/>
        <w:jc w:val="both"/>
        <w:rPr>
          <w:rFonts w:ascii="Segoe UI" w:hAnsi="Segoe UI" w:cs="Segoe UI"/>
          <w:lang w:val="en-US" w:eastAsia="en-US"/>
        </w:rPr>
      </w:pPr>
      <w:r w:rsidRPr="00961942">
        <w:rPr>
          <w:rFonts w:ascii="Segoe UI" w:hAnsi="Segoe UI" w:cs="Segoe UI"/>
          <w:b/>
          <w:bCs/>
          <w:lang w:val="en-US" w:eastAsia="en-US"/>
        </w:rPr>
        <w:t>Certified-Only Sourcing</w:t>
      </w:r>
      <w:r>
        <w:rPr>
          <w:rFonts w:ascii="Segoe UI" w:hAnsi="Segoe UI" w:cs="Segoe UI"/>
          <w:lang w:val="en-US" w:eastAsia="en-US"/>
        </w:rPr>
        <w:t>:</w:t>
      </w:r>
      <w:r w:rsidR="00C76BF9" w:rsidRPr="00C76BF9">
        <w:t xml:space="preserve"> </w:t>
      </w:r>
      <w:r w:rsidR="00C76BF9" w:rsidRPr="00427730">
        <w:rPr>
          <w:rFonts w:ascii="Segoe UI" w:hAnsi="Segoe UI" w:cs="Segoe UI"/>
          <w:lang w:val="en-US" w:eastAsia="en-US"/>
        </w:rPr>
        <w:t>Source 100% of goods and services from suppliers holding recognized sustainability certifications such as ISO 14001, Fair Trade, or equivalent standards.</w:t>
      </w:r>
    </w:p>
    <w:p w14:paraId="38D16F7E" w14:textId="77777777" w:rsidR="00C76BF9" w:rsidRPr="00C76BF9" w:rsidRDefault="004D7D2D" w:rsidP="00430832">
      <w:pPr>
        <w:pStyle w:val="ListParagraph"/>
        <w:numPr>
          <w:ilvl w:val="0"/>
          <w:numId w:val="9"/>
        </w:numPr>
        <w:spacing w:before="100" w:beforeAutospacing="1" w:after="100" w:afterAutospacing="1"/>
        <w:jc w:val="both"/>
        <w:rPr>
          <w:rFonts w:ascii="Segoe UI" w:hAnsi="Segoe UI" w:cs="Segoe UI"/>
          <w:lang w:val="en-US" w:eastAsia="en-US"/>
        </w:rPr>
      </w:pPr>
      <w:r w:rsidRPr="00C76BF9">
        <w:rPr>
          <w:rFonts w:ascii="Segoe UI" w:hAnsi="Segoe UI" w:cs="Segoe UI"/>
          <w:b/>
          <w:bCs/>
          <w:lang w:val="en-US" w:eastAsia="en-US"/>
        </w:rPr>
        <w:t>Supplier Capacity Building &amp; Training</w:t>
      </w:r>
      <w:r w:rsidRPr="00C76BF9">
        <w:rPr>
          <w:rFonts w:ascii="Segoe UI" w:hAnsi="Segoe UI" w:cs="Segoe UI"/>
          <w:lang w:val="en-US" w:eastAsia="en-US"/>
        </w:rPr>
        <w:t xml:space="preserve">: </w:t>
      </w:r>
      <w:r w:rsidR="00C76BF9" w:rsidRPr="00C76BF9">
        <w:rPr>
          <w:rFonts w:ascii="Segoe UI" w:eastAsia="Calibri" w:hAnsi="Segoe UI" w:cs="Segoe UI"/>
        </w:rPr>
        <w:t xml:space="preserve">Provide annual sustainability training and resources to 100% of suppliers to strengthen their ability to meet </w:t>
      </w:r>
      <w:proofErr w:type="spellStart"/>
      <w:r w:rsidR="00C76BF9" w:rsidRPr="00C76BF9">
        <w:rPr>
          <w:rFonts w:ascii="Segoe UI" w:eastAsia="Calibri" w:hAnsi="Segoe UI" w:cs="Segoe UI"/>
        </w:rPr>
        <w:t>Alchem’s</w:t>
      </w:r>
      <w:proofErr w:type="spellEnd"/>
      <w:r w:rsidR="00C76BF9" w:rsidRPr="00C76BF9">
        <w:rPr>
          <w:rFonts w:ascii="Segoe UI" w:eastAsia="Calibri" w:hAnsi="Segoe UI" w:cs="Segoe UI"/>
        </w:rPr>
        <w:t xml:space="preserve"> environmental and social performance expectations.</w:t>
      </w:r>
    </w:p>
    <w:p w14:paraId="28E1A27A" w14:textId="71B02C19" w:rsidR="004D7D2D" w:rsidRPr="00427730" w:rsidRDefault="004D7D2D" w:rsidP="00430832">
      <w:pPr>
        <w:pStyle w:val="ListParagraph"/>
        <w:numPr>
          <w:ilvl w:val="0"/>
          <w:numId w:val="9"/>
        </w:numPr>
        <w:spacing w:before="100" w:beforeAutospacing="1" w:after="100" w:afterAutospacing="1"/>
        <w:jc w:val="both"/>
        <w:rPr>
          <w:rFonts w:ascii="Segoe UI" w:hAnsi="Segoe UI" w:cs="Segoe UI"/>
          <w:lang w:val="en-US" w:eastAsia="en-US"/>
        </w:rPr>
      </w:pPr>
      <w:r w:rsidRPr="00C76BF9">
        <w:rPr>
          <w:rFonts w:ascii="Segoe UI" w:hAnsi="Segoe UI" w:cs="Segoe UI"/>
          <w:b/>
          <w:bCs/>
          <w:lang w:val="en-US" w:eastAsia="en-US"/>
        </w:rPr>
        <w:lastRenderedPageBreak/>
        <w:t>Local &amp; Community Sourcing</w:t>
      </w:r>
      <w:r w:rsidRPr="00C76BF9">
        <w:rPr>
          <w:rFonts w:ascii="Segoe UI" w:hAnsi="Segoe UI" w:cs="Segoe UI"/>
          <w:lang w:val="en-US" w:eastAsia="en-US"/>
        </w:rPr>
        <w:t xml:space="preserve">: </w:t>
      </w:r>
      <w:r w:rsidR="00C76BF9" w:rsidRPr="00427730">
        <w:rPr>
          <w:rFonts w:ascii="Segoe UI" w:eastAsia="Calibri" w:hAnsi="Segoe UI" w:cs="Segoe UI"/>
        </w:rPr>
        <w:t>Commit to sourcing 25% of goods and services from local or community-based suppliers to support regional economies and reduce the company’s overall carbon footprint.</w:t>
      </w:r>
    </w:p>
    <w:p w14:paraId="093F1D53" w14:textId="0A2F5FCE" w:rsidR="008C7653" w:rsidRPr="00A740E7" w:rsidRDefault="008C7653"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6" w:name="_Toc196391541"/>
      <w:r w:rsidRPr="00A740E7">
        <w:rPr>
          <w:rFonts w:ascii="Segoe UI" w:hAnsi="Segoe UI" w:cs="Segoe UI"/>
          <w:color w:val="002060"/>
          <w:sz w:val="32"/>
          <w:szCs w:val="32"/>
        </w:rPr>
        <w:t>Action Framework:</w:t>
      </w:r>
      <w:bookmarkEnd w:id="6"/>
    </w:p>
    <w:p w14:paraId="1A7A49B7" w14:textId="536FED4E" w:rsidR="00D417CF" w:rsidRPr="00635B25" w:rsidRDefault="00427730" w:rsidP="004D7D2D">
      <w:pPr>
        <w:spacing w:line="276" w:lineRule="auto"/>
        <w:ind w:left="720"/>
        <w:jc w:val="both"/>
        <w:rPr>
          <w:rFonts w:ascii="Segoe UI" w:hAnsi="Segoe UI" w:cs="Segoe UI"/>
        </w:rPr>
      </w:pPr>
      <w:r w:rsidRPr="00635B25">
        <w:rPr>
          <w:rFonts w:ascii="Segoe UI" w:hAnsi="Segoe UI" w:cs="Segoe UI"/>
        </w:rPr>
        <w:t xml:space="preserve">To implement its Sustainable Procurement Policy effectively, </w:t>
      </w:r>
      <w:proofErr w:type="spellStart"/>
      <w:r w:rsidRPr="00635B25">
        <w:rPr>
          <w:rFonts w:ascii="Segoe UI" w:hAnsi="Segoe UI" w:cs="Segoe UI"/>
        </w:rPr>
        <w:t>Alchem</w:t>
      </w:r>
      <w:proofErr w:type="spellEnd"/>
      <w:r w:rsidRPr="00635B25">
        <w:rPr>
          <w:rFonts w:ascii="Segoe UI" w:hAnsi="Segoe UI" w:cs="Segoe UI"/>
        </w:rPr>
        <w:t xml:space="preserve"> International </w:t>
      </w:r>
      <w:proofErr w:type="spellStart"/>
      <w:r w:rsidRPr="00635B25">
        <w:rPr>
          <w:rFonts w:ascii="Segoe UI" w:hAnsi="Segoe UI" w:cs="Segoe UI"/>
        </w:rPr>
        <w:t>Pvt.</w:t>
      </w:r>
      <w:proofErr w:type="spellEnd"/>
      <w:r w:rsidRPr="00635B25">
        <w:rPr>
          <w:rFonts w:ascii="Segoe UI" w:hAnsi="Segoe UI" w:cs="Segoe UI"/>
        </w:rPr>
        <w:t xml:space="preserve"> Ltd. follows a structured action plan emphasizing transparency, accountability, and continuous improvement:</w:t>
      </w:r>
    </w:p>
    <w:p w14:paraId="07EFA6DA" w14:textId="77777777" w:rsidR="00427730" w:rsidRPr="00961942" w:rsidRDefault="00427730" w:rsidP="004D7D2D">
      <w:pPr>
        <w:spacing w:line="276" w:lineRule="auto"/>
        <w:ind w:left="720"/>
        <w:jc w:val="both"/>
        <w:rPr>
          <w:rFonts w:ascii="Segoe UI" w:hAnsi="Segoe UI" w:cs="Segoe UI"/>
        </w:rPr>
      </w:pPr>
    </w:p>
    <w:p w14:paraId="1C94ACDF" w14:textId="46235DFE" w:rsidR="00A740E7" w:rsidRDefault="00D417CF" w:rsidP="00430832">
      <w:pPr>
        <w:numPr>
          <w:ilvl w:val="0"/>
          <w:numId w:val="2"/>
        </w:numPr>
        <w:spacing w:line="276" w:lineRule="auto"/>
        <w:jc w:val="both"/>
        <w:rPr>
          <w:rFonts w:ascii="Segoe UI" w:hAnsi="Segoe UI" w:cs="Segoe UI"/>
        </w:rPr>
      </w:pPr>
      <w:r w:rsidRPr="00427730">
        <w:rPr>
          <w:rFonts w:ascii="Segoe UI" w:hAnsi="Segoe UI" w:cs="Segoe UI"/>
          <w:b/>
          <w:bCs/>
        </w:rPr>
        <w:t xml:space="preserve">Supplier Assessment: </w:t>
      </w:r>
      <w:r w:rsidR="00A740E7">
        <w:rPr>
          <w:rStyle w:val="Strong"/>
        </w:rPr>
        <w:t>Supplier Assessment:</w:t>
      </w:r>
      <w:r w:rsidR="00A740E7">
        <w:t xml:space="preserve"> </w:t>
      </w:r>
      <w:proofErr w:type="spellStart"/>
      <w:r w:rsidR="00427730" w:rsidRPr="00635B25">
        <w:rPr>
          <w:rFonts w:ascii="Segoe UI" w:hAnsi="Segoe UI" w:cs="Segoe UI"/>
        </w:rPr>
        <w:t>Alchem</w:t>
      </w:r>
      <w:proofErr w:type="spellEnd"/>
      <w:r w:rsidR="00427730" w:rsidRPr="00635B25">
        <w:rPr>
          <w:rFonts w:ascii="Segoe UI" w:hAnsi="Segoe UI" w:cs="Segoe UI"/>
        </w:rPr>
        <w:t xml:space="preserve"> conducts detailed evaluations of suppliers’ environmental impact, </w:t>
      </w:r>
      <w:proofErr w:type="spellStart"/>
      <w:r w:rsidR="00427730" w:rsidRPr="00635B25">
        <w:rPr>
          <w:rFonts w:ascii="Segoe UI" w:hAnsi="Segoe UI" w:cs="Segoe UI"/>
        </w:rPr>
        <w:t>labor</w:t>
      </w:r>
      <w:proofErr w:type="spellEnd"/>
      <w:r w:rsidR="00427730" w:rsidRPr="00635B25">
        <w:rPr>
          <w:rFonts w:ascii="Segoe UI" w:hAnsi="Segoe UI" w:cs="Segoe UI"/>
        </w:rPr>
        <w:t xml:space="preserve"> practices, and human rights compliance through documentation reviews, site visits, and third-party certifications. These assessments ensure that all partners meet </w:t>
      </w:r>
      <w:proofErr w:type="spellStart"/>
      <w:r w:rsidR="00427730" w:rsidRPr="00635B25">
        <w:rPr>
          <w:rFonts w:ascii="Segoe UI" w:hAnsi="Segoe UI" w:cs="Segoe UI"/>
        </w:rPr>
        <w:t>Alchem’s</w:t>
      </w:r>
      <w:proofErr w:type="spellEnd"/>
      <w:r w:rsidR="00427730" w:rsidRPr="00635B25">
        <w:rPr>
          <w:rFonts w:ascii="Segoe UI" w:hAnsi="Segoe UI" w:cs="Segoe UI"/>
        </w:rPr>
        <w:t xml:space="preserve"> high ESG standards and maintain responsible business practices.</w:t>
      </w:r>
    </w:p>
    <w:p w14:paraId="712A98C2" w14:textId="77777777" w:rsidR="007B6E82" w:rsidRPr="00427730" w:rsidRDefault="007B6E82" w:rsidP="007B6E82">
      <w:pPr>
        <w:spacing w:line="276" w:lineRule="auto"/>
        <w:ind w:left="1080"/>
        <w:jc w:val="both"/>
        <w:rPr>
          <w:rFonts w:ascii="Segoe UI" w:hAnsi="Segoe UI" w:cs="Segoe UI"/>
        </w:rPr>
      </w:pPr>
    </w:p>
    <w:p w14:paraId="0C389336" w14:textId="43A1B0FC" w:rsidR="00D417CF" w:rsidRDefault="00D417CF" w:rsidP="00430832">
      <w:pPr>
        <w:numPr>
          <w:ilvl w:val="0"/>
          <w:numId w:val="2"/>
        </w:numPr>
        <w:spacing w:line="276" w:lineRule="auto"/>
        <w:jc w:val="both"/>
        <w:rPr>
          <w:rFonts w:ascii="Segoe UI" w:hAnsi="Segoe UI" w:cs="Segoe UI"/>
        </w:rPr>
      </w:pPr>
      <w:r w:rsidRPr="00961942">
        <w:rPr>
          <w:rFonts w:ascii="Segoe UI" w:hAnsi="Segoe UI" w:cs="Segoe UI"/>
          <w:b/>
          <w:bCs/>
        </w:rPr>
        <w:t>Supplier Code of Conduct:</w:t>
      </w:r>
      <w:r w:rsidR="00A740E7">
        <w:rPr>
          <w:rFonts w:ascii="Segoe UI" w:hAnsi="Segoe UI" w:cs="Segoe UI"/>
          <w:b/>
          <w:bCs/>
        </w:rPr>
        <w:t xml:space="preserve"> </w:t>
      </w:r>
      <w:proofErr w:type="spellStart"/>
      <w:r w:rsidR="00427730">
        <w:t>A</w:t>
      </w:r>
      <w:r w:rsidR="00427730" w:rsidRPr="00635B25">
        <w:rPr>
          <w:rFonts w:ascii="Segoe UI" w:hAnsi="Segoe UI" w:cs="Segoe UI"/>
        </w:rPr>
        <w:t>lchem’s</w:t>
      </w:r>
      <w:proofErr w:type="spellEnd"/>
      <w:r w:rsidR="00427730" w:rsidRPr="00635B25">
        <w:rPr>
          <w:rFonts w:ascii="Segoe UI" w:hAnsi="Segoe UI" w:cs="Segoe UI"/>
        </w:rPr>
        <w:t xml:space="preserve"> Supplier Code of Conduct defines clear expectations regarding sustainability, ethical </w:t>
      </w:r>
      <w:proofErr w:type="spellStart"/>
      <w:r w:rsidR="00427730" w:rsidRPr="00635B25">
        <w:rPr>
          <w:rFonts w:ascii="Segoe UI" w:hAnsi="Segoe UI" w:cs="Segoe UI"/>
        </w:rPr>
        <w:t>labor</w:t>
      </w:r>
      <w:proofErr w:type="spellEnd"/>
      <w:r w:rsidR="00427730" w:rsidRPr="00635B25">
        <w:rPr>
          <w:rFonts w:ascii="Segoe UI" w:hAnsi="Segoe UI" w:cs="Segoe UI"/>
        </w:rPr>
        <w:t>, and human rights. All suppliers are required to sign and comply with this code, which is periodically updated to align with global standards. Continued partnership depends on full adherence to these principles.</w:t>
      </w:r>
    </w:p>
    <w:p w14:paraId="2D0F7C61" w14:textId="77777777" w:rsidR="007B6E82" w:rsidRDefault="007B6E82" w:rsidP="007B6E82">
      <w:pPr>
        <w:spacing w:line="276" w:lineRule="auto"/>
        <w:ind w:left="1080"/>
        <w:jc w:val="both"/>
        <w:rPr>
          <w:rFonts w:ascii="Segoe UI" w:hAnsi="Segoe UI" w:cs="Segoe UI"/>
        </w:rPr>
      </w:pPr>
    </w:p>
    <w:p w14:paraId="153108DE" w14:textId="6CFDEF9A" w:rsidR="00D417CF" w:rsidRPr="00635B25" w:rsidRDefault="00D417CF" w:rsidP="00430832">
      <w:pPr>
        <w:numPr>
          <w:ilvl w:val="0"/>
          <w:numId w:val="2"/>
        </w:numPr>
        <w:spacing w:line="276" w:lineRule="auto"/>
        <w:jc w:val="both"/>
        <w:rPr>
          <w:rFonts w:ascii="Segoe UI" w:hAnsi="Segoe UI" w:cs="Segoe UI"/>
          <w:b/>
          <w:bCs/>
        </w:rPr>
      </w:pPr>
      <w:r w:rsidRPr="00961942">
        <w:rPr>
          <w:rFonts w:ascii="Segoe UI" w:hAnsi="Segoe UI" w:cs="Segoe UI"/>
          <w:b/>
          <w:bCs/>
        </w:rPr>
        <w:t xml:space="preserve">Capacity Building and Collaboration: </w:t>
      </w:r>
      <w:proofErr w:type="spellStart"/>
      <w:r w:rsidR="00635B25" w:rsidRPr="00635B25">
        <w:rPr>
          <w:rFonts w:ascii="Segoe UI" w:hAnsi="Segoe UI" w:cs="Segoe UI"/>
        </w:rPr>
        <w:t>Alchem</w:t>
      </w:r>
      <w:proofErr w:type="spellEnd"/>
      <w:r w:rsidR="00635B25" w:rsidRPr="00635B25">
        <w:rPr>
          <w:rFonts w:ascii="Segoe UI" w:hAnsi="Segoe UI" w:cs="Segoe UI"/>
        </w:rPr>
        <w:t xml:space="preserve"> supports suppliers through training programs, workshops, and shared best practices on topics like energy efficiency, waste reduction, and fair </w:t>
      </w:r>
      <w:proofErr w:type="spellStart"/>
      <w:r w:rsidR="00635B25" w:rsidRPr="00635B25">
        <w:rPr>
          <w:rFonts w:ascii="Segoe UI" w:hAnsi="Segoe UI" w:cs="Segoe UI"/>
        </w:rPr>
        <w:t>labor</w:t>
      </w:r>
      <w:proofErr w:type="spellEnd"/>
      <w:r w:rsidR="00635B25" w:rsidRPr="00635B25">
        <w:rPr>
          <w:rFonts w:ascii="Segoe UI" w:hAnsi="Segoe UI" w:cs="Segoe UI"/>
        </w:rPr>
        <w:t>. Collaborative engagement fosters mutual growth, strengthens supplier capabilities, and enhances overall supply chain sustainability.</w:t>
      </w:r>
    </w:p>
    <w:p w14:paraId="4577F135" w14:textId="77777777" w:rsidR="00D417CF" w:rsidRPr="00961942" w:rsidRDefault="00D417CF" w:rsidP="004D7D2D">
      <w:pPr>
        <w:spacing w:line="276" w:lineRule="auto"/>
        <w:ind w:left="1800"/>
        <w:jc w:val="both"/>
        <w:rPr>
          <w:rFonts w:ascii="Segoe UI" w:hAnsi="Segoe UI" w:cs="Segoe UI"/>
        </w:rPr>
      </w:pPr>
    </w:p>
    <w:p w14:paraId="59660DDA" w14:textId="72EA3CF7" w:rsidR="00635B25" w:rsidRPr="00635B25" w:rsidRDefault="00D417CF" w:rsidP="00430832">
      <w:pPr>
        <w:numPr>
          <w:ilvl w:val="0"/>
          <w:numId w:val="2"/>
        </w:numPr>
        <w:spacing w:line="276" w:lineRule="auto"/>
        <w:jc w:val="both"/>
        <w:rPr>
          <w:rFonts w:ascii="Segoe UI" w:hAnsi="Segoe UI" w:cs="Segoe UI"/>
        </w:rPr>
      </w:pPr>
      <w:r w:rsidRPr="00961942">
        <w:rPr>
          <w:rFonts w:ascii="Segoe UI" w:hAnsi="Segoe UI" w:cs="Segoe UI"/>
          <w:b/>
          <w:bCs/>
        </w:rPr>
        <w:t>Regular Audits and Corrective Action:</w:t>
      </w:r>
      <w:r w:rsidR="00A740E7">
        <w:rPr>
          <w:rFonts w:ascii="Segoe UI" w:hAnsi="Segoe UI" w:cs="Segoe UI"/>
          <w:b/>
          <w:bCs/>
        </w:rPr>
        <w:t xml:space="preserve"> </w:t>
      </w:r>
      <w:r w:rsidR="00635B25" w:rsidRPr="00635B25">
        <w:rPr>
          <w:rFonts w:ascii="Segoe UI" w:hAnsi="Segoe UI" w:cs="Segoe UI"/>
        </w:rPr>
        <w:t>Routine audits are conducted—especially for high-risk suppliers—to monitor compliance with sustainability and ethical standards. Any non-compliance must be addressed through corrective action plans, and repeated violations may lead to suspension or contract termination. This process ensures accountability and continuous improvement across the supply chain</w:t>
      </w:r>
      <w:r w:rsidR="00635B25">
        <w:t>.</w:t>
      </w:r>
    </w:p>
    <w:p w14:paraId="18E53D8C" w14:textId="47D5C8E5" w:rsidR="008C7653" w:rsidRPr="00A740E7" w:rsidRDefault="008C7653"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7" w:name="_Toc196391542"/>
      <w:r w:rsidRPr="00A740E7">
        <w:rPr>
          <w:rFonts w:ascii="Segoe UI" w:hAnsi="Segoe UI" w:cs="Segoe UI"/>
          <w:color w:val="002060"/>
          <w:sz w:val="32"/>
          <w:szCs w:val="32"/>
        </w:rPr>
        <w:lastRenderedPageBreak/>
        <w:t>Roles and Responsibilities:</w:t>
      </w:r>
      <w:bookmarkEnd w:id="7"/>
    </w:p>
    <w:p w14:paraId="03EF4A3D" w14:textId="0A3339E6" w:rsidR="00635B25" w:rsidRPr="007B6E82" w:rsidRDefault="00664BEF" w:rsidP="00430832">
      <w:pPr>
        <w:numPr>
          <w:ilvl w:val="0"/>
          <w:numId w:val="3"/>
        </w:numPr>
        <w:spacing w:line="276" w:lineRule="auto"/>
        <w:jc w:val="both"/>
        <w:rPr>
          <w:rFonts w:ascii="Segoe UI" w:hAnsi="Segoe UI" w:cs="Segoe UI"/>
          <w:b/>
          <w:bCs/>
        </w:rPr>
      </w:pPr>
      <w:r w:rsidRPr="00635B25">
        <w:rPr>
          <w:rFonts w:ascii="Segoe UI" w:hAnsi="Segoe UI" w:cs="Segoe UI"/>
          <w:b/>
          <w:bCs/>
        </w:rPr>
        <w:t xml:space="preserve">Chief Procurement Officer (CPO): </w:t>
      </w:r>
      <w:r w:rsidR="00635B25" w:rsidRPr="00635B25">
        <w:rPr>
          <w:rFonts w:ascii="Segoe UI" w:hAnsi="Segoe UI" w:cs="Segoe UI"/>
        </w:rPr>
        <w:t xml:space="preserve">The CPO holds overall responsibility for implementing the Sustainable Procurement Policy and ensuring that all procurement strategies align with </w:t>
      </w:r>
      <w:proofErr w:type="spellStart"/>
      <w:r w:rsidR="00635B25" w:rsidRPr="00635B25">
        <w:rPr>
          <w:rFonts w:ascii="Segoe UI" w:hAnsi="Segoe UI" w:cs="Segoe UI"/>
        </w:rPr>
        <w:t>Alchem</w:t>
      </w:r>
      <w:proofErr w:type="spellEnd"/>
      <w:r w:rsidR="00635B25" w:rsidRPr="00635B25">
        <w:rPr>
          <w:rFonts w:ascii="Segoe UI" w:hAnsi="Segoe UI" w:cs="Segoe UI"/>
        </w:rPr>
        <w:t xml:space="preserve"> International’s sustainability goals and ethical sourcing principles. The CPO also oversees the integration of ESG criteria into procurement systems and regularly reviews progress toward defined sustainability targets.</w:t>
      </w:r>
    </w:p>
    <w:p w14:paraId="6A40E3ED" w14:textId="77777777" w:rsidR="007B6E82" w:rsidRPr="00635B25" w:rsidRDefault="007B6E82" w:rsidP="007B6E82">
      <w:pPr>
        <w:spacing w:line="276" w:lineRule="auto"/>
        <w:ind w:left="1080"/>
        <w:jc w:val="both"/>
        <w:rPr>
          <w:rFonts w:ascii="Segoe UI" w:hAnsi="Segoe UI" w:cs="Segoe UI"/>
          <w:b/>
          <w:bCs/>
        </w:rPr>
      </w:pPr>
    </w:p>
    <w:p w14:paraId="2AA8FB44" w14:textId="5674DDDA" w:rsidR="00635B25" w:rsidRDefault="00664BEF" w:rsidP="00430832">
      <w:pPr>
        <w:numPr>
          <w:ilvl w:val="0"/>
          <w:numId w:val="3"/>
        </w:numPr>
        <w:spacing w:line="276" w:lineRule="auto"/>
        <w:jc w:val="both"/>
        <w:rPr>
          <w:rFonts w:ascii="Segoe UI" w:hAnsi="Segoe UI" w:cs="Segoe UI"/>
        </w:rPr>
      </w:pPr>
      <w:r w:rsidRPr="00635B25">
        <w:rPr>
          <w:rFonts w:ascii="Segoe UI" w:hAnsi="Segoe UI" w:cs="Segoe UI"/>
          <w:b/>
          <w:bCs/>
        </w:rPr>
        <w:t xml:space="preserve">Sustainability and Compliance Team: </w:t>
      </w:r>
      <w:r w:rsidR="00635B25" w:rsidRPr="00635B25">
        <w:rPr>
          <w:rFonts w:ascii="Segoe UI" w:hAnsi="Segoe UI" w:cs="Segoe UI"/>
        </w:rPr>
        <w:t xml:space="preserve">This team works closely with the procurement function to evaluate supplier performance, ensure compliance with sustainability standards, and coordinate regular audits. The team is also responsible for maintaining and updating </w:t>
      </w:r>
      <w:proofErr w:type="spellStart"/>
      <w:r w:rsidR="00635B25" w:rsidRPr="00635B25">
        <w:rPr>
          <w:rFonts w:ascii="Segoe UI" w:hAnsi="Segoe UI" w:cs="Segoe UI"/>
        </w:rPr>
        <w:t>Alchem’s</w:t>
      </w:r>
      <w:proofErr w:type="spellEnd"/>
      <w:r w:rsidR="00635B25" w:rsidRPr="00635B25">
        <w:rPr>
          <w:rFonts w:ascii="Segoe UI" w:hAnsi="Segoe UI" w:cs="Segoe UI"/>
        </w:rPr>
        <w:t xml:space="preserve"> </w:t>
      </w:r>
      <w:r w:rsidR="00635B25" w:rsidRPr="007B6E82">
        <w:rPr>
          <w:rFonts w:ascii="Segoe UI" w:hAnsi="Segoe UI" w:cs="Segoe UI"/>
        </w:rPr>
        <w:t>Supplier Code of Conduct</w:t>
      </w:r>
      <w:r w:rsidR="00635B25" w:rsidRPr="00635B25">
        <w:rPr>
          <w:rFonts w:ascii="Segoe UI" w:hAnsi="Segoe UI" w:cs="Segoe UI"/>
        </w:rPr>
        <w:t xml:space="preserve"> to align with evolving ESG frameworks and regulatory requirements.</w:t>
      </w:r>
    </w:p>
    <w:p w14:paraId="4A90264D" w14:textId="77777777" w:rsidR="007B6E82" w:rsidRDefault="007B6E82" w:rsidP="007B6E82">
      <w:pPr>
        <w:pStyle w:val="ListParagraph"/>
        <w:rPr>
          <w:rFonts w:ascii="Segoe UI" w:hAnsi="Segoe UI" w:cs="Segoe UI"/>
        </w:rPr>
      </w:pPr>
    </w:p>
    <w:p w14:paraId="5C6FDD78" w14:textId="77777777" w:rsidR="007B6E82" w:rsidRPr="00635B25" w:rsidRDefault="007B6E82" w:rsidP="007B6E82">
      <w:pPr>
        <w:spacing w:line="276" w:lineRule="auto"/>
        <w:ind w:left="1080"/>
        <w:jc w:val="both"/>
        <w:rPr>
          <w:rFonts w:ascii="Segoe UI" w:hAnsi="Segoe UI" w:cs="Segoe UI"/>
        </w:rPr>
      </w:pPr>
    </w:p>
    <w:p w14:paraId="6DA5E214" w14:textId="171A2C6B" w:rsidR="00664BEF" w:rsidRPr="007B6E82" w:rsidRDefault="00664BEF" w:rsidP="00430832">
      <w:pPr>
        <w:numPr>
          <w:ilvl w:val="0"/>
          <w:numId w:val="3"/>
        </w:numPr>
        <w:spacing w:line="276" w:lineRule="auto"/>
        <w:jc w:val="both"/>
        <w:rPr>
          <w:rFonts w:ascii="Segoe UI" w:hAnsi="Segoe UI" w:cs="Segoe UI"/>
          <w:b/>
          <w:bCs/>
        </w:rPr>
      </w:pPr>
      <w:r w:rsidRPr="00635B25">
        <w:rPr>
          <w:rFonts w:ascii="Segoe UI" w:hAnsi="Segoe UI" w:cs="Segoe UI"/>
          <w:b/>
          <w:bCs/>
        </w:rPr>
        <w:t xml:space="preserve">Procurement Managers: </w:t>
      </w:r>
      <w:r w:rsidR="00BD2CBE" w:rsidRPr="00BD2CBE">
        <w:rPr>
          <w:rFonts w:ascii="Segoe UI" w:hAnsi="Segoe UI" w:cs="Segoe UI"/>
        </w:rPr>
        <w:t xml:space="preserve">Procurement Managers are responsible for embedding sustainability requirements into all procurement decisions. They engage directly with suppliers to verify compliance with </w:t>
      </w:r>
      <w:proofErr w:type="spellStart"/>
      <w:r w:rsidR="00BD2CBE" w:rsidRPr="007B6E82">
        <w:rPr>
          <w:rFonts w:ascii="Segoe UI" w:hAnsi="Segoe UI" w:cs="Segoe UI"/>
        </w:rPr>
        <w:t>Alchem’s</w:t>
      </w:r>
      <w:proofErr w:type="spellEnd"/>
      <w:r w:rsidR="00BD2CBE" w:rsidRPr="007B6E82">
        <w:rPr>
          <w:rFonts w:ascii="Segoe UI" w:hAnsi="Segoe UI" w:cs="Segoe UI"/>
        </w:rPr>
        <w:t xml:space="preserve"> </w:t>
      </w:r>
      <w:r w:rsidR="00BD2CBE" w:rsidRPr="00BD2CBE">
        <w:rPr>
          <w:rFonts w:ascii="Segoe UI" w:hAnsi="Segoe UI" w:cs="Segoe UI"/>
        </w:rPr>
        <w:t xml:space="preserve">environmental, </w:t>
      </w:r>
      <w:proofErr w:type="spellStart"/>
      <w:r w:rsidR="00BD2CBE" w:rsidRPr="00BD2CBE">
        <w:rPr>
          <w:rFonts w:ascii="Segoe UI" w:hAnsi="Segoe UI" w:cs="Segoe UI"/>
        </w:rPr>
        <w:t>labor</w:t>
      </w:r>
      <w:proofErr w:type="spellEnd"/>
      <w:r w:rsidR="00BD2CBE" w:rsidRPr="00BD2CBE">
        <w:rPr>
          <w:rFonts w:ascii="Segoe UI" w:hAnsi="Segoe UI" w:cs="Segoe UI"/>
        </w:rPr>
        <w:t>, and human rights standards and support suppliers in improving their sustainability performance where needed.</w:t>
      </w:r>
    </w:p>
    <w:p w14:paraId="6226D38B" w14:textId="77777777" w:rsidR="007B6E82" w:rsidRPr="00635B25" w:rsidRDefault="007B6E82" w:rsidP="007B6E82">
      <w:pPr>
        <w:spacing w:line="276" w:lineRule="auto"/>
        <w:ind w:left="1080"/>
        <w:jc w:val="both"/>
        <w:rPr>
          <w:rFonts w:ascii="Segoe UI" w:hAnsi="Segoe UI" w:cs="Segoe UI"/>
          <w:b/>
          <w:bCs/>
        </w:rPr>
      </w:pPr>
    </w:p>
    <w:p w14:paraId="5C3B7915" w14:textId="4BBF6E40" w:rsidR="00966215" w:rsidRPr="00BD2CBE" w:rsidRDefault="00664BEF" w:rsidP="00430832">
      <w:pPr>
        <w:numPr>
          <w:ilvl w:val="0"/>
          <w:numId w:val="3"/>
        </w:numPr>
        <w:spacing w:line="276" w:lineRule="auto"/>
        <w:jc w:val="both"/>
        <w:rPr>
          <w:rFonts w:ascii="Segoe UI" w:hAnsi="Segoe UI" w:cs="Segoe UI"/>
        </w:rPr>
      </w:pPr>
      <w:r w:rsidRPr="00BD2CBE">
        <w:rPr>
          <w:rFonts w:ascii="Segoe UI" w:hAnsi="Segoe UI" w:cs="Segoe UI"/>
          <w:b/>
          <w:bCs/>
        </w:rPr>
        <w:t>Suppliers:</w:t>
      </w:r>
      <w:r w:rsidR="007B6A02" w:rsidRPr="00BD2CBE">
        <w:rPr>
          <w:rFonts w:ascii="Segoe UI" w:hAnsi="Segoe UI" w:cs="Segoe UI"/>
          <w:b/>
          <w:bCs/>
        </w:rPr>
        <w:t xml:space="preserve"> </w:t>
      </w:r>
      <w:r w:rsidR="00BD2CBE" w:rsidRPr="00BD2CBE">
        <w:rPr>
          <w:rFonts w:ascii="Segoe UI" w:hAnsi="Segoe UI" w:cs="Segoe UI"/>
        </w:rPr>
        <w:t xml:space="preserve">Suppliers are expected to uphold </w:t>
      </w:r>
      <w:proofErr w:type="spellStart"/>
      <w:r w:rsidR="00BD2CBE" w:rsidRPr="00BD2CBE">
        <w:rPr>
          <w:rFonts w:ascii="Segoe UI" w:hAnsi="Segoe UI" w:cs="Segoe UI"/>
        </w:rPr>
        <w:t>Alchem</w:t>
      </w:r>
      <w:proofErr w:type="spellEnd"/>
      <w:r w:rsidR="00BD2CBE" w:rsidRPr="00BD2CBE">
        <w:rPr>
          <w:rFonts w:ascii="Segoe UI" w:hAnsi="Segoe UI" w:cs="Segoe UI"/>
        </w:rPr>
        <w:t xml:space="preserve"> International’s sustainability standards, including environmental stewardship, ethical </w:t>
      </w:r>
      <w:proofErr w:type="spellStart"/>
      <w:r w:rsidR="00BD2CBE" w:rsidRPr="00BD2CBE">
        <w:rPr>
          <w:rFonts w:ascii="Segoe UI" w:hAnsi="Segoe UI" w:cs="Segoe UI"/>
        </w:rPr>
        <w:t>labor</w:t>
      </w:r>
      <w:proofErr w:type="spellEnd"/>
      <w:r w:rsidR="00BD2CBE" w:rsidRPr="00BD2CBE">
        <w:rPr>
          <w:rFonts w:ascii="Segoe UI" w:hAnsi="Segoe UI" w:cs="Segoe UI"/>
        </w:rPr>
        <w:t xml:space="preserve"> practices, and responsible sourcing. They must provide transparent reporting on sustainability performance and cooperate fully with audits, assessments, and capacity-building initiatives as part of their partnership with </w:t>
      </w:r>
      <w:proofErr w:type="spellStart"/>
      <w:r w:rsidR="00BD2CBE" w:rsidRPr="00BD2CBE">
        <w:rPr>
          <w:rFonts w:ascii="Segoe UI" w:hAnsi="Segoe UI" w:cs="Segoe UI"/>
        </w:rPr>
        <w:t>Alchem</w:t>
      </w:r>
      <w:proofErr w:type="spellEnd"/>
      <w:r w:rsidR="00BD2CBE" w:rsidRPr="00BD2CBE">
        <w:rPr>
          <w:rFonts w:ascii="Segoe UI" w:hAnsi="Segoe UI" w:cs="Segoe UI"/>
        </w:rPr>
        <w:t>.</w:t>
      </w:r>
    </w:p>
    <w:p w14:paraId="09D177EF" w14:textId="3F8CB89E" w:rsidR="008C7653" w:rsidRPr="00961942" w:rsidRDefault="008C7653"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8" w:name="_Toc196391543"/>
      <w:r w:rsidRPr="00961942">
        <w:rPr>
          <w:rFonts w:ascii="Segoe UI" w:hAnsi="Segoe UI" w:cs="Segoe UI"/>
          <w:color w:val="002060"/>
          <w:sz w:val="32"/>
          <w:szCs w:val="32"/>
        </w:rPr>
        <w:t>Monitoring and Reporting:</w:t>
      </w:r>
      <w:bookmarkEnd w:id="8"/>
    </w:p>
    <w:p w14:paraId="76C143E9" w14:textId="7E22A053" w:rsidR="00AD1C73" w:rsidRPr="00961942" w:rsidRDefault="00AD1C73" w:rsidP="00430832">
      <w:pPr>
        <w:numPr>
          <w:ilvl w:val="0"/>
          <w:numId w:val="4"/>
        </w:numPr>
        <w:spacing w:line="276" w:lineRule="auto"/>
        <w:jc w:val="both"/>
        <w:rPr>
          <w:rFonts w:ascii="Segoe UI" w:hAnsi="Segoe UI" w:cs="Segoe UI"/>
          <w:b/>
          <w:bCs/>
        </w:rPr>
      </w:pPr>
      <w:r w:rsidRPr="00961942">
        <w:rPr>
          <w:rFonts w:ascii="Segoe UI" w:hAnsi="Segoe UI" w:cs="Segoe UI"/>
          <w:b/>
          <w:bCs/>
        </w:rPr>
        <w:t xml:space="preserve">Supplier Performance Reports: </w:t>
      </w:r>
      <w:proofErr w:type="spellStart"/>
      <w:r w:rsidR="00BD2CBE">
        <w:t>Alchem</w:t>
      </w:r>
      <w:proofErr w:type="spellEnd"/>
      <w:r w:rsidR="00BD2CBE">
        <w:t xml:space="preserve"> International </w:t>
      </w:r>
      <w:proofErr w:type="spellStart"/>
      <w:r w:rsidR="00BD2CBE">
        <w:t>Pvt.</w:t>
      </w:r>
      <w:proofErr w:type="spellEnd"/>
      <w:r w:rsidR="00BD2CBE">
        <w:t xml:space="preserve"> Ltd. will prepare regular reports evaluating supplier performance against environmental, </w:t>
      </w:r>
      <w:proofErr w:type="spellStart"/>
      <w:r w:rsidR="00BD2CBE">
        <w:t>labor</w:t>
      </w:r>
      <w:proofErr w:type="spellEnd"/>
      <w:r w:rsidR="00BD2CBE">
        <w:t>, and ethical standards. These reports will guide procurement decisions and help drive continuous improvement across the supply chain.</w:t>
      </w:r>
    </w:p>
    <w:p w14:paraId="06F9A758" w14:textId="77777777" w:rsidR="00BD2CBE" w:rsidRPr="00BD2CBE" w:rsidRDefault="00AD1C73" w:rsidP="00430832">
      <w:pPr>
        <w:numPr>
          <w:ilvl w:val="0"/>
          <w:numId w:val="4"/>
        </w:numPr>
        <w:spacing w:line="276" w:lineRule="auto"/>
        <w:jc w:val="both"/>
        <w:rPr>
          <w:rFonts w:ascii="Segoe UI" w:hAnsi="Segoe UI" w:cs="Segoe UI"/>
        </w:rPr>
      </w:pPr>
      <w:r w:rsidRPr="00BD2CBE">
        <w:rPr>
          <w:rFonts w:ascii="Segoe UI" w:hAnsi="Segoe UI" w:cs="Segoe UI"/>
          <w:b/>
          <w:bCs/>
        </w:rPr>
        <w:lastRenderedPageBreak/>
        <w:t xml:space="preserve">Audit Reports: </w:t>
      </w:r>
      <w:bookmarkStart w:id="9" w:name="_Toc196391544"/>
      <w:r w:rsidR="00BD2CBE" w:rsidRPr="00BD2CBE">
        <w:rPr>
          <w:rFonts w:ascii="Segoe UI" w:hAnsi="Segoe UI" w:cs="Segoe UI"/>
        </w:rPr>
        <w:t xml:space="preserve">Findings from supplier audits will be reviewed by the Sustainability and Compliance Team, with any instances of non-compliance promptly addressed through corrective action plans to ensure full alignment with </w:t>
      </w:r>
      <w:proofErr w:type="spellStart"/>
      <w:r w:rsidR="00BD2CBE" w:rsidRPr="00BD2CBE">
        <w:rPr>
          <w:rFonts w:ascii="Segoe UI" w:hAnsi="Segoe UI" w:cs="Segoe UI"/>
        </w:rPr>
        <w:t>Alchem’s</w:t>
      </w:r>
      <w:proofErr w:type="spellEnd"/>
      <w:r w:rsidR="00BD2CBE" w:rsidRPr="00BD2CBE">
        <w:rPr>
          <w:rFonts w:ascii="Segoe UI" w:hAnsi="Segoe UI" w:cs="Segoe UI"/>
        </w:rPr>
        <w:t xml:space="preserve"> sustainability and ethical sourcing standards.</w:t>
      </w:r>
    </w:p>
    <w:p w14:paraId="7B38C0D7" w14:textId="32959D35" w:rsidR="008C7653" w:rsidRPr="00BD2CBE" w:rsidRDefault="008C7653" w:rsidP="00430832">
      <w:pPr>
        <w:numPr>
          <w:ilvl w:val="0"/>
          <w:numId w:val="6"/>
        </w:numPr>
        <w:spacing w:before="240" w:after="240" w:line="276" w:lineRule="auto"/>
        <w:ind w:left="714" w:hanging="357"/>
        <w:jc w:val="both"/>
        <w:rPr>
          <w:rFonts w:ascii="Segoe UI" w:hAnsi="Segoe UI" w:cs="Segoe UI"/>
          <w:b/>
          <w:bCs/>
          <w:color w:val="002060"/>
          <w:sz w:val="32"/>
          <w:szCs w:val="32"/>
        </w:rPr>
      </w:pPr>
      <w:r w:rsidRPr="00BD2CBE">
        <w:rPr>
          <w:rFonts w:ascii="Segoe UI" w:hAnsi="Segoe UI" w:cs="Segoe UI"/>
          <w:b/>
          <w:bCs/>
          <w:color w:val="002060"/>
          <w:sz w:val="32"/>
          <w:szCs w:val="32"/>
        </w:rPr>
        <w:t>Communication and Transparency:</w:t>
      </w:r>
      <w:bookmarkEnd w:id="9"/>
    </w:p>
    <w:p w14:paraId="213FB89B" w14:textId="77777777" w:rsidR="00BD2CBE" w:rsidRPr="00BD2CBE" w:rsidRDefault="00BD2CBE" w:rsidP="00430832">
      <w:pPr>
        <w:numPr>
          <w:ilvl w:val="0"/>
          <w:numId w:val="5"/>
        </w:numPr>
        <w:spacing w:line="276" w:lineRule="auto"/>
        <w:jc w:val="both"/>
        <w:rPr>
          <w:rFonts w:ascii="Segoe UI" w:hAnsi="Segoe UI" w:cs="Segoe UI"/>
        </w:rPr>
      </w:pPr>
      <w:proofErr w:type="spellStart"/>
      <w:r w:rsidRPr="00BD2CBE">
        <w:rPr>
          <w:rFonts w:ascii="Segoe UI" w:hAnsi="Segoe UI" w:cs="Segoe UI"/>
        </w:rPr>
        <w:t>Alchem</w:t>
      </w:r>
      <w:proofErr w:type="spellEnd"/>
      <w:r w:rsidRPr="00BD2CBE">
        <w:rPr>
          <w:rFonts w:ascii="Segoe UI" w:hAnsi="Segoe UI" w:cs="Segoe UI"/>
        </w:rPr>
        <w:t xml:space="preserve"> International </w:t>
      </w:r>
      <w:proofErr w:type="spellStart"/>
      <w:r w:rsidRPr="00BD2CBE">
        <w:rPr>
          <w:rFonts w:ascii="Segoe UI" w:hAnsi="Segoe UI" w:cs="Segoe UI"/>
        </w:rPr>
        <w:t>Pvt.</w:t>
      </w:r>
      <w:proofErr w:type="spellEnd"/>
      <w:r w:rsidRPr="00BD2CBE">
        <w:rPr>
          <w:rFonts w:ascii="Segoe UI" w:hAnsi="Segoe UI" w:cs="Segoe UI"/>
        </w:rPr>
        <w:t xml:space="preserve"> Ltd.’s Sustainable Procurement Policy will be published on the company’s official website and shared with all suppliers, contractors, and business partners to ensure openness and accessibility.</w:t>
      </w:r>
    </w:p>
    <w:p w14:paraId="17E24C7A" w14:textId="5D2DB589" w:rsidR="008C7653" w:rsidRPr="00961942" w:rsidRDefault="00BD2CBE" w:rsidP="00430832">
      <w:pPr>
        <w:numPr>
          <w:ilvl w:val="0"/>
          <w:numId w:val="5"/>
        </w:numPr>
        <w:spacing w:line="276" w:lineRule="auto"/>
        <w:jc w:val="both"/>
        <w:rPr>
          <w:rFonts w:ascii="Segoe UI" w:hAnsi="Segoe UI" w:cs="Segoe UI"/>
        </w:rPr>
      </w:pPr>
      <w:proofErr w:type="spellStart"/>
      <w:r w:rsidRPr="00BD2CBE">
        <w:rPr>
          <w:rFonts w:ascii="Segoe UI" w:hAnsi="Segoe UI" w:cs="Segoe UI"/>
        </w:rPr>
        <w:t>Alchem</w:t>
      </w:r>
      <w:proofErr w:type="spellEnd"/>
      <w:r w:rsidRPr="00BD2CBE">
        <w:rPr>
          <w:rFonts w:ascii="Segoe UI" w:hAnsi="Segoe UI" w:cs="Segoe UI"/>
        </w:rPr>
        <w:t xml:space="preserve"> will ensure that all employees involved in procurement receive regular training on sustainable procurement principles. This will empower them to make responsible sourcing decisions and engage effectively with suppliers on sustainability and ethical performance expectations.</w:t>
      </w:r>
    </w:p>
    <w:p w14:paraId="1980305B" w14:textId="77777777" w:rsidR="008C7653" w:rsidRPr="00961942" w:rsidRDefault="008C7653"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10" w:name="_Toc196391545"/>
      <w:r w:rsidRPr="00961942">
        <w:rPr>
          <w:rFonts w:ascii="Segoe UI" w:hAnsi="Segoe UI" w:cs="Segoe UI"/>
          <w:color w:val="002060"/>
          <w:sz w:val="32"/>
          <w:szCs w:val="32"/>
        </w:rPr>
        <w:t>Continuous Improvement:</w:t>
      </w:r>
      <w:bookmarkEnd w:id="10"/>
    </w:p>
    <w:p w14:paraId="5B389E8B" w14:textId="26668567" w:rsidR="00034FF2" w:rsidRDefault="00BD2CBE" w:rsidP="004D7D2D">
      <w:pPr>
        <w:spacing w:line="276" w:lineRule="auto"/>
        <w:ind w:left="714"/>
        <w:jc w:val="both"/>
        <w:rPr>
          <w:rFonts w:ascii="Segoe UI" w:hAnsi="Segoe UI" w:cs="Segoe UI"/>
        </w:rPr>
      </w:pPr>
      <w:proofErr w:type="spellStart"/>
      <w:r w:rsidRPr="00BD2CBE">
        <w:rPr>
          <w:rFonts w:ascii="Segoe UI" w:hAnsi="Segoe UI" w:cs="Segoe UI"/>
        </w:rPr>
        <w:t>Alchem</w:t>
      </w:r>
      <w:proofErr w:type="spellEnd"/>
      <w:r w:rsidRPr="00BD2CBE">
        <w:rPr>
          <w:rFonts w:ascii="Segoe UI" w:hAnsi="Segoe UI" w:cs="Segoe UI"/>
        </w:rPr>
        <w:t xml:space="preserve"> International </w:t>
      </w:r>
      <w:proofErr w:type="spellStart"/>
      <w:r w:rsidRPr="00BD2CBE">
        <w:rPr>
          <w:rFonts w:ascii="Segoe UI" w:hAnsi="Segoe UI" w:cs="Segoe UI"/>
        </w:rPr>
        <w:t>Pvt.</w:t>
      </w:r>
      <w:proofErr w:type="spellEnd"/>
      <w:r w:rsidRPr="00BD2CBE">
        <w:rPr>
          <w:rFonts w:ascii="Segoe UI" w:hAnsi="Segoe UI" w:cs="Segoe UI"/>
        </w:rPr>
        <w:t xml:space="preserve"> Ltd. is committed to continuously enhancing its procurement practices to strengthen sustainability and ethical standards across the supply chain. As global sustainability priorities and market dynamics evolve, </w:t>
      </w:r>
      <w:proofErr w:type="spellStart"/>
      <w:r w:rsidRPr="00BD2CBE">
        <w:rPr>
          <w:rFonts w:ascii="Segoe UI" w:hAnsi="Segoe UI" w:cs="Segoe UI"/>
        </w:rPr>
        <w:t>Alchem</w:t>
      </w:r>
      <w:proofErr w:type="spellEnd"/>
      <w:r w:rsidRPr="00BD2CBE">
        <w:rPr>
          <w:rFonts w:ascii="Segoe UI" w:hAnsi="Segoe UI" w:cs="Segoe UI"/>
        </w:rPr>
        <w:t xml:space="preserve"> will regularly review and update its policies, collaborate closely with suppliers, and adopt innovative solutions to ensure the company remains a leader in responsible and sustainable sourcing.</w:t>
      </w:r>
    </w:p>
    <w:p w14:paraId="45270EB3" w14:textId="50CCF90F" w:rsidR="00034FF2" w:rsidRDefault="00034FF2" w:rsidP="004D7D2D">
      <w:pPr>
        <w:spacing w:line="276" w:lineRule="auto"/>
        <w:ind w:left="714"/>
        <w:jc w:val="both"/>
        <w:rPr>
          <w:rFonts w:ascii="Segoe UI" w:hAnsi="Segoe UI" w:cs="Segoe UI"/>
        </w:rPr>
      </w:pPr>
    </w:p>
    <w:p w14:paraId="678E1AF7" w14:textId="77777777" w:rsidR="00034FF2" w:rsidRPr="00961942" w:rsidRDefault="00034FF2" w:rsidP="004D7D2D">
      <w:pPr>
        <w:spacing w:line="276" w:lineRule="auto"/>
        <w:ind w:left="714"/>
        <w:jc w:val="both"/>
        <w:rPr>
          <w:rFonts w:ascii="Segoe UI" w:hAnsi="Segoe UI" w:cs="Segoe UI"/>
        </w:rPr>
      </w:pPr>
    </w:p>
    <w:p w14:paraId="1B28F531" w14:textId="27B5D767" w:rsidR="007E2A2E" w:rsidRPr="00961942" w:rsidRDefault="007E2A2E"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11" w:name="_Toc179194791"/>
      <w:bookmarkStart w:id="12" w:name="_Toc196391546"/>
      <w:r w:rsidRPr="00961942">
        <w:rPr>
          <w:rFonts w:ascii="Segoe UI" w:hAnsi="Segoe UI" w:cs="Segoe UI"/>
          <w:color w:val="002060"/>
          <w:sz w:val="32"/>
          <w:szCs w:val="32"/>
        </w:rPr>
        <w:t xml:space="preserve">SDGs (Sustainable Development Goals) Covered in the </w:t>
      </w:r>
      <w:r w:rsidR="00F17314" w:rsidRPr="00961942">
        <w:rPr>
          <w:rFonts w:ascii="Segoe UI" w:hAnsi="Segoe UI" w:cs="Segoe UI"/>
          <w:color w:val="002060"/>
          <w:sz w:val="32"/>
          <w:szCs w:val="32"/>
        </w:rPr>
        <w:t xml:space="preserve">Sustainable </w:t>
      </w:r>
      <w:r w:rsidR="006D4E27" w:rsidRPr="00961942">
        <w:rPr>
          <w:rFonts w:ascii="Segoe UI" w:hAnsi="Segoe UI" w:cs="Segoe UI"/>
          <w:color w:val="002060"/>
          <w:sz w:val="32"/>
          <w:szCs w:val="32"/>
        </w:rPr>
        <w:t xml:space="preserve">Procurement </w:t>
      </w:r>
      <w:r w:rsidRPr="00961942">
        <w:rPr>
          <w:rFonts w:ascii="Segoe UI" w:hAnsi="Segoe UI" w:cs="Segoe UI"/>
          <w:color w:val="002060"/>
          <w:sz w:val="32"/>
          <w:szCs w:val="32"/>
        </w:rPr>
        <w:t>Policy</w:t>
      </w:r>
      <w:bookmarkEnd w:id="11"/>
      <w:bookmarkEnd w:id="12"/>
    </w:p>
    <w:p w14:paraId="0D5318A5" w14:textId="5B29DB20" w:rsidR="007E2A2E" w:rsidRPr="00961942" w:rsidRDefault="00747B9E" w:rsidP="004D7D2D">
      <w:pPr>
        <w:jc w:val="both"/>
        <w:rPr>
          <w:rFonts w:ascii="Segoe UI" w:hAnsi="Segoe UI" w:cs="Segoe UI"/>
        </w:rPr>
      </w:pPr>
      <w:r w:rsidRPr="00961942">
        <w:rPr>
          <w:rFonts w:ascii="Segoe UI" w:hAnsi="Segoe UI" w:cs="Segoe UI"/>
          <w:noProof/>
          <w:color w:val="0070C0"/>
          <w:sz w:val="32"/>
          <w:szCs w:val="32"/>
        </w:rPr>
        <w:drawing>
          <wp:anchor distT="0" distB="0" distL="114300" distR="114300" simplePos="0" relativeHeight="251665408" behindDoc="1" locked="0" layoutInCell="1" allowOverlap="1" wp14:anchorId="61CBB135" wp14:editId="1B6C95DD">
            <wp:simplePos x="0" y="0"/>
            <wp:positionH relativeFrom="column">
              <wp:posOffset>3756025</wp:posOffset>
            </wp:positionH>
            <wp:positionV relativeFrom="paragraph">
              <wp:posOffset>52705</wp:posOffset>
            </wp:positionV>
            <wp:extent cx="900000" cy="900000"/>
            <wp:effectExtent l="0" t="0" r="0" b="0"/>
            <wp:wrapNone/>
            <wp:docPr id="167210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1548"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717E7C94">
            <wp:simplePos x="0" y="0"/>
            <wp:positionH relativeFrom="column">
              <wp:posOffset>2651760</wp:posOffset>
            </wp:positionH>
            <wp:positionV relativeFrom="paragraph">
              <wp:posOffset>52705</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Pr="00961942">
        <w:rPr>
          <w:rFonts w:ascii="Segoe UI" w:hAnsi="Segoe UI" w:cs="Segoe UI"/>
          <w:noProof/>
          <w:color w:val="0070C0"/>
          <w:sz w:val="32"/>
          <w:szCs w:val="32"/>
        </w:rPr>
        <w:drawing>
          <wp:anchor distT="0" distB="0" distL="114300" distR="114300" simplePos="0" relativeHeight="251662336" behindDoc="0" locked="0" layoutInCell="1" allowOverlap="1" wp14:anchorId="779B170B" wp14:editId="7214624B">
            <wp:simplePos x="0" y="0"/>
            <wp:positionH relativeFrom="column">
              <wp:posOffset>1562100</wp:posOffset>
            </wp:positionH>
            <wp:positionV relativeFrom="paragraph">
              <wp:posOffset>52705</wp:posOffset>
            </wp:positionV>
            <wp:extent cx="900000" cy="900000"/>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r w:rsidR="001A75F6" w:rsidRPr="00961942">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14962F1C">
            <wp:simplePos x="0" y="0"/>
            <wp:positionH relativeFrom="column">
              <wp:posOffset>471805</wp:posOffset>
            </wp:positionH>
            <wp:positionV relativeFrom="paragraph">
              <wp:posOffset>56515</wp:posOffset>
            </wp:positionV>
            <wp:extent cx="900000" cy="9000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961942" w:rsidRDefault="007E2A2E" w:rsidP="004D7D2D">
      <w:pPr>
        <w:jc w:val="both"/>
        <w:rPr>
          <w:rFonts w:ascii="Segoe UI" w:hAnsi="Segoe UI" w:cs="Segoe UI"/>
        </w:rPr>
      </w:pPr>
    </w:p>
    <w:p w14:paraId="3B74DB94" w14:textId="77777777" w:rsidR="007E2A2E" w:rsidRPr="00961942" w:rsidRDefault="007E2A2E" w:rsidP="004D7D2D">
      <w:pPr>
        <w:jc w:val="both"/>
        <w:rPr>
          <w:rFonts w:ascii="Segoe UI" w:hAnsi="Segoe UI" w:cs="Segoe UI"/>
        </w:rPr>
      </w:pPr>
    </w:p>
    <w:p w14:paraId="0D18A272" w14:textId="77777777" w:rsidR="007E2A2E" w:rsidRPr="00961942" w:rsidRDefault="007E2A2E" w:rsidP="004D7D2D">
      <w:pPr>
        <w:jc w:val="both"/>
        <w:rPr>
          <w:rFonts w:ascii="Segoe UI" w:hAnsi="Segoe UI" w:cs="Segoe UI"/>
        </w:rPr>
      </w:pPr>
    </w:p>
    <w:p w14:paraId="03C634E2" w14:textId="77777777" w:rsidR="003C461C" w:rsidRPr="00961942" w:rsidRDefault="003C461C" w:rsidP="004D7D2D">
      <w:pPr>
        <w:jc w:val="both"/>
        <w:rPr>
          <w:rFonts w:ascii="Segoe UI" w:hAnsi="Segoe UI" w:cs="Segoe UI"/>
        </w:rPr>
      </w:pPr>
    </w:p>
    <w:p w14:paraId="7C5899E8" w14:textId="6E156060" w:rsidR="004B5B94" w:rsidRPr="00961942" w:rsidRDefault="004B5B94" w:rsidP="004D7D2D">
      <w:pPr>
        <w:jc w:val="both"/>
        <w:rPr>
          <w:rFonts w:ascii="Segoe UI" w:eastAsia="Times New Roman" w:hAnsi="Segoe UI" w:cs="Segoe UI"/>
          <w:b/>
          <w:bCs/>
          <w:color w:val="002060"/>
          <w:sz w:val="32"/>
          <w:szCs w:val="32"/>
        </w:rPr>
      </w:pPr>
    </w:p>
    <w:p w14:paraId="0D5BCD87" w14:textId="32E1AD52" w:rsidR="008C7653" w:rsidRPr="00961942" w:rsidRDefault="008C7653" w:rsidP="00430832">
      <w:pPr>
        <w:pStyle w:val="Heading1"/>
        <w:numPr>
          <w:ilvl w:val="0"/>
          <w:numId w:val="6"/>
        </w:numPr>
        <w:spacing w:before="240" w:after="240" w:line="276" w:lineRule="auto"/>
        <w:ind w:left="714" w:hanging="357"/>
        <w:jc w:val="both"/>
        <w:rPr>
          <w:rFonts w:ascii="Segoe UI" w:hAnsi="Segoe UI" w:cs="Segoe UI"/>
          <w:color w:val="002060"/>
          <w:sz w:val="32"/>
          <w:szCs w:val="32"/>
        </w:rPr>
      </w:pPr>
      <w:bookmarkStart w:id="13" w:name="_Toc196391548"/>
      <w:r w:rsidRPr="00961942">
        <w:rPr>
          <w:rFonts w:ascii="Segoe UI" w:hAnsi="Segoe UI" w:cs="Segoe UI"/>
          <w:color w:val="002060"/>
          <w:sz w:val="32"/>
          <w:szCs w:val="32"/>
        </w:rPr>
        <w:lastRenderedPageBreak/>
        <w:t>Review:</w:t>
      </w:r>
      <w:bookmarkEnd w:id="13"/>
    </w:p>
    <w:p w14:paraId="47226E54" w14:textId="56B1AA9F" w:rsidR="001B1B91" w:rsidRPr="007B6E82" w:rsidRDefault="00BD2CBE" w:rsidP="004D7D2D">
      <w:pPr>
        <w:spacing w:line="276" w:lineRule="auto"/>
        <w:ind w:left="714"/>
        <w:jc w:val="both"/>
        <w:rPr>
          <w:rFonts w:ascii="Segoe UI" w:hAnsi="Segoe UI" w:cs="Segoe UI"/>
        </w:rPr>
      </w:pPr>
      <w:r w:rsidRPr="007B6E82">
        <w:rPr>
          <w:rFonts w:ascii="Segoe UI" w:hAnsi="Segoe UI" w:cs="Segoe UI"/>
        </w:rPr>
        <w:t xml:space="preserve">The Sustainable Procurement Policy of </w:t>
      </w:r>
      <w:proofErr w:type="spellStart"/>
      <w:r w:rsidRPr="007B6E82">
        <w:rPr>
          <w:rFonts w:ascii="Segoe UI" w:hAnsi="Segoe UI" w:cs="Segoe UI"/>
        </w:rPr>
        <w:t>Alchem</w:t>
      </w:r>
      <w:proofErr w:type="spellEnd"/>
      <w:r w:rsidRPr="007B6E82">
        <w:rPr>
          <w:rFonts w:ascii="Segoe UI" w:hAnsi="Segoe UI" w:cs="Segoe UI"/>
        </w:rPr>
        <w:t xml:space="preserve"> International </w:t>
      </w:r>
      <w:proofErr w:type="spellStart"/>
      <w:r w:rsidRPr="007B6E82">
        <w:rPr>
          <w:rFonts w:ascii="Segoe UI" w:hAnsi="Segoe UI" w:cs="Segoe UI"/>
        </w:rPr>
        <w:t>Pvt.</w:t>
      </w:r>
      <w:proofErr w:type="spellEnd"/>
      <w:r w:rsidRPr="007B6E82">
        <w:rPr>
          <w:rFonts w:ascii="Segoe UI" w:hAnsi="Segoe UI" w:cs="Segoe UI"/>
        </w:rPr>
        <w:t xml:space="preserve"> Ltd. will be reviewed annually by the Chief Procurement Officer (CPO) in collaboration with the Sustainability and Compliance Team. The review will assess progress toward established quantitative targets, evaluate supplier performance, and ensure the policy remains effective in addressing emerging sustainability challenges and regulatory developments. Any required revisions or updates will be approved by senior management and communicated to all relevant employees, suppliers, and stakeholders to maintain alignment and transparency.</w:t>
      </w:r>
    </w:p>
    <w:p w14:paraId="3940F65B" w14:textId="77777777" w:rsidR="00A51D79" w:rsidRPr="00961942" w:rsidRDefault="00A51D79" w:rsidP="00034FF2">
      <w:pPr>
        <w:spacing w:line="276" w:lineRule="auto"/>
        <w:jc w:val="both"/>
        <w:rPr>
          <w:rFonts w:ascii="Segoe UI" w:hAnsi="Segoe UI" w:cs="Segoe UI"/>
        </w:rPr>
      </w:pPr>
    </w:p>
    <w:p w14:paraId="02C7B580" w14:textId="77777777" w:rsidR="001B1B91" w:rsidRPr="00961942" w:rsidRDefault="001B1B91" w:rsidP="004D7D2D">
      <w:pPr>
        <w:spacing w:line="276" w:lineRule="auto"/>
        <w:ind w:left="714"/>
        <w:jc w:val="both"/>
        <w:rPr>
          <w:rFonts w:ascii="Segoe UI" w:hAnsi="Segoe UI" w:cs="Segoe UI"/>
        </w:rPr>
      </w:pPr>
    </w:p>
    <w:p w14:paraId="0989E795" w14:textId="77777777" w:rsidR="001B1B91" w:rsidRPr="00961942" w:rsidRDefault="001B1B91" w:rsidP="004D7D2D">
      <w:pPr>
        <w:spacing w:line="276" w:lineRule="auto"/>
        <w:ind w:left="720"/>
        <w:jc w:val="both"/>
        <w:rPr>
          <w:rFonts w:ascii="Segoe UI" w:hAnsi="Segoe UI" w:cs="Segoe UI"/>
          <w:sz w:val="28"/>
          <w:szCs w:val="28"/>
        </w:rPr>
      </w:pPr>
      <w:r w:rsidRPr="00961942">
        <w:rPr>
          <w:rFonts w:ascii="Segoe UI" w:hAnsi="Segoe UI" w:cs="Segoe UI"/>
          <w:b/>
          <w:bCs/>
          <w:sz w:val="28"/>
          <w:szCs w:val="28"/>
        </w:rPr>
        <w:t>Approved By</w:t>
      </w:r>
      <w:r w:rsidRPr="00961942">
        <w:rPr>
          <w:rFonts w:ascii="Segoe UI" w:hAnsi="Segoe UI" w:cs="Segoe UI"/>
          <w:sz w:val="28"/>
          <w:szCs w:val="28"/>
        </w:rPr>
        <w:t>:</w:t>
      </w:r>
    </w:p>
    <w:p w14:paraId="0A85EC3D" w14:textId="77777777" w:rsidR="001B1B91" w:rsidRPr="00961942" w:rsidRDefault="001B1B91" w:rsidP="004D7D2D">
      <w:pPr>
        <w:spacing w:line="276" w:lineRule="auto"/>
        <w:ind w:left="720"/>
        <w:jc w:val="both"/>
        <w:rPr>
          <w:rFonts w:ascii="Segoe UI" w:hAnsi="Segoe UI" w:cs="Segoe UI"/>
          <w:sz w:val="20"/>
          <w:szCs w:val="20"/>
        </w:rPr>
      </w:pPr>
    </w:p>
    <w:p w14:paraId="4EC4A0F9" w14:textId="77777777" w:rsidR="001B1B91" w:rsidRPr="00961942" w:rsidRDefault="001B1B91" w:rsidP="004D7D2D">
      <w:pPr>
        <w:spacing w:line="276" w:lineRule="auto"/>
        <w:ind w:left="720"/>
        <w:jc w:val="both"/>
        <w:rPr>
          <w:rFonts w:ascii="Segoe UI" w:hAnsi="Segoe UI" w:cs="Segoe UI"/>
          <w:sz w:val="28"/>
          <w:szCs w:val="28"/>
        </w:rPr>
      </w:pPr>
      <w:r w:rsidRPr="00961942">
        <w:rPr>
          <w:rFonts w:ascii="Segoe UI" w:hAnsi="Segoe UI" w:cs="Segoe UI"/>
          <w:b/>
          <w:bCs/>
          <w:sz w:val="28"/>
          <w:szCs w:val="28"/>
        </w:rPr>
        <w:t>Designation</w:t>
      </w:r>
      <w:r w:rsidRPr="00961942">
        <w:rPr>
          <w:rFonts w:ascii="Segoe UI" w:hAnsi="Segoe UI" w:cs="Segoe UI"/>
          <w:sz w:val="28"/>
          <w:szCs w:val="28"/>
        </w:rPr>
        <w:t xml:space="preserve">: </w:t>
      </w:r>
      <w:r w:rsidRPr="00961942">
        <w:rPr>
          <w:rFonts w:ascii="Segoe UI" w:hAnsi="Segoe UI" w:cs="Segoe UI"/>
          <w:sz w:val="28"/>
          <w:szCs w:val="28"/>
        </w:rPr>
        <w:tab/>
      </w:r>
    </w:p>
    <w:p w14:paraId="68604EDD" w14:textId="77777777" w:rsidR="001B1B91" w:rsidRPr="00961942" w:rsidRDefault="001B1B91" w:rsidP="004D7D2D">
      <w:pPr>
        <w:spacing w:line="276" w:lineRule="auto"/>
        <w:ind w:left="720"/>
        <w:jc w:val="both"/>
        <w:rPr>
          <w:rFonts w:ascii="Segoe UI" w:hAnsi="Segoe UI" w:cs="Segoe UI"/>
          <w:sz w:val="20"/>
          <w:szCs w:val="20"/>
        </w:rPr>
      </w:pPr>
    </w:p>
    <w:p w14:paraId="3B38D587" w14:textId="329E7655" w:rsidR="00961942" w:rsidRDefault="001B1B91" w:rsidP="004D7D2D">
      <w:pPr>
        <w:spacing w:line="276" w:lineRule="auto"/>
        <w:ind w:left="714"/>
        <w:jc w:val="both"/>
        <w:rPr>
          <w:rFonts w:ascii="Segoe UI" w:hAnsi="Segoe UI" w:cs="Segoe UI"/>
          <w:sz w:val="28"/>
          <w:szCs w:val="28"/>
        </w:rPr>
      </w:pPr>
      <w:r w:rsidRPr="00961942">
        <w:rPr>
          <w:rFonts w:ascii="Segoe UI" w:hAnsi="Segoe UI" w:cs="Segoe UI"/>
          <w:b/>
          <w:bCs/>
          <w:sz w:val="28"/>
          <w:szCs w:val="28"/>
        </w:rPr>
        <w:t>Last Review Date</w:t>
      </w:r>
      <w:r w:rsidRPr="00961942">
        <w:rPr>
          <w:rFonts w:ascii="Segoe UI" w:hAnsi="Segoe UI" w:cs="Segoe UI"/>
          <w:sz w:val="28"/>
          <w:szCs w:val="28"/>
        </w:rPr>
        <w:t xml:space="preserve">: </w:t>
      </w:r>
      <w:r w:rsidRPr="00961942">
        <w:rPr>
          <w:rFonts w:ascii="Segoe UI" w:hAnsi="Segoe UI" w:cs="Segoe UI"/>
          <w:sz w:val="28"/>
          <w:szCs w:val="28"/>
        </w:rPr>
        <w:tab/>
        <w:t>01/04/202</w:t>
      </w:r>
      <w:r w:rsidR="00961942">
        <w:rPr>
          <w:rFonts w:ascii="Segoe UI" w:hAnsi="Segoe UI" w:cs="Segoe UI"/>
          <w:sz w:val="28"/>
          <w:szCs w:val="28"/>
        </w:rPr>
        <w:t>5</w:t>
      </w:r>
      <w:r w:rsidRPr="00961942">
        <w:rPr>
          <w:rFonts w:ascii="Segoe UI" w:hAnsi="Segoe UI" w:cs="Segoe UI"/>
          <w:sz w:val="28"/>
          <w:szCs w:val="28"/>
        </w:rPr>
        <w:tab/>
      </w:r>
    </w:p>
    <w:p w14:paraId="40F2F7C5" w14:textId="05602719" w:rsidR="00B023BB" w:rsidRPr="00961942" w:rsidRDefault="001B1B91" w:rsidP="004D7D2D">
      <w:pPr>
        <w:spacing w:line="276" w:lineRule="auto"/>
        <w:ind w:left="714"/>
        <w:jc w:val="both"/>
        <w:rPr>
          <w:rFonts w:ascii="Segoe UI" w:hAnsi="Segoe UI" w:cs="Segoe UI"/>
          <w:sz w:val="28"/>
          <w:szCs w:val="28"/>
        </w:rPr>
      </w:pPr>
      <w:r w:rsidRPr="00961942">
        <w:rPr>
          <w:rFonts w:ascii="Segoe UI" w:hAnsi="Segoe UI" w:cs="Segoe UI"/>
          <w:b/>
          <w:bCs/>
          <w:sz w:val="28"/>
          <w:szCs w:val="28"/>
        </w:rPr>
        <w:t>Next Review Date</w:t>
      </w:r>
      <w:r w:rsidRPr="00961942">
        <w:rPr>
          <w:rFonts w:ascii="Segoe UI" w:hAnsi="Segoe UI" w:cs="Segoe UI"/>
          <w:sz w:val="28"/>
          <w:szCs w:val="28"/>
        </w:rPr>
        <w:t xml:space="preserve">: </w:t>
      </w:r>
      <w:r w:rsidR="00961942">
        <w:rPr>
          <w:rFonts w:ascii="Segoe UI" w:hAnsi="Segoe UI" w:cs="Segoe UI"/>
          <w:sz w:val="28"/>
          <w:szCs w:val="28"/>
        </w:rPr>
        <w:t xml:space="preserve">     </w:t>
      </w:r>
      <w:r w:rsidRPr="00961942">
        <w:rPr>
          <w:rFonts w:ascii="Segoe UI" w:hAnsi="Segoe UI" w:cs="Segoe UI"/>
          <w:sz w:val="28"/>
          <w:szCs w:val="28"/>
        </w:rPr>
        <w:t>01/04/202</w:t>
      </w:r>
      <w:r w:rsidR="00961942">
        <w:rPr>
          <w:rFonts w:ascii="Segoe UI" w:hAnsi="Segoe UI" w:cs="Segoe UI"/>
          <w:sz w:val="28"/>
          <w:szCs w:val="28"/>
        </w:rPr>
        <w:t>6</w:t>
      </w:r>
    </w:p>
    <w:p w14:paraId="6BA5BA5B" w14:textId="77777777" w:rsidR="00B023BB" w:rsidRPr="00961942" w:rsidRDefault="00B023BB" w:rsidP="004D7D2D">
      <w:pPr>
        <w:jc w:val="both"/>
        <w:rPr>
          <w:rFonts w:ascii="Segoe UI" w:hAnsi="Segoe UI" w:cs="Segoe UI"/>
          <w:sz w:val="28"/>
          <w:szCs w:val="28"/>
        </w:rPr>
      </w:pPr>
      <w:r w:rsidRPr="00961942">
        <w:rPr>
          <w:rFonts w:ascii="Segoe UI" w:hAnsi="Segoe UI" w:cs="Segoe UI"/>
          <w:sz w:val="28"/>
          <w:szCs w:val="28"/>
        </w:rPr>
        <w:br w:type="page"/>
      </w:r>
    </w:p>
    <w:p w14:paraId="174B2AAA" w14:textId="1634F960" w:rsidR="00B023BB" w:rsidRPr="00034FF2" w:rsidRDefault="00B023BB" w:rsidP="00430832">
      <w:pPr>
        <w:pStyle w:val="Heading1"/>
        <w:numPr>
          <w:ilvl w:val="0"/>
          <w:numId w:val="6"/>
        </w:numPr>
        <w:spacing w:before="240" w:after="240" w:line="276" w:lineRule="auto"/>
        <w:ind w:left="714" w:right="-270" w:hanging="357"/>
        <w:jc w:val="both"/>
        <w:rPr>
          <w:rFonts w:ascii="Segoe UI" w:hAnsi="Segoe UI" w:cs="Segoe UI"/>
          <w:color w:val="002060"/>
          <w:sz w:val="32"/>
          <w:szCs w:val="32"/>
        </w:rPr>
      </w:pPr>
      <w:bookmarkStart w:id="14" w:name="_Toc196391549"/>
      <w:r w:rsidRPr="00034FF2">
        <w:rPr>
          <w:rFonts w:ascii="Segoe UI" w:hAnsi="Segoe UI" w:cs="Segoe UI"/>
          <w:color w:val="002060"/>
          <w:sz w:val="32"/>
          <w:szCs w:val="32"/>
        </w:rPr>
        <w:lastRenderedPageBreak/>
        <w:t>Employee Acknowledgment</w:t>
      </w:r>
      <w:r w:rsidR="00034FF2">
        <w:rPr>
          <w:rFonts w:ascii="Segoe UI" w:hAnsi="Segoe UI" w:cs="Segoe UI"/>
          <w:color w:val="002060"/>
          <w:sz w:val="32"/>
          <w:szCs w:val="32"/>
        </w:rPr>
        <w:t>:</w:t>
      </w:r>
      <w:r w:rsidRPr="00034FF2">
        <w:rPr>
          <w:rFonts w:ascii="Segoe UI" w:hAnsi="Segoe UI" w:cs="Segoe UI"/>
          <w:color w:val="002060"/>
          <w:sz w:val="32"/>
          <w:szCs w:val="32"/>
        </w:rPr>
        <w:t xml:space="preserve"> </w:t>
      </w:r>
      <w:r w:rsidR="003C0006" w:rsidRPr="00034FF2">
        <w:rPr>
          <w:rFonts w:ascii="Segoe UI" w:hAnsi="Segoe UI" w:cs="Segoe UI"/>
          <w:color w:val="002060"/>
          <w:sz w:val="32"/>
          <w:szCs w:val="32"/>
        </w:rPr>
        <w:t>Sustainability</w:t>
      </w:r>
      <w:r w:rsidR="00034FF2">
        <w:rPr>
          <w:rFonts w:ascii="Segoe UI" w:hAnsi="Segoe UI" w:cs="Segoe UI"/>
          <w:color w:val="002060"/>
          <w:sz w:val="32"/>
          <w:szCs w:val="32"/>
        </w:rPr>
        <w:t xml:space="preserve"> </w:t>
      </w:r>
      <w:r w:rsidR="003C0006" w:rsidRPr="00034FF2">
        <w:rPr>
          <w:rFonts w:ascii="Segoe UI" w:hAnsi="Segoe UI" w:cs="Segoe UI"/>
          <w:color w:val="002060"/>
          <w:sz w:val="32"/>
          <w:szCs w:val="32"/>
        </w:rPr>
        <w:t xml:space="preserve">Procurement </w:t>
      </w:r>
      <w:r w:rsidRPr="00034FF2">
        <w:rPr>
          <w:rFonts w:ascii="Segoe UI" w:hAnsi="Segoe UI" w:cs="Segoe UI"/>
          <w:color w:val="002060"/>
          <w:sz w:val="32"/>
          <w:szCs w:val="32"/>
        </w:rPr>
        <w:t>Policy</w:t>
      </w:r>
      <w:bookmarkEnd w:id="14"/>
    </w:p>
    <w:p w14:paraId="09C22BDA" w14:textId="77777777" w:rsidR="00BD2CBE" w:rsidRPr="00BD2CBE" w:rsidRDefault="00BD2CBE" w:rsidP="00034FF2">
      <w:pPr>
        <w:spacing w:before="100" w:beforeAutospacing="1" w:after="100" w:afterAutospacing="1"/>
        <w:ind w:left="810" w:right="270"/>
        <w:jc w:val="both"/>
        <w:rPr>
          <w:rFonts w:ascii="Segoe UI" w:hAnsi="Segoe UI" w:cs="Segoe UI"/>
        </w:rPr>
      </w:pPr>
      <w:r w:rsidRPr="00BD2CBE">
        <w:rPr>
          <w:rFonts w:ascii="Segoe UI" w:hAnsi="Segoe UI" w:cs="Segoe UI"/>
        </w:rPr>
        <w:t xml:space="preserve">I hereby acknowledge that I have received, read, and understood the Sustainable Procurement Policy of </w:t>
      </w:r>
      <w:proofErr w:type="spellStart"/>
      <w:r w:rsidRPr="00BD2CBE">
        <w:rPr>
          <w:rFonts w:ascii="Segoe UI" w:hAnsi="Segoe UI" w:cs="Segoe UI"/>
        </w:rPr>
        <w:t>Alchem</w:t>
      </w:r>
      <w:proofErr w:type="spellEnd"/>
      <w:r w:rsidRPr="00BD2CBE">
        <w:rPr>
          <w:rFonts w:ascii="Segoe UI" w:hAnsi="Segoe UI" w:cs="Segoe UI"/>
        </w:rPr>
        <w:t xml:space="preserve"> International </w:t>
      </w:r>
      <w:proofErr w:type="spellStart"/>
      <w:r w:rsidRPr="00BD2CBE">
        <w:rPr>
          <w:rFonts w:ascii="Segoe UI" w:hAnsi="Segoe UI" w:cs="Segoe UI"/>
        </w:rPr>
        <w:t>Pvt.</w:t>
      </w:r>
      <w:proofErr w:type="spellEnd"/>
      <w:r w:rsidRPr="00BD2CBE">
        <w:rPr>
          <w:rFonts w:ascii="Segoe UI" w:hAnsi="Segoe UI" w:cs="Segoe UI"/>
        </w:rPr>
        <w:t xml:space="preserve"> </w:t>
      </w:r>
      <w:proofErr w:type="gramStart"/>
      <w:r w:rsidRPr="00BD2CBE">
        <w:rPr>
          <w:rFonts w:ascii="Segoe UI" w:hAnsi="Segoe UI" w:cs="Segoe UI"/>
        </w:rPr>
        <w:t>Ltd..</w:t>
      </w:r>
      <w:proofErr w:type="gramEnd"/>
      <w:r w:rsidRPr="00BD2CBE">
        <w:rPr>
          <w:rFonts w:ascii="Segoe UI" w:hAnsi="Segoe UI" w:cs="Segoe UI"/>
        </w:rPr>
        <w:t xml:space="preserve"> I recognize the company’s commitment to responsible sourcing, environmental sustainability, and ethical </w:t>
      </w:r>
      <w:proofErr w:type="spellStart"/>
      <w:r w:rsidRPr="00BD2CBE">
        <w:rPr>
          <w:rFonts w:ascii="Segoe UI" w:hAnsi="Segoe UI" w:cs="Segoe UI"/>
        </w:rPr>
        <w:t>labor</w:t>
      </w:r>
      <w:proofErr w:type="spellEnd"/>
      <w:r w:rsidRPr="00BD2CBE">
        <w:rPr>
          <w:rFonts w:ascii="Segoe UI" w:hAnsi="Segoe UI" w:cs="Segoe UI"/>
        </w:rPr>
        <w:t xml:space="preserve"> practices throughout its supply chain.</w:t>
      </w:r>
    </w:p>
    <w:p w14:paraId="080A4C1C" w14:textId="65086A86" w:rsidR="00B023BB" w:rsidRPr="00961942" w:rsidRDefault="00BD2CBE" w:rsidP="00BD2CBE">
      <w:pPr>
        <w:spacing w:before="100" w:beforeAutospacing="1" w:after="100" w:afterAutospacing="1"/>
        <w:ind w:left="810" w:right="270"/>
        <w:jc w:val="both"/>
        <w:rPr>
          <w:rFonts w:ascii="Segoe UI" w:hAnsi="Segoe UI" w:cs="Segoe UI"/>
        </w:rPr>
      </w:pPr>
      <w:r w:rsidRPr="00BD2CBE">
        <w:rPr>
          <w:rFonts w:ascii="Segoe UI" w:hAnsi="Segoe UI" w:cs="Segoe UI"/>
        </w:rPr>
        <w:t xml:space="preserve">I agree to comply fully with this policy in all procurement activities, ensuring that sustainability principles guide my decision-making. I am committed to collaborating with suppliers to strengthen their sustainability practices and uphold </w:t>
      </w:r>
      <w:proofErr w:type="spellStart"/>
      <w:r w:rsidRPr="00BD2CBE">
        <w:rPr>
          <w:rFonts w:ascii="Segoe UI" w:hAnsi="Segoe UI" w:cs="Segoe UI"/>
        </w:rPr>
        <w:t>Alchem’s</w:t>
      </w:r>
      <w:proofErr w:type="spellEnd"/>
      <w:r w:rsidRPr="00BD2CBE">
        <w:rPr>
          <w:rFonts w:ascii="Segoe UI" w:hAnsi="Segoe UI" w:cs="Segoe UI"/>
        </w:rPr>
        <w:t xml:space="preserve"> environmental, social, and ethical standards. I will promptly report any concerns or potential violations related to this policy through the designated reporting channels.</w:t>
      </w:r>
    </w:p>
    <w:p w14:paraId="0EFA402E" w14:textId="77777777" w:rsidR="00B023BB" w:rsidRPr="00961942" w:rsidRDefault="00B023BB" w:rsidP="004D7D2D">
      <w:pPr>
        <w:spacing w:line="276" w:lineRule="auto"/>
        <w:ind w:left="714"/>
        <w:jc w:val="both"/>
        <w:rPr>
          <w:rFonts w:ascii="Segoe UI" w:hAnsi="Segoe UI" w:cs="Segoe UI"/>
        </w:rPr>
      </w:pPr>
    </w:p>
    <w:p w14:paraId="2C955E42" w14:textId="77777777" w:rsidR="00010081" w:rsidRPr="00961942" w:rsidRDefault="00010081" w:rsidP="004D7D2D">
      <w:pPr>
        <w:spacing w:line="276" w:lineRule="auto"/>
        <w:ind w:left="714"/>
        <w:jc w:val="both"/>
        <w:rPr>
          <w:rFonts w:ascii="Segoe UI" w:hAnsi="Segoe UI" w:cs="Segoe UI"/>
        </w:rPr>
      </w:pPr>
    </w:p>
    <w:p w14:paraId="5DA63340" w14:textId="77777777" w:rsidR="00B023BB" w:rsidRPr="00961942" w:rsidRDefault="00B023BB" w:rsidP="004D7D2D">
      <w:pPr>
        <w:spacing w:line="276" w:lineRule="auto"/>
        <w:ind w:left="720"/>
        <w:jc w:val="both"/>
        <w:rPr>
          <w:rFonts w:ascii="Segoe UI" w:hAnsi="Segoe UI" w:cs="Segoe UI"/>
          <w:b/>
          <w:bCs/>
        </w:rPr>
      </w:pPr>
      <w:r w:rsidRPr="00961942">
        <w:rPr>
          <w:rFonts w:ascii="Segoe UI" w:hAnsi="Segoe UI" w:cs="Segoe UI"/>
          <w:b/>
          <w:bCs/>
        </w:rPr>
        <w:t>Employee Name:</w:t>
      </w:r>
    </w:p>
    <w:p w14:paraId="4C08FAB6" w14:textId="77777777" w:rsidR="00B023BB" w:rsidRPr="00961942" w:rsidRDefault="00B023BB" w:rsidP="004D7D2D">
      <w:pPr>
        <w:spacing w:line="276" w:lineRule="auto"/>
        <w:ind w:left="720"/>
        <w:jc w:val="both"/>
        <w:rPr>
          <w:rFonts w:ascii="Segoe UI" w:hAnsi="Segoe UI" w:cs="Segoe UI"/>
          <w:b/>
          <w:bCs/>
        </w:rPr>
      </w:pPr>
    </w:p>
    <w:p w14:paraId="0F86F781" w14:textId="77777777" w:rsidR="00B023BB" w:rsidRPr="00961942" w:rsidRDefault="00B023BB" w:rsidP="004D7D2D">
      <w:pPr>
        <w:spacing w:line="276" w:lineRule="auto"/>
        <w:ind w:left="720"/>
        <w:jc w:val="both"/>
        <w:rPr>
          <w:rFonts w:ascii="Segoe UI" w:hAnsi="Segoe UI" w:cs="Segoe UI"/>
          <w:b/>
          <w:bCs/>
        </w:rPr>
      </w:pPr>
      <w:r w:rsidRPr="00961942">
        <w:rPr>
          <w:rFonts w:ascii="Segoe UI" w:hAnsi="Segoe UI" w:cs="Segoe UI"/>
          <w:b/>
          <w:bCs/>
        </w:rPr>
        <w:t xml:space="preserve">Employee Signature: </w:t>
      </w:r>
    </w:p>
    <w:p w14:paraId="47D1CC1B" w14:textId="77777777" w:rsidR="00B023BB" w:rsidRPr="00961942" w:rsidRDefault="00B023BB" w:rsidP="004D7D2D">
      <w:pPr>
        <w:spacing w:line="276" w:lineRule="auto"/>
        <w:ind w:left="720"/>
        <w:jc w:val="both"/>
        <w:rPr>
          <w:rFonts w:ascii="Segoe UI" w:hAnsi="Segoe UI" w:cs="Segoe UI"/>
        </w:rPr>
      </w:pPr>
    </w:p>
    <w:p w14:paraId="56900325" w14:textId="694C6B7B" w:rsidR="00B023BB" w:rsidRPr="00961942" w:rsidRDefault="00B023BB" w:rsidP="004D7D2D">
      <w:pPr>
        <w:spacing w:line="276" w:lineRule="auto"/>
        <w:ind w:left="720"/>
        <w:jc w:val="both"/>
        <w:rPr>
          <w:rFonts w:ascii="Segoe UI" w:hAnsi="Segoe UI" w:cs="Segoe UI"/>
        </w:rPr>
      </w:pPr>
      <w:r w:rsidRPr="00961942">
        <w:rPr>
          <w:rFonts w:ascii="Segoe UI" w:hAnsi="Segoe UI" w:cs="Segoe UI"/>
          <w:b/>
          <w:bCs/>
        </w:rPr>
        <w:t xml:space="preserve">Date: </w:t>
      </w:r>
      <w:r w:rsidR="00BD2CBE">
        <w:rPr>
          <w:rFonts w:ascii="Segoe UI" w:hAnsi="Segoe UI" w:cs="Segoe UI"/>
          <w:b/>
          <w:bCs/>
        </w:rPr>
        <w:t>`</w:t>
      </w:r>
    </w:p>
    <w:p w14:paraId="5895E548" w14:textId="441819E2" w:rsidR="001B1B91" w:rsidRPr="00961942" w:rsidRDefault="001B1B91" w:rsidP="004D7D2D">
      <w:pPr>
        <w:spacing w:line="276" w:lineRule="auto"/>
        <w:ind w:left="714"/>
        <w:jc w:val="both"/>
        <w:rPr>
          <w:rFonts w:ascii="Segoe UI" w:hAnsi="Segoe UI" w:cs="Segoe UI"/>
        </w:rPr>
      </w:pPr>
      <w:r w:rsidRPr="00961942">
        <w:rPr>
          <w:rFonts w:ascii="Segoe UI" w:hAnsi="Segoe UI" w:cs="Segoe UI"/>
        </w:rPr>
        <w:br/>
      </w:r>
    </w:p>
    <w:sectPr w:rsidR="001B1B91" w:rsidRPr="00961942" w:rsidSect="00D417CF">
      <w:headerReference w:type="even" r:id="rId14"/>
      <w:headerReference w:type="default" r:id="rId15"/>
      <w:footerReference w:type="even" r:id="rId16"/>
      <w:footerReference w:type="default" r:id="rId17"/>
      <w:headerReference w:type="first" r:id="rId18"/>
      <w:footerReference w:type="first" r:id="rId19"/>
      <w:pgSz w:w="11906" w:h="16838"/>
      <w:pgMar w:top="1843" w:right="1556"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7E1A8" w14:textId="77777777" w:rsidR="0014700B" w:rsidRDefault="0014700B" w:rsidP="007E2A2E">
      <w:r>
        <w:separator/>
      </w:r>
    </w:p>
  </w:endnote>
  <w:endnote w:type="continuationSeparator" w:id="0">
    <w:p w14:paraId="51E212D6" w14:textId="77777777" w:rsidR="0014700B" w:rsidRDefault="0014700B"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10848" w14:textId="77777777" w:rsidR="00630F0A" w:rsidRDefault="00630F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84AC3" w14:textId="7E1B4250" w:rsidR="00540794" w:rsidRDefault="00540794" w:rsidP="00540794">
    <w:pPr>
      <w:pStyle w:val="Footer"/>
    </w:pPr>
    <w:r w:rsidRPr="000E5EA1">
      <w:t>Revision No. 01</w:t>
    </w:r>
    <w:r>
      <w:t xml:space="preserve">            </w:t>
    </w:r>
    <w:r w:rsidRPr="000E5EA1">
      <w:ptab w:relativeTo="margin" w:alignment="center" w:leader="none"/>
    </w:r>
    <w:r w:rsidRPr="000E5EA1">
      <w:t>DOC-</w:t>
    </w:r>
    <w:r w:rsidR="00630F0A">
      <w:t>A</w:t>
    </w:r>
    <w:r w:rsidRPr="000E5EA1">
      <w:t>C</w:t>
    </w:r>
    <w:r w:rsidR="00630F0A">
      <w:t>I</w:t>
    </w:r>
    <w:r w:rsidRPr="000E5EA1">
      <w:t>PL-POL-0</w:t>
    </w:r>
    <w:r w:rsidR="00A740E7">
      <w:t>5</w:t>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t>3</w:t>
    </w:r>
    <w:r w:rsidRPr="00CC509A">
      <w:rPr>
        <w:b/>
        <w:bCs/>
        <w:noProof/>
      </w:rPr>
      <w:fldChar w:fldCharType="end"/>
    </w:r>
  </w:p>
  <w:p w14:paraId="7D62A623" w14:textId="4AC90F81" w:rsidR="00950ABC" w:rsidRDefault="00950ABC">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C9189" w14:textId="77777777" w:rsidR="00630F0A" w:rsidRDefault="00630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AF6CB" w14:textId="77777777" w:rsidR="0014700B" w:rsidRDefault="0014700B" w:rsidP="007E2A2E">
      <w:r>
        <w:separator/>
      </w:r>
    </w:p>
  </w:footnote>
  <w:footnote w:type="continuationSeparator" w:id="0">
    <w:p w14:paraId="70BC0093" w14:textId="77777777" w:rsidR="0014700B" w:rsidRDefault="0014700B"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4C0D4" w14:textId="77777777" w:rsidR="00630F0A" w:rsidRDefault="00630F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F0BF3" w14:textId="0A5A6CA3" w:rsidR="00DF4878" w:rsidRDefault="00DF4878">
    <w:pPr>
      <w:pStyle w:val="Header"/>
    </w:pPr>
    <w:r>
      <w:rPr>
        <w:noProof/>
      </w:rPr>
      <w:drawing>
        <wp:anchor distT="0" distB="0" distL="114300" distR="114300" simplePos="0" relativeHeight="251659264" behindDoc="1" locked="0" layoutInCell="1" allowOverlap="1" wp14:anchorId="4A0651AD" wp14:editId="387DCCAE">
          <wp:simplePos x="0" y="0"/>
          <wp:positionH relativeFrom="column">
            <wp:posOffset>2304415</wp:posOffset>
          </wp:positionH>
          <wp:positionV relativeFrom="paragraph">
            <wp:posOffset>-20955</wp:posOffset>
          </wp:positionV>
          <wp:extent cx="1057275" cy="732155"/>
          <wp:effectExtent l="0" t="0" r="9525"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
                    <a:extLst>
                      <a:ext uri="{28A0092B-C50C-407E-A947-70E740481C1C}">
                        <a14:useLocalDpi xmlns:a14="http://schemas.microsoft.com/office/drawing/2010/main" val="0"/>
                      </a:ext>
                    </a:extLst>
                  </a:blip>
                  <a:stretch>
                    <a:fillRect/>
                  </a:stretch>
                </pic:blipFill>
                <pic:spPr>
                  <a:xfrm>
                    <a:off x="0" y="0"/>
                    <a:ext cx="1057275" cy="732155"/>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1C8B6" w14:textId="77777777" w:rsidR="00630F0A" w:rsidRDefault="00630F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D38F3"/>
    <w:multiLevelType w:val="hybridMultilevel"/>
    <w:tmpl w:val="E3E091E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5811AD"/>
    <w:multiLevelType w:val="hybridMultilevel"/>
    <w:tmpl w:val="83943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8D33056"/>
    <w:multiLevelType w:val="hybridMultilevel"/>
    <w:tmpl w:val="29503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3A4399"/>
    <w:multiLevelType w:val="hybridMultilevel"/>
    <w:tmpl w:val="F378E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8" w15:restartNumberingAfterBreak="0">
    <w:nsid w:val="4C286DC5"/>
    <w:multiLevelType w:val="hybridMultilevel"/>
    <w:tmpl w:val="261A1246"/>
    <w:lvl w:ilvl="0" w:tplc="6748B54E">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5682F20">
      <w:numFmt w:val="bullet"/>
      <w:lvlText w:val="•"/>
      <w:lvlJc w:val="left"/>
      <w:pPr>
        <w:ind w:left="2160" w:hanging="360"/>
      </w:pPr>
      <w:rPr>
        <w:rFonts w:ascii="Calibri" w:eastAsia="Calibr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CFF7A80"/>
    <w:multiLevelType w:val="hybridMultilevel"/>
    <w:tmpl w:val="C958B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
  </w:num>
  <w:num w:numId="2">
    <w:abstractNumId w:val="9"/>
  </w:num>
  <w:num w:numId="3">
    <w:abstractNumId w:val="11"/>
  </w:num>
  <w:num w:numId="4">
    <w:abstractNumId w:val="4"/>
  </w:num>
  <w:num w:numId="5">
    <w:abstractNumId w:val="12"/>
  </w:num>
  <w:num w:numId="6">
    <w:abstractNumId w:val="3"/>
  </w:num>
  <w:num w:numId="7">
    <w:abstractNumId w:val="8"/>
  </w:num>
  <w:num w:numId="8">
    <w:abstractNumId w:val="7"/>
  </w:num>
  <w:num w:numId="9">
    <w:abstractNumId w:val="5"/>
  </w:num>
  <w:num w:numId="10">
    <w:abstractNumId w:val="0"/>
  </w:num>
  <w:num w:numId="11">
    <w:abstractNumId w:val="6"/>
  </w:num>
  <w:num w:numId="12">
    <w:abstractNumId w:val="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34FF2"/>
    <w:rsid w:val="00047C60"/>
    <w:rsid w:val="000F401C"/>
    <w:rsid w:val="0012095B"/>
    <w:rsid w:val="0014700B"/>
    <w:rsid w:val="001576E4"/>
    <w:rsid w:val="0016556B"/>
    <w:rsid w:val="00194BA5"/>
    <w:rsid w:val="001A75F6"/>
    <w:rsid w:val="001B1B91"/>
    <w:rsid w:val="001B6E11"/>
    <w:rsid w:val="001C357F"/>
    <w:rsid w:val="00206858"/>
    <w:rsid w:val="002155F0"/>
    <w:rsid w:val="0028538F"/>
    <w:rsid w:val="002B1496"/>
    <w:rsid w:val="002E170E"/>
    <w:rsid w:val="002F4786"/>
    <w:rsid w:val="002F7E73"/>
    <w:rsid w:val="00300B73"/>
    <w:rsid w:val="00302B7F"/>
    <w:rsid w:val="003200E7"/>
    <w:rsid w:val="00326DE1"/>
    <w:rsid w:val="003652D7"/>
    <w:rsid w:val="003B2B7E"/>
    <w:rsid w:val="003C0006"/>
    <w:rsid w:val="003C461C"/>
    <w:rsid w:val="003C780C"/>
    <w:rsid w:val="003E43E6"/>
    <w:rsid w:val="003F250B"/>
    <w:rsid w:val="004216FF"/>
    <w:rsid w:val="00427730"/>
    <w:rsid w:val="00430832"/>
    <w:rsid w:val="0044248C"/>
    <w:rsid w:val="0044747D"/>
    <w:rsid w:val="00451425"/>
    <w:rsid w:val="004816D9"/>
    <w:rsid w:val="004A1930"/>
    <w:rsid w:val="004A42D5"/>
    <w:rsid w:val="004B5B94"/>
    <w:rsid w:val="004D10BF"/>
    <w:rsid w:val="004D2EBE"/>
    <w:rsid w:val="004D7D2D"/>
    <w:rsid w:val="0052198A"/>
    <w:rsid w:val="00540794"/>
    <w:rsid w:val="0056475A"/>
    <w:rsid w:val="00581787"/>
    <w:rsid w:val="0058785A"/>
    <w:rsid w:val="00591CC2"/>
    <w:rsid w:val="005B311F"/>
    <w:rsid w:val="00621F88"/>
    <w:rsid w:val="00630F0A"/>
    <w:rsid w:val="00635B25"/>
    <w:rsid w:val="00664BEF"/>
    <w:rsid w:val="0067063F"/>
    <w:rsid w:val="00675F5F"/>
    <w:rsid w:val="006A5CF5"/>
    <w:rsid w:val="006C6CBD"/>
    <w:rsid w:val="006C7FA2"/>
    <w:rsid w:val="006D4E27"/>
    <w:rsid w:val="007279BC"/>
    <w:rsid w:val="00740178"/>
    <w:rsid w:val="00747B9E"/>
    <w:rsid w:val="00754AEB"/>
    <w:rsid w:val="00766EC0"/>
    <w:rsid w:val="00793C93"/>
    <w:rsid w:val="007B6A02"/>
    <w:rsid w:val="007B6E82"/>
    <w:rsid w:val="007E2A2E"/>
    <w:rsid w:val="007F6199"/>
    <w:rsid w:val="007F6E61"/>
    <w:rsid w:val="00813149"/>
    <w:rsid w:val="00890534"/>
    <w:rsid w:val="00891654"/>
    <w:rsid w:val="008A38E7"/>
    <w:rsid w:val="008C7653"/>
    <w:rsid w:val="008E7D60"/>
    <w:rsid w:val="008F13A5"/>
    <w:rsid w:val="00907E60"/>
    <w:rsid w:val="00913B5E"/>
    <w:rsid w:val="00923C11"/>
    <w:rsid w:val="00950ABC"/>
    <w:rsid w:val="00961942"/>
    <w:rsid w:val="00966215"/>
    <w:rsid w:val="009B0163"/>
    <w:rsid w:val="009B06E8"/>
    <w:rsid w:val="009B35BA"/>
    <w:rsid w:val="009F52A9"/>
    <w:rsid w:val="00A51D79"/>
    <w:rsid w:val="00A64424"/>
    <w:rsid w:val="00A740E7"/>
    <w:rsid w:val="00A8409D"/>
    <w:rsid w:val="00AA5D94"/>
    <w:rsid w:val="00AC5AA2"/>
    <w:rsid w:val="00AD1C73"/>
    <w:rsid w:val="00AD4C6C"/>
    <w:rsid w:val="00AE695F"/>
    <w:rsid w:val="00AF1353"/>
    <w:rsid w:val="00B023BB"/>
    <w:rsid w:val="00B05D7F"/>
    <w:rsid w:val="00B1055E"/>
    <w:rsid w:val="00B164AD"/>
    <w:rsid w:val="00B42257"/>
    <w:rsid w:val="00B60B76"/>
    <w:rsid w:val="00B6134D"/>
    <w:rsid w:val="00B61683"/>
    <w:rsid w:val="00BB47A9"/>
    <w:rsid w:val="00BD2CBE"/>
    <w:rsid w:val="00BE332C"/>
    <w:rsid w:val="00C078C0"/>
    <w:rsid w:val="00C15CA3"/>
    <w:rsid w:val="00C31AA6"/>
    <w:rsid w:val="00C40A1F"/>
    <w:rsid w:val="00C525C3"/>
    <w:rsid w:val="00C76BF9"/>
    <w:rsid w:val="00C82F77"/>
    <w:rsid w:val="00CA74FA"/>
    <w:rsid w:val="00CA7674"/>
    <w:rsid w:val="00CC2DAF"/>
    <w:rsid w:val="00CF38EB"/>
    <w:rsid w:val="00D13866"/>
    <w:rsid w:val="00D146D4"/>
    <w:rsid w:val="00D27DF9"/>
    <w:rsid w:val="00D417CF"/>
    <w:rsid w:val="00D63F7A"/>
    <w:rsid w:val="00D83C42"/>
    <w:rsid w:val="00D856E6"/>
    <w:rsid w:val="00D86220"/>
    <w:rsid w:val="00DC7076"/>
    <w:rsid w:val="00DD3677"/>
    <w:rsid w:val="00DF4878"/>
    <w:rsid w:val="00DF7D2E"/>
    <w:rsid w:val="00E20172"/>
    <w:rsid w:val="00E66F58"/>
    <w:rsid w:val="00E869F4"/>
    <w:rsid w:val="00EA068F"/>
    <w:rsid w:val="00EA7454"/>
    <w:rsid w:val="00F17314"/>
    <w:rsid w:val="00F21045"/>
    <w:rsid w:val="00F50E5C"/>
    <w:rsid w:val="00F526EE"/>
    <w:rsid w:val="00F7166C"/>
    <w:rsid w:val="00FA1930"/>
    <w:rsid w:val="00FB225A"/>
    <w:rsid w:val="00FD5B91"/>
    <w:rsid w:val="00FE71A5"/>
    <w:rsid w:val="00FF14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D86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078C0"/>
    <w:rPr>
      <w:i/>
      <w:iCs/>
    </w:rPr>
  </w:style>
  <w:style w:type="paragraph" w:styleId="NormalWeb">
    <w:name w:val="Normal (Web)"/>
    <w:basedOn w:val="Normal"/>
    <w:uiPriority w:val="99"/>
    <w:unhideWhenUsed/>
    <w:rsid w:val="00C525C3"/>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61749974">
      <w:bodyDiv w:val="1"/>
      <w:marLeft w:val="0"/>
      <w:marRight w:val="0"/>
      <w:marTop w:val="0"/>
      <w:marBottom w:val="0"/>
      <w:divBdr>
        <w:top w:val="none" w:sz="0" w:space="0" w:color="auto"/>
        <w:left w:val="none" w:sz="0" w:space="0" w:color="auto"/>
        <w:bottom w:val="none" w:sz="0" w:space="0" w:color="auto"/>
        <w:right w:val="none" w:sz="0" w:space="0" w:color="auto"/>
      </w:divBdr>
    </w:div>
    <w:div w:id="162206535">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34998785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4070496">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762801190">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10038986">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34767365">
      <w:bodyDiv w:val="1"/>
      <w:marLeft w:val="0"/>
      <w:marRight w:val="0"/>
      <w:marTop w:val="0"/>
      <w:marBottom w:val="0"/>
      <w:divBdr>
        <w:top w:val="none" w:sz="0" w:space="0" w:color="auto"/>
        <w:left w:val="none" w:sz="0" w:space="0" w:color="auto"/>
        <w:bottom w:val="none" w:sz="0" w:space="0" w:color="auto"/>
        <w:right w:val="none" w:sz="0" w:space="0" w:color="auto"/>
      </w:divBdr>
    </w:div>
    <w:div w:id="1037848510">
      <w:bodyDiv w:val="1"/>
      <w:marLeft w:val="0"/>
      <w:marRight w:val="0"/>
      <w:marTop w:val="0"/>
      <w:marBottom w:val="0"/>
      <w:divBdr>
        <w:top w:val="none" w:sz="0" w:space="0" w:color="auto"/>
        <w:left w:val="none" w:sz="0" w:space="0" w:color="auto"/>
        <w:bottom w:val="none" w:sz="0" w:space="0" w:color="auto"/>
        <w:right w:val="none" w:sz="0" w:space="0" w:color="auto"/>
      </w:divBdr>
    </w:div>
    <w:div w:id="1040395375">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328311">
      <w:bodyDiv w:val="1"/>
      <w:marLeft w:val="0"/>
      <w:marRight w:val="0"/>
      <w:marTop w:val="0"/>
      <w:marBottom w:val="0"/>
      <w:divBdr>
        <w:top w:val="none" w:sz="0" w:space="0" w:color="auto"/>
        <w:left w:val="none" w:sz="0" w:space="0" w:color="auto"/>
        <w:bottom w:val="none" w:sz="0" w:space="0" w:color="auto"/>
        <w:right w:val="none" w:sz="0" w:space="0" w:color="auto"/>
      </w:divBdr>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071580300">
      <w:bodyDiv w:val="1"/>
      <w:marLeft w:val="0"/>
      <w:marRight w:val="0"/>
      <w:marTop w:val="0"/>
      <w:marBottom w:val="0"/>
      <w:divBdr>
        <w:top w:val="none" w:sz="0" w:space="0" w:color="auto"/>
        <w:left w:val="none" w:sz="0" w:space="0" w:color="auto"/>
        <w:bottom w:val="none" w:sz="0" w:space="0" w:color="auto"/>
        <w:right w:val="none" w:sz="0" w:space="0" w:color="auto"/>
      </w:divBdr>
    </w:div>
    <w:div w:id="1092356102">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55337519">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36475554">
      <w:bodyDiv w:val="1"/>
      <w:marLeft w:val="0"/>
      <w:marRight w:val="0"/>
      <w:marTop w:val="0"/>
      <w:marBottom w:val="0"/>
      <w:divBdr>
        <w:top w:val="none" w:sz="0" w:space="0" w:color="auto"/>
        <w:left w:val="none" w:sz="0" w:space="0" w:color="auto"/>
        <w:bottom w:val="none" w:sz="0" w:space="0" w:color="auto"/>
        <w:right w:val="none" w:sz="0" w:space="0" w:color="auto"/>
      </w:divBdr>
    </w:div>
    <w:div w:id="1246650627">
      <w:bodyDiv w:val="1"/>
      <w:marLeft w:val="0"/>
      <w:marRight w:val="0"/>
      <w:marTop w:val="0"/>
      <w:marBottom w:val="0"/>
      <w:divBdr>
        <w:top w:val="none" w:sz="0" w:space="0" w:color="auto"/>
        <w:left w:val="none" w:sz="0" w:space="0" w:color="auto"/>
        <w:bottom w:val="none" w:sz="0" w:space="0" w:color="auto"/>
        <w:right w:val="none" w:sz="0" w:space="0" w:color="auto"/>
      </w:divBdr>
    </w:div>
    <w:div w:id="1309632388">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32949701">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345595764">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633753726">
      <w:bodyDiv w:val="1"/>
      <w:marLeft w:val="0"/>
      <w:marRight w:val="0"/>
      <w:marTop w:val="0"/>
      <w:marBottom w:val="0"/>
      <w:divBdr>
        <w:top w:val="none" w:sz="0" w:space="0" w:color="auto"/>
        <w:left w:val="none" w:sz="0" w:space="0" w:color="auto"/>
        <w:bottom w:val="none" w:sz="0" w:space="0" w:color="auto"/>
        <w:right w:val="none" w:sz="0" w:space="0" w:color="auto"/>
      </w:divBdr>
    </w:div>
    <w:div w:id="1708489756">
      <w:bodyDiv w:val="1"/>
      <w:marLeft w:val="0"/>
      <w:marRight w:val="0"/>
      <w:marTop w:val="0"/>
      <w:marBottom w:val="0"/>
      <w:divBdr>
        <w:top w:val="none" w:sz="0" w:space="0" w:color="auto"/>
        <w:left w:val="none" w:sz="0" w:space="0" w:color="auto"/>
        <w:bottom w:val="none" w:sz="0" w:space="0" w:color="auto"/>
        <w:right w:val="none" w:sz="0" w:space="0" w:color="auto"/>
      </w:divBdr>
    </w:div>
    <w:div w:id="1721663097">
      <w:bodyDiv w:val="1"/>
      <w:marLeft w:val="0"/>
      <w:marRight w:val="0"/>
      <w:marTop w:val="0"/>
      <w:marBottom w:val="0"/>
      <w:divBdr>
        <w:top w:val="none" w:sz="0" w:space="0" w:color="auto"/>
        <w:left w:val="none" w:sz="0" w:space="0" w:color="auto"/>
        <w:bottom w:val="none" w:sz="0" w:space="0" w:color="auto"/>
        <w:right w:val="none" w:sz="0" w:space="0" w:color="auto"/>
      </w:divBdr>
    </w:div>
    <w:div w:id="1729109125">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16989358">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42714960">
      <w:bodyDiv w:val="1"/>
      <w:marLeft w:val="0"/>
      <w:marRight w:val="0"/>
      <w:marTop w:val="0"/>
      <w:marBottom w:val="0"/>
      <w:divBdr>
        <w:top w:val="none" w:sz="0" w:space="0" w:color="auto"/>
        <w:left w:val="none" w:sz="0" w:space="0" w:color="auto"/>
        <w:bottom w:val="none" w:sz="0" w:space="0" w:color="auto"/>
        <w:right w:val="none" w:sz="0" w:space="0" w:color="auto"/>
      </w:divBdr>
      <w:divsChild>
        <w:div w:id="972642206">
          <w:marLeft w:val="0"/>
          <w:marRight w:val="0"/>
          <w:marTop w:val="0"/>
          <w:marBottom w:val="0"/>
          <w:divBdr>
            <w:top w:val="none" w:sz="0" w:space="0" w:color="auto"/>
            <w:left w:val="none" w:sz="0" w:space="0" w:color="auto"/>
            <w:bottom w:val="none" w:sz="0" w:space="0" w:color="auto"/>
            <w:right w:val="none" w:sz="0" w:space="0" w:color="auto"/>
          </w:divBdr>
          <w:divsChild>
            <w:div w:id="1977880141">
              <w:marLeft w:val="0"/>
              <w:marRight w:val="0"/>
              <w:marTop w:val="0"/>
              <w:marBottom w:val="0"/>
              <w:divBdr>
                <w:top w:val="none" w:sz="0" w:space="0" w:color="auto"/>
                <w:left w:val="none" w:sz="0" w:space="0" w:color="auto"/>
                <w:bottom w:val="none" w:sz="0" w:space="0" w:color="auto"/>
                <w:right w:val="none" w:sz="0" w:space="0" w:color="auto"/>
              </w:divBdr>
              <w:divsChild>
                <w:div w:id="5787693">
                  <w:marLeft w:val="0"/>
                  <w:marRight w:val="0"/>
                  <w:marTop w:val="0"/>
                  <w:marBottom w:val="0"/>
                  <w:divBdr>
                    <w:top w:val="none" w:sz="0" w:space="0" w:color="auto"/>
                    <w:left w:val="none" w:sz="0" w:space="0" w:color="auto"/>
                    <w:bottom w:val="none" w:sz="0" w:space="0" w:color="auto"/>
                    <w:right w:val="none" w:sz="0" w:space="0" w:color="auto"/>
                  </w:divBdr>
                  <w:divsChild>
                    <w:div w:id="1162234952">
                      <w:marLeft w:val="0"/>
                      <w:marRight w:val="0"/>
                      <w:marTop w:val="0"/>
                      <w:marBottom w:val="0"/>
                      <w:divBdr>
                        <w:top w:val="none" w:sz="0" w:space="0" w:color="auto"/>
                        <w:left w:val="none" w:sz="0" w:space="0" w:color="auto"/>
                        <w:bottom w:val="none" w:sz="0" w:space="0" w:color="auto"/>
                        <w:right w:val="none" w:sz="0" w:space="0" w:color="auto"/>
                      </w:divBdr>
                      <w:divsChild>
                        <w:div w:id="517430237">
                          <w:marLeft w:val="0"/>
                          <w:marRight w:val="0"/>
                          <w:marTop w:val="0"/>
                          <w:marBottom w:val="0"/>
                          <w:divBdr>
                            <w:top w:val="none" w:sz="0" w:space="0" w:color="auto"/>
                            <w:left w:val="none" w:sz="0" w:space="0" w:color="auto"/>
                            <w:bottom w:val="none" w:sz="0" w:space="0" w:color="auto"/>
                            <w:right w:val="none" w:sz="0" w:space="0" w:color="auto"/>
                          </w:divBdr>
                          <w:divsChild>
                            <w:div w:id="19097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592492">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26008503">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0EF88-93AA-4577-8B54-AC9EB583A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10</Pages>
  <Words>1960</Words>
  <Characters>11176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lakshmankumarbetha@hotmail.com</cp:lastModifiedBy>
  <cp:revision>153</cp:revision>
  <dcterms:created xsi:type="dcterms:W3CDTF">2024-10-06T08:00:00Z</dcterms:created>
  <dcterms:modified xsi:type="dcterms:W3CDTF">2025-10-08T05:58:00Z</dcterms:modified>
</cp:coreProperties>
</file>