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A3FD" w14:textId="77777777" w:rsidR="004622B0" w:rsidRDefault="004622B0" w:rsidP="0026603C">
      <w:pPr>
        <w:jc w:val="both"/>
      </w:pPr>
      <w:r>
        <w:rPr>
          <w:noProof/>
        </w:rPr>
        <mc:AlternateContent>
          <mc:Choice Requires="wpg">
            <w:drawing>
              <wp:anchor distT="0" distB="0" distL="0" distR="0" simplePos="0" relativeHeight="251684864" behindDoc="1" locked="0" layoutInCell="1" allowOverlap="1" wp14:anchorId="2281C7A1" wp14:editId="65763DEB">
                <wp:simplePos x="0" y="0"/>
                <wp:positionH relativeFrom="page">
                  <wp:posOffset>4823933</wp:posOffset>
                </wp:positionH>
                <wp:positionV relativeFrom="page">
                  <wp:posOffset>-38100</wp:posOffset>
                </wp:positionV>
                <wp:extent cx="2940050" cy="10696575"/>
                <wp:effectExtent l="0" t="0" r="0" b="952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050" cy="10696575"/>
                          <a:chOff x="0" y="0"/>
                          <a:chExt cx="2940632" cy="10696978"/>
                        </a:xfrm>
                      </wpg:grpSpPr>
                      <wps:wsp>
                        <wps:cNvPr id="7" name="Graphic 2"/>
                        <wps:cNvSpPr/>
                        <wps:spPr>
                          <a:xfrm>
                            <a:off x="0" y="0"/>
                            <a:ext cx="2940051" cy="8879205"/>
                          </a:xfrm>
                          <a:custGeom>
                            <a:avLst/>
                            <a:gdLst/>
                            <a:ahLst/>
                            <a:cxnLst/>
                            <a:rect l="l" t="t" r="r" b="b"/>
                            <a:pathLst>
                              <a:path w="2940050" h="8879205">
                                <a:moveTo>
                                  <a:pt x="2940035" y="8878814"/>
                                </a:moveTo>
                                <a:lnTo>
                                  <a:pt x="2940035" y="0"/>
                                </a:lnTo>
                                <a:lnTo>
                                  <a:pt x="579211" y="0"/>
                                </a:lnTo>
                                <a:lnTo>
                                  <a:pt x="545833" y="70477"/>
                                </a:lnTo>
                                <a:lnTo>
                                  <a:pt x="517222" y="132853"/>
                                </a:lnTo>
                                <a:lnTo>
                                  <a:pt x="489463" y="195178"/>
                                </a:lnTo>
                                <a:lnTo>
                                  <a:pt x="462548" y="257451"/>
                                </a:lnTo>
                                <a:lnTo>
                                  <a:pt x="436470" y="319670"/>
                                </a:lnTo>
                                <a:lnTo>
                                  <a:pt x="411224" y="381833"/>
                                </a:lnTo>
                                <a:lnTo>
                                  <a:pt x="386802" y="443938"/>
                                </a:lnTo>
                                <a:lnTo>
                                  <a:pt x="363198" y="505983"/>
                                </a:lnTo>
                                <a:lnTo>
                                  <a:pt x="340406" y="567966"/>
                                </a:lnTo>
                                <a:lnTo>
                                  <a:pt x="318419" y="629886"/>
                                </a:lnTo>
                                <a:lnTo>
                                  <a:pt x="297229" y="691741"/>
                                </a:lnTo>
                                <a:lnTo>
                                  <a:pt x="276831" y="753528"/>
                                </a:lnTo>
                                <a:lnTo>
                                  <a:pt x="257219" y="815246"/>
                                </a:lnTo>
                                <a:lnTo>
                                  <a:pt x="238384" y="876893"/>
                                </a:lnTo>
                                <a:lnTo>
                                  <a:pt x="220322" y="938468"/>
                                </a:lnTo>
                                <a:lnTo>
                                  <a:pt x="203024" y="999967"/>
                                </a:lnTo>
                                <a:lnTo>
                                  <a:pt x="186486" y="1061390"/>
                                </a:lnTo>
                                <a:lnTo>
                                  <a:pt x="170699" y="1122735"/>
                                </a:lnTo>
                                <a:lnTo>
                                  <a:pt x="155658" y="1183999"/>
                                </a:lnTo>
                                <a:lnTo>
                                  <a:pt x="141355" y="1245181"/>
                                </a:lnTo>
                                <a:lnTo>
                                  <a:pt x="127785" y="1306279"/>
                                </a:lnTo>
                                <a:lnTo>
                                  <a:pt x="114941" y="1367291"/>
                                </a:lnTo>
                                <a:lnTo>
                                  <a:pt x="102815" y="1428215"/>
                                </a:lnTo>
                                <a:lnTo>
                                  <a:pt x="91402" y="1489050"/>
                                </a:lnTo>
                                <a:lnTo>
                                  <a:pt x="80695" y="1549793"/>
                                </a:lnTo>
                                <a:lnTo>
                                  <a:pt x="70688" y="1610443"/>
                                </a:lnTo>
                                <a:lnTo>
                                  <a:pt x="61372" y="1670997"/>
                                </a:lnTo>
                                <a:lnTo>
                                  <a:pt x="52743" y="1731454"/>
                                </a:lnTo>
                                <a:lnTo>
                                  <a:pt x="44794" y="1791813"/>
                                </a:lnTo>
                                <a:lnTo>
                                  <a:pt x="37517" y="1852070"/>
                                </a:lnTo>
                                <a:lnTo>
                                  <a:pt x="30907" y="1912225"/>
                                </a:lnTo>
                                <a:lnTo>
                                  <a:pt x="24956" y="1972276"/>
                                </a:lnTo>
                                <a:lnTo>
                                  <a:pt x="19659" y="2032219"/>
                                </a:lnTo>
                                <a:lnTo>
                                  <a:pt x="15008" y="2092055"/>
                                </a:lnTo>
                                <a:lnTo>
                                  <a:pt x="10997" y="2151780"/>
                                </a:lnTo>
                                <a:lnTo>
                                  <a:pt x="7619" y="2211394"/>
                                </a:lnTo>
                                <a:lnTo>
                                  <a:pt x="4868" y="2270893"/>
                                </a:lnTo>
                                <a:lnTo>
                                  <a:pt x="2737" y="2330277"/>
                                </a:lnTo>
                                <a:lnTo>
                                  <a:pt x="1220" y="2389543"/>
                                </a:lnTo>
                                <a:lnTo>
                                  <a:pt x="309" y="2448689"/>
                                </a:lnTo>
                                <a:lnTo>
                                  <a:pt x="0" y="2507714"/>
                                </a:lnTo>
                                <a:lnTo>
                                  <a:pt x="283" y="2566616"/>
                                </a:lnTo>
                                <a:lnTo>
                                  <a:pt x="2606" y="2684043"/>
                                </a:lnTo>
                                <a:lnTo>
                                  <a:pt x="7224" y="2800954"/>
                                </a:lnTo>
                                <a:lnTo>
                                  <a:pt x="14086" y="2917335"/>
                                </a:lnTo>
                                <a:lnTo>
                                  <a:pt x="23138" y="3033171"/>
                                </a:lnTo>
                                <a:lnTo>
                                  <a:pt x="34328" y="3148446"/>
                                </a:lnTo>
                                <a:lnTo>
                                  <a:pt x="47603" y="3263147"/>
                                </a:lnTo>
                                <a:lnTo>
                                  <a:pt x="62909" y="3377258"/>
                                </a:lnTo>
                                <a:lnTo>
                                  <a:pt x="80196" y="3490764"/>
                                </a:lnTo>
                                <a:lnTo>
                                  <a:pt x="99409" y="3603650"/>
                                </a:lnTo>
                                <a:lnTo>
                                  <a:pt x="120495" y="3715901"/>
                                </a:lnTo>
                                <a:lnTo>
                                  <a:pt x="143403" y="3827502"/>
                                </a:lnTo>
                                <a:lnTo>
                                  <a:pt x="168080" y="3938439"/>
                                </a:lnTo>
                                <a:lnTo>
                                  <a:pt x="194472" y="4048697"/>
                                </a:lnTo>
                                <a:lnTo>
                                  <a:pt x="222527" y="4158260"/>
                                </a:lnTo>
                                <a:lnTo>
                                  <a:pt x="252192" y="4267113"/>
                                </a:lnTo>
                                <a:lnTo>
                                  <a:pt x="283414" y="4375243"/>
                                </a:lnTo>
                                <a:lnTo>
                                  <a:pt x="316141" y="4482633"/>
                                </a:lnTo>
                                <a:lnTo>
                                  <a:pt x="350320" y="4589269"/>
                                </a:lnTo>
                                <a:lnTo>
                                  <a:pt x="385898" y="4695135"/>
                                </a:lnTo>
                                <a:lnTo>
                                  <a:pt x="422823" y="4800218"/>
                                </a:lnTo>
                                <a:lnTo>
                                  <a:pt x="461041" y="4904502"/>
                                </a:lnTo>
                                <a:lnTo>
                                  <a:pt x="500500" y="5007972"/>
                                </a:lnTo>
                                <a:lnTo>
                                  <a:pt x="541147" y="5110613"/>
                                </a:lnTo>
                                <a:lnTo>
                                  <a:pt x="582929" y="5212410"/>
                                </a:lnTo>
                                <a:lnTo>
                                  <a:pt x="625794" y="5313349"/>
                                </a:lnTo>
                                <a:lnTo>
                                  <a:pt x="669689" y="5413414"/>
                                </a:lnTo>
                                <a:lnTo>
                                  <a:pt x="714561" y="5512591"/>
                                </a:lnTo>
                                <a:lnTo>
                                  <a:pt x="760357" y="5610864"/>
                                </a:lnTo>
                                <a:lnTo>
                                  <a:pt x="830669" y="5756547"/>
                                </a:lnTo>
                                <a:lnTo>
                                  <a:pt x="902764" y="5900114"/>
                                </a:lnTo>
                                <a:lnTo>
                                  <a:pt x="976464" y="6041513"/>
                                </a:lnTo>
                                <a:lnTo>
                                  <a:pt x="1051590" y="6180695"/>
                                </a:lnTo>
                                <a:lnTo>
                                  <a:pt x="1127966" y="6317609"/>
                                </a:lnTo>
                                <a:lnTo>
                                  <a:pt x="1205413" y="6452205"/>
                                </a:lnTo>
                                <a:lnTo>
                                  <a:pt x="1283752" y="6584432"/>
                                </a:lnTo>
                                <a:lnTo>
                                  <a:pt x="1362806" y="6714240"/>
                                </a:lnTo>
                                <a:lnTo>
                                  <a:pt x="1442396" y="6841579"/>
                                </a:lnTo>
                                <a:lnTo>
                                  <a:pt x="1522346" y="6966398"/>
                                </a:lnTo>
                                <a:lnTo>
                                  <a:pt x="1629195" y="7128817"/>
                                </a:lnTo>
                                <a:lnTo>
                                  <a:pt x="1735943" y="7286548"/>
                                </a:lnTo>
                                <a:lnTo>
                                  <a:pt x="1842168" y="7439470"/>
                                </a:lnTo>
                                <a:lnTo>
                                  <a:pt x="1973571" y="7623680"/>
                                </a:lnTo>
                                <a:lnTo>
                                  <a:pt x="2102673" y="7799957"/>
                                </a:lnTo>
                                <a:lnTo>
                                  <a:pt x="2253397" y="8000692"/>
                                </a:lnTo>
                                <a:lnTo>
                                  <a:pt x="2444900" y="8249350"/>
                                </a:lnTo>
                                <a:lnTo>
                                  <a:pt x="2906240" y="8835164"/>
                                </a:lnTo>
                                <a:lnTo>
                                  <a:pt x="2940035" y="8878814"/>
                                </a:lnTo>
                                <a:close/>
                              </a:path>
                            </a:pathLst>
                          </a:custGeom>
                          <a:solidFill>
                            <a:srgbClr val="D8EDEB"/>
                          </a:solidFill>
                        </wps:spPr>
                        <wps:bodyPr wrap="square" lIns="0" tIns="0" rIns="0" bIns="0" rtlCol="0">
                          <a:prstTxWarp prst="textNoShape">
                            <a:avLst/>
                          </a:prstTxWarp>
                          <a:noAutofit/>
                        </wps:bodyPr>
                      </wps:wsp>
                      <wps:wsp>
                        <wps:cNvPr id="8" name="Graphic 3"/>
                        <wps:cNvSpPr/>
                        <wps:spPr>
                          <a:xfrm>
                            <a:off x="600065" y="5573798"/>
                            <a:ext cx="2339975" cy="5123180"/>
                          </a:xfrm>
                          <a:custGeom>
                            <a:avLst/>
                            <a:gdLst/>
                            <a:ahLst/>
                            <a:cxnLst/>
                            <a:rect l="l" t="t" r="r" b="b"/>
                            <a:pathLst>
                              <a:path w="2339975" h="5123180">
                                <a:moveTo>
                                  <a:pt x="2339970" y="5122775"/>
                                </a:moveTo>
                                <a:lnTo>
                                  <a:pt x="2339970" y="0"/>
                                </a:lnTo>
                                <a:lnTo>
                                  <a:pt x="2331438" y="30659"/>
                                </a:lnTo>
                                <a:lnTo>
                                  <a:pt x="2307562" y="120598"/>
                                </a:lnTo>
                                <a:lnTo>
                                  <a:pt x="2284967" y="211281"/>
                                </a:lnTo>
                                <a:lnTo>
                                  <a:pt x="2263622" y="302623"/>
                                </a:lnTo>
                                <a:lnTo>
                                  <a:pt x="2243498" y="394536"/>
                                </a:lnTo>
                                <a:lnTo>
                                  <a:pt x="2224562" y="486936"/>
                                </a:lnTo>
                                <a:lnTo>
                                  <a:pt x="2198323" y="626261"/>
                                </a:lnTo>
                                <a:lnTo>
                                  <a:pt x="2174588" y="766196"/>
                                </a:lnTo>
                                <a:lnTo>
                                  <a:pt x="2153255" y="906452"/>
                                </a:lnTo>
                                <a:lnTo>
                                  <a:pt x="2134220" y="1046740"/>
                                </a:lnTo>
                                <a:lnTo>
                                  <a:pt x="2112238" y="1233337"/>
                                </a:lnTo>
                                <a:lnTo>
                                  <a:pt x="2093915" y="1418786"/>
                                </a:lnTo>
                                <a:lnTo>
                                  <a:pt x="2079007" y="1602399"/>
                                </a:lnTo>
                                <a:lnTo>
                                  <a:pt x="2064803" y="1828288"/>
                                </a:lnTo>
                                <a:lnTo>
                                  <a:pt x="2055076" y="2048891"/>
                                </a:lnTo>
                                <a:lnTo>
                                  <a:pt x="2049349" y="2262868"/>
                                </a:lnTo>
                                <a:lnTo>
                                  <a:pt x="2047087" y="2509000"/>
                                </a:lnTo>
                                <a:lnTo>
                                  <a:pt x="2046268" y="2559909"/>
                                </a:lnTo>
                                <a:lnTo>
                                  <a:pt x="2043833" y="2610615"/>
                                </a:lnTo>
                                <a:lnTo>
                                  <a:pt x="2039812" y="2661113"/>
                                </a:lnTo>
                                <a:lnTo>
                                  <a:pt x="2034237" y="2711395"/>
                                </a:lnTo>
                                <a:lnTo>
                                  <a:pt x="2027139" y="2761456"/>
                                </a:lnTo>
                                <a:lnTo>
                                  <a:pt x="2018548" y="2811290"/>
                                </a:lnTo>
                                <a:lnTo>
                                  <a:pt x="2008496" y="2860891"/>
                                </a:lnTo>
                                <a:lnTo>
                                  <a:pt x="1997014" y="2910252"/>
                                </a:lnTo>
                                <a:lnTo>
                                  <a:pt x="1984133" y="2959368"/>
                                </a:lnTo>
                                <a:lnTo>
                                  <a:pt x="1969885" y="3008232"/>
                                </a:lnTo>
                                <a:lnTo>
                                  <a:pt x="1954299" y="3056838"/>
                                </a:lnTo>
                                <a:lnTo>
                                  <a:pt x="1937407" y="3105181"/>
                                </a:lnTo>
                                <a:lnTo>
                                  <a:pt x="1919241" y="3153253"/>
                                </a:lnTo>
                                <a:lnTo>
                                  <a:pt x="1899832" y="3201050"/>
                                </a:lnTo>
                                <a:lnTo>
                                  <a:pt x="1879209" y="3248564"/>
                                </a:lnTo>
                                <a:lnTo>
                                  <a:pt x="1857406" y="3295790"/>
                                </a:lnTo>
                                <a:lnTo>
                                  <a:pt x="1834451" y="3342722"/>
                                </a:lnTo>
                                <a:lnTo>
                                  <a:pt x="1810378" y="3389353"/>
                                </a:lnTo>
                                <a:lnTo>
                                  <a:pt x="1785216" y="3435678"/>
                                </a:lnTo>
                                <a:lnTo>
                                  <a:pt x="1758998" y="3481689"/>
                                </a:lnTo>
                                <a:lnTo>
                                  <a:pt x="1731753" y="3527383"/>
                                </a:lnTo>
                                <a:lnTo>
                                  <a:pt x="1703513" y="3572751"/>
                                </a:lnTo>
                                <a:lnTo>
                                  <a:pt x="1674309" y="3617788"/>
                                </a:lnTo>
                                <a:lnTo>
                                  <a:pt x="1644173" y="3662488"/>
                                </a:lnTo>
                                <a:lnTo>
                                  <a:pt x="1613134" y="3706845"/>
                                </a:lnTo>
                                <a:lnTo>
                                  <a:pt x="1581225" y="3750852"/>
                                </a:lnTo>
                                <a:lnTo>
                                  <a:pt x="1548477" y="3794504"/>
                                </a:lnTo>
                                <a:lnTo>
                                  <a:pt x="1514920" y="3837795"/>
                                </a:lnTo>
                                <a:lnTo>
                                  <a:pt x="1480585" y="3880718"/>
                                </a:lnTo>
                                <a:lnTo>
                                  <a:pt x="1445504" y="3923267"/>
                                </a:lnTo>
                                <a:lnTo>
                                  <a:pt x="1409708" y="3965436"/>
                                </a:lnTo>
                                <a:lnTo>
                                  <a:pt x="1373228" y="4007219"/>
                                </a:lnTo>
                                <a:lnTo>
                                  <a:pt x="1336094" y="4048610"/>
                                </a:lnTo>
                                <a:lnTo>
                                  <a:pt x="1298339" y="4089603"/>
                                </a:lnTo>
                                <a:lnTo>
                                  <a:pt x="1259992" y="4130192"/>
                                </a:lnTo>
                                <a:lnTo>
                                  <a:pt x="1221086" y="4170370"/>
                                </a:lnTo>
                                <a:lnTo>
                                  <a:pt x="1181651" y="4210132"/>
                                </a:lnTo>
                                <a:lnTo>
                                  <a:pt x="1141718" y="4249472"/>
                                </a:lnTo>
                                <a:lnTo>
                                  <a:pt x="1101319" y="4288382"/>
                                </a:lnTo>
                                <a:lnTo>
                                  <a:pt x="1060483" y="4326858"/>
                                </a:lnTo>
                                <a:lnTo>
                                  <a:pt x="1019244" y="4364893"/>
                                </a:lnTo>
                                <a:lnTo>
                                  <a:pt x="977631" y="4402480"/>
                                </a:lnTo>
                                <a:lnTo>
                                  <a:pt x="935676" y="4439615"/>
                                </a:lnTo>
                                <a:lnTo>
                                  <a:pt x="893409" y="4476290"/>
                                </a:lnTo>
                                <a:lnTo>
                                  <a:pt x="850862" y="4512500"/>
                                </a:lnTo>
                                <a:lnTo>
                                  <a:pt x="808066" y="4548239"/>
                                </a:lnTo>
                                <a:lnTo>
                                  <a:pt x="765053" y="4583500"/>
                                </a:lnTo>
                                <a:lnTo>
                                  <a:pt x="721852" y="4618277"/>
                                </a:lnTo>
                                <a:lnTo>
                                  <a:pt x="678495" y="4652565"/>
                                </a:lnTo>
                                <a:lnTo>
                                  <a:pt x="635014" y="4686357"/>
                                </a:lnTo>
                                <a:lnTo>
                                  <a:pt x="591438" y="4719646"/>
                                </a:lnTo>
                                <a:lnTo>
                                  <a:pt x="547801" y="4752428"/>
                                </a:lnTo>
                                <a:lnTo>
                                  <a:pt x="504131" y="4784696"/>
                                </a:lnTo>
                                <a:lnTo>
                                  <a:pt x="460462" y="4816443"/>
                                </a:lnTo>
                                <a:lnTo>
                                  <a:pt x="416822" y="4847664"/>
                                </a:lnTo>
                                <a:lnTo>
                                  <a:pt x="373245" y="4878352"/>
                                </a:lnTo>
                                <a:lnTo>
                                  <a:pt x="329760" y="4908501"/>
                                </a:lnTo>
                                <a:lnTo>
                                  <a:pt x="286399" y="4938106"/>
                                </a:lnTo>
                                <a:lnTo>
                                  <a:pt x="243193" y="4967161"/>
                                </a:lnTo>
                                <a:lnTo>
                                  <a:pt x="200173" y="4995658"/>
                                </a:lnTo>
                                <a:lnTo>
                                  <a:pt x="157370" y="5023592"/>
                                </a:lnTo>
                                <a:lnTo>
                                  <a:pt x="114816" y="5050957"/>
                                </a:lnTo>
                                <a:lnTo>
                                  <a:pt x="72540" y="5077747"/>
                                </a:lnTo>
                                <a:lnTo>
                                  <a:pt x="30575" y="5103955"/>
                                </a:lnTo>
                                <a:lnTo>
                                  <a:pt x="0" y="5122775"/>
                                </a:lnTo>
                                <a:lnTo>
                                  <a:pt x="2339970" y="5122775"/>
                                </a:lnTo>
                                <a:close/>
                              </a:path>
                            </a:pathLst>
                          </a:custGeom>
                          <a:solidFill>
                            <a:srgbClr val="78A29C"/>
                          </a:solidFill>
                        </wps:spPr>
                        <wps:bodyPr wrap="square" lIns="0" tIns="0" rIns="0" bIns="0" rtlCol="0">
                          <a:prstTxWarp prst="textNoShape">
                            <a:avLst/>
                          </a:prstTxWarp>
                          <a:noAutofit/>
                        </wps:bodyPr>
                      </wps:wsp>
                      <wps:wsp>
                        <wps:cNvPr id="10" name="Graphic 4"/>
                        <wps:cNvSpPr/>
                        <wps:spPr>
                          <a:xfrm>
                            <a:off x="1408377" y="10"/>
                            <a:ext cx="1532255" cy="10696575"/>
                          </a:xfrm>
                          <a:custGeom>
                            <a:avLst/>
                            <a:gdLst/>
                            <a:ahLst/>
                            <a:cxnLst/>
                            <a:rect l="l" t="t" r="r" b="b"/>
                            <a:pathLst>
                              <a:path w="1532255" h="10696575">
                                <a:moveTo>
                                  <a:pt x="1531645" y="10364495"/>
                                </a:moveTo>
                                <a:lnTo>
                                  <a:pt x="1454518" y="10465943"/>
                                </a:lnTo>
                                <a:lnTo>
                                  <a:pt x="1204506" y="10696575"/>
                                </a:lnTo>
                                <a:lnTo>
                                  <a:pt x="1531645" y="10696575"/>
                                </a:lnTo>
                                <a:lnTo>
                                  <a:pt x="1531645" y="10364495"/>
                                </a:lnTo>
                                <a:close/>
                              </a:path>
                              <a:path w="1532255" h="10696575">
                                <a:moveTo>
                                  <a:pt x="1531645" y="0"/>
                                </a:moveTo>
                                <a:lnTo>
                                  <a:pt x="1103833" y="0"/>
                                </a:lnTo>
                                <a:lnTo>
                                  <a:pt x="1124077" y="27609"/>
                                </a:lnTo>
                                <a:lnTo>
                                  <a:pt x="1148181" y="61836"/>
                                </a:lnTo>
                                <a:lnTo>
                                  <a:pt x="1171282" y="96012"/>
                                </a:lnTo>
                                <a:lnTo>
                                  <a:pt x="1193368" y="130136"/>
                                </a:lnTo>
                                <a:lnTo>
                                  <a:pt x="1214475" y="164223"/>
                                </a:lnTo>
                                <a:lnTo>
                                  <a:pt x="1234605" y="198247"/>
                                </a:lnTo>
                                <a:lnTo>
                                  <a:pt x="1253756" y="232232"/>
                                </a:lnTo>
                                <a:lnTo>
                                  <a:pt x="1271955" y="266179"/>
                                </a:lnTo>
                                <a:lnTo>
                                  <a:pt x="1305534" y="333933"/>
                                </a:lnTo>
                                <a:lnTo>
                                  <a:pt x="1335443" y="401535"/>
                                </a:lnTo>
                                <a:lnTo>
                                  <a:pt x="1361782" y="468985"/>
                                </a:lnTo>
                                <a:lnTo>
                                  <a:pt x="1384617" y="536295"/>
                                </a:lnTo>
                                <a:lnTo>
                                  <a:pt x="1404073" y="603465"/>
                                </a:lnTo>
                                <a:lnTo>
                                  <a:pt x="1420241" y="670534"/>
                                </a:lnTo>
                                <a:lnTo>
                                  <a:pt x="1433207" y="737489"/>
                                </a:lnTo>
                                <a:lnTo>
                                  <a:pt x="1443075" y="804354"/>
                                </a:lnTo>
                                <a:lnTo>
                                  <a:pt x="1449946" y="871118"/>
                                </a:lnTo>
                                <a:lnTo>
                                  <a:pt x="1453896" y="937831"/>
                                </a:lnTo>
                                <a:lnTo>
                                  <a:pt x="1454810" y="971156"/>
                                </a:lnTo>
                                <a:lnTo>
                                  <a:pt x="1454810" y="1021029"/>
                                </a:lnTo>
                                <a:lnTo>
                                  <a:pt x="1453464" y="1071054"/>
                                </a:lnTo>
                                <a:lnTo>
                                  <a:pt x="1449273" y="1137589"/>
                                </a:lnTo>
                                <a:lnTo>
                                  <a:pt x="1442542" y="1204112"/>
                                </a:lnTo>
                                <a:lnTo>
                                  <a:pt x="1433398" y="1270609"/>
                                </a:lnTo>
                                <a:lnTo>
                                  <a:pt x="1421917" y="1337094"/>
                                </a:lnTo>
                                <a:lnTo>
                                  <a:pt x="1408201" y="1403578"/>
                                </a:lnTo>
                                <a:lnTo>
                                  <a:pt x="1392339" y="1470075"/>
                                </a:lnTo>
                                <a:lnTo>
                                  <a:pt x="1374444" y="1536611"/>
                                </a:lnTo>
                                <a:lnTo>
                                  <a:pt x="1354582" y="1603159"/>
                                </a:lnTo>
                                <a:lnTo>
                                  <a:pt x="1332877" y="1669770"/>
                                </a:lnTo>
                                <a:lnTo>
                                  <a:pt x="1309420" y="1736432"/>
                                </a:lnTo>
                                <a:lnTo>
                                  <a:pt x="1284300" y="1803158"/>
                                </a:lnTo>
                                <a:lnTo>
                                  <a:pt x="1257604" y="1869973"/>
                                </a:lnTo>
                                <a:lnTo>
                                  <a:pt x="1229448" y="1936864"/>
                                </a:lnTo>
                                <a:lnTo>
                                  <a:pt x="1199921" y="2003856"/>
                                </a:lnTo>
                                <a:lnTo>
                                  <a:pt x="1169111" y="2070963"/>
                                </a:lnTo>
                                <a:lnTo>
                                  <a:pt x="1137119" y="2138197"/>
                                </a:lnTo>
                                <a:lnTo>
                                  <a:pt x="1104049" y="2205558"/>
                                </a:lnTo>
                                <a:lnTo>
                                  <a:pt x="1052614" y="2306866"/>
                                </a:lnTo>
                                <a:lnTo>
                                  <a:pt x="999274" y="2408542"/>
                                </a:lnTo>
                                <a:lnTo>
                                  <a:pt x="925753" y="2544724"/>
                                </a:lnTo>
                                <a:lnTo>
                                  <a:pt x="903211" y="2585326"/>
                                </a:lnTo>
                                <a:lnTo>
                                  <a:pt x="879094" y="2604020"/>
                                </a:lnTo>
                                <a:lnTo>
                                  <a:pt x="858278" y="2632252"/>
                                </a:lnTo>
                                <a:lnTo>
                                  <a:pt x="819658" y="2690596"/>
                                </a:lnTo>
                                <a:lnTo>
                                  <a:pt x="784961" y="2751366"/>
                                </a:lnTo>
                                <a:lnTo>
                                  <a:pt x="754100" y="2814497"/>
                                </a:lnTo>
                                <a:lnTo>
                                  <a:pt x="726960" y="2879928"/>
                                </a:lnTo>
                                <a:lnTo>
                                  <a:pt x="705510" y="2941383"/>
                                </a:lnTo>
                                <a:lnTo>
                                  <a:pt x="676719" y="2993225"/>
                                </a:lnTo>
                                <a:lnTo>
                                  <a:pt x="542937" y="3239224"/>
                                </a:lnTo>
                                <a:lnTo>
                                  <a:pt x="468706" y="3381451"/>
                                </a:lnTo>
                                <a:lnTo>
                                  <a:pt x="414667" y="3488982"/>
                                </a:lnTo>
                                <a:lnTo>
                                  <a:pt x="379603" y="3561092"/>
                                </a:lnTo>
                                <a:lnTo>
                                  <a:pt x="345427" y="3633559"/>
                                </a:lnTo>
                                <a:lnTo>
                                  <a:pt x="312229" y="3706393"/>
                                </a:lnTo>
                                <a:lnTo>
                                  <a:pt x="280098" y="3779596"/>
                                </a:lnTo>
                                <a:lnTo>
                                  <a:pt x="249148" y="3853192"/>
                                </a:lnTo>
                                <a:lnTo>
                                  <a:pt x="219456" y="3927195"/>
                                </a:lnTo>
                                <a:lnTo>
                                  <a:pt x="205117" y="3964343"/>
                                </a:lnTo>
                                <a:lnTo>
                                  <a:pt x="191122" y="4001605"/>
                                </a:lnTo>
                                <a:lnTo>
                                  <a:pt x="177495" y="4038955"/>
                                </a:lnTo>
                                <a:lnTo>
                                  <a:pt x="164249" y="4076420"/>
                                </a:lnTo>
                                <a:lnTo>
                                  <a:pt x="151396" y="4114000"/>
                                </a:lnTo>
                                <a:lnTo>
                                  <a:pt x="138938" y="4151680"/>
                                </a:lnTo>
                                <a:lnTo>
                                  <a:pt x="126885" y="4189476"/>
                                </a:lnTo>
                                <a:lnTo>
                                  <a:pt x="115265" y="4227373"/>
                                </a:lnTo>
                                <a:lnTo>
                                  <a:pt x="104076" y="4265396"/>
                                </a:lnTo>
                                <a:lnTo>
                                  <a:pt x="93332" y="4303522"/>
                                </a:lnTo>
                                <a:lnTo>
                                  <a:pt x="83058" y="4341774"/>
                                </a:lnTo>
                                <a:lnTo>
                                  <a:pt x="73253" y="4380141"/>
                                </a:lnTo>
                                <a:lnTo>
                                  <a:pt x="63931" y="4418622"/>
                                </a:lnTo>
                                <a:lnTo>
                                  <a:pt x="55105" y="4457230"/>
                                </a:lnTo>
                                <a:lnTo>
                                  <a:pt x="46786" y="4495952"/>
                                </a:lnTo>
                                <a:lnTo>
                                  <a:pt x="38989" y="4534801"/>
                                </a:lnTo>
                                <a:lnTo>
                                  <a:pt x="31724" y="4573778"/>
                                </a:lnTo>
                                <a:lnTo>
                                  <a:pt x="25006" y="4612868"/>
                                </a:lnTo>
                                <a:lnTo>
                                  <a:pt x="18846" y="4652099"/>
                                </a:lnTo>
                                <a:lnTo>
                                  <a:pt x="13246" y="4691456"/>
                                </a:lnTo>
                                <a:lnTo>
                                  <a:pt x="8229" y="4730928"/>
                                </a:lnTo>
                                <a:lnTo>
                                  <a:pt x="3810" y="4770552"/>
                                </a:lnTo>
                                <a:lnTo>
                                  <a:pt x="0" y="4810290"/>
                                </a:lnTo>
                                <a:lnTo>
                                  <a:pt x="283349" y="6656794"/>
                                </a:lnTo>
                                <a:lnTo>
                                  <a:pt x="1080249" y="8752865"/>
                                </a:lnTo>
                                <a:lnTo>
                                  <a:pt x="1455039" y="9528378"/>
                                </a:lnTo>
                                <a:lnTo>
                                  <a:pt x="1531645" y="9686912"/>
                                </a:lnTo>
                                <a:lnTo>
                                  <a:pt x="1531645" y="6429642"/>
                                </a:lnTo>
                                <a:lnTo>
                                  <a:pt x="1531645" y="2098040"/>
                                </a:lnTo>
                                <a:lnTo>
                                  <a:pt x="1531645" y="0"/>
                                </a:lnTo>
                                <a:close/>
                              </a:path>
                            </a:pathLst>
                          </a:custGeom>
                          <a:solidFill>
                            <a:srgbClr val="20907B">
                              <a:alpha val="41999"/>
                            </a:srgbClr>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65E04488" id="Group 6" o:spid="_x0000_s1026" style="position:absolute;margin-left:379.85pt;margin-top:-3pt;width:231.5pt;height:842.25pt;z-index:-251631616;mso-wrap-distance-left:0;mso-wrap-distance-right:0;mso-position-horizontal-relative:page;mso-position-vertical-relative:page;mso-width-relative:margin" coordsize="29406,1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">
                <v:shape id="Graphic 2" o:spid="_x0000_s1027" style="position:absolute;width:29400;height:88792;visibility:visible;mso-wrap-style:square;v-text-anchor:top" coordsize="2940050,887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" path="m2940035,8878814l2940035,,579211,,545833,70477r-28611,62376l489463,195178r-26915,62273l436470,319670r-25246,62163l386802,443938r-23604,62045l340406,567966r-21987,61920l297229,691741r-20398,61787l257219,815246r-18835,61647l220322,938468r-17298,61499l186486,1061390r-15787,61345l155658,1183999r-14303,61182l127785,1306279r-12844,61012l102815,1428215r-11413,60835l80695,1549793r-10007,60650l61372,1670997r-8629,60457l44794,1791813r-7277,60257l30907,1912225r-5951,60051l19659,2032219r-4651,59836l10997,2151780r-3378,59614l4868,2270893r-2131,59384l1220,2389543r-911,59146l,2507714r283,58902l2606,2684043r4618,116911l14086,2917335r9052,115836l34328,3148446r13275,114701l62909,3377258r17287,113506l99409,3603650r21086,112251l143403,3827502r24677,110937l194472,4048697r28055,109563l252192,4267113r31222,108130l316141,4482633r34179,106636l385898,4695135r36925,105083l461041,4904502r39459,103470l541147,5110613r41782,101797l625794,5313349r43895,100065l714561,5512591r45796,98273l830669,5756547r72095,143567l976464,6041513r75126,139182l1127966,6317609r77447,134596l1283752,6584432r79054,129808l1442396,6841579r79950,124819l1629195,7128817r106748,157731l1842168,7439470r131403,184210l2102673,7799957r150724,200735l2444900,8249350r461340,585814l2940035,8878814xe" fillcolor="#d8edeb" stroked="f">
                  <v:path arrowok="t"/>
                </v:shape>
                <v:shape id="Graphic 3" o:spid="_x0000_s1028" style="position:absolute;left:6000;top:55737;width:23400;height:51232;visibility:visible;mso-wrap-style:square;v-text-anchor:top" coordsize="2339975,512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" path="m2339970,5122775l2339970,r-8532,30659l2307562,120598r-22595,90683l2263622,302623r-20124,91913l2224562,486936r-26239,139325l2174588,766196r-21333,140256l2134220,1046740r-21982,186597l2093915,1418786r-14908,183613l2064803,1828288r-9727,220603l2049349,2262868r-2262,246132l2046268,2559909r-2435,50706l2039812,2661113r-5575,50282l2027139,2761456r-8591,49834l2008496,2860891r-11482,49361l1984133,2959368r-14248,48864l1954299,3056838r-16892,48343l1919241,3153253r-19409,47797l1879209,3248564r-21803,47226l1834451,3342722r-24073,46631l1785216,3435678r-26218,46011l1731753,3527383r-28240,45368l1674309,3617788r-30136,44700l1613134,3706845r-31909,44007l1548477,3794504r-33557,43291l1480585,3880718r-35081,42549l1409708,3965436r-36480,41783l1336094,4048610r-37755,40993l1259992,4130192r-38906,40178l1181651,4210132r-39933,39340l1101319,4288382r-40836,38476l1019244,4364893r-41613,37587l935676,4439615r-42267,36675l850862,4512500r-42796,35739l765053,4583500r-43201,34777l678495,4652565r-43481,33792l591438,4719646r-43637,32782l504131,4784696r-43669,31747l416822,4847664r-43577,30688l329760,4908501r-43361,29605l243193,4967161r-43020,28497l157370,5023592r-42554,27365l72540,5077747r-41965,26208l,5122775r2339970,xe" fillcolor="#78a29c" stroked="f">
                  <v:path arrowok="t"/>
                </v:shape>
                <v:shape id="Graphic 4" o:spid="_x0000_s1029" style="position:absolute;left:14083;width:15323;height:106965;visibility:visible;mso-wrap-style:square;v-text-anchor:top" coordsize="1532255,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" path="m1531645,10364495r-77127,101448l1204506,10696575r327139,l1531645,10364495xem1531645,l1103833,r20244,27609l1148181,61836r23101,34176l1193368,130136r21107,34087l1234605,198247r19151,33985l1271955,266179r33579,67754l1335443,401535r26339,67450l1384617,536295r19456,67170l1420241,670534r12966,66955l1443075,804354r6871,66764l1453896,937831r914,33325l1454810,1021029r-1346,50025l1449273,1137589r-6731,66523l1433398,1270609r-11481,66485l1408201,1403578r-15862,66497l1374444,1536611r-19862,66548l1332877,1669770r-23457,66662l1284300,1803158r-26696,66815l1229448,1936864r-29527,66992l1169111,2070963r-31992,67234l1104049,2205558r-51435,101308l999274,2408542r-73521,136182l903211,2585326r-24117,18694l858278,2632252r-38620,58344l784961,2751366r-30861,63131l726960,2879928r-21450,61455l676719,2993225,542937,3239224r-74231,142227l414667,3488982r-35064,72110l345427,3633559r-33198,72834l280098,3779596r-30950,73596l219456,3927195r-14339,37148l191122,4001605r-13627,37350l164249,4076420r-12853,37580l138938,4151680r-12053,37796l115265,4227373r-11189,38023l93332,4303522r-10274,38252l73253,4380141r-9322,38481l55105,4457230r-8319,38722l38989,4534801r-7265,38977l25006,4612868r-6160,39231l13246,4691456r-5017,39472l3810,4770552,,4810290,283349,6656794r796900,2096071l1455039,9528378r76606,158534l1531645,6429642r,-4331602l1531645,xe" fillcolor="#20907b" stroked="f">
                  <v:fill opacity="27499f"/>
                  <v:path arrowok="t"/>
                </v:shape>
                <w10:wrap anchorx="page" anchory="page"/>
              </v:group>
            </w:pict>
          </mc:Fallback>
        </mc:AlternateContent>
      </w:r>
    </w:p>
    <w:sdt>
      <w:sdtPr>
        <w:id w:val="291561055"/>
        <w:docPartObj>
          <w:docPartGallery w:val="Cover Pages"/>
          <w:docPartUnique/>
        </w:docPartObj>
      </w:sdtPr>
      <w:sdtEndPr>
        <w:rPr>
          <w:rFonts w:cstheme="minorHAnsi"/>
          <w:sz w:val="96"/>
          <w:szCs w:val="96"/>
          <w:lang w:val="en-IN"/>
        </w:rPr>
      </w:sdtEndPr>
      <w:sdtContent>
        <w:p w14:paraId="6A0F2409" w14:textId="39A38322" w:rsidR="007E4E00" w:rsidRDefault="007E4E00" w:rsidP="0026603C">
          <w:pPr>
            <w:jc w:val="both"/>
          </w:pPr>
        </w:p>
        <w:p w14:paraId="64BEC9DE" w14:textId="36DF3CE0" w:rsidR="004622B0" w:rsidRDefault="007D7471" w:rsidP="0026603C">
          <w:pPr>
            <w:spacing w:after="200"/>
            <w:jc w:val="both"/>
            <w:rPr>
              <w:rFonts w:cstheme="minorHAnsi"/>
              <w:b w:val="0"/>
              <w:bCs/>
              <w:sz w:val="24"/>
              <w:szCs w:val="24"/>
              <w:lang w:val="en-IN"/>
            </w:rPr>
          </w:pPr>
          <w:r>
            <w:rPr>
              <w:noProof/>
            </w:rPr>
            <w:drawing>
              <wp:anchor distT="0" distB="0" distL="114300" distR="114300" simplePos="0" relativeHeight="251686912" behindDoc="1" locked="0" layoutInCell="1" allowOverlap="1" wp14:anchorId="4A9A85C9" wp14:editId="6F9DBC67">
                <wp:simplePos x="0" y="0"/>
                <wp:positionH relativeFrom="column">
                  <wp:posOffset>0</wp:posOffset>
                </wp:positionH>
                <wp:positionV relativeFrom="paragraph">
                  <wp:posOffset>186055</wp:posOffset>
                </wp:positionV>
                <wp:extent cx="3343910" cy="822960"/>
                <wp:effectExtent l="0" t="0" r="8890" b="0"/>
                <wp:wrapNone/>
                <wp:docPr id="11" name="Picture 11">
                  <a:extLst xmlns:a="http://schemas.openxmlformats.org/drawingml/2006/main">
                    <a:ext uri="{FF2B5EF4-FFF2-40B4-BE49-F238E27FC236}">
                      <a16:creationId xmlns:a16="http://schemas.microsoft.com/office/drawing/2014/main" id="{3BB3E08A-82DD-48E6-BEBA-B022D19452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BB3E08A-82DD-48E6-BEBA-B022D194521A}"/>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43910" cy="822960"/>
                        </a:xfrm>
                        <a:prstGeom prst="rect">
                          <a:avLst/>
                        </a:prstGeom>
                      </pic:spPr>
                    </pic:pic>
                  </a:graphicData>
                </a:graphic>
                <wp14:sizeRelH relativeFrom="margin">
                  <wp14:pctWidth>0</wp14:pctWidth>
                </wp14:sizeRelH>
                <wp14:sizeRelV relativeFrom="margin">
                  <wp14:pctHeight>0</wp14:pctHeight>
                </wp14:sizeRelV>
              </wp:anchor>
            </w:drawing>
          </w:r>
        </w:p>
        <w:p w14:paraId="3FD594F4" w14:textId="77777777" w:rsidR="004622B0" w:rsidRDefault="004622B0" w:rsidP="0026603C">
          <w:pPr>
            <w:spacing w:after="200"/>
            <w:jc w:val="both"/>
            <w:rPr>
              <w:rFonts w:cstheme="minorHAnsi"/>
              <w:b w:val="0"/>
              <w:bCs/>
              <w:sz w:val="24"/>
              <w:szCs w:val="24"/>
              <w:lang w:val="en-IN"/>
            </w:rPr>
          </w:pPr>
        </w:p>
        <w:p w14:paraId="1E9D445E" w14:textId="77777777" w:rsidR="004622B0" w:rsidRDefault="004622B0" w:rsidP="0026603C">
          <w:pPr>
            <w:spacing w:after="200"/>
            <w:jc w:val="both"/>
            <w:rPr>
              <w:rFonts w:cstheme="minorHAnsi"/>
              <w:b w:val="0"/>
              <w:bCs/>
              <w:sz w:val="24"/>
              <w:szCs w:val="24"/>
              <w:lang w:val="en-IN"/>
            </w:rPr>
          </w:pPr>
        </w:p>
        <w:p w14:paraId="4FC2E505" w14:textId="77777777" w:rsidR="004622B0" w:rsidRDefault="004622B0" w:rsidP="0026603C">
          <w:pPr>
            <w:spacing w:after="200"/>
            <w:jc w:val="both"/>
            <w:rPr>
              <w:rFonts w:cstheme="minorHAnsi"/>
              <w:b w:val="0"/>
              <w:bCs/>
              <w:sz w:val="24"/>
              <w:szCs w:val="24"/>
              <w:lang w:val="en-IN"/>
            </w:rPr>
          </w:pPr>
        </w:p>
        <w:p w14:paraId="5136E876" w14:textId="77777777" w:rsidR="004622B0" w:rsidRDefault="004622B0" w:rsidP="0026603C">
          <w:pPr>
            <w:spacing w:after="200"/>
            <w:jc w:val="both"/>
            <w:rPr>
              <w:rFonts w:cstheme="minorHAnsi"/>
              <w:b w:val="0"/>
              <w:bCs/>
              <w:sz w:val="24"/>
              <w:szCs w:val="24"/>
              <w:lang w:val="en-IN"/>
            </w:rPr>
          </w:pPr>
        </w:p>
        <w:p w14:paraId="6551BBB7" w14:textId="77777777" w:rsidR="004622B0" w:rsidRDefault="004622B0" w:rsidP="0026603C">
          <w:pPr>
            <w:spacing w:after="200"/>
            <w:jc w:val="both"/>
            <w:rPr>
              <w:rFonts w:cstheme="minorHAnsi"/>
              <w:b w:val="0"/>
              <w:bCs/>
              <w:sz w:val="24"/>
              <w:szCs w:val="24"/>
              <w:lang w:val="en-IN"/>
            </w:rPr>
          </w:pPr>
        </w:p>
        <w:p w14:paraId="618C4095" w14:textId="77777777" w:rsidR="004622B0" w:rsidRDefault="004622B0" w:rsidP="0026603C">
          <w:pPr>
            <w:spacing w:after="200"/>
            <w:jc w:val="both"/>
            <w:rPr>
              <w:rFonts w:cstheme="minorHAnsi"/>
              <w:b w:val="0"/>
              <w:bCs/>
              <w:sz w:val="24"/>
              <w:szCs w:val="24"/>
              <w:lang w:val="en-IN"/>
            </w:rPr>
          </w:pPr>
        </w:p>
        <w:p w14:paraId="13786416" w14:textId="77777777" w:rsidR="004622B0" w:rsidRDefault="004622B0" w:rsidP="0026603C">
          <w:pPr>
            <w:spacing w:after="200"/>
            <w:jc w:val="both"/>
            <w:rPr>
              <w:rFonts w:cstheme="minorHAnsi"/>
              <w:b w:val="0"/>
              <w:bCs/>
              <w:sz w:val="24"/>
              <w:szCs w:val="24"/>
              <w:lang w:val="en-IN"/>
            </w:rPr>
          </w:pPr>
        </w:p>
        <w:p w14:paraId="65CEFCB8" w14:textId="30337827" w:rsidR="00E236F1" w:rsidRPr="004622B0" w:rsidRDefault="00B5283A" w:rsidP="0026603C">
          <w:pPr>
            <w:spacing w:after="200"/>
            <w:jc w:val="both"/>
            <w:rPr>
              <w:rFonts w:cstheme="minorHAnsi"/>
              <w:sz w:val="96"/>
              <w:szCs w:val="96"/>
              <w:lang w:val="en-IN"/>
            </w:rPr>
          </w:pPr>
          <w:r w:rsidRPr="00D57E39">
            <w:rPr>
              <w:rFonts w:cstheme="minorHAnsi"/>
              <w:noProof/>
            </w:rPr>
            <mc:AlternateContent>
              <mc:Choice Requires="wps">
                <w:drawing>
                  <wp:anchor distT="45720" distB="45720" distL="114300" distR="114300" simplePos="0" relativeHeight="251691008" behindDoc="0" locked="0" layoutInCell="1" allowOverlap="1" wp14:anchorId="6E83AF74" wp14:editId="59D12D1B">
                    <wp:simplePos x="0" y="0"/>
                    <wp:positionH relativeFrom="margin">
                      <wp:posOffset>3305175</wp:posOffset>
                    </wp:positionH>
                    <wp:positionV relativeFrom="bottomMargin">
                      <wp:posOffset>-672655</wp:posOffset>
                    </wp:positionV>
                    <wp:extent cx="3699510" cy="946150"/>
                    <wp:effectExtent l="0" t="0" r="0" b="635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9510" cy="946150"/>
                            </a:xfrm>
                            <a:prstGeom prst="rect">
                              <a:avLst/>
                            </a:prstGeom>
                            <a:noFill/>
                            <a:ln w="9525">
                              <a:noFill/>
                              <a:miter lim="800000"/>
                              <a:headEnd/>
                              <a:tailEnd/>
                            </a:ln>
                          </wps:spPr>
                          <wps:txbx>
                            <w:txbxContent>
                              <w:p w14:paraId="75135407" w14:textId="77777777" w:rsidR="00EA24DB" w:rsidRPr="00471A3C" w:rsidRDefault="00EA24DB" w:rsidP="00EA24DB">
                                <w:pPr>
                                  <w:ind w:left="360" w:hanging="360"/>
                                  <w:jc w:val="both"/>
                                  <w:rPr>
                                    <w:color w:val="auto"/>
                                    <w:sz w:val="24"/>
                                    <w:szCs w:val="20"/>
                                  </w:rPr>
                                </w:pPr>
                                <w:r w:rsidRPr="00471A3C">
                                  <w:rPr>
                                    <w:color w:val="auto"/>
                                    <w:sz w:val="24"/>
                                    <w:szCs w:val="20"/>
                                  </w:rPr>
                                  <w:t>Apt #5, House # 3, Road # 23/B, Gulshan 1, Dhaka 1212.</w:t>
                                </w:r>
                              </w:p>
                              <w:p w14:paraId="018B7C72" w14:textId="77777777" w:rsidR="00EA24DB" w:rsidRPr="00471A3C" w:rsidRDefault="00EA24DB" w:rsidP="00EA24DB">
                                <w:pPr>
                                  <w:jc w:val="both"/>
                                  <w:rPr>
                                    <w:color w:val="auto"/>
                                    <w:sz w:val="24"/>
                                    <w:szCs w:val="20"/>
                                  </w:rPr>
                                </w:pPr>
                                <w:r w:rsidRPr="00471A3C">
                                  <w:rPr>
                                    <w:color w:val="auto"/>
                                    <w:sz w:val="24"/>
                                    <w:szCs w:val="20"/>
                                  </w:rPr>
                                  <w:t>+88 02 9853701</w:t>
                                </w:r>
                              </w:p>
                              <w:p w14:paraId="5F31C41B" w14:textId="77777777" w:rsidR="00EA24DB" w:rsidRPr="00471A3C" w:rsidRDefault="00EA24DB" w:rsidP="00EA24DB">
                                <w:pPr>
                                  <w:jc w:val="both"/>
                                  <w:rPr>
                                    <w:color w:val="auto"/>
                                    <w:sz w:val="24"/>
                                    <w:szCs w:val="20"/>
                                  </w:rPr>
                                </w:pPr>
                                <w:r w:rsidRPr="00471A3C">
                                  <w:rPr>
                                    <w:color w:val="auto"/>
                                    <w:sz w:val="24"/>
                                    <w:szCs w:val="20"/>
                                  </w:rPr>
                                  <w:t>info@arrivalfashion.com</w:t>
                                </w:r>
                              </w:p>
                              <w:p w14:paraId="133D1D79" w14:textId="77777777" w:rsidR="00EA24DB" w:rsidRPr="00471A3C" w:rsidRDefault="00EA24DB" w:rsidP="00EA24DB">
                                <w:pPr>
                                  <w:jc w:val="both"/>
                                  <w:rPr>
                                    <w:color w:val="auto"/>
                                    <w:sz w:val="24"/>
                                    <w:szCs w:val="20"/>
                                  </w:rPr>
                                </w:pPr>
                                <w:r w:rsidRPr="00471A3C">
                                  <w:rPr>
                                    <w:color w:val="auto"/>
                                    <w:sz w:val="24"/>
                                    <w:szCs w:val="20"/>
                                  </w:rPr>
                                  <w:t>www.arrivalfashion.com</w:t>
                                </w:r>
                              </w:p>
                              <w:p w14:paraId="2AA06BD9" w14:textId="77777777" w:rsidR="00EA24DB" w:rsidRPr="00197568" w:rsidRDefault="00EA24DB" w:rsidP="00EA24DB">
                                <w:pPr>
                                  <w:spacing w:before="240"/>
                                  <w:rPr>
                                    <w:rFonts w:cstheme="minorHAnsi"/>
                                    <w:b w:val="0"/>
                                    <w:color w:val="auto"/>
                                    <w:sz w:val="36"/>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83AF74" id="_x0000_t202" coordsize="21600,21600" o:spt="202" path="m,l,21600r21600,l21600,xe">
                    <v:stroke joinstyle="miter"/>
                    <v:path gradientshapeok="t" o:connecttype="rect"/>
                  </v:shapetype>
                  <v:shape id="Text Box 2" o:spid="_x0000_s1026" type="#_x0000_t202" style="position:absolute;left:0;text-align:left;margin-left:260.25pt;margin-top:-52.95pt;width:291.3pt;height:74.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" filled="f" stroked="f">
                    <v:textbox>
                      <w:txbxContent>
                        <w:p w14:paraId="75135407" w14:textId="77777777" w:rsidR="00EA24DB" w:rsidRPr="00471A3C" w:rsidRDefault="00EA24DB" w:rsidP="00EA24DB">
                          <w:pPr>
                            <w:ind w:left="360" w:hanging="360"/>
                            <w:jc w:val="both"/>
                            <w:rPr>
                              <w:color w:val="auto"/>
                              <w:sz w:val="24"/>
                              <w:szCs w:val="20"/>
                            </w:rPr>
                          </w:pPr>
                          <w:r w:rsidRPr="00471A3C">
                            <w:rPr>
                              <w:color w:val="auto"/>
                              <w:sz w:val="24"/>
                              <w:szCs w:val="20"/>
                            </w:rPr>
                            <w:t>Apt #5, House # 3, Road # 23/B, Gulshan 1, Dhaka 1212.</w:t>
                          </w:r>
                        </w:p>
                        <w:p w14:paraId="018B7C72" w14:textId="77777777" w:rsidR="00EA24DB" w:rsidRPr="00471A3C" w:rsidRDefault="00EA24DB" w:rsidP="00EA24DB">
                          <w:pPr>
                            <w:jc w:val="both"/>
                            <w:rPr>
                              <w:color w:val="auto"/>
                              <w:sz w:val="24"/>
                              <w:szCs w:val="20"/>
                            </w:rPr>
                          </w:pPr>
                          <w:r w:rsidRPr="00471A3C">
                            <w:rPr>
                              <w:color w:val="auto"/>
                              <w:sz w:val="24"/>
                              <w:szCs w:val="20"/>
                            </w:rPr>
                            <w:t>+88 02 9853701</w:t>
                          </w:r>
                        </w:p>
                        <w:p w14:paraId="5F31C41B" w14:textId="77777777" w:rsidR="00EA24DB" w:rsidRPr="00471A3C" w:rsidRDefault="00EA24DB" w:rsidP="00EA24DB">
                          <w:pPr>
                            <w:jc w:val="both"/>
                            <w:rPr>
                              <w:color w:val="auto"/>
                              <w:sz w:val="24"/>
                              <w:szCs w:val="20"/>
                            </w:rPr>
                          </w:pPr>
                          <w:r w:rsidRPr="00471A3C">
                            <w:rPr>
                              <w:color w:val="auto"/>
                              <w:sz w:val="24"/>
                              <w:szCs w:val="20"/>
                            </w:rPr>
                            <w:t>info@arrivalfashion.com</w:t>
                          </w:r>
                        </w:p>
                        <w:p w14:paraId="133D1D79" w14:textId="77777777" w:rsidR="00EA24DB" w:rsidRPr="00471A3C" w:rsidRDefault="00EA24DB" w:rsidP="00EA24DB">
                          <w:pPr>
                            <w:jc w:val="both"/>
                            <w:rPr>
                              <w:color w:val="auto"/>
                              <w:sz w:val="24"/>
                              <w:szCs w:val="20"/>
                            </w:rPr>
                          </w:pPr>
                          <w:r w:rsidRPr="00471A3C">
                            <w:rPr>
                              <w:color w:val="auto"/>
                              <w:sz w:val="24"/>
                              <w:szCs w:val="20"/>
                            </w:rPr>
                            <w:t>www.arrivalfashion.com</w:t>
                          </w:r>
                        </w:p>
                        <w:p w14:paraId="2AA06BD9" w14:textId="77777777" w:rsidR="00EA24DB" w:rsidRPr="00197568" w:rsidRDefault="00EA24DB" w:rsidP="00EA24DB">
                          <w:pPr>
                            <w:spacing w:before="240"/>
                            <w:rPr>
                              <w:rFonts w:cstheme="minorHAnsi"/>
                              <w:b w:val="0"/>
                              <w:color w:val="auto"/>
                              <w:sz w:val="36"/>
                              <w:szCs w:val="28"/>
                            </w:rPr>
                          </w:pPr>
                        </w:p>
                      </w:txbxContent>
                    </v:textbox>
                    <w10:wrap anchorx="margin" anchory="margin"/>
                  </v:shape>
                </w:pict>
              </mc:Fallback>
            </mc:AlternateContent>
          </w:r>
          <w:r w:rsidR="00B94813">
            <w:rPr>
              <w:rFonts w:cstheme="minorHAnsi"/>
              <w:b w:val="0"/>
              <w:noProof/>
              <w:sz w:val="20"/>
            </w:rPr>
            <mc:AlternateContent>
              <mc:Choice Requires="wpg">
                <w:drawing>
                  <wp:anchor distT="0" distB="0" distL="114300" distR="114300" simplePos="0" relativeHeight="251699200" behindDoc="0" locked="0" layoutInCell="1" allowOverlap="1" wp14:anchorId="018211B0" wp14:editId="6D7DE4CB">
                    <wp:simplePos x="0" y="0"/>
                    <wp:positionH relativeFrom="column">
                      <wp:posOffset>3155315</wp:posOffset>
                    </wp:positionH>
                    <wp:positionV relativeFrom="paragraph">
                      <wp:posOffset>6082192</wp:posOffset>
                    </wp:positionV>
                    <wp:extent cx="274320" cy="274320"/>
                    <wp:effectExtent l="0" t="0" r="0" b="0"/>
                    <wp:wrapNone/>
                    <wp:docPr id="52" name="Graphic 42" descr="Internet"/>
                    <wp:cNvGraphicFramePr/>
                    <a:graphic xmlns:a="http://schemas.openxmlformats.org/drawingml/2006/main">
                      <a:graphicData uri="http://schemas.microsoft.com/office/word/2010/wordprocessingGroup">
                        <wpg:wgp>
                          <wpg:cNvGrpSpPr/>
                          <wpg:grpSpPr>
                            <a:xfrm>
                              <a:off x="0" y="0"/>
                              <a:ext cx="274320" cy="274320"/>
                              <a:chOff x="1648047" y="4455042"/>
                              <a:chExt cx="914400" cy="914400"/>
                            </a:xfrm>
                          </wpg:grpSpPr>
                          <wps:wsp>
                            <wps:cNvPr id="53" name="Freeform: Shape 53"/>
                            <wps:cNvSpPr/>
                            <wps:spPr>
                              <a:xfrm>
                                <a:off x="1774253" y="4638398"/>
                                <a:ext cx="657225" cy="447675"/>
                              </a:xfrm>
                              <a:custGeom>
                                <a:avLst/>
                                <a:gdLst>
                                  <a:gd name="connsiteX0" fmla="*/ 597694 w 657225"/>
                                  <a:gd name="connsiteY0" fmla="*/ 388144 h 447675"/>
                                  <a:gd name="connsiteX1" fmla="*/ 64294 w 657225"/>
                                  <a:gd name="connsiteY1" fmla="*/ 388144 h 447675"/>
                                  <a:gd name="connsiteX2" fmla="*/ 64294 w 657225"/>
                                  <a:gd name="connsiteY2" fmla="*/ 64294 h 447675"/>
                                  <a:gd name="connsiteX3" fmla="*/ 597694 w 657225"/>
                                  <a:gd name="connsiteY3" fmla="*/ 64294 h 447675"/>
                                  <a:gd name="connsiteX4" fmla="*/ 654844 w 657225"/>
                                  <a:gd name="connsiteY4" fmla="*/ 45244 h 447675"/>
                                  <a:gd name="connsiteX5" fmla="*/ 616744 w 657225"/>
                                  <a:gd name="connsiteY5" fmla="*/ 7144 h 447675"/>
                                  <a:gd name="connsiteX6" fmla="*/ 45244 w 657225"/>
                                  <a:gd name="connsiteY6" fmla="*/ 7144 h 447675"/>
                                  <a:gd name="connsiteX7" fmla="*/ 7144 w 657225"/>
                                  <a:gd name="connsiteY7" fmla="*/ 45244 h 447675"/>
                                  <a:gd name="connsiteX8" fmla="*/ 7144 w 657225"/>
                                  <a:gd name="connsiteY8" fmla="*/ 445294 h 447675"/>
                                  <a:gd name="connsiteX9" fmla="*/ 654844 w 657225"/>
                                  <a:gd name="connsiteY9" fmla="*/ 445294 h 447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57225" h="447675">
                                    <a:moveTo>
                                      <a:pt x="597694" y="388144"/>
                                    </a:moveTo>
                                    <a:lnTo>
                                      <a:pt x="64294" y="388144"/>
                                    </a:lnTo>
                                    <a:lnTo>
                                      <a:pt x="64294" y="64294"/>
                                    </a:lnTo>
                                    <a:lnTo>
                                      <a:pt x="597694" y="64294"/>
                                    </a:lnTo>
                                    <a:close/>
                                    <a:moveTo>
                                      <a:pt x="654844" y="45244"/>
                                    </a:moveTo>
                                    <a:cubicBezTo>
                                      <a:pt x="654844" y="24202"/>
                                      <a:pt x="637785" y="7144"/>
                                      <a:pt x="616744" y="7144"/>
                                    </a:cubicBezTo>
                                    <a:lnTo>
                                      <a:pt x="45244" y="7144"/>
                                    </a:lnTo>
                                    <a:cubicBezTo>
                                      <a:pt x="24202" y="7144"/>
                                      <a:pt x="7144" y="24202"/>
                                      <a:pt x="7144" y="45244"/>
                                    </a:cubicBezTo>
                                    <a:lnTo>
                                      <a:pt x="7144" y="445294"/>
                                    </a:lnTo>
                                    <a:lnTo>
                                      <a:pt x="654844" y="44529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1659953" y="5114648"/>
                                <a:ext cx="885825" cy="66675"/>
                              </a:xfrm>
                              <a:custGeom>
                                <a:avLst/>
                                <a:gdLst>
                                  <a:gd name="connsiteX0" fmla="*/ 502444 w 885825"/>
                                  <a:gd name="connsiteY0" fmla="*/ 7144 h 66675"/>
                                  <a:gd name="connsiteX1" fmla="*/ 502444 w 885825"/>
                                  <a:gd name="connsiteY1" fmla="*/ 16669 h 66675"/>
                                  <a:gd name="connsiteX2" fmla="*/ 494101 w 885825"/>
                                  <a:gd name="connsiteY2" fmla="*/ 26194 h 66675"/>
                                  <a:gd name="connsiteX3" fmla="*/ 492919 w 885825"/>
                                  <a:gd name="connsiteY3" fmla="*/ 26194 h 66675"/>
                                  <a:gd name="connsiteX4" fmla="*/ 397669 w 885825"/>
                                  <a:gd name="connsiteY4" fmla="*/ 26194 h 66675"/>
                                  <a:gd name="connsiteX5" fmla="*/ 388144 w 885825"/>
                                  <a:gd name="connsiteY5" fmla="*/ 17851 h 66675"/>
                                  <a:gd name="connsiteX6" fmla="*/ 388144 w 885825"/>
                                  <a:gd name="connsiteY6" fmla="*/ 16669 h 66675"/>
                                  <a:gd name="connsiteX7" fmla="*/ 388144 w 885825"/>
                                  <a:gd name="connsiteY7" fmla="*/ 7144 h 66675"/>
                                  <a:gd name="connsiteX8" fmla="*/ 7144 w 885825"/>
                                  <a:gd name="connsiteY8" fmla="*/ 7144 h 66675"/>
                                  <a:gd name="connsiteX9" fmla="*/ 7144 w 885825"/>
                                  <a:gd name="connsiteY9" fmla="*/ 26194 h 66675"/>
                                  <a:gd name="connsiteX10" fmla="*/ 45244 w 885825"/>
                                  <a:gd name="connsiteY10" fmla="*/ 64294 h 66675"/>
                                  <a:gd name="connsiteX11" fmla="*/ 845344 w 885825"/>
                                  <a:gd name="connsiteY11" fmla="*/ 64294 h 66675"/>
                                  <a:gd name="connsiteX12" fmla="*/ 883444 w 885825"/>
                                  <a:gd name="connsiteY12" fmla="*/ 26194 h 66675"/>
                                  <a:gd name="connsiteX13" fmla="*/ 883444 w 885825"/>
                                  <a:gd name="connsiteY13" fmla="*/ 7144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885825" h="66675">
                                    <a:moveTo>
                                      <a:pt x="502444" y="7144"/>
                                    </a:moveTo>
                                    <a:lnTo>
                                      <a:pt x="502444" y="16669"/>
                                    </a:lnTo>
                                    <a:cubicBezTo>
                                      <a:pt x="502770" y="21603"/>
                                      <a:pt x="499035" y="25867"/>
                                      <a:pt x="494101" y="26194"/>
                                    </a:cubicBezTo>
                                    <a:cubicBezTo>
                                      <a:pt x="493707" y="26219"/>
                                      <a:pt x="493312" y="26219"/>
                                      <a:pt x="492919" y="26194"/>
                                    </a:cubicBezTo>
                                    <a:lnTo>
                                      <a:pt x="397669" y="26194"/>
                                    </a:lnTo>
                                    <a:cubicBezTo>
                                      <a:pt x="392735" y="26520"/>
                                      <a:pt x="388470" y="22785"/>
                                      <a:pt x="388144" y="17851"/>
                                    </a:cubicBezTo>
                                    <a:cubicBezTo>
                                      <a:pt x="388118" y="17457"/>
                                      <a:pt x="388118" y="17062"/>
                                      <a:pt x="388144" y="16669"/>
                                    </a:cubicBezTo>
                                    <a:lnTo>
                                      <a:pt x="388144" y="7144"/>
                                    </a:lnTo>
                                    <a:lnTo>
                                      <a:pt x="7144" y="7144"/>
                                    </a:lnTo>
                                    <a:lnTo>
                                      <a:pt x="7144" y="26194"/>
                                    </a:lnTo>
                                    <a:cubicBezTo>
                                      <a:pt x="7144" y="47235"/>
                                      <a:pt x="24202" y="64294"/>
                                      <a:pt x="45244" y="64294"/>
                                    </a:cubicBezTo>
                                    <a:lnTo>
                                      <a:pt x="845344" y="64294"/>
                                    </a:lnTo>
                                    <a:cubicBezTo>
                                      <a:pt x="866385" y="64294"/>
                                      <a:pt x="883444" y="47235"/>
                                      <a:pt x="883444" y="26194"/>
                                    </a:cubicBezTo>
                                    <a:lnTo>
                                      <a:pt x="883444" y="714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1964753" y="4724123"/>
                                <a:ext cx="276225" cy="276225"/>
                              </a:xfrm>
                              <a:custGeom>
                                <a:avLst/>
                                <a:gdLst>
                                  <a:gd name="connsiteX0" fmla="*/ 140494 w 276225"/>
                                  <a:gd name="connsiteY0" fmla="*/ 7144 h 276225"/>
                                  <a:gd name="connsiteX1" fmla="*/ 7144 w 276225"/>
                                  <a:gd name="connsiteY1" fmla="*/ 140494 h 276225"/>
                                  <a:gd name="connsiteX2" fmla="*/ 140494 w 276225"/>
                                  <a:gd name="connsiteY2" fmla="*/ 273844 h 276225"/>
                                  <a:gd name="connsiteX3" fmla="*/ 273844 w 276225"/>
                                  <a:gd name="connsiteY3" fmla="*/ 140494 h 276225"/>
                                  <a:gd name="connsiteX4" fmla="*/ 140494 w 276225"/>
                                  <a:gd name="connsiteY4" fmla="*/ 7144 h 276225"/>
                                  <a:gd name="connsiteX5" fmla="*/ 150019 w 276225"/>
                                  <a:gd name="connsiteY5" fmla="*/ 150019 h 276225"/>
                                  <a:gd name="connsiteX6" fmla="*/ 193739 w 276225"/>
                                  <a:gd name="connsiteY6" fmla="*/ 150019 h 276225"/>
                                  <a:gd name="connsiteX7" fmla="*/ 150019 w 276225"/>
                                  <a:gd name="connsiteY7" fmla="*/ 236792 h 276225"/>
                                  <a:gd name="connsiteX8" fmla="*/ 150019 w 276225"/>
                                  <a:gd name="connsiteY8" fmla="*/ 130969 h 276225"/>
                                  <a:gd name="connsiteX9" fmla="*/ 150019 w 276225"/>
                                  <a:gd name="connsiteY9" fmla="*/ 44101 h 276225"/>
                                  <a:gd name="connsiteX10" fmla="*/ 193739 w 276225"/>
                                  <a:gd name="connsiteY10" fmla="*/ 130969 h 276225"/>
                                  <a:gd name="connsiteX11" fmla="*/ 130969 w 276225"/>
                                  <a:gd name="connsiteY11" fmla="*/ 130969 h 276225"/>
                                  <a:gd name="connsiteX12" fmla="*/ 88678 w 276225"/>
                                  <a:gd name="connsiteY12" fmla="*/ 130969 h 276225"/>
                                  <a:gd name="connsiteX13" fmla="*/ 130969 w 276225"/>
                                  <a:gd name="connsiteY13" fmla="*/ 45244 h 276225"/>
                                  <a:gd name="connsiteX14" fmla="*/ 130969 w 276225"/>
                                  <a:gd name="connsiteY14" fmla="*/ 150019 h 276225"/>
                                  <a:gd name="connsiteX15" fmla="*/ 130969 w 276225"/>
                                  <a:gd name="connsiteY15" fmla="*/ 235744 h 276225"/>
                                  <a:gd name="connsiteX16" fmla="*/ 88678 w 276225"/>
                                  <a:gd name="connsiteY16" fmla="*/ 150019 h 276225"/>
                                  <a:gd name="connsiteX17" fmla="*/ 69532 w 276225"/>
                                  <a:gd name="connsiteY17" fmla="*/ 130969 h 276225"/>
                                  <a:gd name="connsiteX18" fmla="*/ 28766 w 276225"/>
                                  <a:gd name="connsiteY18" fmla="*/ 130969 h 276225"/>
                                  <a:gd name="connsiteX19" fmla="*/ 118967 w 276225"/>
                                  <a:gd name="connsiteY19" fmla="*/ 30480 h 276225"/>
                                  <a:gd name="connsiteX20" fmla="*/ 69532 w 276225"/>
                                  <a:gd name="connsiteY20" fmla="*/ 130969 h 276225"/>
                                  <a:gd name="connsiteX21" fmla="*/ 69532 w 276225"/>
                                  <a:gd name="connsiteY21" fmla="*/ 150019 h 276225"/>
                                  <a:gd name="connsiteX22" fmla="*/ 119158 w 276225"/>
                                  <a:gd name="connsiteY22" fmla="*/ 250603 h 276225"/>
                                  <a:gd name="connsiteX23" fmla="*/ 28766 w 276225"/>
                                  <a:gd name="connsiteY23" fmla="*/ 150019 h 276225"/>
                                  <a:gd name="connsiteX24" fmla="*/ 212884 w 276225"/>
                                  <a:gd name="connsiteY24" fmla="*/ 150019 h 276225"/>
                                  <a:gd name="connsiteX25" fmla="*/ 252222 w 276225"/>
                                  <a:gd name="connsiteY25" fmla="*/ 150019 h 276225"/>
                                  <a:gd name="connsiteX26" fmla="*/ 163544 w 276225"/>
                                  <a:gd name="connsiteY26" fmla="*/ 250222 h 276225"/>
                                  <a:gd name="connsiteX27" fmla="*/ 212884 w 276225"/>
                                  <a:gd name="connsiteY27" fmla="*/ 150019 h 276225"/>
                                  <a:gd name="connsiteX28" fmla="*/ 212884 w 276225"/>
                                  <a:gd name="connsiteY28" fmla="*/ 130969 h 276225"/>
                                  <a:gd name="connsiteX29" fmla="*/ 163830 w 276225"/>
                                  <a:gd name="connsiteY29" fmla="*/ 30861 h 276225"/>
                                  <a:gd name="connsiteX30" fmla="*/ 252222 w 276225"/>
                                  <a:gd name="connsiteY30" fmla="*/ 130969 h 276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76225" h="276225">
                                    <a:moveTo>
                                      <a:pt x="140494" y="7144"/>
                                    </a:moveTo>
                                    <a:cubicBezTo>
                                      <a:pt x="66846" y="7144"/>
                                      <a:pt x="7144" y="66846"/>
                                      <a:pt x="7144" y="140494"/>
                                    </a:cubicBezTo>
                                    <a:cubicBezTo>
                                      <a:pt x="7144" y="214141"/>
                                      <a:pt x="66846" y="273844"/>
                                      <a:pt x="140494" y="273844"/>
                                    </a:cubicBezTo>
                                    <a:cubicBezTo>
                                      <a:pt x="214141" y="273844"/>
                                      <a:pt x="273844" y="214141"/>
                                      <a:pt x="273844" y="140494"/>
                                    </a:cubicBezTo>
                                    <a:cubicBezTo>
                                      <a:pt x="273844" y="66846"/>
                                      <a:pt x="214141" y="7144"/>
                                      <a:pt x="140494" y="7144"/>
                                    </a:cubicBezTo>
                                    <a:close/>
                                    <a:moveTo>
                                      <a:pt x="150019" y="150019"/>
                                    </a:moveTo>
                                    <a:lnTo>
                                      <a:pt x="193739" y="150019"/>
                                    </a:lnTo>
                                    <a:cubicBezTo>
                                      <a:pt x="188760" y="182855"/>
                                      <a:pt x="173445" y="213250"/>
                                      <a:pt x="150019" y="236792"/>
                                    </a:cubicBezTo>
                                    <a:close/>
                                    <a:moveTo>
                                      <a:pt x="150019" y="130969"/>
                                    </a:moveTo>
                                    <a:lnTo>
                                      <a:pt x="150019" y="44101"/>
                                    </a:lnTo>
                                    <a:cubicBezTo>
                                      <a:pt x="173469" y="67664"/>
                                      <a:pt x="188786" y="98096"/>
                                      <a:pt x="193739" y="130969"/>
                                    </a:cubicBezTo>
                                    <a:close/>
                                    <a:moveTo>
                                      <a:pt x="130969" y="130969"/>
                                    </a:moveTo>
                                    <a:lnTo>
                                      <a:pt x="88678" y="130969"/>
                                    </a:lnTo>
                                    <a:cubicBezTo>
                                      <a:pt x="93415" y="98659"/>
                                      <a:pt x="108213" y="68664"/>
                                      <a:pt x="130969" y="45244"/>
                                    </a:cubicBezTo>
                                    <a:close/>
                                    <a:moveTo>
                                      <a:pt x="130969" y="150019"/>
                                    </a:moveTo>
                                    <a:lnTo>
                                      <a:pt x="130969" y="235744"/>
                                    </a:lnTo>
                                    <a:cubicBezTo>
                                      <a:pt x="108255" y="212293"/>
                                      <a:pt x="93464" y="182313"/>
                                      <a:pt x="88678" y="150019"/>
                                    </a:cubicBezTo>
                                    <a:close/>
                                    <a:moveTo>
                                      <a:pt x="69532" y="130969"/>
                                    </a:moveTo>
                                    <a:lnTo>
                                      <a:pt x="28766" y="130969"/>
                                    </a:lnTo>
                                    <a:cubicBezTo>
                                      <a:pt x="32994" y="81077"/>
                                      <a:pt x="69820" y="40052"/>
                                      <a:pt x="118967" y="30480"/>
                                    </a:cubicBezTo>
                                    <a:cubicBezTo>
                                      <a:pt x="91813" y="57576"/>
                                      <a:pt x="74426" y="92921"/>
                                      <a:pt x="69532" y="130969"/>
                                    </a:cubicBezTo>
                                    <a:close/>
                                    <a:moveTo>
                                      <a:pt x="69532" y="150019"/>
                                    </a:moveTo>
                                    <a:cubicBezTo>
                                      <a:pt x="74429" y="188132"/>
                                      <a:pt x="91891" y="223526"/>
                                      <a:pt x="119158" y="250603"/>
                                    </a:cubicBezTo>
                                    <a:cubicBezTo>
                                      <a:pt x="69937" y="241038"/>
                                      <a:pt x="33037" y="199977"/>
                                      <a:pt x="28766" y="150019"/>
                                    </a:cubicBezTo>
                                    <a:close/>
                                    <a:moveTo>
                                      <a:pt x="212884" y="150019"/>
                                    </a:moveTo>
                                    <a:lnTo>
                                      <a:pt x="252222" y="150019"/>
                                    </a:lnTo>
                                    <a:cubicBezTo>
                                      <a:pt x="248051" y="199345"/>
                                      <a:pt x="211998" y="240084"/>
                                      <a:pt x="163544" y="250222"/>
                                    </a:cubicBezTo>
                                    <a:cubicBezTo>
                                      <a:pt x="190684" y="223243"/>
                                      <a:pt x="208047" y="187980"/>
                                      <a:pt x="212884" y="150019"/>
                                    </a:cubicBezTo>
                                    <a:close/>
                                    <a:moveTo>
                                      <a:pt x="212884" y="130969"/>
                                    </a:moveTo>
                                    <a:cubicBezTo>
                                      <a:pt x="208008" y="93107"/>
                                      <a:pt x="190763" y="57915"/>
                                      <a:pt x="163830" y="30861"/>
                                    </a:cubicBezTo>
                                    <a:cubicBezTo>
                                      <a:pt x="212140" y="41098"/>
                                      <a:pt x="248045" y="81764"/>
                                      <a:pt x="252222" y="1309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11DF16" id="Graphic 42" o:spid="_x0000_s1026" alt="Internet" style="position:absolute;margin-left:248.45pt;margin-top:478.9pt;width:21.6pt;height:21.6pt;z-index:251699200;mso-width-relative:margin;mso-height-relative:margin" coordorigin="16480,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">
                    <v:shape id="Freeform: Shape 53" o:spid="_x0000_s1027" style="position:absolute;left:17742;top:46383;width:6572;height:4477;visibility:visible;mso-wrap-style:square;v-text-anchor:middle" coordsize="65722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" path="m597694,388144r-533400,l64294,64294r533400,l597694,388144xm654844,45244v,-21042,-17059,-38100,-38100,-38100l45244,7144c24202,7144,7144,24202,7144,45244r,400050l654844,445294r,-400050xe" fillcolor="black" stroked="f">
                      <v:stroke joinstyle="miter"/>
                      <v:path arrowok="t" o:connecttype="custom" o:connectlocs="597694,388144;64294,388144;64294,64294;597694,64294;654844,45244;616744,7144;45244,7144;7144,45244;7144,445294;654844,445294" o:connectangles="0,0,0,0,0,0,0,0,0,0"/>
                    </v:shape>
                    <v:shape id="Freeform: Shape 54" o:spid="_x0000_s1028" style="position:absolute;left:16599;top:51146;width:8858;height:667;visibility:visible;mso-wrap-style:square;v-text-anchor:middle" coordsize="88582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" path="m502444,7144r,9525c502770,21603,499035,25867,494101,26194v-394,25,-789,25,-1182,l397669,26194v-4934,326,-9199,-3409,-9525,-8343c388118,17457,388118,17062,388144,16669r,-9525l7144,7144r,19050c7144,47235,24202,64294,45244,64294r800100,c866385,64294,883444,47235,883444,26194r,-19050l502444,7144xe" fillcolor="black" stroked="f">
                      <v:stroke joinstyle="miter"/>
                      <v:path arrowok="t" o:connecttype="custom" o:connectlocs="502444,7144;502444,16669;494101,26194;492919,26194;397669,26194;388144,17851;388144,16669;388144,7144;7144,7144;7144,26194;45244,64294;845344,64294;883444,26194;883444,7144" o:connectangles="0,0,0,0,0,0,0,0,0,0,0,0,0,0"/>
                    </v:shape>
                    <v:shape id="Freeform: Shape 55" o:spid="_x0000_s1029" style="position:absolute;left:19647;top:47241;width:2762;height:2762;visibility:visible;mso-wrap-style:square;v-text-anchor:middle"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" path="m140494,7144c66846,7144,7144,66846,7144,140494v,73647,59702,133350,133350,133350c214141,273844,273844,214141,273844,140494,273844,66846,214141,7144,140494,7144xm150019,150019r43720,c188760,182855,173445,213250,150019,236792r,-86773xm150019,130969r,-86868c173469,67664,188786,98096,193739,130969r-43720,xm130969,130969r-42291,c93415,98659,108213,68664,130969,45244r,85725xm130969,150019r,85725c108255,212293,93464,182313,88678,150019r42291,xm69532,130969r-40766,c32994,81077,69820,40052,118967,30480,91813,57576,74426,92921,69532,130969xm69532,150019v4897,38113,22359,73507,49626,100584c69937,241038,33037,199977,28766,150019r40766,xm212884,150019r39338,c248051,199345,211998,240084,163544,250222v27140,-26979,44503,-62242,49340,-100203xm212884,130969c208008,93107,190763,57915,163830,30861v48310,10237,84215,50903,88392,100108l212884,130969xe" fillcolor="black" stroked="f">
                      <v:stroke joinstyle="miter"/>
                      <v:path arrowok="t" o:connecttype="custom" o:connectlocs="140494,7144;7144,140494;140494,273844;273844,140494;140494,7144;150019,150019;193739,150019;150019,236792;150019,130969;150019,44101;193739,130969;130969,130969;88678,130969;130969,45244;130969,150019;130969,235744;88678,150019;69532,130969;28766,130969;118967,30480;69532,130969;69532,150019;119158,250603;28766,150019;212884,150019;252222,150019;163544,250222;212884,150019;212884,130969;163830,30861;252222,130969" o:connectangles="0,0,0,0,0,0,0,0,0,0,0,0,0,0,0,0,0,0,0,0,0,0,0,0,0,0,0,0,0,0,0"/>
                    </v:shape>
                  </v:group>
                </w:pict>
              </mc:Fallback>
            </mc:AlternateContent>
          </w:r>
          <w:r w:rsidR="00EA24DB">
            <w:rPr>
              <w:rFonts w:cstheme="minorHAnsi"/>
              <w:b w:val="0"/>
              <w:noProof/>
              <w:sz w:val="20"/>
            </w:rPr>
            <mc:AlternateContent>
              <mc:Choice Requires="wps">
                <w:drawing>
                  <wp:anchor distT="0" distB="0" distL="114300" distR="114300" simplePos="0" relativeHeight="251697152" behindDoc="0" locked="0" layoutInCell="1" allowOverlap="1" wp14:anchorId="5ACC200A" wp14:editId="3AA8A4DE">
                    <wp:simplePos x="0" y="0"/>
                    <wp:positionH relativeFrom="column">
                      <wp:posOffset>3205480</wp:posOffset>
                    </wp:positionH>
                    <wp:positionV relativeFrom="paragraph">
                      <wp:posOffset>5936142</wp:posOffset>
                    </wp:positionV>
                    <wp:extent cx="182880" cy="91440"/>
                    <wp:effectExtent l="0" t="0" r="7620" b="3810"/>
                    <wp:wrapNone/>
                    <wp:docPr id="56" name="Graphic 41" descr="Envelope"/>
                    <wp:cNvGraphicFramePr/>
                    <a:graphic xmlns:a="http://schemas.openxmlformats.org/drawingml/2006/main">
                      <a:graphicData uri="http://schemas.microsoft.com/office/word/2010/wordprocessingShape">
                        <wps:wsp>
                          <wps:cNvSpPr/>
                          <wps:spPr>
                            <a:xfrm>
                              <a:off x="0" y="0"/>
                              <a:ext cx="182880" cy="91440"/>
                            </a:xfrm>
                            <a:custGeom>
                              <a:avLst/>
                              <a:gdLst>
                                <a:gd name="connsiteX0" fmla="*/ 7144 w 771525"/>
                                <a:gd name="connsiteY0" fmla="*/ 7144 h 542925"/>
                                <a:gd name="connsiteX1" fmla="*/ 7144 w 771525"/>
                                <a:gd name="connsiteY1" fmla="*/ 540544 h 542925"/>
                                <a:gd name="connsiteX2" fmla="*/ 769144 w 771525"/>
                                <a:gd name="connsiteY2" fmla="*/ 540544 h 542925"/>
                                <a:gd name="connsiteX3" fmla="*/ 769144 w 771525"/>
                                <a:gd name="connsiteY3" fmla="*/ 7144 h 542925"/>
                                <a:gd name="connsiteX4" fmla="*/ 7144 w 771525"/>
                                <a:gd name="connsiteY4" fmla="*/ 7144 h 542925"/>
                                <a:gd name="connsiteX5" fmla="*/ 401479 w 771525"/>
                                <a:gd name="connsiteY5" fmla="*/ 339566 h 542925"/>
                                <a:gd name="connsiteX6" fmla="*/ 374809 w 771525"/>
                                <a:gd name="connsiteY6" fmla="*/ 339566 h 542925"/>
                                <a:gd name="connsiteX7" fmla="*/ 92869 w 771525"/>
                                <a:gd name="connsiteY7" fmla="*/ 64294 h 542925"/>
                                <a:gd name="connsiteX8" fmla="*/ 684371 w 771525"/>
                                <a:gd name="connsiteY8" fmla="*/ 64294 h 542925"/>
                                <a:gd name="connsiteX9" fmla="*/ 401479 w 771525"/>
                                <a:gd name="connsiteY9" fmla="*/ 339566 h 542925"/>
                                <a:gd name="connsiteX10" fmla="*/ 250031 w 771525"/>
                                <a:gd name="connsiteY10" fmla="*/ 270986 h 542925"/>
                                <a:gd name="connsiteX11" fmla="*/ 64294 w 771525"/>
                                <a:gd name="connsiteY11" fmla="*/ 457676 h 542925"/>
                                <a:gd name="connsiteX12" fmla="*/ 64294 w 771525"/>
                                <a:gd name="connsiteY12" fmla="*/ 89059 h 542925"/>
                                <a:gd name="connsiteX13" fmla="*/ 250031 w 771525"/>
                                <a:gd name="connsiteY13" fmla="*/ 270986 h 542925"/>
                                <a:gd name="connsiteX14" fmla="*/ 277654 w 771525"/>
                                <a:gd name="connsiteY14" fmla="*/ 297656 h 542925"/>
                                <a:gd name="connsiteX15" fmla="*/ 349091 w 771525"/>
                                <a:gd name="connsiteY15" fmla="*/ 367189 h 542925"/>
                                <a:gd name="connsiteX16" fmla="*/ 389096 w 771525"/>
                                <a:gd name="connsiteY16" fmla="*/ 383381 h 542925"/>
                                <a:gd name="connsiteX17" fmla="*/ 429101 w 771525"/>
                                <a:gd name="connsiteY17" fmla="*/ 367189 h 542925"/>
                                <a:gd name="connsiteX18" fmla="*/ 500539 w 771525"/>
                                <a:gd name="connsiteY18" fmla="*/ 297656 h 542925"/>
                                <a:gd name="connsiteX19" fmla="*/ 685324 w 771525"/>
                                <a:gd name="connsiteY19" fmla="*/ 483394 h 542925"/>
                                <a:gd name="connsiteX20" fmla="*/ 91916 w 771525"/>
                                <a:gd name="connsiteY20" fmla="*/ 483394 h 542925"/>
                                <a:gd name="connsiteX21" fmla="*/ 277654 w 771525"/>
                                <a:gd name="connsiteY21" fmla="*/ 297656 h 542925"/>
                                <a:gd name="connsiteX22" fmla="*/ 526256 w 771525"/>
                                <a:gd name="connsiteY22" fmla="*/ 270986 h 542925"/>
                                <a:gd name="connsiteX23" fmla="*/ 711994 w 771525"/>
                                <a:gd name="connsiteY23" fmla="*/ 90011 h 542925"/>
                                <a:gd name="connsiteX24" fmla="*/ 711994 w 771525"/>
                                <a:gd name="connsiteY24" fmla="*/ 456724 h 542925"/>
                                <a:gd name="connsiteX25" fmla="*/ 526256 w 771525"/>
                                <a:gd name="connsiteY25" fmla="*/ 270986 h 542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71525" h="542925">
                                  <a:moveTo>
                                    <a:pt x="7144" y="7144"/>
                                  </a:moveTo>
                                  <a:lnTo>
                                    <a:pt x="7144" y="540544"/>
                                  </a:lnTo>
                                  <a:lnTo>
                                    <a:pt x="769144" y="540544"/>
                                  </a:lnTo>
                                  <a:lnTo>
                                    <a:pt x="769144" y="7144"/>
                                  </a:lnTo>
                                  <a:lnTo>
                                    <a:pt x="7144" y="7144"/>
                                  </a:lnTo>
                                  <a:close/>
                                  <a:moveTo>
                                    <a:pt x="401479" y="339566"/>
                                  </a:moveTo>
                                  <a:cubicBezTo>
                                    <a:pt x="393859" y="347186"/>
                                    <a:pt x="382429" y="347186"/>
                                    <a:pt x="374809" y="339566"/>
                                  </a:cubicBezTo>
                                  <a:lnTo>
                                    <a:pt x="92869" y="64294"/>
                                  </a:lnTo>
                                  <a:lnTo>
                                    <a:pt x="684371" y="64294"/>
                                  </a:lnTo>
                                  <a:lnTo>
                                    <a:pt x="401479" y="339566"/>
                                  </a:lnTo>
                                  <a:close/>
                                  <a:moveTo>
                                    <a:pt x="250031" y="270986"/>
                                  </a:moveTo>
                                  <a:lnTo>
                                    <a:pt x="64294" y="457676"/>
                                  </a:lnTo>
                                  <a:lnTo>
                                    <a:pt x="64294" y="89059"/>
                                  </a:lnTo>
                                  <a:lnTo>
                                    <a:pt x="250031" y="270986"/>
                                  </a:lnTo>
                                  <a:close/>
                                  <a:moveTo>
                                    <a:pt x="277654" y="297656"/>
                                  </a:moveTo>
                                  <a:lnTo>
                                    <a:pt x="349091" y="367189"/>
                                  </a:lnTo>
                                  <a:cubicBezTo>
                                    <a:pt x="360521" y="377666"/>
                                    <a:pt x="374809" y="383381"/>
                                    <a:pt x="389096" y="383381"/>
                                  </a:cubicBezTo>
                                  <a:cubicBezTo>
                                    <a:pt x="403384" y="383381"/>
                                    <a:pt x="417671" y="377666"/>
                                    <a:pt x="429101" y="367189"/>
                                  </a:cubicBezTo>
                                  <a:lnTo>
                                    <a:pt x="500539" y="297656"/>
                                  </a:lnTo>
                                  <a:lnTo>
                                    <a:pt x="685324" y="483394"/>
                                  </a:lnTo>
                                  <a:lnTo>
                                    <a:pt x="91916" y="483394"/>
                                  </a:lnTo>
                                  <a:lnTo>
                                    <a:pt x="277654" y="297656"/>
                                  </a:lnTo>
                                  <a:close/>
                                  <a:moveTo>
                                    <a:pt x="526256" y="270986"/>
                                  </a:moveTo>
                                  <a:lnTo>
                                    <a:pt x="711994" y="90011"/>
                                  </a:lnTo>
                                  <a:lnTo>
                                    <a:pt x="711994" y="456724"/>
                                  </a:lnTo>
                                  <a:lnTo>
                                    <a:pt x="526256" y="270986"/>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96841" id="Graphic 41" o:spid="_x0000_s1026" alt="Envelope" style="position:absolute;margin-left:252.4pt;margin-top:467.4pt;width:14.4pt;height:7.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1525,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" path="m7144,7144r,533400l769144,540544r,-533400l7144,7144xm401479,339566v-7620,7620,-19050,7620,-26670,l92869,64294r591502,l401479,339566xm250031,270986l64294,457676r,-368617l250031,270986xm277654,297656r71437,69533c360521,377666,374809,383381,389096,383381v14288,,28575,-5715,40005,-16192l500539,297656,685324,483394r-593408,l277654,297656xm526256,270986l711994,90011r,366713l526256,270986xe" fillcolor="black" stroked="f">
                    <v:stroke joinstyle="miter"/>
                    <v:path arrowok="t" o:connecttype="custom" o:connectlocs="1693,1203;1693,91039;182316,91039;182316,1203;1693,1203;95165,57190;88844,57190;22013,10828;162221,10828;95165,57190;59267,45640;15240,77082;15240,14999;59267,45640;65814,50132;82747,61842;92230,64569;101713,61842;118646,50132;162447,81414;21787,81414;65814,50132;124742,45640;168769,15160;168769,76922;124742,45640" o:connectangles="0,0,0,0,0,0,0,0,0,0,0,0,0,0,0,0,0,0,0,0,0,0,0,0,0,0"/>
                  </v:shape>
                </w:pict>
              </mc:Fallback>
            </mc:AlternateContent>
          </w:r>
          <w:r w:rsidR="00EA24DB">
            <w:rPr>
              <w:rFonts w:cstheme="minorHAnsi"/>
              <w:b w:val="0"/>
              <w:noProof/>
              <w:sz w:val="20"/>
            </w:rPr>
            <mc:AlternateContent>
              <mc:Choice Requires="wpg">
                <w:drawing>
                  <wp:anchor distT="0" distB="0" distL="114300" distR="114300" simplePos="0" relativeHeight="251695104" behindDoc="0" locked="0" layoutInCell="1" allowOverlap="1" wp14:anchorId="5FD1E55A" wp14:editId="52FD2EEA">
                    <wp:simplePos x="0" y="0"/>
                    <wp:positionH relativeFrom="column">
                      <wp:posOffset>3154311</wp:posOffset>
                    </wp:positionH>
                    <wp:positionV relativeFrom="paragraph">
                      <wp:posOffset>5657103</wp:posOffset>
                    </wp:positionV>
                    <wp:extent cx="274320" cy="274320"/>
                    <wp:effectExtent l="0" t="0" r="0" b="0"/>
                    <wp:wrapNone/>
                    <wp:docPr id="43" name="Graphic 39" descr="Speaker Phone"/>
                    <wp:cNvGraphicFramePr/>
                    <a:graphic xmlns:a="http://schemas.openxmlformats.org/drawingml/2006/main">
                      <a:graphicData uri="http://schemas.microsoft.com/office/word/2010/wordprocessingGroup">
                        <wpg:wgp>
                          <wpg:cNvGrpSpPr/>
                          <wpg:grpSpPr>
                            <a:xfrm>
                              <a:off x="0" y="0"/>
                              <a:ext cx="274320" cy="274320"/>
                              <a:chOff x="733647" y="4455042"/>
                              <a:chExt cx="914400" cy="914400"/>
                            </a:xfrm>
                          </wpg:grpSpPr>
                          <wps:wsp>
                            <wps:cNvPr id="44" name="Freeform: Shape 44"/>
                            <wps:cNvSpPr/>
                            <wps:spPr>
                              <a:xfrm>
                                <a:off x="938244" y="4691072"/>
                                <a:ext cx="161925" cy="161925"/>
                              </a:xfrm>
                              <a:custGeom>
                                <a:avLst/>
                                <a:gdLst>
                                  <a:gd name="connsiteX0" fmla="*/ 147828 w 161925"/>
                                  <a:gd name="connsiteY0" fmla="*/ 145733 h 161925"/>
                                  <a:gd name="connsiteX1" fmla="*/ 155829 w 161925"/>
                                  <a:gd name="connsiteY1" fmla="*/ 125920 h 161925"/>
                                  <a:gd name="connsiteX2" fmla="*/ 147542 w 161925"/>
                                  <a:gd name="connsiteY2" fmla="*/ 105918 h 161925"/>
                                  <a:gd name="connsiteX3" fmla="*/ 57245 w 161925"/>
                                  <a:gd name="connsiteY3" fmla="*/ 15526 h 161925"/>
                                  <a:gd name="connsiteX4" fmla="*/ 37147 w 161925"/>
                                  <a:gd name="connsiteY4" fmla="*/ 7144 h 161925"/>
                                  <a:gd name="connsiteX5" fmla="*/ 17145 w 161925"/>
                                  <a:gd name="connsiteY5" fmla="*/ 15526 h 161925"/>
                                  <a:gd name="connsiteX6" fmla="*/ 7144 w 161925"/>
                                  <a:gd name="connsiteY6" fmla="*/ 25622 h 161925"/>
                                  <a:gd name="connsiteX7" fmla="*/ 137446 w 161925"/>
                                  <a:gd name="connsiteY7" fmla="*/ 155638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1925" h="161925">
                                    <a:moveTo>
                                      <a:pt x="147828" y="145733"/>
                                    </a:moveTo>
                                    <a:cubicBezTo>
                                      <a:pt x="152956" y="140412"/>
                                      <a:pt x="155824" y="133311"/>
                                      <a:pt x="155829" y="125920"/>
                                    </a:cubicBezTo>
                                    <a:cubicBezTo>
                                      <a:pt x="155860" y="118412"/>
                                      <a:pt x="152874" y="111204"/>
                                      <a:pt x="147542" y="105918"/>
                                    </a:cubicBezTo>
                                    <a:lnTo>
                                      <a:pt x="57245" y="15526"/>
                                    </a:lnTo>
                                    <a:cubicBezTo>
                                      <a:pt x="51915" y="10189"/>
                                      <a:pt x="44690" y="7175"/>
                                      <a:pt x="37147" y="7144"/>
                                    </a:cubicBezTo>
                                    <a:cubicBezTo>
                                      <a:pt x="29638" y="7201"/>
                                      <a:pt x="22452" y="10212"/>
                                      <a:pt x="17145" y="15526"/>
                                    </a:cubicBezTo>
                                    <a:lnTo>
                                      <a:pt x="7144" y="25622"/>
                                    </a:lnTo>
                                    <a:lnTo>
                                      <a:pt x="137446" y="155638"/>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874358" y="4729457"/>
                                <a:ext cx="495300" cy="495300"/>
                              </a:xfrm>
                              <a:custGeom>
                                <a:avLst/>
                                <a:gdLst>
                                  <a:gd name="connsiteX0" fmla="*/ 342683 w 495300"/>
                                  <a:gd name="connsiteY0" fmla="*/ 338614 h 495300"/>
                                  <a:gd name="connsiteX1" fmla="*/ 322747 w 495300"/>
                                  <a:gd name="connsiteY1" fmla="*/ 338776 h 495300"/>
                                  <a:gd name="connsiteX2" fmla="*/ 322585 w 495300"/>
                                  <a:gd name="connsiteY2" fmla="*/ 338614 h 495300"/>
                                  <a:gd name="connsiteX3" fmla="*/ 160660 w 495300"/>
                                  <a:gd name="connsiteY3" fmla="*/ 176689 h 495300"/>
                                  <a:gd name="connsiteX4" fmla="*/ 160660 w 495300"/>
                                  <a:gd name="connsiteY4" fmla="*/ 156496 h 495300"/>
                                  <a:gd name="connsiteX5" fmla="*/ 180853 w 495300"/>
                                  <a:gd name="connsiteY5" fmla="*/ 136874 h 495300"/>
                                  <a:gd name="connsiteX6" fmla="*/ 51027 w 495300"/>
                                  <a:gd name="connsiteY6" fmla="*/ 7144 h 495300"/>
                                  <a:gd name="connsiteX7" fmla="*/ 29119 w 495300"/>
                                  <a:gd name="connsiteY7" fmla="*/ 28766 h 495300"/>
                                  <a:gd name="connsiteX8" fmla="*/ 7307 w 495300"/>
                                  <a:gd name="connsiteY8" fmla="*/ 75629 h 495300"/>
                                  <a:gd name="connsiteX9" fmla="*/ 22547 w 495300"/>
                                  <a:gd name="connsiteY9" fmla="*/ 160687 h 495300"/>
                                  <a:gd name="connsiteX10" fmla="*/ 61885 w 495300"/>
                                  <a:gd name="connsiteY10" fmla="*/ 229172 h 495300"/>
                                  <a:gd name="connsiteX11" fmla="*/ 261911 w 495300"/>
                                  <a:gd name="connsiteY11" fmla="*/ 435674 h 495300"/>
                                  <a:gd name="connsiteX12" fmla="*/ 303249 w 495300"/>
                                  <a:gd name="connsiteY12" fmla="*/ 461867 h 495300"/>
                                  <a:gd name="connsiteX13" fmla="*/ 408024 w 495300"/>
                                  <a:gd name="connsiteY13" fmla="*/ 492347 h 495300"/>
                                  <a:gd name="connsiteX14" fmla="*/ 474699 w 495300"/>
                                  <a:gd name="connsiteY14" fmla="*/ 466154 h 495300"/>
                                  <a:gd name="connsiteX15" fmla="*/ 492606 w 495300"/>
                                  <a:gd name="connsiteY15" fmla="*/ 448247 h 495300"/>
                                  <a:gd name="connsiteX16" fmla="*/ 362304 w 495300"/>
                                  <a:gd name="connsiteY16" fmla="*/ 318421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5300" h="495300">
                                    <a:moveTo>
                                      <a:pt x="342683" y="338614"/>
                                    </a:moveTo>
                                    <a:cubicBezTo>
                                      <a:pt x="337222" y="344164"/>
                                      <a:pt x="328297" y="344236"/>
                                      <a:pt x="322747" y="338776"/>
                                    </a:cubicBezTo>
                                    <a:cubicBezTo>
                                      <a:pt x="322692" y="338722"/>
                                      <a:pt x="322638" y="338668"/>
                                      <a:pt x="322585" y="338614"/>
                                    </a:cubicBezTo>
                                    <a:lnTo>
                                      <a:pt x="160660" y="176689"/>
                                    </a:lnTo>
                                    <a:cubicBezTo>
                                      <a:pt x="155089" y="171111"/>
                                      <a:pt x="155089" y="162074"/>
                                      <a:pt x="160660" y="156496"/>
                                    </a:cubicBezTo>
                                    <a:lnTo>
                                      <a:pt x="180853" y="136874"/>
                                    </a:lnTo>
                                    <a:lnTo>
                                      <a:pt x="51027" y="7144"/>
                                    </a:lnTo>
                                    <a:cubicBezTo>
                                      <a:pt x="42645" y="15526"/>
                                      <a:pt x="34453" y="23717"/>
                                      <a:pt x="29119" y="28766"/>
                                    </a:cubicBezTo>
                                    <a:cubicBezTo>
                                      <a:pt x="16056" y="40974"/>
                                      <a:pt x="8237" y="57773"/>
                                      <a:pt x="7307" y="75629"/>
                                    </a:cubicBezTo>
                                    <a:cubicBezTo>
                                      <a:pt x="6129" y="104753"/>
                                      <a:pt x="11331" y="133783"/>
                                      <a:pt x="22547" y="160687"/>
                                    </a:cubicBezTo>
                                    <a:cubicBezTo>
                                      <a:pt x="33295" y="184795"/>
                                      <a:pt x="46476" y="207741"/>
                                      <a:pt x="61885" y="229172"/>
                                    </a:cubicBezTo>
                                    <a:cubicBezTo>
                                      <a:pt x="115476" y="309574"/>
                                      <a:pt x="183256" y="379548"/>
                                      <a:pt x="261911" y="435674"/>
                                    </a:cubicBezTo>
                                    <a:cubicBezTo>
                                      <a:pt x="275043" y="445387"/>
                                      <a:pt x="288858" y="454141"/>
                                      <a:pt x="303249" y="461867"/>
                                    </a:cubicBezTo>
                                    <a:cubicBezTo>
                                      <a:pt x="335773" y="478961"/>
                                      <a:pt x="371406" y="489327"/>
                                      <a:pt x="408024" y="492347"/>
                                    </a:cubicBezTo>
                                    <a:cubicBezTo>
                                      <a:pt x="433070" y="494169"/>
                                      <a:pt x="457591" y="484536"/>
                                      <a:pt x="474699" y="466154"/>
                                    </a:cubicBezTo>
                                    <a:lnTo>
                                      <a:pt x="492606" y="448247"/>
                                    </a:lnTo>
                                    <a:lnTo>
                                      <a:pt x="362304" y="318421"/>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1249712" y="5001611"/>
                                <a:ext cx="161925" cy="161925"/>
                              </a:xfrm>
                              <a:custGeom>
                                <a:avLst/>
                                <a:gdLst>
                                  <a:gd name="connsiteX0" fmla="*/ 147161 w 161925"/>
                                  <a:gd name="connsiteY0" fmla="*/ 105989 h 161925"/>
                                  <a:gd name="connsiteX1" fmla="*/ 56864 w 161925"/>
                                  <a:gd name="connsiteY1" fmla="*/ 15406 h 161925"/>
                                  <a:gd name="connsiteX2" fmla="*/ 16669 w 161925"/>
                                  <a:gd name="connsiteY2" fmla="*/ 15406 h 161925"/>
                                  <a:gd name="connsiteX3" fmla="*/ 7144 w 161925"/>
                                  <a:gd name="connsiteY3" fmla="*/ 25693 h 161925"/>
                                  <a:gd name="connsiteX4" fmla="*/ 137065 w 161925"/>
                                  <a:gd name="connsiteY4" fmla="*/ 156186 h 161925"/>
                                  <a:gd name="connsiteX5" fmla="*/ 147161 w 161925"/>
                                  <a:gd name="connsiteY5" fmla="*/ 146661 h 161925"/>
                                  <a:gd name="connsiteX6" fmla="*/ 147161 w 161925"/>
                                  <a:gd name="connsiteY6" fmla="*/ 106465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1925" h="161925">
                                    <a:moveTo>
                                      <a:pt x="147161" y="105989"/>
                                    </a:moveTo>
                                    <a:lnTo>
                                      <a:pt x="56864" y="15406"/>
                                    </a:lnTo>
                                    <a:cubicBezTo>
                                      <a:pt x="45730" y="4390"/>
                                      <a:pt x="27803" y="4390"/>
                                      <a:pt x="16669" y="15406"/>
                                    </a:cubicBezTo>
                                    <a:lnTo>
                                      <a:pt x="7144" y="25693"/>
                                    </a:lnTo>
                                    <a:lnTo>
                                      <a:pt x="137065" y="156186"/>
                                    </a:lnTo>
                                    <a:lnTo>
                                      <a:pt x="147161" y="146661"/>
                                    </a:lnTo>
                                    <a:cubicBezTo>
                                      <a:pt x="158178" y="135527"/>
                                      <a:pt x="158178" y="117599"/>
                                      <a:pt x="147161" y="106465"/>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1183703" y="4772510"/>
                                <a:ext cx="142875" cy="161925"/>
                              </a:xfrm>
                              <a:custGeom>
                                <a:avLst/>
                                <a:gdLst>
                                  <a:gd name="connsiteX0" fmla="*/ 141827 w 142875"/>
                                  <a:gd name="connsiteY0" fmla="*/ 158782 h 161925"/>
                                  <a:gd name="connsiteX1" fmla="*/ 103727 w 142875"/>
                                  <a:gd name="connsiteY1" fmla="*/ 158782 h 161925"/>
                                  <a:gd name="connsiteX2" fmla="*/ 7144 w 142875"/>
                                  <a:gd name="connsiteY2" fmla="*/ 46006 h 161925"/>
                                  <a:gd name="connsiteX3" fmla="*/ 7144 w 142875"/>
                                  <a:gd name="connsiteY3" fmla="*/ 7144 h 161925"/>
                                  <a:gd name="connsiteX4" fmla="*/ 141827 w 142875"/>
                                  <a:gd name="connsiteY4" fmla="*/ 158782 h 1619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2875" h="161925">
                                    <a:moveTo>
                                      <a:pt x="141827" y="158782"/>
                                    </a:moveTo>
                                    <a:lnTo>
                                      <a:pt x="103727" y="158782"/>
                                    </a:lnTo>
                                    <a:cubicBezTo>
                                      <a:pt x="99597" y="104139"/>
                                      <a:pt x="60501" y="58489"/>
                                      <a:pt x="7144" y="46006"/>
                                    </a:cubicBezTo>
                                    <a:lnTo>
                                      <a:pt x="7144" y="7144"/>
                                    </a:lnTo>
                                    <a:cubicBezTo>
                                      <a:pt x="81689" y="20485"/>
                                      <a:pt x="137376" y="83182"/>
                                      <a:pt x="141827" y="158782"/>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1183703" y="4679356"/>
                                <a:ext cx="238125" cy="257175"/>
                              </a:xfrm>
                              <a:custGeom>
                                <a:avLst/>
                                <a:gdLst>
                                  <a:gd name="connsiteX0" fmla="*/ 232886 w 238125"/>
                                  <a:gd name="connsiteY0" fmla="*/ 232886 h 257175"/>
                                  <a:gd name="connsiteX1" fmla="*/ 232029 w 238125"/>
                                  <a:gd name="connsiteY1" fmla="*/ 251936 h 257175"/>
                                  <a:gd name="connsiteX2" fmla="*/ 193929 w 238125"/>
                                  <a:gd name="connsiteY2" fmla="*/ 251936 h 257175"/>
                                  <a:gd name="connsiteX3" fmla="*/ 194881 w 238125"/>
                                  <a:gd name="connsiteY3" fmla="*/ 232886 h 257175"/>
                                  <a:gd name="connsiteX4" fmla="*/ 7144 w 238125"/>
                                  <a:gd name="connsiteY4" fmla="*/ 45244 h 257175"/>
                                  <a:gd name="connsiteX5" fmla="*/ 7144 w 238125"/>
                                  <a:gd name="connsiteY5" fmla="*/ 7144 h 257175"/>
                                  <a:gd name="connsiteX6" fmla="*/ 232886 w 238125"/>
                                  <a:gd name="connsiteY6" fmla="*/ 232886 h 257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8125" h="257175">
                                    <a:moveTo>
                                      <a:pt x="232886" y="232886"/>
                                    </a:moveTo>
                                    <a:cubicBezTo>
                                      <a:pt x="232886" y="239268"/>
                                      <a:pt x="232886" y="245650"/>
                                      <a:pt x="232029" y="251936"/>
                                    </a:cubicBezTo>
                                    <a:lnTo>
                                      <a:pt x="193929" y="251936"/>
                                    </a:lnTo>
                                    <a:cubicBezTo>
                                      <a:pt x="194583" y="245608"/>
                                      <a:pt x="194901" y="239249"/>
                                      <a:pt x="194881" y="232886"/>
                                    </a:cubicBezTo>
                                    <a:cubicBezTo>
                                      <a:pt x="194724" y="129282"/>
                                      <a:pt x="110748" y="45349"/>
                                      <a:pt x="7144" y="45244"/>
                                    </a:cubicBezTo>
                                    <a:lnTo>
                                      <a:pt x="7144" y="7144"/>
                                    </a:lnTo>
                                    <a:cubicBezTo>
                                      <a:pt x="131775" y="7249"/>
                                      <a:pt x="232782" y="108255"/>
                                      <a:pt x="232886" y="232886"/>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1183703" y="4590773"/>
                                <a:ext cx="333375" cy="342900"/>
                              </a:xfrm>
                              <a:custGeom>
                                <a:avLst/>
                                <a:gdLst>
                                  <a:gd name="connsiteX0" fmla="*/ 330994 w 333375"/>
                                  <a:gd name="connsiteY0" fmla="*/ 321469 h 342900"/>
                                  <a:gd name="connsiteX1" fmla="*/ 330327 w 333375"/>
                                  <a:gd name="connsiteY1" fmla="*/ 340519 h 342900"/>
                                  <a:gd name="connsiteX2" fmla="*/ 292227 w 333375"/>
                                  <a:gd name="connsiteY2" fmla="*/ 340519 h 342900"/>
                                  <a:gd name="connsiteX3" fmla="*/ 292989 w 333375"/>
                                  <a:gd name="connsiteY3" fmla="*/ 321469 h 342900"/>
                                  <a:gd name="connsiteX4" fmla="*/ 16764 w 333375"/>
                                  <a:gd name="connsiteY4" fmla="*/ 45244 h 342900"/>
                                  <a:gd name="connsiteX5" fmla="*/ 16669 w 333375"/>
                                  <a:gd name="connsiteY5" fmla="*/ 45244 h 342900"/>
                                  <a:gd name="connsiteX6" fmla="*/ 7144 w 333375"/>
                                  <a:gd name="connsiteY6" fmla="*/ 45244 h 342900"/>
                                  <a:gd name="connsiteX7" fmla="*/ 7144 w 333375"/>
                                  <a:gd name="connsiteY7" fmla="*/ 7144 h 342900"/>
                                  <a:gd name="connsiteX8" fmla="*/ 16669 w 333375"/>
                                  <a:gd name="connsiteY8" fmla="*/ 7144 h 342900"/>
                                  <a:gd name="connsiteX9" fmla="*/ 330994 w 333375"/>
                                  <a:gd name="connsiteY9" fmla="*/ 321469 h 342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33375" h="342900">
                                    <a:moveTo>
                                      <a:pt x="330994" y="321469"/>
                                    </a:moveTo>
                                    <a:cubicBezTo>
                                      <a:pt x="330994" y="327850"/>
                                      <a:pt x="330994" y="334232"/>
                                      <a:pt x="330327" y="340519"/>
                                    </a:cubicBezTo>
                                    <a:lnTo>
                                      <a:pt x="292227" y="340519"/>
                                    </a:lnTo>
                                    <a:cubicBezTo>
                                      <a:pt x="292227" y="334232"/>
                                      <a:pt x="292989" y="327850"/>
                                      <a:pt x="292989" y="321469"/>
                                    </a:cubicBezTo>
                                    <a:cubicBezTo>
                                      <a:pt x="292989" y="168913"/>
                                      <a:pt x="169319" y="45244"/>
                                      <a:pt x="16764" y="45244"/>
                                    </a:cubicBezTo>
                                    <a:cubicBezTo>
                                      <a:pt x="16733" y="45244"/>
                                      <a:pt x="16700" y="45244"/>
                                      <a:pt x="16669" y="45244"/>
                                    </a:cubicBezTo>
                                    <a:cubicBezTo>
                                      <a:pt x="13430" y="45244"/>
                                      <a:pt x="10287" y="45244"/>
                                      <a:pt x="7144" y="45244"/>
                                    </a:cubicBezTo>
                                    <a:lnTo>
                                      <a:pt x="7144" y="7144"/>
                                    </a:lnTo>
                                    <a:lnTo>
                                      <a:pt x="16669" y="7144"/>
                                    </a:lnTo>
                                    <a:cubicBezTo>
                                      <a:pt x="190266" y="7144"/>
                                      <a:pt x="330994" y="147872"/>
                                      <a:pt x="330994" y="3214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D9666" id="Graphic 39" o:spid="_x0000_s1026" alt="Speaker Phone" style="position:absolute;margin-left:248.35pt;margin-top:445.45pt;width:21.6pt;height:21.6pt;z-index:251695104;mso-width-relative:margin;mso-height-relative:margin"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">
                    <v:shape id="Freeform: Shape 44" o:spid="_x0000_s1027" style="position:absolute;left:9382;top:46910;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" path="m147828,145733v5128,-5321,7996,-12422,8001,-19813c155860,118412,152874,111204,147542,105918l57245,15526c51915,10189,44690,7175,37147,7144v-7509,57,-14695,3068,-20002,8382l7144,25622,137446,155638r10382,-9905xe" fillcolor="black" stroked="f">
                      <v:stroke joinstyle="miter"/>
                      <v:path arrowok="t" o:connecttype="custom" o:connectlocs="147828,145733;155829,125920;147542,105918;57245,15526;37147,7144;17145,15526;7144,25622;137446,155638" o:connectangles="0,0,0,0,0,0,0,0"/>
                    </v:shape>
                    <v:shape id="Freeform: Shape 45" o:spid="_x0000_s1028" style="position:absolute;left:8743;top:47294;width:4953;height:4953;visibility:visible;mso-wrap-style:square;v-text-anchor:middle" coordsize="4953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" path="m342683,338614v-5461,5550,-14386,5622,-19936,162c322692,338722,322638,338668,322585,338614l160660,176689v-5571,-5578,-5571,-14615,,-20193l180853,136874,51027,7144c42645,15526,34453,23717,29119,28766,16056,40974,8237,57773,7307,75629v-1178,29124,4024,58154,15240,85058c33295,184795,46476,207741,61885,229172v53591,80402,121371,150376,200026,206502c275043,445387,288858,454141,303249,461867v32524,17094,68157,27460,104775,30480c433070,494169,457591,484536,474699,466154r17907,-17907l362304,318421r-19621,20193xe" fillcolor="black" stroked="f">
                      <v:stroke joinstyle="miter"/>
                      <v:path arrowok="t" o:connecttype="custom" o:connectlocs="342683,338614;322747,338776;322585,338614;160660,176689;160660,156496;180853,136874;51027,7144;29119,28766;7307,75629;22547,160687;61885,229172;261911,435674;303249,461867;408024,492347;474699,466154;492606,448247;362304,318421" o:connectangles="0,0,0,0,0,0,0,0,0,0,0,0,0,0,0,0,0"/>
                    </v:shape>
                    <v:shape id="Freeform: Shape 46" o:spid="_x0000_s1029" style="position:absolute;left:12497;top:50016;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" path="m147161,105989l56864,15406c45730,4390,27803,4390,16669,15406l7144,25693,137065,156186r10096,-9525c158178,135527,158178,117599,147161,106465r,-476xe" fillcolor="black" stroked="f">
                      <v:stroke joinstyle="miter"/>
                      <v:path arrowok="t" o:connecttype="custom" o:connectlocs="147161,105989;56864,15406;16669,15406;7144,25693;137065,156186;147161,146661;147161,106465" o:connectangles="0,0,0,0,0,0,0"/>
                    </v:shape>
                    <v:shape id="Freeform: Shape 47" o:spid="_x0000_s1030" style="position:absolute;left:11837;top:47725;width:1428;height:1619;visibility:visible;mso-wrap-style:square;v-text-anchor:middle" coordsize="1428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" path="m141827,158782r-38100,c99597,104139,60501,58489,7144,46006r,-38862c81689,20485,137376,83182,141827,158782xe" fillcolor="black" stroked="f">
                      <v:stroke joinstyle="miter"/>
                      <v:path arrowok="t" o:connecttype="custom" o:connectlocs="141827,158782;103727,158782;7144,46006;7144,7144;141827,158782" o:connectangles="0,0,0,0,0"/>
                    </v:shape>
                    <v:shape id="Freeform: Shape 48" o:spid="_x0000_s1031" style="position:absolute;left:11837;top:46793;width:2381;height:2572;visibility:visible;mso-wrap-style:square;v-text-anchor:middle" coordsize="23812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" path="m232886,232886v,6382,,12764,-857,19050l193929,251936v654,-6328,972,-12687,952,-19050c194724,129282,110748,45349,7144,45244r,-38100c131775,7249,232782,108255,232886,232886xe" fillcolor="black" stroked="f">
                      <v:stroke joinstyle="miter"/>
                      <v:path arrowok="t" o:connecttype="custom" o:connectlocs="232886,232886;232029,251936;193929,251936;194881,232886;7144,45244;7144,7144;232886,232886" o:connectangles="0,0,0,0,0,0,0"/>
                    </v:shape>
                    <v:shape id="Freeform: Shape 49" o:spid="_x0000_s1032" style="position:absolute;left:11837;top:45907;width:3333;height:3429;visibility:visible;mso-wrap-style:square;v-text-anchor:middle" coordsize="3333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" path="m330994,321469v,6381,,12763,-667,19050l292227,340519v,-6287,762,-12669,762,-19050c292989,168913,169319,45244,16764,45244v-31,,-64,,-95,c13430,45244,10287,45244,7144,45244r,-38100l16669,7144v173597,,314325,140728,314325,314325xe" fillcolor="black" stroked="f">
                      <v:stroke joinstyle="miter"/>
                      <v:path arrowok="t" o:connecttype="custom" o:connectlocs="330994,321469;330327,340519;292227,340519;292989,321469;16764,45244;16669,45244;7144,45244;7144,7144;16669,7144;330994,321469" o:connectangles="0,0,0,0,0,0,0,0,0,0"/>
                    </v:shape>
                  </v:group>
                </w:pict>
              </mc:Fallback>
            </mc:AlternateContent>
          </w:r>
          <w:r w:rsidR="00EA24DB">
            <w:rPr>
              <w:rFonts w:cstheme="minorHAnsi"/>
              <w:b w:val="0"/>
              <w:noProof/>
              <w:sz w:val="20"/>
            </w:rPr>
            <mc:AlternateContent>
              <mc:Choice Requires="wpg">
                <w:drawing>
                  <wp:anchor distT="0" distB="0" distL="114300" distR="114300" simplePos="0" relativeHeight="251693056" behindDoc="0" locked="0" layoutInCell="1" allowOverlap="1" wp14:anchorId="62F74F15" wp14:editId="419543B7">
                    <wp:simplePos x="0" y="0"/>
                    <wp:positionH relativeFrom="column">
                      <wp:posOffset>3157397</wp:posOffset>
                    </wp:positionH>
                    <wp:positionV relativeFrom="paragraph">
                      <wp:posOffset>5416137</wp:posOffset>
                    </wp:positionV>
                    <wp:extent cx="274320" cy="274320"/>
                    <wp:effectExtent l="0" t="0" r="0" b="0"/>
                    <wp:wrapNone/>
                    <wp:docPr id="50" name="Graphic 40" descr="Marker"/>
                    <wp:cNvGraphicFramePr/>
                    <a:graphic xmlns:a="http://schemas.openxmlformats.org/drawingml/2006/main">
                      <a:graphicData uri="http://schemas.microsoft.com/office/word/2010/wordprocessingGroup">
                        <wpg:wgp>
                          <wpg:cNvGrpSpPr/>
                          <wpg:grpSpPr>
                            <a:xfrm>
                              <a:off x="0" y="0"/>
                              <a:ext cx="274320" cy="274320"/>
                              <a:chOff x="733647" y="4455042"/>
                              <a:chExt cx="914400" cy="914400"/>
                            </a:xfrm>
                          </wpg:grpSpPr>
                          <wps:wsp>
                            <wps:cNvPr id="51" name="Freeform: Shape 51"/>
                            <wps:cNvSpPr/>
                            <wps:spPr>
                              <a:xfrm>
                                <a:off x="984331" y="4581248"/>
                                <a:ext cx="409575" cy="657225"/>
                              </a:xfrm>
                              <a:custGeom>
                                <a:avLst/>
                                <a:gdLst>
                                  <a:gd name="connsiteX0" fmla="*/ 206516 w 409575"/>
                                  <a:gd name="connsiteY0" fmla="*/ 292894 h 657225"/>
                                  <a:gd name="connsiteX1" fmla="*/ 120791 w 409575"/>
                                  <a:gd name="connsiteY1" fmla="*/ 207169 h 657225"/>
                                  <a:gd name="connsiteX2" fmla="*/ 206516 w 409575"/>
                                  <a:gd name="connsiteY2" fmla="*/ 121444 h 657225"/>
                                  <a:gd name="connsiteX3" fmla="*/ 292241 w 409575"/>
                                  <a:gd name="connsiteY3" fmla="*/ 207169 h 657225"/>
                                  <a:gd name="connsiteX4" fmla="*/ 206516 w 409575"/>
                                  <a:gd name="connsiteY4" fmla="*/ 292894 h 657225"/>
                                  <a:gd name="connsiteX5" fmla="*/ 206516 w 409575"/>
                                  <a:gd name="connsiteY5" fmla="*/ 7144 h 657225"/>
                                  <a:gd name="connsiteX6" fmla="*/ 41734 w 409575"/>
                                  <a:gd name="connsiteY6" fmla="*/ 94774 h 657225"/>
                                  <a:gd name="connsiteX7" fmla="*/ 20779 w 409575"/>
                                  <a:gd name="connsiteY7" fmla="*/ 280511 h 657225"/>
                                  <a:gd name="connsiteX8" fmla="*/ 111266 w 409575"/>
                                  <a:gd name="connsiteY8" fmla="*/ 480536 h 657225"/>
                                  <a:gd name="connsiteX9" fmla="*/ 189371 w 409575"/>
                                  <a:gd name="connsiteY9" fmla="*/ 644366 h 657225"/>
                                  <a:gd name="connsiteX10" fmla="*/ 206516 w 409575"/>
                                  <a:gd name="connsiteY10" fmla="*/ 654844 h 657225"/>
                                  <a:gd name="connsiteX11" fmla="*/ 223661 w 409575"/>
                                  <a:gd name="connsiteY11" fmla="*/ 644366 h 657225"/>
                                  <a:gd name="connsiteX12" fmla="*/ 301766 w 409575"/>
                                  <a:gd name="connsiteY12" fmla="*/ 480536 h 657225"/>
                                  <a:gd name="connsiteX13" fmla="*/ 392254 w 409575"/>
                                  <a:gd name="connsiteY13" fmla="*/ 280511 h 657225"/>
                                  <a:gd name="connsiteX14" fmla="*/ 371299 w 409575"/>
                                  <a:gd name="connsiteY14" fmla="*/ 94774 h 657225"/>
                                  <a:gd name="connsiteX15" fmla="*/ 206516 w 409575"/>
                                  <a:gd name="connsiteY15" fmla="*/ 7144 h 657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409575" h="657225">
                                    <a:moveTo>
                                      <a:pt x="206516" y="292894"/>
                                    </a:moveTo>
                                    <a:cubicBezTo>
                                      <a:pt x="158891" y="292894"/>
                                      <a:pt x="120791" y="254794"/>
                                      <a:pt x="120791" y="207169"/>
                                    </a:cubicBezTo>
                                    <a:cubicBezTo>
                                      <a:pt x="120791" y="159544"/>
                                      <a:pt x="158891" y="121444"/>
                                      <a:pt x="206516" y="121444"/>
                                    </a:cubicBezTo>
                                    <a:cubicBezTo>
                                      <a:pt x="254141" y="121444"/>
                                      <a:pt x="292241" y="159544"/>
                                      <a:pt x="292241" y="207169"/>
                                    </a:cubicBezTo>
                                    <a:cubicBezTo>
                                      <a:pt x="292241" y="254794"/>
                                      <a:pt x="254141" y="292894"/>
                                      <a:pt x="206516" y="292894"/>
                                    </a:cubicBezTo>
                                    <a:close/>
                                    <a:moveTo>
                                      <a:pt x="206516" y="7144"/>
                                    </a:moveTo>
                                    <a:cubicBezTo>
                                      <a:pt x="140794" y="7144"/>
                                      <a:pt x="78881" y="39529"/>
                                      <a:pt x="41734" y="94774"/>
                                    </a:cubicBezTo>
                                    <a:cubicBezTo>
                                      <a:pt x="4586" y="149066"/>
                                      <a:pt x="-3034" y="218599"/>
                                      <a:pt x="20779" y="280511"/>
                                    </a:cubicBezTo>
                                    <a:lnTo>
                                      <a:pt x="111266" y="480536"/>
                                    </a:lnTo>
                                    <a:lnTo>
                                      <a:pt x="189371" y="644366"/>
                                    </a:lnTo>
                                    <a:cubicBezTo>
                                      <a:pt x="192229" y="651034"/>
                                      <a:pt x="198896" y="654844"/>
                                      <a:pt x="206516" y="654844"/>
                                    </a:cubicBezTo>
                                    <a:cubicBezTo>
                                      <a:pt x="214136" y="654844"/>
                                      <a:pt x="220804" y="651034"/>
                                      <a:pt x="223661" y="644366"/>
                                    </a:cubicBezTo>
                                    <a:lnTo>
                                      <a:pt x="301766" y="480536"/>
                                    </a:lnTo>
                                    <a:lnTo>
                                      <a:pt x="392254" y="280511"/>
                                    </a:lnTo>
                                    <a:cubicBezTo>
                                      <a:pt x="416066" y="218599"/>
                                      <a:pt x="408446" y="149066"/>
                                      <a:pt x="371299" y="94774"/>
                                    </a:cubicBezTo>
                                    <a:cubicBezTo>
                                      <a:pt x="334151" y="39529"/>
                                      <a:pt x="272239" y="7144"/>
                                      <a:pt x="206516" y="7144"/>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24D4F0" id="Graphic 40" o:spid="_x0000_s1026" alt="Marker" style="position:absolute;margin-left:248.6pt;margin-top:426.45pt;width:21.6pt;height:21.6pt;z-index:251693056;mso-width-relative:margin;mso-height-relative:margin"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">
                    <v:shape id="Freeform: Shape 51" o:spid="_x0000_s1027" style="position:absolute;left:9843;top:45812;width:4096;height:6572;visibility:visible;mso-wrap-style:square;v-text-anchor:middle" coordsize="4095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" path="m206516,292894v-47625,,-85725,-38100,-85725,-85725c120791,159544,158891,121444,206516,121444v47625,,85725,38100,85725,85725c292241,254794,254141,292894,206516,292894xm206516,7144c140794,7144,78881,39529,41734,94774,4586,149066,-3034,218599,20779,280511r90487,200025l189371,644366v2858,6668,9525,10478,17145,10478c214136,654844,220804,651034,223661,644366l301766,480536,392254,280511c416066,218599,408446,149066,371299,94774,334151,39529,272239,7144,206516,7144xe" fillcolor="black" stroked="f">
                      <v:stroke joinstyle="miter"/>
                      <v:path arrowok="t" o:connecttype="custom" o:connectlocs="206516,292894;120791,207169;206516,121444;292241,207169;206516,292894;206516,7144;41734,94774;20779,280511;111266,480536;189371,644366;206516,654844;223661,644366;301766,480536;392254,280511;371299,94774;206516,7144" o:connectangles="0,0,0,0,0,0,0,0,0,0,0,0,0,0,0,0"/>
                    </v:shape>
                  </v:group>
                </w:pict>
              </mc:Fallback>
            </mc:AlternateContent>
          </w:r>
          <w:r w:rsidR="00EF23DF" w:rsidRPr="00D57E39">
            <w:rPr>
              <w:rFonts w:cstheme="minorHAnsi"/>
              <w:noProof/>
            </w:rPr>
            <mc:AlternateContent>
              <mc:Choice Requires="wps">
                <w:drawing>
                  <wp:anchor distT="45720" distB="45720" distL="114300" distR="114300" simplePos="0" relativeHeight="251688960" behindDoc="1" locked="0" layoutInCell="1" allowOverlap="1" wp14:anchorId="1C334342" wp14:editId="3A192152">
                    <wp:simplePos x="0" y="0"/>
                    <wp:positionH relativeFrom="margin">
                      <wp:posOffset>-713740</wp:posOffset>
                    </wp:positionH>
                    <wp:positionV relativeFrom="bottomMargin">
                      <wp:posOffset>-470697</wp:posOffset>
                    </wp:positionV>
                    <wp:extent cx="2806700" cy="915035"/>
                    <wp:effectExtent l="0" t="0" r="0" b="0"/>
                    <wp:wrapNone/>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915035"/>
                            </a:xfrm>
                            <a:prstGeom prst="rect">
                              <a:avLst/>
                            </a:prstGeom>
                            <a:noFill/>
                            <a:ln w="9525">
                              <a:noFill/>
                              <a:miter lim="800000"/>
                              <a:headEnd/>
                              <a:tailEnd/>
                            </a:ln>
                          </wps:spPr>
                          <wps:txbx>
                            <w:txbxContent>
                              <w:p w14:paraId="72F402AA" w14:textId="31ACD8C3" w:rsidR="00EF23DF" w:rsidRPr="00471A3C" w:rsidRDefault="00EF23DF" w:rsidP="00EF23DF">
                                <w:pPr>
                                  <w:spacing w:before="240" w:line="240" w:lineRule="auto"/>
                                  <w:rPr>
                                    <w:rFonts w:cstheme="minorHAnsi"/>
                                    <w:bCs/>
                                    <w:noProof/>
                                    <w:color w:val="auto"/>
                                    <w:sz w:val="24"/>
                                    <w:szCs w:val="24"/>
                                  </w:rPr>
                                </w:pPr>
                                <w:r w:rsidRPr="00471A3C">
                                  <w:rPr>
                                    <w:rFonts w:cstheme="minorHAnsi"/>
                                    <w:bCs/>
                                    <w:noProof/>
                                    <w:color w:val="auto"/>
                                    <w:sz w:val="24"/>
                                    <w:szCs w:val="24"/>
                                  </w:rPr>
                                  <w:t>With effective from: 01/04/202</w:t>
                                </w:r>
                                <w:r w:rsidR="00927026">
                                  <w:rPr>
                                    <w:rFonts w:cstheme="minorHAnsi"/>
                                    <w:bCs/>
                                    <w:noProof/>
                                    <w:color w:val="auto"/>
                                    <w:sz w:val="24"/>
                                    <w:szCs w:val="24"/>
                                  </w:rPr>
                                  <w:t>3</w:t>
                                </w:r>
                              </w:p>
                              <w:p w14:paraId="1617189D" w14:textId="386137F9" w:rsidR="00EF23DF" w:rsidRPr="00471A3C" w:rsidRDefault="00EF23DF" w:rsidP="00EF23DF">
                                <w:pPr>
                                  <w:spacing w:line="240" w:lineRule="auto"/>
                                  <w:rPr>
                                    <w:rFonts w:cstheme="minorHAnsi"/>
                                    <w:bCs/>
                                    <w:noProof/>
                                    <w:color w:val="auto"/>
                                    <w:sz w:val="24"/>
                                    <w:szCs w:val="24"/>
                                  </w:rPr>
                                </w:pPr>
                                <w:r w:rsidRPr="00471A3C">
                                  <w:rPr>
                                    <w:rFonts w:cstheme="minorHAnsi"/>
                                    <w:bCs/>
                                    <w:noProof/>
                                    <w:color w:val="auto"/>
                                    <w:sz w:val="24"/>
                                    <w:szCs w:val="24"/>
                                  </w:rPr>
                                  <w:t xml:space="preserve">Revision: </w:t>
                                </w:r>
                                <w:r w:rsidR="004752FB">
                                  <w:rPr>
                                    <w:rFonts w:cstheme="minorHAnsi"/>
                                    <w:bCs/>
                                    <w:noProof/>
                                    <w:color w:val="auto"/>
                                    <w:sz w:val="24"/>
                                    <w:szCs w:val="24"/>
                                  </w:rPr>
                                  <w:t xml:space="preserve">02 </w:t>
                                </w:r>
                              </w:p>
                              <w:p w14:paraId="2793BCAC" w14:textId="77777777" w:rsidR="00EF23DF" w:rsidRPr="00197568" w:rsidRDefault="00EF23DF" w:rsidP="00EF23DF">
                                <w:pPr>
                                  <w:spacing w:before="240"/>
                                  <w:rPr>
                                    <w:rFonts w:cstheme="minorHAnsi"/>
                                    <w:b w:val="0"/>
                                    <w:color w:val="auto"/>
                                    <w:sz w:val="36"/>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34342" id="_x0000_s1027" type="#_x0000_t202" style="position:absolute;left:0;text-align:left;margin-left:-56.2pt;margin-top:-37.05pt;width:221pt;height:72.05pt;z-index:-251627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" filled="f" stroked="f">
                    <v:textbox>
                      <w:txbxContent>
                        <w:p w14:paraId="72F402AA" w14:textId="31ACD8C3" w:rsidR="00EF23DF" w:rsidRPr="00471A3C" w:rsidRDefault="00EF23DF" w:rsidP="00EF23DF">
                          <w:pPr>
                            <w:spacing w:before="240" w:line="240" w:lineRule="auto"/>
                            <w:rPr>
                              <w:rFonts w:cstheme="minorHAnsi"/>
                              <w:bCs/>
                              <w:noProof/>
                              <w:color w:val="auto"/>
                              <w:sz w:val="24"/>
                              <w:szCs w:val="24"/>
                            </w:rPr>
                          </w:pPr>
                          <w:r w:rsidRPr="00471A3C">
                            <w:rPr>
                              <w:rFonts w:cstheme="minorHAnsi"/>
                              <w:bCs/>
                              <w:noProof/>
                              <w:color w:val="auto"/>
                              <w:sz w:val="24"/>
                              <w:szCs w:val="24"/>
                            </w:rPr>
                            <w:t>With effective from: 01/04/202</w:t>
                          </w:r>
                          <w:r w:rsidR="00927026">
                            <w:rPr>
                              <w:rFonts w:cstheme="minorHAnsi"/>
                              <w:bCs/>
                              <w:noProof/>
                              <w:color w:val="auto"/>
                              <w:sz w:val="24"/>
                              <w:szCs w:val="24"/>
                            </w:rPr>
                            <w:t>3</w:t>
                          </w:r>
                        </w:p>
                        <w:p w14:paraId="1617189D" w14:textId="386137F9" w:rsidR="00EF23DF" w:rsidRPr="00471A3C" w:rsidRDefault="00EF23DF" w:rsidP="00EF23DF">
                          <w:pPr>
                            <w:spacing w:line="240" w:lineRule="auto"/>
                            <w:rPr>
                              <w:rFonts w:cstheme="minorHAnsi"/>
                              <w:bCs/>
                              <w:noProof/>
                              <w:color w:val="auto"/>
                              <w:sz w:val="24"/>
                              <w:szCs w:val="24"/>
                            </w:rPr>
                          </w:pPr>
                          <w:r w:rsidRPr="00471A3C">
                            <w:rPr>
                              <w:rFonts w:cstheme="minorHAnsi"/>
                              <w:bCs/>
                              <w:noProof/>
                              <w:color w:val="auto"/>
                              <w:sz w:val="24"/>
                              <w:szCs w:val="24"/>
                            </w:rPr>
                            <w:t xml:space="preserve">Revision: </w:t>
                          </w:r>
                          <w:r w:rsidR="004752FB">
                            <w:rPr>
                              <w:rFonts w:cstheme="minorHAnsi"/>
                              <w:bCs/>
                              <w:noProof/>
                              <w:color w:val="auto"/>
                              <w:sz w:val="24"/>
                              <w:szCs w:val="24"/>
                            </w:rPr>
                            <w:t xml:space="preserve">02 </w:t>
                          </w:r>
                        </w:p>
                        <w:p w14:paraId="2793BCAC" w14:textId="77777777" w:rsidR="00EF23DF" w:rsidRPr="00197568" w:rsidRDefault="00EF23DF" w:rsidP="00EF23DF">
                          <w:pPr>
                            <w:spacing w:before="240"/>
                            <w:rPr>
                              <w:rFonts w:cstheme="minorHAnsi"/>
                              <w:b w:val="0"/>
                              <w:color w:val="auto"/>
                              <w:sz w:val="36"/>
                              <w:szCs w:val="28"/>
                            </w:rPr>
                          </w:pPr>
                        </w:p>
                      </w:txbxContent>
                    </v:textbox>
                    <w10:wrap anchorx="margin" anchory="margin"/>
                  </v:shape>
                </w:pict>
              </mc:Fallback>
            </mc:AlternateContent>
          </w:r>
          <w:r w:rsidR="009C73C5" w:rsidRPr="004622B0">
            <w:rPr>
              <w:rFonts w:cstheme="minorHAnsi"/>
              <w:noProof/>
              <w:sz w:val="96"/>
              <w:szCs w:val="96"/>
              <w:lang w:val="en-IN"/>
            </w:rPr>
            <mc:AlternateContent>
              <mc:Choice Requires="wps">
                <w:drawing>
                  <wp:anchor distT="0" distB="0" distL="114300" distR="114300" simplePos="0" relativeHeight="251681792" behindDoc="0" locked="0" layoutInCell="1" allowOverlap="1" wp14:anchorId="24F238AC" wp14:editId="22DC27EA">
                    <wp:simplePos x="0" y="0"/>
                    <wp:positionH relativeFrom="column">
                      <wp:posOffset>-597904</wp:posOffset>
                    </wp:positionH>
                    <wp:positionV relativeFrom="paragraph">
                      <wp:posOffset>7543476</wp:posOffset>
                    </wp:positionV>
                    <wp:extent cx="4461641" cy="1434662"/>
                    <wp:effectExtent l="0" t="0" r="0" b="0"/>
                    <wp:wrapNone/>
                    <wp:docPr id="9" name="Text Box 9"/>
                    <wp:cNvGraphicFramePr/>
                    <a:graphic xmlns:a="http://schemas.openxmlformats.org/drawingml/2006/main">
                      <a:graphicData uri="http://schemas.microsoft.com/office/word/2010/wordprocessingShape">
                        <wps:wsp>
                          <wps:cNvSpPr txBox="1"/>
                          <wps:spPr>
                            <a:xfrm>
                              <a:off x="0" y="0"/>
                              <a:ext cx="4461641" cy="1434662"/>
                            </a:xfrm>
                            <a:prstGeom prst="rect">
                              <a:avLst/>
                            </a:prstGeom>
                            <a:noFill/>
                            <a:ln w="6350">
                              <a:noFill/>
                            </a:ln>
                          </wps:spPr>
                          <wps:txbx>
                            <w:txbxContent>
                              <w:p w14:paraId="72435DDC" w14:textId="089B2CE8" w:rsidR="003E6136" w:rsidRPr="009C73C5" w:rsidRDefault="003E6136" w:rsidP="003E6136">
                                <w:pPr>
                                  <w:rPr>
                                    <w:color w:val="auto"/>
                                    <w:sz w:val="48"/>
                                    <w:szCs w:val="40"/>
                                  </w:rPr>
                                </w:pPr>
                                <w:r w:rsidRPr="009C73C5">
                                  <w:rPr>
                                    <w:color w:val="auto"/>
                                    <w:sz w:val="48"/>
                                    <w:szCs w:val="40"/>
                                  </w:rPr>
                                  <w:t>With effective from: 01/04/2024</w:t>
                                </w:r>
                              </w:p>
                              <w:p w14:paraId="1D74B656" w14:textId="2BF39032" w:rsidR="003E6136" w:rsidRPr="009C73C5" w:rsidRDefault="003E6136" w:rsidP="003E6136">
                                <w:pPr>
                                  <w:rPr>
                                    <w:color w:val="auto"/>
                                    <w:sz w:val="48"/>
                                    <w:szCs w:val="40"/>
                                  </w:rPr>
                                </w:pPr>
                                <w:r w:rsidRPr="009C73C5">
                                  <w:rPr>
                                    <w:color w:val="auto"/>
                                    <w:sz w:val="48"/>
                                    <w:szCs w:val="40"/>
                                  </w:rPr>
                                  <w:t>Revision: 02</w:t>
                                </w:r>
                              </w:p>
                              <w:p w14:paraId="771C70A5" w14:textId="2B4C7E85" w:rsidR="001E45AD" w:rsidRPr="009C73C5" w:rsidRDefault="003E6136" w:rsidP="001E45AD">
                                <w:pPr>
                                  <w:rPr>
                                    <w:color w:val="auto"/>
                                    <w:sz w:val="48"/>
                                    <w:szCs w:val="40"/>
                                  </w:rPr>
                                </w:pPr>
                                <w:r w:rsidRPr="009C73C5">
                                  <w:rPr>
                                    <w:color w:val="auto"/>
                                    <w:sz w:val="48"/>
                                    <w:szCs w:val="40"/>
                                  </w:rPr>
                                  <w:t>Next review date: 01/04/2025</w:t>
                                </w:r>
                              </w:p>
                              <w:p w14:paraId="309E87B6" w14:textId="4CC93153" w:rsidR="001E45AD" w:rsidRPr="009C73C5" w:rsidRDefault="001E45AD" w:rsidP="001E45AD">
                                <w:pPr>
                                  <w:rPr>
                                    <w:color w:val="auto"/>
                                  </w:rPr>
                                </w:pPr>
                              </w:p>
                              <w:p w14:paraId="5D761FAE" w14:textId="17AA50F2" w:rsidR="001E45AD" w:rsidRPr="009C73C5" w:rsidRDefault="001E45AD" w:rsidP="001E45AD">
                                <w:pPr>
                                  <w:rPr>
                                    <w:color w:val="auto"/>
                                  </w:rPr>
                                </w:pPr>
                              </w:p>
                              <w:p w14:paraId="7BF01B9E" w14:textId="77777777" w:rsidR="001E45AD" w:rsidRPr="009C73C5" w:rsidRDefault="001E45AD" w:rsidP="001E45AD">
                                <w:pPr>
                                  <w:rPr>
                                    <w:color w:val="auto"/>
                                  </w:rPr>
                                </w:pPr>
                              </w:p>
                              <w:p w14:paraId="2635D5E1" w14:textId="77777777" w:rsidR="001E45AD" w:rsidRPr="009C73C5" w:rsidRDefault="001E45AD" w:rsidP="001E45AD">
                                <w:pPr>
                                  <w:rPr>
                                    <w:color w:val="auto"/>
                                  </w:rPr>
                                </w:pPr>
                              </w:p>
                              <w:p w14:paraId="6B2F2EF0" w14:textId="77777777" w:rsidR="001E45AD" w:rsidRPr="009C73C5" w:rsidRDefault="001E45AD" w:rsidP="003E6136">
                                <w:pPr>
                                  <w:rPr>
                                    <w:color w:val="aut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238AC" id="Text Box 9" o:spid="_x0000_s1028" type="#_x0000_t202" style="position:absolute;left:0;text-align:left;margin-left:-47.1pt;margin-top:593.95pt;width:351.3pt;height:112.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" filled="f" stroked="f" strokeweight=".5pt">
                    <v:textbox>
                      <w:txbxContent>
                        <w:p w14:paraId="72435DDC" w14:textId="089B2CE8" w:rsidR="003E6136" w:rsidRPr="009C73C5" w:rsidRDefault="003E6136" w:rsidP="003E6136">
                          <w:pPr>
                            <w:rPr>
                              <w:color w:val="auto"/>
                              <w:sz w:val="48"/>
                              <w:szCs w:val="40"/>
                            </w:rPr>
                          </w:pPr>
                          <w:r w:rsidRPr="009C73C5">
                            <w:rPr>
                              <w:color w:val="auto"/>
                              <w:sz w:val="48"/>
                              <w:szCs w:val="40"/>
                            </w:rPr>
                            <w:t>With effective from: 01/04/2024</w:t>
                          </w:r>
                        </w:p>
                        <w:p w14:paraId="1D74B656" w14:textId="2BF39032" w:rsidR="003E6136" w:rsidRPr="009C73C5" w:rsidRDefault="003E6136" w:rsidP="003E6136">
                          <w:pPr>
                            <w:rPr>
                              <w:color w:val="auto"/>
                              <w:sz w:val="48"/>
                              <w:szCs w:val="40"/>
                            </w:rPr>
                          </w:pPr>
                          <w:r w:rsidRPr="009C73C5">
                            <w:rPr>
                              <w:color w:val="auto"/>
                              <w:sz w:val="48"/>
                              <w:szCs w:val="40"/>
                            </w:rPr>
                            <w:t>Revision: 02</w:t>
                          </w:r>
                        </w:p>
                        <w:p w14:paraId="771C70A5" w14:textId="2B4C7E85" w:rsidR="001E45AD" w:rsidRPr="009C73C5" w:rsidRDefault="003E6136" w:rsidP="001E45AD">
                          <w:pPr>
                            <w:rPr>
                              <w:color w:val="auto"/>
                              <w:sz w:val="48"/>
                              <w:szCs w:val="40"/>
                            </w:rPr>
                          </w:pPr>
                          <w:r w:rsidRPr="009C73C5">
                            <w:rPr>
                              <w:color w:val="auto"/>
                              <w:sz w:val="48"/>
                              <w:szCs w:val="40"/>
                            </w:rPr>
                            <w:t>Next review date: 01/04/2025</w:t>
                          </w:r>
                        </w:p>
                        <w:p w14:paraId="309E87B6" w14:textId="4CC93153" w:rsidR="001E45AD" w:rsidRPr="009C73C5" w:rsidRDefault="001E45AD" w:rsidP="001E45AD">
                          <w:pPr>
                            <w:rPr>
                              <w:color w:val="auto"/>
                            </w:rPr>
                          </w:pPr>
                        </w:p>
                        <w:p w14:paraId="5D761FAE" w14:textId="17AA50F2" w:rsidR="001E45AD" w:rsidRPr="009C73C5" w:rsidRDefault="001E45AD" w:rsidP="001E45AD">
                          <w:pPr>
                            <w:rPr>
                              <w:color w:val="auto"/>
                            </w:rPr>
                          </w:pPr>
                        </w:p>
                        <w:p w14:paraId="7BF01B9E" w14:textId="77777777" w:rsidR="001E45AD" w:rsidRPr="009C73C5" w:rsidRDefault="001E45AD" w:rsidP="001E45AD">
                          <w:pPr>
                            <w:rPr>
                              <w:color w:val="auto"/>
                            </w:rPr>
                          </w:pPr>
                        </w:p>
                        <w:p w14:paraId="2635D5E1" w14:textId="77777777" w:rsidR="001E45AD" w:rsidRPr="009C73C5" w:rsidRDefault="001E45AD" w:rsidP="001E45AD">
                          <w:pPr>
                            <w:rPr>
                              <w:color w:val="auto"/>
                            </w:rPr>
                          </w:pPr>
                        </w:p>
                        <w:p w14:paraId="6B2F2EF0" w14:textId="77777777" w:rsidR="001E45AD" w:rsidRPr="009C73C5" w:rsidRDefault="001E45AD" w:rsidP="003E6136">
                          <w:pPr>
                            <w:rPr>
                              <w:color w:val="auto"/>
                            </w:rPr>
                          </w:pPr>
                        </w:p>
                      </w:txbxContent>
                    </v:textbox>
                  </v:shape>
                </w:pict>
              </mc:Fallback>
            </mc:AlternateContent>
          </w:r>
          <w:r w:rsidR="004622B0" w:rsidRPr="004622B0">
            <w:rPr>
              <w:rFonts w:cstheme="minorHAnsi"/>
              <w:sz w:val="96"/>
              <w:szCs w:val="96"/>
              <w:lang w:val="en-IN"/>
            </w:rPr>
            <w:t>Ethics Policy</w:t>
          </w:r>
          <w:r w:rsidR="007E4E00" w:rsidRPr="004622B0">
            <w:rPr>
              <w:rFonts w:cstheme="minorHAnsi"/>
              <w:sz w:val="96"/>
              <w:szCs w:val="96"/>
              <w:lang w:val="en-IN"/>
            </w:rPr>
            <w:br w:type="page"/>
          </w:r>
        </w:p>
      </w:sdtContent>
    </w:sdt>
    <w:p w14:paraId="2EA49B4E" w14:textId="27FCA72B" w:rsidR="00E236F1" w:rsidRPr="00E236F1" w:rsidRDefault="000F596B" w:rsidP="0026603C">
      <w:pPr>
        <w:spacing w:after="200"/>
        <w:jc w:val="both"/>
        <w:rPr>
          <w:rFonts w:cstheme="minorHAnsi"/>
          <w:b w:val="0"/>
          <w:color w:val="auto"/>
          <w:sz w:val="24"/>
          <w:szCs w:val="24"/>
          <w:lang w:val="en-IN"/>
        </w:rPr>
      </w:pPr>
      <w:r>
        <w:rPr>
          <w:noProof/>
        </w:rPr>
        <w:lastRenderedPageBreak/>
        <mc:AlternateContent>
          <mc:Choice Requires="wps">
            <w:drawing>
              <wp:anchor distT="0" distB="0" distL="114300" distR="114300" simplePos="0" relativeHeight="251671552" behindDoc="0" locked="0" layoutInCell="1" allowOverlap="1" wp14:anchorId="7507DA93" wp14:editId="5DB82374">
                <wp:simplePos x="0" y="0"/>
                <wp:positionH relativeFrom="column">
                  <wp:posOffset>5191760</wp:posOffset>
                </wp:positionH>
                <wp:positionV relativeFrom="paragraph">
                  <wp:posOffset>197485</wp:posOffset>
                </wp:positionV>
                <wp:extent cx="2257425" cy="561975"/>
                <wp:effectExtent l="0" t="0" r="0" b="0"/>
                <wp:wrapNone/>
                <wp:docPr id="1170829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561975"/>
                        </a:xfrm>
                        <a:prstGeom prst="rect">
                          <a:avLst/>
                        </a:prstGeom>
                        <a:noFill/>
                        <a:ln w="9525">
                          <a:noFill/>
                          <a:miter lim="800000"/>
                          <a:headEnd/>
                          <a:tailEnd/>
                        </a:ln>
                      </wps:spPr>
                      <wps:txbx>
                        <w:txbxContent>
                          <w:p w14:paraId="30180F27" w14:textId="6D72984C" w:rsidR="009548F8" w:rsidRPr="003207C5" w:rsidRDefault="009548F8" w:rsidP="000F596B">
                            <w:pPr>
                              <w:spacing w:line="240" w:lineRule="auto"/>
                              <w:jc w:val="both"/>
                              <w:rPr>
                                <w:rFonts w:cstheme="minorHAnsi"/>
                                <w:b w:val="0"/>
                                <w:bCs/>
                                <w:noProof/>
                                <w:color w:val="1A5550" w:themeColor="accent6" w:themeShade="80"/>
                                <w:sz w:val="24"/>
                                <w:szCs w:val="24"/>
                              </w:rPr>
                            </w:pPr>
                          </w:p>
                          <w:p w14:paraId="260A2143" w14:textId="77777777" w:rsidR="009548F8" w:rsidRPr="000F596B" w:rsidRDefault="009548F8" w:rsidP="000F596B">
                            <w:pPr>
                              <w:spacing w:before="240"/>
                              <w:jc w:val="both"/>
                              <w:rPr>
                                <w:rFonts w:ascii="Segoe UI Symbol" w:hAnsi="Segoe UI Symbol" w:cs="Shruti"/>
                                <w:color w:val="1A5550" w:themeColor="accent6" w:themeShade="80"/>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7DA93" id="_x0000_s1029" type="#_x0000_t202" style="position:absolute;left:0;text-align:left;margin-left:408.8pt;margin-top:15.55pt;width:177.75pt;height:4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" filled="f" stroked="f">
                <v:textbox>
                  <w:txbxContent>
                    <w:p w14:paraId="30180F27" w14:textId="6D72984C" w:rsidR="009548F8" w:rsidRPr="003207C5" w:rsidRDefault="009548F8" w:rsidP="000F596B">
                      <w:pPr>
                        <w:spacing w:line="240" w:lineRule="auto"/>
                        <w:jc w:val="both"/>
                        <w:rPr>
                          <w:rFonts w:cstheme="minorHAnsi"/>
                          <w:b w:val="0"/>
                          <w:bCs/>
                          <w:noProof/>
                          <w:color w:val="1A5550" w:themeColor="accent6" w:themeShade="80"/>
                          <w:sz w:val="24"/>
                          <w:szCs w:val="24"/>
                        </w:rPr>
                      </w:pPr>
                    </w:p>
                    <w:p w14:paraId="260A2143" w14:textId="77777777" w:rsidR="009548F8" w:rsidRPr="000F596B" w:rsidRDefault="009548F8" w:rsidP="000F596B">
                      <w:pPr>
                        <w:spacing w:before="240"/>
                        <w:jc w:val="both"/>
                        <w:rPr>
                          <w:rFonts w:ascii="Segoe UI Symbol" w:hAnsi="Segoe UI Symbol" w:cs="Shruti"/>
                          <w:color w:val="1A5550" w:themeColor="accent6" w:themeShade="80"/>
                          <w:sz w:val="24"/>
                        </w:rPr>
                      </w:pPr>
                    </w:p>
                  </w:txbxContent>
                </v:textbox>
              </v:shape>
            </w:pict>
          </mc:Fallback>
        </mc:AlternateContent>
      </w:r>
    </w:p>
    <w:sdt>
      <w:sdtPr>
        <w:rPr>
          <w:rFonts w:asciiTheme="minorHAnsi" w:eastAsiaTheme="minorHAnsi" w:hAnsiTheme="minorHAnsi" w:cstheme="minorHAnsi"/>
          <w:b/>
          <w:bCs/>
          <w:color w:val="auto"/>
          <w:kern w:val="2"/>
          <w:sz w:val="22"/>
          <w:szCs w:val="22"/>
          <w14:ligatures w14:val="none"/>
        </w:rPr>
        <w:id w:val="-627082487"/>
        <w:docPartObj>
          <w:docPartGallery w:val="Table of Contents"/>
          <w:docPartUnique/>
        </w:docPartObj>
      </w:sdtPr>
      <w:sdtEndPr>
        <w:rPr>
          <w:rFonts w:eastAsiaTheme="minorEastAsia"/>
          <w:noProof/>
          <w:kern w:val="0"/>
          <w:sz w:val="28"/>
        </w:rPr>
      </w:sdtEndPr>
      <w:sdtContent>
        <w:p w14:paraId="456799FB" w14:textId="7D0B1EAC" w:rsidR="006E43F3" w:rsidRPr="00FB633F" w:rsidRDefault="006E43F3" w:rsidP="0026603C">
          <w:pPr>
            <w:pStyle w:val="TOCHeading"/>
            <w:spacing w:line="276" w:lineRule="auto"/>
            <w:jc w:val="both"/>
            <w:rPr>
              <w:rFonts w:asciiTheme="minorHAnsi" w:eastAsiaTheme="minorHAnsi" w:hAnsiTheme="minorHAnsi" w:cstheme="minorHAnsi"/>
              <w:b/>
              <w:bCs/>
              <w:color w:val="auto"/>
              <w:kern w:val="2"/>
              <w:sz w:val="22"/>
              <w:szCs w:val="22"/>
            </w:rPr>
          </w:pPr>
        </w:p>
        <w:p w14:paraId="59927F1E" w14:textId="057DC7D3" w:rsidR="004513C2" w:rsidRPr="00FB633F" w:rsidRDefault="004513C2" w:rsidP="0026603C">
          <w:pPr>
            <w:pStyle w:val="Title"/>
            <w:spacing w:line="276" w:lineRule="auto"/>
            <w:jc w:val="both"/>
            <w:rPr>
              <w:rFonts w:asciiTheme="minorHAnsi" w:hAnsiTheme="minorHAnsi" w:cstheme="minorHAnsi"/>
              <w:color w:val="auto"/>
              <w:sz w:val="40"/>
              <w:szCs w:val="40"/>
              <w:u w:val="thick"/>
            </w:rPr>
          </w:pPr>
          <w:r w:rsidRPr="00FB633F">
            <w:rPr>
              <w:rFonts w:asciiTheme="minorHAnsi" w:hAnsiTheme="minorHAnsi" w:cstheme="minorHAnsi"/>
              <w:color w:val="auto"/>
              <w:sz w:val="40"/>
              <w:szCs w:val="40"/>
              <w:u w:val="thick"/>
            </w:rPr>
            <w:t>TABLE OF CONTENTS</w:t>
          </w:r>
        </w:p>
        <w:p w14:paraId="0E73577D" w14:textId="37A155C6" w:rsidR="005D6A95" w:rsidRPr="00FB633F" w:rsidRDefault="004513C2" w:rsidP="0026603C">
          <w:pPr>
            <w:pStyle w:val="TOC2"/>
            <w:jc w:val="both"/>
            <w:rPr>
              <w:bCs/>
              <w:color w:val="auto"/>
              <w:sz w:val="22"/>
            </w:rPr>
          </w:pPr>
          <w:r w:rsidRPr="00FB633F">
            <w:rPr>
              <w:bCs/>
              <w:noProof w:val="0"/>
              <w:color w:val="auto"/>
            </w:rPr>
            <w:fldChar w:fldCharType="begin"/>
          </w:r>
          <w:r w:rsidRPr="00FB633F">
            <w:rPr>
              <w:bCs/>
              <w:color w:val="auto"/>
            </w:rPr>
            <w:instrText xml:space="preserve"> TOC \o "1-3" \h \z \u </w:instrText>
          </w:r>
          <w:r w:rsidRPr="00FB633F">
            <w:rPr>
              <w:bCs/>
              <w:noProof w:val="0"/>
              <w:color w:val="auto"/>
            </w:rPr>
            <w:fldChar w:fldCharType="separate"/>
          </w:r>
          <w:hyperlink w:anchor="_Toc171548937" w:history="1">
            <w:r w:rsidR="005D6A95" w:rsidRPr="00FB633F">
              <w:rPr>
                <w:rStyle w:val="Hyperlink"/>
                <w:bCs/>
                <w:color w:val="auto"/>
              </w:rPr>
              <w:t>Introduction</w:t>
            </w:r>
            <w:r w:rsidR="005D6A95" w:rsidRPr="00FB633F">
              <w:rPr>
                <w:bCs/>
                <w:webHidden/>
                <w:color w:val="auto"/>
              </w:rPr>
              <w:tab/>
            </w:r>
            <w:r w:rsidR="005D6A95" w:rsidRPr="00FB633F">
              <w:rPr>
                <w:bCs/>
                <w:webHidden/>
                <w:color w:val="auto"/>
              </w:rPr>
              <w:fldChar w:fldCharType="begin"/>
            </w:r>
            <w:r w:rsidR="005D6A95" w:rsidRPr="00FB633F">
              <w:rPr>
                <w:bCs/>
                <w:webHidden/>
                <w:color w:val="auto"/>
              </w:rPr>
              <w:instrText xml:space="preserve"> PAGEREF _Toc171548937 \h </w:instrText>
            </w:r>
            <w:r w:rsidR="005D6A95" w:rsidRPr="00FB633F">
              <w:rPr>
                <w:bCs/>
                <w:webHidden/>
                <w:color w:val="auto"/>
              </w:rPr>
            </w:r>
            <w:r w:rsidR="005D6A95" w:rsidRPr="00FB633F">
              <w:rPr>
                <w:bCs/>
                <w:webHidden/>
                <w:color w:val="auto"/>
              </w:rPr>
              <w:fldChar w:fldCharType="separate"/>
            </w:r>
            <w:r w:rsidR="00CA1469">
              <w:rPr>
                <w:bCs/>
                <w:webHidden/>
                <w:color w:val="auto"/>
              </w:rPr>
              <w:t>2</w:t>
            </w:r>
            <w:r w:rsidR="005D6A95" w:rsidRPr="00FB633F">
              <w:rPr>
                <w:bCs/>
                <w:webHidden/>
                <w:color w:val="auto"/>
              </w:rPr>
              <w:fldChar w:fldCharType="end"/>
            </w:r>
          </w:hyperlink>
        </w:p>
        <w:p w14:paraId="79F0114D" w14:textId="222632F5" w:rsidR="005D6A95" w:rsidRPr="00FB633F" w:rsidRDefault="005D6A95" w:rsidP="0026603C">
          <w:pPr>
            <w:pStyle w:val="TOC2"/>
            <w:jc w:val="both"/>
            <w:rPr>
              <w:bCs/>
              <w:color w:val="auto"/>
              <w:sz w:val="22"/>
            </w:rPr>
          </w:pPr>
          <w:hyperlink w:anchor="_Toc171548939" w:history="1">
            <w:r w:rsidRPr="00FB633F">
              <w:rPr>
                <w:rStyle w:val="Hyperlink"/>
                <w:bCs/>
                <w:color w:val="auto"/>
              </w:rPr>
              <w:t>Scope</w:t>
            </w:r>
            <w:r w:rsidRPr="00FB633F">
              <w:rPr>
                <w:bCs/>
                <w:webHidden/>
                <w:color w:val="auto"/>
              </w:rPr>
              <w:tab/>
            </w:r>
            <w:r w:rsidRPr="00FB633F">
              <w:rPr>
                <w:bCs/>
                <w:webHidden/>
                <w:color w:val="auto"/>
              </w:rPr>
              <w:fldChar w:fldCharType="begin"/>
            </w:r>
            <w:r w:rsidRPr="00FB633F">
              <w:rPr>
                <w:bCs/>
                <w:webHidden/>
                <w:color w:val="auto"/>
              </w:rPr>
              <w:instrText xml:space="preserve"> PAGEREF _Toc171548939 \h </w:instrText>
            </w:r>
            <w:r w:rsidRPr="00FB633F">
              <w:rPr>
                <w:bCs/>
                <w:webHidden/>
                <w:color w:val="auto"/>
              </w:rPr>
            </w:r>
            <w:r w:rsidRPr="00FB633F">
              <w:rPr>
                <w:bCs/>
                <w:webHidden/>
                <w:color w:val="auto"/>
              </w:rPr>
              <w:fldChar w:fldCharType="separate"/>
            </w:r>
            <w:r w:rsidR="00CA1469">
              <w:rPr>
                <w:bCs/>
                <w:webHidden/>
                <w:color w:val="auto"/>
              </w:rPr>
              <w:t>2</w:t>
            </w:r>
            <w:r w:rsidRPr="00FB633F">
              <w:rPr>
                <w:bCs/>
                <w:webHidden/>
                <w:color w:val="auto"/>
              </w:rPr>
              <w:fldChar w:fldCharType="end"/>
            </w:r>
          </w:hyperlink>
        </w:p>
        <w:p w14:paraId="09D4AE56" w14:textId="257EE449" w:rsidR="005D6A95" w:rsidRPr="00FB633F" w:rsidRDefault="005D6A95" w:rsidP="0026603C">
          <w:pPr>
            <w:pStyle w:val="TOC2"/>
            <w:jc w:val="both"/>
            <w:rPr>
              <w:bCs/>
              <w:color w:val="auto"/>
              <w:sz w:val="22"/>
            </w:rPr>
          </w:pPr>
          <w:hyperlink w:anchor="_Toc171548940" w:history="1">
            <w:r w:rsidRPr="00FB633F">
              <w:rPr>
                <w:rStyle w:val="Hyperlink"/>
                <w:bCs/>
                <w:color w:val="auto"/>
              </w:rPr>
              <w:t>Policy Statement</w:t>
            </w:r>
            <w:r w:rsidRPr="00FB633F">
              <w:rPr>
                <w:bCs/>
                <w:webHidden/>
                <w:color w:val="auto"/>
              </w:rPr>
              <w:tab/>
            </w:r>
            <w:r w:rsidRPr="00FB633F">
              <w:rPr>
                <w:bCs/>
                <w:webHidden/>
                <w:color w:val="auto"/>
              </w:rPr>
              <w:fldChar w:fldCharType="begin"/>
            </w:r>
            <w:r w:rsidRPr="00FB633F">
              <w:rPr>
                <w:bCs/>
                <w:webHidden/>
                <w:color w:val="auto"/>
              </w:rPr>
              <w:instrText xml:space="preserve"> PAGEREF _Toc171548940 \h </w:instrText>
            </w:r>
            <w:r w:rsidRPr="00FB633F">
              <w:rPr>
                <w:bCs/>
                <w:webHidden/>
                <w:color w:val="auto"/>
              </w:rPr>
            </w:r>
            <w:r w:rsidRPr="00FB633F">
              <w:rPr>
                <w:bCs/>
                <w:webHidden/>
                <w:color w:val="auto"/>
              </w:rPr>
              <w:fldChar w:fldCharType="separate"/>
            </w:r>
            <w:r w:rsidR="00CA1469">
              <w:rPr>
                <w:bCs/>
                <w:webHidden/>
                <w:color w:val="auto"/>
              </w:rPr>
              <w:t>3</w:t>
            </w:r>
            <w:r w:rsidRPr="00FB633F">
              <w:rPr>
                <w:bCs/>
                <w:webHidden/>
                <w:color w:val="auto"/>
              </w:rPr>
              <w:fldChar w:fldCharType="end"/>
            </w:r>
          </w:hyperlink>
        </w:p>
        <w:p w14:paraId="3F30DA5B" w14:textId="31EFEC4A" w:rsidR="005D6A95" w:rsidRPr="00FB633F" w:rsidRDefault="005D6A95" w:rsidP="0026603C">
          <w:pPr>
            <w:pStyle w:val="TOC2"/>
            <w:jc w:val="both"/>
            <w:rPr>
              <w:bCs/>
              <w:color w:val="auto"/>
              <w:sz w:val="22"/>
            </w:rPr>
          </w:pPr>
          <w:hyperlink w:anchor="_Toc171548941" w:history="1">
            <w:r w:rsidRPr="00FB633F">
              <w:rPr>
                <w:rStyle w:val="Hyperlink"/>
                <w:bCs/>
                <w:color w:val="auto"/>
              </w:rPr>
              <w:t>Key Focus Area</w:t>
            </w:r>
            <w:r w:rsidRPr="00FB633F">
              <w:rPr>
                <w:bCs/>
                <w:webHidden/>
                <w:color w:val="auto"/>
              </w:rPr>
              <w:tab/>
            </w:r>
            <w:r w:rsidRPr="00FB633F">
              <w:rPr>
                <w:bCs/>
                <w:webHidden/>
                <w:color w:val="auto"/>
              </w:rPr>
              <w:fldChar w:fldCharType="begin"/>
            </w:r>
            <w:r w:rsidRPr="00FB633F">
              <w:rPr>
                <w:bCs/>
                <w:webHidden/>
                <w:color w:val="auto"/>
              </w:rPr>
              <w:instrText xml:space="preserve"> PAGEREF _Toc171548941 \h </w:instrText>
            </w:r>
            <w:r w:rsidRPr="00FB633F">
              <w:rPr>
                <w:bCs/>
                <w:webHidden/>
                <w:color w:val="auto"/>
              </w:rPr>
            </w:r>
            <w:r w:rsidRPr="00FB633F">
              <w:rPr>
                <w:bCs/>
                <w:webHidden/>
                <w:color w:val="auto"/>
              </w:rPr>
              <w:fldChar w:fldCharType="separate"/>
            </w:r>
            <w:r w:rsidR="00CA1469">
              <w:rPr>
                <w:bCs/>
                <w:webHidden/>
                <w:color w:val="auto"/>
              </w:rPr>
              <w:t>3</w:t>
            </w:r>
            <w:r w:rsidRPr="00FB633F">
              <w:rPr>
                <w:bCs/>
                <w:webHidden/>
                <w:color w:val="auto"/>
              </w:rPr>
              <w:fldChar w:fldCharType="end"/>
            </w:r>
          </w:hyperlink>
        </w:p>
        <w:p w14:paraId="5035A8FA" w14:textId="6A538FAC" w:rsidR="005D6A95" w:rsidRPr="00FB633F" w:rsidRDefault="005D6A95" w:rsidP="0026603C">
          <w:pPr>
            <w:pStyle w:val="TOC2"/>
            <w:jc w:val="both"/>
            <w:rPr>
              <w:bCs/>
              <w:color w:val="auto"/>
              <w:sz w:val="22"/>
            </w:rPr>
          </w:pPr>
          <w:hyperlink w:anchor="_Toc171548942" w:history="1">
            <w:r w:rsidRPr="00FB633F">
              <w:rPr>
                <w:rStyle w:val="Hyperlink"/>
                <w:bCs/>
                <w:color w:val="auto"/>
              </w:rPr>
              <w:t>SDGs Covered</w:t>
            </w:r>
            <w:r w:rsidRPr="00FB633F">
              <w:rPr>
                <w:bCs/>
                <w:webHidden/>
                <w:color w:val="auto"/>
              </w:rPr>
              <w:tab/>
            </w:r>
            <w:r w:rsidRPr="00FB633F">
              <w:rPr>
                <w:bCs/>
                <w:webHidden/>
                <w:color w:val="auto"/>
              </w:rPr>
              <w:fldChar w:fldCharType="begin"/>
            </w:r>
            <w:r w:rsidRPr="00FB633F">
              <w:rPr>
                <w:bCs/>
                <w:webHidden/>
                <w:color w:val="auto"/>
              </w:rPr>
              <w:instrText xml:space="preserve"> PAGEREF _Toc171548942 \h </w:instrText>
            </w:r>
            <w:r w:rsidRPr="00FB633F">
              <w:rPr>
                <w:bCs/>
                <w:webHidden/>
                <w:color w:val="auto"/>
              </w:rPr>
            </w:r>
            <w:r w:rsidRPr="00FB633F">
              <w:rPr>
                <w:bCs/>
                <w:webHidden/>
                <w:color w:val="auto"/>
              </w:rPr>
              <w:fldChar w:fldCharType="separate"/>
            </w:r>
            <w:r w:rsidR="00CA1469">
              <w:rPr>
                <w:bCs/>
                <w:webHidden/>
                <w:color w:val="auto"/>
              </w:rPr>
              <w:t>5</w:t>
            </w:r>
            <w:r w:rsidRPr="00FB633F">
              <w:rPr>
                <w:bCs/>
                <w:webHidden/>
                <w:color w:val="auto"/>
              </w:rPr>
              <w:fldChar w:fldCharType="end"/>
            </w:r>
          </w:hyperlink>
        </w:p>
        <w:p w14:paraId="35A06972" w14:textId="12BED56E" w:rsidR="005D6A95" w:rsidRPr="00FB633F" w:rsidRDefault="005D6A95" w:rsidP="0026603C">
          <w:pPr>
            <w:pStyle w:val="TOC2"/>
            <w:jc w:val="both"/>
            <w:rPr>
              <w:bCs/>
              <w:color w:val="auto"/>
              <w:sz w:val="22"/>
            </w:rPr>
          </w:pPr>
          <w:hyperlink w:anchor="_Toc171548943" w:history="1">
            <w:r w:rsidRPr="00FB633F">
              <w:rPr>
                <w:rStyle w:val="Hyperlink"/>
                <w:bCs/>
                <w:color w:val="auto"/>
              </w:rPr>
              <w:t>Responsibility</w:t>
            </w:r>
            <w:r w:rsidRPr="00FB633F">
              <w:rPr>
                <w:bCs/>
                <w:webHidden/>
                <w:color w:val="auto"/>
              </w:rPr>
              <w:tab/>
            </w:r>
            <w:r w:rsidRPr="00FB633F">
              <w:rPr>
                <w:bCs/>
                <w:webHidden/>
                <w:color w:val="auto"/>
              </w:rPr>
              <w:fldChar w:fldCharType="begin"/>
            </w:r>
            <w:r w:rsidRPr="00FB633F">
              <w:rPr>
                <w:bCs/>
                <w:webHidden/>
                <w:color w:val="auto"/>
              </w:rPr>
              <w:instrText xml:space="preserve"> PAGEREF _Toc171548943 \h </w:instrText>
            </w:r>
            <w:r w:rsidRPr="00FB633F">
              <w:rPr>
                <w:bCs/>
                <w:webHidden/>
                <w:color w:val="auto"/>
              </w:rPr>
            </w:r>
            <w:r w:rsidRPr="00FB633F">
              <w:rPr>
                <w:bCs/>
                <w:webHidden/>
                <w:color w:val="auto"/>
              </w:rPr>
              <w:fldChar w:fldCharType="separate"/>
            </w:r>
            <w:r w:rsidR="00CA1469">
              <w:rPr>
                <w:bCs/>
                <w:webHidden/>
                <w:color w:val="auto"/>
              </w:rPr>
              <w:t>6</w:t>
            </w:r>
            <w:r w:rsidRPr="00FB633F">
              <w:rPr>
                <w:bCs/>
                <w:webHidden/>
                <w:color w:val="auto"/>
              </w:rPr>
              <w:fldChar w:fldCharType="end"/>
            </w:r>
          </w:hyperlink>
        </w:p>
        <w:p w14:paraId="65FA0018" w14:textId="4F0FF2A3" w:rsidR="005D6A95" w:rsidRPr="00FB633F" w:rsidRDefault="005D6A95" w:rsidP="0026603C">
          <w:pPr>
            <w:pStyle w:val="TOC2"/>
            <w:jc w:val="both"/>
            <w:rPr>
              <w:bCs/>
              <w:color w:val="auto"/>
              <w:sz w:val="22"/>
            </w:rPr>
          </w:pPr>
          <w:hyperlink w:anchor="_Toc171548944" w:history="1">
            <w:r w:rsidRPr="00FB633F">
              <w:rPr>
                <w:rStyle w:val="Hyperlink"/>
                <w:bCs/>
                <w:color w:val="auto"/>
              </w:rPr>
              <w:t>Review Mechanism</w:t>
            </w:r>
            <w:r w:rsidRPr="00FB633F">
              <w:rPr>
                <w:bCs/>
                <w:webHidden/>
                <w:color w:val="auto"/>
              </w:rPr>
              <w:tab/>
            </w:r>
            <w:r w:rsidRPr="00FB633F">
              <w:rPr>
                <w:bCs/>
                <w:webHidden/>
                <w:color w:val="auto"/>
              </w:rPr>
              <w:fldChar w:fldCharType="begin"/>
            </w:r>
            <w:r w:rsidRPr="00FB633F">
              <w:rPr>
                <w:bCs/>
                <w:webHidden/>
                <w:color w:val="auto"/>
              </w:rPr>
              <w:instrText xml:space="preserve"> PAGEREF _Toc171548944 \h </w:instrText>
            </w:r>
            <w:r w:rsidRPr="00FB633F">
              <w:rPr>
                <w:bCs/>
                <w:webHidden/>
                <w:color w:val="auto"/>
              </w:rPr>
            </w:r>
            <w:r w:rsidRPr="00FB633F">
              <w:rPr>
                <w:bCs/>
                <w:webHidden/>
                <w:color w:val="auto"/>
              </w:rPr>
              <w:fldChar w:fldCharType="separate"/>
            </w:r>
            <w:r w:rsidR="00CA1469">
              <w:rPr>
                <w:bCs/>
                <w:webHidden/>
                <w:color w:val="auto"/>
              </w:rPr>
              <w:t>6</w:t>
            </w:r>
            <w:r w:rsidRPr="00FB633F">
              <w:rPr>
                <w:bCs/>
                <w:webHidden/>
                <w:color w:val="auto"/>
              </w:rPr>
              <w:fldChar w:fldCharType="end"/>
            </w:r>
          </w:hyperlink>
        </w:p>
        <w:p w14:paraId="42E29613" w14:textId="668980CF" w:rsidR="005D6A95" w:rsidRPr="00FB633F" w:rsidRDefault="005D6A95" w:rsidP="0026603C">
          <w:pPr>
            <w:pStyle w:val="TOC2"/>
            <w:jc w:val="both"/>
            <w:rPr>
              <w:bCs/>
              <w:color w:val="auto"/>
              <w:sz w:val="22"/>
            </w:rPr>
          </w:pPr>
          <w:hyperlink w:anchor="_Toc171548945" w:history="1">
            <w:r w:rsidRPr="00FB633F">
              <w:rPr>
                <w:rStyle w:val="Hyperlink"/>
                <w:bCs/>
                <w:color w:val="auto"/>
              </w:rPr>
              <w:t>Acknowledgement</w:t>
            </w:r>
            <w:r w:rsidRPr="00FB633F">
              <w:rPr>
                <w:bCs/>
                <w:webHidden/>
                <w:color w:val="auto"/>
              </w:rPr>
              <w:tab/>
            </w:r>
            <w:r w:rsidRPr="00FB633F">
              <w:rPr>
                <w:bCs/>
                <w:webHidden/>
                <w:color w:val="auto"/>
              </w:rPr>
              <w:fldChar w:fldCharType="begin"/>
            </w:r>
            <w:r w:rsidRPr="00FB633F">
              <w:rPr>
                <w:bCs/>
                <w:webHidden/>
                <w:color w:val="auto"/>
              </w:rPr>
              <w:instrText xml:space="preserve"> PAGEREF _Toc171548945 \h </w:instrText>
            </w:r>
            <w:r w:rsidRPr="00FB633F">
              <w:rPr>
                <w:bCs/>
                <w:webHidden/>
                <w:color w:val="auto"/>
              </w:rPr>
            </w:r>
            <w:r w:rsidRPr="00FB633F">
              <w:rPr>
                <w:bCs/>
                <w:webHidden/>
                <w:color w:val="auto"/>
              </w:rPr>
              <w:fldChar w:fldCharType="separate"/>
            </w:r>
            <w:r w:rsidR="00CA1469">
              <w:rPr>
                <w:bCs/>
                <w:webHidden/>
                <w:color w:val="auto"/>
              </w:rPr>
              <w:t>7</w:t>
            </w:r>
            <w:r w:rsidRPr="00FB633F">
              <w:rPr>
                <w:bCs/>
                <w:webHidden/>
                <w:color w:val="auto"/>
              </w:rPr>
              <w:fldChar w:fldCharType="end"/>
            </w:r>
          </w:hyperlink>
        </w:p>
        <w:p w14:paraId="58250D54" w14:textId="3073EF0C" w:rsidR="004513C2" w:rsidRPr="00440E56" w:rsidRDefault="004513C2" w:rsidP="0026603C">
          <w:pPr>
            <w:jc w:val="both"/>
            <w:rPr>
              <w:rFonts w:cstheme="minorHAnsi"/>
              <w:b w:val="0"/>
              <w:bCs/>
              <w:noProof/>
            </w:rPr>
          </w:pPr>
          <w:r w:rsidRPr="00FB633F">
            <w:rPr>
              <w:rFonts w:cstheme="minorHAnsi"/>
              <w:bCs/>
              <w:noProof/>
              <w:color w:val="auto"/>
            </w:rPr>
            <w:fldChar w:fldCharType="end"/>
          </w:r>
        </w:p>
      </w:sdtContent>
    </w:sdt>
    <w:p w14:paraId="7ABE996F" w14:textId="3FA2F543" w:rsidR="00A12844" w:rsidRPr="00ED1022" w:rsidRDefault="004513C2" w:rsidP="0026603C">
      <w:pPr>
        <w:spacing w:after="200"/>
        <w:jc w:val="both"/>
        <w:rPr>
          <w:rFonts w:eastAsiaTheme="majorEastAsia" w:cstheme="minorHAnsi"/>
          <w:color w:val="061F57" w:themeColor="text2" w:themeShade="BF"/>
          <w:kern w:val="28"/>
          <w:sz w:val="2"/>
          <w:szCs w:val="2"/>
        </w:rPr>
      </w:pPr>
      <w:r w:rsidRPr="00440E56">
        <w:rPr>
          <w:rFonts w:cstheme="minorHAnsi"/>
          <w:sz w:val="2"/>
          <w:szCs w:val="2"/>
        </w:rPr>
        <w:br w:type="page"/>
      </w:r>
    </w:p>
    <w:p w14:paraId="4A53E99B" w14:textId="49619203" w:rsidR="00A12844" w:rsidRDefault="00037248" w:rsidP="004C5C15">
      <w:pPr>
        <w:tabs>
          <w:tab w:val="center" w:pos="969"/>
          <w:tab w:val="right" w:pos="1938"/>
        </w:tabs>
        <w:jc w:val="both"/>
        <w:rPr>
          <w:rFonts w:cstheme="minorHAnsi"/>
          <w:color w:val="auto"/>
          <w:sz w:val="32"/>
          <w:szCs w:val="24"/>
        </w:rPr>
      </w:pPr>
      <w:bookmarkStart w:id="0" w:name="_Toc171548937"/>
      <w:r w:rsidRPr="00FB633F">
        <w:rPr>
          <w:rFonts w:cstheme="minorHAnsi"/>
          <w:color w:val="auto"/>
          <w:sz w:val="32"/>
          <w:szCs w:val="24"/>
        </w:rPr>
        <w:lastRenderedPageBreak/>
        <w:t>Introductio</w:t>
      </w:r>
      <w:r w:rsidR="00980A16" w:rsidRPr="00FB633F">
        <w:rPr>
          <w:rFonts w:cstheme="minorHAnsi"/>
          <w:color w:val="auto"/>
          <w:sz w:val="32"/>
          <w:szCs w:val="24"/>
        </w:rPr>
        <w:t>n</w:t>
      </w:r>
      <w:bookmarkEnd w:id="0"/>
      <w:r w:rsidR="004C5C15">
        <w:rPr>
          <w:rFonts w:cstheme="minorHAnsi"/>
          <w:color w:val="auto"/>
          <w:sz w:val="32"/>
          <w:szCs w:val="24"/>
        </w:rPr>
        <w:t xml:space="preserve"> </w:t>
      </w:r>
    </w:p>
    <w:p w14:paraId="7DA9EF02" w14:textId="77777777" w:rsidR="004C5C15" w:rsidRPr="00FB633F" w:rsidRDefault="004C5C15" w:rsidP="004C5C15">
      <w:pPr>
        <w:tabs>
          <w:tab w:val="center" w:pos="969"/>
          <w:tab w:val="right" w:pos="1938"/>
        </w:tabs>
        <w:jc w:val="both"/>
        <w:rPr>
          <w:rFonts w:cstheme="minorHAnsi"/>
          <w:color w:val="auto"/>
          <w:sz w:val="32"/>
          <w:szCs w:val="24"/>
        </w:rPr>
      </w:pPr>
    </w:p>
    <w:p w14:paraId="45A32663" w14:textId="0969A460" w:rsidR="00FC148B" w:rsidRPr="003E05B9" w:rsidRDefault="00FC148B" w:rsidP="003E05B9">
      <w:pPr>
        <w:spacing w:after="240"/>
        <w:jc w:val="both"/>
        <w:rPr>
          <w:rFonts w:cstheme="minorHAnsi"/>
          <w:b w:val="0"/>
          <w:color w:val="0D0D0D"/>
          <w:sz w:val="24"/>
          <w:shd w:val="clear" w:color="auto" w:fill="FFFFFF"/>
        </w:rPr>
      </w:pPr>
      <w:bookmarkStart w:id="1" w:name="_Toc171548939"/>
      <w:r w:rsidRPr="003E05B9">
        <w:rPr>
          <w:rFonts w:cstheme="minorHAnsi"/>
          <w:b w:val="0"/>
          <w:color w:val="0D0D0D"/>
          <w:sz w:val="24"/>
          <w:shd w:val="clear" w:color="auto" w:fill="FFFFFF"/>
        </w:rPr>
        <w:t>Arrival Fashion Ltd is dedicated to maintaining the highest standards of ethical conduct in every facet of its operations. This policy outlines our commitment to preventing corruption and safeguarding information security throughout our vertically integrated processes, from the design and production of high-quality garments to their distribution. We strive to ensure that our business practices reflect integrity, transparency, and respect for all stakeholders involved in our supply chain.</w:t>
      </w:r>
    </w:p>
    <w:p w14:paraId="7E8D0A3A" w14:textId="77777777" w:rsidR="003E05B9" w:rsidRDefault="003E05B9" w:rsidP="003E05B9"/>
    <w:p w14:paraId="6195E854" w14:textId="78E6B463" w:rsidR="00CC4B1F" w:rsidRDefault="00CC4B1F" w:rsidP="004C5C15">
      <w:pPr>
        <w:tabs>
          <w:tab w:val="center" w:pos="969"/>
          <w:tab w:val="right" w:pos="1938"/>
        </w:tabs>
        <w:jc w:val="both"/>
        <w:rPr>
          <w:rFonts w:cstheme="minorHAnsi"/>
          <w:color w:val="auto"/>
          <w:sz w:val="32"/>
          <w:szCs w:val="24"/>
        </w:rPr>
      </w:pPr>
      <w:r w:rsidRPr="00FB633F">
        <w:rPr>
          <w:rFonts w:cstheme="minorHAnsi"/>
          <w:color w:val="auto"/>
          <w:sz w:val="32"/>
          <w:szCs w:val="24"/>
        </w:rPr>
        <w:t>Scope</w:t>
      </w:r>
      <w:bookmarkEnd w:id="1"/>
    </w:p>
    <w:p w14:paraId="016B220D" w14:textId="77777777" w:rsidR="004C5C15" w:rsidRPr="004C5C15" w:rsidRDefault="004C5C15" w:rsidP="004C5C15">
      <w:pPr>
        <w:tabs>
          <w:tab w:val="center" w:pos="969"/>
          <w:tab w:val="right" w:pos="1938"/>
        </w:tabs>
        <w:jc w:val="both"/>
        <w:rPr>
          <w:rFonts w:cstheme="minorHAnsi"/>
          <w:color w:val="auto"/>
          <w:sz w:val="32"/>
          <w:szCs w:val="24"/>
        </w:rPr>
      </w:pPr>
    </w:p>
    <w:p w14:paraId="135ADE90" w14:textId="2F74533A" w:rsidR="00C2589B" w:rsidRDefault="007F6A4A" w:rsidP="0026603C">
      <w:pPr>
        <w:spacing w:after="240"/>
        <w:jc w:val="both"/>
        <w:rPr>
          <w:rFonts w:cstheme="minorHAnsi"/>
          <w:sz w:val="32"/>
          <w:szCs w:val="24"/>
        </w:rPr>
      </w:pPr>
      <w:r w:rsidRPr="00440E56">
        <w:rPr>
          <w:rFonts w:cstheme="minorHAnsi"/>
          <w:b w:val="0"/>
          <w:color w:val="0D0D0D"/>
          <w:sz w:val="24"/>
          <w:shd w:val="clear" w:color="auto" w:fill="FFFFFF"/>
        </w:rPr>
        <w:t>This policy applies to all</w:t>
      </w:r>
      <w:r w:rsidR="00F30032">
        <w:rPr>
          <w:rFonts w:cstheme="minorHAnsi"/>
          <w:b w:val="0"/>
          <w:color w:val="0D0D0D"/>
          <w:sz w:val="24"/>
          <w:shd w:val="clear" w:color="auto" w:fill="FFFFFF"/>
        </w:rPr>
        <w:t xml:space="preserve"> workers, </w:t>
      </w:r>
      <w:r w:rsidRPr="00440E56">
        <w:rPr>
          <w:rFonts w:cstheme="minorHAnsi"/>
          <w:b w:val="0"/>
          <w:color w:val="0D0D0D"/>
          <w:sz w:val="24"/>
          <w:shd w:val="clear" w:color="auto" w:fill="FFFFFF"/>
        </w:rPr>
        <w:t xml:space="preserve">employees, directors, officers, agents, contractors, and any third parties acting on behalf of </w:t>
      </w:r>
      <w:r w:rsidR="006665FB">
        <w:rPr>
          <w:rFonts w:cstheme="minorHAnsi"/>
          <w:b w:val="0"/>
          <w:color w:val="0D0D0D"/>
          <w:sz w:val="24"/>
          <w:shd w:val="clear" w:color="auto" w:fill="FFFFFF"/>
        </w:rPr>
        <w:t>Arrival Fashion Ltd</w:t>
      </w:r>
      <w:r w:rsidR="00376282">
        <w:rPr>
          <w:rFonts w:cstheme="minorHAnsi"/>
          <w:b w:val="0"/>
          <w:color w:val="0D0D0D"/>
          <w:sz w:val="24"/>
          <w:shd w:val="clear" w:color="auto" w:fill="FFFFFF"/>
        </w:rPr>
        <w:t xml:space="preserve"> </w:t>
      </w:r>
      <w:r w:rsidR="00F30032">
        <w:rPr>
          <w:rFonts w:cstheme="minorHAnsi"/>
          <w:b w:val="0"/>
          <w:color w:val="0D0D0D"/>
          <w:sz w:val="24"/>
          <w:shd w:val="clear" w:color="auto" w:fill="FFFFFF"/>
        </w:rPr>
        <w:t>(</w:t>
      </w:r>
      <w:r w:rsidR="006665FB">
        <w:rPr>
          <w:rFonts w:cstheme="minorHAnsi"/>
          <w:b w:val="0"/>
          <w:color w:val="0D0D0D"/>
          <w:sz w:val="24"/>
          <w:shd w:val="clear" w:color="auto" w:fill="FFFFFF"/>
        </w:rPr>
        <w:t>AFL</w:t>
      </w:r>
      <w:r w:rsidR="00F30032">
        <w:rPr>
          <w:rFonts w:cstheme="minorHAnsi"/>
          <w:b w:val="0"/>
          <w:color w:val="0D0D0D"/>
          <w:sz w:val="24"/>
          <w:shd w:val="clear" w:color="auto" w:fill="FFFFFF"/>
        </w:rPr>
        <w:t>)</w:t>
      </w:r>
      <w:r w:rsidRPr="00440E56">
        <w:rPr>
          <w:rFonts w:cstheme="minorHAnsi"/>
          <w:b w:val="0"/>
          <w:color w:val="0D0D0D"/>
          <w:sz w:val="24"/>
          <w:shd w:val="clear" w:color="auto" w:fill="FFFFFF"/>
        </w:rPr>
        <w:t xml:space="preserve">. It covers all business activities, including procurement, sales, marketing, and any interactions with government officials, customers, suppliers, and other stakeholders. The policy is applicable globally, regardless of local business practices or cultural </w:t>
      </w:r>
      <w:r w:rsidR="00F30032">
        <w:rPr>
          <w:rFonts w:cstheme="minorHAnsi"/>
          <w:b w:val="0"/>
          <w:color w:val="0D0D0D"/>
          <w:sz w:val="24"/>
          <w:shd w:val="clear" w:color="auto" w:fill="FFFFFF"/>
        </w:rPr>
        <w:t>n</w:t>
      </w:r>
      <w:r w:rsidRPr="00440E56">
        <w:rPr>
          <w:rFonts w:cstheme="minorHAnsi"/>
          <w:b w:val="0"/>
          <w:color w:val="0D0D0D"/>
          <w:sz w:val="24"/>
          <w:shd w:val="clear" w:color="auto" w:fill="FFFFFF"/>
        </w:rPr>
        <w:t>orms.</w:t>
      </w:r>
      <w:r w:rsidR="00C2589B">
        <w:rPr>
          <w:rFonts w:cstheme="minorHAnsi"/>
          <w:b w:val="0"/>
          <w:color w:val="0D0D0D"/>
          <w:sz w:val="24"/>
          <w:shd w:val="clear" w:color="auto" w:fill="FFFFFF"/>
        </w:rPr>
        <w:t xml:space="preserve"> This policy applies to below </w:t>
      </w:r>
      <w:r w:rsidR="00B60CD3">
        <w:rPr>
          <w:rFonts w:cstheme="minorHAnsi"/>
          <w:b w:val="0"/>
          <w:color w:val="0D0D0D"/>
          <w:sz w:val="24"/>
          <w:shd w:val="clear" w:color="auto" w:fill="FFFFFF"/>
        </w:rPr>
        <w:t xml:space="preserve">mentioned </w:t>
      </w:r>
      <w:r w:rsidR="00C2589B">
        <w:rPr>
          <w:rFonts w:cstheme="minorHAnsi"/>
          <w:b w:val="0"/>
          <w:color w:val="0D0D0D"/>
          <w:sz w:val="24"/>
          <w:shd w:val="clear" w:color="auto" w:fill="FFFFFF"/>
        </w:rPr>
        <w:t>locations:</w:t>
      </w:r>
    </w:p>
    <w:tbl>
      <w:tblPr>
        <w:tblStyle w:val="TableGrid"/>
        <w:tblW w:w="0" w:type="auto"/>
        <w:tblLayout w:type="fixed"/>
        <w:tblLook w:val="04A0" w:firstRow="1" w:lastRow="0" w:firstColumn="1" w:lastColumn="0" w:noHBand="0" w:noVBand="1"/>
      </w:tblPr>
      <w:tblGrid>
        <w:gridCol w:w="1268"/>
        <w:gridCol w:w="8658"/>
      </w:tblGrid>
      <w:tr w:rsidR="00FD3AA7" w14:paraId="3DE5ADCD" w14:textId="77777777" w:rsidTr="004E4E28">
        <w:trPr>
          <w:trHeight w:val="1226"/>
        </w:trPr>
        <w:tc>
          <w:tcPr>
            <w:tcW w:w="1268" w:type="dxa"/>
            <w:tcBorders>
              <w:top w:val="single" w:sz="4" w:space="0" w:color="auto"/>
              <w:left w:val="single" w:sz="4" w:space="0" w:color="auto"/>
              <w:right w:val="single" w:sz="4" w:space="0" w:color="auto"/>
            </w:tcBorders>
            <w:hideMark/>
          </w:tcPr>
          <w:p w14:paraId="0193609A" w14:textId="77777777" w:rsidR="00FD3AA7" w:rsidRDefault="00FD3AA7" w:rsidP="004E4E28">
            <w:pPr>
              <w:ind w:right="-246"/>
              <w:jc w:val="both"/>
              <w:rPr>
                <w:rFonts w:ascii="Arial" w:hAnsi="Arial" w:cs="Arial"/>
                <w:color w:val="474747"/>
                <w:sz w:val="21"/>
                <w:szCs w:val="21"/>
                <w:shd w:val="clear" w:color="auto" w:fill="FFFFFF"/>
              </w:rPr>
            </w:pPr>
            <w:bookmarkStart w:id="2" w:name="_Hlk186465239"/>
            <w:r>
              <w:rPr>
                <w:rFonts w:ascii="Arial" w:hAnsi="Arial" w:cs="Arial"/>
                <w:color w:val="474747"/>
                <w:sz w:val="21"/>
                <w:szCs w:val="21"/>
                <w:shd w:val="clear" w:color="auto" w:fill="FFFFFF"/>
              </w:rPr>
              <w:t>Address:</w:t>
            </w:r>
          </w:p>
        </w:tc>
        <w:tc>
          <w:tcPr>
            <w:tcW w:w="8658" w:type="dxa"/>
            <w:tcBorders>
              <w:top w:val="single" w:sz="4" w:space="0" w:color="auto"/>
              <w:left w:val="single" w:sz="4" w:space="0" w:color="auto"/>
              <w:right w:val="single" w:sz="4" w:space="0" w:color="auto"/>
            </w:tcBorders>
            <w:hideMark/>
          </w:tcPr>
          <w:p w14:paraId="0DEDB5F6" w14:textId="77777777" w:rsidR="00FD3AA7" w:rsidRPr="0037224F" w:rsidRDefault="00FD3AA7" w:rsidP="00FD3AA7">
            <w:pPr>
              <w:pStyle w:val="ListParagraph"/>
              <w:numPr>
                <w:ilvl w:val="0"/>
                <w:numId w:val="44"/>
              </w:numPr>
              <w:ind w:hanging="207"/>
              <w:jc w:val="both"/>
              <w:rPr>
                <w:rFonts w:cstheme="minorHAnsi"/>
                <w:color w:val="auto"/>
                <w:sz w:val="22"/>
                <w:szCs w:val="24"/>
              </w:rPr>
            </w:pPr>
            <w:r w:rsidRPr="0037224F">
              <w:rPr>
                <w:rFonts w:cstheme="minorHAnsi"/>
                <w:color w:val="auto"/>
                <w:sz w:val="22"/>
                <w:szCs w:val="24"/>
              </w:rPr>
              <w:t xml:space="preserve">Apt </w:t>
            </w:r>
            <w:r>
              <w:rPr>
                <w:rFonts w:cstheme="minorHAnsi"/>
                <w:color w:val="auto"/>
                <w:sz w:val="22"/>
                <w:szCs w:val="24"/>
              </w:rPr>
              <w:t>No.</w:t>
            </w:r>
            <w:r w:rsidRPr="0037224F">
              <w:rPr>
                <w:rFonts w:cstheme="minorHAnsi"/>
                <w:color w:val="auto"/>
                <w:sz w:val="22"/>
                <w:szCs w:val="24"/>
              </w:rPr>
              <w:t xml:space="preserve">5, House </w:t>
            </w:r>
            <w:r>
              <w:rPr>
                <w:rFonts w:cstheme="minorHAnsi"/>
                <w:color w:val="auto"/>
                <w:sz w:val="22"/>
                <w:szCs w:val="24"/>
              </w:rPr>
              <w:t>No.</w:t>
            </w:r>
            <w:r w:rsidRPr="0037224F">
              <w:rPr>
                <w:rFonts w:cstheme="minorHAnsi"/>
                <w:color w:val="auto"/>
                <w:sz w:val="22"/>
                <w:szCs w:val="24"/>
              </w:rPr>
              <w:t xml:space="preserve"> 3, Road </w:t>
            </w:r>
            <w:r>
              <w:rPr>
                <w:rFonts w:cstheme="minorHAnsi"/>
                <w:color w:val="auto"/>
                <w:sz w:val="22"/>
                <w:szCs w:val="24"/>
              </w:rPr>
              <w:t>No.</w:t>
            </w:r>
            <w:r w:rsidRPr="0037224F">
              <w:rPr>
                <w:rFonts w:cstheme="minorHAnsi"/>
                <w:color w:val="auto"/>
                <w:sz w:val="22"/>
                <w:szCs w:val="24"/>
              </w:rPr>
              <w:t>23/B, Gulshan 1, Dhaka 1212.</w:t>
            </w:r>
          </w:p>
          <w:p w14:paraId="736A52D1" w14:textId="77777777" w:rsidR="00FD3AA7" w:rsidRDefault="00FD3AA7" w:rsidP="00FD3AA7">
            <w:pPr>
              <w:pStyle w:val="ListParagraph"/>
              <w:numPr>
                <w:ilvl w:val="0"/>
                <w:numId w:val="44"/>
              </w:numPr>
              <w:ind w:hanging="207"/>
              <w:jc w:val="both"/>
              <w:rPr>
                <w:rFonts w:cstheme="minorHAnsi"/>
                <w:color w:val="auto"/>
                <w:sz w:val="22"/>
                <w:szCs w:val="24"/>
              </w:rPr>
            </w:pPr>
            <w:r w:rsidRPr="00AE4067">
              <w:rPr>
                <w:rFonts w:cstheme="minorHAnsi"/>
                <w:color w:val="auto"/>
                <w:sz w:val="22"/>
                <w:szCs w:val="24"/>
              </w:rPr>
              <w:t>Arrival Fashion Ltd, Colomesshor, Board Bazar, Gazipur.</w:t>
            </w:r>
          </w:p>
          <w:p w14:paraId="50F806F6" w14:textId="77777777" w:rsidR="00FD3AA7" w:rsidRPr="00AE4067" w:rsidRDefault="00FD3AA7" w:rsidP="00FD3AA7">
            <w:pPr>
              <w:pStyle w:val="ListParagraph"/>
              <w:numPr>
                <w:ilvl w:val="0"/>
                <w:numId w:val="44"/>
              </w:numPr>
              <w:ind w:hanging="207"/>
              <w:jc w:val="both"/>
              <w:rPr>
                <w:rFonts w:cstheme="minorHAnsi"/>
                <w:color w:val="auto"/>
                <w:sz w:val="22"/>
                <w:szCs w:val="24"/>
              </w:rPr>
            </w:pPr>
            <w:r w:rsidRPr="00AE4067">
              <w:rPr>
                <w:rFonts w:cstheme="minorHAnsi"/>
                <w:color w:val="auto"/>
                <w:sz w:val="22"/>
                <w:szCs w:val="24"/>
              </w:rPr>
              <w:t>Arrival Fashion Ltd, Plot 10, Block # Kha, Section 6, Road 1, Mirpur, Dhaka - 1216.</w:t>
            </w:r>
          </w:p>
          <w:p w14:paraId="562FE44E" w14:textId="77777777" w:rsidR="00FD3AA7" w:rsidRPr="00AE4067" w:rsidRDefault="00FD3AA7" w:rsidP="00FD3AA7">
            <w:pPr>
              <w:pStyle w:val="ListParagraph"/>
              <w:numPr>
                <w:ilvl w:val="0"/>
                <w:numId w:val="44"/>
              </w:numPr>
              <w:ind w:hanging="207"/>
              <w:jc w:val="both"/>
              <w:rPr>
                <w:rFonts w:cstheme="minorHAnsi"/>
                <w:color w:val="auto"/>
                <w:sz w:val="22"/>
                <w:szCs w:val="24"/>
              </w:rPr>
            </w:pPr>
            <w:r w:rsidRPr="00AE4067">
              <w:rPr>
                <w:rFonts w:cstheme="minorHAnsi"/>
                <w:color w:val="auto"/>
                <w:sz w:val="22"/>
                <w:szCs w:val="24"/>
              </w:rPr>
              <w:t>Holding: 17, Vill: Mamarishpur, Post: Mallik Bari, P.s: Bhaluka, Dist: Mymensingh,</w:t>
            </w:r>
            <w:r w:rsidRPr="00AE4067">
              <w:rPr>
                <w:rFonts w:eastAsia="Times New Roman" w:cstheme="minorHAnsi"/>
                <w:color w:val="474747"/>
                <w:sz w:val="22"/>
                <w:szCs w:val="21"/>
              </w:rPr>
              <w:t xml:space="preserve"> Bangladesh</w:t>
            </w:r>
            <w:r>
              <w:rPr>
                <w:rFonts w:eastAsia="Times New Roman" w:cstheme="minorHAnsi"/>
                <w:color w:val="474747"/>
                <w:sz w:val="22"/>
                <w:szCs w:val="21"/>
              </w:rPr>
              <w:t>.</w:t>
            </w:r>
          </w:p>
          <w:p w14:paraId="0656757B" w14:textId="77777777" w:rsidR="00FD3AA7" w:rsidRDefault="00FD3AA7" w:rsidP="004E4E28">
            <w:pPr>
              <w:pStyle w:val="ListParagraph"/>
              <w:ind w:left="0"/>
              <w:jc w:val="both"/>
              <w:rPr>
                <w:rFonts w:cstheme="minorHAnsi"/>
                <w:sz w:val="22"/>
                <w:szCs w:val="24"/>
              </w:rPr>
            </w:pPr>
          </w:p>
        </w:tc>
      </w:tr>
      <w:bookmarkEnd w:id="2"/>
    </w:tbl>
    <w:p w14:paraId="181BECB5" w14:textId="453C289B" w:rsidR="00177C73" w:rsidRDefault="00177C73" w:rsidP="0026603C">
      <w:pPr>
        <w:jc w:val="both"/>
        <w:rPr>
          <w:rFonts w:cstheme="minorHAnsi"/>
          <w:b w:val="0"/>
          <w:bCs/>
          <w:color w:val="auto"/>
          <w:sz w:val="24"/>
          <w:szCs w:val="28"/>
        </w:rPr>
      </w:pPr>
    </w:p>
    <w:p w14:paraId="2FEE8BF7" w14:textId="77777777" w:rsidR="00177C73" w:rsidRDefault="00177C73" w:rsidP="0026603C">
      <w:pPr>
        <w:spacing w:after="200"/>
        <w:jc w:val="both"/>
        <w:rPr>
          <w:rFonts w:cstheme="minorHAnsi"/>
          <w:b w:val="0"/>
          <w:bCs/>
          <w:color w:val="auto"/>
          <w:sz w:val="24"/>
          <w:szCs w:val="28"/>
        </w:rPr>
      </w:pPr>
      <w:r>
        <w:rPr>
          <w:rFonts w:cstheme="minorHAnsi"/>
          <w:b w:val="0"/>
          <w:bCs/>
          <w:color w:val="auto"/>
          <w:sz w:val="24"/>
          <w:szCs w:val="28"/>
        </w:rPr>
        <w:br w:type="page"/>
      </w:r>
    </w:p>
    <w:p w14:paraId="45C09FEE" w14:textId="245CD31E" w:rsidR="00255F93" w:rsidRPr="004C5C15" w:rsidRDefault="004513C2" w:rsidP="004C5C15">
      <w:pPr>
        <w:tabs>
          <w:tab w:val="center" w:pos="969"/>
          <w:tab w:val="right" w:pos="1938"/>
        </w:tabs>
        <w:jc w:val="both"/>
        <w:rPr>
          <w:rFonts w:cstheme="minorHAnsi"/>
          <w:color w:val="auto"/>
          <w:sz w:val="32"/>
          <w:szCs w:val="24"/>
        </w:rPr>
      </w:pPr>
      <w:bookmarkStart w:id="3" w:name="_Toc171548940"/>
      <w:r w:rsidRPr="00FB633F">
        <w:rPr>
          <w:rFonts w:cstheme="minorHAnsi"/>
          <w:color w:val="auto"/>
          <w:sz w:val="32"/>
          <w:szCs w:val="24"/>
        </w:rPr>
        <w:lastRenderedPageBreak/>
        <w:t>Policy</w:t>
      </w:r>
      <w:r w:rsidRPr="004C5C15">
        <w:rPr>
          <w:rFonts w:cstheme="minorHAnsi"/>
          <w:color w:val="auto"/>
          <w:sz w:val="32"/>
          <w:szCs w:val="24"/>
        </w:rPr>
        <w:t xml:space="preserve"> </w:t>
      </w:r>
      <w:r w:rsidRPr="00FB633F">
        <w:rPr>
          <w:rFonts w:cstheme="minorHAnsi"/>
          <w:color w:val="auto"/>
          <w:sz w:val="32"/>
          <w:szCs w:val="24"/>
        </w:rPr>
        <w:t>Statement</w:t>
      </w:r>
      <w:bookmarkEnd w:id="3"/>
    </w:p>
    <w:p w14:paraId="79F6E9D6" w14:textId="584982EE" w:rsidR="00A661FD" w:rsidRPr="00E40A65" w:rsidRDefault="00E40A65" w:rsidP="0026603C">
      <w:pPr>
        <w:spacing w:before="100" w:beforeAutospacing="1" w:after="100" w:afterAutospacing="1"/>
        <w:jc w:val="both"/>
        <w:rPr>
          <w:rFonts w:eastAsia="Times New Roman" w:cstheme="minorHAnsi"/>
          <w:b w:val="0"/>
          <w:color w:val="auto"/>
          <w:sz w:val="24"/>
          <w:szCs w:val="24"/>
        </w:rPr>
      </w:pPr>
      <w:r w:rsidRPr="00E40A65">
        <w:rPr>
          <w:rFonts w:eastAsia="Times New Roman" w:cstheme="minorHAnsi"/>
          <w:b w:val="0"/>
          <w:color w:val="auto"/>
          <w:sz w:val="24"/>
          <w:szCs w:val="24"/>
        </w:rPr>
        <w:t>Our company is dedicated to preventing any form of corruption and ensuring the secure handling of information. This policy sets forth our commitments and quantitative targets for achieving these goals.</w:t>
      </w:r>
    </w:p>
    <w:p w14:paraId="3F79CA7A" w14:textId="6A02A7AA" w:rsidR="00995386" w:rsidRPr="004C5C15" w:rsidRDefault="000E4172" w:rsidP="004C5C15">
      <w:pPr>
        <w:tabs>
          <w:tab w:val="center" w:pos="969"/>
          <w:tab w:val="right" w:pos="1938"/>
        </w:tabs>
        <w:jc w:val="both"/>
        <w:rPr>
          <w:rFonts w:cstheme="minorHAnsi"/>
          <w:color w:val="auto"/>
          <w:sz w:val="32"/>
          <w:szCs w:val="24"/>
        </w:rPr>
      </w:pPr>
      <w:bookmarkStart w:id="4" w:name="_Toc171548941"/>
      <w:r w:rsidRPr="00FB633F">
        <w:rPr>
          <w:rFonts w:cstheme="minorHAnsi"/>
          <w:color w:val="auto"/>
          <w:sz w:val="32"/>
          <w:szCs w:val="24"/>
        </w:rPr>
        <w:t>Key</w:t>
      </w:r>
      <w:r w:rsidRPr="004C5C15">
        <w:rPr>
          <w:rFonts w:cstheme="minorHAnsi"/>
          <w:color w:val="auto"/>
          <w:sz w:val="32"/>
          <w:szCs w:val="24"/>
        </w:rPr>
        <w:t xml:space="preserve"> </w:t>
      </w:r>
      <w:r w:rsidRPr="00FB633F">
        <w:rPr>
          <w:rFonts w:cstheme="minorHAnsi"/>
          <w:color w:val="auto"/>
          <w:sz w:val="32"/>
          <w:szCs w:val="24"/>
        </w:rPr>
        <w:t>Focus</w:t>
      </w:r>
      <w:r w:rsidRPr="004C5C15">
        <w:rPr>
          <w:rFonts w:cstheme="minorHAnsi"/>
          <w:color w:val="auto"/>
          <w:sz w:val="32"/>
          <w:szCs w:val="24"/>
        </w:rPr>
        <w:t xml:space="preserve"> </w:t>
      </w:r>
      <w:bookmarkEnd w:id="4"/>
      <w:r w:rsidR="002E2264" w:rsidRPr="00FB633F">
        <w:rPr>
          <w:rFonts w:cstheme="minorHAnsi"/>
          <w:color w:val="auto"/>
          <w:sz w:val="32"/>
          <w:szCs w:val="24"/>
        </w:rPr>
        <w:t>Areas</w:t>
      </w:r>
    </w:p>
    <w:p w14:paraId="7F6BBE13" w14:textId="77777777" w:rsidR="004752FB" w:rsidRDefault="004752FB" w:rsidP="0026603C">
      <w:pPr>
        <w:jc w:val="both"/>
        <w:rPr>
          <w:color w:val="auto"/>
        </w:rPr>
      </w:pPr>
    </w:p>
    <w:p w14:paraId="02E704E5" w14:textId="04AD1783" w:rsidR="008D72D3" w:rsidRPr="00660526" w:rsidRDefault="008D72D3" w:rsidP="0026603C">
      <w:pPr>
        <w:jc w:val="both"/>
        <w:rPr>
          <w:color w:val="auto"/>
        </w:rPr>
      </w:pPr>
      <w:r>
        <w:rPr>
          <w:color w:val="auto"/>
        </w:rPr>
        <w:t xml:space="preserve">Below are our commitments and targets towards environmental sustainability as compared to baseline year </w:t>
      </w:r>
      <w:r w:rsidR="002176EA">
        <w:rPr>
          <w:color w:val="auto"/>
        </w:rPr>
        <w:t>2022</w:t>
      </w:r>
      <w:r>
        <w:rPr>
          <w:color w:val="auto"/>
        </w:rPr>
        <w:t xml:space="preserve">. </w:t>
      </w:r>
    </w:p>
    <w:p w14:paraId="01AF4750" w14:textId="2476332E" w:rsidR="002D4A1F" w:rsidRPr="002D4A1F" w:rsidRDefault="004E2B7C" w:rsidP="0026603C">
      <w:pPr>
        <w:pStyle w:val="NormalWeb"/>
        <w:numPr>
          <w:ilvl w:val="0"/>
          <w:numId w:val="37"/>
        </w:numPr>
        <w:jc w:val="both"/>
        <w:rPr>
          <w:rFonts w:asciiTheme="minorHAnsi" w:hAnsiTheme="minorHAnsi" w:cstheme="minorHAnsi"/>
        </w:rPr>
      </w:pPr>
      <w:r w:rsidRPr="004E2B7C">
        <w:rPr>
          <w:rStyle w:val="Strong"/>
          <w:rFonts w:asciiTheme="minorHAnsi" w:hAnsiTheme="minorHAnsi" w:cstheme="minorHAnsi"/>
        </w:rPr>
        <w:t>Anti-Corruption Initiatives</w:t>
      </w:r>
    </w:p>
    <w:p w14:paraId="3490098C" w14:textId="66F12218" w:rsidR="0013168C" w:rsidRDefault="00177C73" w:rsidP="00D723A4">
      <w:pPr>
        <w:pStyle w:val="NormalWeb"/>
        <w:ind w:left="360"/>
        <w:jc w:val="both"/>
        <w:rPr>
          <w:rFonts w:asciiTheme="minorHAnsi" w:eastAsiaTheme="minorEastAsia" w:hAnsiTheme="minorHAnsi" w:cstheme="minorHAnsi"/>
          <w:b/>
          <w:bCs/>
          <w:szCs w:val="22"/>
          <w:lang w:val="en-US" w:eastAsia="en-US"/>
        </w:rPr>
      </w:pPr>
      <w:r w:rsidRPr="004752FB">
        <w:rPr>
          <w:rStyle w:val="Strong"/>
          <w:rFonts w:asciiTheme="minorHAnsi" w:eastAsiaTheme="minorEastAsia" w:hAnsiTheme="minorHAnsi" w:cstheme="minorHAnsi"/>
          <w:bCs w:val="0"/>
          <w:szCs w:val="22"/>
          <w:lang w:val="en-US" w:eastAsia="en-US"/>
        </w:rPr>
        <w:t>Commitment:</w:t>
      </w:r>
      <w:r w:rsidR="00AA5A0D">
        <w:rPr>
          <w:rStyle w:val="Strong"/>
          <w:rFonts w:asciiTheme="minorHAnsi" w:eastAsiaTheme="minorEastAsia" w:hAnsiTheme="minorHAnsi" w:cstheme="minorHAnsi"/>
          <w:bCs w:val="0"/>
          <w:szCs w:val="22"/>
          <w:lang w:val="en-US" w:eastAsia="en-US"/>
        </w:rPr>
        <w:t xml:space="preserve"> </w:t>
      </w:r>
      <w:r w:rsidR="00AA5A0D" w:rsidRPr="00AA5A0D">
        <w:rPr>
          <w:rFonts w:asciiTheme="minorHAnsi" w:eastAsiaTheme="minorEastAsia" w:hAnsiTheme="minorHAnsi" w:cstheme="minorHAnsi"/>
          <w:bCs/>
          <w:szCs w:val="22"/>
          <w:lang w:val="en-US" w:eastAsia="en-US"/>
        </w:rPr>
        <w:t>Prevent bribery, corruption, facilitation payments, and unethical inducements across all business activities through robust governance, training, and enforcement mechanisms.</w:t>
      </w:r>
      <w:r w:rsidR="009A7EF0">
        <w:rPr>
          <w:rStyle w:val="Strong"/>
          <w:rFonts w:asciiTheme="minorHAnsi" w:eastAsiaTheme="minorEastAsia" w:hAnsiTheme="minorHAnsi" w:cstheme="minorHAnsi"/>
          <w:bCs w:val="0"/>
          <w:szCs w:val="22"/>
          <w:lang w:val="en-US" w:eastAsia="en-US"/>
        </w:rPr>
        <w:t xml:space="preserve"> </w:t>
      </w:r>
    </w:p>
    <w:p w14:paraId="13BDBB29" w14:textId="77777777" w:rsidR="002431F8" w:rsidRDefault="00D723A4" w:rsidP="00D723A4">
      <w:pPr>
        <w:pStyle w:val="NormalWeb"/>
        <w:ind w:left="360"/>
        <w:jc w:val="both"/>
        <w:rPr>
          <w:rStyle w:val="Strong"/>
          <w:rFonts w:asciiTheme="minorHAnsi" w:eastAsiaTheme="minorEastAsia" w:hAnsiTheme="minorHAnsi"/>
          <w:bCs w:val="0"/>
          <w:szCs w:val="22"/>
          <w:lang w:val="en-US" w:eastAsia="en-US"/>
        </w:rPr>
      </w:pPr>
      <w:r w:rsidRPr="00D723A4">
        <w:rPr>
          <w:rStyle w:val="Strong"/>
          <w:rFonts w:asciiTheme="minorHAnsi" w:eastAsiaTheme="minorEastAsia" w:hAnsiTheme="minorHAnsi"/>
          <w:bCs w:val="0"/>
          <w:szCs w:val="22"/>
          <w:lang w:val="en-US" w:eastAsia="en-US"/>
        </w:rPr>
        <w:t>Targets by 2030:</w:t>
      </w:r>
      <w:r w:rsidR="002431F8">
        <w:rPr>
          <w:rStyle w:val="Strong"/>
          <w:rFonts w:asciiTheme="minorHAnsi" w:eastAsiaTheme="minorEastAsia" w:hAnsiTheme="minorHAnsi"/>
          <w:bCs w:val="0"/>
          <w:szCs w:val="22"/>
          <w:lang w:val="en-US" w:eastAsia="en-US"/>
        </w:rPr>
        <w:t xml:space="preserve"> </w:t>
      </w:r>
    </w:p>
    <w:p w14:paraId="2E625EDA" w14:textId="49ECA843" w:rsidR="002431F8" w:rsidRPr="002431F8" w:rsidRDefault="002431F8" w:rsidP="002431F8">
      <w:pPr>
        <w:pStyle w:val="NormalWeb"/>
        <w:numPr>
          <w:ilvl w:val="0"/>
          <w:numId w:val="53"/>
        </w:numPr>
        <w:jc w:val="both"/>
        <w:rPr>
          <w:rFonts w:asciiTheme="minorHAnsi" w:eastAsiaTheme="minorEastAsia" w:hAnsiTheme="minorHAnsi" w:cstheme="minorHAnsi"/>
          <w:szCs w:val="22"/>
          <w:lang w:val="en-US" w:eastAsia="en-US"/>
        </w:rPr>
      </w:pPr>
      <w:r w:rsidRPr="002431F8">
        <w:rPr>
          <w:rFonts w:asciiTheme="minorHAnsi" w:eastAsiaTheme="minorEastAsia" w:hAnsiTheme="minorHAnsi" w:cstheme="minorHAnsi"/>
          <w:szCs w:val="22"/>
          <w:lang w:val="en-US" w:eastAsia="en-US"/>
        </w:rPr>
        <w:t xml:space="preserve">Maintain zero </w:t>
      </w:r>
      <w:r w:rsidR="00514DDA">
        <w:rPr>
          <w:rFonts w:asciiTheme="minorHAnsi" w:eastAsiaTheme="minorEastAsia" w:hAnsiTheme="minorHAnsi" w:cstheme="minorHAnsi"/>
          <w:szCs w:val="22"/>
          <w:lang w:val="en-US" w:eastAsia="en-US"/>
        </w:rPr>
        <w:t xml:space="preserve">(0) </w:t>
      </w:r>
      <w:r w:rsidRPr="002431F8">
        <w:rPr>
          <w:rFonts w:asciiTheme="minorHAnsi" w:eastAsiaTheme="minorEastAsia" w:hAnsiTheme="minorHAnsi" w:cstheme="minorHAnsi"/>
          <w:szCs w:val="22"/>
          <w:lang w:val="en-US" w:eastAsia="en-US"/>
        </w:rPr>
        <w:t>substantiated cases of corruption annually.</w:t>
      </w:r>
    </w:p>
    <w:p w14:paraId="0EDD8BA5" w14:textId="36323FD1" w:rsidR="002431F8" w:rsidRPr="002431F8" w:rsidRDefault="002431F8" w:rsidP="002431F8">
      <w:pPr>
        <w:pStyle w:val="NormalWeb"/>
        <w:numPr>
          <w:ilvl w:val="0"/>
          <w:numId w:val="53"/>
        </w:numPr>
        <w:jc w:val="both"/>
        <w:rPr>
          <w:rFonts w:asciiTheme="minorHAnsi" w:eastAsiaTheme="minorEastAsia" w:hAnsiTheme="minorHAnsi" w:cstheme="minorHAnsi"/>
          <w:szCs w:val="22"/>
          <w:lang w:val="en-US" w:eastAsia="en-US"/>
        </w:rPr>
      </w:pPr>
      <w:r w:rsidRPr="002431F8">
        <w:rPr>
          <w:rFonts w:asciiTheme="minorHAnsi" w:eastAsiaTheme="minorEastAsia" w:hAnsiTheme="minorHAnsi" w:cstheme="minorHAnsi"/>
          <w:szCs w:val="22"/>
          <w:lang w:val="en-US" w:eastAsia="en-US"/>
        </w:rPr>
        <w:t>Ensure 100% employee coverage under the Code of Ethics and Anti-Corruption Policy.</w:t>
      </w:r>
    </w:p>
    <w:p w14:paraId="6442E021" w14:textId="7829D414" w:rsidR="002431F8" w:rsidRPr="002431F8" w:rsidRDefault="002431F8" w:rsidP="002431F8">
      <w:pPr>
        <w:pStyle w:val="NormalWeb"/>
        <w:numPr>
          <w:ilvl w:val="0"/>
          <w:numId w:val="53"/>
        </w:numPr>
        <w:jc w:val="both"/>
        <w:rPr>
          <w:rFonts w:asciiTheme="minorHAnsi" w:eastAsiaTheme="minorEastAsia" w:hAnsiTheme="minorHAnsi" w:cstheme="minorHAnsi"/>
          <w:szCs w:val="22"/>
          <w:lang w:val="en-US" w:eastAsia="en-US"/>
        </w:rPr>
      </w:pPr>
      <w:r w:rsidRPr="002431F8">
        <w:rPr>
          <w:rFonts w:asciiTheme="minorHAnsi" w:eastAsiaTheme="minorEastAsia" w:hAnsiTheme="minorHAnsi" w:cstheme="minorHAnsi"/>
          <w:szCs w:val="22"/>
          <w:lang w:val="en-US" w:eastAsia="en-US"/>
        </w:rPr>
        <w:t>Conduct biennial corruption risk assessments covering 100% of business units.</w:t>
      </w:r>
    </w:p>
    <w:p w14:paraId="749D2BC0" w14:textId="4F33A474" w:rsidR="002431F8" w:rsidRPr="002431F8" w:rsidRDefault="002431F8" w:rsidP="002431F8">
      <w:pPr>
        <w:pStyle w:val="NormalWeb"/>
        <w:numPr>
          <w:ilvl w:val="0"/>
          <w:numId w:val="53"/>
        </w:numPr>
        <w:jc w:val="both"/>
        <w:rPr>
          <w:rFonts w:asciiTheme="minorHAnsi" w:eastAsiaTheme="minorEastAsia" w:hAnsiTheme="minorHAnsi" w:cstheme="minorHAnsi"/>
          <w:szCs w:val="22"/>
          <w:lang w:val="en-US" w:eastAsia="en-US"/>
        </w:rPr>
      </w:pPr>
      <w:r w:rsidRPr="002431F8">
        <w:rPr>
          <w:rFonts w:asciiTheme="minorHAnsi" w:eastAsiaTheme="minorEastAsia" w:hAnsiTheme="minorHAnsi" w:cstheme="minorHAnsi"/>
          <w:szCs w:val="22"/>
          <w:lang w:val="en-US" w:eastAsia="en-US"/>
        </w:rPr>
        <w:t>Complete ethics due diligence for 100% of high-risk third parties.</w:t>
      </w:r>
    </w:p>
    <w:p w14:paraId="515A0243" w14:textId="2DF43B6E" w:rsidR="002D4A1F" w:rsidRPr="002D4A1F" w:rsidRDefault="00D723A4" w:rsidP="002431F8">
      <w:pPr>
        <w:pStyle w:val="NormalWeb"/>
        <w:numPr>
          <w:ilvl w:val="0"/>
          <w:numId w:val="37"/>
        </w:numPr>
        <w:jc w:val="both"/>
        <w:rPr>
          <w:rFonts w:asciiTheme="minorHAnsi" w:hAnsiTheme="minorHAnsi" w:cstheme="minorHAnsi"/>
        </w:rPr>
      </w:pPr>
      <w:r w:rsidRPr="00D723A4">
        <w:rPr>
          <w:rStyle w:val="Strong"/>
          <w:rFonts w:asciiTheme="minorHAnsi" w:eastAsiaTheme="minorEastAsia" w:hAnsiTheme="minorHAnsi"/>
          <w:bCs w:val="0"/>
          <w:szCs w:val="22"/>
          <w:lang w:val="en-US" w:eastAsia="en-US"/>
        </w:rPr>
        <w:t xml:space="preserve"> </w:t>
      </w:r>
      <w:r w:rsidR="004E2B7C" w:rsidRPr="004E2B7C">
        <w:rPr>
          <w:rStyle w:val="Strong"/>
          <w:rFonts w:asciiTheme="minorHAnsi" w:hAnsiTheme="minorHAnsi" w:cstheme="minorHAnsi"/>
        </w:rPr>
        <w:t>Data Protection and Privacy</w:t>
      </w:r>
    </w:p>
    <w:p w14:paraId="63910E6C" w14:textId="7AE7B628" w:rsidR="00BE1BBF" w:rsidRPr="00F42F2C" w:rsidRDefault="00177C73" w:rsidP="00BE1BBF">
      <w:pPr>
        <w:pStyle w:val="NormalWeb"/>
        <w:ind w:left="360"/>
        <w:jc w:val="both"/>
        <w:rPr>
          <w:rStyle w:val="Strong"/>
          <w:rFonts w:asciiTheme="minorHAnsi" w:eastAsiaTheme="minorEastAsia" w:hAnsiTheme="minorHAnsi" w:cstheme="minorHAnsi"/>
          <w:szCs w:val="22"/>
          <w:lang w:val="en-US" w:eastAsia="en-US"/>
        </w:rPr>
      </w:pPr>
      <w:r w:rsidRPr="00BE1BBF">
        <w:rPr>
          <w:rStyle w:val="Strong"/>
          <w:rFonts w:asciiTheme="minorHAnsi" w:eastAsiaTheme="minorEastAsia" w:hAnsiTheme="minorHAnsi" w:cstheme="minorHAnsi"/>
          <w:bCs w:val="0"/>
          <w:szCs w:val="22"/>
          <w:lang w:val="en-US" w:eastAsia="en-US"/>
        </w:rPr>
        <w:t>Commitment:</w:t>
      </w:r>
      <w:r w:rsidRPr="00177C73">
        <w:rPr>
          <w:rStyle w:val="Strong"/>
          <w:rFonts w:asciiTheme="minorHAnsi" w:eastAsiaTheme="minorEastAsia" w:hAnsiTheme="minorHAnsi" w:cstheme="minorHAnsi"/>
          <w:b w:val="0"/>
          <w:szCs w:val="22"/>
          <w:lang w:val="en-US" w:eastAsia="en-US"/>
        </w:rPr>
        <w:t xml:space="preserve"> </w:t>
      </w:r>
      <w:r w:rsidR="00300FB4" w:rsidRPr="00300FB4">
        <w:rPr>
          <w:rFonts w:asciiTheme="minorHAnsi" w:eastAsiaTheme="minorEastAsia" w:hAnsiTheme="minorHAnsi" w:cstheme="minorHAnsi"/>
          <w:szCs w:val="22"/>
          <w:lang w:val="en-US" w:eastAsia="en-US"/>
        </w:rPr>
        <w:t>Protect personal, commercial, and operational information through secure systems, controlled access, and responsible handling practices.</w:t>
      </w:r>
    </w:p>
    <w:p w14:paraId="3E05206B" w14:textId="77777777" w:rsidR="00F27205" w:rsidRPr="00F27205" w:rsidRDefault="00BE1BBF" w:rsidP="00BE1BBF">
      <w:pPr>
        <w:pStyle w:val="NormalWeb"/>
        <w:ind w:left="360"/>
        <w:jc w:val="both"/>
        <w:rPr>
          <w:rStyle w:val="Strong"/>
          <w:rFonts w:asciiTheme="minorHAnsi" w:eastAsiaTheme="minorEastAsia" w:hAnsiTheme="minorHAnsi" w:cstheme="minorHAnsi"/>
          <w:bCs w:val="0"/>
          <w:szCs w:val="22"/>
          <w:lang w:val="en-US" w:eastAsia="en-US"/>
        </w:rPr>
      </w:pPr>
      <w:r w:rsidRPr="00F27205">
        <w:rPr>
          <w:rStyle w:val="Strong"/>
          <w:rFonts w:asciiTheme="minorHAnsi" w:eastAsiaTheme="minorEastAsia" w:hAnsiTheme="minorHAnsi" w:cstheme="minorHAnsi"/>
          <w:bCs w:val="0"/>
          <w:szCs w:val="22"/>
          <w:lang w:val="en-US" w:eastAsia="en-US"/>
        </w:rPr>
        <w:t xml:space="preserve">Targets by </w:t>
      </w:r>
      <w:r w:rsidR="00F27205" w:rsidRPr="00F27205">
        <w:rPr>
          <w:rStyle w:val="Strong"/>
          <w:rFonts w:asciiTheme="minorHAnsi" w:eastAsiaTheme="minorEastAsia" w:hAnsiTheme="minorHAnsi" w:cstheme="minorHAnsi"/>
          <w:bCs w:val="0"/>
          <w:szCs w:val="22"/>
          <w:lang w:val="en-US" w:eastAsia="en-US"/>
        </w:rPr>
        <w:t xml:space="preserve">2030: </w:t>
      </w:r>
    </w:p>
    <w:p w14:paraId="0408E8D0" w14:textId="34BF5D24" w:rsidR="00D67E30" w:rsidRPr="00D67E30" w:rsidRDefault="00D67E30" w:rsidP="00D67E30">
      <w:pPr>
        <w:pStyle w:val="NormalWeb"/>
        <w:numPr>
          <w:ilvl w:val="0"/>
          <w:numId w:val="53"/>
        </w:numPr>
        <w:jc w:val="both"/>
        <w:rPr>
          <w:rFonts w:asciiTheme="minorHAnsi" w:eastAsiaTheme="minorEastAsia" w:hAnsiTheme="minorHAnsi" w:cstheme="minorHAnsi"/>
          <w:szCs w:val="22"/>
          <w:lang w:val="en-US" w:eastAsia="en-US"/>
        </w:rPr>
      </w:pPr>
      <w:r w:rsidRPr="00D67E30">
        <w:rPr>
          <w:rFonts w:asciiTheme="minorHAnsi" w:eastAsiaTheme="minorEastAsia" w:hAnsiTheme="minorHAnsi" w:cstheme="minorHAnsi"/>
          <w:szCs w:val="22"/>
          <w:lang w:val="en-US" w:eastAsia="en-US"/>
        </w:rPr>
        <w:t>Achieve 100% compliance with internal information security and data protection protocols across all operations.</w:t>
      </w:r>
    </w:p>
    <w:p w14:paraId="64D81C19" w14:textId="2C64EFF1" w:rsidR="00D67E30" w:rsidRPr="00D67E30" w:rsidRDefault="00D67E30" w:rsidP="00D67E30">
      <w:pPr>
        <w:pStyle w:val="NormalWeb"/>
        <w:numPr>
          <w:ilvl w:val="0"/>
          <w:numId w:val="53"/>
        </w:numPr>
        <w:jc w:val="both"/>
        <w:rPr>
          <w:rFonts w:asciiTheme="minorHAnsi" w:eastAsiaTheme="minorEastAsia" w:hAnsiTheme="minorHAnsi" w:cstheme="minorHAnsi"/>
          <w:szCs w:val="22"/>
          <w:lang w:val="en-US" w:eastAsia="en-US"/>
        </w:rPr>
      </w:pPr>
      <w:r w:rsidRPr="00D67E30">
        <w:rPr>
          <w:rFonts w:asciiTheme="minorHAnsi" w:eastAsiaTheme="minorEastAsia" w:hAnsiTheme="minorHAnsi" w:cstheme="minorHAnsi"/>
          <w:szCs w:val="22"/>
          <w:lang w:val="en-US" w:eastAsia="en-US"/>
        </w:rPr>
        <w:t>Ensure 100% of employees complete annual data protection and cybersecurity training.</w:t>
      </w:r>
    </w:p>
    <w:p w14:paraId="51BACF2F" w14:textId="3755BD6E" w:rsidR="00D67E30" w:rsidRPr="00D67E30" w:rsidRDefault="00D67E30" w:rsidP="00D67E30">
      <w:pPr>
        <w:pStyle w:val="NormalWeb"/>
        <w:numPr>
          <w:ilvl w:val="0"/>
          <w:numId w:val="53"/>
        </w:numPr>
        <w:jc w:val="both"/>
        <w:rPr>
          <w:rFonts w:asciiTheme="minorHAnsi" w:eastAsiaTheme="minorEastAsia" w:hAnsiTheme="minorHAnsi" w:cstheme="minorHAnsi"/>
          <w:szCs w:val="22"/>
          <w:lang w:val="en-US" w:eastAsia="en-US"/>
        </w:rPr>
      </w:pPr>
      <w:r w:rsidRPr="00D67E30">
        <w:rPr>
          <w:rFonts w:asciiTheme="minorHAnsi" w:eastAsiaTheme="minorEastAsia" w:hAnsiTheme="minorHAnsi" w:cstheme="minorHAnsi"/>
          <w:szCs w:val="22"/>
          <w:lang w:val="en-US" w:eastAsia="en-US"/>
        </w:rPr>
        <w:t>Conduct 100% annual vulnerability assessments and user access reviews for all critical IT systems.</w:t>
      </w:r>
    </w:p>
    <w:p w14:paraId="79EFF578" w14:textId="36E6EF33" w:rsidR="001947B5" w:rsidRDefault="00D67E30" w:rsidP="001947B5">
      <w:pPr>
        <w:pStyle w:val="NormalWeb"/>
        <w:numPr>
          <w:ilvl w:val="0"/>
          <w:numId w:val="53"/>
        </w:numPr>
        <w:jc w:val="both"/>
        <w:rPr>
          <w:rFonts w:asciiTheme="minorHAnsi" w:eastAsiaTheme="minorEastAsia" w:hAnsiTheme="minorHAnsi" w:cstheme="minorHAnsi"/>
          <w:szCs w:val="22"/>
          <w:lang w:val="en-US" w:eastAsia="en-US"/>
        </w:rPr>
      </w:pPr>
      <w:r w:rsidRPr="00D67E30">
        <w:rPr>
          <w:rFonts w:asciiTheme="minorHAnsi" w:eastAsiaTheme="minorEastAsia" w:hAnsiTheme="minorHAnsi" w:cstheme="minorHAnsi"/>
          <w:szCs w:val="22"/>
          <w:lang w:val="en-US" w:eastAsia="en-US"/>
        </w:rPr>
        <w:t>Maintain 0% major data breaches or unauthorized information disclosures annually.</w:t>
      </w:r>
    </w:p>
    <w:p w14:paraId="4C6E7115" w14:textId="3151B329" w:rsidR="00BE631B" w:rsidRPr="00E07C98" w:rsidRDefault="004E2B7C" w:rsidP="00E07C98">
      <w:pPr>
        <w:pStyle w:val="NormalWeb"/>
        <w:numPr>
          <w:ilvl w:val="0"/>
          <w:numId w:val="37"/>
        </w:numPr>
        <w:jc w:val="both"/>
        <w:rPr>
          <w:rFonts w:asciiTheme="minorHAnsi" w:hAnsiTheme="minorHAnsi" w:cstheme="minorHAnsi"/>
          <w:b/>
          <w:bCs/>
        </w:rPr>
      </w:pPr>
      <w:r w:rsidRPr="00E07C98">
        <w:rPr>
          <w:rStyle w:val="Strong"/>
          <w:rFonts w:asciiTheme="minorHAnsi" w:hAnsiTheme="minorHAnsi" w:cstheme="minorHAnsi"/>
        </w:rPr>
        <w:t>Sustainable Procurement Practices</w:t>
      </w:r>
    </w:p>
    <w:p w14:paraId="310D2EA4" w14:textId="696A4F7F" w:rsidR="00177C73" w:rsidRDefault="00177C73" w:rsidP="0026603C">
      <w:pPr>
        <w:pStyle w:val="NormalWeb"/>
        <w:ind w:left="360"/>
        <w:jc w:val="both"/>
        <w:rPr>
          <w:rFonts w:asciiTheme="minorHAnsi" w:eastAsiaTheme="minorEastAsia" w:hAnsiTheme="minorHAnsi" w:cstheme="minorHAnsi"/>
          <w:b/>
          <w:bCs/>
          <w:szCs w:val="22"/>
          <w:lang w:val="en-US" w:eastAsia="en-US"/>
        </w:rPr>
      </w:pPr>
      <w:r w:rsidRPr="00162DFC">
        <w:rPr>
          <w:rStyle w:val="Strong"/>
          <w:rFonts w:asciiTheme="minorHAnsi" w:eastAsiaTheme="minorEastAsia" w:hAnsiTheme="minorHAnsi" w:cstheme="minorHAnsi"/>
          <w:bCs w:val="0"/>
          <w:szCs w:val="22"/>
          <w:lang w:val="en-US" w:eastAsia="en-US"/>
        </w:rPr>
        <w:t>Commitment:</w:t>
      </w:r>
      <w:r w:rsidRPr="00177C73">
        <w:rPr>
          <w:rStyle w:val="Strong"/>
          <w:rFonts w:asciiTheme="minorHAnsi" w:eastAsiaTheme="minorEastAsia" w:hAnsiTheme="minorHAnsi" w:cstheme="minorHAnsi"/>
          <w:b w:val="0"/>
          <w:szCs w:val="22"/>
          <w:lang w:val="en-US" w:eastAsia="en-US"/>
        </w:rPr>
        <w:t xml:space="preserve"> </w:t>
      </w:r>
      <w:r w:rsidR="008436DC" w:rsidRPr="008436DC">
        <w:rPr>
          <w:rFonts w:asciiTheme="minorHAnsi" w:eastAsiaTheme="minorEastAsia" w:hAnsiTheme="minorHAnsi" w:cstheme="minorHAnsi"/>
          <w:szCs w:val="22"/>
          <w:lang w:val="en-US" w:eastAsia="en-US"/>
        </w:rPr>
        <w:t>Ensure that all raw materials are sourced ethically, transparently, and responsibly, with supply chain practices aligned to sustainability principles, human rights standards, and environmental stewardship requirements.</w:t>
      </w:r>
    </w:p>
    <w:p w14:paraId="6AAA295D" w14:textId="044CB599" w:rsidR="007C7723" w:rsidRDefault="007C7723" w:rsidP="0026603C">
      <w:pPr>
        <w:pStyle w:val="NormalWeb"/>
        <w:ind w:left="360"/>
        <w:jc w:val="both"/>
        <w:rPr>
          <w:rFonts w:asciiTheme="minorHAnsi" w:eastAsiaTheme="minorEastAsia" w:hAnsiTheme="minorHAnsi" w:cstheme="minorHAnsi"/>
          <w:b/>
          <w:bCs/>
          <w:szCs w:val="22"/>
          <w:lang w:val="en-US" w:eastAsia="en-US"/>
        </w:rPr>
      </w:pPr>
      <w:r>
        <w:rPr>
          <w:rFonts w:asciiTheme="minorHAnsi" w:eastAsiaTheme="minorEastAsia" w:hAnsiTheme="minorHAnsi" w:cstheme="minorHAnsi"/>
          <w:b/>
          <w:bCs/>
          <w:szCs w:val="22"/>
          <w:lang w:val="en-US" w:eastAsia="en-US"/>
        </w:rPr>
        <w:lastRenderedPageBreak/>
        <w:t xml:space="preserve">Targets by 2030: </w:t>
      </w:r>
    </w:p>
    <w:p w14:paraId="2AB3C0BE" w14:textId="46D3306E" w:rsidR="00162DFC" w:rsidRPr="00AB0987" w:rsidRDefault="00CA4CFB" w:rsidP="00AB0987">
      <w:pPr>
        <w:pStyle w:val="NormalWeb"/>
        <w:numPr>
          <w:ilvl w:val="0"/>
          <w:numId w:val="53"/>
        </w:numPr>
        <w:jc w:val="both"/>
        <w:rPr>
          <w:rFonts w:asciiTheme="minorHAnsi" w:eastAsiaTheme="minorEastAsia" w:hAnsiTheme="minorHAnsi" w:cstheme="minorHAnsi"/>
          <w:szCs w:val="22"/>
          <w:lang w:val="en-US" w:eastAsia="en-US"/>
        </w:rPr>
      </w:pPr>
      <w:r w:rsidRPr="00AB0987">
        <w:rPr>
          <w:rFonts w:asciiTheme="minorHAnsi" w:eastAsiaTheme="minorEastAsia" w:hAnsiTheme="minorHAnsi" w:cstheme="minorHAnsi"/>
          <w:szCs w:val="22"/>
          <w:lang w:val="en-US" w:eastAsia="en-US"/>
        </w:rPr>
        <w:t xml:space="preserve">Source at least </w:t>
      </w:r>
      <w:r w:rsidR="00412AA4">
        <w:rPr>
          <w:rFonts w:asciiTheme="minorHAnsi" w:eastAsiaTheme="minorEastAsia" w:hAnsiTheme="minorHAnsi" w:cstheme="minorHAnsi"/>
          <w:szCs w:val="22"/>
          <w:lang w:val="en-US" w:eastAsia="en-US"/>
        </w:rPr>
        <w:t xml:space="preserve">20 </w:t>
      </w:r>
      <w:r w:rsidRPr="00AB0987">
        <w:rPr>
          <w:rFonts w:asciiTheme="minorHAnsi" w:eastAsiaTheme="minorEastAsia" w:hAnsiTheme="minorHAnsi" w:cstheme="minorHAnsi"/>
          <w:szCs w:val="22"/>
          <w:lang w:val="en-US" w:eastAsia="en-US"/>
        </w:rPr>
        <w:t>% of raw materials from certified sustainable or responsible suppliers.</w:t>
      </w:r>
    </w:p>
    <w:p w14:paraId="1B00B9DB" w14:textId="46BB2299" w:rsidR="00AB0987" w:rsidRPr="00AB0987" w:rsidRDefault="00AB0987" w:rsidP="00AB0987">
      <w:pPr>
        <w:pStyle w:val="NormalWeb"/>
        <w:numPr>
          <w:ilvl w:val="0"/>
          <w:numId w:val="53"/>
        </w:numPr>
        <w:jc w:val="both"/>
        <w:rPr>
          <w:rFonts w:asciiTheme="minorHAnsi" w:eastAsiaTheme="minorEastAsia" w:hAnsiTheme="minorHAnsi" w:cstheme="minorHAnsi"/>
          <w:szCs w:val="22"/>
          <w:lang w:val="en-US" w:eastAsia="en-US"/>
        </w:rPr>
      </w:pPr>
      <w:r w:rsidRPr="00AB0987">
        <w:rPr>
          <w:rFonts w:asciiTheme="minorHAnsi" w:eastAsiaTheme="minorEastAsia" w:hAnsiTheme="minorHAnsi" w:cstheme="minorHAnsi"/>
          <w:szCs w:val="22"/>
          <w:lang w:val="en-US" w:eastAsia="en-US"/>
        </w:rPr>
        <w:t xml:space="preserve">Conduct </w:t>
      </w:r>
      <w:r w:rsidR="00EF7743">
        <w:rPr>
          <w:rFonts w:asciiTheme="minorHAnsi" w:eastAsiaTheme="minorEastAsia" w:hAnsiTheme="minorHAnsi" w:cstheme="minorHAnsi"/>
          <w:szCs w:val="22"/>
          <w:lang w:val="en-US" w:eastAsia="en-US"/>
        </w:rPr>
        <w:t xml:space="preserve">100 </w:t>
      </w:r>
      <w:r w:rsidRPr="00AB0987">
        <w:rPr>
          <w:rFonts w:asciiTheme="minorHAnsi" w:eastAsiaTheme="minorEastAsia" w:hAnsiTheme="minorHAnsi" w:cstheme="minorHAnsi"/>
          <w:szCs w:val="22"/>
          <w:lang w:val="en-US" w:eastAsia="en-US"/>
        </w:rPr>
        <w:t>% ESG and ethical compliance screening for all new suppliers.</w:t>
      </w:r>
    </w:p>
    <w:p w14:paraId="05E6D6D0" w14:textId="5A93BCE1" w:rsidR="00AB0987" w:rsidRPr="00AB0987" w:rsidRDefault="00AB0987" w:rsidP="00AB0987">
      <w:pPr>
        <w:pStyle w:val="NormalWeb"/>
        <w:numPr>
          <w:ilvl w:val="0"/>
          <w:numId w:val="53"/>
        </w:numPr>
        <w:jc w:val="both"/>
        <w:rPr>
          <w:rFonts w:asciiTheme="minorHAnsi" w:eastAsiaTheme="minorEastAsia" w:hAnsiTheme="minorHAnsi" w:cstheme="minorHAnsi"/>
          <w:szCs w:val="22"/>
          <w:lang w:val="en-US" w:eastAsia="en-US"/>
        </w:rPr>
      </w:pPr>
      <w:r w:rsidRPr="00AB0987">
        <w:rPr>
          <w:rFonts w:asciiTheme="minorHAnsi" w:eastAsiaTheme="minorEastAsia" w:hAnsiTheme="minorHAnsi" w:cstheme="minorHAnsi"/>
          <w:szCs w:val="22"/>
          <w:lang w:val="en-US" w:eastAsia="en-US"/>
        </w:rPr>
        <w:t xml:space="preserve">Perform annual audits of </w:t>
      </w:r>
      <w:r w:rsidR="00270A34">
        <w:rPr>
          <w:rFonts w:asciiTheme="minorHAnsi" w:eastAsiaTheme="minorEastAsia" w:hAnsiTheme="minorHAnsi" w:cstheme="minorHAnsi"/>
          <w:szCs w:val="22"/>
          <w:lang w:val="en-US" w:eastAsia="en-US"/>
        </w:rPr>
        <w:t xml:space="preserve">20 </w:t>
      </w:r>
      <w:r w:rsidRPr="00AB0987">
        <w:rPr>
          <w:rFonts w:asciiTheme="minorHAnsi" w:eastAsiaTheme="minorEastAsia" w:hAnsiTheme="minorHAnsi" w:cstheme="minorHAnsi"/>
          <w:szCs w:val="22"/>
          <w:lang w:val="en-US" w:eastAsia="en-US"/>
        </w:rPr>
        <w:t>% of high-risk suppliers to ensure adherence to ethical and sustainability standards.</w:t>
      </w:r>
    </w:p>
    <w:p w14:paraId="7627A79E" w14:textId="6F3377C2" w:rsidR="002D4A1F" w:rsidRPr="002D4A1F" w:rsidRDefault="004E2B7C" w:rsidP="00A11A55">
      <w:pPr>
        <w:pStyle w:val="NormalWeb"/>
        <w:numPr>
          <w:ilvl w:val="0"/>
          <w:numId w:val="37"/>
        </w:numPr>
        <w:tabs>
          <w:tab w:val="clear" w:pos="360"/>
          <w:tab w:val="num" w:pos="720"/>
        </w:tabs>
        <w:ind w:left="720"/>
        <w:jc w:val="both"/>
        <w:rPr>
          <w:rFonts w:asciiTheme="minorHAnsi" w:hAnsiTheme="minorHAnsi" w:cstheme="minorHAnsi"/>
        </w:rPr>
      </w:pPr>
      <w:r w:rsidRPr="004E2B7C">
        <w:rPr>
          <w:rStyle w:val="Strong"/>
          <w:rFonts w:asciiTheme="minorHAnsi" w:hAnsiTheme="minorHAnsi" w:cstheme="minorHAnsi"/>
        </w:rPr>
        <w:t>Social Responsibility Initiatives</w:t>
      </w:r>
    </w:p>
    <w:p w14:paraId="6CA7A7E9" w14:textId="46367E7A" w:rsidR="00570B00" w:rsidRDefault="00177C73" w:rsidP="00A11A55">
      <w:pPr>
        <w:pStyle w:val="NormalWeb"/>
        <w:ind w:left="720"/>
        <w:jc w:val="both"/>
        <w:rPr>
          <w:rFonts w:asciiTheme="minorHAnsi" w:eastAsiaTheme="minorEastAsia" w:hAnsiTheme="minorHAnsi" w:cstheme="minorHAnsi"/>
          <w:szCs w:val="22"/>
          <w:lang w:val="en-US" w:eastAsia="en-US"/>
        </w:rPr>
      </w:pPr>
      <w:r w:rsidRPr="00570B00">
        <w:rPr>
          <w:rStyle w:val="Strong"/>
          <w:rFonts w:asciiTheme="minorHAnsi" w:eastAsiaTheme="minorEastAsia" w:hAnsiTheme="minorHAnsi" w:cstheme="minorHAnsi"/>
          <w:bCs w:val="0"/>
          <w:szCs w:val="22"/>
          <w:lang w:val="en-US" w:eastAsia="en-US"/>
        </w:rPr>
        <w:t>Commitment:</w:t>
      </w:r>
      <w:r w:rsidRPr="00177C73">
        <w:rPr>
          <w:rStyle w:val="Strong"/>
          <w:rFonts w:asciiTheme="minorHAnsi" w:eastAsiaTheme="minorEastAsia" w:hAnsiTheme="minorHAnsi" w:cstheme="minorHAnsi"/>
          <w:b w:val="0"/>
          <w:szCs w:val="22"/>
          <w:lang w:val="en-US" w:eastAsia="en-US"/>
        </w:rPr>
        <w:t xml:space="preserve"> </w:t>
      </w:r>
      <w:r w:rsidR="009702E6" w:rsidRPr="009702E6">
        <w:rPr>
          <w:rFonts w:asciiTheme="minorHAnsi" w:eastAsiaTheme="minorEastAsia" w:hAnsiTheme="minorHAnsi" w:cstheme="minorHAnsi"/>
          <w:bCs/>
          <w:szCs w:val="22"/>
          <w:lang w:val="en-US" w:eastAsia="en-US"/>
        </w:rPr>
        <w:t>Foster sustainable and inclusive community development by actively engaging with and supporting the communities where we operate through structured social investment, partnerships, and long-term outreach initiatives.</w:t>
      </w:r>
    </w:p>
    <w:p w14:paraId="6AE1AD41" w14:textId="77777777" w:rsidR="00157577" w:rsidRDefault="00570B00" w:rsidP="00157577">
      <w:pPr>
        <w:pStyle w:val="NormalWeb"/>
        <w:ind w:left="360"/>
        <w:jc w:val="both"/>
        <w:rPr>
          <w:rFonts w:asciiTheme="minorHAnsi" w:eastAsiaTheme="minorEastAsia" w:hAnsiTheme="minorHAnsi" w:cstheme="minorHAnsi"/>
          <w:b/>
          <w:bCs/>
          <w:szCs w:val="22"/>
          <w:lang w:val="en-US" w:eastAsia="en-US"/>
        </w:rPr>
      </w:pPr>
      <w:r w:rsidRPr="00570B00">
        <w:rPr>
          <w:rFonts w:asciiTheme="minorHAnsi" w:eastAsiaTheme="minorEastAsia" w:hAnsiTheme="minorHAnsi" w:cstheme="minorHAnsi"/>
          <w:szCs w:val="22"/>
          <w:lang w:val="en-US" w:eastAsia="en-US"/>
        </w:rPr>
        <w:t xml:space="preserve"> </w:t>
      </w:r>
      <w:r w:rsidR="00157577">
        <w:rPr>
          <w:rFonts w:asciiTheme="minorHAnsi" w:eastAsiaTheme="minorEastAsia" w:hAnsiTheme="minorHAnsi" w:cstheme="minorHAnsi"/>
          <w:szCs w:val="22"/>
          <w:lang w:val="en-US" w:eastAsia="en-US"/>
        </w:rPr>
        <w:t xml:space="preserve">      </w:t>
      </w:r>
      <w:r w:rsidR="00157577">
        <w:rPr>
          <w:rFonts w:asciiTheme="minorHAnsi" w:eastAsiaTheme="minorEastAsia" w:hAnsiTheme="minorHAnsi" w:cstheme="minorHAnsi"/>
          <w:b/>
          <w:bCs/>
          <w:szCs w:val="22"/>
          <w:lang w:val="en-US" w:eastAsia="en-US"/>
        </w:rPr>
        <w:t xml:space="preserve">Targets by 2030: </w:t>
      </w:r>
    </w:p>
    <w:p w14:paraId="59C80290" w14:textId="3C4A40F3" w:rsidR="0097624B" w:rsidRPr="0097624B" w:rsidRDefault="0097624B" w:rsidP="0097624B">
      <w:pPr>
        <w:pStyle w:val="NormalWeb"/>
        <w:numPr>
          <w:ilvl w:val="0"/>
          <w:numId w:val="53"/>
        </w:numPr>
        <w:jc w:val="both"/>
        <w:rPr>
          <w:rFonts w:asciiTheme="minorHAnsi" w:eastAsiaTheme="minorEastAsia" w:hAnsiTheme="minorHAnsi" w:cstheme="minorHAnsi"/>
          <w:szCs w:val="22"/>
          <w:lang w:val="en-US" w:eastAsia="en-US"/>
        </w:rPr>
      </w:pPr>
      <w:r w:rsidRPr="0097624B">
        <w:rPr>
          <w:rFonts w:asciiTheme="minorHAnsi" w:eastAsiaTheme="minorEastAsia" w:hAnsiTheme="minorHAnsi" w:cstheme="minorHAnsi"/>
          <w:szCs w:val="22"/>
          <w:lang w:val="en-US" w:eastAsia="en-US"/>
        </w:rPr>
        <w:t xml:space="preserve">Increase the number of structured community engagement initiatives by </w:t>
      </w:r>
      <w:r w:rsidR="00890574">
        <w:rPr>
          <w:rFonts w:asciiTheme="minorHAnsi" w:eastAsiaTheme="minorEastAsia" w:hAnsiTheme="minorHAnsi" w:cstheme="minorHAnsi"/>
          <w:szCs w:val="22"/>
          <w:lang w:val="en-US" w:eastAsia="en-US"/>
        </w:rPr>
        <w:t>20</w:t>
      </w:r>
      <w:r w:rsidRPr="0097624B">
        <w:rPr>
          <w:rFonts w:asciiTheme="minorHAnsi" w:eastAsiaTheme="minorEastAsia" w:hAnsiTheme="minorHAnsi" w:cstheme="minorHAnsi"/>
          <w:szCs w:val="22"/>
          <w:lang w:val="en-US" w:eastAsia="en-US"/>
        </w:rPr>
        <w:t>% from the 2022 baseline.</w:t>
      </w:r>
    </w:p>
    <w:p w14:paraId="691746DF" w14:textId="2939B1B3" w:rsidR="0097624B" w:rsidRPr="0097624B" w:rsidRDefault="0097624B" w:rsidP="0097624B">
      <w:pPr>
        <w:pStyle w:val="NormalWeb"/>
        <w:numPr>
          <w:ilvl w:val="0"/>
          <w:numId w:val="53"/>
        </w:numPr>
        <w:jc w:val="both"/>
        <w:rPr>
          <w:rFonts w:asciiTheme="minorHAnsi" w:eastAsiaTheme="minorEastAsia" w:hAnsiTheme="minorHAnsi" w:cstheme="minorHAnsi"/>
          <w:szCs w:val="22"/>
          <w:lang w:val="en-US" w:eastAsia="en-US"/>
        </w:rPr>
      </w:pPr>
      <w:r w:rsidRPr="0097624B">
        <w:rPr>
          <w:rFonts w:asciiTheme="minorHAnsi" w:eastAsiaTheme="minorEastAsia" w:hAnsiTheme="minorHAnsi" w:cstheme="minorHAnsi"/>
          <w:szCs w:val="22"/>
          <w:lang w:val="en-US" w:eastAsia="en-US"/>
        </w:rPr>
        <w:t>Ensure at least 60% of employees participate in community programs annually.</w:t>
      </w:r>
    </w:p>
    <w:p w14:paraId="6F8DE69C" w14:textId="67154F5D" w:rsidR="00157577" w:rsidRPr="0097624B" w:rsidRDefault="0097624B" w:rsidP="0097624B">
      <w:pPr>
        <w:pStyle w:val="NormalWeb"/>
        <w:numPr>
          <w:ilvl w:val="0"/>
          <w:numId w:val="53"/>
        </w:numPr>
        <w:jc w:val="both"/>
        <w:rPr>
          <w:rFonts w:asciiTheme="minorHAnsi" w:eastAsiaTheme="minorEastAsia" w:hAnsiTheme="minorHAnsi" w:cstheme="minorHAnsi"/>
          <w:szCs w:val="22"/>
          <w:lang w:val="en-US" w:eastAsia="en-US"/>
        </w:rPr>
      </w:pPr>
      <w:r w:rsidRPr="0097624B">
        <w:rPr>
          <w:rFonts w:asciiTheme="minorHAnsi" w:eastAsiaTheme="minorEastAsia" w:hAnsiTheme="minorHAnsi" w:cstheme="minorHAnsi"/>
          <w:szCs w:val="22"/>
          <w:lang w:val="en-US" w:eastAsia="en-US"/>
        </w:rPr>
        <w:t>Allocate a minimum of 2% of average annual net profits toward social and community initiatives.</w:t>
      </w:r>
    </w:p>
    <w:p w14:paraId="07E697BE" w14:textId="6F460098" w:rsidR="00BE631B" w:rsidRPr="00BE631B" w:rsidRDefault="005A6F3D" w:rsidP="00A11A55">
      <w:pPr>
        <w:pStyle w:val="NormalWeb"/>
        <w:numPr>
          <w:ilvl w:val="0"/>
          <w:numId w:val="37"/>
        </w:numPr>
        <w:tabs>
          <w:tab w:val="clear" w:pos="360"/>
          <w:tab w:val="num" w:pos="720"/>
        </w:tabs>
        <w:ind w:left="720"/>
        <w:jc w:val="both"/>
        <w:rPr>
          <w:rFonts w:asciiTheme="minorHAnsi" w:hAnsiTheme="minorHAnsi" w:cstheme="minorHAnsi"/>
        </w:rPr>
      </w:pPr>
      <w:r w:rsidRPr="005A6F3D">
        <w:rPr>
          <w:rStyle w:val="Strong"/>
          <w:rFonts w:asciiTheme="minorHAnsi" w:hAnsiTheme="minorHAnsi" w:cstheme="minorHAnsi"/>
        </w:rPr>
        <w:t>Transparency in Operations</w:t>
      </w:r>
    </w:p>
    <w:p w14:paraId="3D66BE0C" w14:textId="7C2FD201" w:rsidR="0037304A" w:rsidRDefault="00177C73" w:rsidP="00A11A55">
      <w:pPr>
        <w:pStyle w:val="ListParagraph"/>
        <w:jc w:val="both"/>
        <w:rPr>
          <w:rFonts w:cstheme="minorHAnsi"/>
          <w:bCs/>
          <w:color w:val="auto"/>
          <w:sz w:val="24"/>
        </w:rPr>
      </w:pPr>
      <w:r w:rsidRPr="0037304A">
        <w:rPr>
          <w:rStyle w:val="Strong"/>
          <w:rFonts w:cstheme="minorHAnsi"/>
          <w:b/>
          <w:bCs w:val="0"/>
          <w:color w:val="auto"/>
          <w:sz w:val="24"/>
        </w:rPr>
        <w:t>Commitment:</w:t>
      </w:r>
      <w:r w:rsidR="00065286">
        <w:rPr>
          <w:rStyle w:val="Strong"/>
          <w:rFonts w:cstheme="minorHAnsi"/>
          <w:b/>
          <w:bCs w:val="0"/>
          <w:color w:val="auto"/>
          <w:sz w:val="24"/>
        </w:rPr>
        <w:t xml:space="preserve"> </w:t>
      </w:r>
      <w:r w:rsidR="00065286" w:rsidRPr="00065286">
        <w:rPr>
          <w:rFonts w:cstheme="minorHAnsi"/>
          <w:b w:val="0"/>
          <w:bCs/>
          <w:color w:val="auto"/>
          <w:sz w:val="24"/>
        </w:rPr>
        <w:t>Ensure full transparency, accountability, and integrity across all business operations and sustainability reporting, with accurate and timely disclosures.</w:t>
      </w:r>
      <w:r w:rsidRPr="0037304A">
        <w:rPr>
          <w:rStyle w:val="Strong"/>
          <w:rFonts w:cstheme="minorHAnsi"/>
          <w:b/>
          <w:bCs w:val="0"/>
          <w:color w:val="auto"/>
          <w:sz w:val="24"/>
        </w:rPr>
        <w:t xml:space="preserve"> </w:t>
      </w:r>
    </w:p>
    <w:p w14:paraId="03ECA9D6" w14:textId="150185B6" w:rsidR="0037304A" w:rsidRDefault="0037304A" w:rsidP="0037304A">
      <w:pPr>
        <w:pStyle w:val="NormalWeb"/>
        <w:ind w:left="360"/>
        <w:jc w:val="both"/>
        <w:rPr>
          <w:rFonts w:asciiTheme="minorHAnsi" w:eastAsiaTheme="minorEastAsia" w:hAnsiTheme="minorHAnsi" w:cstheme="minorHAnsi"/>
          <w:b/>
          <w:bCs/>
          <w:szCs w:val="22"/>
          <w:lang w:val="en-US" w:eastAsia="en-US"/>
        </w:rPr>
      </w:pPr>
      <w:r>
        <w:rPr>
          <w:rFonts w:asciiTheme="minorHAnsi" w:eastAsiaTheme="minorEastAsia" w:hAnsiTheme="minorHAnsi" w:cstheme="minorHAnsi"/>
          <w:b/>
          <w:bCs/>
          <w:szCs w:val="22"/>
          <w:lang w:val="en-US" w:eastAsia="en-US"/>
        </w:rPr>
        <w:t xml:space="preserve">       Targets by 2030: </w:t>
      </w:r>
    </w:p>
    <w:p w14:paraId="30DB79CF" w14:textId="4577AFD1" w:rsidR="00963260" w:rsidRPr="00963260" w:rsidRDefault="00963260" w:rsidP="00963260">
      <w:pPr>
        <w:pStyle w:val="NormalWeb"/>
        <w:numPr>
          <w:ilvl w:val="0"/>
          <w:numId w:val="53"/>
        </w:numPr>
        <w:jc w:val="both"/>
        <w:rPr>
          <w:rFonts w:asciiTheme="minorHAnsi" w:eastAsiaTheme="minorEastAsia" w:hAnsiTheme="minorHAnsi" w:cstheme="minorHAnsi"/>
          <w:szCs w:val="22"/>
          <w:lang w:val="en-US" w:eastAsia="en-US"/>
        </w:rPr>
      </w:pPr>
      <w:r w:rsidRPr="00963260">
        <w:rPr>
          <w:rFonts w:asciiTheme="minorHAnsi" w:eastAsiaTheme="minorEastAsia" w:hAnsiTheme="minorHAnsi" w:cstheme="minorHAnsi"/>
          <w:szCs w:val="22"/>
          <w:lang w:val="en-US" w:eastAsia="en-US"/>
        </w:rPr>
        <w:t>Achieve 100% on-time publication of governance and sustainability disclosures annually.</w:t>
      </w:r>
    </w:p>
    <w:p w14:paraId="6EDCCFC4" w14:textId="12D5210C" w:rsidR="00963260" w:rsidRPr="00963260" w:rsidRDefault="00963260" w:rsidP="00963260">
      <w:pPr>
        <w:pStyle w:val="NormalWeb"/>
        <w:numPr>
          <w:ilvl w:val="0"/>
          <w:numId w:val="53"/>
        </w:numPr>
        <w:jc w:val="both"/>
        <w:rPr>
          <w:rFonts w:asciiTheme="minorHAnsi" w:eastAsiaTheme="minorEastAsia" w:hAnsiTheme="minorHAnsi" w:cstheme="minorHAnsi"/>
          <w:szCs w:val="22"/>
          <w:lang w:val="en-US" w:eastAsia="en-US"/>
        </w:rPr>
      </w:pPr>
      <w:r w:rsidRPr="00963260">
        <w:rPr>
          <w:rFonts w:asciiTheme="minorHAnsi" w:eastAsiaTheme="minorEastAsia" w:hAnsiTheme="minorHAnsi" w:cstheme="minorHAnsi"/>
          <w:szCs w:val="22"/>
          <w:lang w:val="en-US" w:eastAsia="en-US"/>
        </w:rPr>
        <w:t>Ensure 100% of reported ESG and operational data is internally validated for accuracy.</w:t>
      </w:r>
    </w:p>
    <w:p w14:paraId="396877AF" w14:textId="3E3ECBE6" w:rsidR="00101CB9" w:rsidRPr="00963260" w:rsidRDefault="00963260" w:rsidP="00963260">
      <w:pPr>
        <w:pStyle w:val="NormalWeb"/>
        <w:numPr>
          <w:ilvl w:val="0"/>
          <w:numId w:val="53"/>
        </w:numPr>
        <w:jc w:val="both"/>
        <w:rPr>
          <w:rFonts w:asciiTheme="minorHAnsi" w:eastAsiaTheme="minorEastAsia" w:hAnsiTheme="minorHAnsi" w:cstheme="minorHAnsi"/>
          <w:szCs w:val="22"/>
          <w:lang w:val="en-US" w:eastAsia="en-US"/>
        </w:rPr>
      </w:pPr>
      <w:r w:rsidRPr="00963260">
        <w:rPr>
          <w:rFonts w:asciiTheme="minorHAnsi" w:eastAsiaTheme="minorEastAsia" w:hAnsiTheme="minorHAnsi" w:cstheme="minorHAnsi"/>
          <w:szCs w:val="22"/>
          <w:lang w:val="en-US" w:eastAsia="en-US"/>
        </w:rPr>
        <w:t>Reduce reporting errors, corrections, or restatements to less than 2% annually.</w:t>
      </w:r>
    </w:p>
    <w:p w14:paraId="0C7C159B" w14:textId="7FE2441D" w:rsidR="0033611C" w:rsidRPr="0033611C" w:rsidRDefault="0033611C" w:rsidP="00A11A55">
      <w:pPr>
        <w:pStyle w:val="NormalWeb"/>
        <w:numPr>
          <w:ilvl w:val="0"/>
          <w:numId w:val="37"/>
        </w:numPr>
        <w:tabs>
          <w:tab w:val="clear" w:pos="360"/>
          <w:tab w:val="num" w:pos="720"/>
        </w:tabs>
        <w:ind w:left="720"/>
        <w:jc w:val="both"/>
        <w:rPr>
          <w:rStyle w:val="Strong"/>
          <w:rFonts w:cstheme="minorHAnsi"/>
        </w:rPr>
      </w:pPr>
      <w:r w:rsidRPr="008433CF">
        <w:rPr>
          <w:rStyle w:val="Strong"/>
          <w:rFonts w:asciiTheme="minorHAnsi" w:hAnsiTheme="minorHAnsi" w:cstheme="minorHAnsi"/>
        </w:rPr>
        <w:t>Fraud</w:t>
      </w:r>
      <w:r w:rsidRPr="0033611C">
        <w:rPr>
          <w:rStyle w:val="Strong"/>
          <w:rFonts w:cstheme="minorHAnsi"/>
        </w:rPr>
        <w:t xml:space="preserve"> </w:t>
      </w:r>
      <w:r w:rsidRPr="008433CF">
        <w:rPr>
          <w:rStyle w:val="Strong"/>
          <w:rFonts w:asciiTheme="minorHAnsi" w:hAnsiTheme="minorHAnsi" w:cstheme="minorHAnsi"/>
        </w:rPr>
        <w:t>Prevention</w:t>
      </w:r>
      <w:r w:rsidRPr="0033611C">
        <w:rPr>
          <w:rStyle w:val="Strong"/>
          <w:rFonts w:cstheme="minorHAnsi"/>
        </w:rPr>
        <w:t xml:space="preserve">  </w:t>
      </w:r>
    </w:p>
    <w:p w14:paraId="7366EB85" w14:textId="01D9C40C" w:rsidR="002601C3" w:rsidRPr="008449D7" w:rsidRDefault="0033611C" w:rsidP="00A11A55">
      <w:pPr>
        <w:pStyle w:val="ListParagraph"/>
        <w:jc w:val="both"/>
        <w:rPr>
          <w:rFonts w:cstheme="minorHAnsi"/>
          <w:b w:val="0"/>
          <w:color w:val="auto"/>
          <w:sz w:val="24"/>
        </w:rPr>
      </w:pPr>
      <w:r w:rsidRPr="002C202A">
        <w:rPr>
          <w:rStyle w:val="Strong"/>
          <w:rFonts w:cstheme="minorHAnsi"/>
          <w:b/>
          <w:bCs w:val="0"/>
          <w:color w:val="auto"/>
          <w:sz w:val="24"/>
        </w:rPr>
        <w:t>Commitment:</w:t>
      </w:r>
      <w:r w:rsidR="002E3EBE">
        <w:rPr>
          <w:rStyle w:val="Strong"/>
          <w:rFonts w:cstheme="minorHAnsi"/>
          <w:b/>
          <w:bCs w:val="0"/>
          <w:color w:val="auto"/>
          <w:sz w:val="24"/>
        </w:rPr>
        <w:t xml:space="preserve"> </w:t>
      </w:r>
      <w:r w:rsidR="002E3EBE" w:rsidRPr="002E3EBE">
        <w:rPr>
          <w:rFonts w:cstheme="minorHAnsi"/>
          <w:b w:val="0"/>
          <w:bCs/>
          <w:color w:val="auto"/>
          <w:sz w:val="24"/>
        </w:rPr>
        <w:t>Prevent and eliminate fraud through robust internal controls, continuous monitoring, and full compliance with established policies and regulations.</w:t>
      </w:r>
      <w:r w:rsidRPr="002C202A">
        <w:rPr>
          <w:rStyle w:val="Strong"/>
          <w:rFonts w:cstheme="minorHAnsi"/>
          <w:b/>
          <w:bCs w:val="0"/>
          <w:color w:val="auto"/>
          <w:sz w:val="24"/>
        </w:rPr>
        <w:t xml:space="preserve"> </w:t>
      </w:r>
    </w:p>
    <w:p w14:paraId="1DBB2BDB" w14:textId="2DAE1C1E" w:rsidR="002601C3" w:rsidRPr="002601C3" w:rsidRDefault="002601C3" w:rsidP="002601C3">
      <w:pPr>
        <w:pStyle w:val="NormalWeb"/>
        <w:ind w:left="360"/>
        <w:jc w:val="both"/>
        <w:rPr>
          <w:rFonts w:asciiTheme="minorHAnsi" w:eastAsiaTheme="minorEastAsia" w:hAnsiTheme="minorHAnsi"/>
          <w:szCs w:val="22"/>
          <w:lang w:val="en-US" w:eastAsia="en-US"/>
        </w:rPr>
      </w:pPr>
      <w:r>
        <w:rPr>
          <w:rFonts w:asciiTheme="minorHAnsi" w:eastAsiaTheme="minorEastAsia" w:hAnsiTheme="minorHAnsi" w:cstheme="minorHAnsi"/>
          <w:b/>
          <w:bCs/>
          <w:szCs w:val="22"/>
          <w:lang w:val="en-US" w:eastAsia="en-US"/>
        </w:rPr>
        <w:t xml:space="preserve">     Targets by 2030:</w:t>
      </w:r>
    </w:p>
    <w:p w14:paraId="2CF85B4B" w14:textId="48AAB573" w:rsidR="00112F4B" w:rsidRPr="00112F4B" w:rsidRDefault="00112F4B" w:rsidP="00112F4B">
      <w:pPr>
        <w:pStyle w:val="NormalWeb"/>
        <w:numPr>
          <w:ilvl w:val="0"/>
          <w:numId w:val="53"/>
        </w:numPr>
        <w:jc w:val="both"/>
        <w:rPr>
          <w:rFonts w:asciiTheme="minorHAnsi" w:eastAsiaTheme="minorEastAsia" w:hAnsiTheme="minorHAnsi" w:cstheme="minorHAnsi"/>
          <w:szCs w:val="22"/>
          <w:lang w:val="en-US" w:eastAsia="en-US"/>
        </w:rPr>
      </w:pPr>
      <w:r w:rsidRPr="00112F4B">
        <w:rPr>
          <w:rFonts w:asciiTheme="minorHAnsi" w:eastAsiaTheme="minorEastAsia" w:hAnsiTheme="minorHAnsi" w:cstheme="minorHAnsi"/>
          <w:szCs w:val="22"/>
          <w:lang w:val="en-US" w:eastAsia="en-US"/>
        </w:rPr>
        <w:t>Ensure 100% of employees in risk-relevant roles complete anti-fraud training annually.</w:t>
      </w:r>
    </w:p>
    <w:p w14:paraId="4ED31154" w14:textId="58131464" w:rsidR="00112F4B" w:rsidRPr="00112F4B" w:rsidRDefault="00112F4B" w:rsidP="00112F4B">
      <w:pPr>
        <w:pStyle w:val="NormalWeb"/>
        <w:numPr>
          <w:ilvl w:val="0"/>
          <w:numId w:val="53"/>
        </w:numPr>
        <w:jc w:val="both"/>
        <w:rPr>
          <w:rFonts w:asciiTheme="minorHAnsi" w:eastAsiaTheme="minorEastAsia" w:hAnsiTheme="minorHAnsi" w:cstheme="minorHAnsi"/>
          <w:szCs w:val="22"/>
          <w:lang w:val="en-US" w:eastAsia="en-US"/>
        </w:rPr>
      </w:pPr>
      <w:r w:rsidRPr="00112F4B">
        <w:rPr>
          <w:rFonts w:asciiTheme="minorHAnsi" w:eastAsiaTheme="minorEastAsia" w:hAnsiTheme="minorHAnsi" w:cstheme="minorHAnsi"/>
          <w:szCs w:val="22"/>
          <w:lang w:val="en-US" w:eastAsia="en-US"/>
        </w:rPr>
        <w:t>Conduct 100% of business functions covered by annual fraud risk assessments.</w:t>
      </w:r>
    </w:p>
    <w:p w14:paraId="124CAF7E" w14:textId="5D1B2801" w:rsidR="00112F4B" w:rsidRPr="00112F4B" w:rsidRDefault="00112F4B" w:rsidP="00112F4B">
      <w:pPr>
        <w:pStyle w:val="NormalWeb"/>
        <w:numPr>
          <w:ilvl w:val="0"/>
          <w:numId w:val="53"/>
        </w:numPr>
        <w:jc w:val="both"/>
        <w:rPr>
          <w:rFonts w:asciiTheme="minorHAnsi" w:eastAsiaTheme="minorEastAsia" w:hAnsiTheme="minorHAnsi" w:cstheme="minorHAnsi"/>
          <w:szCs w:val="22"/>
          <w:lang w:val="en-US" w:eastAsia="en-US"/>
        </w:rPr>
      </w:pPr>
      <w:r w:rsidRPr="00112F4B">
        <w:rPr>
          <w:rFonts w:asciiTheme="minorHAnsi" w:eastAsiaTheme="minorEastAsia" w:hAnsiTheme="minorHAnsi" w:cstheme="minorHAnsi"/>
          <w:szCs w:val="22"/>
          <w:lang w:val="en-US" w:eastAsia="en-US"/>
        </w:rPr>
        <w:t>Close 100% of identified control gaps within defined timelines.</w:t>
      </w:r>
    </w:p>
    <w:p w14:paraId="45B7FF05" w14:textId="67EE7BE3" w:rsidR="008449D7" w:rsidRPr="00112F4B" w:rsidRDefault="00112F4B" w:rsidP="00112F4B">
      <w:pPr>
        <w:pStyle w:val="NormalWeb"/>
        <w:numPr>
          <w:ilvl w:val="0"/>
          <w:numId w:val="53"/>
        </w:numPr>
        <w:jc w:val="both"/>
        <w:rPr>
          <w:rFonts w:asciiTheme="minorHAnsi" w:eastAsiaTheme="minorEastAsia" w:hAnsiTheme="minorHAnsi" w:cstheme="minorHAnsi"/>
          <w:szCs w:val="22"/>
          <w:lang w:val="en-US" w:eastAsia="en-US"/>
        </w:rPr>
      </w:pPr>
      <w:r w:rsidRPr="00112F4B">
        <w:rPr>
          <w:rFonts w:asciiTheme="minorHAnsi" w:eastAsiaTheme="minorEastAsia" w:hAnsiTheme="minorHAnsi" w:cstheme="minorHAnsi"/>
          <w:szCs w:val="22"/>
          <w:lang w:val="en-US" w:eastAsia="en-US"/>
        </w:rPr>
        <w:t xml:space="preserve">Maintain zero </w:t>
      </w:r>
      <w:r w:rsidR="005E084A">
        <w:rPr>
          <w:rFonts w:asciiTheme="minorHAnsi" w:eastAsiaTheme="minorEastAsia" w:hAnsiTheme="minorHAnsi" w:cstheme="minorHAnsi"/>
          <w:szCs w:val="22"/>
          <w:lang w:val="en-US" w:eastAsia="en-US"/>
        </w:rPr>
        <w:t xml:space="preserve">(0) </w:t>
      </w:r>
      <w:r w:rsidRPr="00112F4B">
        <w:rPr>
          <w:rFonts w:asciiTheme="minorHAnsi" w:eastAsiaTheme="minorEastAsia" w:hAnsiTheme="minorHAnsi" w:cstheme="minorHAnsi"/>
          <w:szCs w:val="22"/>
          <w:lang w:val="en-US" w:eastAsia="en-US"/>
        </w:rPr>
        <w:t>unresolved material fraud incidents annually.</w:t>
      </w:r>
    </w:p>
    <w:p w14:paraId="502931C4" w14:textId="29FA77BB" w:rsidR="0033611C" w:rsidRPr="0033611C" w:rsidRDefault="0033611C" w:rsidP="00A11A55">
      <w:pPr>
        <w:pStyle w:val="NormalWeb"/>
        <w:numPr>
          <w:ilvl w:val="0"/>
          <w:numId w:val="37"/>
        </w:numPr>
        <w:tabs>
          <w:tab w:val="clear" w:pos="360"/>
          <w:tab w:val="num" w:pos="720"/>
        </w:tabs>
        <w:ind w:left="720"/>
        <w:jc w:val="both"/>
        <w:rPr>
          <w:rStyle w:val="Strong"/>
          <w:rFonts w:cstheme="minorHAnsi"/>
        </w:rPr>
      </w:pPr>
      <w:r w:rsidRPr="0033611C">
        <w:rPr>
          <w:rStyle w:val="Strong"/>
          <w:rFonts w:cstheme="minorHAnsi"/>
        </w:rPr>
        <w:lastRenderedPageBreak/>
        <w:t xml:space="preserve"> </w:t>
      </w:r>
      <w:r w:rsidRPr="0033611C">
        <w:rPr>
          <w:rStyle w:val="Strong"/>
          <w:rFonts w:asciiTheme="minorHAnsi" w:hAnsiTheme="minorHAnsi" w:cstheme="minorHAnsi"/>
        </w:rPr>
        <w:t>Money</w:t>
      </w:r>
      <w:r w:rsidRPr="0033611C">
        <w:rPr>
          <w:rStyle w:val="Strong"/>
          <w:rFonts w:cstheme="minorHAnsi"/>
        </w:rPr>
        <w:t xml:space="preserve"> </w:t>
      </w:r>
      <w:r w:rsidRPr="008433CF">
        <w:rPr>
          <w:rStyle w:val="Strong"/>
          <w:rFonts w:asciiTheme="minorHAnsi" w:hAnsiTheme="minorHAnsi" w:cstheme="minorHAnsi"/>
        </w:rPr>
        <w:t>Laundering</w:t>
      </w:r>
      <w:r w:rsidRPr="0033611C">
        <w:rPr>
          <w:rStyle w:val="Strong"/>
          <w:rFonts w:cstheme="minorHAnsi"/>
        </w:rPr>
        <w:t xml:space="preserve"> </w:t>
      </w:r>
      <w:r w:rsidRPr="008433CF">
        <w:rPr>
          <w:rStyle w:val="Strong"/>
          <w:rFonts w:asciiTheme="minorHAnsi" w:hAnsiTheme="minorHAnsi" w:cstheme="minorHAnsi"/>
        </w:rPr>
        <w:t>Prevention</w:t>
      </w:r>
      <w:r w:rsidRPr="0033611C">
        <w:rPr>
          <w:rStyle w:val="Strong"/>
          <w:rFonts w:cstheme="minorHAnsi"/>
        </w:rPr>
        <w:t xml:space="preserve">  </w:t>
      </w:r>
    </w:p>
    <w:p w14:paraId="7076D1C8" w14:textId="02BD9F49" w:rsidR="005A732A" w:rsidRPr="00B32C25" w:rsidRDefault="0033611C" w:rsidP="00A11A55">
      <w:pPr>
        <w:pStyle w:val="ListParagraph"/>
        <w:jc w:val="both"/>
        <w:rPr>
          <w:rFonts w:cstheme="minorHAnsi"/>
          <w:b w:val="0"/>
          <w:bCs/>
          <w:color w:val="auto"/>
          <w:sz w:val="24"/>
        </w:rPr>
      </w:pPr>
      <w:r w:rsidRPr="002C202A">
        <w:rPr>
          <w:rStyle w:val="Strong"/>
          <w:rFonts w:cstheme="minorHAnsi"/>
          <w:b/>
          <w:bCs w:val="0"/>
          <w:color w:val="auto"/>
          <w:sz w:val="24"/>
        </w:rPr>
        <w:t>Commitment:</w:t>
      </w:r>
      <w:r w:rsidRPr="0033611C">
        <w:rPr>
          <w:rStyle w:val="Strong"/>
          <w:rFonts w:cstheme="minorHAnsi"/>
          <w:color w:val="auto"/>
          <w:sz w:val="24"/>
        </w:rPr>
        <w:t xml:space="preserve"> </w:t>
      </w:r>
      <w:r w:rsidR="00B32C25" w:rsidRPr="00B32C25">
        <w:rPr>
          <w:rFonts w:cstheme="minorHAnsi"/>
          <w:b w:val="0"/>
          <w:bCs/>
          <w:color w:val="auto"/>
          <w:sz w:val="24"/>
        </w:rPr>
        <w:t>Ensure full prevention of money laundering by adhering to all applicable AML regulations and implementing robust internal controls and monitoring procedures.</w:t>
      </w:r>
    </w:p>
    <w:p w14:paraId="50282F8C" w14:textId="77777777" w:rsidR="005A732A" w:rsidRDefault="005A732A" w:rsidP="00A11A55">
      <w:pPr>
        <w:pStyle w:val="ListParagraph"/>
        <w:jc w:val="both"/>
        <w:rPr>
          <w:rFonts w:cstheme="minorHAnsi"/>
          <w:bCs/>
          <w:color w:val="auto"/>
          <w:sz w:val="24"/>
        </w:rPr>
      </w:pPr>
    </w:p>
    <w:p w14:paraId="7FB9E002" w14:textId="08E15D99" w:rsidR="00205789" w:rsidRDefault="00205789" w:rsidP="00205789">
      <w:pPr>
        <w:pStyle w:val="ListParagraph"/>
        <w:jc w:val="both"/>
        <w:rPr>
          <w:rFonts w:cstheme="minorHAnsi"/>
          <w:bCs/>
          <w:color w:val="auto"/>
          <w:sz w:val="24"/>
        </w:rPr>
      </w:pPr>
      <w:r w:rsidRPr="00205789">
        <w:rPr>
          <w:rFonts w:cstheme="minorHAnsi"/>
          <w:bCs/>
          <w:color w:val="auto"/>
          <w:sz w:val="24"/>
        </w:rPr>
        <w:t>Targets by 2030:</w:t>
      </w:r>
      <w:r>
        <w:rPr>
          <w:rFonts w:cstheme="minorHAnsi"/>
          <w:bCs/>
          <w:color w:val="auto"/>
          <w:sz w:val="24"/>
        </w:rPr>
        <w:t xml:space="preserve"> </w:t>
      </w:r>
    </w:p>
    <w:p w14:paraId="6D094919" w14:textId="77777777" w:rsidR="005E084A" w:rsidRDefault="005E084A" w:rsidP="00205789">
      <w:pPr>
        <w:pStyle w:val="ListParagraph"/>
        <w:jc w:val="both"/>
        <w:rPr>
          <w:rFonts w:cstheme="minorHAnsi"/>
          <w:bCs/>
          <w:color w:val="auto"/>
          <w:sz w:val="24"/>
        </w:rPr>
      </w:pPr>
    </w:p>
    <w:p w14:paraId="40D9FBCC" w14:textId="4541ADD9" w:rsidR="005E084A" w:rsidRPr="005E084A" w:rsidRDefault="005E084A" w:rsidP="005E084A">
      <w:pPr>
        <w:pStyle w:val="ListParagraph"/>
        <w:numPr>
          <w:ilvl w:val="0"/>
          <w:numId w:val="56"/>
        </w:numPr>
        <w:jc w:val="both"/>
        <w:rPr>
          <w:rFonts w:cstheme="minorHAnsi"/>
          <w:b w:val="0"/>
          <w:bCs/>
          <w:color w:val="auto"/>
          <w:sz w:val="24"/>
        </w:rPr>
      </w:pPr>
      <w:r w:rsidRPr="005E084A">
        <w:rPr>
          <w:rFonts w:cstheme="minorHAnsi"/>
          <w:b w:val="0"/>
          <w:bCs/>
          <w:color w:val="auto"/>
          <w:sz w:val="24"/>
        </w:rPr>
        <w:t>Ensure 100% of relevant employees complete AML training annually.</w:t>
      </w:r>
    </w:p>
    <w:p w14:paraId="40550335" w14:textId="1CF450FD" w:rsidR="00205789" w:rsidRDefault="005E084A" w:rsidP="005E084A">
      <w:pPr>
        <w:pStyle w:val="ListParagraph"/>
        <w:numPr>
          <w:ilvl w:val="0"/>
          <w:numId w:val="56"/>
        </w:numPr>
        <w:jc w:val="both"/>
        <w:rPr>
          <w:rFonts w:cstheme="minorHAnsi"/>
          <w:b w:val="0"/>
          <w:bCs/>
          <w:color w:val="auto"/>
          <w:sz w:val="24"/>
        </w:rPr>
      </w:pPr>
      <w:r w:rsidRPr="005E084A">
        <w:rPr>
          <w:rFonts w:cstheme="minorHAnsi"/>
          <w:b w:val="0"/>
          <w:bCs/>
          <w:color w:val="auto"/>
          <w:sz w:val="24"/>
        </w:rPr>
        <w:t>Conduct 100% screening of high-risk transactions and business counterparties.</w:t>
      </w:r>
      <w:r w:rsidR="003372C1">
        <w:rPr>
          <w:rFonts w:cstheme="minorHAnsi"/>
          <w:b w:val="0"/>
          <w:bCs/>
          <w:color w:val="auto"/>
          <w:sz w:val="24"/>
        </w:rPr>
        <w:t xml:space="preserve"> </w:t>
      </w:r>
    </w:p>
    <w:p w14:paraId="4A030865" w14:textId="1BEE21E3" w:rsidR="003372C1" w:rsidRPr="003372C1" w:rsidRDefault="003372C1" w:rsidP="005E084A">
      <w:pPr>
        <w:pStyle w:val="ListParagraph"/>
        <w:numPr>
          <w:ilvl w:val="0"/>
          <w:numId w:val="56"/>
        </w:numPr>
        <w:jc w:val="both"/>
        <w:rPr>
          <w:rFonts w:cstheme="minorHAnsi"/>
          <w:b w:val="0"/>
          <w:color w:val="auto"/>
          <w:sz w:val="24"/>
        </w:rPr>
      </w:pPr>
      <w:r w:rsidRPr="003372C1">
        <w:rPr>
          <w:rFonts w:cstheme="minorHAnsi"/>
          <w:b w:val="0"/>
          <w:color w:val="auto"/>
          <w:sz w:val="24"/>
        </w:rPr>
        <w:t xml:space="preserve">Maintain zero </w:t>
      </w:r>
      <w:r>
        <w:rPr>
          <w:rFonts w:cstheme="minorHAnsi"/>
          <w:b w:val="0"/>
          <w:color w:val="auto"/>
          <w:sz w:val="24"/>
        </w:rPr>
        <w:t xml:space="preserve">(0) </w:t>
      </w:r>
      <w:r w:rsidRPr="003372C1">
        <w:rPr>
          <w:rFonts w:cstheme="minorHAnsi"/>
          <w:b w:val="0"/>
          <w:color w:val="auto"/>
          <w:sz w:val="24"/>
        </w:rPr>
        <w:t>regulatory penalties or non-compliance incidents related to AML.</w:t>
      </w:r>
    </w:p>
    <w:p w14:paraId="58038EA5" w14:textId="7FA3547F" w:rsidR="00D30DF0" w:rsidRPr="00D30DF0" w:rsidRDefault="001C1170" w:rsidP="006A09E3">
      <w:pPr>
        <w:pStyle w:val="NormalWeb"/>
        <w:numPr>
          <w:ilvl w:val="0"/>
          <w:numId w:val="37"/>
        </w:numPr>
        <w:tabs>
          <w:tab w:val="clear" w:pos="360"/>
          <w:tab w:val="num" w:pos="720"/>
        </w:tabs>
        <w:ind w:left="720"/>
        <w:jc w:val="both"/>
        <w:rPr>
          <w:rFonts w:asciiTheme="minorHAnsi" w:hAnsiTheme="minorHAnsi" w:cstheme="minorHAnsi"/>
        </w:rPr>
      </w:pPr>
      <w:r w:rsidRPr="001C1170">
        <w:rPr>
          <w:rStyle w:val="Strong"/>
          <w:rFonts w:asciiTheme="minorHAnsi" w:hAnsiTheme="minorHAnsi" w:cstheme="minorHAnsi"/>
        </w:rPr>
        <w:t>Reporting Protection Measures</w:t>
      </w:r>
    </w:p>
    <w:p w14:paraId="7C749863" w14:textId="5DEEE8F1" w:rsidR="003137B1" w:rsidRDefault="00177C73" w:rsidP="00A11A55">
      <w:pPr>
        <w:pStyle w:val="ListParagraph"/>
        <w:jc w:val="both"/>
        <w:rPr>
          <w:rFonts w:cstheme="minorHAnsi"/>
          <w:bCs/>
          <w:color w:val="auto"/>
          <w:sz w:val="24"/>
          <w:szCs w:val="24"/>
        </w:rPr>
      </w:pPr>
      <w:r w:rsidRPr="003137B1">
        <w:rPr>
          <w:rStyle w:val="Strong"/>
          <w:rFonts w:cstheme="minorHAnsi"/>
          <w:b/>
          <w:bCs w:val="0"/>
          <w:color w:val="auto"/>
          <w:sz w:val="24"/>
          <w:szCs w:val="24"/>
        </w:rPr>
        <w:t>Commitment:</w:t>
      </w:r>
      <w:r w:rsidRPr="00177C73">
        <w:rPr>
          <w:rStyle w:val="Strong"/>
          <w:rFonts w:cstheme="minorHAnsi"/>
          <w:color w:val="auto"/>
          <w:sz w:val="24"/>
          <w:szCs w:val="24"/>
        </w:rPr>
        <w:t xml:space="preserve"> </w:t>
      </w:r>
      <w:r w:rsidR="007D6F29" w:rsidRPr="007D6F29">
        <w:rPr>
          <w:rFonts w:cstheme="minorHAnsi"/>
          <w:b w:val="0"/>
          <w:bCs/>
          <w:color w:val="auto"/>
          <w:sz w:val="24"/>
          <w:szCs w:val="24"/>
        </w:rPr>
        <w:t>Maintain a safe and transparent environment where employees and stakeholders can report unethical behavior, ensuring confidentiality and protection from retaliation.</w:t>
      </w:r>
    </w:p>
    <w:p w14:paraId="4B5546BF" w14:textId="77777777" w:rsidR="003137B1" w:rsidRDefault="003137B1" w:rsidP="00A11A55">
      <w:pPr>
        <w:pStyle w:val="ListParagraph"/>
        <w:jc w:val="both"/>
        <w:rPr>
          <w:rFonts w:cstheme="minorHAnsi"/>
          <w:bCs/>
          <w:color w:val="auto"/>
          <w:sz w:val="24"/>
          <w:szCs w:val="24"/>
        </w:rPr>
      </w:pPr>
    </w:p>
    <w:p w14:paraId="2C08F06D" w14:textId="77777777" w:rsidR="003137B1" w:rsidRPr="003137B1" w:rsidRDefault="003137B1" w:rsidP="00A11A55">
      <w:pPr>
        <w:pStyle w:val="ListParagraph"/>
        <w:jc w:val="both"/>
        <w:rPr>
          <w:rStyle w:val="Strong"/>
          <w:rFonts w:cstheme="minorHAnsi"/>
          <w:b/>
          <w:bCs w:val="0"/>
          <w:color w:val="auto"/>
          <w:sz w:val="24"/>
          <w:szCs w:val="24"/>
        </w:rPr>
      </w:pPr>
      <w:r w:rsidRPr="003137B1">
        <w:rPr>
          <w:rStyle w:val="Strong"/>
          <w:rFonts w:cstheme="minorHAnsi"/>
          <w:b/>
          <w:bCs w:val="0"/>
          <w:color w:val="auto"/>
          <w:sz w:val="24"/>
          <w:szCs w:val="24"/>
        </w:rPr>
        <w:t xml:space="preserve">Targets by 2030: </w:t>
      </w:r>
    </w:p>
    <w:p w14:paraId="06563852" w14:textId="77777777" w:rsidR="003137B1" w:rsidRDefault="003137B1" w:rsidP="00A11A55">
      <w:pPr>
        <w:pStyle w:val="ListParagraph"/>
        <w:jc w:val="both"/>
        <w:rPr>
          <w:rStyle w:val="Strong"/>
          <w:rFonts w:cstheme="minorHAnsi"/>
          <w:color w:val="auto"/>
          <w:sz w:val="24"/>
          <w:szCs w:val="24"/>
        </w:rPr>
      </w:pPr>
    </w:p>
    <w:p w14:paraId="3296B8DA" w14:textId="26FC0E51" w:rsidR="003137B1" w:rsidRPr="003137B1" w:rsidRDefault="002719BA" w:rsidP="003137B1">
      <w:pPr>
        <w:pStyle w:val="ListParagraph"/>
        <w:numPr>
          <w:ilvl w:val="0"/>
          <w:numId w:val="47"/>
        </w:numPr>
        <w:spacing w:after="200"/>
        <w:jc w:val="both"/>
        <w:rPr>
          <w:rFonts w:cstheme="minorHAnsi"/>
          <w:b w:val="0"/>
          <w:bCs/>
          <w:color w:val="auto"/>
          <w:sz w:val="24"/>
        </w:rPr>
      </w:pPr>
      <w:r w:rsidRPr="002719BA">
        <w:rPr>
          <w:rFonts w:cstheme="minorHAnsi"/>
          <w:b w:val="0"/>
          <w:color w:val="auto"/>
          <w:sz w:val="24"/>
        </w:rPr>
        <w:t xml:space="preserve">Provide </w:t>
      </w:r>
      <w:r w:rsidRPr="002719BA">
        <w:rPr>
          <w:rFonts w:cstheme="minorHAnsi"/>
          <w:b w:val="0"/>
          <w:bCs/>
          <w:color w:val="auto"/>
          <w:sz w:val="24"/>
        </w:rPr>
        <w:t>100% of employees with training on ethical reporting procedures</w:t>
      </w:r>
      <w:r>
        <w:rPr>
          <w:rFonts w:cstheme="minorHAnsi"/>
          <w:b w:val="0"/>
          <w:bCs/>
          <w:color w:val="auto"/>
          <w:sz w:val="24"/>
        </w:rPr>
        <w:t xml:space="preserve">. </w:t>
      </w:r>
    </w:p>
    <w:p w14:paraId="5B3E43B5" w14:textId="6527B750" w:rsidR="003137B1" w:rsidRPr="00E544E9" w:rsidRDefault="00E544E9" w:rsidP="003137B1">
      <w:pPr>
        <w:pStyle w:val="ListParagraph"/>
        <w:numPr>
          <w:ilvl w:val="0"/>
          <w:numId w:val="47"/>
        </w:numPr>
        <w:spacing w:after="200"/>
        <w:jc w:val="both"/>
        <w:rPr>
          <w:rFonts w:cstheme="minorHAnsi"/>
          <w:b w:val="0"/>
          <w:color w:val="auto"/>
          <w:sz w:val="24"/>
        </w:rPr>
      </w:pPr>
      <w:r w:rsidRPr="00E544E9">
        <w:rPr>
          <w:rFonts w:cstheme="minorHAnsi"/>
          <w:b w:val="0"/>
          <w:color w:val="auto"/>
          <w:sz w:val="24"/>
        </w:rPr>
        <w:t>Ensure 100% of business units have clearly communicated reporting channels.</w:t>
      </w:r>
    </w:p>
    <w:p w14:paraId="38CDA91F" w14:textId="02C2331B" w:rsidR="00D30DF0" w:rsidRPr="00D30DF0" w:rsidRDefault="00D30DF0" w:rsidP="006A09E3">
      <w:pPr>
        <w:pStyle w:val="NormalWeb"/>
        <w:numPr>
          <w:ilvl w:val="0"/>
          <w:numId w:val="37"/>
        </w:numPr>
        <w:tabs>
          <w:tab w:val="clear" w:pos="360"/>
          <w:tab w:val="num" w:pos="720"/>
        </w:tabs>
        <w:ind w:left="720"/>
        <w:jc w:val="both"/>
        <w:rPr>
          <w:rFonts w:asciiTheme="minorHAnsi" w:hAnsiTheme="minorHAnsi" w:cstheme="minorHAnsi"/>
        </w:rPr>
      </w:pPr>
      <w:r w:rsidRPr="00D30DF0">
        <w:rPr>
          <w:rStyle w:val="Strong"/>
          <w:rFonts w:asciiTheme="minorHAnsi" w:hAnsiTheme="minorHAnsi" w:cstheme="minorHAnsi"/>
        </w:rPr>
        <w:t>Supplier Code of Conduct</w:t>
      </w:r>
    </w:p>
    <w:p w14:paraId="7EE5381E" w14:textId="489CDFB5" w:rsidR="007B1AE2" w:rsidRPr="00203DF5" w:rsidRDefault="00177C73" w:rsidP="00A11A55">
      <w:pPr>
        <w:pStyle w:val="NormalWeb"/>
        <w:ind w:left="720"/>
        <w:jc w:val="both"/>
        <w:rPr>
          <w:rFonts w:asciiTheme="minorHAnsi" w:eastAsiaTheme="minorEastAsia" w:hAnsiTheme="minorHAnsi" w:cstheme="minorHAnsi"/>
          <w:bCs/>
          <w:lang w:val="en-US" w:eastAsia="en-US"/>
        </w:rPr>
      </w:pPr>
      <w:r w:rsidRPr="007B1AE2">
        <w:rPr>
          <w:rStyle w:val="Strong"/>
          <w:rFonts w:asciiTheme="minorHAnsi" w:eastAsiaTheme="minorEastAsia" w:hAnsiTheme="minorHAnsi" w:cstheme="minorHAnsi"/>
          <w:bCs w:val="0"/>
          <w:lang w:val="en-US" w:eastAsia="en-US"/>
        </w:rPr>
        <w:t>Commitment:</w:t>
      </w:r>
      <w:r w:rsidRPr="00177C73">
        <w:rPr>
          <w:rStyle w:val="Strong"/>
          <w:rFonts w:asciiTheme="minorHAnsi" w:eastAsiaTheme="minorEastAsia" w:hAnsiTheme="minorHAnsi" w:cstheme="minorHAnsi"/>
          <w:b w:val="0"/>
          <w:lang w:val="en-US" w:eastAsia="en-US"/>
        </w:rPr>
        <w:t xml:space="preserve"> </w:t>
      </w:r>
      <w:r w:rsidR="00203DF5" w:rsidRPr="00203DF5">
        <w:rPr>
          <w:rFonts w:asciiTheme="minorHAnsi" w:eastAsiaTheme="minorEastAsia" w:hAnsiTheme="minorHAnsi" w:cstheme="minorHAnsi"/>
          <w:bCs/>
          <w:lang w:val="en-US" w:eastAsia="en-US"/>
        </w:rPr>
        <w:t>Ensure that all suppliers comply with ethical, social, and environmental standards as defined in the Supplier Code of Conduct.</w:t>
      </w:r>
    </w:p>
    <w:p w14:paraId="663B4F09" w14:textId="22C2FCD5" w:rsidR="007B1AE2" w:rsidRDefault="007B1AE2" w:rsidP="007B1AE2">
      <w:pPr>
        <w:pStyle w:val="ListParagraph"/>
        <w:jc w:val="both"/>
        <w:rPr>
          <w:rStyle w:val="Strong"/>
          <w:rFonts w:cstheme="minorHAnsi"/>
          <w:b/>
          <w:bCs w:val="0"/>
          <w:color w:val="auto"/>
          <w:sz w:val="24"/>
          <w:szCs w:val="24"/>
        </w:rPr>
      </w:pPr>
      <w:r w:rsidRPr="003137B1">
        <w:rPr>
          <w:rStyle w:val="Strong"/>
          <w:rFonts w:cstheme="minorHAnsi"/>
          <w:b/>
          <w:bCs w:val="0"/>
          <w:color w:val="auto"/>
          <w:sz w:val="24"/>
          <w:szCs w:val="24"/>
        </w:rPr>
        <w:t xml:space="preserve">Targets by 2030: </w:t>
      </w:r>
      <w:r w:rsidR="00517D0C">
        <w:rPr>
          <w:rStyle w:val="Strong"/>
          <w:rFonts w:cstheme="minorHAnsi"/>
          <w:b/>
          <w:bCs w:val="0"/>
          <w:color w:val="auto"/>
          <w:sz w:val="24"/>
          <w:szCs w:val="24"/>
        </w:rPr>
        <w:t xml:space="preserve"> </w:t>
      </w:r>
    </w:p>
    <w:p w14:paraId="71EFEC8E" w14:textId="77777777" w:rsidR="00517D0C" w:rsidRDefault="00517D0C" w:rsidP="00517D0C">
      <w:pPr>
        <w:pStyle w:val="ListParagraph"/>
        <w:jc w:val="both"/>
        <w:rPr>
          <w:rFonts w:cstheme="minorHAnsi"/>
          <w:color w:val="auto"/>
          <w:sz w:val="24"/>
          <w:szCs w:val="24"/>
        </w:rPr>
      </w:pPr>
    </w:p>
    <w:p w14:paraId="32C4B8C4" w14:textId="1053BB20" w:rsidR="00517D0C" w:rsidRPr="00517D0C" w:rsidRDefault="00517D0C" w:rsidP="00517D0C">
      <w:pPr>
        <w:pStyle w:val="ListParagraph"/>
        <w:numPr>
          <w:ilvl w:val="0"/>
          <w:numId w:val="57"/>
        </w:numPr>
        <w:jc w:val="both"/>
        <w:rPr>
          <w:rFonts w:cstheme="minorHAnsi"/>
          <w:b w:val="0"/>
          <w:bCs/>
          <w:color w:val="auto"/>
          <w:sz w:val="24"/>
          <w:szCs w:val="24"/>
        </w:rPr>
      </w:pPr>
      <w:r w:rsidRPr="00517D0C">
        <w:rPr>
          <w:rFonts w:cstheme="minorHAnsi"/>
          <w:b w:val="0"/>
          <w:bCs/>
          <w:color w:val="auto"/>
          <w:sz w:val="24"/>
          <w:szCs w:val="24"/>
        </w:rPr>
        <w:t xml:space="preserve">Ensure </w:t>
      </w:r>
      <w:r w:rsidR="00CD0752">
        <w:rPr>
          <w:rFonts w:cstheme="minorHAnsi"/>
          <w:b w:val="0"/>
          <w:bCs/>
          <w:color w:val="auto"/>
          <w:sz w:val="24"/>
          <w:szCs w:val="24"/>
        </w:rPr>
        <w:t xml:space="preserve">20 </w:t>
      </w:r>
      <w:r w:rsidRPr="00517D0C">
        <w:rPr>
          <w:rFonts w:cstheme="minorHAnsi"/>
          <w:b w:val="0"/>
          <w:bCs/>
          <w:color w:val="auto"/>
          <w:sz w:val="24"/>
          <w:szCs w:val="24"/>
        </w:rPr>
        <w:t>% of active suppliers acknowledge and comply with the Supplier Code of Conduct.</w:t>
      </w:r>
    </w:p>
    <w:p w14:paraId="3FF0FE76" w14:textId="3DA503AD" w:rsidR="00517D0C" w:rsidRPr="00517D0C" w:rsidRDefault="00517D0C" w:rsidP="00517D0C">
      <w:pPr>
        <w:pStyle w:val="ListParagraph"/>
        <w:numPr>
          <w:ilvl w:val="0"/>
          <w:numId w:val="57"/>
        </w:numPr>
        <w:jc w:val="both"/>
        <w:rPr>
          <w:rFonts w:cstheme="minorHAnsi"/>
          <w:b w:val="0"/>
          <w:bCs/>
          <w:color w:val="auto"/>
          <w:sz w:val="24"/>
          <w:szCs w:val="24"/>
        </w:rPr>
      </w:pPr>
      <w:r w:rsidRPr="00517D0C">
        <w:rPr>
          <w:rFonts w:cstheme="minorHAnsi"/>
          <w:b w:val="0"/>
          <w:bCs/>
          <w:color w:val="auto"/>
          <w:sz w:val="24"/>
          <w:szCs w:val="24"/>
        </w:rPr>
        <w:t xml:space="preserve">Conduct annual ethical and sustainability briefings for </w:t>
      </w:r>
      <w:r w:rsidR="009F1D37">
        <w:rPr>
          <w:rFonts w:cstheme="minorHAnsi"/>
          <w:b w:val="0"/>
          <w:bCs/>
          <w:color w:val="auto"/>
          <w:sz w:val="24"/>
          <w:szCs w:val="24"/>
        </w:rPr>
        <w:t xml:space="preserve">15 </w:t>
      </w:r>
      <w:r w:rsidRPr="00517D0C">
        <w:rPr>
          <w:rFonts w:cstheme="minorHAnsi"/>
          <w:b w:val="0"/>
          <w:bCs/>
          <w:color w:val="auto"/>
          <w:sz w:val="24"/>
          <w:szCs w:val="24"/>
        </w:rPr>
        <w:t>% of strategic suppliers.</w:t>
      </w:r>
    </w:p>
    <w:p w14:paraId="0E8D563E" w14:textId="03186328" w:rsidR="00D30DF0" w:rsidRPr="00D30DF0" w:rsidRDefault="001C1170" w:rsidP="006A09E3">
      <w:pPr>
        <w:pStyle w:val="NormalWeb"/>
        <w:numPr>
          <w:ilvl w:val="0"/>
          <w:numId w:val="37"/>
        </w:numPr>
        <w:tabs>
          <w:tab w:val="clear" w:pos="360"/>
          <w:tab w:val="num" w:pos="720"/>
        </w:tabs>
        <w:ind w:left="720"/>
        <w:jc w:val="both"/>
        <w:rPr>
          <w:rFonts w:asciiTheme="minorHAnsi" w:hAnsiTheme="minorHAnsi" w:cstheme="minorHAnsi"/>
        </w:rPr>
      </w:pPr>
      <w:r w:rsidRPr="001C1170">
        <w:rPr>
          <w:rStyle w:val="Strong"/>
          <w:rFonts w:asciiTheme="minorHAnsi" w:hAnsiTheme="minorHAnsi" w:cstheme="minorHAnsi"/>
        </w:rPr>
        <w:t>Conflict of Interest Mitigation</w:t>
      </w:r>
    </w:p>
    <w:p w14:paraId="41AB0A0B" w14:textId="77777777" w:rsidR="008E5B40" w:rsidRPr="008E5B40" w:rsidRDefault="00177C73" w:rsidP="008E5B40">
      <w:pPr>
        <w:pStyle w:val="ListParagraph"/>
        <w:jc w:val="both"/>
        <w:rPr>
          <w:rFonts w:cstheme="minorHAnsi"/>
          <w:lang w:val="en-IN"/>
        </w:rPr>
      </w:pPr>
      <w:r w:rsidRPr="00A32012">
        <w:rPr>
          <w:rStyle w:val="Strong"/>
          <w:rFonts w:cstheme="minorHAnsi"/>
          <w:b/>
          <w:bCs w:val="0"/>
          <w:color w:val="auto"/>
          <w:sz w:val="24"/>
          <w:szCs w:val="24"/>
        </w:rPr>
        <w:t>Commitment:</w:t>
      </w:r>
      <w:r w:rsidRPr="00177C73">
        <w:rPr>
          <w:rStyle w:val="Strong"/>
          <w:rFonts w:cstheme="minorHAnsi"/>
          <w:color w:val="auto"/>
          <w:sz w:val="24"/>
          <w:szCs w:val="24"/>
        </w:rPr>
        <w:t xml:space="preserve"> </w:t>
      </w:r>
      <w:r w:rsidR="008E5B40" w:rsidRPr="008E5B40">
        <w:rPr>
          <w:rFonts w:cstheme="minorHAnsi"/>
          <w:b w:val="0"/>
          <w:bCs/>
          <w:color w:val="auto"/>
          <w:sz w:val="24"/>
          <w:szCs w:val="24"/>
        </w:rPr>
        <w:t>Ensure all conflicts of interest are proactively identified, disclosed, and effectively managed to maintain transparency and uphold ethical decision-making across the organization.</w:t>
      </w:r>
    </w:p>
    <w:p w14:paraId="6CD7E0A4" w14:textId="2E4F165C" w:rsidR="00F62F49" w:rsidRDefault="00F62F49" w:rsidP="00A11A55">
      <w:pPr>
        <w:pStyle w:val="ListParagraph"/>
        <w:jc w:val="both"/>
        <w:rPr>
          <w:rFonts w:cstheme="minorHAnsi"/>
          <w:b w:val="0"/>
          <w:color w:val="auto"/>
          <w:sz w:val="24"/>
          <w:szCs w:val="24"/>
        </w:rPr>
      </w:pPr>
      <w:r>
        <w:rPr>
          <w:rFonts w:cstheme="minorHAnsi"/>
          <w:b w:val="0"/>
          <w:color w:val="auto"/>
          <w:sz w:val="24"/>
          <w:szCs w:val="24"/>
        </w:rPr>
        <w:t xml:space="preserve"> </w:t>
      </w:r>
    </w:p>
    <w:p w14:paraId="06FF6E36" w14:textId="77777777" w:rsidR="009B16BA" w:rsidRDefault="009B16BA" w:rsidP="00A11A55">
      <w:pPr>
        <w:pStyle w:val="ListParagraph"/>
        <w:jc w:val="both"/>
        <w:rPr>
          <w:rFonts w:cstheme="minorHAnsi"/>
          <w:b w:val="0"/>
          <w:color w:val="auto"/>
          <w:sz w:val="24"/>
          <w:szCs w:val="24"/>
        </w:rPr>
      </w:pPr>
    </w:p>
    <w:p w14:paraId="2D2D1FC3" w14:textId="77777777" w:rsidR="009B16BA" w:rsidRDefault="009B16BA" w:rsidP="00A11A55">
      <w:pPr>
        <w:pStyle w:val="ListParagraph"/>
        <w:jc w:val="both"/>
        <w:rPr>
          <w:rFonts w:cstheme="minorHAnsi"/>
          <w:b w:val="0"/>
          <w:color w:val="auto"/>
          <w:sz w:val="24"/>
          <w:szCs w:val="24"/>
        </w:rPr>
      </w:pPr>
    </w:p>
    <w:p w14:paraId="1356E6CA" w14:textId="290D6B1B" w:rsidR="00A32012" w:rsidRDefault="00A32012" w:rsidP="00A32012">
      <w:pPr>
        <w:pStyle w:val="ListParagraph"/>
        <w:jc w:val="both"/>
        <w:rPr>
          <w:rFonts w:cstheme="minorHAnsi"/>
          <w:bCs/>
          <w:color w:val="auto"/>
          <w:sz w:val="24"/>
          <w:szCs w:val="24"/>
        </w:rPr>
      </w:pPr>
      <w:r w:rsidRPr="00A32012">
        <w:rPr>
          <w:rFonts w:cstheme="minorHAnsi"/>
          <w:bCs/>
          <w:color w:val="auto"/>
          <w:sz w:val="24"/>
          <w:szCs w:val="24"/>
        </w:rPr>
        <w:lastRenderedPageBreak/>
        <w:t>Targets by 2030:</w:t>
      </w:r>
      <w:r>
        <w:rPr>
          <w:rFonts w:cstheme="minorHAnsi"/>
          <w:bCs/>
          <w:color w:val="auto"/>
          <w:sz w:val="24"/>
          <w:szCs w:val="24"/>
        </w:rPr>
        <w:t xml:space="preserve"> </w:t>
      </w:r>
    </w:p>
    <w:p w14:paraId="4F24E029" w14:textId="77777777" w:rsidR="00D739AD" w:rsidRDefault="00D739AD" w:rsidP="00A32012">
      <w:pPr>
        <w:pStyle w:val="ListParagraph"/>
        <w:jc w:val="both"/>
        <w:rPr>
          <w:rFonts w:cstheme="minorHAnsi"/>
          <w:bCs/>
          <w:color w:val="auto"/>
          <w:sz w:val="24"/>
          <w:szCs w:val="24"/>
        </w:rPr>
      </w:pPr>
    </w:p>
    <w:p w14:paraId="53A1A0F7" w14:textId="7D03ADDD" w:rsidR="00D739AD" w:rsidRPr="00D739AD" w:rsidRDefault="00D739AD" w:rsidP="00D739AD">
      <w:pPr>
        <w:pStyle w:val="ListParagraph"/>
        <w:numPr>
          <w:ilvl w:val="0"/>
          <w:numId w:val="58"/>
        </w:numPr>
        <w:jc w:val="both"/>
        <w:rPr>
          <w:rFonts w:cstheme="minorHAnsi"/>
          <w:b w:val="0"/>
          <w:bCs/>
          <w:color w:val="auto"/>
          <w:sz w:val="24"/>
          <w:szCs w:val="24"/>
        </w:rPr>
      </w:pPr>
      <w:r w:rsidRPr="00D739AD">
        <w:rPr>
          <w:rFonts w:cstheme="minorHAnsi"/>
          <w:b w:val="0"/>
          <w:bCs/>
          <w:color w:val="auto"/>
          <w:sz w:val="24"/>
          <w:szCs w:val="24"/>
        </w:rPr>
        <w:t>Ensure 100% of senior management and relevant employees complete annual conflict of interest disclosures.</w:t>
      </w:r>
    </w:p>
    <w:p w14:paraId="7AA918FD" w14:textId="0F446D15" w:rsidR="00D739AD" w:rsidRPr="00D739AD" w:rsidRDefault="00D739AD" w:rsidP="00D739AD">
      <w:pPr>
        <w:pStyle w:val="ListParagraph"/>
        <w:numPr>
          <w:ilvl w:val="0"/>
          <w:numId w:val="58"/>
        </w:numPr>
        <w:jc w:val="both"/>
        <w:rPr>
          <w:rFonts w:cstheme="minorHAnsi"/>
          <w:b w:val="0"/>
          <w:bCs/>
          <w:color w:val="auto"/>
          <w:sz w:val="24"/>
          <w:szCs w:val="24"/>
        </w:rPr>
      </w:pPr>
      <w:r w:rsidRPr="00D739AD">
        <w:rPr>
          <w:rFonts w:cstheme="minorHAnsi"/>
          <w:b w:val="0"/>
          <w:bCs/>
          <w:color w:val="auto"/>
          <w:sz w:val="24"/>
          <w:szCs w:val="24"/>
        </w:rPr>
        <w:t>Integrate 100% of disclosed conflicts into review and approval workflows.</w:t>
      </w:r>
    </w:p>
    <w:p w14:paraId="61EA1FC6" w14:textId="77777777" w:rsidR="00D739AD" w:rsidRPr="00D739AD" w:rsidRDefault="00D739AD" w:rsidP="00D739AD">
      <w:pPr>
        <w:pStyle w:val="ListParagraph"/>
        <w:numPr>
          <w:ilvl w:val="0"/>
          <w:numId w:val="58"/>
        </w:numPr>
        <w:jc w:val="both"/>
        <w:rPr>
          <w:rFonts w:cstheme="minorHAnsi"/>
          <w:b w:val="0"/>
          <w:bCs/>
          <w:color w:val="auto"/>
          <w:sz w:val="24"/>
          <w:szCs w:val="24"/>
        </w:rPr>
      </w:pPr>
      <w:r w:rsidRPr="00D739AD">
        <w:rPr>
          <w:rFonts w:cstheme="minorHAnsi"/>
          <w:b w:val="0"/>
          <w:bCs/>
          <w:color w:val="auto"/>
          <w:sz w:val="24"/>
          <w:szCs w:val="24"/>
        </w:rPr>
        <w:t xml:space="preserve">Conduct annual refresher training on conflict-of-interest policies for 100% of employees. </w:t>
      </w:r>
    </w:p>
    <w:p w14:paraId="07E07D45" w14:textId="55DB8780" w:rsidR="00A32012" w:rsidRPr="00D739AD" w:rsidRDefault="00D739AD" w:rsidP="00D739AD">
      <w:pPr>
        <w:pStyle w:val="ListParagraph"/>
        <w:numPr>
          <w:ilvl w:val="0"/>
          <w:numId w:val="58"/>
        </w:numPr>
        <w:jc w:val="both"/>
        <w:rPr>
          <w:rFonts w:cstheme="minorHAnsi"/>
          <w:b w:val="0"/>
          <w:bCs/>
          <w:color w:val="auto"/>
          <w:sz w:val="24"/>
          <w:szCs w:val="24"/>
        </w:rPr>
      </w:pPr>
      <w:r w:rsidRPr="00D739AD">
        <w:rPr>
          <w:rFonts w:cstheme="minorHAnsi"/>
          <w:b w:val="0"/>
          <w:bCs/>
          <w:color w:val="auto"/>
          <w:sz w:val="24"/>
          <w:szCs w:val="24"/>
        </w:rPr>
        <w:t xml:space="preserve">Include 100% of business units in periodic audits of conflict-of-interest adherence. </w:t>
      </w:r>
    </w:p>
    <w:p w14:paraId="7586BC2F" w14:textId="4CB008BA" w:rsidR="000F619F" w:rsidRPr="006A09E3" w:rsidRDefault="001C1170" w:rsidP="006A09E3">
      <w:pPr>
        <w:pStyle w:val="NormalWeb"/>
        <w:numPr>
          <w:ilvl w:val="0"/>
          <w:numId w:val="37"/>
        </w:numPr>
        <w:tabs>
          <w:tab w:val="clear" w:pos="360"/>
          <w:tab w:val="num" w:pos="720"/>
        </w:tabs>
        <w:ind w:left="720"/>
        <w:jc w:val="both"/>
        <w:rPr>
          <w:rStyle w:val="Strong"/>
          <w:rFonts w:asciiTheme="minorHAnsi" w:hAnsiTheme="minorHAnsi"/>
        </w:rPr>
      </w:pPr>
      <w:r w:rsidRPr="006A09E3">
        <w:rPr>
          <w:rStyle w:val="Strong"/>
          <w:rFonts w:asciiTheme="minorHAnsi" w:hAnsiTheme="minorHAnsi"/>
        </w:rPr>
        <w:t xml:space="preserve">Gift and Entertainment </w:t>
      </w:r>
      <w:r w:rsidRPr="006A09E3">
        <w:rPr>
          <w:rStyle w:val="Strong"/>
          <w:rFonts w:asciiTheme="minorHAnsi" w:hAnsiTheme="minorHAnsi" w:cstheme="minorHAnsi"/>
        </w:rPr>
        <w:t>Management</w:t>
      </w:r>
    </w:p>
    <w:p w14:paraId="50AA99B2" w14:textId="3B1AB87A" w:rsidR="0038471C" w:rsidRPr="0038471C" w:rsidRDefault="00177C73" w:rsidP="0038471C">
      <w:pPr>
        <w:ind w:left="450"/>
        <w:jc w:val="both"/>
        <w:rPr>
          <w:rFonts w:cstheme="minorHAnsi"/>
          <w:b w:val="0"/>
          <w:color w:val="auto"/>
          <w:sz w:val="24"/>
          <w:szCs w:val="24"/>
        </w:rPr>
      </w:pPr>
      <w:bookmarkStart w:id="5" w:name="_Toc171548942"/>
      <w:r w:rsidRPr="002C202A">
        <w:rPr>
          <w:rFonts w:cstheme="minorHAnsi"/>
          <w:bCs/>
          <w:color w:val="auto"/>
          <w:sz w:val="24"/>
          <w:szCs w:val="24"/>
        </w:rPr>
        <w:t>Commitment:</w:t>
      </w:r>
      <w:r w:rsidR="003E05B9">
        <w:rPr>
          <w:rFonts w:cstheme="minorHAnsi"/>
          <w:bCs/>
          <w:color w:val="auto"/>
          <w:sz w:val="24"/>
          <w:szCs w:val="24"/>
        </w:rPr>
        <w:t xml:space="preserve"> </w:t>
      </w:r>
      <w:r w:rsidR="003E05B9" w:rsidRPr="003E05B9">
        <w:rPr>
          <w:rFonts w:cstheme="minorHAnsi"/>
          <w:b w:val="0"/>
          <w:color w:val="auto"/>
          <w:sz w:val="24"/>
          <w:szCs w:val="24"/>
        </w:rPr>
        <w:t>Prevent any offering or acceptance of gifts, hospitality, or entertainment that could influence business decisions or create conflicts of interest through clear policies, employee awareness, and enforcement mechanisms.</w:t>
      </w:r>
      <w:r w:rsidRPr="0038471C">
        <w:rPr>
          <w:rFonts w:cstheme="minorHAnsi"/>
          <w:b w:val="0"/>
          <w:color w:val="auto"/>
          <w:sz w:val="24"/>
          <w:szCs w:val="24"/>
        </w:rPr>
        <w:t xml:space="preserve"> </w:t>
      </w:r>
    </w:p>
    <w:p w14:paraId="42C49961" w14:textId="77777777" w:rsidR="0038471C" w:rsidRDefault="0038471C" w:rsidP="0038471C"/>
    <w:p w14:paraId="222FBD74" w14:textId="7284E530" w:rsidR="0038471C" w:rsidRPr="002C202A" w:rsidRDefault="002C202A" w:rsidP="002C202A">
      <w:pPr>
        <w:jc w:val="both"/>
        <w:rPr>
          <w:rFonts w:cstheme="minorHAnsi"/>
          <w:bCs/>
          <w:color w:val="auto"/>
          <w:sz w:val="24"/>
          <w:szCs w:val="24"/>
        </w:rPr>
      </w:pPr>
      <w:r>
        <w:rPr>
          <w:rFonts w:cstheme="minorHAnsi"/>
          <w:bCs/>
          <w:color w:val="auto"/>
          <w:sz w:val="24"/>
          <w:szCs w:val="24"/>
        </w:rPr>
        <w:t xml:space="preserve">        </w:t>
      </w:r>
      <w:r w:rsidR="003E05B9">
        <w:rPr>
          <w:rFonts w:cstheme="minorHAnsi"/>
          <w:bCs/>
          <w:color w:val="auto"/>
          <w:sz w:val="24"/>
          <w:szCs w:val="24"/>
        </w:rPr>
        <w:t xml:space="preserve"> </w:t>
      </w:r>
      <w:r w:rsidR="0038471C" w:rsidRPr="002C202A">
        <w:rPr>
          <w:rFonts w:cstheme="minorHAnsi"/>
          <w:bCs/>
          <w:color w:val="auto"/>
          <w:sz w:val="24"/>
          <w:szCs w:val="24"/>
        </w:rPr>
        <w:t xml:space="preserve">Targets by 2030: </w:t>
      </w:r>
    </w:p>
    <w:p w14:paraId="3E9F6084" w14:textId="77777777" w:rsidR="0038471C" w:rsidRPr="0038471C" w:rsidRDefault="0038471C" w:rsidP="0038471C">
      <w:pPr>
        <w:pStyle w:val="ListParagraph"/>
        <w:jc w:val="both"/>
        <w:rPr>
          <w:rFonts w:cstheme="minorHAnsi"/>
          <w:bCs/>
          <w:color w:val="auto"/>
          <w:sz w:val="24"/>
          <w:szCs w:val="24"/>
        </w:rPr>
      </w:pPr>
    </w:p>
    <w:p w14:paraId="1C83C30A" w14:textId="77777777" w:rsidR="0038471C" w:rsidRPr="0038471C" w:rsidRDefault="0038471C" w:rsidP="0038471C">
      <w:pPr>
        <w:pStyle w:val="ListParagraph"/>
        <w:numPr>
          <w:ilvl w:val="0"/>
          <w:numId w:val="52"/>
        </w:numPr>
        <w:jc w:val="both"/>
        <w:rPr>
          <w:rFonts w:cstheme="minorHAnsi"/>
          <w:b w:val="0"/>
          <w:color w:val="auto"/>
          <w:sz w:val="24"/>
          <w:szCs w:val="24"/>
        </w:rPr>
      </w:pPr>
      <w:r w:rsidRPr="0038471C">
        <w:rPr>
          <w:rFonts w:cstheme="minorHAnsi"/>
          <w:b w:val="0"/>
          <w:color w:val="auto"/>
          <w:sz w:val="24"/>
          <w:szCs w:val="24"/>
        </w:rPr>
        <w:t>Maintain a maximum annual gift limit of ₹5,000 per individual or entity, representing a 50% reduction from the ₹10,000 limit in 2022.</w:t>
      </w:r>
    </w:p>
    <w:p w14:paraId="05DE1D72" w14:textId="77777777" w:rsidR="0038471C" w:rsidRPr="0038471C" w:rsidRDefault="0038471C" w:rsidP="0038471C">
      <w:pPr>
        <w:pStyle w:val="ListParagraph"/>
        <w:numPr>
          <w:ilvl w:val="0"/>
          <w:numId w:val="52"/>
        </w:numPr>
        <w:jc w:val="both"/>
        <w:rPr>
          <w:rFonts w:cstheme="minorHAnsi"/>
          <w:b w:val="0"/>
          <w:color w:val="auto"/>
          <w:sz w:val="24"/>
          <w:szCs w:val="24"/>
        </w:rPr>
      </w:pPr>
      <w:r w:rsidRPr="0038471C">
        <w:rPr>
          <w:rFonts w:cstheme="minorHAnsi"/>
          <w:b w:val="0"/>
          <w:color w:val="auto"/>
          <w:sz w:val="24"/>
          <w:szCs w:val="24"/>
        </w:rPr>
        <w:t>Ensure 100% disclosure of gifts and hospitality exceeding predefined thresholds.</w:t>
      </w:r>
    </w:p>
    <w:p w14:paraId="2BCB0478" w14:textId="56990E08" w:rsidR="00BE631B" w:rsidRPr="00BE631B" w:rsidRDefault="00BE631B" w:rsidP="002C202A"/>
    <w:p w14:paraId="6D58E6FA" w14:textId="00C65A7B" w:rsidR="004C5C15" w:rsidRDefault="005D6A95" w:rsidP="004C5C15">
      <w:pPr>
        <w:tabs>
          <w:tab w:val="center" w:pos="969"/>
          <w:tab w:val="right" w:pos="1938"/>
        </w:tabs>
        <w:jc w:val="both"/>
        <w:rPr>
          <w:rFonts w:cstheme="minorHAnsi"/>
          <w:color w:val="auto"/>
          <w:sz w:val="32"/>
          <w:szCs w:val="24"/>
        </w:rPr>
      </w:pPr>
      <w:r w:rsidRPr="00FB633F">
        <w:rPr>
          <w:rFonts w:cstheme="minorHAnsi"/>
          <w:color w:val="auto"/>
          <w:sz w:val="32"/>
          <w:szCs w:val="24"/>
        </w:rPr>
        <w:t>SDGs</w:t>
      </w:r>
      <w:r w:rsidRPr="004C5C15">
        <w:rPr>
          <w:rFonts w:cstheme="minorHAnsi"/>
          <w:color w:val="auto"/>
          <w:sz w:val="32"/>
          <w:szCs w:val="24"/>
        </w:rPr>
        <w:t xml:space="preserve"> </w:t>
      </w:r>
      <w:r w:rsidRPr="00FB633F">
        <w:rPr>
          <w:rFonts w:cstheme="minorHAnsi"/>
          <w:color w:val="auto"/>
          <w:sz w:val="32"/>
          <w:szCs w:val="24"/>
        </w:rPr>
        <w:t>Covered</w:t>
      </w:r>
      <w:bookmarkEnd w:id="5"/>
    </w:p>
    <w:p w14:paraId="4823E8FB" w14:textId="77777777" w:rsidR="004C5C15" w:rsidRPr="004C5C15" w:rsidRDefault="004C5C15" w:rsidP="004C5C15"/>
    <w:p w14:paraId="3D0B1763" w14:textId="5F8816E8" w:rsidR="007E64A8" w:rsidRPr="007E64A8" w:rsidRDefault="00177C73" w:rsidP="0026603C">
      <w:pPr>
        <w:jc w:val="both"/>
        <w:rPr>
          <w:b w:val="0"/>
          <w:color w:val="auto"/>
          <w:sz w:val="24"/>
        </w:rPr>
      </w:pPr>
      <w:r>
        <w:rPr>
          <w:b w:val="0"/>
          <w:color w:val="auto"/>
          <w:sz w:val="24"/>
        </w:rPr>
        <w:t>AFL</w:t>
      </w:r>
      <w:r w:rsidR="007E64A8" w:rsidRPr="007E64A8">
        <w:rPr>
          <w:b w:val="0"/>
          <w:color w:val="auto"/>
          <w:sz w:val="24"/>
        </w:rPr>
        <w:t xml:space="preserve"> is committed to achieve the following Sustainable Development Goals:</w:t>
      </w:r>
    </w:p>
    <w:p w14:paraId="19980DA1" w14:textId="1F2FF92D" w:rsidR="005D6A95" w:rsidRPr="002D4A1F" w:rsidRDefault="002C202A" w:rsidP="0026603C">
      <w:pPr>
        <w:jc w:val="both"/>
      </w:pPr>
      <w:r>
        <w:rPr>
          <w:noProof/>
        </w:rPr>
        <w:drawing>
          <wp:anchor distT="0" distB="0" distL="114300" distR="114300" simplePos="0" relativeHeight="251677696" behindDoc="1" locked="0" layoutInCell="1" allowOverlap="1" wp14:anchorId="00A78A6F" wp14:editId="2DA14872">
            <wp:simplePos x="0" y="0"/>
            <wp:positionH relativeFrom="column">
              <wp:posOffset>78105</wp:posOffset>
            </wp:positionH>
            <wp:positionV relativeFrom="paragraph">
              <wp:posOffset>254000</wp:posOffset>
            </wp:positionV>
            <wp:extent cx="1114425" cy="1143000"/>
            <wp:effectExtent l="0" t="0" r="9525" b="0"/>
            <wp:wrapTight wrapText="bothSides">
              <wp:wrapPolygon edited="0">
                <wp:start x="0" y="0"/>
                <wp:lineTo x="0" y="21240"/>
                <wp:lineTo x="21415" y="21240"/>
                <wp:lineTo x="214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114425" cy="1143000"/>
                    </a:xfrm>
                    <a:prstGeom prst="rect">
                      <a:avLst/>
                    </a:prstGeom>
                  </pic:spPr>
                </pic:pic>
              </a:graphicData>
            </a:graphic>
          </wp:anchor>
        </w:drawing>
      </w:r>
    </w:p>
    <w:p w14:paraId="6EB37042" w14:textId="332DA331" w:rsidR="005D6A95" w:rsidRDefault="002C202A" w:rsidP="0026603C">
      <w:pPr>
        <w:pStyle w:val="Heading2"/>
        <w:spacing w:line="276" w:lineRule="auto"/>
        <w:jc w:val="both"/>
        <w:rPr>
          <w:rFonts w:eastAsiaTheme="minorEastAsia" w:cstheme="minorBidi"/>
          <w:b/>
          <w:sz w:val="28"/>
          <w:szCs w:val="22"/>
        </w:rPr>
      </w:pPr>
      <w:r>
        <w:rPr>
          <w:noProof/>
        </w:rPr>
        <w:drawing>
          <wp:anchor distT="0" distB="0" distL="114300" distR="114300" simplePos="0" relativeHeight="251682816" behindDoc="1" locked="0" layoutInCell="1" allowOverlap="1" wp14:anchorId="335024D8" wp14:editId="0A61FEFC">
            <wp:simplePos x="0" y="0"/>
            <wp:positionH relativeFrom="column">
              <wp:posOffset>5003800</wp:posOffset>
            </wp:positionH>
            <wp:positionV relativeFrom="paragraph">
              <wp:posOffset>9525</wp:posOffset>
            </wp:positionV>
            <wp:extent cx="1064029" cy="1097280"/>
            <wp:effectExtent l="0" t="0" r="317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64029" cy="10972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3F539E81" wp14:editId="37954462">
            <wp:simplePos x="0" y="0"/>
            <wp:positionH relativeFrom="column">
              <wp:posOffset>2548890</wp:posOffset>
            </wp:positionH>
            <wp:positionV relativeFrom="paragraph">
              <wp:posOffset>13970</wp:posOffset>
            </wp:positionV>
            <wp:extent cx="1114425" cy="1152525"/>
            <wp:effectExtent l="0" t="0" r="9525" b="9525"/>
            <wp:wrapTight wrapText="bothSides">
              <wp:wrapPolygon edited="0">
                <wp:start x="0" y="0"/>
                <wp:lineTo x="0" y="21421"/>
                <wp:lineTo x="21415" y="21421"/>
                <wp:lineTo x="2141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114425" cy="1152525"/>
                    </a:xfrm>
                    <a:prstGeom prst="rect">
                      <a:avLst/>
                    </a:prstGeom>
                  </pic:spPr>
                </pic:pic>
              </a:graphicData>
            </a:graphic>
          </wp:anchor>
        </w:drawing>
      </w:r>
      <w:r>
        <w:rPr>
          <w:noProof/>
        </w:rPr>
        <w:drawing>
          <wp:anchor distT="0" distB="0" distL="114300" distR="114300" simplePos="0" relativeHeight="251674624" behindDoc="1" locked="0" layoutInCell="1" allowOverlap="1" wp14:anchorId="29B82544" wp14:editId="6F401F3B">
            <wp:simplePos x="0" y="0"/>
            <wp:positionH relativeFrom="column">
              <wp:posOffset>3754755</wp:posOffset>
            </wp:positionH>
            <wp:positionV relativeFrom="paragraph">
              <wp:posOffset>8255</wp:posOffset>
            </wp:positionV>
            <wp:extent cx="1114425" cy="1143000"/>
            <wp:effectExtent l="0" t="0" r="9525" b="0"/>
            <wp:wrapTight wrapText="bothSides">
              <wp:wrapPolygon edited="0">
                <wp:start x="0" y="0"/>
                <wp:lineTo x="0" y="21240"/>
                <wp:lineTo x="21415" y="21240"/>
                <wp:lineTo x="2141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114425" cy="1143000"/>
                    </a:xfrm>
                    <a:prstGeom prst="rect">
                      <a:avLst/>
                    </a:prstGeom>
                  </pic:spPr>
                </pic:pic>
              </a:graphicData>
            </a:graphic>
          </wp:anchor>
        </w:drawing>
      </w:r>
      <w:r>
        <w:rPr>
          <w:noProof/>
        </w:rPr>
        <w:drawing>
          <wp:anchor distT="0" distB="0" distL="114300" distR="114300" simplePos="0" relativeHeight="251676672" behindDoc="1" locked="0" layoutInCell="1" allowOverlap="1" wp14:anchorId="1F14BC01" wp14:editId="21B07AAF">
            <wp:simplePos x="0" y="0"/>
            <wp:positionH relativeFrom="column">
              <wp:posOffset>1314450</wp:posOffset>
            </wp:positionH>
            <wp:positionV relativeFrom="paragraph">
              <wp:posOffset>13970</wp:posOffset>
            </wp:positionV>
            <wp:extent cx="1133475" cy="1152525"/>
            <wp:effectExtent l="0" t="0" r="9525" b="9525"/>
            <wp:wrapTight wrapText="bothSides">
              <wp:wrapPolygon edited="0">
                <wp:start x="0" y="0"/>
                <wp:lineTo x="0" y="21421"/>
                <wp:lineTo x="21418" y="21421"/>
                <wp:lineTo x="2141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33475" cy="1152525"/>
                    </a:xfrm>
                    <a:prstGeom prst="rect">
                      <a:avLst/>
                    </a:prstGeom>
                  </pic:spPr>
                </pic:pic>
              </a:graphicData>
            </a:graphic>
          </wp:anchor>
        </w:drawing>
      </w:r>
    </w:p>
    <w:p w14:paraId="5C2834AD" w14:textId="1E8028EE" w:rsidR="00AE6F21" w:rsidRDefault="00AE6F21" w:rsidP="0026603C">
      <w:pPr>
        <w:jc w:val="both"/>
      </w:pPr>
    </w:p>
    <w:p w14:paraId="35AEE3B1" w14:textId="6A4EB26C" w:rsidR="000C1A5D" w:rsidRDefault="000C1A5D" w:rsidP="0026603C">
      <w:pPr>
        <w:jc w:val="both"/>
      </w:pPr>
    </w:p>
    <w:p w14:paraId="6DB8DD97" w14:textId="5BFDB480" w:rsidR="000C1A5D" w:rsidRDefault="000C1A5D" w:rsidP="0026603C">
      <w:pPr>
        <w:jc w:val="both"/>
      </w:pPr>
    </w:p>
    <w:p w14:paraId="772B42DC" w14:textId="4DE68AAF" w:rsidR="003A7F2B" w:rsidRDefault="000C1A5D" w:rsidP="0026603C">
      <w:pPr>
        <w:tabs>
          <w:tab w:val="center" w:pos="969"/>
          <w:tab w:val="right" w:pos="1938"/>
        </w:tabs>
        <w:jc w:val="both"/>
      </w:pPr>
      <w:r>
        <w:tab/>
      </w:r>
    </w:p>
    <w:p w14:paraId="206347FF" w14:textId="77777777" w:rsidR="003A7F2B" w:rsidRDefault="003A7F2B">
      <w:pPr>
        <w:spacing w:after="200"/>
      </w:pPr>
      <w:r>
        <w:br w:type="page"/>
      </w:r>
    </w:p>
    <w:p w14:paraId="620C246D" w14:textId="40B5DD07" w:rsidR="00645EE4" w:rsidRPr="00645EE4" w:rsidRDefault="000C1A5D" w:rsidP="00645EE4">
      <w:pPr>
        <w:tabs>
          <w:tab w:val="center" w:pos="969"/>
          <w:tab w:val="right" w:pos="1938"/>
        </w:tabs>
        <w:jc w:val="both"/>
        <w:rPr>
          <w:rFonts w:cstheme="minorHAnsi"/>
          <w:color w:val="auto"/>
          <w:sz w:val="32"/>
          <w:szCs w:val="24"/>
        </w:rPr>
      </w:pPr>
      <w:r w:rsidRPr="00645EE4">
        <w:rPr>
          <w:rFonts w:cstheme="minorHAnsi"/>
          <w:color w:val="auto"/>
          <w:sz w:val="32"/>
          <w:szCs w:val="24"/>
        </w:rPr>
        <w:lastRenderedPageBreak/>
        <w:tab/>
      </w:r>
      <w:bookmarkStart w:id="6" w:name="_Toc217382655"/>
      <w:bookmarkStart w:id="7" w:name="_Toc171548943"/>
      <w:r w:rsidR="00645EE4">
        <w:rPr>
          <w:rFonts w:cstheme="minorHAnsi"/>
          <w:color w:val="auto"/>
          <w:sz w:val="32"/>
          <w:szCs w:val="24"/>
        </w:rPr>
        <w:t xml:space="preserve">Ethics </w:t>
      </w:r>
      <w:r w:rsidR="00645EE4" w:rsidRPr="00645EE4">
        <w:rPr>
          <w:rFonts w:cstheme="minorHAnsi"/>
          <w:color w:val="auto"/>
          <w:sz w:val="32"/>
          <w:szCs w:val="24"/>
        </w:rPr>
        <w:t>Compliance Framework: Do</w:t>
      </w:r>
      <w:r w:rsidR="00645EE4">
        <w:rPr>
          <w:rFonts w:cstheme="minorHAnsi"/>
          <w:color w:val="auto"/>
          <w:sz w:val="32"/>
          <w:szCs w:val="24"/>
        </w:rPr>
        <w:t>’</w:t>
      </w:r>
      <w:r w:rsidR="00645EE4" w:rsidRPr="00645EE4">
        <w:rPr>
          <w:rFonts w:cstheme="minorHAnsi"/>
          <w:color w:val="auto"/>
          <w:sz w:val="32"/>
          <w:szCs w:val="24"/>
        </w:rPr>
        <w:t>s and Don’ts Across Key Risk Areas</w:t>
      </w:r>
      <w:bookmarkEnd w:id="6"/>
    </w:p>
    <w:p w14:paraId="3499E97F" w14:textId="06DE58F2" w:rsidR="00645EE4" w:rsidRDefault="00645EE4" w:rsidP="003A7F2B">
      <w:pPr>
        <w:tabs>
          <w:tab w:val="center" w:pos="969"/>
          <w:tab w:val="right" w:pos="1938"/>
        </w:tabs>
        <w:jc w:val="both"/>
      </w:pPr>
    </w:p>
    <w:tbl>
      <w:tblPr>
        <w:tblStyle w:val="TableGrid1"/>
        <w:tblW w:w="5000" w:type="pct"/>
        <w:tblLook w:val="04A0" w:firstRow="1" w:lastRow="0" w:firstColumn="1" w:lastColumn="0" w:noHBand="0" w:noVBand="1"/>
      </w:tblPr>
      <w:tblGrid>
        <w:gridCol w:w="1791"/>
        <w:gridCol w:w="4264"/>
        <w:gridCol w:w="3871"/>
      </w:tblGrid>
      <w:tr w:rsidR="00B921F2" w:rsidRPr="00B921F2" w14:paraId="56F3B699" w14:textId="77777777" w:rsidTr="007868D6">
        <w:tc>
          <w:tcPr>
            <w:tcW w:w="902" w:type="pct"/>
            <w:vAlign w:val="center"/>
            <w:hideMark/>
          </w:tcPr>
          <w:p w14:paraId="45A97B51" w14:textId="77777777" w:rsidR="00645EE4" w:rsidRPr="00702429" w:rsidRDefault="00645EE4" w:rsidP="007868D6">
            <w:pPr>
              <w:jc w:val="center"/>
              <w:rPr>
                <w:rFonts w:cstheme="minorHAnsi"/>
                <w:bCs/>
                <w:color w:val="0F0D29" w:themeColor="text1"/>
                <w:sz w:val="24"/>
                <w:szCs w:val="24"/>
              </w:rPr>
            </w:pPr>
            <w:r w:rsidRPr="00702429">
              <w:rPr>
                <w:rFonts w:cstheme="minorHAnsi"/>
                <w:bCs/>
                <w:color w:val="0F0D29" w:themeColor="text1"/>
                <w:sz w:val="24"/>
                <w:szCs w:val="24"/>
              </w:rPr>
              <w:t>Risk Area</w:t>
            </w:r>
          </w:p>
        </w:tc>
        <w:tc>
          <w:tcPr>
            <w:tcW w:w="2148" w:type="pct"/>
            <w:vAlign w:val="center"/>
            <w:hideMark/>
          </w:tcPr>
          <w:p w14:paraId="11ECB5A2" w14:textId="77777777" w:rsidR="00645EE4" w:rsidRPr="00702429" w:rsidRDefault="00645EE4" w:rsidP="007868D6">
            <w:pPr>
              <w:jc w:val="center"/>
              <w:rPr>
                <w:rFonts w:cstheme="minorHAnsi"/>
                <w:bCs/>
                <w:color w:val="0F0D29" w:themeColor="text1"/>
                <w:sz w:val="24"/>
                <w:szCs w:val="24"/>
              </w:rPr>
            </w:pPr>
            <w:r w:rsidRPr="00702429">
              <w:rPr>
                <w:rFonts w:cstheme="minorHAnsi"/>
                <w:bCs/>
                <w:color w:val="0F0D29" w:themeColor="text1"/>
                <w:sz w:val="24"/>
                <w:szCs w:val="24"/>
              </w:rPr>
              <w:t>Do’s</w:t>
            </w:r>
          </w:p>
        </w:tc>
        <w:tc>
          <w:tcPr>
            <w:tcW w:w="1950" w:type="pct"/>
            <w:vAlign w:val="center"/>
            <w:hideMark/>
          </w:tcPr>
          <w:p w14:paraId="4100CE36" w14:textId="77777777" w:rsidR="00645EE4" w:rsidRPr="00702429" w:rsidRDefault="00645EE4" w:rsidP="007868D6">
            <w:pPr>
              <w:jc w:val="center"/>
              <w:rPr>
                <w:rFonts w:cstheme="minorHAnsi"/>
                <w:bCs/>
                <w:color w:val="0F0D29" w:themeColor="text1"/>
                <w:sz w:val="24"/>
                <w:szCs w:val="24"/>
              </w:rPr>
            </w:pPr>
            <w:r w:rsidRPr="00702429">
              <w:rPr>
                <w:rFonts w:cstheme="minorHAnsi"/>
                <w:bCs/>
                <w:color w:val="0F0D29" w:themeColor="text1"/>
                <w:sz w:val="24"/>
                <w:szCs w:val="24"/>
              </w:rPr>
              <w:t>Don’ts</w:t>
            </w:r>
          </w:p>
        </w:tc>
      </w:tr>
      <w:tr w:rsidR="00B921F2" w:rsidRPr="00B921F2" w14:paraId="6F6D200E" w14:textId="77777777" w:rsidTr="00746928">
        <w:tc>
          <w:tcPr>
            <w:tcW w:w="902" w:type="pct"/>
            <w:vAlign w:val="center"/>
            <w:hideMark/>
          </w:tcPr>
          <w:p w14:paraId="5EB0E246" w14:textId="783E1D52" w:rsidR="00645EE4" w:rsidRPr="00702429" w:rsidRDefault="00D06FDA" w:rsidP="00645EE4">
            <w:pPr>
              <w:tabs>
                <w:tab w:val="left" w:pos="524"/>
              </w:tabs>
              <w:jc w:val="center"/>
              <w:rPr>
                <w:rFonts w:cstheme="minorHAnsi"/>
                <w:bCs/>
                <w:color w:val="0F0D29" w:themeColor="text1"/>
                <w:sz w:val="24"/>
                <w:szCs w:val="24"/>
              </w:rPr>
            </w:pPr>
            <w:r w:rsidRPr="00D06FDA">
              <w:rPr>
                <w:rFonts w:cstheme="minorHAnsi"/>
                <w:bCs/>
                <w:color w:val="0F0D29" w:themeColor="text1"/>
                <w:sz w:val="24"/>
                <w:szCs w:val="24"/>
              </w:rPr>
              <w:t>Integrity and Anti-Corruption Controls</w:t>
            </w:r>
          </w:p>
        </w:tc>
        <w:tc>
          <w:tcPr>
            <w:tcW w:w="2148" w:type="pct"/>
          </w:tcPr>
          <w:p w14:paraId="0B3BD384" w14:textId="77777777" w:rsidR="00DE43B5" w:rsidRDefault="00DE43B5" w:rsidP="00DE43B5">
            <w:pPr>
              <w:pStyle w:val="ListParagraph"/>
              <w:numPr>
                <w:ilvl w:val="0"/>
                <w:numId w:val="60"/>
              </w:numPr>
              <w:jc w:val="both"/>
              <w:rPr>
                <w:rFonts w:cstheme="minorHAnsi"/>
                <w:b w:val="0"/>
                <w:color w:val="0F0D29" w:themeColor="text1"/>
                <w:sz w:val="24"/>
                <w:szCs w:val="24"/>
              </w:rPr>
            </w:pPr>
            <w:r w:rsidRPr="00DE43B5">
              <w:rPr>
                <w:rFonts w:cstheme="minorHAnsi"/>
                <w:b w:val="0"/>
                <w:color w:val="0F0D29" w:themeColor="text1"/>
                <w:sz w:val="24"/>
                <w:szCs w:val="24"/>
              </w:rPr>
              <w:t>Promptly report suspected bribery, fraud, or unethical conduct through the designated compliance or whistleblower mechanism</w:t>
            </w:r>
            <w:r>
              <w:rPr>
                <w:rFonts w:cstheme="minorHAnsi"/>
                <w:b w:val="0"/>
                <w:color w:val="0F0D29" w:themeColor="text1"/>
                <w:sz w:val="24"/>
                <w:szCs w:val="24"/>
              </w:rPr>
              <w:t xml:space="preserve">. </w:t>
            </w:r>
          </w:p>
          <w:p w14:paraId="11722E12" w14:textId="77777777" w:rsidR="00DE43B5" w:rsidRDefault="00DE43B5" w:rsidP="00DE43B5">
            <w:pPr>
              <w:pStyle w:val="ListParagraph"/>
              <w:numPr>
                <w:ilvl w:val="0"/>
                <w:numId w:val="60"/>
              </w:numPr>
              <w:jc w:val="both"/>
              <w:rPr>
                <w:rFonts w:cstheme="minorHAnsi"/>
                <w:b w:val="0"/>
                <w:color w:val="0F0D29" w:themeColor="text1"/>
                <w:sz w:val="24"/>
                <w:szCs w:val="24"/>
              </w:rPr>
            </w:pPr>
            <w:r w:rsidRPr="00DE43B5">
              <w:rPr>
                <w:rFonts w:cstheme="minorHAnsi"/>
                <w:b w:val="0"/>
                <w:color w:val="0F0D29" w:themeColor="text1"/>
                <w:sz w:val="24"/>
                <w:szCs w:val="24"/>
              </w:rPr>
              <w:t>Maintain accurate, complete, and transparent records for all financial and business transactions.</w:t>
            </w:r>
            <w:r>
              <w:rPr>
                <w:rFonts w:cstheme="minorHAnsi"/>
                <w:b w:val="0"/>
                <w:color w:val="0F0D29" w:themeColor="text1"/>
                <w:sz w:val="24"/>
                <w:szCs w:val="24"/>
              </w:rPr>
              <w:t xml:space="preserve"> </w:t>
            </w:r>
          </w:p>
          <w:p w14:paraId="4E58D93A" w14:textId="77777777" w:rsidR="00DE43B5" w:rsidRDefault="00DE43B5" w:rsidP="00DE43B5">
            <w:pPr>
              <w:pStyle w:val="ListParagraph"/>
              <w:numPr>
                <w:ilvl w:val="0"/>
                <w:numId w:val="60"/>
              </w:numPr>
              <w:jc w:val="both"/>
              <w:rPr>
                <w:rFonts w:cstheme="minorHAnsi"/>
                <w:b w:val="0"/>
                <w:color w:val="0F0D29" w:themeColor="text1"/>
                <w:sz w:val="24"/>
                <w:szCs w:val="24"/>
              </w:rPr>
            </w:pPr>
            <w:r w:rsidRPr="00DE43B5">
              <w:rPr>
                <w:rFonts w:cstheme="minorHAnsi"/>
                <w:b w:val="0"/>
                <w:color w:val="0F0D29" w:themeColor="text1"/>
                <w:sz w:val="24"/>
                <w:szCs w:val="24"/>
              </w:rPr>
              <w:t>Exercise due diligence in third-party engagements and business dealings.</w:t>
            </w:r>
            <w:r>
              <w:rPr>
                <w:rFonts w:cstheme="minorHAnsi"/>
                <w:b w:val="0"/>
                <w:color w:val="0F0D29" w:themeColor="text1"/>
                <w:sz w:val="24"/>
                <w:szCs w:val="24"/>
              </w:rPr>
              <w:t xml:space="preserve"> </w:t>
            </w:r>
          </w:p>
          <w:p w14:paraId="005CEE33" w14:textId="60DB0B99" w:rsidR="00645EE4" w:rsidRPr="00DE43B5" w:rsidRDefault="00DE43B5" w:rsidP="00DE43B5">
            <w:pPr>
              <w:pStyle w:val="ListParagraph"/>
              <w:numPr>
                <w:ilvl w:val="0"/>
                <w:numId w:val="60"/>
              </w:numPr>
              <w:jc w:val="both"/>
              <w:rPr>
                <w:rFonts w:cstheme="minorHAnsi"/>
                <w:b w:val="0"/>
                <w:color w:val="0F0D29" w:themeColor="text1"/>
                <w:sz w:val="24"/>
                <w:szCs w:val="24"/>
              </w:rPr>
            </w:pPr>
            <w:r w:rsidRPr="00DE43B5">
              <w:rPr>
                <w:rFonts w:cstheme="minorHAnsi"/>
                <w:b w:val="0"/>
                <w:color w:val="0F0D29" w:themeColor="text1"/>
                <w:sz w:val="24"/>
                <w:szCs w:val="24"/>
              </w:rPr>
              <w:t>Decline any gifts, favors, or benefits that could improperly influence business decisions.</w:t>
            </w:r>
          </w:p>
        </w:tc>
        <w:tc>
          <w:tcPr>
            <w:tcW w:w="1950" w:type="pct"/>
          </w:tcPr>
          <w:p w14:paraId="0A317FA3" w14:textId="21B465B1" w:rsidR="006F0957" w:rsidRPr="006F0957" w:rsidRDefault="006F0957" w:rsidP="006F0957">
            <w:pPr>
              <w:pStyle w:val="ListParagraph"/>
              <w:numPr>
                <w:ilvl w:val="0"/>
                <w:numId w:val="60"/>
              </w:numPr>
              <w:ind w:left="364"/>
              <w:jc w:val="both"/>
              <w:rPr>
                <w:rFonts w:cstheme="minorHAnsi"/>
                <w:b w:val="0"/>
                <w:color w:val="0F0D29" w:themeColor="text1"/>
                <w:sz w:val="24"/>
                <w:szCs w:val="24"/>
              </w:rPr>
            </w:pPr>
            <w:r w:rsidRPr="006F0957">
              <w:rPr>
                <w:rFonts w:cstheme="minorHAnsi"/>
                <w:b w:val="0"/>
                <w:color w:val="0F0D29" w:themeColor="text1"/>
                <w:sz w:val="24"/>
                <w:szCs w:val="24"/>
              </w:rPr>
              <w:t>Do not offer, request, authorize, or accept bribes, kickbacks, facilitation payments, or any improper advantage.</w:t>
            </w:r>
          </w:p>
          <w:p w14:paraId="27FA58D2" w14:textId="7F138AC8" w:rsidR="006F0957" w:rsidRPr="006F0957" w:rsidRDefault="006F0957" w:rsidP="006F0957">
            <w:pPr>
              <w:pStyle w:val="ListParagraph"/>
              <w:numPr>
                <w:ilvl w:val="0"/>
                <w:numId w:val="60"/>
              </w:numPr>
              <w:ind w:left="364"/>
              <w:jc w:val="both"/>
              <w:rPr>
                <w:rFonts w:cstheme="minorHAnsi"/>
                <w:b w:val="0"/>
                <w:color w:val="0F0D29" w:themeColor="text1"/>
                <w:sz w:val="24"/>
                <w:szCs w:val="24"/>
              </w:rPr>
            </w:pPr>
            <w:r w:rsidRPr="006F0957">
              <w:rPr>
                <w:rFonts w:cstheme="minorHAnsi"/>
                <w:b w:val="0"/>
                <w:color w:val="0F0D29" w:themeColor="text1"/>
                <w:sz w:val="24"/>
                <w:szCs w:val="24"/>
              </w:rPr>
              <w:t>Do not falsify, manipulate, misrepresent, or conceal financial, contractual, or operational records.</w:t>
            </w:r>
          </w:p>
          <w:p w14:paraId="6C2A9985" w14:textId="77777777" w:rsidR="006F0957" w:rsidRDefault="006F0957" w:rsidP="006F0957">
            <w:pPr>
              <w:pStyle w:val="ListParagraph"/>
              <w:numPr>
                <w:ilvl w:val="0"/>
                <w:numId w:val="60"/>
              </w:numPr>
              <w:ind w:left="364"/>
              <w:jc w:val="both"/>
              <w:rPr>
                <w:rFonts w:cstheme="minorHAnsi"/>
                <w:b w:val="0"/>
                <w:color w:val="0F0D29" w:themeColor="text1"/>
                <w:sz w:val="24"/>
                <w:szCs w:val="24"/>
              </w:rPr>
            </w:pPr>
            <w:r w:rsidRPr="006F0957">
              <w:rPr>
                <w:rFonts w:cstheme="minorHAnsi"/>
                <w:b w:val="0"/>
                <w:color w:val="0F0D29" w:themeColor="text1"/>
                <w:sz w:val="24"/>
                <w:szCs w:val="24"/>
              </w:rPr>
              <w:t>Do not bypass internal controls or approval processes.</w:t>
            </w:r>
            <w:r>
              <w:rPr>
                <w:rFonts w:cstheme="minorHAnsi"/>
                <w:b w:val="0"/>
                <w:color w:val="0F0D29" w:themeColor="text1"/>
                <w:sz w:val="24"/>
                <w:szCs w:val="24"/>
              </w:rPr>
              <w:t xml:space="preserve"> </w:t>
            </w:r>
          </w:p>
          <w:p w14:paraId="11C28B77" w14:textId="45585971" w:rsidR="00645EE4" w:rsidRPr="006F0957" w:rsidRDefault="006F0957" w:rsidP="006F0957">
            <w:pPr>
              <w:pStyle w:val="ListParagraph"/>
              <w:numPr>
                <w:ilvl w:val="0"/>
                <w:numId w:val="60"/>
              </w:numPr>
              <w:ind w:left="364"/>
              <w:jc w:val="both"/>
              <w:rPr>
                <w:rFonts w:cstheme="minorHAnsi"/>
                <w:b w:val="0"/>
                <w:color w:val="0F0D29" w:themeColor="text1"/>
                <w:sz w:val="24"/>
                <w:szCs w:val="24"/>
              </w:rPr>
            </w:pPr>
            <w:r w:rsidRPr="006F0957">
              <w:rPr>
                <w:rFonts w:cstheme="minorHAnsi"/>
                <w:b w:val="0"/>
                <w:color w:val="0F0D29" w:themeColor="text1"/>
                <w:sz w:val="24"/>
                <w:szCs w:val="24"/>
              </w:rPr>
              <w:t>Do not ignore red flags or fail to report suspected misconduct.</w:t>
            </w:r>
          </w:p>
        </w:tc>
      </w:tr>
      <w:tr w:rsidR="00B921F2" w:rsidRPr="00B921F2" w14:paraId="020ED1B6" w14:textId="77777777" w:rsidTr="006F0957">
        <w:tc>
          <w:tcPr>
            <w:tcW w:w="902" w:type="pct"/>
            <w:vAlign w:val="center"/>
          </w:tcPr>
          <w:p w14:paraId="4873B265" w14:textId="6D48A65C" w:rsidR="00645EE4" w:rsidRPr="00702429" w:rsidRDefault="0064598D" w:rsidP="007868D6">
            <w:pPr>
              <w:jc w:val="center"/>
              <w:rPr>
                <w:rFonts w:cstheme="minorHAnsi"/>
                <w:bCs/>
                <w:color w:val="0F0D29" w:themeColor="text1"/>
                <w:sz w:val="24"/>
                <w:szCs w:val="24"/>
              </w:rPr>
            </w:pPr>
            <w:r>
              <w:rPr>
                <w:rFonts w:cstheme="minorHAnsi"/>
                <w:bCs/>
                <w:color w:val="0F0D29" w:themeColor="text1"/>
                <w:sz w:val="24"/>
                <w:szCs w:val="24"/>
              </w:rPr>
              <w:t xml:space="preserve">Conflict of Interest </w:t>
            </w:r>
          </w:p>
        </w:tc>
        <w:tc>
          <w:tcPr>
            <w:tcW w:w="2148" w:type="pct"/>
          </w:tcPr>
          <w:p w14:paraId="28B39827" w14:textId="73CDBE5C" w:rsidR="00764859" w:rsidRPr="00764859" w:rsidRDefault="00764859" w:rsidP="00764859">
            <w:pPr>
              <w:pStyle w:val="ListParagraph"/>
              <w:numPr>
                <w:ilvl w:val="0"/>
                <w:numId w:val="60"/>
              </w:numPr>
              <w:ind w:left="364"/>
              <w:jc w:val="both"/>
              <w:rPr>
                <w:rFonts w:cstheme="minorHAnsi"/>
                <w:b w:val="0"/>
                <w:color w:val="0F0D29" w:themeColor="text1"/>
                <w:sz w:val="24"/>
                <w:szCs w:val="24"/>
              </w:rPr>
            </w:pPr>
            <w:r w:rsidRPr="00764859">
              <w:rPr>
                <w:rFonts w:cstheme="minorHAnsi"/>
                <w:b w:val="0"/>
                <w:color w:val="0F0D29" w:themeColor="text1"/>
                <w:sz w:val="24"/>
                <w:szCs w:val="24"/>
              </w:rPr>
              <w:t>Disclose any actual, potential, or perceived conflicts of interest promptly and transparently.</w:t>
            </w:r>
          </w:p>
          <w:p w14:paraId="01197F3E" w14:textId="77777777" w:rsidR="00764859" w:rsidRDefault="00764859" w:rsidP="00764859">
            <w:pPr>
              <w:pStyle w:val="ListParagraph"/>
              <w:numPr>
                <w:ilvl w:val="0"/>
                <w:numId w:val="60"/>
              </w:numPr>
              <w:ind w:left="364"/>
              <w:jc w:val="both"/>
              <w:rPr>
                <w:rFonts w:cstheme="minorHAnsi"/>
                <w:b w:val="0"/>
                <w:color w:val="0F0D29" w:themeColor="text1"/>
                <w:sz w:val="24"/>
                <w:szCs w:val="24"/>
              </w:rPr>
            </w:pPr>
            <w:r w:rsidRPr="00764859">
              <w:rPr>
                <w:rFonts w:cstheme="minorHAnsi"/>
                <w:b w:val="0"/>
                <w:color w:val="0F0D29" w:themeColor="text1"/>
                <w:sz w:val="24"/>
                <w:szCs w:val="24"/>
              </w:rPr>
              <w:t>Obtain prior written approval before engaging in external employment, investments, or business activities that may conflict with company interests.</w:t>
            </w:r>
            <w:r>
              <w:rPr>
                <w:rFonts w:cstheme="minorHAnsi"/>
                <w:b w:val="0"/>
                <w:color w:val="0F0D29" w:themeColor="text1"/>
                <w:sz w:val="24"/>
                <w:szCs w:val="24"/>
              </w:rPr>
              <w:t xml:space="preserve"> </w:t>
            </w:r>
          </w:p>
          <w:p w14:paraId="003E74CC" w14:textId="77777777" w:rsidR="00764859" w:rsidRDefault="00764859" w:rsidP="00764859">
            <w:pPr>
              <w:pStyle w:val="ListParagraph"/>
              <w:numPr>
                <w:ilvl w:val="0"/>
                <w:numId w:val="60"/>
              </w:numPr>
              <w:ind w:left="364"/>
              <w:jc w:val="both"/>
              <w:rPr>
                <w:rFonts w:cstheme="minorHAnsi"/>
                <w:b w:val="0"/>
                <w:color w:val="0F0D29" w:themeColor="text1"/>
                <w:sz w:val="24"/>
                <w:szCs w:val="24"/>
              </w:rPr>
            </w:pPr>
            <w:r w:rsidRPr="00764859">
              <w:rPr>
                <w:rFonts w:cstheme="minorHAnsi"/>
                <w:b w:val="0"/>
                <w:color w:val="0F0D29" w:themeColor="text1"/>
                <w:sz w:val="24"/>
                <w:szCs w:val="24"/>
              </w:rPr>
              <w:t>Follow established internal reporting, review, and approval mechanisms for conflict management.</w:t>
            </w:r>
            <w:r>
              <w:rPr>
                <w:rFonts w:cstheme="minorHAnsi"/>
                <w:b w:val="0"/>
                <w:color w:val="0F0D29" w:themeColor="text1"/>
                <w:sz w:val="24"/>
                <w:szCs w:val="24"/>
              </w:rPr>
              <w:t xml:space="preserve"> </w:t>
            </w:r>
          </w:p>
          <w:p w14:paraId="18094149" w14:textId="38E98EE0" w:rsidR="00645EE4" w:rsidRPr="00764859" w:rsidRDefault="00764859" w:rsidP="00764859">
            <w:pPr>
              <w:pStyle w:val="ListParagraph"/>
              <w:numPr>
                <w:ilvl w:val="0"/>
                <w:numId w:val="60"/>
              </w:numPr>
              <w:ind w:left="364"/>
              <w:jc w:val="both"/>
              <w:rPr>
                <w:rFonts w:cstheme="minorHAnsi"/>
                <w:b w:val="0"/>
                <w:color w:val="0F0D29" w:themeColor="text1"/>
                <w:sz w:val="24"/>
                <w:szCs w:val="24"/>
              </w:rPr>
            </w:pPr>
            <w:r w:rsidRPr="00764859">
              <w:rPr>
                <w:rFonts w:cstheme="minorHAnsi"/>
                <w:b w:val="0"/>
                <w:color w:val="0F0D29" w:themeColor="text1"/>
                <w:sz w:val="24"/>
                <w:szCs w:val="24"/>
              </w:rPr>
              <w:t>Recuse yourself from decision-making processes where a conflict exists.</w:t>
            </w:r>
          </w:p>
        </w:tc>
        <w:tc>
          <w:tcPr>
            <w:tcW w:w="1950" w:type="pct"/>
          </w:tcPr>
          <w:p w14:paraId="153AF69E" w14:textId="31EBE382" w:rsidR="007A0723" w:rsidRPr="007A0723" w:rsidRDefault="007A0723" w:rsidP="007A0723">
            <w:pPr>
              <w:pStyle w:val="ListParagraph"/>
              <w:numPr>
                <w:ilvl w:val="0"/>
                <w:numId w:val="60"/>
              </w:numPr>
              <w:ind w:left="364"/>
              <w:jc w:val="both"/>
              <w:rPr>
                <w:rFonts w:cstheme="minorHAnsi"/>
                <w:b w:val="0"/>
                <w:color w:val="0F0D29" w:themeColor="text1"/>
                <w:sz w:val="24"/>
                <w:szCs w:val="24"/>
              </w:rPr>
            </w:pPr>
            <w:r w:rsidRPr="007A0723">
              <w:rPr>
                <w:rFonts w:cstheme="minorHAnsi"/>
                <w:b w:val="0"/>
                <w:color w:val="0F0D29" w:themeColor="text1"/>
                <w:sz w:val="24"/>
                <w:szCs w:val="24"/>
              </w:rPr>
              <w:t>Do not make business decisions for personal gain or for the benefit of family members, friends, or associates.</w:t>
            </w:r>
          </w:p>
          <w:p w14:paraId="1213C9BE" w14:textId="1D3C6FE6" w:rsidR="007A0723" w:rsidRPr="007A0723" w:rsidRDefault="007A0723" w:rsidP="007A0723">
            <w:pPr>
              <w:pStyle w:val="ListParagraph"/>
              <w:numPr>
                <w:ilvl w:val="0"/>
                <w:numId w:val="60"/>
              </w:numPr>
              <w:ind w:left="364"/>
              <w:jc w:val="both"/>
              <w:rPr>
                <w:rFonts w:cstheme="minorHAnsi"/>
                <w:b w:val="0"/>
                <w:color w:val="0F0D29" w:themeColor="text1"/>
                <w:sz w:val="24"/>
                <w:szCs w:val="24"/>
              </w:rPr>
            </w:pPr>
            <w:r w:rsidRPr="007A0723">
              <w:rPr>
                <w:rFonts w:cstheme="minorHAnsi"/>
                <w:b w:val="0"/>
                <w:color w:val="0F0D29" w:themeColor="text1"/>
                <w:sz w:val="24"/>
                <w:szCs w:val="24"/>
              </w:rPr>
              <w:t>Do not engage in unauthorized dealings or preferential arrangements with competitors, suppliers, or customers.</w:t>
            </w:r>
          </w:p>
          <w:p w14:paraId="1C2F364C" w14:textId="329D8FA4" w:rsidR="007A0723" w:rsidRPr="007A0723" w:rsidRDefault="007A0723" w:rsidP="007A0723">
            <w:pPr>
              <w:pStyle w:val="ListParagraph"/>
              <w:numPr>
                <w:ilvl w:val="0"/>
                <w:numId w:val="60"/>
              </w:numPr>
              <w:ind w:left="364"/>
              <w:jc w:val="both"/>
              <w:rPr>
                <w:rFonts w:cstheme="minorHAnsi"/>
                <w:b w:val="0"/>
                <w:color w:val="0F0D29" w:themeColor="text1"/>
                <w:sz w:val="24"/>
                <w:szCs w:val="24"/>
              </w:rPr>
            </w:pPr>
            <w:r w:rsidRPr="007A0723">
              <w:rPr>
                <w:rFonts w:cstheme="minorHAnsi"/>
                <w:b w:val="0"/>
                <w:color w:val="0F0D29" w:themeColor="text1"/>
                <w:sz w:val="24"/>
                <w:szCs w:val="24"/>
              </w:rPr>
              <w:t>Do not misuse company resources, assets, or confidential information for personal advantage.</w:t>
            </w:r>
          </w:p>
          <w:p w14:paraId="0E0F752C" w14:textId="1C6B4209" w:rsidR="00645EE4" w:rsidRPr="00A47C01" w:rsidRDefault="007A0723" w:rsidP="00A47C01">
            <w:pPr>
              <w:pStyle w:val="ListParagraph"/>
              <w:numPr>
                <w:ilvl w:val="0"/>
                <w:numId w:val="60"/>
              </w:numPr>
              <w:ind w:left="364"/>
              <w:jc w:val="both"/>
              <w:rPr>
                <w:rFonts w:cstheme="minorHAnsi"/>
                <w:b w:val="0"/>
                <w:color w:val="0F0D29" w:themeColor="text1"/>
                <w:sz w:val="24"/>
                <w:szCs w:val="24"/>
              </w:rPr>
            </w:pPr>
            <w:r w:rsidRPr="007A0723">
              <w:rPr>
                <w:rFonts w:cstheme="minorHAnsi"/>
                <w:b w:val="0"/>
                <w:color w:val="0F0D29" w:themeColor="text1"/>
                <w:sz w:val="24"/>
                <w:szCs w:val="24"/>
              </w:rPr>
              <w:t>Do not conceal or fail to report a known conflict of interest.</w:t>
            </w:r>
          </w:p>
        </w:tc>
      </w:tr>
      <w:tr w:rsidR="00B921F2" w:rsidRPr="00B921F2" w14:paraId="7F3266A6" w14:textId="77777777" w:rsidTr="007868D6">
        <w:tc>
          <w:tcPr>
            <w:tcW w:w="902" w:type="pct"/>
            <w:vAlign w:val="center"/>
            <w:hideMark/>
          </w:tcPr>
          <w:p w14:paraId="0D8FD37D" w14:textId="40DCA56A" w:rsidR="00645EE4" w:rsidRPr="00702429" w:rsidRDefault="00645EE4" w:rsidP="007868D6">
            <w:pPr>
              <w:jc w:val="center"/>
              <w:rPr>
                <w:rFonts w:cstheme="minorHAnsi"/>
                <w:bCs/>
                <w:color w:val="0F0D29" w:themeColor="text1"/>
                <w:sz w:val="24"/>
                <w:szCs w:val="24"/>
              </w:rPr>
            </w:pPr>
            <w:r w:rsidRPr="00702429">
              <w:rPr>
                <w:rFonts w:cstheme="minorHAnsi"/>
                <w:bCs/>
                <w:color w:val="0F0D29" w:themeColor="text1"/>
                <w:sz w:val="24"/>
                <w:szCs w:val="24"/>
              </w:rPr>
              <w:t>Anti-Money Laundering (AML)</w:t>
            </w:r>
            <w:r w:rsidR="00692BDA">
              <w:rPr>
                <w:rFonts w:cstheme="minorHAnsi"/>
                <w:bCs/>
                <w:color w:val="0F0D29" w:themeColor="text1"/>
                <w:sz w:val="24"/>
                <w:szCs w:val="24"/>
              </w:rPr>
              <w:t xml:space="preserve"> </w:t>
            </w:r>
            <w:r w:rsidR="00692BDA" w:rsidRPr="00692BDA">
              <w:rPr>
                <w:rFonts w:cstheme="minorHAnsi"/>
                <w:bCs/>
                <w:color w:val="0F0D29" w:themeColor="text1"/>
                <w:sz w:val="24"/>
                <w:szCs w:val="24"/>
              </w:rPr>
              <w:t>and Financial Integrity Controls</w:t>
            </w:r>
          </w:p>
        </w:tc>
        <w:tc>
          <w:tcPr>
            <w:tcW w:w="2148" w:type="pct"/>
            <w:hideMark/>
          </w:tcPr>
          <w:p w14:paraId="6811DE34" w14:textId="60E84E66" w:rsidR="003753FE" w:rsidRPr="003753FE" w:rsidRDefault="003753FE" w:rsidP="003753FE">
            <w:pPr>
              <w:pStyle w:val="ListParagraph"/>
              <w:numPr>
                <w:ilvl w:val="0"/>
                <w:numId w:val="61"/>
              </w:numPr>
              <w:jc w:val="both"/>
              <w:rPr>
                <w:rFonts w:cstheme="minorHAnsi"/>
                <w:b w:val="0"/>
                <w:color w:val="0F0D29" w:themeColor="text1"/>
                <w:sz w:val="24"/>
                <w:szCs w:val="24"/>
              </w:rPr>
            </w:pPr>
            <w:r w:rsidRPr="003753FE">
              <w:rPr>
                <w:rFonts w:cstheme="minorHAnsi"/>
                <w:b w:val="0"/>
                <w:color w:val="0F0D29" w:themeColor="text1"/>
                <w:sz w:val="24"/>
                <w:szCs w:val="24"/>
              </w:rPr>
              <w:t>Report suspicious, unusual, or high-risk financial activities promptly to the Compliance or Finance team.</w:t>
            </w:r>
          </w:p>
          <w:p w14:paraId="57501D3E" w14:textId="77777777" w:rsidR="003753FE" w:rsidRPr="003753FE" w:rsidRDefault="003753FE" w:rsidP="003753FE">
            <w:pPr>
              <w:pStyle w:val="ListParagraph"/>
              <w:numPr>
                <w:ilvl w:val="0"/>
                <w:numId w:val="61"/>
              </w:numPr>
              <w:jc w:val="both"/>
              <w:rPr>
                <w:rFonts w:cstheme="minorHAnsi"/>
                <w:b w:val="0"/>
                <w:color w:val="0F0D29" w:themeColor="text1"/>
                <w:sz w:val="24"/>
                <w:szCs w:val="24"/>
              </w:rPr>
            </w:pPr>
            <w:r w:rsidRPr="003753FE">
              <w:rPr>
                <w:rFonts w:cstheme="minorHAnsi"/>
                <w:b w:val="0"/>
                <w:color w:val="0F0D29" w:themeColor="text1"/>
                <w:sz w:val="24"/>
                <w:szCs w:val="24"/>
              </w:rPr>
              <w:t xml:space="preserve">Conduct appropriate due diligence on customers, suppliers, agents, and other business partners before engagement. </w:t>
            </w:r>
          </w:p>
          <w:p w14:paraId="0A1DFF10" w14:textId="77777777" w:rsidR="003753FE" w:rsidRPr="003753FE" w:rsidRDefault="003753FE" w:rsidP="003753FE">
            <w:pPr>
              <w:pStyle w:val="ListParagraph"/>
              <w:numPr>
                <w:ilvl w:val="0"/>
                <w:numId w:val="61"/>
              </w:numPr>
              <w:jc w:val="both"/>
              <w:rPr>
                <w:rFonts w:cstheme="minorHAnsi"/>
                <w:b w:val="0"/>
                <w:color w:val="0F0D29" w:themeColor="text1"/>
                <w:sz w:val="24"/>
                <w:szCs w:val="24"/>
              </w:rPr>
            </w:pPr>
            <w:r w:rsidRPr="003753FE">
              <w:rPr>
                <w:rFonts w:cstheme="minorHAnsi"/>
                <w:b w:val="0"/>
                <w:color w:val="0F0D29" w:themeColor="text1"/>
                <w:sz w:val="24"/>
                <w:szCs w:val="24"/>
              </w:rPr>
              <w:t xml:space="preserve">Maintain accurate, verifiable, and complete records of transactions, payments, and contracts. </w:t>
            </w:r>
          </w:p>
          <w:p w14:paraId="5648B3A6" w14:textId="5E9EB8A2" w:rsidR="003753FE" w:rsidRPr="003753FE" w:rsidRDefault="003753FE" w:rsidP="003753FE">
            <w:pPr>
              <w:pStyle w:val="ListParagraph"/>
              <w:numPr>
                <w:ilvl w:val="0"/>
                <w:numId w:val="61"/>
              </w:numPr>
              <w:jc w:val="both"/>
              <w:rPr>
                <w:rFonts w:cstheme="minorHAnsi"/>
                <w:b w:val="0"/>
                <w:color w:val="0F0D29" w:themeColor="text1"/>
                <w:sz w:val="24"/>
                <w:szCs w:val="24"/>
              </w:rPr>
            </w:pPr>
            <w:r w:rsidRPr="003753FE">
              <w:rPr>
                <w:rFonts w:cstheme="minorHAnsi"/>
                <w:b w:val="0"/>
                <w:color w:val="0F0D29" w:themeColor="text1"/>
                <w:sz w:val="24"/>
                <w:szCs w:val="24"/>
              </w:rPr>
              <w:t>Ensure transactions are consistent with legitimate business purposes and approved procedures.</w:t>
            </w:r>
          </w:p>
          <w:p w14:paraId="6FDA1128" w14:textId="5F6EFE1F" w:rsidR="00645EE4" w:rsidRPr="00B921F2" w:rsidRDefault="00645EE4" w:rsidP="003753FE">
            <w:pPr>
              <w:pStyle w:val="ListParagraph"/>
              <w:ind w:left="364"/>
              <w:jc w:val="both"/>
              <w:rPr>
                <w:rFonts w:cstheme="minorHAnsi"/>
                <w:b w:val="0"/>
                <w:color w:val="0F0D29" w:themeColor="text1"/>
                <w:sz w:val="24"/>
                <w:szCs w:val="24"/>
              </w:rPr>
            </w:pPr>
          </w:p>
        </w:tc>
        <w:tc>
          <w:tcPr>
            <w:tcW w:w="1950" w:type="pct"/>
            <w:hideMark/>
          </w:tcPr>
          <w:p w14:paraId="19CD4D62" w14:textId="52DF757A" w:rsidR="000F4516" w:rsidRPr="000F4516" w:rsidRDefault="000F4516" w:rsidP="000F4516">
            <w:pPr>
              <w:pStyle w:val="ListParagraph"/>
              <w:numPr>
                <w:ilvl w:val="0"/>
                <w:numId w:val="60"/>
              </w:numPr>
              <w:ind w:left="364"/>
              <w:jc w:val="both"/>
              <w:rPr>
                <w:rFonts w:cstheme="minorHAnsi"/>
                <w:b w:val="0"/>
                <w:color w:val="0F0D29" w:themeColor="text1"/>
                <w:sz w:val="24"/>
                <w:szCs w:val="24"/>
              </w:rPr>
            </w:pPr>
            <w:r w:rsidRPr="000F4516">
              <w:rPr>
                <w:rFonts w:cstheme="minorHAnsi"/>
                <w:b w:val="0"/>
                <w:color w:val="0F0D29" w:themeColor="text1"/>
                <w:sz w:val="24"/>
                <w:szCs w:val="24"/>
              </w:rPr>
              <w:t>Do not approve or process transactions without proper documentation and legitimate business justification.</w:t>
            </w:r>
          </w:p>
          <w:p w14:paraId="741E661D" w14:textId="61AAAFAC" w:rsidR="000F4516" w:rsidRPr="000F4516" w:rsidRDefault="000F4516" w:rsidP="000F4516">
            <w:pPr>
              <w:pStyle w:val="ListParagraph"/>
              <w:numPr>
                <w:ilvl w:val="0"/>
                <w:numId w:val="60"/>
              </w:numPr>
              <w:ind w:left="364"/>
              <w:jc w:val="both"/>
              <w:rPr>
                <w:rFonts w:cstheme="minorHAnsi"/>
                <w:b w:val="0"/>
                <w:color w:val="0F0D29" w:themeColor="text1"/>
                <w:sz w:val="24"/>
                <w:szCs w:val="24"/>
              </w:rPr>
            </w:pPr>
            <w:r w:rsidRPr="000F4516">
              <w:rPr>
                <w:rFonts w:cstheme="minorHAnsi"/>
                <w:b w:val="0"/>
                <w:color w:val="0F0D29" w:themeColor="text1"/>
                <w:sz w:val="24"/>
                <w:szCs w:val="24"/>
              </w:rPr>
              <w:t>Do not ignore red flags such as unexplained payments, complex transaction structures, or dealings with high-risk entities.</w:t>
            </w:r>
          </w:p>
          <w:p w14:paraId="182EEE88" w14:textId="77777777" w:rsidR="000F4516" w:rsidRDefault="000F4516" w:rsidP="000F4516">
            <w:pPr>
              <w:pStyle w:val="ListParagraph"/>
              <w:numPr>
                <w:ilvl w:val="0"/>
                <w:numId w:val="60"/>
              </w:numPr>
              <w:ind w:left="364"/>
              <w:jc w:val="both"/>
              <w:rPr>
                <w:rFonts w:cstheme="minorHAnsi"/>
                <w:b w:val="0"/>
                <w:color w:val="0F0D29" w:themeColor="text1"/>
                <w:sz w:val="24"/>
                <w:szCs w:val="24"/>
              </w:rPr>
            </w:pPr>
            <w:r w:rsidRPr="000F4516">
              <w:rPr>
                <w:rFonts w:cstheme="minorHAnsi"/>
                <w:b w:val="0"/>
                <w:color w:val="0F0D29" w:themeColor="text1"/>
                <w:sz w:val="24"/>
                <w:szCs w:val="24"/>
              </w:rPr>
              <w:t>Do not participate in or facilitate activities intended to disguise, conceal, or misrepresent the origin of funds.</w:t>
            </w:r>
            <w:r>
              <w:rPr>
                <w:rFonts w:cstheme="minorHAnsi"/>
                <w:b w:val="0"/>
                <w:color w:val="0F0D29" w:themeColor="text1"/>
                <w:sz w:val="24"/>
                <w:szCs w:val="24"/>
              </w:rPr>
              <w:t xml:space="preserve"> </w:t>
            </w:r>
          </w:p>
          <w:p w14:paraId="306DCBDB" w14:textId="20926D15" w:rsidR="00645EE4" w:rsidRPr="000F4516" w:rsidRDefault="000F4516" w:rsidP="000F4516">
            <w:pPr>
              <w:pStyle w:val="ListParagraph"/>
              <w:numPr>
                <w:ilvl w:val="0"/>
                <w:numId w:val="60"/>
              </w:numPr>
              <w:ind w:left="364"/>
              <w:jc w:val="both"/>
              <w:rPr>
                <w:rFonts w:cstheme="minorHAnsi"/>
                <w:b w:val="0"/>
                <w:color w:val="0F0D29" w:themeColor="text1"/>
                <w:sz w:val="24"/>
                <w:szCs w:val="24"/>
              </w:rPr>
            </w:pPr>
            <w:r w:rsidRPr="000F4516">
              <w:rPr>
                <w:rFonts w:cstheme="minorHAnsi"/>
                <w:b w:val="0"/>
                <w:color w:val="0F0D29" w:themeColor="text1"/>
                <w:sz w:val="24"/>
                <w:szCs w:val="24"/>
              </w:rPr>
              <w:lastRenderedPageBreak/>
              <w:t>Do not bypass customer verification, screening, or approval processes.</w:t>
            </w:r>
          </w:p>
        </w:tc>
      </w:tr>
      <w:tr w:rsidR="00B921F2" w:rsidRPr="00B921F2" w14:paraId="0BD6DCAF" w14:textId="77777777" w:rsidTr="007868D6">
        <w:tc>
          <w:tcPr>
            <w:tcW w:w="902" w:type="pct"/>
            <w:vAlign w:val="center"/>
            <w:hideMark/>
          </w:tcPr>
          <w:p w14:paraId="4B98E331" w14:textId="3C54972D" w:rsidR="00645EE4" w:rsidRPr="00702429" w:rsidRDefault="00716408" w:rsidP="007868D6">
            <w:pPr>
              <w:jc w:val="center"/>
              <w:rPr>
                <w:rFonts w:cstheme="minorHAnsi"/>
                <w:bCs/>
                <w:color w:val="0F0D29" w:themeColor="text1"/>
                <w:sz w:val="24"/>
                <w:szCs w:val="24"/>
              </w:rPr>
            </w:pPr>
            <w:r w:rsidRPr="00716408">
              <w:rPr>
                <w:rFonts w:cstheme="minorHAnsi"/>
                <w:bCs/>
                <w:color w:val="0F0D29" w:themeColor="text1"/>
                <w:sz w:val="24"/>
                <w:szCs w:val="24"/>
              </w:rPr>
              <w:lastRenderedPageBreak/>
              <w:t>Fair Competition and Market Conduct Compliance</w:t>
            </w:r>
          </w:p>
        </w:tc>
        <w:tc>
          <w:tcPr>
            <w:tcW w:w="2148" w:type="pct"/>
            <w:hideMark/>
          </w:tcPr>
          <w:p w14:paraId="3E94B346" w14:textId="6A363D4A" w:rsidR="00DB169C" w:rsidRPr="00DB169C" w:rsidRDefault="00DB169C" w:rsidP="00DB169C">
            <w:pPr>
              <w:pStyle w:val="ListParagraph"/>
              <w:numPr>
                <w:ilvl w:val="0"/>
                <w:numId w:val="62"/>
              </w:numPr>
              <w:jc w:val="both"/>
              <w:rPr>
                <w:rFonts w:cstheme="minorHAnsi"/>
                <w:b w:val="0"/>
                <w:color w:val="0F0D29" w:themeColor="text1"/>
                <w:sz w:val="24"/>
                <w:szCs w:val="24"/>
              </w:rPr>
            </w:pPr>
            <w:r w:rsidRPr="00DB169C">
              <w:rPr>
                <w:rFonts w:cstheme="minorHAnsi"/>
                <w:b w:val="0"/>
                <w:color w:val="0F0D29" w:themeColor="text1"/>
                <w:sz w:val="24"/>
                <w:szCs w:val="24"/>
              </w:rPr>
              <w:t>Compete fairly, independently, and ethically in pricing, tendering, and all market activities.</w:t>
            </w:r>
          </w:p>
          <w:p w14:paraId="69AE5ABF" w14:textId="55B346B3" w:rsidR="00DB169C" w:rsidRPr="00DB169C" w:rsidRDefault="00DB169C" w:rsidP="00DB169C">
            <w:pPr>
              <w:pStyle w:val="ListParagraph"/>
              <w:numPr>
                <w:ilvl w:val="0"/>
                <w:numId w:val="62"/>
              </w:numPr>
              <w:jc w:val="both"/>
              <w:rPr>
                <w:rFonts w:cstheme="minorHAnsi"/>
                <w:b w:val="0"/>
                <w:color w:val="0F0D29" w:themeColor="text1"/>
                <w:sz w:val="24"/>
                <w:szCs w:val="24"/>
              </w:rPr>
            </w:pPr>
            <w:r w:rsidRPr="00DB169C">
              <w:rPr>
                <w:rFonts w:cstheme="minorHAnsi"/>
                <w:b w:val="0"/>
                <w:color w:val="0F0D29" w:themeColor="text1"/>
                <w:sz w:val="24"/>
                <w:szCs w:val="24"/>
              </w:rPr>
              <w:t>Comply fully with applicable competition and antitrust laws in all jurisdictions of operation.</w:t>
            </w:r>
          </w:p>
          <w:p w14:paraId="60DC34D1" w14:textId="7653E39D" w:rsidR="00DB169C" w:rsidRPr="00DB169C" w:rsidRDefault="00DB169C" w:rsidP="00DB169C">
            <w:pPr>
              <w:pStyle w:val="ListParagraph"/>
              <w:numPr>
                <w:ilvl w:val="0"/>
                <w:numId w:val="62"/>
              </w:numPr>
              <w:jc w:val="both"/>
              <w:rPr>
                <w:rFonts w:cstheme="minorHAnsi"/>
                <w:b w:val="0"/>
                <w:color w:val="0F0D29" w:themeColor="text1"/>
                <w:sz w:val="24"/>
                <w:szCs w:val="24"/>
              </w:rPr>
            </w:pPr>
            <w:r w:rsidRPr="00DB169C">
              <w:rPr>
                <w:rFonts w:cstheme="minorHAnsi"/>
                <w:b w:val="0"/>
                <w:color w:val="0F0D29" w:themeColor="text1"/>
                <w:sz w:val="24"/>
                <w:szCs w:val="24"/>
              </w:rPr>
              <w:t>Ensure transparency, accuracy, and integrity in proposals, contracts, and commercial communications.</w:t>
            </w:r>
          </w:p>
          <w:p w14:paraId="05A22586" w14:textId="0ABDA5DF" w:rsidR="00645EE4" w:rsidRPr="00DB169C" w:rsidRDefault="00DB169C" w:rsidP="00DB169C">
            <w:pPr>
              <w:pStyle w:val="ListParagraph"/>
              <w:numPr>
                <w:ilvl w:val="0"/>
                <w:numId w:val="62"/>
              </w:numPr>
              <w:jc w:val="both"/>
              <w:rPr>
                <w:rFonts w:cstheme="minorHAnsi"/>
                <w:b w:val="0"/>
                <w:color w:val="0F0D29" w:themeColor="text1"/>
                <w:sz w:val="24"/>
                <w:szCs w:val="24"/>
              </w:rPr>
            </w:pPr>
            <w:r w:rsidRPr="00DB169C">
              <w:rPr>
                <w:rFonts w:cstheme="minorHAnsi"/>
                <w:b w:val="0"/>
                <w:color w:val="0F0D29" w:themeColor="text1"/>
                <w:sz w:val="24"/>
                <w:szCs w:val="24"/>
              </w:rPr>
              <w:t>Seek guidance from the Legal or Compliance team when in doubt about competitive practices.</w:t>
            </w:r>
          </w:p>
        </w:tc>
        <w:tc>
          <w:tcPr>
            <w:tcW w:w="1950" w:type="pct"/>
            <w:hideMark/>
          </w:tcPr>
          <w:p w14:paraId="3049A48C" w14:textId="77777777" w:rsidR="006F179F" w:rsidRDefault="006F179F" w:rsidP="006F179F">
            <w:pPr>
              <w:pStyle w:val="ListParagraph"/>
              <w:numPr>
                <w:ilvl w:val="0"/>
                <w:numId w:val="60"/>
              </w:numPr>
              <w:ind w:left="364"/>
              <w:jc w:val="both"/>
              <w:rPr>
                <w:rFonts w:cstheme="minorHAnsi"/>
                <w:b w:val="0"/>
                <w:color w:val="0F0D29" w:themeColor="text1"/>
                <w:sz w:val="24"/>
                <w:szCs w:val="24"/>
              </w:rPr>
            </w:pPr>
            <w:r w:rsidRPr="006F179F">
              <w:rPr>
                <w:rFonts w:cstheme="minorHAnsi"/>
                <w:b w:val="0"/>
                <w:color w:val="0F0D29" w:themeColor="text1"/>
                <w:sz w:val="24"/>
                <w:szCs w:val="24"/>
              </w:rPr>
              <w:t>Do not engage in price-fixing, bid-rigging, collusion, market allocation, or any coordinated conduct with competitors.</w:t>
            </w:r>
            <w:r>
              <w:rPr>
                <w:rFonts w:cstheme="minorHAnsi"/>
                <w:b w:val="0"/>
                <w:color w:val="0F0D29" w:themeColor="text1"/>
                <w:sz w:val="24"/>
                <w:szCs w:val="24"/>
              </w:rPr>
              <w:t xml:space="preserve"> </w:t>
            </w:r>
          </w:p>
          <w:p w14:paraId="5287605D" w14:textId="77777777" w:rsidR="006F179F" w:rsidRDefault="006F179F" w:rsidP="006F179F">
            <w:pPr>
              <w:pStyle w:val="ListParagraph"/>
              <w:numPr>
                <w:ilvl w:val="0"/>
                <w:numId w:val="60"/>
              </w:numPr>
              <w:ind w:left="364"/>
              <w:jc w:val="both"/>
              <w:rPr>
                <w:rFonts w:cstheme="minorHAnsi"/>
                <w:b w:val="0"/>
                <w:color w:val="0F0D29" w:themeColor="text1"/>
                <w:sz w:val="24"/>
                <w:szCs w:val="24"/>
              </w:rPr>
            </w:pPr>
            <w:r w:rsidRPr="006F179F">
              <w:rPr>
                <w:rFonts w:cstheme="minorHAnsi"/>
                <w:b w:val="0"/>
                <w:color w:val="0F0D29" w:themeColor="text1"/>
                <w:sz w:val="24"/>
                <w:szCs w:val="24"/>
              </w:rPr>
              <w:t>Do not exchange or share sensitive commercial information (e.g., pricing, costs, strategies, customer data) with competitors.</w:t>
            </w:r>
            <w:r>
              <w:rPr>
                <w:rFonts w:cstheme="minorHAnsi"/>
                <w:b w:val="0"/>
                <w:color w:val="0F0D29" w:themeColor="text1"/>
                <w:sz w:val="24"/>
                <w:szCs w:val="24"/>
              </w:rPr>
              <w:t xml:space="preserve"> </w:t>
            </w:r>
          </w:p>
          <w:p w14:paraId="68C8CD21" w14:textId="77777777" w:rsidR="006F179F" w:rsidRDefault="006F179F" w:rsidP="006F179F">
            <w:pPr>
              <w:pStyle w:val="ListParagraph"/>
              <w:numPr>
                <w:ilvl w:val="0"/>
                <w:numId w:val="60"/>
              </w:numPr>
              <w:ind w:left="364"/>
              <w:jc w:val="both"/>
              <w:rPr>
                <w:rFonts w:cstheme="minorHAnsi"/>
                <w:b w:val="0"/>
                <w:color w:val="0F0D29" w:themeColor="text1"/>
                <w:sz w:val="24"/>
                <w:szCs w:val="24"/>
              </w:rPr>
            </w:pPr>
            <w:r w:rsidRPr="006F179F">
              <w:rPr>
                <w:rFonts w:cstheme="minorHAnsi"/>
                <w:b w:val="0"/>
                <w:color w:val="0F0D29" w:themeColor="text1"/>
                <w:sz w:val="24"/>
                <w:szCs w:val="24"/>
              </w:rPr>
              <w:t>Do not abuse a dominant market position to restrict, distort, or eliminate fair competition.</w:t>
            </w:r>
            <w:r>
              <w:rPr>
                <w:rFonts w:cstheme="minorHAnsi"/>
                <w:b w:val="0"/>
                <w:color w:val="0F0D29" w:themeColor="text1"/>
                <w:sz w:val="24"/>
                <w:szCs w:val="24"/>
              </w:rPr>
              <w:t xml:space="preserve"> </w:t>
            </w:r>
          </w:p>
          <w:p w14:paraId="37D89B9E" w14:textId="331467F2" w:rsidR="00645EE4" w:rsidRPr="006F179F" w:rsidRDefault="006F179F" w:rsidP="006F179F">
            <w:pPr>
              <w:pStyle w:val="ListParagraph"/>
              <w:numPr>
                <w:ilvl w:val="0"/>
                <w:numId w:val="60"/>
              </w:numPr>
              <w:ind w:left="364"/>
              <w:jc w:val="both"/>
              <w:rPr>
                <w:rFonts w:cstheme="minorHAnsi"/>
                <w:b w:val="0"/>
                <w:color w:val="0F0D29" w:themeColor="text1"/>
                <w:sz w:val="24"/>
                <w:szCs w:val="24"/>
              </w:rPr>
            </w:pPr>
            <w:r w:rsidRPr="006F179F">
              <w:rPr>
                <w:rFonts w:cstheme="minorHAnsi"/>
                <w:b w:val="0"/>
                <w:color w:val="0F0D29" w:themeColor="text1"/>
                <w:sz w:val="24"/>
                <w:szCs w:val="24"/>
              </w:rPr>
              <w:t>Do not enter into informal agreements or understandings that could limit competitive behavior.</w:t>
            </w:r>
          </w:p>
        </w:tc>
      </w:tr>
      <w:tr w:rsidR="00B921F2" w:rsidRPr="00B921F2" w14:paraId="35A17B9B" w14:textId="77777777" w:rsidTr="00F659E6">
        <w:tc>
          <w:tcPr>
            <w:tcW w:w="902" w:type="pct"/>
            <w:vAlign w:val="center"/>
            <w:hideMark/>
          </w:tcPr>
          <w:p w14:paraId="4CDCE8B6" w14:textId="2628CB28" w:rsidR="00645EE4" w:rsidRPr="00702429" w:rsidRDefault="00645EE4" w:rsidP="007868D6">
            <w:pPr>
              <w:jc w:val="center"/>
              <w:rPr>
                <w:rFonts w:cstheme="minorHAnsi"/>
                <w:bCs/>
                <w:color w:val="0F0D29" w:themeColor="text1"/>
                <w:sz w:val="24"/>
                <w:szCs w:val="24"/>
              </w:rPr>
            </w:pPr>
            <w:r w:rsidRPr="00702429">
              <w:rPr>
                <w:rFonts w:cstheme="minorHAnsi"/>
                <w:bCs/>
                <w:color w:val="0F0D29" w:themeColor="text1"/>
                <w:sz w:val="24"/>
                <w:szCs w:val="24"/>
              </w:rPr>
              <w:t xml:space="preserve">Information Security and </w:t>
            </w:r>
            <w:r w:rsidR="00716408" w:rsidRPr="00716408">
              <w:rPr>
                <w:rFonts w:cstheme="minorHAnsi"/>
                <w:bCs/>
                <w:color w:val="0F0D29" w:themeColor="text1"/>
                <w:sz w:val="24"/>
                <w:szCs w:val="24"/>
              </w:rPr>
              <w:t>Privacy Governance</w:t>
            </w:r>
          </w:p>
        </w:tc>
        <w:tc>
          <w:tcPr>
            <w:tcW w:w="2148" w:type="pct"/>
          </w:tcPr>
          <w:p w14:paraId="2854F25E" w14:textId="7C899891" w:rsidR="00B55300" w:rsidRPr="00B55300" w:rsidRDefault="00B55300" w:rsidP="00B55300">
            <w:pPr>
              <w:pStyle w:val="ListParagraph"/>
              <w:numPr>
                <w:ilvl w:val="0"/>
                <w:numId w:val="60"/>
              </w:numPr>
              <w:ind w:left="364"/>
              <w:jc w:val="both"/>
              <w:rPr>
                <w:rFonts w:cstheme="minorHAnsi"/>
                <w:b w:val="0"/>
                <w:color w:val="0F0D29" w:themeColor="text1"/>
                <w:sz w:val="24"/>
                <w:szCs w:val="24"/>
              </w:rPr>
            </w:pPr>
            <w:r w:rsidRPr="00B55300">
              <w:rPr>
                <w:rFonts w:cstheme="minorHAnsi"/>
                <w:b w:val="0"/>
                <w:color w:val="0F0D29" w:themeColor="text1"/>
                <w:sz w:val="24"/>
                <w:szCs w:val="24"/>
              </w:rPr>
              <w:t>Adhere strictly to company IT, cybersecurity, and data protection policies and procedures.</w:t>
            </w:r>
          </w:p>
          <w:p w14:paraId="6C4BE1BE" w14:textId="77777777" w:rsidR="00B55300" w:rsidRDefault="00B55300" w:rsidP="00B55300">
            <w:pPr>
              <w:pStyle w:val="ListParagraph"/>
              <w:numPr>
                <w:ilvl w:val="0"/>
                <w:numId w:val="60"/>
              </w:numPr>
              <w:ind w:left="364"/>
              <w:jc w:val="both"/>
              <w:rPr>
                <w:rFonts w:cstheme="minorHAnsi"/>
                <w:b w:val="0"/>
                <w:color w:val="0F0D29" w:themeColor="text1"/>
                <w:sz w:val="24"/>
                <w:szCs w:val="24"/>
              </w:rPr>
            </w:pPr>
            <w:r w:rsidRPr="00B55300">
              <w:rPr>
                <w:rFonts w:cstheme="minorHAnsi"/>
                <w:b w:val="0"/>
                <w:color w:val="0F0D29" w:themeColor="text1"/>
                <w:sz w:val="24"/>
                <w:szCs w:val="24"/>
              </w:rPr>
              <w:t>Use strong passwords, multi-factor authentication, approved devices, and authorized systems when accessing company data.</w:t>
            </w:r>
            <w:r>
              <w:rPr>
                <w:rFonts w:cstheme="minorHAnsi"/>
                <w:b w:val="0"/>
                <w:color w:val="0F0D29" w:themeColor="text1"/>
                <w:sz w:val="24"/>
                <w:szCs w:val="24"/>
              </w:rPr>
              <w:t xml:space="preserve"> </w:t>
            </w:r>
          </w:p>
          <w:p w14:paraId="61A97DE7" w14:textId="5A3632E8" w:rsidR="00B55300" w:rsidRPr="00B55300" w:rsidRDefault="00B55300" w:rsidP="00B55300">
            <w:pPr>
              <w:pStyle w:val="ListParagraph"/>
              <w:numPr>
                <w:ilvl w:val="0"/>
                <w:numId w:val="60"/>
              </w:numPr>
              <w:ind w:left="364"/>
              <w:jc w:val="both"/>
              <w:rPr>
                <w:rFonts w:cstheme="minorHAnsi"/>
                <w:b w:val="0"/>
                <w:color w:val="0F0D29" w:themeColor="text1"/>
                <w:sz w:val="24"/>
                <w:szCs w:val="24"/>
              </w:rPr>
            </w:pPr>
            <w:r w:rsidRPr="00B55300">
              <w:rPr>
                <w:rFonts w:cstheme="minorHAnsi"/>
                <w:b w:val="0"/>
                <w:color w:val="0F0D29" w:themeColor="text1"/>
                <w:sz w:val="24"/>
                <w:szCs w:val="24"/>
              </w:rPr>
              <w:t>Classify, store, and transmit confidential or personal data securely in accordance with company guidelines.</w:t>
            </w:r>
          </w:p>
          <w:p w14:paraId="13141B3C" w14:textId="35C880F7" w:rsidR="00645EE4" w:rsidRPr="00B55300" w:rsidRDefault="00B55300" w:rsidP="00B55300">
            <w:pPr>
              <w:pStyle w:val="ListParagraph"/>
              <w:numPr>
                <w:ilvl w:val="0"/>
                <w:numId w:val="60"/>
              </w:numPr>
              <w:ind w:left="364"/>
              <w:jc w:val="both"/>
              <w:rPr>
                <w:rFonts w:cstheme="minorHAnsi"/>
                <w:b w:val="0"/>
                <w:color w:val="0F0D29" w:themeColor="text1"/>
                <w:sz w:val="24"/>
                <w:szCs w:val="24"/>
              </w:rPr>
            </w:pPr>
            <w:r w:rsidRPr="00B55300">
              <w:rPr>
                <w:rFonts w:cstheme="minorHAnsi"/>
                <w:b w:val="0"/>
                <w:color w:val="0F0D29" w:themeColor="text1"/>
                <w:sz w:val="24"/>
                <w:szCs w:val="24"/>
              </w:rPr>
              <w:t>Immediately report suspected data breaches, phishing attempts, malware incidents, or unauthorized access to the IT or Compliance team.</w:t>
            </w:r>
          </w:p>
        </w:tc>
        <w:tc>
          <w:tcPr>
            <w:tcW w:w="1950" w:type="pct"/>
          </w:tcPr>
          <w:p w14:paraId="170E9147" w14:textId="2CF79785" w:rsidR="004C575D" w:rsidRPr="004C575D" w:rsidRDefault="004C575D" w:rsidP="004C575D">
            <w:pPr>
              <w:pStyle w:val="ListParagraph"/>
              <w:numPr>
                <w:ilvl w:val="0"/>
                <w:numId w:val="60"/>
              </w:numPr>
              <w:ind w:left="364"/>
              <w:jc w:val="both"/>
              <w:rPr>
                <w:rFonts w:cstheme="minorHAnsi"/>
                <w:b w:val="0"/>
                <w:color w:val="0F0D29" w:themeColor="text1"/>
                <w:sz w:val="24"/>
                <w:szCs w:val="24"/>
              </w:rPr>
            </w:pPr>
            <w:r w:rsidRPr="004C575D">
              <w:rPr>
                <w:rFonts w:cstheme="minorHAnsi"/>
                <w:b w:val="0"/>
                <w:color w:val="0F0D29" w:themeColor="text1"/>
                <w:sz w:val="24"/>
                <w:szCs w:val="24"/>
              </w:rPr>
              <w:t>Do not disclose, transfer, or share confidential or personal data without proper authorization and legitimate business purpose.</w:t>
            </w:r>
          </w:p>
          <w:p w14:paraId="24E8080E" w14:textId="59C7B1A6" w:rsidR="004C575D" w:rsidRPr="004C575D" w:rsidRDefault="004C575D" w:rsidP="004C575D">
            <w:pPr>
              <w:pStyle w:val="ListParagraph"/>
              <w:numPr>
                <w:ilvl w:val="0"/>
                <w:numId w:val="60"/>
              </w:numPr>
              <w:ind w:left="364"/>
              <w:jc w:val="both"/>
              <w:rPr>
                <w:rFonts w:cstheme="minorHAnsi"/>
                <w:b w:val="0"/>
                <w:color w:val="0F0D29" w:themeColor="text1"/>
                <w:sz w:val="24"/>
                <w:szCs w:val="24"/>
              </w:rPr>
            </w:pPr>
            <w:r w:rsidRPr="004C575D">
              <w:rPr>
                <w:rFonts w:cstheme="minorHAnsi"/>
                <w:b w:val="0"/>
                <w:color w:val="0F0D29" w:themeColor="text1"/>
                <w:sz w:val="24"/>
                <w:szCs w:val="24"/>
              </w:rPr>
              <w:t>Do not use unapproved devices, applications, or cloud platforms to store or process sensitive information.</w:t>
            </w:r>
          </w:p>
          <w:p w14:paraId="7489C634" w14:textId="3FA478C1" w:rsidR="004C575D" w:rsidRPr="004C575D" w:rsidRDefault="004C575D" w:rsidP="004C575D">
            <w:pPr>
              <w:pStyle w:val="ListParagraph"/>
              <w:numPr>
                <w:ilvl w:val="0"/>
                <w:numId w:val="60"/>
              </w:numPr>
              <w:ind w:left="364"/>
              <w:jc w:val="both"/>
              <w:rPr>
                <w:rFonts w:cstheme="minorHAnsi"/>
                <w:b w:val="0"/>
                <w:color w:val="0F0D29" w:themeColor="text1"/>
                <w:sz w:val="24"/>
                <w:szCs w:val="24"/>
              </w:rPr>
            </w:pPr>
            <w:r w:rsidRPr="004C575D">
              <w:rPr>
                <w:rFonts w:cstheme="minorHAnsi"/>
                <w:b w:val="0"/>
                <w:color w:val="0F0D29" w:themeColor="text1"/>
                <w:sz w:val="24"/>
                <w:szCs w:val="24"/>
              </w:rPr>
              <w:t>Do not bypass security controls, disable protective systems, or share login credentials with others.</w:t>
            </w:r>
          </w:p>
          <w:p w14:paraId="27B714B0" w14:textId="3EFBAB35" w:rsidR="00645EE4" w:rsidRPr="004C575D" w:rsidRDefault="004C575D" w:rsidP="004C575D">
            <w:pPr>
              <w:pStyle w:val="ListParagraph"/>
              <w:numPr>
                <w:ilvl w:val="0"/>
                <w:numId w:val="60"/>
              </w:numPr>
              <w:ind w:left="364"/>
              <w:jc w:val="both"/>
              <w:rPr>
                <w:rFonts w:cstheme="minorHAnsi"/>
                <w:b w:val="0"/>
                <w:color w:val="0F0D29" w:themeColor="text1"/>
                <w:sz w:val="24"/>
                <w:szCs w:val="24"/>
              </w:rPr>
            </w:pPr>
            <w:r w:rsidRPr="004C575D">
              <w:rPr>
                <w:rFonts w:cstheme="minorHAnsi"/>
                <w:b w:val="0"/>
                <w:color w:val="0F0D29" w:themeColor="text1"/>
                <w:sz w:val="24"/>
                <w:szCs w:val="24"/>
              </w:rPr>
              <w:t>Do not access systems or data beyond your authorized role or business need.</w:t>
            </w:r>
          </w:p>
        </w:tc>
      </w:tr>
    </w:tbl>
    <w:p w14:paraId="7401ADE6" w14:textId="7CB89977" w:rsidR="00645EE4" w:rsidRPr="00645EE4" w:rsidRDefault="00645EE4">
      <w:pPr>
        <w:spacing w:after="200"/>
        <w:rPr>
          <w:sz w:val="24"/>
          <w:szCs w:val="24"/>
        </w:rPr>
      </w:pPr>
      <w:r w:rsidRPr="00645EE4">
        <w:rPr>
          <w:sz w:val="24"/>
          <w:szCs w:val="24"/>
        </w:rPr>
        <w:br w:type="page"/>
      </w:r>
    </w:p>
    <w:p w14:paraId="3D8DD257" w14:textId="77777777" w:rsidR="00B924A4" w:rsidRDefault="006A65BB">
      <w:pPr>
        <w:spacing w:after="200"/>
        <w:rPr>
          <w:rFonts w:cstheme="minorHAnsi"/>
          <w:color w:val="auto"/>
          <w:sz w:val="32"/>
          <w:szCs w:val="24"/>
        </w:rPr>
      </w:pPr>
      <w:r w:rsidRPr="006A65BB">
        <w:rPr>
          <w:rFonts w:cstheme="minorHAnsi"/>
          <w:color w:val="auto"/>
          <w:sz w:val="32"/>
          <w:szCs w:val="24"/>
        </w:rPr>
        <w:lastRenderedPageBreak/>
        <w:t>Enforcement and Disciplinary Measures</w:t>
      </w:r>
      <w:r w:rsidR="00B924A4">
        <w:rPr>
          <w:rFonts w:cstheme="minorHAnsi"/>
          <w:color w:val="auto"/>
          <w:sz w:val="32"/>
          <w:szCs w:val="24"/>
        </w:rPr>
        <w:t xml:space="preserve"> </w:t>
      </w:r>
    </w:p>
    <w:p w14:paraId="12F698F0" w14:textId="77777777" w:rsidR="00A00BF4" w:rsidRDefault="00B924A4" w:rsidP="00B924A4">
      <w:pPr>
        <w:spacing w:after="200"/>
        <w:jc w:val="both"/>
        <w:rPr>
          <w:rFonts w:cstheme="minorHAnsi"/>
          <w:b w:val="0"/>
          <w:bCs/>
          <w:color w:val="auto"/>
          <w:sz w:val="24"/>
          <w:szCs w:val="24"/>
        </w:rPr>
      </w:pPr>
      <w:r w:rsidRPr="00B924A4">
        <w:rPr>
          <w:rFonts w:cstheme="minorHAnsi"/>
          <w:b w:val="0"/>
          <w:bCs/>
          <w:color w:val="auto"/>
          <w:sz w:val="24"/>
          <w:szCs w:val="24"/>
        </w:rPr>
        <w:t>Arrival Fashion Ltd. is committed to maintaining the highest standards of integrity, transparency, and ethical conduct. Compliance with this Governance Policy is mandatory for all employees, directors, management, contractors, suppliers, and business partners. Any violation of this Policy will be addressed promptly, consistently, and proportionately, based on the severity and impact of the breach.</w:t>
      </w:r>
      <w:r w:rsidR="00A00BF4">
        <w:rPr>
          <w:rFonts w:cstheme="minorHAnsi"/>
          <w:b w:val="0"/>
          <w:bCs/>
          <w:color w:val="auto"/>
          <w:sz w:val="24"/>
          <w:szCs w:val="24"/>
        </w:rPr>
        <w:t xml:space="preserve"> </w:t>
      </w:r>
    </w:p>
    <w:p w14:paraId="54D9BE46" w14:textId="093ED89D" w:rsidR="00A00BF4" w:rsidRPr="00A00BF4" w:rsidRDefault="00A00BF4" w:rsidP="00FC7A33">
      <w:pPr>
        <w:spacing w:after="240" w:line="240" w:lineRule="auto"/>
        <w:jc w:val="both"/>
        <w:rPr>
          <w:rFonts w:cstheme="minorHAnsi"/>
          <w:bCs/>
          <w:color w:val="auto"/>
          <w:sz w:val="24"/>
          <w:szCs w:val="24"/>
        </w:rPr>
      </w:pPr>
      <w:r>
        <w:rPr>
          <w:rFonts w:cstheme="minorHAnsi"/>
          <w:bCs/>
          <w:color w:val="auto"/>
          <w:sz w:val="24"/>
          <w:szCs w:val="24"/>
        </w:rPr>
        <w:t xml:space="preserve">1. </w:t>
      </w:r>
      <w:r w:rsidRPr="00A00BF4">
        <w:rPr>
          <w:rFonts w:cstheme="minorHAnsi"/>
          <w:bCs/>
          <w:color w:val="auto"/>
          <w:sz w:val="24"/>
          <w:szCs w:val="24"/>
        </w:rPr>
        <w:t>Disciplinary Action for Employees</w:t>
      </w:r>
    </w:p>
    <w:p w14:paraId="4065643A" w14:textId="77777777" w:rsidR="00A00BF4" w:rsidRPr="00A00BF4" w:rsidRDefault="00A00BF4" w:rsidP="00FC7A33">
      <w:pPr>
        <w:spacing w:line="240" w:lineRule="auto"/>
        <w:jc w:val="both"/>
        <w:rPr>
          <w:rFonts w:cstheme="minorHAnsi"/>
          <w:b w:val="0"/>
          <w:bCs/>
          <w:color w:val="auto"/>
          <w:sz w:val="24"/>
          <w:szCs w:val="24"/>
        </w:rPr>
      </w:pPr>
      <w:r w:rsidRPr="00A00BF4">
        <w:rPr>
          <w:rFonts w:cstheme="minorHAnsi"/>
          <w:b w:val="0"/>
          <w:bCs/>
          <w:color w:val="auto"/>
          <w:sz w:val="24"/>
          <w:szCs w:val="24"/>
        </w:rPr>
        <w:t>Employees who violate this Policy may be subject to disciplinary measures, including but not limited to:</w:t>
      </w:r>
    </w:p>
    <w:p w14:paraId="0CC2E9B4" w14:textId="77777777" w:rsidR="00A00BF4" w:rsidRPr="00A00BF4" w:rsidRDefault="00A00BF4" w:rsidP="00FC7A33">
      <w:pPr>
        <w:numPr>
          <w:ilvl w:val="0"/>
          <w:numId w:val="63"/>
        </w:numPr>
        <w:spacing w:line="240" w:lineRule="auto"/>
        <w:jc w:val="both"/>
        <w:rPr>
          <w:rFonts w:cstheme="minorHAnsi"/>
          <w:b w:val="0"/>
          <w:bCs/>
          <w:color w:val="auto"/>
          <w:sz w:val="24"/>
          <w:szCs w:val="24"/>
        </w:rPr>
      </w:pPr>
      <w:r w:rsidRPr="00A00BF4">
        <w:rPr>
          <w:rFonts w:cstheme="minorHAnsi"/>
          <w:b w:val="0"/>
          <w:bCs/>
          <w:color w:val="auto"/>
          <w:sz w:val="24"/>
          <w:szCs w:val="24"/>
        </w:rPr>
        <w:t>Verbal or written warnings</w:t>
      </w:r>
    </w:p>
    <w:p w14:paraId="2C8C4FB2" w14:textId="77777777" w:rsidR="00A00BF4" w:rsidRPr="00A00BF4" w:rsidRDefault="00A00BF4" w:rsidP="00FC7A33">
      <w:pPr>
        <w:numPr>
          <w:ilvl w:val="0"/>
          <w:numId w:val="63"/>
        </w:numPr>
        <w:spacing w:line="240" w:lineRule="auto"/>
        <w:jc w:val="both"/>
        <w:rPr>
          <w:rFonts w:cstheme="minorHAnsi"/>
          <w:b w:val="0"/>
          <w:bCs/>
          <w:color w:val="auto"/>
          <w:sz w:val="24"/>
          <w:szCs w:val="24"/>
        </w:rPr>
      </w:pPr>
      <w:r w:rsidRPr="00A00BF4">
        <w:rPr>
          <w:rFonts w:cstheme="minorHAnsi"/>
          <w:b w:val="0"/>
          <w:bCs/>
          <w:color w:val="auto"/>
          <w:sz w:val="24"/>
          <w:szCs w:val="24"/>
        </w:rPr>
        <w:t>Mandatory retraining or corrective counseling</w:t>
      </w:r>
    </w:p>
    <w:p w14:paraId="1DDA2713" w14:textId="77777777" w:rsidR="00A00BF4" w:rsidRPr="00A00BF4" w:rsidRDefault="00A00BF4" w:rsidP="00FC7A33">
      <w:pPr>
        <w:numPr>
          <w:ilvl w:val="0"/>
          <w:numId w:val="63"/>
        </w:numPr>
        <w:spacing w:line="240" w:lineRule="auto"/>
        <w:jc w:val="both"/>
        <w:rPr>
          <w:rFonts w:cstheme="minorHAnsi"/>
          <w:b w:val="0"/>
          <w:bCs/>
          <w:color w:val="auto"/>
          <w:sz w:val="24"/>
          <w:szCs w:val="24"/>
        </w:rPr>
      </w:pPr>
      <w:r w:rsidRPr="00A00BF4">
        <w:rPr>
          <w:rFonts w:cstheme="minorHAnsi"/>
          <w:b w:val="0"/>
          <w:bCs/>
          <w:color w:val="auto"/>
          <w:sz w:val="24"/>
          <w:szCs w:val="24"/>
        </w:rPr>
        <w:t>Suspension from duties</w:t>
      </w:r>
    </w:p>
    <w:p w14:paraId="5519BB59" w14:textId="77777777" w:rsidR="00A00BF4" w:rsidRPr="00A00BF4" w:rsidRDefault="00A00BF4" w:rsidP="00FC7A33">
      <w:pPr>
        <w:numPr>
          <w:ilvl w:val="0"/>
          <w:numId w:val="63"/>
        </w:numPr>
        <w:spacing w:line="240" w:lineRule="auto"/>
        <w:jc w:val="both"/>
        <w:rPr>
          <w:rFonts w:cstheme="minorHAnsi"/>
          <w:b w:val="0"/>
          <w:bCs/>
          <w:color w:val="auto"/>
          <w:sz w:val="24"/>
          <w:szCs w:val="24"/>
        </w:rPr>
      </w:pPr>
      <w:r w:rsidRPr="00A00BF4">
        <w:rPr>
          <w:rFonts w:cstheme="minorHAnsi"/>
          <w:b w:val="0"/>
          <w:bCs/>
          <w:color w:val="auto"/>
          <w:sz w:val="24"/>
          <w:szCs w:val="24"/>
        </w:rPr>
        <w:t>Withholding of performance incentives or benefits</w:t>
      </w:r>
    </w:p>
    <w:p w14:paraId="57352F0E" w14:textId="18AE05AB" w:rsidR="00A00BF4" w:rsidRDefault="00A00BF4" w:rsidP="00FC7A33">
      <w:pPr>
        <w:numPr>
          <w:ilvl w:val="0"/>
          <w:numId w:val="63"/>
        </w:numPr>
        <w:spacing w:line="240" w:lineRule="auto"/>
        <w:jc w:val="both"/>
        <w:rPr>
          <w:rFonts w:cstheme="minorHAnsi"/>
          <w:b w:val="0"/>
          <w:bCs/>
          <w:color w:val="auto"/>
          <w:sz w:val="24"/>
          <w:szCs w:val="24"/>
        </w:rPr>
      </w:pPr>
      <w:r w:rsidRPr="00A00BF4">
        <w:rPr>
          <w:rFonts w:cstheme="minorHAnsi"/>
          <w:b w:val="0"/>
          <w:bCs/>
          <w:color w:val="auto"/>
          <w:sz w:val="24"/>
          <w:szCs w:val="24"/>
        </w:rPr>
        <w:t>Termination of employment</w:t>
      </w:r>
      <w:r w:rsidR="00FC7A33">
        <w:rPr>
          <w:rFonts w:cstheme="minorHAnsi"/>
          <w:b w:val="0"/>
          <w:bCs/>
          <w:color w:val="auto"/>
          <w:sz w:val="24"/>
          <w:szCs w:val="24"/>
        </w:rPr>
        <w:t xml:space="preserve"> </w:t>
      </w:r>
    </w:p>
    <w:p w14:paraId="3EB7879D" w14:textId="77777777" w:rsidR="00FC7A33" w:rsidRPr="00A00BF4" w:rsidRDefault="00FC7A33" w:rsidP="00FC7A33">
      <w:pPr>
        <w:spacing w:line="240" w:lineRule="auto"/>
        <w:ind w:left="720"/>
        <w:jc w:val="both"/>
        <w:rPr>
          <w:rFonts w:cstheme="minorHAnsi"/>
          <w:b w:val="0"/>
          <w:bCs/>
          <w:color w:val="auto"/>
          <w:sz w:val="24"/>
          <w:szCs w:val="24"/>
        </w:rPr>
      </w:pPr>
    </w:p>
    <w:p w14:paraId="2E5B113E" w14:textId="45FEBE40" w:rsidR="00A00BF4" w:rsidRDefault="00A00BF4" w:rsidP="00FC7A33">
      <w:pPr>
        <w:spacing w:line="240" w:lineRule="auto"/>
        <w:jc w:val="both"/>
        <w:rPr>
          <w:rFonts w:cstheme="minorHAnsi"/>
          <w:b w:val="0"/>
          <w:bCs/>
          <w:color w:val="auto"/>
          <w:sz w:val="24"/>
          <w:szCs w:val="24"/>
        </w:rPr>
      </w:pPr>
      <w:r w:rsidRPr="00A00BF4">
        <w:rPr>
          <w:rFonts w:cstheme="minorHAnsi"/>
          <w:b w:val="0"/>
          <w:bCs/>
          <w:color w:val="auto"/>
          <w:sz w:val="24"/>
          <w:szCs w:val="24"/>
        </w:rPr>
        <w:t>Disciplinary action will reflect the seriousness of the violation, intent, recurrence, and overall impact on the Company.</w:t>
      </w:r>
      <w:r>
        <w:rPr>
          <w:rFonts w:cstheme="minorHAnsi"/>
          <w:b w:val="0"/>
          <w:bCs/>
          <w:color w:val="auto"/>
          <w:sz w:val="24"/>
          <w:szCs w:val="24"/>
        </w:rPr>
        <w:t xml:space="preserve"> </w:t>
      </w:r>
      <w:r w:rsidR="00FC7A33">
        <w:rPr>
          <w:rFonts w:cstheme="minorHAnsi"/>
          <w:b w:val="0"/>
          <w:bCs/>
          <w:color w:val="auto"/>
          <w:sz w:val="24"/>
          <w:szCs w:val="24"/>
        </w:rPr>
        <w:t xml:space="preserve"> </w:t>
      </w:r>
    </w:p>
    <w:p w14:paraId="0EEAAEAE" w14:textId="77777777" w:rsidR="00FC7A33" w:rsidRDefault="00FC7A33" w:rsidP="00FC7A33">
      <w:pPr>
        <w:spacing w:line="240" w:lineRule="auto"/>
        <w:jc w:val="both"/>
        <w:rPr>
          <w:rFonts w:cstheme="minorHAnsi"/>
          <w:b w:val="0"/>
          <w:bCs/>
          <w:color w:val="auto"/>
          <w:sz w:val="24"/>
          <w:szCs w:val="24"/>
        </w:rPr>
      </w:pPr>
    </w:p>
    <w:p w14:paraId="155C01FC" w14:textId="77777777" w:rsidR="00A00BF4" w:rsidRPr="00A00BF4" w:rsidRDefault="00A00BF4" w:rsidP="00A00BF4">
      <w:pPr>
        <w:spacing w:after="200"/>
        <w:jc w:val="both"/>
        <w:rPr>
          <w:rFonts w:cstheme="minorHAnsi"/>
          <w:bCs/>
          <w:color w:val="auto"/>
          <w:sz w:val="24"/>
          <w:szCs w:val="24"/>
        </w:rPr>
      </w:pPr>
      <w:r w:rsidRPr="00A00BF4">
        <w:rPr>
          <w:rFonts w:cstheme="minorHAnsi"/>
          <w:bCs/>
          <w:color w:val="auto"/>
          <w:sz w:val="24"/>
          <w:szCs w:val="24"/>
        </w:rPr>
        <w:t>2. Accountability of Management and Senior Leadership</w:t>
      </w:r>
    </w:p>
    <w:p w14:paraId="05C4D287" w14:textId="21DA782A" w:rsidR="00A00BF4" w:rsidRDefault="00A00BF4" w:rsidP="00FC7A33">
      <w:pPr>
        <w:spacing w:line="240" w:lineRule="auto"/>
        <w:jc w:val="both"/>
        <w:rPr>
          <w:rFonts w:cstheme="minorHAnsi"/>
          <w:b w:val="0"/>
          <w:bCs/>
          <w:color w:val="auto"/>
          <w:sz w:val="24"/>
          <w:szCs w:val="24"/>
        </w:rPr>
      </w:pPr>
      <w:r w:rsidRPr="00A00BF4">
        <w:rPr>
          <w:rFonts w:cstheme="minorHAnsi"/>
          <w:b w:val="0"/>
          <w:bCs/>
          <w:color w:val="auto"/>
          <w:sz w:val="24"/>
          <w:szCs w:val="24"/>
        </w:rPr>
        <w:t>Violations involving members of management or senior leadership will be subject to independent review and heightened scrutiny. Consequences may include:</w:t>
      </w:r>
      <w:r w:rsidR="00FC7A33">
        <w:rPr>
          <w:rFonts w:cstheme="minorHAnsi"/>
          <w:b w:val="0"/>
          <w:bCs/>
          <w:color w:val="auto"/>
          <w:sz w:val="24"/>
          <w:szCs w:val="24"/>
        </w:rPr>
        <w:t xml:space="preserve"> </w:t>
      </w:r>
    </w:p>
    <w:p w14:paraId="2D3375D2" w14:textId="77777777" w:rsidR="00FC7A33" w:rsidRPr="00A00BF4" w:rsidRDefault="00FC7A33" w:rsidP="00FC7A33">
      <w:pPr>
        <w:spacing w:line="240" w:lineRule="auto"/>
        <w:jc w:val="both"/>
        <w:rPr>
          <w:rFonts w:cstheme="minorHAnsi"/>
          <w:b w:val="0"/>
          <w:bCs/>
          <w:color w:val="auto"/>
          <w:sz w:val="24"/>
          <w:szCs w:val="24"/>
        </w:rPr>
      </w:pPr>
    </w:p>
    <w:p w14:paraId="6ACD3E70" w14:textId="77777777" w:rsidR="00A00BF4" w:rsidRPr="00A00BF4" w:rsidRDefault="00A00BF4" w:rsidP="00FC7A33">
      <w:pPr>
        <w:numPr>
          <w:ilvl w:val="0"/>
          <w:numId w:val="64"/>
        </w:numPr>
        <w:spacing w:line="240" w:lineRule="auto"/>
        <w:jc w:val="both"/>
        <w:rPr>
          <w:rFonts w:cstheme="minorHAnsi"/>
          <w:b w:val="0"/>
          <w:bCs/>
          <w:color w:val="auto"/>
          <w:sz w:val="24"/>
          <w:szCs w:val="24"/>
        </w:rPr>
      </w:pPr>
      <w:r w:rsidRPr="00A00BF4">
        <w:rPr>
          <w:rFonts w:cstheme="minorHAnsi"/>
          <w:b w:val="0"/>
          <w:bCs/>
          <w:color w:val="auto"/>
          <w:sz w:val="24"/>
          <w:szCs w:val="24"/>
        </w:rPr>
        <w:t>Removal from managerial or executive responsibilities</w:t>
      </w:r>
    </w:p>
    <w:p w14:paraId="5EE12DC5" w14:textId="77777777" w:rsidR="00A00BF4" w:rsidRPr="00A00BF4" w:rsidRDefault="00A00BF4" w:rsidP="00FC7A33">
      <w:pPr>
        <w:numPr>
          <w:ilvl w:val="0"/>
          <w:numId w:val="64"/>
        </w:numPr>
        <w:spacing w:line="240" w:lineRule="auto"/>
        <w:jc w:val="both"/>
        <w:rPr>
          <w:rFonts w:cstheme="minorHAnsi"/>
          <w:b w:val="0"/>
          <w:bCs/>
          <w:color w:val="auto"/>
          <w:sz w:val="24"/>
          <w:szCs w:val="24"/>
        </w:rPr>
      </w:pPr>
      <w:r w:rsidRPr="00A00BF4">
        <w:rPr>
          <w:rFonts w:cstheme="minorHAnsi"/>
          <w:b w:val="0"/>
          <w:bCs/>
          <w:color w:val="auto"/>
          <w:sz w:val="24"/>
          <w:szCs w:val="24"/>
        </w:rPr>
        <w:t>Formal reprimand or performance action</w:t>
      </w:r>
    </w:p>
    <w:p w14:paraId="7FA5CBBC" w14:textId="77777777" w:rsidR="00A00BF4" w:rsidRPr="00A00BF4" w:rsidRDefault="00A00BF4" w:rsidP="00FC7A33">
      <w:pPr>
        <w:numPr>
          <w:ilvl w:val="0"/>
          <w:numId w:val="64"/>
        </w:numPr>
        <w:spacing w:line="240" w:lineRule="auto"/>
        <w:jc w:val="both"/>
        <w:rPr>
          <w:rFonts w:cstheme="minorHAnsi"/>
          <w:b w:val="0"/>
          <w:bCs/>
          <w:color w:val="auto"/>
          <w:sz w:val="24"/>
          <w:szCs w:val="24"/>
        </w:rPr>
      </w:pPr>
      <w:r w:rsidRPr="00A00BF4">
        <w:rPr>
          <w:rFonts w:cstheme="minorHAnsi"/>
          <w:b w:val="0"/>
          <w:bCs/>
          <w:color w:val="auto"/>
          <w:sz w:val="24"/>
          <w:szCs w:val="24"/>
        </w:rPr>
        <w:t>Termination of employment or board review, where applicable</w:t>
      </w:r>
    </w:p>
    <w:p w14:paraId="1685DE17" w14:textId="2A3BB83B" w:rsidR="00A00BF4" w:rsidRDefault="00A00BF4" w:rsidP="00FC7A33">
      <w:pPr>
        <w:numPr>
          <w:ilvl w:val="0"/>
          <w:numId w:val="64"/>
        </w:numPr>
        <w:spacing w:line="240" w:lineRule="auto"/>
        <w:jc w:val="both"/>
        <w:rPr>
          <w:rFonts w:cstheme="minorHAnsi"/>
          <w:b w:val="0"/>
          <w:bCs/>
          <w:color w:val="auto"/>
          <w:sz w:val="24"/>
          <w:szCs w:val="24"/>
        </w:rPr>
      </w:pPr>
      <w:r w:rsidRPr="00A00BF4">
        <w:rPr>
          <w:rFonts w:cstheme="minorHAnsi"/>
          <w:b w:val="0"/>
          <w:bCs/>
          <w:color w:val="auto"/>
          <w:sz w:val="24"/>
          <w:szCs w:val="24"/>
        </w:rPr>
        <w:t>Referral to regulatory or legal authorities, if required</w:t>
      </w:r>
      <w:r w:rsidR="00FC7A33">
        <w:rPr>
          <w:rFonts w:cstheme="minorHAnsi"/>
          <w:b w:val="0"/>
          <w:bCs/>
          <w:color w:val="auto"/>
          <w:sz w:val="24"/>
          <w:szCs w:val="24"/>
        </w:rPr>
        <w:t xml:space="preserve"> </w:t>
      </w:r>
    </w:p>
    <w:p w14:paraId="2F8D300A" w14:textId="77777777" w:rsidR="00FC7A33" w:rsidRPr="00A00BF4" w:rsidRDefault="00FC7A33" w:rsidP="00FC7A33">
      <w:pPr>
        <w:spacing w:line="240" w:lineRule="auto"/>
        <w:ind w:left="720"/>
        <w:jc w:val="both"/>
        <w:rPr>
          <w:rFonts w:cstheme="minorHAnsi"/>
          <w:b w:val="0"/>
          <w:bCs/>
          <w:color w:val="auto"/>
          <w:sz w:val="24"/>
          <w:szCs w:val="24"/>
        </w:rPr>
      </w:pPr>
    </w:p>
    <w:p w14:paraId="7CB03096" w14:textId="73DD8963" w:rsidR="00FC7A33" w:rsidRDefault="00A00BF4" w:rsidP="00FC7A33">
      <w:pPr>
        <w:spacing w:line="240" w:lineRule="auto"/>
        <w:jc w:val="both"/>
        <w:rPr>
          <w:rFonts w:cstheme="minorHAnsi"/>
          <w:b w:val="0"/>
          <w:bCs/>
          <w:color w:val="auto"/>
          <w:sz w:val="24"/>
          <w:szCs w:val="24"/>
        </w:rPr>
      </w:pPr>
      <w:r w:rsidRPr="00A00BF4">
        <w:rPr>
          <w:rFonts w:cstheme="minorHAnsi"/>
          <w:b w:val="0"/>
          <w:bCs/>
          <w:color w:val="auto"/>
          <w:sz w:val="24"/>
          <w:szCs w:val="24"/>
        </w:rPr>
        <w:t>Arrival Fashion Ltd. applies a zero-tolerance approach to misconduct at all organizational levels.</w:t>
      </w:r>
      <w:r w:rsidR="00FC7A33">
        <w:rPr>
          <w:rFonts w:cstheme="minorHAnsi"/>
          <w:b w:val="0"/>
          <w:bCs/>
          <w:color w:val="auto"/>
          <w:sz w:val="24"/>
          <w:szCs w:val="24"/>
        </w:rPr>
        <w:t xml:space="preserve">  </w:t>
      </w:r>
    </w:p>
    <w:p w14:paraId="50E1D6C8" w14:textId="77777777" w:rsidR="00FC7A33" w:rsidRDefault="00FC7A33" w:rsidP="00FC7A33">
      <w:pPr>
        <w:spacing w:line="240" w:lineRule="auto"/>
        <w:jc w:val="both"/>
        <w:rPr>
          <w:rFonts w:cstheme="minorHAnsi"/>
          <w:b w:val="0"/>
          <w:bCs/>
          <w:color w:val="auto"/>
          <w:sz w:val="24"/>
          <w:szCs w:val="24"/>
        </w:rPr>
      </w:pPr>
    </w:p>
    <w:p w14:paraId="3AA32486" w14:textId="4FC8D22F" w:rsidR="00FC7A33" w:rsidRPr="00FC7A33" w:rsidRDefault="00FC7A33" w:rsidP="00FC7A33">
      <w:pPr>
        <w:spacing w:after="200"/>
        <w:jc w:val="both"/>
        <w:rPr>
          <w:rFonts w:cstheme="minorHAnsi"/>
          <w:bCs/>
          <w:color w:val="auto"/>
          <w:sz w:val="24"/>
          <w:szCs w:val="20"/>
        </w:rPr>
      </w:pPr>
      <w:r w:rsidRPr="00FC7A33">
        <w:rPr>
          <w:rFonts w:cstheme="minorHAnsi"/>
          <w:bCs/>
          <w:color w:val="auto"/>
          <w:sz w:val="24"/>
          <w:szCs w:val="20"/>
        </w:rPr>
        <w:t>3. Third-Party Non-Compliance</w:t>
      </w:r>
    </w:p>
    <w:p w14:paraId="1FBCFB7A" w14:textId="5678AA73" w:rsidR="00FC7A33" w:rsidRDefault="00FC7A33" w:rsidP="00FC7A33">
      <w:pPr>
        <w:spacing w:line="240" w:lineRule="auto"/>
        <w:jc w:val="both"/>
        <w:rPr>
          <w:rFonts w:cstheme="minorHAnsi"/>
          <w:b w:val="0"/>
          <w:bCs/>
          <w:color w:val="auto"/>
          <w:sz w:val="24"/>
          <w:szCs w:val="24"/>
        </w:rPr>
      </w:pPr>
      <w:r w:rsidRPr="00FC7A33">
        <w:rPr>
          <w:rFonts w:cstheme="minorHAnsi"/>
          <w:b w:val="0"/>
          <w:bCs/>
          <w:color w:val="auto"/>
          <w:sz w:val="24"/>
          <w:szCs w:val="24"/>
        </w:rPr>
        <w:t>Contractors, suppliers, consultants, and other business partners are required to adhere to this Policy and related contractual obligations. Non-compliance may result in:</w:t>
      </w:r>
      <w:r>
        <w:rPr>
          <w:rFonts w:cstheme="minorHAnsi"/>
          <w:b w:val="0"/>
          <w:bCs/>
          <w:color w:val="auto"/>
          <w:sz w:val="24"/>
          <w:szCs w:val="24"/>
        </w:rPr>
        <w:t xml:space="preserve"> </w:t>
      </w:r>
    </w:p>
    <w:p w14:paraId="3FD0D325" w14:textId="77777777" w:rsidR="00FC7A33" w:rsidRPr="00FC7A33" w:rsidRDefault="00FC7A33" w:rsidP="00FC7A33">
      <w:pPr>
        <w:spacing w:line="240" w:lineRule="auto"/>
        <w:jc w:val="both"/>
        <w:rPr>
          <w:rFonts w:cstheme="minorHAnsi"/>
          <w:b w:val="0"/>
          <w:bCs/>
          <w:color w:val="auto"/>
          <w:sz w:val="24"/>
          <w:szCs w:val="24"/>
        </w:rPr>
      </w:pPr>
    </w:p>
    <w:p w14:paraId="30084625" w14:textId="77777777" w:rsidR="00FC7A33" w:rsidRPr="00FC7A33" w:rsidRDefault="00FC7A33" w:rsidP="00FC7A33">
      <w:pPr>
        <w:numPr>
          <w:ilvl w:val="0"/>
          <w:numId w:val="65"/>
        </w:numPr>
        <w:spacing w:line="240" w:lineRule="auto"/>
        <w:jc w:val="both"/>
        <w:rPr>
          <w:rFonts w:cstheme="minorHAnsi"/>
          <w:b w:val="0"/>
          <w:bCs/>
          <w:color w:val="auto"/>
          <w:sz w:val="24"/>
          <w:szCs w:val="24"/>
        </w:rPr>
      </w:pPr>
      <w:r w:rsidRPr="00FC7A33">
        <w:rPr>
          <w:rFonts w:cstheme="minorHAnsi"/>
          <w:b w:val="0"/>
          <w:bCs/>
          <w:color w:val="auto"/>
          <w:sz w:val="24"/>
          <w:szCs w:val="24"/>
        </w:rPr>
        <w:t>Formal notice and requirement for corrective action</w:t>
      </w:r>
    </w:p>
    <w:p w14:paraId="4877D694" w14:textId="77777777" w:rsidR="00FC7A33" w:rsidRPr="00FC7A33" w:rsidRDefault="00FC7A33" w:rsidP="00FC7A33">
      <w:pPr>
        <w:numPr>
          <w:ilvl w:val="0"/>
          <w:numId w:val="65"/>
        </w:numPr>
        <w:spacing w:line="240" w:lineRule="auto"/>
        <w:jc w:val="both"/>
        <w:rPr>
          <w:rFonts w:cstheme="minorHAnsi"/>
          <w:b w:val="0"/>
          <w:bCs/>
          <w:color w:val="auto"/>
          <w:sz w:val="24"/>
          <w:szCs w:val="24"/>
        </w:rPr>
      </w:pPr>
      <w:r w:rsidRPr="00FC7A33">
        <w:rPr>
          <w:rFonts w:cstheme="minorHAnsi"/>
          <w:b w:val="0"/>
          <w:bCs/>
          <w:color w:val="auto"/>
          <w:sz w:val="24"/>
          <w:szCs w:val="24"/>
        </w:rPr>
        <w:t>Financial penalties as defined in contractual agreements</w:t>
      </w:r>
    </w:p>
    <w:p w14:paraId="386FBD23" w14:textId="77777777" w:rsidR="00FC7A33" w:rsidRPr="00FC7A33" w:rsidRDefault="00FC7A33" w:rsidP="00FC7A33">
      <w:pPr>
        <w:numPr>
          <w:ilvl w:val="0"/>
          <w:numId w:val="65"/>
        </w:numPr>
        <w:spacing w:line="240" w:lineRule="auto"/>
        <w:jc w:val="both"/>
        <w:rPr>
          <w:rFonts w:cstheme="minorHAnsi"/>
          <w:b w:val="0"/>
          <w:bCs/>
          <w:color w:val="auto"/>
          <w:sz w:val="24"/>
          <w:szCs w:val="24"/>
        </w:rPr>
      </w:pPr>
      <w:r w:rsidRPr="00FC7A33">
        <w:rPr>
          <w:rFonts w:cstheme="minorHAnsi"/>
          <w:b w:val="0"/>
          <w:bCs/>
          <w:color w:val="auto"/>
          <w:sz w:val="24"/>
          <w:szCs w:val="24"/>
        </w:rPr>
        <w:t>Suspension or termination of contracts</w:t>
      </w:r>
    </w:p>
    <w:p w14:paraId="31B7CB98" w14:textId="77777777" w:rsidR="00FC7A33" w:rsidRPr="00FC7A33" w:rsidRDefault="00FC7A33" w:rsidP="00FC7A33">
      <w:pPr>
        <w:numPr>
          <w:ilvl w:val="0"/>
          <w:numId w:val="65"/>
        </w:numPr>
        <w:spacing w:line="240" w:lineRule="auto"/>
        <w:jc w:val="both"/>
        <w:rPr>
          <w:rFonts w:cstheme="minorHAnsi"/>
          <w:b w:val="0"/>
          <w:bCs/>
          <w:color w:val="auto"/>
          <w:sz w:val="24"/>
          <w:szCs w:val="24"/>
        </w:rPr>
      </w:pPr>
      <w:r w:rsidRPr="00FC7A33">
        <w:rPr>
          <w:rFonts w:cstheme="minorHAnsi"/>
          <w:b w:val="0"/>
          <w:bCs/>
          <w:color w:val="auto"/>
          <w:sz w:val="24"/>
          <w:szCs w:val="24"/>
        </w:rPr>
        <w:t>Legal action for recovery of losses or damages, where appropriate</w:t>
      </w:r>
    </w:p>
    <w:p w14:paraId="3D643700" w14:textId="730A64ED" w:rsidR="00FC7A33" w:rsidRPr="00A00BF4" w:rsidRDefault="00FC7A33" w:rsidP="00A00BF4">
      <w:pPr>
        <w:spacing w:after="200"/>
        <w:jc w:val="both"/>
        <w:rPr>
          <w:rFonts w:cstheme="minorHAnsi"/>
          <w:b w:val="0"/>
          <w:bCs/>
          <w:color w:val="auto"/>
          <w:sz w:val="24"/>
          <w:szCs w:val="24"/>
        </w:rPr>
      </w:pPr>
    </w:p>
    <w:p w14:paraId="3A8B0D13" w14:textId="77777777" w:rsidR="00A00BF4" w:rsidRPr="00A00BF4" w:rsidRDefault="00A00BF4" w:rsidP="00A00BF4">
      <w:pPr>
        <w:spacing w:after="200"/>
        <w:jc w:val="both"/>
        <w:rPr>
          <w:rFonts w:cstheme="minorHAnsi"/>
          <w:b w:val="0"/>
          <w:bCs/>
          <w:color w:val="auto"/>
          <w:sz w:val="24"/>
          <w:szCs w:val="24"/>
        </w:rPr>
      </w:pPr>
    </w:p>
    <w:p w14:paraId="0A279530" w14:textId="77777777" w:rsidR="000014ED" w:rsidRPr="000014ED" w:rsidRDefault="006A65BB" w:rsidP="000014ED">
      <w:pPr>
        <w:spacing w:after="200"/>
        <w:jc w:val="both"/>
        <w:rPr>
          <w:rFonts w:cstheme="minorHAnsi"/>
          <w:bCs/>
          <w:color w:val="auto"/>
        </w:rPr>
      </w:pPr>
      <w:r w:rsidRPr="00B924A4">
        <w:rPr>
          <w:rFonts w:cstheme="minorHAnsi"/>
          <w:b w:val="0"/>
          <w:bCs/>
          <w:color w:val="auto"/>
          <w:sz w:val="24"/>
          <w:szCs w:val="24"/>
        </w:rPr>
        <w:br w:type="page"/>
      </w:r>
      <w:r w:rsidR="000014ED" w:rsidRPr="009438EE">
        <w:rPr>
          <w:rFonts w:cstheme="minorHAnsi"/>
          <w:bCs/>
          <w:color w:val="auto"/>
          <w:sz w:val="24"/>
          <w:szCs w:val="20"/>
        </w:rPr>
        <w:lastRenderedPageBreak/>
        <w:t>4. Legal and Regulatory Implications</w:t>
      </w:r>
    </w:p>
    <w:p w14:paraId="2B9311D4" w14:textId="51294F45" w:rsidR="000014ED" w:rsidRDefault="000014ED" w:rsidP="000014ED">
      <w:pPr>
        <w:spacing w:after="200"/>
        <w:jc w:val="both"/>
        <w:rPr>
          <w:rFonts w:cstheme="minorHAnsi"/>
          <w:b w:val="0"/>
          <w:bCs/>
          <w:color w:val="auto"/>
          <w:sz w:val="24"/>
          <w:szCs w:val="24"/>
        </w:rPr>
      </w:pPr>
      <w:r w:rsidRPr="000014ED">
        <w:rPr>
          <w:rFonts w:cstheme="minorHAnsi"/>
          <w:b w:val="0"/>
          <w:bCs/>
          <w:color w:val="auto"/>
          <w:sz w:val="24"/>
          <w:szCs w:val="24"/>
        </w:rPr>
        <w:t>Where violations involve unlawful conduct, including fraud, corruption, financial misconduct, or regulatory breaches, Arrival Fashion Ltd. will report the matter to the appropriate authorities and cooperate fully with investigations. Individuals involved may face civil or criminal liability under applicable laws.</w:t>
      </w:r>
      <w:r w:rsidR="009438EE">
        <w:rPr>
          <w:rFonts w:cstheme="minorHAnsi"/>
          <w:b w:val="0"/>
          <w:bCs/>
          <w:color w:val="auto"/>
          <w:sz w:val="24"/>
          <w:szCs w:val="24"/>
        </w:rPr>
        <w:t xml:space="preserve"> </w:t>
      </w:r>
    </w:p>
    <w:p w14:paraId="1F226798" w14:textId="77777777" w:rsidR="009438EE" w:rsidRPr="009438EE" w:rsidRDefault="009438EE" w:rsidP="009438EE">
      <w:pPr>
        <w:spacing w:after="200"/>
        <w:jc w:val="both"/>
        <w:rPr>
          <w:rFonts w:cstheme="minorHAnsi"/>
          <w:bCs/>
          <w:color w:val="auto"/>
          <w:sz w:val="24"/>
          <w:szCs w:val="24"/>
        </w:rPr>
      </w:pPr>
      <w:r w:rsidRPr="009438EE">
        <w:rPr>
          <w:rFonts w:cstheme="minorHAnsi"/>
          <w:bCs/>
          <w:color w:val="auto"/>
          <w:sz w:val="24"/>
          <w:szCs w:val="24"/>
        </w:rPr>
        <w:t>5. Corrective and Preventive Measures</w:t>
      </w:r>
    </w:p>
    <w:p w14:paraId="05ECF8F4" w14:textId="77777777" w:rsidR="009438EE" w:rsidRPr="009438EE" w:rsidRDefault="009438EE" w:rsidP="009438EE">
      <w:pPr>
        <w:spacing w:after="200"/>
        <w:jc w:val="both"/>
        <w:rPr>
          <w:rFonts w:cstheme="minorHAnsi"/>
          <w:b w:val="0"/>
          <w:bCs/>
          <w:color w:val="auto"/>
          <w:sz w:val="24"/>
          <w:szCs w:val="24"/>
        </w:rPr>
      </w:pPr>
      <w:r w:rsidRPr="009438EE">
        <w:rPr>
          <w:rFonts w:cstheme="minorHAnsi"/>
          <w:b w:val="0"/>
          <w:bCs/>
          <w:color w:val="auto"/>
          <w:sz w:val="24"/>
          <w:szCs w:val="24"/>
        </w:rPr>
        <w:t>In addition to disciplinary action, the Company will implement corrective measures to address root causes and prevent recurrence. These may include:</w:t>
      </w:r>
    </w:p>
    <w:p w14:paraId="6F176E19" w14:textId="77777777" w:rsidR="009438EE" w:rsidRPr="009438EE" w:rsidRDefault="009438EE" w:rsidP="009438EE">
      <w:pPr>
        <w:numPr>
          <w:ilvl w:val="0"/>
          <w:numId w:val="67"/>
        </w:numPr>
        <w:spacing w:line="240" w:lineRule="auto"/>
        <w:jc w:val="both"/>
        <w:rPr>
          <w:rFonts w:cstheme="minorHAnsi"/>
          <w:b w:val="0"/>
          <w:bCs/>
          <w:color w:val="auto"/>
          <w:sz w:val="24"/>
          <w:szCs w:val="24"/>
        </w:rPr>
      </w:pPr>
      <w:r w:rsidRPr="009438EE">
        <w:rPr>
          <w:rFonts w:cstheme="minorHAnsi"/>
          <w:b w:val="0"/>
          <w:bCs/>
          <w:color w:val="auto"/>
          <w:sz w:val="24"/>
          <w:szCs w:val="24"/>
        </w:rPr>
        <w:t>Strengthening internal controls and monitoring systems</w:t>
      </w:r>
    </w:p>
    <w:p w14:paraId="70E79D88" w14:textId="77777777" w:rsidR="009438EE" w:rsidRPr="009438EE" w:rsidRDefault="009438EE" w:rsidP="009438EE">
      <w:pPr>
        <w:numPr>
          <w:ilvl w:val="0"/>
          <w:numId w:val="67"/>
        </w:numPr>
        <w:spacing w:line="240" w:lineRule="auto"/>
        <w:jc w:val="both"/>
        <w:rPr>
          <w:rFonts w:cstheme="minorHAnsi"/>
          <w:b w:val="0"/>
          <w:bCs/>
          <w:color w:val="auto"/>
          <w:sz w:val="24"/>
          <w:szCs w:val="24"/>
        </w:rPr>
      </w:pPr>
      <w:r w:rsidRPr="009438EE">
        <w:rPr>
          <w:rFonts w:cstheme="minorHAnsi"/>
          <w:b w:val="0"/>
          <w:bCs/>
          <w:color w:val="auto"/>
          <w:sz w:val="24"/>
          <w:szCs w:val="24"/>
        </w:rPr>
        <w:t>Revising policies and procedures</w:t>
      </w:r>
    </w:p>
    <w:p w14:paraId="00934C57" w14:textId="77777777" w:rsidR="009438EE" w:rsidRPr="009438EE" w:rsidRDefault="009438EE" w:rsidP="009438EE">
      <w:pPr>
        <w:numPr>
          <w:ilvl w:val="0"/>
          <w:numId w:val="67"/>
        </w:numPr>
        <w:spacing w:line="240" w:lineRule="auto"/>
        <w:jc w:val="both"/>
        <w:rPr>
          <w:rFonts w:cstheme="minorHAnsi"/>
          <w:b w:val="0"/>
          <w:bCs/>
          <w:color w:val="auto"/>
          <w:sz w:val="24"/>
          <w:szCs w:val="24"/>
        </w:rPr>
      </w:pPr>
      <w:r w:rsidRPr="009438EE">
        <w:rPr>
          <w:rFonts w:cstheme="minorHAnsi"/>
          <w:b w:val="0"/>
          <w:bCs/>
          <w:color w:val="auto"/>
          <w:sz w:val="24"/>
          <w:szCs w:val="24"/>
        </w:rPr>
        <w:t>Conducting targeted training and awareness programs</w:t>
      </w:r>
    </w:p>
    <w:p w14:paraId="2DE468AB" w14:textId="77777777" w:rsidR="009438EE" w:rsidRPr="009438EE" w:rsidRDefault="009438EE" w:rsidP="009438EE">
      <w:pPr>
        <w:numPr>
          <w:ilvl w:val="0"/>
          <w:numId w:val="67"/>
        </w:numPr>
        <w:spacing w:line="240" w:lineRule="auto"/>
        <w:jc w:val="both"/>
        <w:rPr>
          <w:rFonts w:cstheme="minorHAnsi"/>
          <w:b w:val="0"/>
          <w:bCs/>
          <w:color w:val="auto"/>
          <w:sz w:val="24"/>
          <w:szCs w:val="24"/>
        </w:rPr>
      </w:pPr>
      <w:r w:rsidRPr="009438EE">
        <w:rPr>
          <w:rFonts w:cstheme="minorHAnsi"/>
          <w:b w:val="0"/>
          <w:bCs/>
          <w:color w:val="auto"/>
          <w:sz w:val="24"/>
          <w:szCs w:val="24"/>
        </w:rPr>
        <w:t>Enhancing oversight mechanisms</w:t>
      </w:r>
    </w:p>
    <w:p w14:paraId="5CDECEB0" w14:textId="77777777" w:rsidR="009438EE" w:rsidRPr="000014ED" w:rsidRDefault="009438EE" w:rsidP="000014ED">
      <w:pPr>
        <w:spacing w:after="200"/>
        <w:jc w:val="both"/>
        <w:rPr>
          <w:rFonts w:cstheme="minorHAnsi"/>
          <w:b w:val="0"/>
          <w:bCs/>
          <w:color w:val="auto"/>
          <w:sz w:val="24"/>
          <w:szCs w:val="24"/>
        </w:rPr>
      </w:pPr>
    </w:p>
    <w:p w14:paraId="3766ECB8" w14:textId="7BBA56E2" w:rsidR="00E07C98" w:rsidRPr="00E07C98" w:rsidRDefault="00E07C98" w:rsidP="00E07C98">
      <w:pPr>
        <w:spacing w:after="200"/>
        <w:jc w:val="both"/>
        <w:rPr>
          <w:rFonts w:cstheme="minorHAnsi"/>
          <w:bCs/>
          <w:color w:val="auto"/>
          <w:sz w:val="24"/>
          <w:szCs w:val="24"/>
        </w:rPr>
      </w:pPr>
      <w:r>
        <w:rPr>
          <w:rFonts w:cstheme="minorHAnsi"/>
          <w:bCs/>
          <w:color w:val="auto"/>
          <w:sz w:val="24"/>
          <w:szCs w:val="24"/>
        </w:rPr>
        <w:t xml:space="preserve">6. </w:t>
      </w:r>
      <w:r w:rsidRPr="00E07C98">
        <w:rPr>
          <w:rFonts w:cstheme="minorHAnsi"/>
          <w:bCs/>
          <w:color w:val="auto"/>
          <w:sz w:val="24"/>
          <w:szCs w:val="24"/>
        </w:rPr>
        <w:t>Right to Review and Appeal</w:t>
      </w:r>
    </w:p>
    <w:p w14:paraId="0294173B" w14:textId="77777777" w:rsidR="00E07C98" w:rsidRPr="00E07C98" w:rsidRDefault="00E07C98" w:rsidP="00E07C98">
      <w:pPr>
        <w:spacing w:after="200"/>
        <w:jc w:val="both"/>
        <w:rPr>
          <w:rFonts w:cstheme="minorHAnsi"/>
          <w:b w:val="0"/>
          <w:bCs/>
          <w:color w:val="auto"/>
          <w:sz w:val="24"/>
          <w:szCs w:val="24"/>
        </w:rPr>
      </w:pPr>
      <w:r w:rsidRPr="00E07C98">
        <w:rPr>
          <w:rFonts w:cstheme="minorHAnsi"/>
          <w:b w:val="0"/>
          <w:bCs/>
          <w:color w:val="auto"/>
          <w:sz w:val="24"/>
          <w:szCs w:val="24"/>
        </w:rPr>
        <w:t>Individuals subject to disciplinary action have the right to appeal through established grievance and review mechanisms. All appeals will be handled impartially, confidentially, and in accordance with Company procedures to ensure fairness and due process.</w:t>
      </w:r>
    </w:p>
    <w:p w14:paraId="693A3926" w14:textId="73FA2D7B" w:rsidR="00C74289" w:rsidRDefault="00313B76" w:rsidP="003A7F2B">
      <w:pPr>
        <w:tabs>
          <w:tab w:val="center" w:pos="969"/>
          <w:tab w:val="right" w:pos="1938"/>
        </w:tabs>
        <w:jc w:val="both"/>
        <w:rPr>
          <w:rFonts w:cstheme="minorHAnsi"/>
          <w:color w:val="auto"/>
          <w:sz w:val="32"/>
          <w:szCs w:val="24"/>
        </w:rPr>
      </w:pPr>
      <w:r w:rsidRPr="00FB633F">
        <w:rPr>
          <w:rFonts w:cstheme="minorHAnsi"/>
          <w:color w:val="auto"/>
          <w:sz w:val="32"/>
          <w:szCs w:val="24"/>
        </w:rPr>
        <w:t>Responsibility</w:t>
      </w:r>
      <w:bookmarkEnd w:id="7"/>
    </w:p>
    <w:p w14:paraId="36ABD031" w14:textId="77777777" w:rsidR="004C5C15" w:rsidRDefault="004C5C15" w:rsidP="003A7F2B">
      <w:pPr>
        <w:tabs>
          <w:tab w:val="center" w:pos="969"/>
          <w:tab w:val="right" w:pos="1938"/>
        </w:tabs>
        <w:jc w:val="both"/>
        <w:rPr>
          <w:rFonts w:cstheme="minorHAnsi"/>
          <w:color w:val="FC8A2C"/>
          <w:sz w:val="32"/>
          <w:szCs w:val="24"/>
        </w:rPr>
      </w:pPr>
    </w:p>
    <w:p w14:paraId="5C5FEF70" w14:textId="777026DE" w:rsidR="00C770DF" w:rsidRPr="003E05B9" w:rsidRDefault="008C4408" w:rsidP="003E05B9">
      <w:pPr>
        <w:jc w:val="both"/>
        <w:rPr>
          <w:rFonts w:cstheme="minorHAnsi"/>
          <w:b w:val="0"/>
          <w:color w:val="auto"/>
          <w:sz w:val="24"/>
          <w:szCs w:val="21"/>
        </w:rPr>
      </w:pPr>
      <w:r w:rsidRPr="003E05B9">
        <w:rPr>
          <w:rFonts w:cstheme="minorHAnsi"/>
          <w:b w:val="0"/>
          <w:color w:val="auto"/>
          <w:sz w:val="24"/>
          <w:szCs w:val="21"/>
        </w:rPr>
        <w:t>The Manager</w:t>
      </w:r>
      <w:r w:rsidR="004E65F6" w:rsidRPr="003E05B9">
        <w:rPr>
          <w:rFonts w:cstheme="minorHAnsi"/>
          <w:b w:val="0"/>
          <w:color w:val="auto"/>
          <w:sz w:val="24"/>
          <w:szCs w:val="21"/>
        </w:rPr>
        <w:t xml:space="preserve">, Mr. </w:t>
      </w:r>
      <w:proofErr w:type="spellStart"/>
      <w:r w:rsidR="004E65F6" w:rsidRPr="003E05B9">
        <w:rPr>
          <w:rFonts w:cstheme="minorHAnsi"/>
          <w:b w:val="0"/>
          <w:color w:val="auto"/>
          <w:sz w:val="24"/>
          <w:szCs w:val="21"/>
        </w:rPr>
        <w:t>Mainuddin</w:t>
      </w:r>
      <w:proofErr w:type="spellEnd"/>
      <w:r w:rsidR="004E65F6" w:rsidRPr="003E05B9">
        <w:rPr>
          <w:rFonts w:cstheme="minorHAnsi"/>
          <w:b w:val="0"/>
          <w:color w:val="auto"/>
          <w:sz w:val="24"/>
          <w:szCs w:val="21"/>
        </w:rPr>
        <w:t xml:space="preserve"> Sarker</w:t>
      </w:r>
      <w:r w:rsidRPr="003E05B9">
        <w:rPr>
          <w:rFonts w:cstheme="minorHAnsi"/>
          <w:b w:val="0"/>
          <w:color w:val="auto"/>
          <w:sz w:val="24"/>
          <w:szCs w:val="21"/>
        </w:rPr>
        <w:t xml:space="preserve"> is tasked with the implementation and compliance of this policy, ensuring that all principles are woven into daily operations. The Head of Department (HOD) will take charge of monitoring compliance and conducting evaluations, offering recommendations for enhancements. Every employee is required to follow the principles set forth in this policy and report any suspected breaches. Additionally, the Human Resource Manager will guarantee that all employees receive the appropriate training and resources to fully understand and adhere to this policy.</w:t>
      </w:r>
    </w:p>
    <w:p w14:paraId="65A9F12D" w14:textId="77777777" w:rsidR="003E05B9" w:rsidRDefault="003E05B9" w:rsidP="003E05B9"/>
    <w:p w14:paraId="53E77D2E" w14:textId="4380B5FB" w:rsidR="00517E5B" w:rsidRDefault="00313B76" w:rsidP="004C5C15">
      <w:pPr>
        <w:tabs>
          <w:tab w:val="center" w:pos="969"/>
          <w:tab w:val="right" w:pos="1938"/>
        </w:tabs>
        <w:jc w:val="both"/>
        <w:rPr>
          <w:rFonts w:cstheme="minorHAnsi"/>
          <w:color w:val="auto"/>
          <w:sz w:val="32"/>
          <w:szCs w:val="24"/>
        </w:rPr>
      </w:pPr>
      <w:bookmarkStart w:id="8" w:name="_Toc171548944"/>
      <w:r w:rsidRPr="00FB633F">
        <w:rPr>
          <w:rFonts w:cstheme="minorHAnsi"/>
          <w:color w:val="auto"/>
          <w:sz w:val="32"/>
          <w:szCs w:val="24"/>
        </w:rPr>
        <w:t>Review</w:t>
      </w:r>
      <w:r w:rsidRPr="004C5C15">
        <w:rPr>
          <w:rFonts w:cstheme="minorHAnsi"/>
          <w:color w:val="auto"/>
          <w:sz w:val="32"/>
          <w:szCs w:val="24"/>
        </w:rPr>
        <w:t xml:space="preserve"> </w:t>
      </w:r>
      <w:r w:rsidRPr="00FB633F">
        <w:rPr>
          <w:rFonts w:cstheme="minorHAnsi"/>
          <w:color w:val="auto"/>
          <w:sz w:val="32"/>
          <w:szCs w:val="24"/>
        </w:rPr>
        <w:t>Mechanism</w:t>
      </w:r>
      <w:bookmarkEnd w:id="8"/>
      <w:r w:rsidR="004C5C15">
        <w:rPr>
          <w:rFonts w:cstheme="minorHAnsi"/>
          <w:color w:val="auto"/>
          <w:sz w:val="32"/>
          <w:szCs w:val="24"/>
        </w:rPr>
        <w:t xml:space="preserve"> </w:t>
      </w:r>
    </w:p>
    <w:p w14:paraId="09603F81" w14:textId="77777777" w:rsidR="004C5C15" w:rsidRPr="004C5C15" w:rsidRDefault="004C5C15" w:rsidP="004C5C15">
      <w:pPr>
        <w:tabs>
          <w:tab w:val="center" w:pos="969"/>
          <w:tab w:val="right" w:pos="1938"/>
        </w:tabs>
        <w:jc w:val="both"/>
        <w:rPr>
          <w:rFonts w:cstheme="minorHAnsi"/>
          <w:color w:val="auto"/>
          <w:sz w:val="32"/>
          <w:szCs w:val="24"/>
        </w:rPr>
      </w:pPr>
    </w:p>
    <w:p w14:paraId="7EBF977D" w14:textId="3B7DBFB2" w:rsidR="00C74289" w:rsidRDefault="008C4408" w:rsidP="0026603C">
      <w:pPr>
        <w:jc w:val="both"/>
        <w:rPr>
          <w:rFonts w:cstheme="minorHAnsi"/>
          <w:b w:val="0"/>
          <w:color w:val="auto"/>
          <w:sz w:val="24"/>
          <w:szCs w:val="21"/>
        </w:rPr>
      </w:pPr>
      <w:r w:rsidRPr="008C4408">
        <w:rPr>
          <w:rFonts w:cstheme="minorHAnsi"/>
          <w:b w:val="0"/>
          <w:color w:val="auto"/>
          <w:sz w:val="24"/>
          <w:szCs w:val="21"/>
        </w:rPr>
        <w:t>The Compliance Officer, working alongside the Executive Manager, will conduct an annual evaluation of this policy to determine its effectiveness and ongoing relevance. This assessment will include a review of progress towards the established quantitative targets and the implementation of any necessary modifications to improve the policy's effectiveness. The subsequent review is scheduled for</w:t>
      </w:r>
      <w:r w:rsidR="00BE7762">
        <w:rPr>
          <w:rFonts w:cstheme="minorHAnsi"/>
          <w:b w:val="0"/>
          <w:color w:val="auto"/>
          <w:sz w:val="24"/>
          <w:szCs w:val="21"/>
        </w:rPr>
        <w:t xml:space="preserve"> </w:t>
      </w:r>
      <w:r w:rsidR="00BE7762">
        <w:rPr>
          <w:rFonts w:cstheme="minorHAnsi"/>
          <w:b w:val="0"/>
          <w:color w:val="auto"/>
          <w:sz w:val="24"/>
          <w:szCs w:val="21"/>
        </w:rPr>
        <w:lastRenderedPageBreak/>
        <w:t>September 2026</w:t>
      </w:r>
      <w:r w:rsidRPr="008C4408">
        <w:rPr>
          <w:rFonts w:cstheme="minorHAnsi"/>
          <w:b w:val="0"/>
          <w:color w:val="auto"/>
          <w:sz w:val="24"/>
          <w:szCs w:val="21"/>
        </w:rPr>
        <w:t>. Any changes or updates to the policy will be communicated swiftly to all employees, contractors, and third-party partners.</w:t>
      </w:r>
      <w:r w:rsidR="0054646A">
        <w:rPr>
          <w:rFonts w:cstheme="minorHAnsi"/>
          <w:b w:val="0"/>
          <w:color w:val="auto"/>
          <w:sz w:val="24"/>
          <w:szCs w:val="21"/>
        </w:rPr>
        <w:t xml:space="preserve"> </w:t>
      </w:r>
    </w:p>
    <w:p w14:paraId="309C4882" w14:textId="77777777" w:rsidR="0054646A" w:rsidRDefault="0054646A" w:rsidP="0026603C">
      <w:pPr>
        <w:jc w:val="both"/>
        <w:rPr>
          <w:rFonts w:cstheme="minorHAnsi"/>
          <w:b w:val="0"/>
          <w:color w:val="auto"/>
          <w:sz w:val="24"/>
          <w:szCs w:val="21"/>
        </w:rPr>
      </w:pPr>
    </w:p>
    <w:tbl>
      <w:tblPr>
        <w:tblStyle w:val="TableGrid1"/>
        <w:tblW w:w="5000" w:type="pct"/>
        <w:tblLook w:val="04A0" w:firstRow="1" w:lastRow="0" w:firstColumn="1" w:lastColumn="0" w:noHBand="0" w:noVBand="1"/>
      </w:tblPr>
      <w:tblGrid>
        <w:gridCol w:w="2690"/>
        <w:gridCol w:w="3210"/>
        <w:gridCol w:w="4026"/>
      </w:tblGrid>
      <w:tr w:rsidR="007F021A" w:rsidRPr="007F021A" w14:paraId="4B5D76EC" w14:textId="77777777" w:rsidTr="007868D6">
        <w:tc>
          <w:tcPr>
            <w:tcW w:w="1355" w:type="pct"/>
            <w:vAlign w:val="center"/>
          </w:tcPr>
          <w:p w14:paraId="7C3CF341" w14:textId="77777777" w:rsidR="007F021A" w:rsidRPr="007F021A" w:rsidRDefault="007F021A" w:rsidP="007868D6">
            <w:pPr>
              <w:jc w:val="center"/>
              <w:rPr>
                <w:rFonts w:ascii="Segoe UI Symbol" w:hAnsi="Segoe UI Symbol" w:cs="Segoe UI Historic"/>
                <w:color w:val="0F0D29" w:themeColor="text1"/>
                <w:sz w:val="24"/>
                <w:szCs w:val="24"/>
              </w:rPr>
            </w:pPr>
            <w:r w:rsidRPr="007F021A">
              <w:rPr>
                <w:rFonts w:ascii="Segoe UI Symbol" w:eastAsia="Calibri" w:hAnsi="Segoe UI Symbol" w:cs="Segoe UI Historic"/>
                <w:color w:val="0F0D29" w:themeColor="text1"/>
                <w:sz w:val="24"/>
                <w:szCs w:val="24"/>
              </w:rPr>
              <w:t>Revision No.</w:t>
            </w:r>
          </w:p>
        </w:tc>
        <w:tc>
          <w:tcPr>
            <w:tcW w:w="1617" w:type="pct"/>
            <w:vAlign w:val="center"/>
          </w:tcPr>
          <w:p w14:paraId="494D02CB" w14:textId="77777777" w:rsidR="007F021A" w:rsidRPr="007F021A" w:rsidRDefault="007F021A" w:rsidP="007868D6">
            <w:pPr>
              <w:jc w:val="center"/>
              <w:rPr>
                <w:rFonts w:ascii="Segoe UI Symbol" w:hAnsi="Segoe UI Symbol" w:cs="Segoe UI Historic"/>
                <w:color w:val="0F0D29" w:themeColor="text1"/>
                <w:sz w:val="24"/>
                <w:szCs w:val="24"/>
              </w:rPr>
            </w:pPr>
            <w:r w:rsidRPr="007F021A">
              <w:rPr>
                <w:rFonts w:ascii="Segoe UI Symbol" w:eastAsia="Calibri" w:hAnsi="Segoe UI Symbol" w:cs="Segoe UI Historic"/>
                <w:color w:val="0F0D29" w:themeColor="text1"/>
                <w:sz w:val="24"/>
                <w:szCs w:val="24"/>
              </w:rPr>
              <w:t>Date</w:t>
            </w:r>
          </w:p>
        </w:tc>
        <w:tc>
          <w:tcPr>
            <w:tcW w:w="2028" w:type="pct"/>
            <w:vAlign w:val="center"/>
          </w:tcPr>
          <w:p w14:paraId="2A70FB17" w14:textId="77777777" w:rsidR="007F021A" w:rsidRPr="007F021A" w:rsidRDefault="007F021A" w:rsidP="007868D6">
            <w:pPr>
              <w:jc w:val="center"/>
              <w:rPr>
                <w:rFonts w:ascii="Segoe UI Symbol" w:hAnsi="Segoe UI Symbol" w:cs="Segoe UI Historic"/>
                <w:color w:val="0F0D29" w:themeColor="text1"/>
                <w:sz w:val="24"/>
                <w:szCs w:val="24"/>
              </w:rPr>
            </w:pPr>
            <w:r w:rsidRPr="007F021A">
              <w:rPr>
                <w:rFonts w:ascii="Segoe UI Symbol" w:eastAsia="Calibri" w:hAnsi="Segoe UI Symbol" w:cs="Segoe UI Historic"/>
                <w:color w:val="0F0D29" w:themeColor="text1"/>
                <w:sz w:val="24"/>
                <w:szCs w:val="24"/>
              </w:rPr>
              <w:t>Description of Change</w:t>
            </w:r>
          </w:p>
        </w:tc>
      </w:tr>
      <w:tr w:rsidR="007F021A" w:rsidRPr="007F021A" w14:paraId="79A70C7B" w14:textId="77777777" w:rsidTr="007868D6">
        <w:tc>
          <w:tcPr>
            <w:tcW w:w="1355" w:type="pct"/>
            <w:vAlign w:val="center"/>
          </w:tcPr>
          <w:p w14:paraId="5BA82635" w14:textId="6B54B440" w:rsidR="007F021A" w:rsidRPr="00372B05" w:rsidRDefault="007F021A" w:rsidP="007F021A">
            <w:pPr>
              <w:jc w:val="center"/>
              <w:rPr>
                <w:rFonts w:ascii="Segoe UI Symbol" w:hAnsi="Segoe UI Symbol" w:cs="Segoe UI Historic"/>
                <w:b w:val="0"/>
                <w:bCs/>
                <w:color w:val="0F0D29" w:themeColor="text1"/>
                <w:sz w:val="24"/>
                <w:szCs w:val="24"/>
              </w:rPr>
            </w:pPr>
            <w:r w:rsidRPr="00372B05">
              <w:rPr>
                <w:rFonts w:ascii="Segoe UI Symbol" w:eastAsia="Calibri" w:hAnsi="Segoe UI Symbol" w:cs="Segoe UI Historic"/>
                <w:b w:val="0"/>
                <w:bCs/>
                <w:color w:val="0F0D29" w:themeColor="text1"/>
                <w:sz w:val="24"/>
                <w:szCs w:val="24"/>
              </w:rPr>
              <w:t xml:space="preserve">1.0 </w:t>
            </w:r>
          </w:p>
        </w:tc>
        <w:tc>
          <w:tcPr>
            <w:tcW w:w="1617" w:type="pct"/>
            <w:vAlign w:val="center"/>
          </w:tcPr>
          <w:p w14:paraId="5CCE9D5D" w14:textId="1A18EA26" w:rsidR="007F021A" w:rsidRPr="00372B05" w:rsidRDefault="00372B05" w:rsidP="00372B05">
            <w:pPr>
              <w:jc w:val="center"/>
              <w:rPr>
                <w:rFonts w:ascii="Segoe UI Symbol" w:hAnsi="Segoe UI Symbol" w:cs="Segoe UI Historic"/>
                <w:b w:val="0"/>
                <w:bCs/>
                <w:color w:val="0F0D29" w:themeColor="text1"/>
                <w:sz w:val="24"/>
                <w:szCs w:val="24"/>
              </w:rPr>
            </w:pPr>
            <w:r w:rsidRPr="00372B05">
              <w:rPr>
                <w:rFonts w:ascii="Segoe UI Symbol" w:hAnsi="Segoe UI Symbol" w:cs="Segoe UI Historic"/>
                <w:b w:val="0"/>
                <w:bCs/>
                <w:color w:val="0F0D29" w:themeColor="text1"/>
                <w:sz w:val="24"/>
                <w:szCs w:val="24"/>
              </w:rPr>
              <w:t>01/04/2023</w:t>
            </w:r>
          </w:p>
        </w:tc>
        <w:tc>
          <w:tcPr>
            <w:tcW w:w="2028" w:type="pct"/>
            <w:vAlign w:val="center"/>
          </w:tcPr>
          <w:p w14:paraId="7D77D804" w14:textId="77777777" w:rsidR="007F021A" w:rsidRPr="00372B05" w:rsidRDefault="007F021A" w:rsidP="007868D6">
            <w:pPr>
              <w:rPr>
                <w:rFonts w:ascii="Segoe UI Symbol" w:hAnsi="Segoe UI Symbol" w:cs="Segoe UI Historic"/>
                <w:b w:val="0"/>
                <w:bCs/>
                <w:color w:val="0F0D29" w:themeColor="text1"/>
                <w:sz w:val="24"/>
                <w:szCs w:val="24"/>
              </w:rPr>
            </w:pPr>
            <w:r w:rsidRPr="00372B05">
              <w:rPr>
                <w:rFonts w:ascii="Segoe UI Symbol" w:eastAsia="Calibri" w:hAnsi="Segoe UI Symbol" w:cs="Segoe UI Historic"/>
                <w:b w:val="0"/>
                <w:bCs/>
                <w:color w:val="0F0D29" w:themeColor="text1"/>
                <w:sz w:val="24"/>
                <w:szCs w:val="24"/>
              </w:rPr>
              <w:t>Initial release of Environmental Policy</w:t>
            </w:r>
          </w:p>
        </w:tc>
      </w:tr>
      <w:tr w:rsidR="007F021A" w:rsidRPr="007F021A" w14:paraId="1E594ED8" w14:textId="77777777" w:rsidTr="007868D6">
        <w:tc>
          <w:tcPr>
            <w:tcW w:w="1355" w:type="pct"/>
            <w:vAlign w:val="center"/>
          </w:tcPr>
          <w:p w14:paraId="1896D4C7" w14:textId="5A15D332" w:rsidR="007F021A" w:rsidRPr="00372B05" w:rsidRDefault="007F021A" w:rsidP="007F021A">
            <w:pPr>
              <w:jc w:val="center"/>
              <w:rPr>
                <w:rFonts w:ascii="Segoe UI Symbol" w:hAnsi="Segoe UI Symbol" w:cs="Segoe UI Historic"/>
                <w:b w:val="0"/>
                <w:bCs/>
                <w:color w:val="0F0D29" w:themeColor="text1"/>
                <w:sz w:val="24"/>
                <w:szCs w:val="24"/>
              </w:rPr>
            </w:pPr>
            <w:r w:rsidRPr="00372B05">
              <w:rPr>
                <w:rFonts w:ascii="Segoe UI Symbol" w:eastAsia="Calibri" w:hAnsi="Segoe UI Symbol" w:cs="Segoe UI Historic"/>
                <w:b w:val="0"/>
                <w:bCs/>
                <w:color w:val="0F0D29" w:themeColor="text1"/>
                <w:sz w:val="24"/>
                <w:szCs w:val="24"/>
              </w:rPr>
              <w:t xml:space="preserve">2.0 </w:t>
            </w:r>
          </w:p>
        </w:tc>
        <w:tc>
          <w:tcPr>
            <w:tcW w:w="1617" w:type="pct"/>
            <w:vAlign w:val="center"/>
          </w:tcPr>
          <w:p w14:paraId="6D6DA723" w14:textId="18DDD40C" w:rsidR="007F021A" w:rsidRPr="00372B05" w:rsidRDefault="00372B05" w:rsidP="00372B05">
            <w:pPr>
              <w:jc w:val="center"/>
              <w:rPr>
                <w:rFonts w:ascii="Segoe UI Symbol" w:hAnsi="Segoe UI Symbol" w:cs="Segoe UI Historic"/>
                <w:b w:val="0"/>
                <w:bCs/>
                <w:color w:val="0F0D29" w:themeColor="text1"/>
                <w:sz w:val="24"/>
                <w:szCs w:val="24"/>
              </w:rPr>
            </w:pPr>
            <w:r w:rsidRPr="00372B05">
              <w:rPr>
                <w:rFonts w:ascii="Segoe UI Symbol" w:eastAsia="Calibri" w:hAnsi="Segoe UI Symbol" w:cs="Segoe UI Historic"/>
                <w:b w:val="0"/>
                <w:bCs/>
                <w:color w:val="0F0D29" w:themeColor="text1"/>
                <w:sz w:val="24"/>
                <w:szCs w:val="24"/>
              </w:rPr>
              <w:t>08/09/2025</w:t>
            </w:r>
          </w:p>
        </w:tc>
        <w:tc>
          <w:tcPr>
            <w:tcW w:w="2028" w:type="pct"/>
            <w:vAlign w:val="center"/>
          </w:tcPr>
          <w:p w14:paraId="22B1E98B" w14:textId="60978B1A" w:rsidR="007F021A" w:rsidRPr="00372B05" w:rsidRDefault="00D15749" w:rsidP="00D15749">
            <w:pPr>
              <w:jc w:val="both"/>
              <w:rPr>
                <w:rFonts w:ascii="Segoe UI Symbol" w:hAnsi="Segoe UI Symbol" w:cs="Segoe UI Historic"/>
                <w:b w:val="0"/>
                <w:bCs/>
                <w:color w:val="0F0D29" w:themeColor="text1"/>
                <w:sz w:val="24"/>
                <w:szCs w:val="24"/>
              </w:rPr>
            </w:pPr>
            <w:r w:rsidRPr="00D15749">
              <w:rPr>
                <w:rFonts w:ascii="Segoe UI Symbol" w:eastAsia="Calibri" w:hAnsi="Segoe UI Symbol" w:cs="Segoe UI Historic"/>
                <w:b w:val="0"/>
                <w:bCs/>
                <w:color w:val="0F0D29" w:themeColor="text1"/>
                <w:sz w:val="24"/>
                <w:szCs w:val="24"/>
              </w:rPr>
              <w:t>Review and update of environmental targets and strengthening of the review mechanism</w:t>
            </w:r>
          </w:p>
        </w:tc>
      </w:tr>
      <w:tr w:rsidR="00ED427C" w:rsidRPr="007F021A" w14:paraId="7FBE336B" w14:textId="77777777" w:rsidTr="007868D6">
        <w:tc>
          <w:tcPr>
            <w:tcW w:w="1355" w:type="pct"/>
            <w:vAlign w:val="center"/>
          </w:tcPr>
          <w:p w14:paraId="7DFBD7D9" w14:textId="5A76ADD6" w:rsidR="00ED427C" w:rsidRPr="00372B05" w:rsidRDefault="00ED427C" w:rsidP="007F021A">
            <w:pPr>
              <w:jc w:val="center"/>
              <w:rPr>
                <w:rFonts w:ascii="Segoe UI Symbol" w:eastAsia="Calibri" w:hAnsi="Segoe UI Symbol" w:cs="Segoe UI Historic"/>
                <w:b w:val="0"/>
                <w:bCs/>
                <w:color w:val="0F0D29" w:themeColor="text1"/>
                <w:sz w:val="24"/>
                <w:szCs w:val="24"/>
              </w:rPr>
            </w:pPr>
            <w:r>
              <w:rPr>
                <w:rFonts w:ascii="Segoe UI Symbol" w:eastAsia="Calibri" w:hAnsi="Segoe UI Symbol" w:cs="Segoe UI Historic"/>
                <w:b w:val="0"/>
                <w:bCs/>
                <w:color w:val="0F0D29" w:themeColor="text1"/>
                <w:sz w:val="24"/>
                <w:szCs w:val="24"/>
              </w:rPr>
              <w:t xml:space="preserve">3.0 (Planned)  </w:t>
            </w:r>
          </w:p>
        </w:tc>
        <w:tc>
          <w:tcPr>
            <w:tcW w:w="1617" w:type="pct"/>
            <w:vAlign w:val="center"/>
          </w:tcPr>
          <w:p w14:paraId="4194A7C1" w14:textId="00648B41" w:rsidR="00ED427C" w:rsidRPr="00372B05" w:rsidRDefault="00ED427C" w:rsidP="00372B05">
            <w:pPr>
              <w:jc w:val="center"/>
              <w:rPr>
                <w:rFonts w:ascii="Segoe UI Symbol" w:eastAsia="Calibri" w:hAnsi="Segoe UI Symbol" w:cs="Segoe UI Historic"/>
                <w:b w:val="0"/>
                <w:bCs/>
                <w:color w:val="0F0D29" w:themeColor="text1"/>
                <w:sz w:val="24"/>
                <w:szCs w:val="24"/>
              </w:rPr>
            </w:pPr>
            <w:r>
              <w:rPr>
                <w:rFonts w:ascii="Segoe UI Symbol" w:eastAsia="Calibri" w:hAnsi="Segoe UI Symbol" w:cs="Segoe UI Historic"/>
                <w:b w:val="0"/>
                <w:bCs/>
                <w:color w:val="0F0D29" w:themeColor="text1"/>
                <w:sz w:val="24"/>
                <w:szCs w:val="24"/>
              </w:rPr>
              <w:t xml:space="preserve">08/09/2026 </w:t>
            </w:r>
          </w:p>
        </w:tc>
        <w:tc>
          <w:tcPr>
            <w:tcW w:w="2028" w:type="pct"/>
            <w:vAlign w:val="center"/>
          </w:tcPr>
          <w:p w14:paraId="7EF45DC4" w14:textId="3899D038" w:rsidR="00ED427C" w:rsidRPr="00D15749" w:rsidRDefault="00ED427C" w:rsidP="00ED427C">
            <w:pPr>
              <w:rPr>
                <w:rFonts w:ascii="Segoe UI Symbol" w:eastAsia="Calibri" w:hAnsi="Segoe UI Symbol" w:cs="Segoe UI Historic"/>
                <w:b w:val="0"/>
                <w:bCs/>
                <w:color w:val="0F0D29" w:themeColor="text1"/>
                <w:sz w:val="24"/>
                <w:szCs w:val="24"/>
              </w:rPr>
            </w:pPr>
            <w:r w:rsidRPr="00ED427C">
              <w:rPr>
                <w:rFonts w:ascii="Segoe UI Symbol" w:eastAsia="Calibri" w:hAnsi="Segoe UI Symbol" w:cs="Segoe UI Historic"/>
                <w:b w:val="0"/>
                <w:bCs/>
                <w:color w:val="0F0D29" w:themeColor="text1"/>
                <w:sz w:val="24"/>
                <w:szCs w:val="24"/>
              </w:rPr>
              <w:t>Scheduled policy review in line with the defined review cycle</w:t>
            </w:r>
          </w:p>
        </w:tc>
      </w:tr>
    </w:tbl>
    <w:p w14:paraId="0451BD7C" w14:textId="77777777" w:rsidR="0054646A" w:rsidRDefault="0054646A" w:rsidP="0026603C">
      <w:pPr>
        <w:jc w:val="both"/>
        <w:rPr>
          <w:rFonts w:cstheme="minorHAnsi"/>
          <w:b w:val="0"/>
          <w:color w:val="auto"/>
          <w:sz w:val="24"/>
          <w:szCs w:val="21"/>
        </w:rPr>
      </w:pPr>
    </w:p>
    <w:p w14:paraId="25E2971E" w14:textId="557196B8" w:rsidR="00E07C98" w:rsidRDefault="00E07C98">
      <w:pPr>
        <w:spacing w:after="200"/>
        <w:rPr>
          <w:rFonts w:cstheme="minorHAnsi"/>
          <w:b w:val="0"/>
          <w:color w:val="auto"/>
          <w:sz w:val="24"/>
          <w:szCs w:val="21"/>
        </w:rPr>
      </w:pPr>
      <w:r>
        <w:rPr>
          <w:rFonts w:cstheme="minorHAnsi"/>
          <w:b w:val="0"/>
          <w:color w:val="auto"/>
          <w:sz w:val="24"/>
          <w:szCs w:val="21"/>
        </w:rPr>
        <w:br w:type="page"/>
      </w:r>
    </w:p>
    <w:p w14:paraId="47DE6ED0" w14:textId="0AF8F38C" w:rsidR="00A12844" w:rsidRDefault="00A12844" w:rsidP="004C5C15">
      <w:pPr>
        <w:tabs>
          <w:tab w:val="center" w:pos="969"/>
          <w:tab w:val="right" w:pos="1938"/>
        </w:tabs>
        <w:jc w:val="both"/>
        <w:rPr>
          <w:rFonts w:cstheme="minorHAnsi"/>
          <w:color w:val="auto"/>
          <w:sz w:val="32"/>
          <w:szCs w:val="24"/>
        </w:rPr>
      </w:pPr>
      <w:bookmarkStart w:id="9" w:name="_Toc171548945"/>
      <w:r w:rsidRPr="00FB633F">
        <w:rPr>
          <w:rFonts w:cstheme="minorHAnsi"/>
          <w:color w:val="auto"/>
          <w:sz w:val="32"/>
          <w:szCs w:val="24"/>
        </w:rPr>
        <w:lastRenderedPageBreak/>
        <w:t>Acknowledgement</w:t>
      </w:r>
      <w:bookmarkEnd w:id="9"/>
    </w:p>
    <w:p w14:paraId="59C00E4B" w14:textId="77777777" w:rsidR="004C5C15" w:rsidRPr="004C5C15" w:rsidRDefault="004C5C15" w:rsidP="004C5C15">
      <w:pPr>
        <w:tabs>
          <w:tab w:val="center" w:pos="969"/>
          <w:tab w:val="right" w:pos="1938"/>
        </w:tabs>
        <w:jc w:val="both"/>
        <w:rPr>
          <w:rFonts w:cstheme="minorHAnsi"/>
          <w:color w:val="auto"/>
          <w:sz w:val="32"/>
          <w:szCs w:val="24"/>
        </w:rPr>
      </w:pPr>
    </w:p>
    <w:p w14:paraId="2AFFAE6D" w14:textId="2118FC59" w:rsidR="00D516CD" w:rsidRDefault="00D516CD" w:rsidP="0026603C">
      <w:pPr>
        <w:jc w:val="both"/>
        <w:rPr>
          <w:rFonts w:cstheme="minorHAnsi"/>
          <w:b w:val="0"/>
          <w:color w:val="auto"/>
          <w:sz w:val="24"/>
          <w:szCs w:val="24"/>
          <w:lang w:val="en-IN"/>
        </w:rPr>
      </w:pPr>
      <w:r w:rsidRPr="00D516CD">
        <w:rPr>
          <w:rFonts w:cstheme="minorHAnsi"/>
          <w:b w:val="0"/>
          <w:color w:val="auto"/>
          <w:sz w:val="24"/>
          <w:szCs w:val="24"/>
          <w:lang w:val="en-IN"/>
        </w:rPr>
        <w:t xml:space="preserve">I, </w:t>
      </w:r>
      <w:r>
        <w:rPr>
          <w:rFonts w:cstheme="minorHAnsi"/>
          <w:b w:val="0"/>
          <w:color w:val="auto"/>
          <w:sz w:val="24"/>
          <w:szCs w:val="24"/>
          <w:lang w:val="en-IN"/>
        </w:rPr>
        <w:t>_________________________</w:t>
      </w:r>
      <w:r w:rsidRPr="00D516CD">
        <w:rPr>
          <w:rFonts w:cstheme="minorHAnsi"/>
          <w:b w:val="0"/>
          <w:color w:val="auto"/>
          <w:sz w:val="24"/>
          <w:szCs w:val="24"/>
          <w:lang w:val="en-IN"/>
        </w:rPr>
        <w:t>, acknowledge that I have read, understood and agree to adhere to the company’s Ethics Policy. I recognize the importance of my role in supporting the company's commitment to e</w:t>
      </w:r>
      <w:r w:rsidR="00967799">
        <w:rPr>
          <w:rFonts w:cstheme="minorHAnsi"/>
          <w:b w:val="0"/>
          <w:color w:val="auto"/>
          <w:sz w:val="24"/>
          <w:szCs w:val="24"/>
          <w:lang w:val="en-IN"/>
        </w:rPr>
        <w:t>thical</w:t>
      </w:r>
      <w:r w:rsidRPr="00D516CD">
        <w:rPr>
          <w:rFonts w:cstheme="minorHAnsi"/>
          <w:b w:val="0"/>
          <w:color w:val="auto"/>
          <w:sz w:val="24"/>
          <w:szCs w:val="24"/>
          <w:lang w:val="en-IN"/>
        </w:rPr>
        <w:t xml:space="preserve"> </w:t>
      </w:r>
      <w:r w:rsidR="00967799">
        <w:rPr>
          <w:rFonts w:cstheme="minorHAnsi"/>
          <w:b w:val="0"/>
          <w:color w:val="auto"/>
          <w:sz w:val="24"/>
          <w:szCs w:val="24"/>
          <w:lang w:val="en-IN"/>
        </w:rPr>
        <w:t>behaviour</w:t>
      </w:r>
      <w:r w:rsidRPr="00D516CD">
        <w:rPr>
          <w:rFonts w:cstheme="minorHAnsi"/>
          <w:b w:val="0"/>
          <w:color w:val="auto"/>
          <w:sz w:val="24"/>
          <w:szCs w:val="24"/>
          <w:lang w:val="en-IN"/>
        </w:rPr>
        <w:t xml:space="preserve"> and committed to actively participating in the implementation of this policy. I will strive to incorporate ethically responsible practices into my daily work activities, comply with all relevant ethics regulations and company policies and support the continuous improvement of our e</w:t>
      </w:r>
      <w:r w:rsidR="009E24A9">
        <w:rPr>
          <w:rFonts w:cstheme="minorHAnsi"/>
          <w:b w:val="0"/>
          <w:color w:val="auto"/>
          <w:sz w:val="24"/>
          <w:szCs w:val="24"/>
          <w:lang w:val="en-IN"/>
        </w:rPr>
        <w:t>thical</w:t>
      </w:r>
      <w:r w:rsidRPr="00D516CD">
        <w:rPr>
          <w:rFonts w:cstheme="minorHAnsi"/>
          <w:b w:val="0"/>
          <w:color w:val="auto"/>
          <w:sz w:val="24"/>
          <w:szCs w:val="24"/>
          <w:lang w:val="en-IN"/>
        </w:rPr>
        <w:t xml:space="preserve"> performance.</w:t>
      </w:r>
    </w:p>
    <w:p w14:paraId="10E9450F" w14:textId="77777777" w:rsidR="00D516CD" w:rsidRPr="00D516CD" w:rsidRDefault="00D516CD" w:rsidP="0026603C">
      <w:pPr>
        <w:jc w:val="both"/>
        <w:rPr>
          <w:rFonts w:cstheme="minorHAnsi"/>
          <w:b w:val="0"/>
          <w:color w:val="auto"/>
          <w:sz w:val="24"/>
          <w:szCs w:val="24"/>
          <w:lang w:val="en-IN"/>
        </w:rPr>
      </w:pPr>
    </w:p>
    <w:p w14:paraId="246AC9D6" w14:textId="197657A0" w:rsidR="00AE6F21" w:rsidRDefault="00D516CD" w:rsidP="0026603C">
      <w:pPr>
        <w:jc w:val="both"/>
        <w:rPr>
          <w:b w:val="0"/>
          <w:color w:val="auto"/>
          <w:sz w:val="24"/>
          <w:szCs w:val="24"/>
        </w:rPr>
      </w:pPr>
      <w:r w:rsidRPr="00D516CD">
        <w:rPr>
          <w:rFonts w:cstheme="minorHAnsi"/>
          <w:b w:val="0"/>
          <w:color w:val="auto"/>
          <w:sz w:val="24"/>
          <w:szCs w:val="24"/>
          <w:lang w:val="en-IN"/>
        </w:rPr>
        <w:t xml:space="preserve">I understand that my commitment is essential to achieving the company's ethics objectives and fostering a culture of </w:t>
      </w:r>
      <w:r w:rsidR="0098073F" w:rsidRPr="0098073F">
        <w:rPr>
          <w:b w:val="0"/>
          <w:color w:val="auto"/>
          <w:sz w:val="24"/>
        </w:rPr>
        <w:t>integrity and responsibility</w:t>
      </w:r>
      <w:r w:rsidRPr="0098073F">
        <w:rPr>
          <w:rFonts w:cstheme="minorHAnsi"/>
          <w:b w:val="0"/>
          <w:color w:val="auto"/>
          <w:sz w:val="24"/>
          <w:szCs w:val="24"/>
          <w:lang w:val="en-IN"/>
        </w:rPr>
        <w:t xml:space="preserve">. </w:t>
      </w:r>
      <w:r w:rsidR="0098073F" w:rsidRPr="0098073F">
        <w:rPr>
          <w:b w:val="0"/>
          <w:color w:val="auto"/>
          <w:sz w:val="24"/>
          <w:szCs w:val="24"/>
        </w:rPr>
        <w:t>I am dedicated to contributing to our shared vision of a trustworthy and ethical workplace and demonstrating our dedication to ethical stewardship.</w:t>
      </w:r>
    </w:p>
    <w:p w14:paraId="6D69B0AB" w14:textId="0AAB7C9F" w:rsidR="00E116EC" w:rsidRDefault="00E116EC" w:rsidP="0026603C">
      <w:pPr>
        <w:jc w:val="both"/>
        <w:rPr>
          <w:rFonts w:cstheme="minorHAnsi"/>
          <w:b w:val="0"/>
          <w:color w:val="auto"/>
          <w:sz w:val="24"/>
          <w:szCs w:val="24"/>
          <w:lang w:val="en-IN"/>
        </w:rPr>
      </w:pPr>
    </w:p>
    <w:p w14:paraId="6FD893D6" w14:textId="77777777" w:rsidR="00E116EC" w:rsidRPr="00F52708" w:rsidRDefault="00E116EC" w:rsidP="0026603C">
      <w:pPr>
        <w:jc w:val="both"/>
        <w:rPr>
          <w:rFonts w:cstheme="minorHAnsi"/>
          <w:b w:val="0"/>
          <w:color w:val="auto"/>
          <w:sz w:val="24"/>
          <w:szCs w:val="24"/>
          <w:lang w:val="en-IN"/>
        </w:rPr>
      </w:pPr>
    </w:p>
    <w:p w14:paraId="4DFA1A7E" w14:textId="77777777" w:rsidR="00A12844" w:rsidRPr="001C154F" w:rsidRDefault="00A12844" w:rsidP="0026603C">
      <w:pPr>
        <w:spacing w:before="240" w:line="360" w:lineRule="auto"/>
        <w:ind w:left="-284" w:firstLine="284"/>
        <w:jc w:val="both"/>
        <w:rPr>
          <w:rFonts w:cstheme="minorHAnsi"/>
          <w:bCs/>
          <w:color w:val="auto"/>
          <w:sz w:val="26"/>
          <w:szCs w:val="26"/>
        </w:rPr>
      </w:pPr>
      <w:r w:rsidRPr="001C154F">
        <w:rPr>
          <w:rFonts w:cstheme="minorHAnsi"/>
          <w:bCs/>
          <w:color w:val="auto"/>
          <w:sz w:val="26"/>
          <w:szCs w:val="26"/>
        </w:rPr>
        <w:t>Employee Name:</w:t>
      </w:r>
    </w:p>
    <w:p w14:paraId="0ED733AF" w14:textId="1C791552" w:rsidR="00A12844" w:rsidRPr="001C154F" w:rsidRDefault="00A12844" w:rsidP="0026603C">
      <w:pPr>
        <w:spacing w:before="240" w:line="360" w:lineRule="auto"/>
        <w:ind w:left="-284" w:firstLine="284"/>
        <w:jc w:val="both"/>
        <w:rPr>
          <w:rFonts w:cstheme="minorHAnsi"/>
          <w:bCs/>
          <w:color w:val="auto"/>
          <w:sz w:val="26"/>
          <w:szCs w:val="26"/>
        </w:rPr>
      </w:pPr>
      <w:r w:rsidRPr="001C154F">
        <w:rPr>
          <w:rFonts w:cstheme="minorHAnsi"/>
          <w:bCs/>
          <w:color w:val="auto"/>
          <w:sz w:val="26"/>
          <w:szCs w:val="26"/>
        </w:rPr>
        <w:t xml:space="preserve">Employee Signature: </w:t>
      </w:r>
      <w:r w:rsidRPr="001C154F">
        <w:rPr>
          <w:rFonts w:cstheme="minorHAnsi"/>
          <w:bCs/>
          <w:color w:val="auto"/>
          <w:sz w:val="26"/>
          <w:szCs w:val="26"/>
        </w:rPr>
        <w:tab/>
      </w:r>
      <w:r w:rsidRPr="001C154F">
        <w:rPr>
          <w:rFonts w:cstheme="minorHAnsi"/>
          <w:bCs/>
          <w:color w:val="auto"/>
          <w:sz w:val="26"/>
          <w:szCs w:val="26"/>
        </w:rPr>
        <w:tab/>
      </w:r>
      <w:r w:rsidRPr="001C154F">
        <w:rPr>
          <w:rFonts w:cstheme="minorHAnsi"/>
          <w:bCs/>
          <w:color w:val="auto"/>
          <w:sz w:val="26"/>
          <w:szCs w:val="26"/>
        </w:rPr>
        <w:tab/>
      </w:r>
      <w:r w:rsidRPr="001C154F">
        <w:rPr>
          <w:rFonts w:cstheme="minorHAnsi"/>
          <w:bCs/>
          <w:color w:val="auto"/>
          <w:sz w:val="26"/>
          <w:szCs w:val="26"/>
        </w:rPr>
        <w:tab/>
      </w:r>
      <w:r w:rsidRPr="001C154F">
        <w:rPr>
          <w:rFonts w:cstheme="minorHAnsi"/>
          <w:bCs/>
          <w:color w:val="auto"/>
          <w:sz w:val="26"/>
          <w:szCs w:val="26"/>
        </w:rPr>
        <w:tab/>
      </w:r>
      <w:r w:rsidR="00716408">
        <w:rPr>
          <w:rFonts w:cstheme="minorHAnsi"/>
          <w:bCs/>
          <w:color w:val="auto"/>
          <w:sz w:val="26"/>
          <w:szCs w:val="26"/>
        </w:rPr>
        <w:t xml:space="preserve">            </w:t>
      </w:r>
      <w:r w:rsidRPr="001C154F">
        <w:rPr>
          <w:rFonts w:cstheme="minorHAnsi"/>
          <w:bCs/>
          <w:color w:val="auto"/>
          <w:sz w:val="26"/>
          <w:szCs w:val="26"/>
        </w:rPr>
        <w:t>Approved by:</w:t>
      </w:r>
    </w:p>
    <w:p w14:paraId="012A21A5" w14:textId="4ECF7D32" w:rsidR="003F2F66" w:rsidRDefault="00927026" w:rsidP="0026603C">
      <w:pPr>
        <w:spacing w:before="240" w:line="360" w:lineRule="auto"/>
        <w:ind w:left="-284" w:firstLine="284"/>
        <w:jc w:val="both"/>
        <w:rPr>
          <w:rFonts w:cstheme="minorHAnsi"/>
          <w:bCs/>
          <w:color w:val="auto"/>
          <w:sz w:val="26"/>
          <w:szCs w:val="26"/>
        </w:rPr>
      </w:pPr>
      <w:r>
        <w:rPr>
          <w:rFonts w:cstheme="minorHAnsi"/>
          <w:bCs/>
          <w:color w:val="auto"/>
          <w:sz w:val="26"/>
          <w:szCs w:val="26"/>
        </w:rPr>
        <w:t xml:space="preserve">Review </w:t>
      </w:r>
      <w:r w:rsidR="00A12844" w:rsidRPr="001C154F">
        <w:rPr>
          <w:rFonts w:cstheme="minorHAnsi"/>
          <w:bCs/>
          <w:color w:val="auto"/>
          <w:sz w:val="26"/>
          <w:szCs w:val="26"/>
        </w:rPr>
        <w:t xml:space="preserve">Date: </w:t>
      </w:r>
      <w:r w:rsidR="00716408">
        <w:rPr>
          <w:rFonts w:cstheme="minorHAnsi"/>
          <w:bCs/>
          <w:color w:val="auto"/>
          <w:sz w:val="26"/>
          <w:szCs w:val="26"/>
        </w:rPr>
        <w:t>08 SEPTEMBER 2025</w:t>
      </w:r>
      <w:r w:rsidR="00A12844" w:rsidRPr="001C154F">
        <w:rPr>
          <w:rFonts w:cstheme="minorHAnsi"/>
          <w:bCs/>
          <w:color w:val="auto"/>
          <w:sz w:val="26"/>
          <w:szCs w:val="26"/>
        </w:rPr>
        <w:tab/>
      </w:r>
      <w:r w:rsidR="00A12844" w:rsidRPr="001C154F">
        <w:rPr>
          <w:rFonts w:cstheme="minorHAnsi"/>
          <w:bCs/>
          <w:color w:val="auto"/>
          <w:sz w:val="26"/>
          <w:szCs w:val="26"/>
        </w:rPr>
        <w:tab/>
      </w:r>
      <w:r w:rsidR="00A12844" w:rsidRPr="001C154F">
        <w:rPr>
          <w:rFonts w:cstheme="minorHAnsi"/>
          <w:bCs/>
          <w:color w:val="auto"/>
          <w:sz w:val="26"/>
          <w:szCs w:val="26"/>
        </w:rPr>
        <w:tab/>
      </w:r>
      <w:r w:rsidR="00A12844" w:rsidRPr="001C154F">
        <w:rPr>
          <w:rFonts w:cstheme="minorHAnsi"/>
          <w:bCs/>
          <w:color w:val="auto"/>
          <w:sz w:val="26"/>
          <w:szCs w:val="26"/>
        </w:rPr>
        <w:tab/>
        <w:t>General Manager of Operations</w:t>
      </w:r>
    </w:p>
    <w:p w14:paraId="1BE1E38C" w14:textId="2DFBB018" w:rsidR="00927026" w:rsidRPr="00927026" w:rsidRDefault="00927026" w:rsidP="00927026">
      <w:pPr>
        <w:spacing w:before="240" w:line="360" w:lineRule="auto"/>
        <w:ind w:left="-284" w:firstLine="284"/>
        <w:jc w:val="both"/>
        <w:rPr>
          <w:rFonts w:cstheme="minorHAnsi"/>
          <w:bCs/>
          <w:noProof/>
          <w:color w:val="auto"/>
          <w:sz w:val="26"/>
          <w:szCs w:val="26"/>
        </w:rPr>
      </w:pPr>
      <w:r w:rsidRPr="00927026">
        <w:rPr>
          <w:rFonts w:cstheme="minorHAnsi"/>
          <w:bCs/>
          <w:color w:val="auto"/>
          <w:sz w:val="26"/>
          <w:szCs w:val="26"/>
        </w:rPr>
        <w:t>Next</w:t>
      </w:r>
      <w:r w:rsidRPr="00927026">
        <w:rPr>
          <w:rFonts w:cstheme="minorHAnsi"/>
          <w:bCs/>
          <w:noProof/>
          <w:color w:val="auto"/>
          <w:sz w:val="26"/>
          <w:szCs w:val="26"/>
        </w:rPr>
        <w:t xml:space="preserve"> review date: </w:t>
      </w:r>
      <w:r w:rsidR="00716408">
        <w:rPr>
          <w:rFonts w:cstheme="minorHAnsi"/>
          <w:bCs/>
          <w:noProof/>
          <w:color w:val="auto"/>
          <w:sz w:val="26"/>
          <w:szCs w:val="26"/>
        </w:rPr>
        <w:t xml:space="preserve">08 SEPTEMBER 2026 </w:t>
      </w:r>
      <w:r w:rsidR="000271BB">
        <w:rPr>
          <w:rFonts w:cstheme="minorHAnsi"/>
          <w:bCs/>
          <w:noProof/>
          <w:color w:val="auto"/>
          <w:sz w:val="26"/>
          <w:szCs w:val="26"/>
        </w:rPr>
        <w:t xml:space="preserve"> </w:t>
      </w:r>
    </w:p>
    <w:p w14:paraId="4DCBBB6B" w14:textId="77777777" w:rsidR="00927026" w:rsidRPr="00982740" w:rsidRDefault="00927026" w:rsidP="0026603C">
      <w:pPr>
        <w:spacing w:before="240" w:line="360" w:lineRule="auto"/>
        <w:ind w:left="-284" w:firstLine="284"/>
        <w:jc w:val="both"/>
        <w:rPr>
          <w:rFonts w:cstheme="minorHAnsi"/>
          <w:bCs/>
          <w:color w:val="auto"/>
          <w:sz w:val="26"/>
          <w:szCs w:val="26"/>
        </w:rPr>
      </w:pPr>
    </w:p>
    <w:sectPr w:rsidR="00927026" w:rsidRPr="00982740" w:rsidSect="003A7F2B">
      <w:headerReference w:type="default" r:id="rId14"/>
      <w:footerReference w:type="default" r:id="rId15"/>
      <w:pgSz w:w="12240" w:h="15840"/>
      <w:pgMar w:top="720" w:right="1152" w:bottom="450" w:left="1152" w:header="1008"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19EE5" w14:textId="77777777" w:rsidR="003E0611" w:rsidRDefault="003E0611">
      <w:r>
        <w:separator/>
      </w:r>
    </w:p>
    <w:p w14:paraId="36499DFE" w14:textId="77777777" w:rsidR="003E0611" w:rsidRDefault="003E0611"/>
  </w:endnote>
  <w:endnote w:type="continuationSeparator" w:id="0">
    <w:p w14:paraId="2837E33E" w14:textId="77777777" w:rsidR="003E0611" w:rsidRDefault="003E0611">
      <w:r>
        <w:continuationSeparator/>
      </w:r>
    </w:p>
    <w:p w14:paraId="031583D7" w14:textId="77777777" w:rsidR="003E0611" w:rsidRDefault="003E0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819C" w14:textId="7B0AC722" w:rsidR="00407A41" w:rsidRDefault="00407A41">
    <w:pPr>
      <w:pStyle w:val="Footer"/>
    </w:pPr>
    <w:r>
      <w:t xml:space="preserve">Rev. No. </w:t>
    </w:r>
    <w:r w:rsidR="000271BB">
      <w:t>02</w:t>
    </w:r>
    <w:r>
      <w:ptab w:relativeTo="margin" w:alignment="center" w:leader="none"/>
    </w:r>
    <w:r>
      <w:t>DOC-AFL-POL-02</w:t>
    </w:r>
    <w:r>
      <w:ptab w:relativeTo="margin" w:alignment="right" w:leader="none"/>
    </w:r>
    <w:r w:rsidRPr="00407A41">
      <w:fldChar w:fldCharType="begin"/>
    </w:r>
    <w:r w:rsidRPr="00407A41">
      <w:instrText xml:space="preserve"> PAGE   \* MERGEFORMAT </w:instrText>
    </w:r>
    <w:r w:rsidRPr="00407A41">
      <w:fldChar w:fldCharType="separate"/>
    </w:r>
    <w:r w:rsidRPr="00407A41">
      <w:rPr>
        <w:noProof/>
      </w:rPr>
      <w:t>1</w:t>
    </w:r>
    <w:r w:rsidRPr="00407A4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6AFBE" w14:textId="77777777" w:rsidR="003E0611" w:rsidRDefault="003E0611">
      <w:r>
        <w:separator/>
      </w:r>
    </w:p>
    <w:p w14:paraId="4050FBAB" w14:textId="77777777" w:rsidR="003E0611" w:rsidRDefault="003E0611"/>
  </w:footnote>
  <w:footnote w:type="continuationSeparator" w:id="0">
    <w:p w14:paraId="3A004E52" w14:textId="77777777" w:rsidR="003E0611" w:rsidRDefault="003E0611">
      <w:r>
        <w:continuationSeparator/>
      </w:r>
    </w:p>
    <w:p w14:paraId="38C95FDB" w14:textId="77777777" w:rsidR="003E0611" w:rsidRDefault="003E0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9548F8" w:rsidRPr="00980A16" w:rsidRDefault="009548F8">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2CAE56B1">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solidFill>
                        <a:schemeClr val="tx1"/>
                      </a:solidFill>
                      <a:ln w="6350">
                        <a:noFill/>
                      </a:ln>
                    </wps:spPr>
                    <wps:txbx>
                      <w:txbxContent>
                        <w:p w14:paraId="0C457396" w14:textId="6CA0731E" w:rsidR="009548F8" w:rsidRPr="00FB633F" w:rsidRDefault="009548F8" w:rsidP="005B6DE3">
                          <w:pPr>
                            <w:jc w:val="center"/>
                            <w:rPr>
                              <w:color w:val="FFFFFF" w:themeColor="background1"/>
                              <w:sz w:val="44"/>
                              <w:szCs w:val="36"/>
                            </w:rPr>
                          </w:pPr>
                          <w:r w:rsidRPr="00FB633F">
                            <w:rPr>
                              <w:color w:val="FFFFFF" w:themeColor="background1"/>
                              <w:sz w:val="44"/>
                              <w:szCs w:val="36"/>
                            </w:rPr>
                            <w:t xml:space="preserve"> ETHICS</w:t>
                          </w:r>
                          <w:r w:rsidR="00105C2E">
                            <w:rPr>
                              <w:color w:val="FFFFFF" w:themeColor="background1"/>
                              <w:sz w:val="44"/>
                              <w:szCs w:val="36"/>
                            </w:rPr>
                            <w:t xml:space="preserve"> POLICY</w:t>
                          </w:r>
                        </w:p>
                        <w:p w14:paraId="60A41C93" w14:textId="77777777" w:rsidR="009548F8" w:rsidRDefault="009548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30"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" fillcolor="#0f0d29 [3213]" stroked="f" strokeweight=".5pt">
              <v:textbox>
                <w:txbxContent>
                  <w:p w14:paraId="0C457396" w14:textId="6CA0731E" w:rsidR="009548F8" w:rsidRPr="00FB633F" w:rsidRDefault="009548F8" w:rsidP="005B6DE3">
                    <w:pPr>
                      <w:jc w:val="center"/>
                      <w:rPr>
                        <w:color w:val="FFFFFF" w:themeColor="background1"/>
                        <w:sz w:val="44"/>
                        <w:szCs w:val="36"/>
                      </w:rPr>
                    </w:pPr>
                    <w:r w:rsidRPr="00FB633F">
                      <w:rPr>
                        <w:color w:val="FFFFFF" w:themeColor="background1"/>
                        <w:sz w:val="44"/>
                        <w:szCs w:val="36"/>
                      </w:rPr>
                      <w:t xml:space="preserve"> ETHICS</w:t>
                    </w:r>
                    <w:r w:rsidR="00105C2E">
                      <w:rPr>
                        <w:color w:val="FFFFFF" w:themeColor="background1"/>
                        <w:sz w:val="44"/>
                        <w:szCs w:val="36"/>
                      </w:rPr>
                      <w:t xml:space="preserve"> POLICY</w:t>
                    </w:r>
                  </w:p>
                  <w:p w14:paraId="60A41C93" w14:textId="77777777" w:rsidR="009548F8" w:rsidRDefault="009548F8"/>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009E2091">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1EF7F"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" fillcolor="#0f0d29 [3213]"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BF1"/>
    <w:multiLevelType w:val="hybridMultilevel"/>
    <w:tmpl w:val="6FB637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357D2A"/>
    <w:multiLevelType w:val="hybridMultilevel"/>
    <w:tmpl w:val="18908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95BC3"/>
    <w:multiLevelType w:val="multilevel"/>
    <w:tmpl w:val="3AA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02D"/>
    <w:multiLevelType w:val="hybridMultilevel"/>
    <w:tmpl w:val="4F2CAB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2E14A8"/>
    <w:multiLevelType w:val="multilevel"/>
    <w:tmpl w:val="434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21E71"/>
    <w:multiLevelType w:val="hybridMultilevel"/>
    <w:tmpl w:val="0EE6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92099"/>
    <w:multiLevelType w:val="hybridMultilevel"/>
    <w:tmpl w:val="6804C5D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BB5024"/>
    <w:multiLevelType w:val="multilevel"/>
    <w:tmpl w:val="51BE405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B19647D"/>
    <w:multiLevelType w:val="multilevel"/>
    <w:tmpl w:val="B03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829C6"/>
    <w:multiLevelType w:val="hybridMultilevel"/>
    <w:tmpl w:val="A2B6D04E"/>
    <w:lvl w:ilvl="0" w:tplc="A948C11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2D2752"/>
    <w:multiLevelType w:val="hybridMultilevel"/>
    <w:tmpl w:val="BD0CEDC4"/>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0DA820B8"/>
    <w:multiLevelType w:val="hybridMultilevel"/>
    <w:tmpl w:val="3E20D430"/>
    <w:lvl w:ilvl="0" w:tplc="50C85772">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435F31"/>
    <w:multiLevelType w:val="hybridMultilevel"/>
    <w:tmpl w:val="5A3E62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C376E3"/>
    <w:multiLevelType w:val="multilevel"/>
    <w:tmpl w:val="7FC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C4C0D"/>
    <w:multiLevelType w:val="hybridMultilevel"/>
    <w:tmpl w:val="9684B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FB724A4"/>
    <w:multiLevelType w:val="hybridMultilevel"/>
    <w:tmpl w:val="90C8B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41170"/>
    <w:multiLevelType w:val="multilevel"/>
    <w:tmpl w:val="EFF29AA8"/>
    <w:lvl w:ilvl="0">
      <w:start w:val="1"/>
      <w:numFmt w:val="decimal"/>
      <w:lvlText w:val="%1."/>
      <w:lvlJc w:val="left"/>
      <w:pPr>
        <w:tabs>
          <w:tab w:val="num" w:pos="360"/>
        </w:tabs>
        <w:ind w:left="360" w:hanging="360"/>
      </w:pPr>
      <w:rPr>
        <w:rFonts w:asciiTheme="minorHAnsi" w:hAnsiTheme="minorHAnsi" w:cstheme="minorHAnsi" w:hint="default"/>
        <w:b/>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0718A5"/>
    <w:multiLevelType w:val="hybridMultilevel"/>
    <w:tmpl w:val="A7BEC2C0"/>
    <w:lvl w:ilvl="0" w:tplc="C0AAD1B6">
      <w:start w:val="1"/>
      <w:numFmt w:val="lowerLetter"/>
      <w:lvlText w:val="%1."/>
      <w:lvlJc w:val="left"/>
      <w:pPr>
        <w:ind w:left="1080" w:hanging="360"/>
      </w:pPr>
      <w:rPr>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3DF081B"/>
    <w:multiLevelType w:val="hybridMultilevel"/>
    <w:tmpl w:val="9E049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A46E39"/>
    <w:multiLevelType w:val="hybridMultilevel"/>
    <w:tmpl w:val="CB725262"/>
    <w:lvl w:ilvl="0" w:tplc="ED9C091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241784"/>
    <w:multiLevelType w:val="hybridMultilevel"/>
    <w:tmpl w:val="C99604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9D1B4D"/>
    <w:multiLevelType w:val="hybridMultilevel"/>
    <w:tmpl w:val="F32A19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0E19AA"/>
    <w:multiLevelType w:val="hybridMultilevel"/>
    <w:tmpl w:val="9FDAE016"/>
    <w:lvl w:ilvl="0" w:tplc="E6A861E2">
      <w:start w:val="7"/>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F400596"/>
    <w:multiLevelType w:val="hybridMultilevel"/>
    <w:tmpl w:val="5BF0A422"/>
    <w:lvl w:ilvl="0" w:tplc="04090019">
      <w:start w:val="1"/>
      <w:numFmt w:val="lowerLetter"/>
      <w:lvlText w:val="%1."/>
      <w:lvlJc w:val="left"/>
      <w:pPr>
        <w:ind w:left="900" w:hanging="360"/>
      </w:pPr>
      <w:rPr>
        <w:rFonts w:hint="default"/>
        <w:b w:val="0"/>
        <w:bCs w:val="0"/>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1FF36EF2"/>
    <w:multiLevelType w:val="hybridMultilevel"/>
    <w:tmpl w:val="260A97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172F46"/>
    <w:multiLevelType w:val="multilevel"/>
    <w:tmpl w:val="93B6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477DF"/>
    <w:multiLevelType w:val="hybridMultilevel"/>
    <w:tmpl w:val="E844F7EE"/>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27" w15:restartNumberingAfterBreak="0">
    <w:nsid w:val="2D46051A"/>
    <w:multiLevelType w:val="hybridMultilevel"/>
    <w:tmpl w:val="C0B8E0C0"/>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301729CF"/>
    <w:multiLevelType w:val="multilevel"/>
    <w:tmpl w:val="3CA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332D2"/>
    <w:multiLevelType w:val="hybridMultilevel"/>
    <w:tmpl w:val="D0EEB17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A40C44"/>
    <w:multiLevelType w:val="multilevel"/>
    <w:tmpl w:val="7C6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012FB"/>
    <w:multiLevelType w:val="hybridMultilevel"/>
    <w:tmpl w:val="B8729DF4"/>
    <w:lvl w:ilvl="0" w:tplc="346A1D2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78D54B5"/>
    <w:multiLevelType w:val="hybridMultilevel"/>
    <w:tmpl w:val="BD66740C"/>
    <w:lvl w:ilvl="0" w:tplc="914CBB02">
      <w:start w:val="1"/>
      <w:numFmt w:val="lowerLetter"/>
      <w:lvlText w:val="%1."/>
      <w:lvlJc w:val="left"/>
      <w:pPr>
        <w:ind w:left="810" w:hanging="360"/>
      </w:pPr>
      <w:rPr>
        <w:rFonts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3862380A"/>
    <w:multiLevelType w:val="hybridMultilevel"/>
    <w:tmpl w:val="66289C92"/>
    <w:lvl w:ilvl="0" w:tplc="04090019">
      <w:start w:val="1"/>
      <w:numFmt w:val="lowerLetter"/>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3918048D"/>
    <w:multiLevelType w:val="multilevel"/>
    <w:tmpl w:val="6AB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AEA7080"/>
    <w:multiLevelType w:val="hybridMultilevel"/>
    <w:tmpl w:val="3F4CD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E772CAD"/>
    <w:multiLevelType w:val="hybridMultilevel"/>
    <w:tmpl w:val="870A1242"/>
    <w:lvl w:ilvl="0" w:tplc="F3EC655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F84CDB"/>
    <w:multiLevelType w:val="multilevel"/>
    <w:tmpl w:val="481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10348"/>
    <w:multiLevelType w:val="multilevel"/>
    <w:tmpl w:val="16D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A12883"/>
    <w:multiLevelType w:val="hybridMultilevel"/>
    <w:tmpl w:val="D4DC8A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2BE4527"/>
    <w:multiLevelType w:val="hybridMultilevel"/>
    <w:tmpl w:val="6782647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3BB2873"/>
    <w:multiLevelType w:val="hybridMultilevel"/>
    <w:tmpl w:val="924CD18E"/>
    <w:lvl w:ilvl="0" w:tplc="8786C178">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6A5587"/>
    <w:multiLevelType w:val="hybridMultilevel"/>
    <w:tmpl w:val="2F88DC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48B87C5D"/>
    <w:multiLevelType w:val="hybridMultilevel"/>
    <w:tmpl w:val="B1964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49F80639"/>
    <w:multiLevelType w:val="hybridMultilevel"/>
    <w:tmpl w:val="2C1CA85C"/>
    <w:lvl w:ilvl="0" w:tplc="514E7C0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D8703E"/>
    <w:multiLevelType w:val="hybridMultilevel"/>
    <w:tmpl w:val="9C1E9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D5D242D"/>
    <w:multiLevelType w:val="hybridMultilevel"/>
    <w:tmpl w:val="777A13F6"/>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8" w15:restartNumberingAfterBreak="0">
    <w:nsid w:val="532321EA"/>
    <w:multiLevelType w:val="hybridMultilevel"/>
    <w:tmpl w:val="7CC87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486DB4"/>
    <w:multiLevelType w:val="hybridMultilevel"/>
    <w:tmpl w:val="E2882D52"/>
    <w:lvl w:ilvl="0" w:tplc="04090019">
      <w:start w:val="1"/>
      <w:numFmt w:val="lowerLetter"/>
      <w:lvlText w:val="%1."/>
      <w:lvlJc w:val="left"/>
      <w:pPr>
        <w:ind w:left="820" w:hanging="360"/>
      </w:pPr>
      <w:rPr>
        <w:rFont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0" w15:restartNumberingAfterBreak="0">
    <w:nsid w:val="5C784076"/>
    <w:multiLevelType w:val="multilevel"/>
    <w:tmpl w:val="3F002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820E7B"/>
    <w:multiLevelType w:val="hybridMultilevel"/>
    <w:tmpl w:val="8188BD54"/>
    <w:lvl w:ilvl="0" w:tplc="2CB20CEE">
      <w:numFmt w:val="bullet"/>
      <w:lvlText w:val="•"/>
      <w:lvlJc w:val="left"/>
      <w:pPr>
        <w:ind w:left="1440" w:hanging="360"/>
      </w:pPr>
      <w:rPr>
        <w:rFonts w:ascii="Calibri" w:eastAsiaTheme="minorEastAsia" w:hAnsi="Calibri"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DD0480C"/>
    <w:multiLevelType w:val="hybridMultilevel"/>
    <w:tmpl w:val="6494DB7A"/>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3" w15:restartNumberingAfterBreak="0">
    <w:nsid w:val="60415E16"/>
    <w:multiLevelType w:val="hybridMultilevel"/>
    <w:tmpl w:val="8FFC3D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60E3302C"/>
    <w:multiLevelType w:val="hybridMultilevel"/>
    <w:tmpl w:val="C2908D94"/>
    <w:lvl w:ilvl="0" w:tplc="DD8AB08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576C2F"/>
    <w:multiLevelType w:val="hybridMultilevel"/>
    <w:tmpl w:val="A23C46F2"/>
    <w:lvl w:ilvl="0" w:tplc="04090019">
      <w:start w:val="1"/>
      <w:numFmt w:val="lowerLetter"/>
      <w:lvlText w:val="%1."/>
      <w:lvlJc w:val="left"/>
      <w:pPr>
        <w:ind w:left="900" w:hanging="360"/>
      </w:pPr>
      <w:rPr>
        <w:rFonts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6" w15:restartNumberingAfterBreak="0">
    <w:nsid w:val="64531257"/>
    <w:multiLevelType w:val="hybridMultilevel"/>
    <w:tmpl w:val="6B1C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0178D4"/>
    <w:multiLevelType w:val="hybridMultilevel"/>
    <w:tmpl w:val="7CB822AE"/>
    <w:lvl w:ilvl="0" w:tplc="2CB20CEE">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770642"/>
    <w:multiLevelType w:val="multilevel"/>
    <w:tmpl w:val="965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25D2E"/>
    <w:multiLevelType w:val="hybridMultilevel"/>
    <w:tmpl w:val="13306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A562F08"/>
    <w:multiLevelType w:val="hybridMultilevel"/>
    <w:tmpl w:val="09AC65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F33409F"/>
    <w:multiLevelType w:val="hybridMultilevel"/>
    <w:tmpl w:val="1A5446EE"/>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2" w15:restartNumberingAfterBreak="0">
    <w:nsid w:val="707A38BC"/>
    <w:multiLevelType w:val="hybridMultilevel"/>
    <w:tmpl w:val="720247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343125A"/>
    <w:multiLevelType w:val="hybridMultilevel"/>
    <w:tmpl w:val="A942E3A4"/>
    <w:lvl w:ilvl="0" w:tplc="04090001">
      <w:start w:val="1"/>
      <w:numFmt w:val="bullet"/>
      <w:lvlText w:val=""/>
      <w:lvlJc w:val="left"/>
      <w:pPr>
        <w:ind w:left="1080" w:hanging="360"/>
      </w:pPr>
      <w:rPr>
        <w:rFonts w:ascii="Symbol" w:hAnsi="Symbol"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8790E1E"/>
    <w:multiLevelType w:val="hybridMultilevel"/>
    <w:tmpl w:val="872E8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F192F1B"/>
    <w:multiLevelType w:val="hybridMultilevel"/>
    <w:tmpl w:val="A24CB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F6D562B"/>
    <w:multiLevelType w:val="hybridMultilevel"/>
    <w:tmpl w:val="E538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878838">
    <w:abstractNumId w:val="7"/>
  </w:num>
  <w:num w:numId="2" w16cid:durableId="787742907">
    <w:abstractNumId w:val="63"/>
  </w:num>
  <w:num w:numId="3" w16cid:durableId="2076927061">
    <w:abstractNumId w:val="56"/>
  </w:num>
  <w:num w:numId="4" w16cid:durableId="1188300629">
    <w:abstractNumId w:val="61"/>
  </w:num>
  <w:num w:numId="5" w16cid:durableId="19355624">
    <w:abstractNumId w:val="49"/>
  </w:num>
  <w:num w:numId="6" w16cid:durableId="1500347213">
    <w:abstractNumId w:val="52"/>
  </w:num>
  <w:num w:numId="7" w16cid:durableId="83034654">
    <w:abstractNumId w:val="32"/>
  </w:num>
  <w:num w:numId="8" w16cid:durableId="1749233359">
    <w:abstractNumId w:val="18"/>
  </w:num>
  <w:num w:numId="9" w16cid:durableId="1020929975">
    <w:abstractNumId w:val="31"/>
  </w:num>
  <w:num w:numId="10" w16cid:durableId="736244685">
    <w:abstractNumId w:val="17"/>
  </w:num>
  <w:num w:numId="11" w16cid:durableId="950740692">
    <w:abstractNumId w:val="19"/>
  </w:num>
  <w:num w:numId="12" w16cid:durableId="824126565">
    <w:abstractNumId w:val="45"/>
  </w:num>
  <w:num w:numId="13" w16cid:durableId="1014065694">
    <w:abstractNumId w:val="29"/>
  </w:num>
  <w:num w:numId="14" w16cid:durableId="219446292">
    <w:abstractNumId w:val="27"/>
  </w:num>
  <w:num w:numId="15" w16cid:durableId="489177735">
    <w:abstractNumId w:val="10"/>
  </w:num>
  <w:num w:numId="16" w16cid:durableId="2128817101">
    <w:abstractNumId w:val="47"/>
  </w:num>
  <w:num w:numId="17" w16cid:durableId="1812864187">
    <w:abstractNumId w:val="33"/>
  </w:num>
  <w:num w:numId="18" w16cid:durableId="1906909675">
    <w:abstractNumId w:val="55"/>
  </w:num>
  <w:num w:numId="19" w16cid:durableId="1582324658">
    <w:abstractNumId w:val="23"/>
  </w:num>
  <w:num w:numId="20" w16cid:durableId="1530340673">
    <w:abstractNumId w:val="64"/>
  </w:num>
  <w:num w:numId="21" w16cid:durableId="305430008">
    <w:abstractNumId w:val="44"/>
  </w:num>
  <w:num w:numId="22" w16cid:durableId="638415115">
    <w:abstractNumId w:val="15"/>
  </w:num>
  <w:num w:numId="23" w16cid:durableId="1735275871">
    <w:abstractNumId w:val="11"/>
  </w:num>
  <w:num w:numId="24" w16cid:durableId="2127381224">
    <w:abstractNumId w:val="42"/>
  </w:num>
  <w:num w:numId="25" w16cid:durableId="198015819">
    <w:abstractNumId w:val="57"/>
  </w:num>
  <w:num w:numId="26" w16cid:durableId="1856651240">
    <w:abstractNumId w:val="20"/>
  </w:num>
  <w:num w:numId="27" w16cid:durableId="1398045656">
    <w:abstractNumId w:val="21"/>
  </w:num>
  <w:num w:numId="28" w16cid:durableId="1861311514">
    <w:abstractNumId w:val="12"/>
  </w:num>
  <w:num w:numId="29" w16cid:durableId="1494226028">
    <w:abstractNumId w:val="51"/>
  </w:num>
  <w:num w:numId="30" w16cid:durableId="232085128">
    <w:abstractNumId w:val="54"/>
  </w:num>
  <w:num w:numId="31" w16cid:durableId="219486081">
    <w:abstractNumId w:val="9"/>
  </w:num>
  <w:num w:numId="32" w16cid:durableId="95059647">
    <w:abstractNumId w:val="3"/>
  </w:num>
  <w:num w:numId="33" w16cid:durableId="1131555801">
    <w:abstractNumId w:val="26"/>
  </w:num>
  <w:num w:numId="34" w16cid:durableId="2021003746">
    <w:abstractNumId w:val="66"/>
  </w:num>
  <w:num w:numId="35" w16cid:durableId="1129401976">
    <w:abstractNumId w:val="24"/>
  </w:num>
  <w:num w:numId="36" w16cid:durableId="847257858">
    <w:abstractNumId w:val="37"/>
  </w:num>
  <w:num w:numId="37" w16cid:durableId="2002654044">
    <w:abstractNumId w:val="16"/>
  </w:num>
  <w:num w:numId="38" w16cid:durableId="279729253">
    <w:abstractNumId w:val="25"/>
  </w:num>
  <w:num w:numId="39" w16cid:durableId="1883177015">
    <w:abstractNumId w:val="50"/>
  </w:num>
  <w:num w:numId="40" w16cid:durableId="103502068">
    <w:abstractNumId w:val="8"/>
  </w:num>
  <w:num w:numId="41" w16cid:durableId="1164904486">
    <w:abstractNumId w:val="40"/>
  </w:num>
  <w:num w:numId="42" w16cid:durableId="449129057">
    <w:abstractNumId w:val="53"/>
  </w:num>
  <w:num w:numId="43" w16cid:durableId="2072657904">
    <w:abstractNumId w:val="22"/>
  </w:num>
  <w:num w:numId="44" w16cid:durableId="160511780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00831523">
    <w:abstractNumId w:val="5"/>
  </w:num>
  <w:num w:numId="46" w16cid:durableId="52318108">
    <w:abstractNumId w:val="60"/>
  </w:num>
  <w:num w:numId="47" w16cid:durableId="140854559">
    <w:abstractNumId w:val="59"/>
  </w:num>
  <w:num w:numId="48" w16cid:durableId="2079209702">
    <w:abstractNumId w:val="30"/>
  </w:num>
  <w:num w:numId="49" w16cid:durableId="1942487257">
    <w:abstractNumId w:val="13"/>
  </w:num>
  <w:num w:numId="50" w16cid:durableId="430512777">
    <w:abstractNumId w:val="2"/>
  </w:num>
  <w:num w:numId="51" w16cid:durableId="1394155463">
    <w:abstractNumId w:val="48"/>
  </w:num>
  <w:num w:numId="52" w16cid:durableId="1888371705">
    <w:abstractNumId w:val="62"/>
  </w:num>
  <w:num w:numId="53" w16cid:durableId="1637644876">
    <w:abstractNumId w:val="65"/>
  </w:num>
  <w:num w:numId="54" w16cid:durableId="532809134">
    <w:abstractNumId w:val="1"/>
  </w:num>
  <w:num w:numId="55" w16cid:durableId="1030451766">
    <w:abstractNumId w:val="34"/>
  </w:num>
  <w:num w:numId="56" w16cid:durableId="2001882488">
    <w:abstractNumId w:val="36"/>
  </w:num>
  <w:num w:numId="57" w16cid:durableId="1052729587">
    <w:abstractNumId w:val="14"/>
  </w:num>
  <w:num w:numId="58" w16cid:durableId="1172143841">
    <w:abstractNumId w:val="46"/>
  </w:num>
  <w:num w:numId="59" w16cid:durableId="1603145630">
    <w:abstractNumId w:val="43"/>
  </w:num>
  <w:num w:numId="60" w16cid:durableId="123038643">
    <w:abstractNumId w:val="0"/>
  </w:num>
  <w:num w:numId="61" w16cid:durableId="1646275564">
    <w:abstractNumId w:val="41"/>
  </w:num>
  <w:num w:numId="62" w16cid:durableId="86660521">
    <w:abstractNumId w:val="6"/>
  </w:num>
  <w:num w:numId="63" w16cid:durableId="430709084">
    <w:abstractNumId w:val="4"/>
  </w:num>
  <w:num w:numId="64" w16cid:durableId="1917205253">
    <w:abstractNumId w:val="39"/>
  </w:num>
  <w:num w:numId="65" w16cid:durableId="873274604">
    <w:abstractNumId w:val="58"/>
  </w:num>
  <w:num w:numId="66" w16cid:durableId="777140829">
    <w:abstractNumId w:val="28"/>
  </w:num>
  <w:num w:numId="67" w16cid:durableId="1680237291">
    <w:abstractNumId w:val="3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14ED"/>
    <w:rsid w:val="000028F0"/>
    <w:rsid w:val="0000320C"/>
    <w:rsid w:val="000059D4"/>
    <w:rsid w:val="00011205"/>
    <w:rsid w:val="00015111"/>
    <w:rsid w:val="0001679C"/>
    <w:rsid w:val="00016F6A"/>
    <w:rsid w:val="00017277"/>
    <w:rsid w:val="0002238E"/>
    <w:rsid w:val="0002482E"/>
    <w:rsid w:val="000271BB"/>
    <w:rsid w:val="00031D7E"/>
    <w:rsid w:val="000326CF"/>
    <w:rsid w:val="00037248"/>
    <w:rsid w:val="0004025E"/>
    <w:rsid w:val="00047084"/>
    <w:rsid w:val="00047E3B"/>
    <w:rsid w:val="00050324"/>
    <w:rsid w:val="000508C9"/>
    <w:rsid w:val="00054F2E"/>
    <w:rsid w:val="00055843"/>
    <w:rsid w:val="000606F4"/>
    <w:rsid w:val="00065286"/>
    <w:rsid w:val="00065FAA"/>
    <w:rsid w:val="000675B8"/>
    <w:rsid w:val="00071DCA"/>
    <w:rsid w:val="0008333B"/>
    <w:rsid w:val="00085716"/>
    <w:rsid w:val="00092984"/>
    <w:rsid w:val="00093CE9"/>
    <w:rsid w:val="00096543"/>
    <w:rsid w:val="000A0150"/>
    <w:rsid w:val="000A242E"/>
    <w:rsid w:val="000A734C"/>
    <w:rsid w:val="000A792D"/>
    <w:rsid w:val="000B04CE"/>
    <w:rsid w:val="000C1177"/>
    <w:rsid w:val="000C1A5D"/>
    <w:rsid w:val="000C30CC"/>
    <w:rsid w:val="000D3412"/>
    <w:rsid w:val="000E4172"/>
    <w:rsid w:val="000E63C9"/>
    <w:rsid w:val="000F2AC4"/>
    <w:rsid w:val="000F3BB7"/>
    <w:rsid w:val="000F4126"/>
    <w:rsid w:val="000F4516"/>
    <w:rsid w:val="000F596B"/>
    <w:rsid w:val="000F619F"/>
    <w:rsid w:val="00101CB9"/>
    <w:rsid w:val="001020C9"/>
    <w:rsid w:val="00103579"/>
    <w:rsid w:val="00105962"/>
    <w:rsid w:val="00105C2E"/>
    <w:rsid w:val="00107EB9"/>
    <w:rsid w:val="001125AF"/>
    <w:rsid w:val="00112F4B"/>
    <w:rsid w:val="0011375F"/>
    <w:rsid w:val="001161D9"/>
    <w:rsid w:val="00117ABC"/>
    <w:rsid w:val="001215F4"/>
    <w:rsid w:val="00130E9D"/>
    <w:rsid w:val="0013168C"/>
    <w:rsid w:val="00133B7A"/>
    <w:rsid w:val="00135D91"/>
    <w:rsid w:val="00137704"/>
    <w:rsid w:val="00140698"/>
    <w:rsid w:val="001414E1"/>
    <w:rsid w:val="00141E9F"/>
    <w:rsid w:val="00144643"/>
    <w:rsid w:val="00150A6D"/>
    <w:rsid w:val="0015180B"/>
    <w:rsid w:val="00157577"/>
    <w:rsid w:val="001601BB"/>
    <w:rsid w:val="00161135"/>
    <w:rsid w:val="00162DFC"/>
    <w:rsid w:val="001754C8"/>
    <w:rsid w:val="00177C73"/>
    <w:rsid w:val="001854A4"/>
    <w:rsid w:val="00185B35"/>
    <w:rsid w:val="00191CFF"/>
    <w:rsid w:val="001947B5"/>
    <w:rsid w:val="00195327"/>
    <w:rsid w:val="00195CAF"/>
    <w:rsid w:val="001965F7"/>
    <w:rsid w:val="0019777F"/>
    <w:rsid w:val="001B5450"/>
    <w:rsid w:val="001B575E"/>
    <w:rsid w:val="001C1170"/>
    <w:rsid w:val="001C154F"/>
    <w:rsid w:val="001C17CA"/>
    <w:rsid w:val="001C446D"/>
    <w:rsid w:val="001D3D8F"/>
    <w:rsid w:val="001E07CE"/>
    <w:rsid w:val="001E1D79"/>
    <w:rsid w:val="001E45AD"/>
    <w:rsid w:val="001F070D"/>
    <w:rsid w:val="001F2BC8"/>
    <w:rsid w:val="001F4648"/>
    <w:rsid w:val="001F484C"/>
    <w:rsid w:val="001F5F6B"/>
    <w:rsid w:val="001F71B3"/>
    <w:rsid w:val="002006B2"/>
    <w:rsid w:val="00203DF5"/>
    <w:rsid w:val="00205789"/>
    <w:rsid w:val="00205AD7"/>
    <w:rsid w:val="00207E49"/>
    <w:rsid w:val="00210EFA"/>
    <w:rsid w:val="0021223D"/>
    <w:rsid w:val="002137CD"/>
    <w:rsid w:val="002176EA"/>
    <w:rsid w:val="00217D74"/>
    <w:rsid w:val="00221C8F"/>
    <w:rsid w:val="00224EA2"/>
    <w:rsid w:val="002274CC"/>
    <w:rsid w:val="00230963"/>
    <w:rsid w:val="00232310"/>
    <w:rsid w:val="00237833"/>
    <w:rsid w:val="002431F8"/>
    <w:rsid w:val="00243BC7"/>
    <w:rsid w:val="00243EBC"/>
    <w:rsid w:val="00246A35"/>
    <w:rsid w:val="00252F04"/>
    <w:rsid w:val="00255F93"/>
    <w:rsid w:val="002601C3"/>
    <w:rsid w:val="0026603C"/>
    <w:rsid w:val="00270A34"/>
    <w:rsid w:val="002719BA"/>
    <w:rsid w:val="00274DAB"/>
    <w:rsid w:val="00275334"/>
    <w:rsid w:val="00281697"/>
    <w:rsid w:val="00281B95"/>
    <w:rsid w:val="00284348"/>
    <w:rsid w:val="00285B64"/>
    <w:rsid w:val="00285CDD"/>
    <w:rsid w:val="002879FB"/>
    <w:rsid w:val="002933CD"/>
    <w:rsid w:val="00293407"/>
    <w:rsid w:val="00295FB1"/>
    <w:rsid w:val="002A12AA"/>
    <w:rsid w:val="002A3963"/>
    <w:rsid w:val="002B2F7B"/>
    <w:rsid w:val="002B4DE4"/>
    <w:rsid w:val="002C051D"/>
    <w:rsid w:val="002C202A"/>
    <w:rsid w:val="002C3510"/>
    <w:rsid w:val="002D136C"/>
    <w:rsid w:val="002D47E2"/>
    <w:rsid w:val="002D4A1F"/>
    <w:rsid w:val="002E2264"/>
    <w:rsid w:val="002E289A"/>
    <w:rsid w:val="002E3EBE"/>
    <w:rsid w:val="002E6412"/>
    <w:rsid w:val="002E7D39"/>
    <w:rsid w:val="002F3A2F"/>
    <w:rsid w:val="002F51F5"/>
    <w:rsid w:val="003000A0"/>
    <w:rsid w:val="00300FB4"/>
    <w:rsid w:val="003016CB"/>
    <w:rsid w:val="00302B84"/>
    <w:rsid w:val="00302D3A"/>
    <w:rsid w:val="00306852"/>
    <w:rsid w:val="00310512"/>
    <w:rsid w:val="00310BA1"/>
    <w:rsid w:val="00312137"/>
    <w:rsid w:val="003130F6"/>
    <w:rsid w:val="003137B1"/>
    <w:rsid w:val="00313B76"/>
    <w:rsid w:val="00314B03"/>
    <w:rsid w:val="0031642B"/>
    <w:rsid w:val="003207C5"/>
    <w:rsid w:val="0032464E"/>
    <w:rsid w:val="00325EC1"/>
    <w:rsid w:val="00330359"/>
    <w:rsid w:val="00333F1A"/>
    <w:rsid w:val="0033611C"/>
    <w:rsid w:val="003372C1"/>
    <w:rsid w:val="0033760D"/>
    <w:rsid w:val="0033762F"/>
    <w:rsid w:val="00350C0B"/>
    <w:rsid w:val="00356AFF"/>
    <w:rsid w:val="00357671"/>
    <w:rsid w:val="00357EA1"/>
    <w:rsid w:val="00366C7E"/>
    <w:rsid w:val="00367A95"/>
    <w:rsid w:val="00372252"/>
    <w:rsid w:val="00372B05"/>
    <w:rsid w:val="0037304A"/>
    <w:rsid w:val="003753FE"/>
    <w:rsid w:val="00375A65"/>
    <w:rsid w:val="00376282"/>
    <w:rsid w:val="00381788"/>
    <w:rsid w:val="0038381C"/>
    <w:rsid w:val="00384230"/>
    <w:rsid w:val="0038471C"/>
    <w:rsid w:val="00384EA3"/>
    <w:rsid w:val="00387BDB"/>
    <w:rsid w:val="00394BC2"/>
    <w:rsid w:val="003A033C"/>
    <w:rsid w:val="003A0387"/>
    <w:rsid w:val="003A39A1"/>
    <w:rsid w:val="003A4509"/>
    <w:rsid w:val="003A7F2B"/>
    <w:rsid w:val="003B783F"/>
    <w:rsid w:val="003B7C81"/>
    <w:rsid w:val="003C2191"/>
    <w:rsid w:val="003C4B82"/>
    <w:rsid w:val="003C5484"/>
    <w:rsid w:val="003D1033"/>
    <w:rsid w:val="003D1DDD"/>
    <w:rsid w:val="003D3863"/>
    <w:rsid w:val="003D481F"/>
    <w:rsid w:val="003E0432"/>
    <w:rsid w:val="003E05B9"/>
    <w:rsid w:val="003E0611"/>
    <w:rsid w:val="003E336C"/>
    <w:rsid w:val="003E6136"/>
    <w:rsid w:val="003F13CF"/>
    <w:rsid w:val="003F2F66"/>
    <w:rsid w:val="003F3402"/>
    <w:rsid w:val="003F3F02"/>
    <w:rsid w:val="00407A41"/>
    <w:rsid w:val="004110DE"/>
    <w:rsid w:val="00411FC6"/>
    <w:rsid w:val="00412AA4"/>
    <w:rsid w:val="00425FD1"/>
    <w:rsid w:val="00426C9D"/>
    <w:rsid w:val="00436EE7"/>
    <w:rsid w:val="0044085A"/>
    <w:rsid w:val="00440E56"/>
    <w:rsid w:val="004423A4"/>
    <w:rsid w:val="004443F3"/>
    <w:rsid w:val="0044472C"/>
    <w:rsid w:val="00447FB4"/>
    <w:rsid w:val="00450416"/>
    <w:rsid w:val="004513C2"/>
    <w:rsid w:val="004622B0"/>
    <w:rsid w:val="00463BD7"/>
    <w:rsid w:val="00465963"/>
    <w:rsid w:val="00470ECE"/>
    <w:rsid w:val="00473CB1"/>
    <w:rsid w:val="004752FB"/>
    <w:rsid w:val="00484774"/>
    <w:rsid w:val="00486188"/>
    <w:rsid w:val="0049131A"/>
    <w:rsid w:val="004922EC"/>
    <w:rsid w:val="004B03B0"/>
    <w:rsid w:val="004B21A5"/>
    <w:rsid w:val="004B4BAB"/>
    <w:rsid w:val="004B6F85"/>
    <w:rsid w:val="004B7105"/>
    <w:rsid w:val="004C4690"/>
    <w:rsid w:val="004C575D"/>
    <w:rsid w:val="004C5C15"/>
    <w:rsid w:val="004D294F"/>
    <w:rsid w:val="004D645E"/>
    <w:rsid w:val="004D6698"/>
    <w:rsid w:val="004E2028"/>
    <w:rsid w:val="004E2B7C"/>
    <w:rsid w:val="004E65F6"/>
    <w:rsid w:val="005037F0"/>
    <w:rsid w:val="005149D4"/>
    <w:rsid w:val="00514DDA"/>
    <w:rsid w:val="00516A86"/>
    <w:rsid w:val="00517D0C"/>
    <w:rsid w:val="00517E5B"/>
    <w:rsid w:val="00520A20"/>
    <w:rsid w:val="00521D52"/>
    <w:rsid w:val="005227B1"/>
    <w:rsid w:val="00523288"/>
    <w:rsid w:val="00523795"/>
    <w:rsid w:val="00526F05"/>
    <w:rsid w:val="005275F6"/>
    <w:rsid w:val="005309C7"/>
    <w:rsid w:val="00535296"/>
    <w:rsid w:val="00536C47"/>
    <w:rsid w:val="0054646A"/>
    <w:rsid w:val="005476EA"/>
    <w:rsid w:val="00551D97"/>
    <w:rsid w:val="00554DE1"/>
    <w:rsid w:val="00557F29"/>
    <w:rsid w:val="00562398"/>
    <w:rsid w:val="005626A9"/>
    <w:rsid w:val="005631F2"/>
    <w:rsid w:val="00565FA5"/>
    <w:rsid w:val="0056626A"/>
    <w:rsid w:val="00567DCD"/>
    <w:rsid w:val="00570B00"/>
    <w:rsid w:val="00571782"/>
    <w:rsid w:val="00572102"/>
    <w:rsid w:val="00576AD7"/>
    <w:rsid w:val="00582ED5"/>
    <w:rsid w:val="00583ADD"/>
    <w:rsid w:val="0059141E"/>
    <w:rsid w:val="0059218D"/>
    <w:rsid w:val="0059410E"/>
    <w:rsid w:val="005A2F11"/>
    <w:rsid w:val="005A3574"/>
    <w:rsid w:val="005A4131"/>
    <w:rsid w:val="005A6F3D"/>
    <w:rsid w:val="005A732A"/>
    <w:rsid w:val="005A73BD"/>
    <w:rsid w:val="005B5177"/>
    <w:rsid w:val="005B6DE3"/>
    <w:rsid w:val="005C0ADF"/>
    <w:rsid w:val="005C188C"/>
    <w:rsid w:val="005C5144"/>
    <w:rsid w:val="005D2E6E"/>
    <w:rsid w:val="005D6A95"/>
    <w:rsid w:val="005E084A"/>
    <w:rsid w:val="005E15DF"/>
    <w:rsid w:val="005E620E"/>
    <w:rsid w:val="005E6447"/>
    <w:rsid w:val="005E6C89"/>
    <w:rsid w:val="005F1A9C"/>
    <w:rsid w:val="005F1BB0"/>
    <w:rsid w:val="005F5B02"/>
    <w:rsid w:val="00600813"/>
    <w:rsid w:val="00600E5A"/>
    <w:rsid w:val="00602911"/>
    <w:rsid w:val="006063B8"/>
    <w:rsid w:val="00607F3C"/>
    <w:rsid w:val="006100C3"/>
    <w:rsid w:val="00617BA2"/>
    <w:rsid w:val="006228E2"/>
    <w:rsid w:val="00624A8E"/>
    <w:rsid w:val="006361C1"/>
    <w:rsid w:val="0064598D"/>
    <w:rsid w:val="00645DA4"/>
    <w:rsid w:val="00645EE4"/>
    <w:rsid w:val="00656C4D"/>
    <w:rsid w:val="00660526"/>
    <w:rsid w:val="00663999"/>
    <w:rsid w:val="006665FB"/>
    <w:rsid w:val="0066765D"/>
    <w:rsid w:val="00670940"/>
    <w:rsid w:val="006719BC"/>
    <w:rsid w:val="00671AA8"/>
    <w:rsid w:val="00672140"/>
    <w:rsid w:val="0067455E"/>
    <w:rsid w:val="00674DEF"/>
    <w:rsid w:val="006766E3"/>
    <w:rsid w:val="006878BE"/>
    <w:rsid w:val="0069155F"/>
    <w:rsid w:val="00691D07"/>
    <w:rsid w:val="00692BDA"/>
    <w:rsid w:val="00692E9B"/>
    <w:rsid w:val="00694D9C"/>
    <w:rsid w:val="00695827"/>
    <w:rsid w:val="00695A12"/>
    <w:rsid w:val="00696DA0"/>
    <w:rsid w:val="006A09E3"/>
    <w:rsid w:val="006A441B"/>
    <w:rsid w:val="006A65BB"/>
    <w:rsid w:val="006B09F9"/>
    <w:rsid w:val="006C215B"/>
    <w:rsid w:val="006C38A1"/>
    <w:rsid w:val="006C4109"/>
    <w:rsid w:val="006D3CD0"/>
    <w:rsid w:val="006D583A"/>
    <w:rsid w:val="006E071C"/>
    <w:rsid w:val="006E11DB"/>
    <w:rsid w:val="006E2AE3"/>
    <w:rsid w:val="006E2AF1"/>
    <w:rsid w:val="006E36A7"/>
    <w:rsid w:val="006E43F3"/>
    <w:rsid w:val="006E473A"/>
    <w:rsid w:val="006E5716"/>
    <w:rsid w:val="006F0957"/>
    <w:rsid w:val="006F179F"/>
    <w:rsid w:val="00702429"/>
    <w:rsid w:val="007033C9"/>
    <w:rsid w:val="007035EA"/>
    <w:rsid w:val="0071233D"/>
    <w:rsid w:val="00715C1B"/>
    <w:rsid w:val="00716408"/>
    <w:rsid w:val="00716946"/>
    <w:rsid w:val="00717BF0"/>
    <w:rsid w:val="00720BE1"/>
    <w:rsid w:val="0072434D"/>
    <w:rsid w:val="007279A1"/>
    <w:rsid w:val="007302B3"/>
    <w:rsid w:val="00730733"/>
    <w:rsid w:val="00730C29"/>
    <w:rsid w:val="00730E3A"/>
    <w:rsid w:val="007310AE"/>
    <w:rsid w:val="0073189B"/>
    <w:rsid w:val="0073271F"/>
    <w:rsid w:val="00736AAF"/>
    <w:rsid w:val="00744255"/>
    <w:rsid w:val="00746928"/>
    <w:rsid w:val="0075157E"/>
    <w:rsid w:val="00764859"/>
    <w:rsid w:val="00765B2A"/>
    <w:rsid w:val="00767703"/>
    <w:rsid w:val="0077110E"/>
    <w:rsid w:val="00773625"/>
    <w:rsid w:val="0077656E"/>
    <w:rsid w:val="00781A32"/>
    <w:rsid w:val="00783A34"/>
    <w:rsid w:val="00783B15"/>
    <w:rsid w:val="00785DB2"/>
    <w:rsid w:val="0079659F"/>
    <w:rsid w:val="0079679B"/>
    <w:rsid w:val="00797CBB"/>
    <w:rsid w:val="007A0723"/>
    <w:rsid w:val="007A14BE"/>
    <w:rsid w:val="007A5577"/>
    <w:rsid w:val="007A670D"/>
    <w:rsid w:val="007A698C"/>
    <w:rsid w:val="007B0577"/>
    <w:rsid w:val="007B1AE2"/>
    <w:rsid w:val="007B5F1B"/>
    <w:rsid w:val="007B6E64"/>
    <w:rsid w:val="007C332B"/>
    <w:rsid w:val="007C404D"/>
    <w:rsid w:val="007C4D8F"/>
    <w:rsid w:val="007C6B52"/>
    <w:rsid w:val="007C7723"/>
    <w:rsid w:val="007D02EE"/>
    <w:rsid w:val="007D16C5"/>
    <w:rsid w:val="007D18B0"/>
    <w:rsid w:val="007D2AAB"/>
    <w:rsid w:val="007D3A2D"/>
    <w:rsid w:val="007D4CE4"/>
    <w:rsid w:val="007D6C3D"/>
    <w:rsid w:val="007D6F29"/>
    <w:rsid w:val="007D7424"/>
    <w:rsid w:val="007D7471"/>
    <w:rsid w:val="007D7A47"/>
    <w:rsid w:val="007E284A"/>
    <w:rsid w:val="007E4873"/>
    <w:rsid w:val="007E4E00"/>
    <w:rsid w:val="007E4F9B"/>
    <w:rsid w:val="007E509D"/>
    <w:rsid w:val="007E64A8"/>
    <w:rsid w:val="007F021A"/>
    <w:rsid w:val="007F1017"/>
    <w:rsid w:val="007F6A4A"/>
    <w:rsid w:val="00823B72"/>
    <w:rsid w:val="00823C66"/>
    <w:rsid w:val="0082789C"/>
    <w:rsid w:val="00827BC1"/>
    <w:rsid w:val="008318A9"/>
    <w:rsid w:val="00831B9C"/>
    <w:rsid w:val="0083426C"/>
    <w:rsid w:val="0083525E"/>
    <w:rsid w:val="008421D2"/>
    <w:rsid w:val="008433CF"/>
    <w:rsid w:val="008436DC"/>
    <w:rsid w:val="008441E8"/>
    <w:rsid w:val="008449D7"/>
    <w:rsid w:val="00845415"/>
    <w:rsid w:val="00846C30"/>
    <w:rsid w:val="008506A4"/>
    <w:rsid w:val="00861408"/>
    <w:rsid w:val="00862FE4"/>
    <w:rsid w:val="0086389A"/>
    <w:rsid w:val="00864CA2"/>
    <w:rsid w:val="008667B5"/>
    <w:rsid w:val="00867E96"/>
    <w:rsid w:val="0087528D"/>
    <w:rsid w:val="0087605E"/>
    <w:rsid w:val="00880593"/>
    <w:rsid w:val="008833B8"/>
    <w:rsid w:val="0088707B"/>
    <w:rsid w:val="00890574"/>
    <w:rsid w:val="0089104D"/>
    <w:rsid w:val="008922CF"/>
    <w:rsid w:val="008963A9"/>
    <w:rsid w:val="008A404D"/>
    <w:rsid w:val="008A5BD1"/>
    <w:rsid w:val="008B194F"/>
    <w:rsid w:val="008B1FEE"/>
    <w:rsid w:val="008B5AF1"/>
    <w:rsid w:val="008B5EC2"/>
    <w:rsid w:val="008C0A42"/>
    <w:rsid w:val="008C4408"/>
    <w:rsid w:val="008C52F3"/>
    <w:rsid w:val="008C6C83"/>
    <w:rsid w:val="008C7184"/>
    <w:rsid w:val="008D135D"/>
    <w:rsid w:val="008D18B3"/>
    <w:rsid w:val="008D45C2"/>
    <w:rsid w:val="008D537A"/>
    <w:rsid w:val="008D72D3"/>
    <w:rsid w:val="008D76E4"/>
    <w:rsid w:val="008E09E8"/>
    <w:rsid w:val="008E5B40"/>
    <w:rsid w:val="00903C32"/>
    <w:rsid w:val="00907579"/>
    <w:rsid w:val="00907C92"/>
    <w:rsid w:val="00911E95"/>
    <w:rsid w:val="00916B16"/>
    <w:rsid w:val="009173B9"/>
    <w:rsid w:val="00926213"/>
    <w:rsid w:val="00927026"/>
    <w:rsid w:val="00930D7F"/>
    <w:rsid w:val="0093335D"/>
    <w:rsid w:val="009355C4"/>
    <w:rsid w:val="0093613E"/>
    <w:rsid w:val="00943026"/>
    <w:rsid w:val="009438EE"/>
    <w:rsid w:val="009517D1"/>
    <w:rsid w:val="009548F8"/>
    <w:rsid w:val="00955372"/>
    <w:rsid w:val="00960696"/>
    <w:rsid w:val="00961D69"/>
    <w:rsid w:val="009623AE"/>
    <w:rsid w:val="0096257D"/>
    <w:rsid w:val="00963260"/>
    <w:rsid w:val="00964374"/>
    <w:rsid w:val="00964BBF"/>
    <w:rsid w:val="00966B81"/>
    <w:rsid w:val="00967799"/>
    <w:rsid w:val="009702E6"/>
    <w:rsid w:val="00974724"/>
    <w:rsid w:val="0097624B"/>
    <w:rsid w:val="0098073F"/>
    <w:rsid w:val="00980A16"/>
    <w:rsid w:val="00981862"/>
    <w:rsid w:val="00982740"/>
    <w:rsid w:val="00987EAC"/>
    <w:rsid w:val="00995386"/>
    <w:rsid w:val="009A23C8"/>
    <w:rsid w:val="009A2B6F"/>
    <w:rsid w:val="009A7EF0"/>
    <w:rsid w:val="009A7FED"/>
    <w:rsid w:val="009B0ED7"/>
    <w:rsid w:val="009B16BA"/>
    <w:rsid w:val="009C73C5"/>
    <w:rsid w:val="009C7720"/>
    <w:rsid w:val="009D4A8B"/>
    <w:rsid w:val="009D4F9D"/>
    <w:rsid w:val="009D53AD"/>
    <w:rsid w:val="009E24A9"/>
    <w:rsid w:val="009E2532"/>
    <w:rsid w:val="009E38A7"/>
    <w:rsid w:val="009F1D37"/>
    <w:rsid w:val="00A00922"/>
    <w:rsid w:val="00A00BF4"/>
    <w:rsid w:val="00A03567"/>
    <w:rsid w:val="00A06A15"/>
    <w:rsid w:val="00A10304"/>
    <w:rsid w:val="00A11A55"/>
    <w:rsid w:val="00A11B86"/>
    <w:rsid w:val="00A12844"/>
    <w:rsid w:val="00A15BB3"/>
    <w:rsid w:val="00A239DE"/>
    <w:rsid w:val="00A23AFA"/>
    <w:rsid w:val="00A23E1D"/>
    <w:rsid w:val="00A25A3E"/>
    <w:rsid w:val="00A26192"/>
    <w:rsid w:val="00A31B3E"/>
    <w:rsid w:val="00A32012"/>
    <w:rsid w:val="00A37129"/>
    <w:rsid w:val="00A4118F"/>
    <w:rsid w:val="00A42021"/>
    <w:rsid w:val="00A434B7"/>
    <w:rsid w:val="00A4366D"/>
    <w:rsid w:val="00A437F5"/>
    <w:rsid w:val="00A47C01"/>
    <w:rsid w:val="00A532F3"/>
    <w:rsid w:val="00A55793"/>
    <w:rsid w:val="00A60F99"/>
    <w:rsid w:val="00A618F3"/>
    <w:rsid w:val="00A62C96"/>
    <w:rsid w:val="00A661FD"/>
    <w:rsid w:val="00A72500"/>
    <w:rsid w:val="00A72DE4"/>
    <w:rsid w:val="00A777FA"/>
    <w:rsid w:val="00A8489E"/>
    <w:rsid w:val="00A85CA5"/>
    <w:rsid w:val="00A86085"/>
    <w:rsid w:val="00A9095D"/>
    <w:rsid w:val="00A97191"/>
    <w:rsid w:val="00AA14EF"/>
    <w:rsid w:val="00AA5A0D"/>
    <w:rsid w:val="00AA644D"/>
    <w:rsid w:val="00AB0987"/>
    <w:rsid w:val="00AC20B8"/>
    <w:rsid w:val="00AC29F3"/>
    <w:rsid w:val="00AC446C"/>
    <w:rsid w:val="00AE17B0"/>
    <w:rsid w:val="00AE2506"/>
    <w:rsid w:val="00AE3293"/>
    <w:rsid w:val="00AE47AF"/>
    <w:rsid w:val="00AE6CA0"/>
    <w:rsid w:val="00AE6CCB"/>
    <w:rsid w:val="00AE6F21"/>
    <w:rsid w:val="00B01F67"/>
    <w:rsid w:val="00B065CB"/>
    <w:rsid w:val="00B0799B"/>
    <w:rsid w:val="00B21C6D"/>
    <w:rsid w:val="00B231E5"/>
    <w:rsid w:val="00B23B26"/>
    <w:rsid w:val="00B24243"/>
    <w:rsid w:val="00B3248B"/>
    <w:rsid w:val="00B32C25"/>
    <w:rsid w:val="00B51CB4"/>
    <w:rsid w:val="00B5283A"/>
    <w:rsid w:val="00B53853"/>
    <w:rsid w:val="00B55300"/>
    <w:rsid w:val="00B57A89"/>
    <w:rsid w:val="00B60CD3"/>
    <w:rsid w:val="00B669B2"/>
    <w:rsid w:val="00B744BE"/>
    <w:rsid w:val="00B75114"/>
    <w:rsid w:val="00B80600"/>
    <w:rsid w:val="00B8584D"/>
    <w:rsid w:val="00B85E5D"/>
    <w:rsid w:val="00B87721"/>
    <w:rsid w:val="00B921F2"/>
    <w:rsid w:val="00B924A4"/>
    <w:rsid w:val="00B92828"/>
    <w:rsid w:val="00B94813"/>
    <w:rsid w:val="00B94FAF"/>
    <w:rsid w:val="00BA3F05"/>
    <w:rsid w:val="00BB5F52"/>
    <w:rsid w:val="00BB7DB8"/>
    <w:rsid w:val="00BC0539"/>
    <w:rsid w:val="00BC233B"/>
    <w:rsid w:val="00BD3BC4"/>
    <w:rsid w:val="00BD5F33"/>
    <w:rsid w:val="00BE1BBF"/>
    <w:rsid w:val="00BE2025"/>
    <w:rsid w:val="00BE23F6"/>
    <w:rsid w:val="00BE631B"/>
    <w:rsid w:val="00BE740E"/>
    <w:rsid w:val="00BE7762"/>
    <w:rsid w:val="00BF7951"/>
    <w:rsid w:val="00C02B87"/>
    <w:rsid w:val="00C068BF"/>
    <w:rsid w:val="00C24677"/>
    <w:rsid w:val="00C2589B"/>
    <w:rsid w:val="00C3384E"/>
    <w:rsid w:val="00C35EDD"/>
    <w:rsid w:val="00C4086D"/>
    <w:rsid w:val="00C465DF"/>
    <w:rsid w:val="00C5411F"/>
    <w:rsid w:val="00C6559F"/>
    <w:rsid w:val="00C74289"/>
    <w:rsid w:val="00C770DF"/>
    <w:rsid w:val="00C80230"/>
    <w:rsid w:val="00C80FDD"/>
    <w:rsid w:val="00CA1469"/>
    <w:rsid w:val="00CA1896"/>
    <w:rsid w:val="00CA24DE"/>
    <w:rsid w:val="00CA4CFB"/>
    <w:rsid w:val="00CA631F"/>
    <w:rsid w:val="00CB5B28"/>
    <w:rsid w:val="00CC2BC3"/>
    <w:rsid w:val="00CC492B"/>
    <w:rsid w:val="00CC4B1F"/>
    <w:rsid w:val="00CD0752"/>
    <w:rsid w:val="00CD1A3D"/>
    <w:rsid w:val="00CD32CB"/>
    <w:rsid w:val="00CE09D4"/>
    <w:rsid w:val="00CE343C"/>
    <w:rsid w:val="00CE61DF"/>
    <w:rsid w:val="00CF0B6A"/>
    <w:rsid w:val="00CF4066"/>
    <w:rsid w:val="00CF411A"/>
    <w:rsid w:val="00CF5371"/>
    <w:rsid w:val="00D0323A"/>
    <w:rsid w:val="00D045D2"/>
    <w:rsid w:val="00D0559F"/>
    <w:rsid w:val="00D06FDA"/>
    <w:rsid w:val="00D077E9"/>
    <w:rsid w:val="00D13B37"/>
    <w:rsid w:val="00D13D34"/>
    <w:rsid w:val="00D14815"/>
    <w:rsid w:val="00D14899"/>
    <w:rsid w:val="00D1573B"/>
    <w:rsid w:val="00D15749"/>
    <w:rsid w:val="00D201C8"/>
    <w:rsid w:val="00D20761"/>
    <w:rsid w:val="00D30DF0"/>
    <w:rsid w:val="00D416BE"/>
    <w:rsid w:val="00D4196F"/>
    <w:rsid w:val="00D41F78"/>
    <w:rsid w:val="00D42CB7"/>
    <w:rsid w:val="00D43E69"/>
    <w:rsid w:val="00D47B05"/>
    <w:rsid w:val="00D516CD"/>
    <w:rsid w:val="00D5413D"/>
    <w:rsid w:val="00D565D2"/>
    <w:rsid w:val="00D570A9"/>
    <w:rsid w:val="00D608F0"/>
    <w:rsid w:val="00D63547"/>
    <w:rsid w:val="00D65658"/>
    <w:rsid w:val="00D67E30"/>
    <w:rsid w:val="00D70D02"/>
    <w:rsid w:val="00D7193D"/>
    <w:rsid w:val="00D723A4"/>
    <w:rsid w:val="00D72CB4"/>
    <w:rsid w:val="00D739AD"/>
    <w:rsid w:val="00D770C7"/>
    <w:rsid w:val="00D86945"/>
    <w:rsid w:val="00D90290"/>
    <w:rsid w:val="00D903A0"/>
    <w:rsid w:val="00D911D7"/>
    <w:rsid w:val="00DA32C3"/>
    <w:rsid w:val="00DB169C"/>
    <w:rsid w:val="00DB2D73"/>
    <w:rsid w:val="00DC22A9"/>
    <w:rsid w:val="00DC7172"/>
    <w:rsid w:val="00DC72A1"/>
    <w:rsid w:val="00DD152F"/>
    <w:rsid w:val="00DE213F"/>
    <w:rsid w:val="00DE43B5"/>
    <w:rsid w:val="00DE4D43"/>
    <w:rsid w:val="00DE68C8"/>
    <w:rsid w:val="00DF027C"/>
    <w:rsid w:val="00DF16EB"/>
    <w:rsid w:val="00DF4F88"/>
    <w:rsid w:val="00E00A32"/>
    <w:rsid w:val="00E03A96"/>
    <w:rsid w:val="00E07C98"/>
    <w:rsid w:val="00E116EC"/>
    <w:rsid w:val="00E12A52"/>
    <w:rsid w:val="00E14A3F"/>
    <w:rsid w:val="00E22ACD"/>
    <w:rsid w:val="00E236F1"/>
    <w:rsid w:val="00E24602"/>
    <w:rsid w:val="00E2522A"/>
    <w:rsid w:val="00E3182E"/>
    <w:rsid w:val="00E36490"/>
    <w:rsid w:val="00E40A65"/>
    <w:rsid w:val="00E43F74"/>
    <w:rsid w:val="00E46459"/>
    <w:rsid w:val="00E468D2"/>
    <w:rsid w:val="00E53A74"/>
    <w:rsid w:val="00E53C6C"/>
    <w:rsid w:val="00E544E9"/>
    <w:rsid w:val="00E572FE"/>
    <w:rsid w:val="00E620B0"/>
    <w:rsid w:val="00E6452B"/>
    <w:rsid w:val="00E66E1A"/>
    <w:rsid w:val="00E75747"/>
    <w:rsid w:val="00E76A23"/>
    <w:rsid w:val="00E81B40"/>
    <w:rsid w:val="00E81DF5"/>
    <w:rsid w:val="00E92F6C"/>
    <w:rsid w:val="00E95440"/>
    <w:rsid w:val="00EA24DB"/>
    <w:rsid w:val="00EA6417"/>
    <w:rsid w:val="00EA719D"/>
    <w:rsid w:val="00EB44C7"/>
    <w:rsid w:val="00EB4912"/>
    <w:rsid w:val="00EB61A3"/>
    <w:rsid w:val="00EC02F4"/>
    <w:rsid w:val="00EC07F0"/>
    <w:rsid w:val="00EC1D45"/>
    <w:rsid w:val="00EC259E"/>
    <w:rsid w:val="00ED1022"/>
    <w:rsid w:val="00ED427C"/>
    <w:rsid w:val="00ED58C0"/>
    <w:rsid w:val="00EE58DE"/>
    <w:rsid w:val="00EF23DF"/>
    <w:rsid w:val="00EF555B"/>
    <w:rsid w:val="00EF7743"/>
    <w:rsid w:val="00F00C01"/>
    <w:rsid w:val="00F0190D"/>
    <w:rsid w:val="00F027BB"/>
    <w:rsid w:val="00F06A88"/>
    <w:rsid w:val="00F11DCF"/>
    <w:rsid w:val="00F13075"/>
    <w:rsid w:val="00F151D3"/>
    <w:rsid w:val="00F162EA"/>
    <w:rsid w:val="00F20835"/>
    <w:rsid w:val="00F25D71"/>
    <w:rsid w:val="00F27205"/>
    <w:rsid w:val="00F30032"/>
    <w:rsid w:val="00F33B86"/>
    <w:rsid w:val="00F35CC1"/>
    <w:rsid w:val="00F41535"/>
    <w:rsid w:val="00F42F2C"/>
    <w:rsid w:val="00F43182"/>
    <w:rsid w:val="00F45B7B"/>
    <w:rsid w:val="00F46284"/>
    <w:rsid w:val="00F469C6"/>
    <w:rsid w:val="00F477E9"/>
    <w:rsid w:val="00F52708"/>
    <w:rsid w:val="00F52D27"/>
    <w:rsid w:val="00F56429"/>
    <w:rsid w:val="00F604DF"/>
    <w:rsid w:val="00F62F49"/>
    <w:rsid w:val="00F65488"/>
    <w:rsid w:val="00F659E6"/>
    <w:rsid w:val="00F83527"/>
    <w:rsid w:val="00F842DF"/>
    <w:rsid w:val="00F90F1D"/>
    <w:rsid w:val="00F91DB7"/>
    <w:rsid w:val="00F9695E"/>
    <w:rsid w:val="00FA6699"/>
    <w:rsid w:val="00FB633F"/>
    <w:rsid w:val="00FC148B"/>
    <w:rsid w:val="00FC7A33"/>
    <w:rsid w:val="00FD0B78"/>
    <w:rsid w:val="00FD22EE"/>
    <w:rsid w:val="00FD3AA7"/>
    <w:rsid w:val="00FD5530"/>
    <w:rsid w:val="00FD583F"/>
    <w:rsid w:val="00FD70DF"/>
    <w:rsid w:val="00FD7488"/>
    <w:rsid w:val="00FE3123"/>
    <w:rsid w:val="00FE5B37"/>
    <w:rsid w:val="00FF16B4"/>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2D4A1F"/>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A437F5"/>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5037F0"/>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3335D"/>
  </w:style>
  <w:style w:type="paragraph" w:styleId="Footer">
    <w:name w:val="footer"/>
    <w:basedOn w:val="Normal"/>
    <w:link w:val="FooterChar"/>
    <w:uiPriority w:val="99"/>
    <w:unhideWhenUsed/>
    <w:qFormat/>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link w:val="NoSpacingChar"/>
    <w:uiPriority w:val="1"/>
    <w:qFormat/>
    <w:rsid w:val="003F3F02"/>
    <w:pPr>
      <w:spacing w:after="0" w:line="240" w:lineRule="auto"/>
    </w:pPr>
    <w:rPr>
      <w:color w:val="082A75" w:themeColor="text2"/>
      <w:sz w:val="20"/>
      <w:szCs w:val="20"/>
    </w:rPr>
  </w:style>
  <w:style w:type="paragraph" w:styleId="ListParagraph">
    <w:name w:val="List Paragraph"/>
    <w:basedOn w:val="Normal"/>
    <w:uiPriority w:val="34"/>
    <w:unhideWhenUsed/>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4513C2"/>
    <w:pPr>
      <w:keepLines/>
      <w:spacing w:after="0" w:line="259" w:lineRule="auto"/>
      <w:outlineLvl w:val="9"/>
    </w:pPr>
    <w:rPr>
      <w:b w:val="0"/>
      <w:color w:val="013A57" w:themeColor="accent1" w:themeShade="BF"/>
      <w:kern w:val="0"/>
      <w:sz w:val="32"/>
      <w14:ligatures w14:val="standardContextual"/>
    </w:rPr>
  </w:style>
  <w:style w:type="paragraph" w:styleId="TOC1">
    <w:name w:val="toc 1"/>
    <w:basedOn w:val="Normal"/>
    <w:next w:val="Normal"/>
    <w:autoRedefine/>
    <w:uiPriority w:val="39"/>
    <w:unhideWhenUsed/>
    <w:rsid w:val="004513C2"/>
    <w:pPr>
      <w:spacing w:after="100" w:line="259" w:lineRule="auto"/>
    </w:pPr>
    <w:rPr>
      <w:rFonts w:eastAsiaTheme="minorHAnsi"/>
      <w:b w:val="0"/>
      <w:color w:val="auto"/>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val="0"/>
      <w:color w:val="auto"/>
      <w:sz w:val="24"/>
      <w:szCs w:val="24"/>
      <w:lang w:val="en-IN" w:eastAsia="en-GB"/>
    </w:rPr>
  </w:style>
  <w:style w:type="character" w:styleId="Strong">
    <w:name w:val="Strong"/>
    <w:basedOn w:val="DefaultParagraphFont"/>
    <w:uiPriority w:val="22"/>
    <w:qFormat/>
    <w:rsid w:val="00394BC2"/>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rPr>
      <w:sz w:val="20"/>
      <w:szCs w:val="20"/>
    </w:r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l="0"/>
      <w:vanish/>
      <w:color w:val="auto"/>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1"/>
    <w:rsid w:val="00A437F5"/>
    <w:rPr>
      <w:rFonts w:asciiTheme="majorHAnsi" w:eastAsiaTheme="majorEastAsia" w:hAnsiTheme="majorHAnsi" w:cstheme="majorBidi"/>
      <w:b/>
      <w:i/>
      <w:iCs/>
      <w:color w:val="013A57" w:themeColor="accent1" w:themeShade="BF"/>
      <w:sz w:val="28"/>
      <w:szCs w:val="22"/>
    </w:rPr>
  </w:style>
  <w:style w:type="paragraph" w:styleId="BodyText">
    <w:name w:val="Body Text"/>
    <w:basedOn w:val="Normal"/>
    <w:link w:val="BodyTextChar"/>
    <w:uiPriority w:val="1"/>
    <w:qFormat/>
    <w:rsid w:val="00B065CB"/>
    <w:pPr>
      <w:widowControl w:val="0"/>
      <w:autoSpaceDE w:val="0"/>
      <w:autoSpaceDN w:val="0"/>
      <w:spacing w:line="240" w:lineRule="auto"/>
    </w:pPr>
    <w:rPr>
      <w:rFonts w:ascii="Georgia" w:eastAsia="Georgia" w:hAnsi="Georgia" w:cs="Georgia"/>
      <w:bCs/>
      <w:color w:val="auto"/>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character" w:customStyle="1" w:styleId="Heading3Char">
    <w:name w:val="Heading 3 Char"/>
    <w:basedOn w:val="DefaultParagraphFont"/>
    <w:link w:val="Heading3"/>
    <w:uiPriority w:val="5"/>
    <w:rsid w:val="002D4A1F"/>
    <w:rPr>
      <w:rFonts w:asciiTheme="majorHAnsi" w:eastAsiaTheme="majorEastAsia" w:hAnsiTheme="majorHAnsi" w:cstheme="majorBidi"/>
      <w:b/>
      <w:color w:val="012639" w:themeColor="accent1" w:themeShade="7F"/>
    </w:rPr>
  </w:style>
  <w:style w:type="table" w:customStyle="1" w:styleId="TableGrid1">
    <w:name w:val="Table Grid1"/>
    <w:basedOn w:val="TableNormal"/>
    <w:next w:val="TableGrid"/>
    <w:uiPriority w:val="39"/>
    <w:rsid w:val="00835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7E4E00"/>
    <w:rPr>
      <w:color w:val="082A75"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398091748">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425329">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687567022">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17639192">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985931263">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78332274">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1958483763">
      <w:bodyDiv w:val="1"/>
      <w:marLeft w:val="0"/>
      <w:marRight w:val="0"/>
      <w:marTop w:val="0"/>
      <w:marBottom w:val="0"/>
      <w:divBdr>
        <w:top w:val="none" w:sz="0" w:space="0" w:color="auto"/>
        <w:left w:val="none" w:sz="0" w:space="0" w:color="auto"/>
        <w:bottom w:val="none" w:sz="0" w:space="0" w:color="auto"/>
        <w:right w:val="none" w:sz="0" w:space="0" w:color="auto"/>
      </w:divBdr>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5777C-946D-438E-946A-CD09A3007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1907</TotalTime>
  <Pages>13</Pages>
  <Words>2621</Words>
  <Characters>14943</Characters>
  <Application>Microsoft Office Word</Application>
  <DocSecurity>0</DocSecurity>
  <Lines>124</Lines>
  <Paragraphs>35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Ethics policy</vt:lpstr>
      <vt:lpstr>    Introduction</vt:lpstr>
      <vt:lpstr>    Arrival Fashion Ltd is dedicated to maintaining the highest standards of ethical</vt:lpstr>
      <vt:lpstr>    Scope</vt:lpstr>
      <vt:lpstr>    Policy Statement</vt:lpstr>
      <vt:lpstr>    Key Focus Areas</vt:lpstr>
      <vt:lpstr>    Commitment: Arrival Fashion Ltd prohibits the offering or acceptance of gifts, h</vt:lpstr>
      <vt:lpstr>    SDGs Covered</vt:lpstr>
      <vt:lpstr>    ////</vt:lpstr>
      <vt:lpstr>    Responsibility</vt:lpstr>
      <vt:lpstr>    The Manager, Mr. Mainuddin Sarker is tasked with the implementation and complian</vt:lpstr>
      <vt:lpstr>    Review Mechanism</vt:lpstr>
      <vt:lpstr>    Acknowledgement</vt:lpstr>
    </vt:vector>
  </TitlesOfParts>
  <Company>Arrival Fashion Ltd</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dc:title>
  <dc:creator>Jaye</dc:creator>
  <cp:keywords/>
  <cp:lastModifiedBy>Kshitij Desai</cp:lastModifiedBy>
  <cp:revision>668</cp:revision>
  <cp:lastPrinted>2024-12-30T10:02:00Z</cp:lastPrinted>
  <dcterms:created xsi:type="dcterms:W3CDTF">2024-05-27T08:35:00Z</dcterms:created>
  <dcterms:modified xsi:type="dcterms:W3CDTF">2026-03-03T05:26:00Z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