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8619A" w14:textId="14925CDD" w:rsidR="001417EA" w:rsidRDefault="001417EA">
      <w:pPr>
        <w:rPr>
          <w:rFonts w:ascii="Arial" w:hAnsi="Arial" w:cs="Arial"/>
        </w:rPr>
      </w:pPr>
      <w:bookmarkStart w:id="0" w:name="_Toc172379202"/>
      <w:r>
        <w:rPr>
          <w:noProof/>
        </w:rPr>
        <w:drawing>
          <wp:anchor distT="0" distB="0" distL="114300" distR="114300" simplePos="0" relativeHeight="251660288" behindDoc="0" locked="0" layoutInCell="1" allowOverlap="1" wp14:anchorId="7D4A7DB8" wp14:editId="5C4E3FDD">
            <wp:simplePos x="0" y="0"/>
            <wp:positionH relativeFrom="column">
              <wp:posOffset>-969645</wp:posOffset>
            </wp:positionH>
            <wp:positionV relativeFrom="page">
              <wp:posOffset>-89535</wp:posOffset>
            </wp:positionV>
            <wp:extent cx="7689215" cy="10842625"/>
            <wp:effectExtent l="0" t="0" r="6985" b="0"/>
            <wp:wrapTopAndBottom/>
            <wp:docPr id="1134663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89215" cy="10842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rPr>
        <w:br w:type="page"/>
      </w:r>
    </w:p>
    <w:p w14:paraId="7BAB6444" w14:textId="77777777" w:rsidR="00686811" w:rsidRDefault="00686811">
      <w:pPr>
        <w:pStyle w:val="TOCHeading1"/>
        <w:jc w:val="center"/>
        <w:rPr>
          <w:rFonts w:ascii="Arial" w:eastAsia="Calibri" w:hAnsi="Arial" w:cs="Arial"/>
          <w:b w:val="0"/>
          <w:bCs w:val="0"/>
          <w:color w:val="auto"/>
          <w:sz w:val="24"/>
          <w:szCs w:val="24"/>
        </w:rPr>
      </w:pPr>
      <w:bookmarkStart w:id="1" w:name="_Toc172379517"/>
    </w:p>
    <w:sdt>
      <w:sdtPr>
        <w:rPr>
          <w:rFonts w:ascii="Arial" w:eastAsia="Calibri" w:hAnsi="Arial" w:cs="Arial"/>
          <w:b w:val="0"/>
          <w:bCs w:val="0"/>
          <w:color w:val="auto"/>
          <w:sz w:val="24"/>
          <w:szCs w:val="24"/>
        </w:rPr>
        <w:id w:val="-1760207719"/>
        <w:docPartObj>
          <w:docPartGallery w:val="Table of Contents"/>
          <w:docPartUnique/>
        </w:docPartObj>
      </w:sdtPr>
      <w:sdtContent>
        <w:p w14:paraId="02A92A5D" w14:textId="17BE540E" w:rsidR="005E23DA" w:rsidRPr="002F5F48" w:rsidRDefault="00915879">
          <w:pPr>
            <w:pStyle w:val="TOCHeading1"/>
            <w:jc w:val="center"/>
            <w:rPr>
              <w:rFonts w:ascii="Arial" w:hAnsi="Arial" w:cs="Arial"/>
              <w:sz w:val="32"/>
              <w:szCs w:val="32"/>
            </w:rPr>
          </w:pPr>
          <w:r>
            <w:rPr>
              <w:rFonts w:ascii="Arial" w:hAnsi="Arial" w:cs="Arial"/>
              <w:sz w:val="32"/>
              <w:szCs w:val="32"/>
            </w:rPr>
            <w:t xml:space="preserve">INDEX </w:t>
          </w:r>
        </w:p>
        <w:p w14:paraId="2ECAD7B3" w14:textId="77777777" w:rsidR="005E23DA" w:rsidRPr="002F5F48" w:rsidRDefault="005E23DA">
          <w:pPr>
            <w:jc w:val="both"/>
            <w:rPr>
              <w:rFonts w:ascii="Arial" w:hAnsi="Arial" w:cs="Arial"/>
              <w:sz w:val="28"/>
              <w:szCs w:val="28"/>
            </w:rPr>
          </w:pPr>
        </w:p>
        <w:p w14:paraId="46AD064D" w14:textId="354297F4" w:rsidR="001417EA" w:rsidRDefault="00000000">
          <w:pPr>
            <w:pStyle w:val="TOC1"/>
            <w:rPr>
              <w:rFonts w:asciiTheme="minorHAnsi" w:eastAsiaTheme="minorEastAsia" w:hAnsiTheme="minorHAnsi" w:cstheme="minorBidi"/>
              <w:noProof/>
              <w:kern w:val="2"/>
              <w:lang w:val="en-US" w:eastAsia="en-US"/>
              <w14:ligatures w14:val="standardContextual"/>
            </w:rPr>
          </w:pPr>
          <w:r w:rsidRPr="002F5F48">
            <w:rPr>
              <w:rFonts w:ascii="Arial" w:hAnsi="Arial" w:cs="Arial"/>
              <w:sz w:val="28"/>
              <w:szCs w:val="28"/>
            </w:rPr>
            <w:fldChar w:fldCharType="begin"/>
          </w:r>
          <w:r w:rsidRPr="002F5F48">
            <w:rPr>
              <w:rFonts w:ascii="Arial" w:hAnsi="Arial" w:cs="Arial"/>
              <w:sz w:val="28"/>
              <w:szCs w:val="28"/>
            </w:rPr>
            <w:instrText xml:space="preserve"> TOC \o "1-3" \h \z \u </w:instrText>
          </w:r>
          <w:r w:rsidRPr="002F5F48">
            <w:rPr>
              <w:rFonts w:ascii="Arial" w:hAnsi="Arial" w:cs="Arial"/>
              <w:sz w:val="28"/>
              <w:szCs w:val="28"/>
            </w:rPr>
            <w:fldChar w:fldCharType="separate"/>
          </w:r>
          <w:hyperlink w:anchor="_Toc237999813" w:history="1">
            <w:r w:rsidR="001417EA" w:rsidRPr="00140697">
              <w:rPr>
                <w:rStyle w:val="Hyperlink"/>
                <w:rFonts w:ascii="Arial" w:hAnsi="Arial" w:cs="Arial"/>
                <w:noProof/>
              </w:rPr>
              <w:t>1.</w:t>
            </w:r>
            <w:r w:rsidR="001417EA">
              <w:rPr>
                <w:rFonts w:asciiTheme="minorHAnsi" w:eastAsiaTheme="minorEastAsia" w:hAnsiTheme="minorHAnsi" w:cstheme="minorBidi"/>
                <w:noProof/>
                <w:kern w:val="2"/>
                <w:lang w:val="en-US" w:eastAsia="en-US"/>
                <w14:ligatures w14:val="standardContextual"/>
              </w:rPr>
              <w:tab/>
            </w:r>
            <w:r w:rsidR="001417EA" w:rsidRPr="00140697">
              <w:rPr>
                <w:rStyle w:val="Hyperlink"/>
                <w:rFonts w:ascii="Arial" w:hAnsi="Arial" w:cs="Arial"/>
                <w:noProof/>
              </w:rPr>
              <w:t>Our Policy Statement</w:t>
            </w:r>
            <w:r w:rsidR="001417EA">
              <w:rPr>
                <w:noProof/>
                <w:webHidden/>
              </w:rPr>
              <w:tab/>
            </w:r>
            <w:r w:rsidR="001417EA">
              <w:rPr>
                <w:noProof/>
                <w:webHidden/>
              </w:rPr>
              <w:fldChar w:fldCharType="begin"/>
            </w:r>
            <w:r w:rsidR="001417EA">
              <w:rPr>
                <w:noProof/>
                <w:webHidden/>
              </w:rPr>
              <w:instrText xml:space="preserve"> PAGEREF _Toc237999813 \h </w:instrText>
            </w:r>
            <w:r w:rsidR="001417EA">
              <w:rPr>
                <w:noProof/>
                <w:webHidden/>
              </w:rPr>
            </w:r>
            <w:r w:rsidR="001417EA">
              <w:rPr>
                <w:noProof/>
                <w:webHidden/>
              </w:rPr>
              <w:fldChar w:fldCharType="separate"/>
            </w:r>
            <w:r w:rsidR="001417EA">
              <w:rPr>
                <w:noProof/>
                <w:webHidden/>
              </w:rPr>
              <w:t>3</w:t>
            </w:r>
            <w:r w:rsidR="001417EA">
              <w:rPr>
                <w:noProof/>
                <w:webHidden/>
              </w:rPr>
              <w:fldChar w:fldCharType="end"/>
            </w:r>
          </w:hyperlink>
        </w:p>
        <w:p w14:paraId="76D79541" w14:textId="75CBCEC4"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14" w:history="1">
            <w:r w:rsidRPr="00140697">
              <w:rPr>
                <w:rStyle w:val="Hyperlink"/>
                <w:rFonts w:ascii="Arial" w:hAnsi="Arial" w:cs="Arial"/>
                <w:noProof/>
              </w:rPr>
              <w:t>2.</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Our Approach</w:t>
            </w:r>
            <w:r>
              <w:rPr>
                <w:noProof/>
                <w:webHidden/>
              </w:rPr>
              <w:tab/>
            </w:r>
            <w:r>
              <w:rPr>
                <w:noProof/>
                <w:webHidden/>
              </w:rPr>
              <w:fldChar w:fldCharType="begin"/>
            </w:r>
            <w:r>
              <w:rPr>
                <w:noProof/>
                <w:webHidden/>
              </w:rPr>
              <w:instrText xml:space="preserve"> PAGEREF _Toc237999814 \h </w:instrText>
            </w:r>
            <w:r>
              <w:rPr>
                <w:noProof/>
                <w:webHidden/>
              </w:rPr>
            </w:r>
            <w:r>
              <w:rPr>
                <w:noProof/>
                <w:webHidden/>
              </w:rPr>
              <w:fldChar w:fldCharType="separate"/>
            </w:r>
            <w:r>
              <w:rPr>
                <w:noProof/>
                <w:webHidden/>
              </w:rPr>
              <w:t>3</w:t>
            </w:r>
            <w:r>
              <w:rPr>
                <w:noProof/>
                <w:webHidden/>
              </w:rPr>
              <w:fldChar w:fldCharType="end"/>
            </w:r>
          </w:hyperlink>
        </w:p>
        <w:p w14:paraId="4785E449" w14:textId="68C9F321"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15" w:history="1">
            <w:r w:rsidRPr="00140697">
              <w:rPr>
                <w:rStyle w:val="Hyperlink"/>
                <w:rFonts w:ascii="Arial" w:hAnsi="Arial" w:cs="Arial"/>
                <w:noProof/>
              </w:rPr>
              <w:t>3.</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Scope</w:t>
            </w:r>
            <w:r>
              <w:rPr>
                <w:noProof/>
                <w:webHidden/>
              </w:rPr>
              <w:tab/>
            </w:r>
            <w:r>
              <w:rPr>
                <w:noProof/>
                <w:webHidden/>
              </w:rPr>
              <w:fldChar w:fldCharType="begin"/>
            </w:r>
            <w:r>
              <w:rPr>
                <w:noProof/>
                <w:webHidden/>
              </w:rPr>
              <w:instrText xml:space="preserve"> PAGEREF _Toc237999815 \h </w:instrText>
            </w:r>
            <w:r>
              <w:rPr>
                <w:noProof/>
                <w:webHidden/>
              </w:rPr>
            </w:r>
            <w:r>
              <w:rPr>
                <w:noProof/>
                <w:webHidden/>
              </w:rPr>
              <w:fldChar w:fldCharType="separate"/>
            </w:r>
            <w:r>
              <w:rPr>
                <w:noProof/>
                <w:webHidden/>
              </w:rPr>
              <w:t>3</w:t>
            </w:r>
            <w:r>
              <w:rPr>
                <w:noProof/>
                <w:webHidden/>
              </w:rPr>
              <w:fldChar w:fldCharType="end"/>
            </w:r>
          </w:hyperlink>
        </w:p>
        <w:p w14:paraId="7693A027" w14:textId="465C3FE5"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16" w:history="1">
            <w:r w:rsidRPr="00140697">
              <w:rPr>
                <w:rStyle w:val="Hyperlink"/>
                <w:rFonts w:ascii="Arial" w:hAnsi="Arial" w:cs="Arial"/>
                <w:noProof/>
              </w:rPr>
              <w:t>4.</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Our Ethical Governance Commitment</w:t>
            </w:r>
            <w:r>
              <w:rPr>
                <w:noProof/>
                <w:webHidden/>
              </w:rPr>
              <w:tab/>
            </w:r>
            <w:r>
              <w:rPr>
                <w:noProof/>
                <w:webHidden/>
              </w:rPr>
              <w:fldChar w:fldCharType="begin"/>
            </w:r>
            <w:r>
              <w:rPr>
                <w:noProof/>
                <w:webHidden/>
              </w:rPr>
              <w:instrText xml:space="preserve"> PAGEREF _Toc237999816 \h </w:instrText>
            </w:r>
            <w:r>
              <w:rPr>
                <w:noProof/>
                <w:webHidden/>
              </w:rPr>
            </w:r>
            <w:r>
              <w:rPr>
                <w:noProof/>
                <w:webHidden/>
              </w:rPr>
              <w:fldChar w:fldCharType="separate"/>
            </w:r>
            <w:r>
              <w:rPr>
                <w:noProof/>
                <w:webHidden/>
              </w:rPr>
              <w:t>4</w:t>
            </w:r>
            <w:r>
              <w:rPr>
                <w:noProof/>
                <w:webHidden/>
              </w:rPr>
              <w:fldChar w:fldCharType="end"/>
            </w:r>
          </w:hyperlink>
        </w:p>
        <w:p w14:paraId="1873FDFE" w14:textId="567D2F53"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17" w:history="1">
            <w:r w:rsidRPr="00140697">
              <w:rPr>
                <w:rStyle w:val="Hyperlink"/>
                <w:rFonts w:ascii="Arial" w:hAnsi="Arial" w:cs="Arial"/>
                <w:noProof/>
              </w:rPr>
              <w:t>5.</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Our Ethical Governance Targets</w:t>
            </w:r>
            <w:r>
              <w:rPr>
                <w:noProof/>
                <w:webHidden/>
              </w:rPr>
              <w:tab/>
            </w:r>
            <w:r>
              <w:rPr>
                <w:noProof/>
                <w:webHidden/>
              </w:rPr>
              <w:fldChar w:fldCharType="begin"/>
            </w:r>
            <w:r>
              <w:rPr>
                <w:noProof/>
                <w:webHidden/>
              </w:rPr>
              <w:instrText xml:space="preserve"> PAGEREF _Toc237999817 \h </w:instrText>
            </w:r>
            <w:r>
              <w:rPr>
                <w:noProof/>
                <w:webHidden/>
              </w:rPr>
            </w:r>
            <w:r>
              <w:rPr>
                <w:noProof/>
                <w:webHidden/>
              </w:rPr>
              <w:fldChar w:fldCharType="separate"/>
            </w:r>
            <w:r>
              <w:rPr>
                <w:noProof/>
                <w:webHidden/>
              </w:rPr>
              <w:t>5</w:t>
            </w:r>
            <w:r>
              <w:rPr>
                <w:noProof/>
                <w:webHidden/>
              </w:rPr>
              <w:fldChar w:fldCharType="end"/>
            </w:r>
          </w:hyperlink>
        </w:p>
        <w:p w14:paraId="34E3BCA3" w14:textId="1CE70366"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18" w:history="1">
            <w:r w:rsidRPr="00140697">
              <w:rPr>
                <w:rStyle w:val="Hyperlink"/>
                <w:rFonts w:ascii="Arial" w:hAnsi="Arial" w:cs="Arial"/>
                <w:noProof/>
              </w:rPr>
              <w:t>6.</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Ethical Conduct: What to Do and What to Avoid</w:t>
            </w:r>
            <w:r>
              <w:rPr>
                <w:noProof/>
                <w:webHidden/>
              </w:rPr>
              <w:tab/>
            </w:r>
            <w:r>
              <w:rPr>
                <w:noProof/>
                <w:webHidden/>
              </w:rPr>
              <w:fldChar w:fldCharType="begin"/>
            </w:r>
            <w:r>
              <w:rPr>
                <w:noProof/>
                <w:webHidden/>
              </w:rPr>
              <w:instrText xml:space="preserve"> PAGEREF _Toc237999818 \h </w:instrText>
            </w:r>
            <w:r>
              <w:rPr>
                <w:noProof/>
                <w:webHidden/>
              </w:rPr>
            </w:r>
            <w:r>
              <w:rPr>
                <w:noProof/>
                <w:webHidden/>
              </w:rPr>
              <w:fldChar w:fldCharType="separate"/>
            </w:r>
            <w:r>
              <w:rPr>
                <w:noProof/>
                <w:webHidden/>
              </w:rPr>
              <w:t>7</w:t>
            </w:r>
            <w:r>
              <w:rPr>
                <w:noProof/>
                <w:webHidden/>
              </w:rPr>
              <w:fldChar w:fldCharType="end"/>
            </w:r>
          </w:hyperlink>
        </w:p>
        <w:p w14:paraId="1FC87802" w14:textId="1B038F46"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19" w:history="1">
            <w:r w:rsidRPr="00140697">
              <w:rPr>
                <w:rStyle w:val="Hyperlink"/>
                <w:rFonts w:ascii="Arial" w:hAnsi="Arial" w:cs="Arial"/>
                <w:noProof/>
              </w:rPr>
              <w:t>7.</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How to Raise a Concern</w:t>
            </w:r>
            <w:r>
              <w:rPr>
                <w:noProof/>
                <w:webHidden/>
              </w:rPr>
              <w:tab/>
            </w:r>
            <w:r>
              <w:rPr>
                <w:noProof/>
                <w:webHidden/>
              </w:rPr>
              <w:fldChar w:fldCharType="begin"/>
            </w:r>
            <w:r>
              <w:rPr>
                <w:noProof/>
                <w:webHidden/>
              </w:rPr>
              <w:instrText xml:space="preserve"> PAGEREF _Toc237999819 \h </w:instrText>
            </w:r>
            <w:r>
              <w:rPr>
                <w:noProof/>
                <w:webHidden/>
              </w:rPr>
            </w:r>
            <w:r>
              <w:rPr>
                <w:noProof/>
                <w:webHidden/>
              </w:rPr>
              <w:fldChar w:fldCharType="separate"/>
            </w:r>
            <w:r>
              <w:rPr>
                <w:noProof/>
                <w:webHidden/>
              </w:rPr>
              <w:t>10</w:t>
            </w:r>
            <w:r>
              <w:rPr>
                <w:noProof/>
                <w:webHidden/>
              </w:rPr>
              <w:fldChar w:fldCharType="end"/>
            </w:r>
          </w:hyperlink>
        </w:p>
        <w:p w14:paraId="68B0A071" w14:textId="6D95905F"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20" w:history="1">
            <w:r w:rsidRPr="00140697">
              <w:rPr>
                <w:rStyle w:val="Hyperlink"/>
                <w:rFonts w:ascii="Arial" w:hAnsi="Arial" w:cs="Arial"/>
                <w:noProof/>
              </w:rPr>
              <w:t>8.</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Responsibility</w:t>
            </w:r>
            <w:r>
              <w:rPr>
                <w:noProof/>
                <w:webHidden/>
              </w:rPr>
              <w:tab/>
            </w:r>
            <w:r>
              <w:rPr>
                <w:noProof/>
                <w:webHidden/>
              </w:rPr>
              <w:fldChar w:fldCharType="begin"/>
            </w:r>
            <w:r>
              <w:rPr>
                <w:noProof/>
                <w:webHidden/>
              </w:rPr>
              <w:instrText xml:space="preserve"> PAGEREF _Toc237999820 \h </w:instrText>
            </w:r>
            <w:r>
              <w:rPr>
                <w:noProof/>
                <w:webHidden/>
              </w:rPr>
            </w:r>
            <w:r>
              <w:rPr>
                <w:noProof/>
                <w:webHidden/>
              </w:rPr>
              <w:fldChar w:fldCharType="separate"/>
            </w:r>
            <w:r>
              <w:rPr>
                <w:noProof/>
                <w:webHidden/>
              </w:rPr>
              <w:t>11</w:t>
            </w:r>
            <w:r>
              <w:rPr>
                <w:noProof/>
                <w:webHidden/>
              </w:rPr>
              <w:fldChar w:fldCharType="end"/>
            </w:r>
          </w:hyperlink>
        </w:p>
        <w:p w14:paraId="5B080656" w14:textId="60634BE3"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21" w:history="1">
            <w:r w:rsidRPr="00140697">
              <w:rPr>
                <w:rStyle w:val="Hyperlink"/>
                <w:rFonts w:ascii="Arial" w:hAnsi="Arial" w:cs="Arial"/>
                <w:noProof/>
              </w:rPr>
              <w:t>9.</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Reporting Section</w:t>
            </w:r>
            <w:r>
              <w:rPr>
                <w:noProof/>
                <w:webHidden/>
              </w:rPr>
              <w:tab/>
            </w:r>
            <w:r>
              <w:rPr>
                <w:noProof/>
                <w:webHidden/>
              </w:rPr>
              <w:fldChar w:fldCharType="begin"/>
            </w:r>
            <w:r>
              <w:rPr>
                <w:noProof/>
                <w:webHidden/>
              </w:rPr>
              <w:instrText xml:space="preserve"> PAGEREF _Toc237999821 \h </w:instrText>
            </w:r>
            <w:r>
              <w:rPr>
                <w:noProof/>
                <w:webHidden/>
              </w:rPr>
            </w:r>
            <w:r>
              <w:rPr>
                <w:noProof/>
                <w:webHidden/>
              </w:rPr>
              <w:fldChar w:fldCharType="separate"/>
            </w:r>
            <w:r>
              <w:rPr>
                <w:noProof/>
                <w:webHidden/>
              </w:rPr>
              <w:t>12</w:t>
            </w:r>
            <w:r>
              <w:rPr>
                <w:noProof/>
                <w:webHidden/>
              </w:rPr>
              <w:fldChar w:fldCharType="end"/>
            </w:r>
          </w:hyperlink>
        </w:p>
        <w:p w14:paraId="5DE7F1AC" w14:textId="63D20F33"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22" w:history="1">
            <w:r w:rsidRPr="00140697">
              <w:rPr>
                <w:rStyle w:val="Hyperlink"/>
                <w:rFonts w:ascii="Arial" w:hAnsi="Arial" w:cs="Arial"/>
                <w:noProof/>
              </w:rPr>
              <w:t>10.</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Consequences for Violation of this Policy</w:t>
            </w:r>
            <w:r>
              <w:rPr>
                <w:noProof/>
                <w:webHidden/>
              </w:rPr>
              <w:tab/>
            </w:r>
            <w:r>
              <w:rPr>
                <w:noProof/>
                <w:webHidden/>
              </w:rPr>
              <w:fldChar w:fldCharType="begin"/>
            </w:r>
            <w:r>
              <w:rPr>
                <w:noProof/>
                <w:webHidden/>
              </w:rPr>
              <w:instrText xml:space="preserve"> PAGEREF _Toc237999822 \h </w:instrText>
            </w:r>
            <w:r>
              <w:rPr>
                <w:noProof/>
                <w:webHidden/>
              </w:rPr>
            </w:r>
            <w:r>
              <w:rPr>
                <w:noProof/>
                <w:webHidden/>
              </w:rPr>
              <w:fldChar w:fldCharType="separate"/>
            </w:r>
            <w:r>
              <w:rPr>
                <w:noProof/>
                <w:webHidden/>
              </w:rPr>
              <w:t>13</w:t>
            </w:r>
            <w:r>
              <w:rPr>
                <w:noProof/>
                <w:webHidden/>
              </w:rPr>
              <w:fldChar w:fldCharType="end"/>
            </w:r>
          </w:hyperlink>
        </w:p>
        <w:p w14:paraId="262F4AEC" w14:textId="276319B8"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23" w:history="1">
            <w:r w:rsidRPr="00140697">
              <w:rPr>
                <w:rStyle w:val="Hyperlink"/>
                <w:rFonts w:ascii="Arial" w:hAnsi="Arial" w:cs="Arial"/>
                <w:noProof/>
              </w:rPr>
              <w:t>11.</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SDG Alignment</w:t>
            </w:r>
            <w:r>
              <w:rPr>
                <w:noProof/>
                <w:webHidden/>
              </w:rPr>
              <w:tab/>
            </w:r>
            <w:r>
              <w:rPr>
                <w:noProof/>
                <w:webHidden/>
              </w:rPr>
              <w:fldChar w:fldCharType="begin"/>
            </w:r>
            <w:r>
              <w:rPr>
                <w:noProof/>
                <w:webHidden/>
              </w:rPr>
              <w:instrText xml:space="preserve"> PAGEREF _Toc237999823 \h </w:instrText>
            </w:r>
            <w:r>
              <w:rPr>
                <w:noProof/>
                <w:webHidden/>
              </w:rPr>
            </w:r>
            <w:r>
              <w:rPr>
                <w:noProof/>
                <w:webHidden/>
              </w:rPr>
              <w:fldChar w:fldCharType="separate"/>
            </w:r>
            <w:r>
              <w:rPr>
                <w:noProof/>
                <w:webHidden/>
              </w:rPr>
              <w:t>15</w:t>
            </w:r>
            <w:r>
              <w:rPr>
                <w:noProof/>
                <w:webHidden/>
              </w:rPr>
              <w:fldChar w:fldCharType="end"/>
            </w:r>
          </w:hyperlink>
        </w:p>
        <w:p w14:paraId="7F5A07BD" w14:textId="35898F1A"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24" w:history="1">
            <w:r w:rsidRPr="00140697">
              <w:rPr>
                <w:rStyle w:val="Hyperlink"/>
                <w:rFonts w:ascii="Arial" w:hAnsi="Arial" w:cs="Arial"/>
                <w:noProof/>
              </w:rPr>
              <w:t>12.</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Review Mechanism</w:t>
            </w:r>
            <w:r>
              <w:rPr>
                <w:noProof/>
                <w:webHidden/>
              </w:rPr>
              <w:tab/>
            </w:r>
            <w:r>
              <w:rPr>
                <w:noProof/>
                <w:webHidden/>
              </w:rPr>
              <w:fldChar w:fldCharType="begin"/>
            </w:r>
            <w:r>
              <w:rPr>
                <w:noProof/>
                <w:webHidden/>
              </w:rPr>
              <w:instrText xml:space="preserve"> PAGEREF _Toc237999824 \h </w:instrText>
            </w:r>
            <w:r>
              <w:rPr>
                <w:noProof/>
                <w:webHidden/>
              </w:rPr>
            </w:r>
            <w:r>
              <w:rPr>
                <w:noProof/>
                <w:webHidden/>
              </w:rPr>
              <w:fldChar w:fldCharType="separate"/>
            </w:r>
            <w:r>
              <w:rPr>
                <w:noProof/>
                <w:webHidden/>
              </w:rPr>
              <w:t>15</w:t>
            </w:r>
            <w:r>
              <w:rPr>
                <w:noProof/>
                <w:webHidden/>
              </w:rPr>
              <w:fldChar w:fldCharType="end"/>
            </w:r>
          </w:hyperlink>
        </w:p>
        <w:p w14:paraId="3BE7CCDB" w14:textId="3346E146" w:rsidR="001417EA" w:rsidRDefault="001417EA">
          <w:pPr>
            <w:pStyle w:val="TOC1"/>
            <w:rPr>
              <w:rFonts w:asciiTheme="minorHAnsi" w:eastAsiaTheme="minorEastAsia" w:hAnsiTheme="minorHAnsi" w:cstheme="minorBidi"/>
              <w:noProof/>
              <w:kern w:val="2"/>
              <w:lang w:val="en-US" w:eastAsia="en-US"/>
              <w14:ligatures w14:val="standardContextual"/>
            </w:rPr>
          </w:pPr>
          <w:hyperlink w:anchor="_Toc237999825" w:history="1">
            <w:r w:rsidRPr="00140697">
              <w:rPr>
                <w:rStyle w:val="Hyperlink"/>
                <w:rFonts w:ascii="Arial" w:hAnsi="Arial" w:cs="Arial"/>
                <w:noProof/>
              </w:rPr>
              <w:t>13.</w:t>
            </w:r>
            <w:r>
              <w:rPr>
                <w:rFonts w:asciiTheme="minorHAnsi" w:eastAsiaTheme="minorEastAsia" w:hAnsiTheme="minorHAnsi" w:cstheme="minorBidi"/>
                <w:noProof/>
                <w:kern w:val="2"/>
                <w:lang w:val="en-US" w:eastAsia="en-US"/>
                <w14:ligatures w14:val="standardContextual"/>
              </w:rPr>
              <w:tab/>
            </w:r>
            <w:r w:rsidRPr="00140697">
              <w:rPr>
                <w:rStyle w:val="Hyperlink"/>
                <w:rFonts w:ascii="Arial" w:hAnsi="Arial" w:cs="Arial"/>
                <w:noProof/>
              </w:rPr>
              <w:t>Employee Acknowledgement: Ethical Governance Policy</w:t>
            </w:r>
            <w:r>
              <w:rPr>
                <w:noProof/>
                <w:webHidden/>
              </w:rPr>
              <w:tab/>
            </w:r>
            <w:r>
              <w:rPr>
                <w:noProof/>
                <w:webHidden/>
              </w:rPr>
              <w:fldChar w:fldCharType="begin"/>
            </w:r>
            <w:r>
              <w:rPr>
                <w:noProof/>
                <w:webHidden/>
              </w:rPr>
              <w:instrText xml:space="preserve"> PAGEREF _Toc237999825 \h </w:instrText>
            </w:r>
            <w:r>
              <w:rPr>
                <w:noProof/>
                <w:webHidden/>
              </w:rPr>
            </w:r>
            <w:r>
              <w:rPr>
                <w:noProof/>
                <w:webHidden/>
              </w:rPr>
              <w:fldChar w:fldCharType="separate"/>
            </w:r>
            <w:r>
              <w:rPr>
                <w:noProof/>
                <w:webHidden/>
              </w:rPr>
              <w:t>17</w:t>
            </w:r>
            <w:r>
              <w:rPr>
                <w:noProof/>
                <w:webHidden/>
              </w:rPr>
              <w:fldChar w:fldCharType="end"/>
            </w:r>
          </w:hyperlink>
        </w:p>
        <w:p w14:paraId="16023690" w14:textId="46AAB650" w:rsidR="005E23DA" w:rsidRPr="002F5F48" w:rsidRDefault="00000000">
          <w:pPr>
            <w:jc w:val="both"/>
            <w:rPr>
              <w:rFonts w:ascii="Arial" w:hAnsi="Arial" w:cs="Arial"/>
            </w:rPr>
          </w:pPr>
          <w:r w:rsidRPr="002F5F48">
            <w:rPr>
              <w:rFonts w:ascii="Arial" w:hAnsi="Arial" w:cs="Arial"/>
              <w:b/>
              <w:bCs/>
              <w:sz w:val="28"/>
              <w:szCs w:val="28"/>
            </w:rPr>
            <w:fldChar w:fldCharType="end"/>
          </w:r>
        </w:p>
      </w:sdtContent>
    </w:sdt>
    <w:p w14:paraId="6DF3F0BA" w14:textId="780427C0" w:rsidR="005E23DA" w:rsidRPr="002F5F48" w:rsidRDefault="00000000" w:rsidP="002F5FB9">
      <w:pPr>
        <w:pStyle w:val="Heading1"/>
        <w:numPr>
          <w:ilvl w:val="0"/>
          <w:numId w:val="1"/>
        </w:numPr>
        <w:spacing w:after="240" w:line="276" w:lineRule="auto"/>
        <w:ind w:left="0"/>
        <w:jc w:val="both"/>
        <w:rPr>
          <w:rFonts w:ascii="Arial" w:hAnsi="Arial" w:cs="Arial"/>
          <w:color w:val="FF9933"/>
        </w:rPr>
      </w:pPr>
      <w:r w:rsidRPr="002F5F48">
        <w:rPr>
          <w:rFonts w:ascii="Arial" w:hAnsi="Arial" w:cs="Arial"/>
        </w:rPr>
        <w:br w:type="column"/>
      </w:r>
      <w:bookmarkStart w:id="2" w:name="_Toc237999813"/>
      <w:bookmarkEnd w:id="0"/>
      <w:bookmarkEnd w:id="1"/>
      <w:r w:rsidR="002F5FB9" w:rsidRPr="002F5F48">
        <w:rPr>
          <w:rFonts w:ascii="Arial" w:hAnsi="Arial" w:cs="Arial"/>
          <w:color w:val="002060"/>
        </w:rPr>
        <w:lastRenderedPageBreak/>
        <w:t>Our</w:t>
      </w:r>
      <w:r w:rsidR="004112EF" w:rsidRPr="002F5F48">
        <w:rPr>
          <w:rFonts w:ascii="Arial" w:hAnsi="Arial" w:cs="Arial"/>
          <w:color w:val="002060"/>
        </w:rPr>
        <w:t xml:space="preserve"> Policy Statement</w:t>
      </w:r>
      <w:bookmarkEnd w:id="2"/>
      <w:r w:rsidR="004112EF" w:rsidRPr="002F5F48">
        <w:rPr>
          <w:rFonts w:ascii="Arial" w:hAnsi="Arial" w:cs="Arial"/>
          <w:color w:val="002060"/>
        </w:rPr>
        <w:t xml:space="preserve"> </w:t>
      </w:r>
      <w:r w:rsidR="002F5FB9" w:rsidRPr="002F5F48">
        <w:rPr>
          <w:rFonts w:ascii="Arial" w:hAnsi="Arial" w:cs="Arial"/>
          <w:color w:val="002060"/>
        </w:rPr>
        <w:tab/>
      </w:r>
    </w:p>
    <w:p w14:paraId="3F5BCA65" w14:textId="3AAAD979" w:rsidR="00295853" w:rsidRPr="00295853" w:rsidRDefault="00295853" w:rsidP="00295853">
      <w:pPr>
        <w:spacing w:after="240" w:line="276" w:lineRule="auto"/>
        <w:jc w:val="both"/>
        <w:rPr>
          <w:rFonts w:ascii="Arial" w:hAnsi="Arial" w:cs="Arial"/>
        </w:rPr>
      </w:pPr>
      <w:bookmarkStart w:id="3" w:name="_Toc172379518"/>
      <w:bookmarkStart w:id="4" w:name="_Toc172379490"/>
      <w:bookmarkStart w:id="5" w:name="_Toc172379203"/>
      <w:r w:rsidRPr="00295853">
        <w:rPr>
          <w:rFonts w:ascii="Arial" w:hAnsi="Arial" w:cs="Arial"/>
        </w:rPr>
        <w:t>Eco Jute Pvt. Ltd. is committed to conducting business with integrity, transparency, accountability, and ethical conduct. The Company has zero tolerance for bribery, corruption, fraud, conflicts of interest, and other unethical practices.</w:t>
      </w:r>
    </w:p>
    <w:p w14:paraId="24369FC1" w14:textId="77777777" w:rsidR="00295853" w:rsidRPr="00295853" w:rsidRDefault="00295853" w:rsidP="00295853">
      <w:pPr>
        <w:spacing w:line="276" w:lineRule="auto"/>
        <w:jc w:val="both"/>
        <w:rPr>
          <w:rFonts w:ascii="Arial" w:hAnsi="Arial" w:cs="Arial"/>
        </w:rPr>
      </w:pPr>
      <w:r w:rsidRPr="00295853">
        <w:rPr>
          <w:rFonts w:ascii="Arial" w:hAnsi="Arial" w:cs="Arial"/>
        </w:rPr>
        <w:t>Employees, suppliers, contractors, and business partners are expected to comply with applicable laws and the Company’s ethical standards. Eco Jute Pvt. Ltd. promotes responsible decision-making, confidential reporting of concerns, and appropriate action against identified violations to maintain trust and accountability across its business operations</w:t>
      </w:r>
    </w:p>
    <w:p w14:paraId="02D87E84" w14:textId="330C284B" w:rsidR="005E23DA" w:rsidRPr="002F5F48" w:rsidRDefault="00AF0325" w:rsidP="00295853">
      <w:pPr>
        <w:pStyle w:val="Heading1"/>
        <w:numPr>
          <w:ilvl w:val="0"/>
          <w:numId w:val="1"/>
        </w:numPr>
        <w:spacing w:after="240" w:line="276" w:lineRule="auto"/>
        <w:ind w:left="0"/>
        <w:jc w:val="both"/>
        <w:rPr>
          <w:rFonts w:ascii="Arial" w:hAnsi="Arial" w:cs="Arial"/>
          <w:color w:val="002060"/>
        </w:rPr>
      </w:pPr>
      <w:bookmarkStart w:id="6" w:name="_Toc237999814"/>
      <w:r w:rsidRPr="002F5F48">
        <w:rPr>
          <w:rFonts w:ascii="Arial" w:hAnsi="Arial" w:cs="Arial"/>
          <w:color w:val="002060"/>
        </w:rPr>
        <w:t>Our Approach</w:t>
      </w:r>
      <w:bookmarkEnd w:id="3"/>
      <w:bookmarkEnd w:id="4"/>
      <w:bookmarkEnd w:id="5"/>
      <w:bookmarkEnd w:id="6"/>
      <w:r w:rsidRPr="002F5F48">
        <w:rPr>
          <w:rFonts w:ascii="Arial" w:hAnsi="Arial" w:cs="Arial"/>
          <w:color w:val="002060"/>
        </w:rPr>
        <w:t xml:space="preserve"> </w:t>
      </w:r>
    </w:p>
    <w:p w14:paraId="4A6028DD" w14:textId="77777777" w:rsidR="00546136" w:rsidRPr="00546136" w:rsidRDefault="00546136" w:rsidP="00546136">
      <w:pPr>
        <w:spacing w:line="276" w:lineRule="auto"/>
        <w:jc w:val="both"/>
        <w:rPr>
          <w:rFonts w:ascii="Arial" w:hAnsi="Arial" w:cs="Arial"/>
        </w:rPr>
      </w:pPr>
      <w:r w:rsidRPr="00546136">
        <w:rPr>
          <w:rFonts w:ascii="Arial" w:hAnsi="Arial" w:cs="Arial"/>
        </w:rPr>
        <w:t>Eco Jute Pvt. Ltd. integrates ethical considerations into its business and procurement processes alongside cost, quality, reliability, and delivery requirements.</w:t>
      </w:r>
    </w:p>
    <w:p w14:paraId="660C7302" w14:textId="77777777" w:rsidR="00546136" w:rsidRPr="00546136" w:rsidRDefault="00546136" w:rsidP="00546136">
      <w:pPr>
        <w:spacing w:line="276" w:lineRule="auto"/>
        <w:jc w:val="both"/>
        <w:rPr>
          <w:rFonts w:ascii="Arial" w:hAnsi="Arial" w:cs="Arial"/>
        </w:rPr>
      </w:pPr>
    </w:p>
    <w:p w14:paraId="06A513EF" w14:textId="77777777" w:rsidR="00546136" w:rsidRPr="00546136" w:rsidRDefault="00546136" w:rsidP="00546136">
      <w:pPr>
        <w:spacing w:line="276" w:lineRule="auto"/>
        <w:jc w:val="both"/>
        <w:rPr>
          <w:rFonts w:ascii="Arial" w:hAnsi="Arial" w:cs="Arial"/>
        </w:rPr>
      </w:pPr>
      <w:r w:rsidRPr="00546136">
        <w:rPr>
          <w:rFonts w:ascii="Arial" w:hAnsi="Arial" w:cs="Arial"/>
        </w:rPr>
        <w:t>The Company establishes clear ethical standards to prevent bribery, corruption, fraud, conflicts of interest, and other unethical practices. Employees, suppliers, and business partners are expected to comply with these standards and applicable laws.</w:t>
      </w:r>
    </w:p>
    <w:p w14:paraId="05FA6323" w14:textId="77777777" w:rsidR="00546136" w:rsidRPr="00546136" w:rsidRDefault="00546136" w:rsidP="00546136">
      <w:pPr>
        <w:spacing w:line="276" w:lineRule="auto"/>
        <w:jc w:val="both"/>
        <w:rPr>
          <w:rFonts w:ascii="Arial" w:hAnsi="Arial" w:cs="Arial"/>
        </w:rPr>
      </w:pPr>
    </w:p>
    <w:p w14:paraId="0886485C" w14:textId="71B9E8BD" w:rsidR="005E23DA" w:rsidRPr="002F5F48" w:rsidRDefault="00546136" w:rsidP="00546136">
      <w:pPr>
        <w:spacing w:line="276" w:lineRule="auto"/>
        <w:jc w:val="both"/>
        <w:rPr>
          <w:rFonts w:ascii="Arial" w:hAnsi="Arial" w:cs="Arial"/>
        </w:rPr>
      </w:pPr>
      <w:r w:rsidRPr="00546136">
        <w:rPr>
          <w:rFonts w:ascii="Arial" w:hAnsi="Arial" w:cs="Arial"/>
        </w:rPr>
        <w:t>Through awareness, monitoring, reporting mechanisms, and continual improvement, Eco Jute Pvt. Ltd. promotes transparency, accountability, and responsible business conduct across its operations and supply chain.</w:t>
      </w:r>
    </w:p>
    <w:p w14:paraId="2292A7D2" w14:textId="3C3929D6" w:rsidR="005E23DA" w:rsidRPr="002F5F48" w:rsidRDefault="00000000" w:rsidP="00AF0325">
      <w:pPr>
        <w:pStyle w:val="Heading1"/>
        <w:numPr>
          <w:ilvl w:val="0"/>
          <w:numId w:val="1"/>
        </w:numPr>
        <w:spacing w:after="240" w:line="276" w:lineRule="auto"/>
        <w:ind w:left="0"/>
        <w:jc w:val="both"/>
        <w:rPr>
          <w:rFonts w:ascii="Arial" w:hAnsi="Arial" w:cs="Arial"/>
          <w:color w:val="002060"/>
        </w:rPr>
      </w:pPr>
      <w:bookmarkStart w:id="7" w:name="_Toc172379204"/>
      <w:bookmarkStart w:id="8" w:name="_Toc172379491"/>
      <w:bookmarkStart w:id="9" w:name="_Toc172379519"/>
      <w:bookmarkStart w:id="10" w:name="_Toc237999815"/>
      <w:r w:rsidRPr="002F5F48">
        <w:rPr>
          <w:rFonts w:ascii="Arial" w:hAnsi="Arial" w:cs="Arial"/>
          <w:color w:val="002060"/>
        </w:rPr>
        <w:t>Scope</w:t>
      </w:r>
      <w:bookmarkEnd w:id="7"/>
      <w:bookmarkEnd w:id="8"/>
      <w:bookmarkEnd w:id="9"/>
      <w:bookmarkEnd w:id="10"/>
    </w:p>
    <w:p w14:paraId="3EEDFFF2" w14:textId="77777777" w:rsidR="00546136" w:rsidRPr="00546136" w:rsidRDefault="00546136" w:rsidP="00546136">
      <w:pPr>
        <w:spacing w:line="276" w:lineRule="auto"/>
        <w:jc w:val="both"/>
        <w:rPr>
          <w:rFonts w:ascii="Arial" w:hAnsi="Arial" w:cs="Arial"/>
        </w:rPr>
      </w:pPr>
      <w:r w:rsidRPr="00546136">
        <w:rPr>
          <w:rFonts w:ascii="Arial" w:hAnsi="Arial" w:cs="Arial"/>
        </w:rPr>
        <w:t>This policy applies to all employees, contractual workers, contractors, and other personnel of Eco Jute Pvt. Ltd., as well as relevant suppliers, service providers, and business partners.</w:t>
      </w:r>
    </w:p>
    <w:p w14:paraId="4B80BCC8" w14:textId="77777777" w:rsidR="00546136" w:rsidRPr="00546136" w:rsidRDefault="00546136" w:rsidP="00546136">
      <w:pPr>
        <w:spacing w:line="276" w:lineRule="auto"/>
        <w:jc w:val="both"/>
        <w:rPr>
          <w:rFonts w:ascii="Arial" w:hAnsi="Arial" w:cs="Arial"/>
        </w:rPr>
      </w:pPr>
    </w:p>
    <w:p w14:paraId="626D9822" w14:textId="572F4162" w:rsidR="00AF0325" w:rsidRPr="002F5F48" w:rsidRDefault="00546136" w:rsidP="00546136">
      <w:pPr>
        <w:spacing w:after="240" w:line="276" w:lineRule="auto"/>
        <w:jc w:val="both"/>
        <w:rPr>
          <w:rFonts w:ascii="Arial" w:hAnsi="Arial" w:cs="Arial"/>
        </w:rPr>
      </w:pPr>
      <w:r w:rsidRPr="00546136">
        <w:rPr>
          <w:rFonts w:ascii="Arial" w:hAnsi="Arial" w:cs="Arial"/>
        </w:rPr>
        <w:t>It covers business activities involving ethical conduct, anti-bribery and anti-corruption, conflicts of interest, fraud prevention,</w:t>
      </w:r>
      <w:r>
        <w:rPr>
          <w:rFonts w:ascii="Arial" w:hAnsi="Arial" w:cs="Arial"/>
        </w:rPr>
        <w:t xml:space="preserve"> Information Security, </w:t>
      </w:r>
      <w:r w:rsidRPr="00546136">
        <w:rPr>
          <w:rFonts w:ascii="Arial" w:hAnsi="Arial" w:cs="Arial"/>
        </w:rPr>
        <w:t>responsible decision-</w:t>
      </w:r>
      <w:r w:rsidRPr="00546136">
        <w:rPr>
          <w:rFonts w:ascii="Arial" w:hAnsi="Arial" w:cs="Arial"/>
        </w:rPr>
        <w:lastRenderedPageBreak/>
        <w:t>making, reporting of concerns, and compliance with applicable laws and Company requirements.</w:t>
      </w:r>
    </w:p>
    <w:tbl>
      <w:tblPr>
        <w:tblStyle w:val="GridTable5Dark-Accent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828"/>
      </w:tblGrid>
      <w:tr w:rsidR="005E23DA" w:rsidRPr="002F5F48" w14:paraId="121FB74A" w14:textId="77777777" w:rsidTr="001D6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8" w:type="dxa"/>
            <w:vMerge w:val="restart"/>
            <w:tcBorders>
              <w:top w:val="none" w:sz="0" w:space="0" w:color="auto"/>
              <w:left w:val="none" w:sz="0" w:space="0" w:color="auto"/>
              <w:right w:val="none" w:sz="0" w:space="0" w:color="auto"/>
            </w:tcBorders>
            <w:shd w:val="clear" w:color="auto" w:fill="FFFFFF" w:themeFill="background1"/>
          </w:tcPr>
          <w:p w14:paraId="46105C00" w14:textId="3BAF1E37" w:rsidR="005E23DA" w:rsidRPr="002F5F48" w:rsidRDefault="00AF0325">
            <w:pPr>
              <w:tabs>
                <w:tab w:val="center" w:pos="950"/>
              </w:tabs>
              <w:spacing w:line="276" w:lineRule="auto"/>
              <w:jc w:val="both"/>
              <w:rPr>
                <w:rFonts w:ascii="Arial" w:hAnsi="Arial" w:cs="Arial"/>
                <w:color w:val="000000" w:themeColor="text1"/>
                <w:highlight w:val="yellow"/>
              </w:rPr>
            </w:pPr>
            <w:r w:rsidRPr="002F5F48">
              <w:rPr>
                <w:rFonts w:ascii="Arial" w:hAnsi="Arial" w:cs="Arial"/>
                <w:noProof/>
                <w:color w:val="000000" w:themeColor="text1"/>
                <w:highlight w:val="yellow"/>
              </w:rPr>
              <w:drawing>
                <wp:anchor distT="0" distB="0" distL="114300" distR="114300" simplePos="0" relativeHeight="251659264" behindDoc="0" locked="0" layoutInCell="1" allowOverlap="1" wp14:anchorId="4826FD85" wp14:editId="77100FAC">
                  <wp:simplePos x="0" y="0"/>
                  <wp:positionH relativeFrom="column">
                    <wp:posOffset>106045</wp:posOffset>
                  </wp:positionH>
                  <wp:positionV relativeFrom="page">
                    <wp:posOffset>247650</wp:posOffset>
                  </wp:positionV>
                  <wp:extent cx="1035685" cy="768350"/>
                  <wp:effectExtent l="0" t="0" r="0" b="0"/>
                  <wp:wrapTopAndBottom/>
                  <wp:docPr id="16758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0">
                            <a:extLst>
                              <a:ext uri="{28A0092B-C50C-407E-A947-70E740481C1C}">
                                <a14:useLocalDpi xmlns:a14="http://schemas.microsoft.com/office/drawing/2010/main" val="0"/>
                              </a:ext>
                            </a:extLst>
                          </a:blip>
                          <a:stretch>
                            <a:fillRect/>
                          </a:stretch>
                        </pic:blipFill>
                        <pic:spPr>
                          <a:xfrm>
                            <a:off x="0" y="0"/>
                            <a:ext cx="1035685" cy="768350"/>
                          </a:xfrm>
                          <a:prstGeom prst="rect">
                            <a:avLst/>
                          </a:prstGeom>
                        </pic:spPr>
                      </pic:pic>
                    </a:graphicData>
                  </a:graphic>
                </wp:anchor>
              </w:drawing>
            </w:r>
          </w:p>
        </w:tc>
        <w:tc>
          <w:tcPr>
            <w:tcW w:w="6828" w:type="dxa"/>
            <w:tcBorders>
              <w:top w:val="none" w:sz="0" w:space="0" w:color="auto"/>
              <w:left w:val="none" w:sz="0" w:space="0" w:color="auto"/>
              <w:right w:val="none" w:sz="0" w:space="0" w:color="auto"/>
            </w:tcBorders>
            <w:shd w:val="clear" w:color="auto" w:fill="FFFFFF" w:themeFill="background1"/>
          </w:tcPr>
          <w:p w14:paraId="7CA647DC" w14:textId="20CDF52E" w:rsidR="005E23DA" w:rsidRPr="002F5F48" w:rsidRDefault="00AF0325">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highlight w:val="yellow"/>
              </w:rPr>
            </w:pPr>
            <w:r w:rsidRPr="002F5F48">
              <w:rPr>
                <w:rFonts w:ascii="Arial" w:hAnsi="Arial" w:cs="Arial"/>
                <w:color w:val="000000" w:themeColor="text1"/>
                <w:highlight w:val="yellow"/>
              </w:rPr>
              <w:t>ECO JUTE PVT. LTD.</w:t>
            </w:r>
          </w:p>
        </w:tc>
      </w:tr>
      <w:tr w:rsidR="005E23DA" w:rsidRPr="002F5F48" w14:paraId="39C9F514" w14:textId="77777777" w:rsidTr="001D64D3">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tcBorders>
            <w:shd w:val="clear" w:color="auto" w:fill="FFFFFF" w:themeFill="background1"/>
          </w:tcPr>
          <w:p w14:paraId="65C748CE" w14:textId="77777777" w:rsidR="005E23DA" w:rsidRPr="002F5F48" w:rsidRDefault="005E23DA">
            <w:pPr>
              <w:pStyle w:val="ListParagraph"/>
              <w:spacing w:line="276" w:lineRule="auto"/>
              <w:ind w:left="0"/>
              <w:jc w:val="both"/>
              <w:rPr>
                <w:rFonts w:ascii="Arial" w:hAnsi="Arial" w:cs="Arial"/>
                <w:b w:val="0"/>
                <w:bCs w:val="0"/>
                <w:color w:val="000000" w:themeColor="text1"/>
                <w:highlight w:val="yellow"/>
              </w:rPr>
            </w:pPr>
          </w:p>
        </w:tc>
        <w:tc>
          <w:tcPr>
            <w:tcW w:w="6828" w:type="dxa"/>
            <w:shd w:val="clear" w:color="auto" w:fill="FFFFFF" w:themeFill="background1"/>
          </w:tcPr>
          <w:p w14:paraId="0EF56090" w14:textId="77777777" w:rsidR="005E23DA" w:rsidRPr="002F5F48" w:rsidRDefault="00000000">
            <w:pPr>
              <w:pStyle w:val="ListParagraph"/>
              <w:spacing w:line="276" w:lineRule="auto"/>
              <w:ind w:left="0"/>
              <w:jc w:val="both"/>
              <w:cnfStyle w:val="000000000000" w:firstRow="0" w:lastRow="0" w:firstColumn="0" w:lastColumn="0" w:oddVBand="0" w:evenVBand="0" w:oddHBand="0" w:evenHBand="0" w:firstRowFirstColumn="0" w:firstRowLastColumn="0" w:lastRowFirstColumn="0" w:lastRowLastColumn="0"/>
              <w:rPr>
                <w:rFonts w:ascii="Arial" w:hAnsi="Arial" w:cs="Arial"/>
                <w:b/>
                <w:bCs/>
                <w:color w:val="000000" w:themeColor="text1"/>
                <w:highlight w:val="yellow"/>
              </w:rPr>
            </w:pPr>
            <w:r w:rsidRPr="002F5F48">
              <w:rPr>
                <w:rFonts w:ascii="Arial" w:hAnsi="Arial" w:cs="Arial"/>
                <w:b/>
                <w:bCs/>
                <w:color w:val="000000" w:themeColor="text1"/>
                <w:highlight w:val="yellow"/>
              </w:rPr>
              <w:t xml:space="preserve">Address: </w:t>
            </w:r>
          </w:p>
          <w:p w14:paraId="58A48254" w14:textId="77777777" w:rsidR="00AF0325" w:rsidRPr="001D64D3" w:rsidRDefault="00AF0325">
            <w:pPr>
              <w:pStyle w:val="ListParagraph"/>
              <w:numPr>
                <w:ilvl w:val="0"/>
                <w:numId w:val="6"/>
              </w:numPr>
              <w:spacing w:line="276" w:lineRule="auto"/>
              <w:ind w:left="396"/>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themeColor="text1"/>
                <w:highlight w:val="yellow"/>
              </w:rPr>
            </w:pPr>
            <w:r w:rsidRPr="001D64D3">
              <w:rPr>
                <w:rFonts w:ascii="Arial" w:eastAsiaTheme="minorHAnsi" w:hAnsi="Arial" w:cs="Arial"/>
                <w:color w:val="000000" w:themeColor="text1"/>
                <w:highlight w:val="yellow"/>
              </w:rPr>
              <w:t>6th Floor, Kankaria Estate, 6, Little Russel St, Kankaria Estates, Park Street area, Kolkata, West Bengal 700071</w:t>
            </w:r>
          </w:p>
          <w:p w14:paraId="2940E625" w14:textId="1AEF685D" w:rsidR="00AF0325" w:rsidRPr="001D64D3" w:rsidRDefault="00CF6AB6">
            <w:pPr>
              <w:pStyle w:val="ListParagraph"/>
              <w:numPr>
                <w:ilvl w:val="0"/>
                <w:numId w:val="6"/>
              </w:numPr>
              <w:spacing w:line="276" w:lineRule="auto"/>
              <w:ind w:left="396"/>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Arial"/>
                <w:color w:val="000000" w:themeColor="text1"/>
                <w:highlight w:val="yellow"/>
              </w:rPr>
            </w:pPr>
            <w:r w:rsidRPr="001D64D3">
              <w:rPr>
                <w:rFonts w:ascii="Arial" w:eastAsiaTheme="minorHAnsi" w:hAnsi="Arial" w:cs="Arial"/>
                <w:color w:val="000000" w:themeColor="text1"/>
                <w:highlight w:val="yellow"/>
              </w:rPr>
              <w:t>Gokna Basudevpur, P.O</w:t>
            </w:r>
            <w:r w:rsidR="004112EF" w:rsidRPr="001D64D3">
              <w:rPr>
                <w:rFonts w:ascii="Arial" w:eastAsiaTheme="minorHAnsi" w:hAnsi="Arial" w:cs="Arial"/>
                <w:color w:val="000000" w:themeColor="text1"/>
                <w:highlight w:val="yellow"/>
              </w:rPr>
              <w:t xml:space="preserve"> </w:t>
            </w:r>
            <w:r w:rsidRPr="001D64D3">
              <w:rPr>
                <w:rFonts w:ascii="Arial" w:eastAsiaTheme="minorHAnsi" w:hAnsi="Arial" w:cs="Arial"/>
                <w:color w:val="000000" w:themeColor="text1"/>
                <w:highlight w:val="yellow"/>
              </w:rPr>
              <w:t>Jadurhati, P.S- Baduria, District - 24 Parganas (North), Pin Code – 743293</w:t>
            </w:r>
          </w:p>
        </w:tc>
      </w:tr>
      <w:tr w:rsidR="005E23DA" w:rsidRPr="002F5F48" w14:paraId="70AEC0DF" w14:textId="77777777" w:rsidTr="001D64D3">
        <w:tc>
          <w:tcPr>
            <w:cnfStyle w:val="001000000000" w:firstRow="0" w:lastRow="0" w:firstColumn="1" w:lastColumn="0" w:oddVBand="0" w:evenVBand="0" w:oddHBand="0" w:evenHBand="0" w:firstRowFirstColumn="0" w:firstRowLastColumn="0" w:lastRowFirstColumn="0" w:lastRowLastColumn="0"/>
            <w:tcW w:w="2188" w:type="dxa"/>
            <w:vMerge/>
            <w:tcBorders>
              <w:left w:val="none" w:sz="0" w:space="0" w:color="auto"/>
              <w:bottom w:val="none" w:sz="0" w:space="0" w:color="auto"/>
            </w:tcBorders>
            <w:shd w:val="clear" w:color="auto" w:fill="FFFFFF" w:themeFill="background1"/>
          </w:tcPr>
          <w:p w14:paraId="13CBDFBA" w14:textId="77777777" w:rsidR="005E23DA" w:rsidRPr="002F5F48" w:rsidRDefault="005E23DA">
            <w:pPr>
              <w:pStyle w:val="ListParagraph"/>
              <w:spacing w:line="276" w:lineRule="auto"/>
              <w:ind w:left="-3"/>
              <w:jc w:val="both"/>
              <w:rPr>
                <w:rFonts w:ascii="Arial" w:hAnsi="Arial" w:cs="Arial"/>
                <w:b w:val="0"/>
                <w:bCs w:val="0"/>
                <w:color w:val="000000" w:themeColor="text1"/>
                <w:highlight w:val="yellow"/>
              </w:rPr>
            </w:pPr>
          </w:p>
        </w:tc>
        <w:tc>
          <w:tcPr>
            <w:tcW w:w="6828" w:type="dxa"/>
            <w:shd w:val="clear" w:color="auto" w:fill="FFFFFF" w:themeFill="background1"/>
          </w:tcPr>
          <w:p w14:paraId="0F52A5C9" w14:textId="67D03EAA" w:rsidR="005E23DA" w:rsidRPr="002F5F48" w:rsidRDefault="00CF6AB6">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highlight w:val="yellow"/>
              </w:rPr>
            </w:pPr>
            <w:hyperlink r:id="rId11" w:history="1">
              <w:r w:rsidRPr="002F5F48">
                <w:rPr>
                  <w:rStyle w:val="Hyperlink"/>
                  <w:rFonts w:ascii="Arial" w:hAnsi="Arial" w:cs="Arial"/>
                  <w:color w:val="000000" w:themeColor="text1"/>
                  <w:highlight w:val="yellow"/>
                </w:rPr>
                <w:t>https://www.ecojuteindia.com/contact.html</w:t>
              </w:r>
            </w:hyperlink>
          </w:p>
        </w:tc>
      </w:tr>
    </w:tbl>
    <w:p w14:paraId="7B2A1555" w14:textId="2C0AD35A" w:rsidR="005E23DA" w:rsidRDefault="004112EF" w:rsidP="00CF6AB6">
      <w:pPr>
        <w:pStyle w:val="Heading1"/>
        <w:numPr>
          <w:ilvl w:val="0"/>
          <w:numId w:val="1"/>
        </w:numPr>
        <w:spacing w:after="240" w:line="276" w:lineRule="auto"/>
        <w:ind w:left="0"/>
        <w:jc w:val="both"/>
        <w:rPr>
          <w:rFonts w:ascii="Arial" w:hAnsi="Arial" w:cs="Arial"/>
          <w:color w:val="002060"/>
        </w:rPr>
      </w:pPr>
      <w:bookmarkStart w:id="11" w:name="_Toc237999816"/>
      <w:r w:rsidRPr="002F5F48">
        <w:rPr>
          <w:rFonts w:ascii="Arial" w:hAnsi="Arial" w:cs="Arial"/>
          <w:color w:val="002060"/>
        </w:rPr>
        <w:t xml:space="preserve">Our </w:t>
      </w:r>
      <w:r w:rsidR="00546136">
        <w:rPr>
          <w:rFonts w:ascii="Arial" w:hAnsi="Arial" w:cs="Arial"/>
          <w:color w:val="002060"/>
        </w:rPr>
        <w:t xml:space="preserve">Ethical Governance </w:t>
      </w:r>
      <w:r w:rsidR="001D64D3">
        <w:rPr>
          <w:rFonts w:ascii="Arial" w:hAnsi="Arial" w:cs="Arial"/>
          <w:color w:val="002060"/>
        </w:rPr>
        <w:t>Commitment</w:t>
      </w:r>
      <w:bookmarkEnd w:id="11"/>
      <w:r w:rsidR="001D64D3">
        <w:rPr>
          <w:rFonts w:ascii="Arial" w:hAnsi="Arial" w:cs="Arial"/>
          <w:color w:val="002060"/>
        </w:rPr>
        <w:t xml:space="preserve"> </w:t>
      </w:r>
    </w:p>
    <w:p w14:paraId="17C227A0" w14:textId="57E769D1" w:rsidR="001D64D3" w:rsidRDefault="004763DA" w:rsidP="001D64D3">
      <w:pPr>
        <w:spacing w:line="276" w:lineRule="auto"/>
        <w:jc w:val="both"/>
        <w:rPr>
          <w:rFonts w:ascii="Arial" w:hAnsi="Arial" w:cs="Arial"/>
        </w:rPr>
      </w:pPr>
      <w:r w:rsidRPr="004763DA">
        <w:rPr>
          <w:rFonts w:ascii="Arial" w:hAnsi="Arial" w:cs="Arial"/>
        </w:rPr>
        <w:t>Eco Jute Pvt. Ltd. is committed to maintaining high standards of integrity, transparency, accountability, and responsible business conduct across its operations and business relationships. The Company’s ethical governance commitment covers the following key focus areas:</w:t>
      </w:r>
    </w:p>
    <w:p w14:paraId="4F4BCBAB" w14:textId="77777777" w:rsidR="004763DA" w:rsidRDefault="004763DA" w:rsidP="001D64D3">
      <w:pPr>
        <w:spacing w:line="276" w:lineRule="auto"/>
        <w:jc w:val="both"/>
        <w:rPr>
          <w:rFonts w:ascii="Arial" w:hAnsi="Arial" w:cs="Arial"/>
        </w:rPr>
      </w:pPr>
    </w:p>
    <w:p w14:paraId="209E58B1" w14:textId="19EB9B55" w:rsidR="004763DA" w:rsidRP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Anti-Bribery and Anti-Corruption:</w:t>
      </w:r>
      <w:r w:rsidRPr="004763DA">
        <w:rPr>
          <w:rFonts w:ascii="Arial" w:hAnsi="Arial" w:cs="Arial"/>
          <w:lang w:val="en-US"/>
        </w:rPr>
        <w:t xml:space="preserve"> Maintain zero tolerance for bribery, corruption, kickbacks, facilitation payments, and other improper business practices.</w:t>
      </w:r>
    </w:p>
    <w:p w14:paraId="75BD4627" w14:textId="7EB2C605" w:rsidR="004763DA" w:rsidRP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Conflict of Interest:</w:t>
      </w:r>
      <w:r w:rsidRPr="004763DA">
        <w:rPr>
          <w:rFonts w:ascii="Arial" w:hAnsi="Arial" w:cs="Arial"/>
          <w:lang w:val="en-US"/>
        </w:rPr>
        <w:t xml:space="preserve"> Promote transparent decision-making and require actual or potential conflicts of interest to be disclosed and appropriately managed.</w:t>
      </w:r>
    </w:p>
    <w:p w14:paraId="79394DC9" w14:textId="2B63B7B9" w:rsidR="004763DA" w:rsidRP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Fraud Prevention:</w:t>
      </w:r>
      <w:r w:rsidRPr="004763DA">
        <w:rPr>
          <w:rFonts w:ascii="Arial" w:hAnsi="Arial" w:cs="Arial"/>
          <w:lang w:val="en-US"/>
        </w:rPr>
        <w:t xml:space="preserve"> Maintain effective controls to prevent, identify, and address fraud, misappropriation, falsification, and other fraudulent activities.</w:t>
      </w:r>
    </w:p>
    <w:p w14:paraId="266A0F88" w14:textId="2B8C06DB" w:rsidR="004763DA" w:rsidRP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Ethical Business Conduct:</w:t>
      </w:r>
      <w:r w:rsidRPr="004763DA">
        <w:rPr>
          <w:rFonts w:ascii="Arial" w:hAnsi="Arial" w:cs="Arial"/>
          <w:lang w:val="en-US"/>
        </w:rPr>
        <w:t xml:space="preserve"> Promote honesty, fairness, transparency, accountability, and compliance with applicable laws and Company requirements.</w:t>
      </w:r>
    </w:p>
    <w:p w14:paraId="4DE2A374" w14:textId="35EFC073" w:rsidR="004763DA" w:rsidRP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Whistleblower and Grievance Management:</w:t>
      </w:r>
      <w:r w:rsidRPr="004763DA">
        <w:rPr>
          <w:rFonts w:ascii="Arial" w:hAnsi="Arial" w:cs="Arial"/>
          <w:lang w:val="en-US"/>
        </w:rPr>
        <w:t xml:space="preserve"> Provide appropriate channels for reporting ethical concerns and protect individuals who raise concerns in good faith from retaliation.</w:t>
      </w:r>
    </w:p>
    <w:p w14:paraId="452DE2FB" w14:textId="77777777" w:rsid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Information Security:</w:t>
      </w:r>
      <w:r w:rsidRPr="004763DA">
        <w:rPr>
          <w:rFonts w:ascii="Arial" w:hAnsi="Arial" w:cs="Arial"/>
          <w:lang w:val="en-US"/>
        </w:rPr>
        <w:t xml:space="preserve"> Protect confidential and sensitive Company and stakeholder information from unauthorized access, misuse, loss, disclosure, or alteration.</w:t>
      </w:r>
    </w:p>
    <w:p w14:paraId="2525C948" w14:textId="77777777" w:rsid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t>Ethical Risk Management:</w:t>
      </w:r>
      <w:r w:rsidRPr="004763DA">
        <w:rPr>
          <w:rFonts w:ascii="Arial" w:hAnsi="Arial" w:cs="Arial"/>
          <w:lang w:val="en-US"/>
        </w:rPr>
        <w:t xml:space="preserve"> Identify, assess, monitor, and mitigate significant ethical and compliance risks and take corrective action where concerns are identified.</w:t>
      </w:r>
      <w:r>
        <w:rPr>
          <w:rFonts w:ascii="Arial" w:hAnsi="Arial" w:cs="Arial"/>
          <w:lang w:val="en-US"/>
        </w:rPr>
        <w:t xml:space="preserve"> </w:t>
      </w:r>
    </w:p>
    <w:p w14:paraId="719D6160" w14:textId="215DC39B" w:rsidR="004763DA" w:rsidRPr="004763DA" w:rsidRDefault="004763DA">
      <w:pPr>
        <w:pStyle w:val="ListParagraph"/>
        <w:numPr>
          <w:ilvl w:val="0"/>
          <w:numId w:val="7"/>
        </w:numPr>
        <w:spacing w:line="276" w:lineRule="auto"/>
        <w:jc w:val="both"/>
        <w:rPr>
          <w:rFonts w:ascii="Arial" w:hAnsi="Arial" w:cs="Arial"/>
          <w:lang w:val="en-US"/>
        </w:rPr>
      </w:pPr>
      <w:r w:rsidRPr="004763DA">
        <w:rPr>
          <w:rFonts w:ascii="Arial" w:hAnsi="Arial" w:cs="Arial"/>
          <w:b/>
          <w:bCs/>
          <w:lang w:val="en-US"/>
        </w:rPr>
        <w:lastRenderedPageBreak/>
        <w:t>Employee Awareness:</w:t>
      </w:r>
      <w:r w:rsidRPr="004763DA">
        <w:rPr>
          <w:rFonts w:ascii="Arial" w:hAnsi="Arial" w:cs="Arial"/>
          <w:lang w:val="en-US"/>
        </w:rPr>
        <w:t xml:space="preserve"> Provide relevant training and awareness to employees and other applicable stakeholders to strengthen understanding of ethical responsibilities.</w:t>
      </w:r>
    </w:p>
    <w:p w14:paraId="7CB514E2" w14:textId="33B83EF5" w:rsidR="005E23DA" w:rsidRPr="002F5F48" w:rsidRDefault="004112EF" w:rsidP="004112EF">
      <w:pPr>
        <w:pStyle w:val="Heading1"/>
        <w:numPr>
          <w:ilvl w:val="0"/>
          <w:numId w:val="1"/>
        </w:numPr>
        <w:spacing w:after="240" w:line="276" w:lineRule="auto"/>
        <w:ind w:left="0"/>
        <w:jc w:val="both"/>
        <w:rPr>
          <w:rFonts w:ascii="Arial" w:hAnsi="Arial" w:cs="Arial"/>
          <w:color w:val="002060"/>
        </w:rPr>
      </w:pPr>
      <w:bookmarkStart w:id="12" w:name="_Toc237999817"/>
      <w:r w:rsidRPr="002F5F48">
        <w:rPr>
          <w:rFonts w:ascii="Arial" w:hAnsi="Arial" w:cs="Arial"/>
          <w:color w:val="002060"/>
        </w:rPr>
        <w:t xml:space="preserve">Our </w:t>
      </w:r>
      <w:r w:rsidR="004763DA">
        <w:rPr>
          <w:rFonts w:ascii="Arial" w:hAnsi="Arial" w:cs="Arial"/>
          <w:color w:val="002060"/>
        </w:rPr>
        <w:t xml:space="preserve">Ethical Governance </w:t>
      </w:r>
      <w:r w:rsidR="001D64D3">
        <w:rPr>
          <w:rFonts w:ascii="Arial" w:hAnsi="Arial" w:cs="Arial"/>
          <w:color w:val="002060"/>
        </w:rPr>
        <w:t>Targets</w:t>
      </w:r>
      <w:bookmarkEnd w:id="12"/>
      <w:r w:rsidR="001D64D3">
        <w:rPr>
          <w:rFonts w:ascii="Arial" w:hAnsi="Arial" w:cs="Arial"/>
          <w:color w:val="002060"/>
        </w:rPr>
        <w:t xml:space="preserve"> </w:t>
      </w:r>
    </w:p>
    <w:p w14:paraId="49EF235A" w14:textId="1BFA3C02" w:rsidR="005E23DA" w:rsidRPr="002F5F48" w:rsidRDefault="00000000">
      <w:pPr>
        <w:pStyle w:val="ListParagraph"/>
        <w:numPr>
          <w:ilvl w:val="0"/>
          <w:numId w:val="2"/>
        </w:numPr>
        <w:ind w:left="0" w:hanging="426"/>
        <w:rPr>
          <w:rFonts w:ascii="Arial" w:hAnsi="Arial" w:cs="Arial"/>
          <w:b/>
          <w:bCs/>
          <w:sz w:val="26"/>
          <w:szCs w:val="26"/>
        </w:rPr>
      </w:pPr>
      <w:r w:rsidRPr="002F5F48">
        <w:rPr>
          <w:rFonts w:ascii="Arial" w:hAnsi="Arial" w:cs="Arial"/>
          <w:b/>
          <w:bCs/>
          <w:sz w:val="26"/>
          <w:szCs w:val="26"/>
        </w:rPr>
        <w:t xml:space="preserve">Establishes </w:t>
      </w:r>
      <w:r w:rsidR="00005BCE" w:rsidRPr="002F5F48">
        <w:rPr>
          <w:rFonts w:ascii="Arial" w:hAnsi="Arial" w:cs="Arial"/>
          <w:b/>
          <w:bCs/>
          <w:sz w:val="26"/>
          <w:szCs w:val="26"/>
        </w:rPr>
        <w:t>2023</w:t>
      </w:r>
      <w:r w:rsidRPr="002F5F48">
        <w:rPr>
          <w:rFonts w:ascii="Arial" w:hAnsi="Arial" w:cs="Arial"/>
          <w:b/>
          <w:bCs/>
          <w:sz w:val="26"/>
          <w:szCs w:val="26"/>
        </w:rPr>
        <w:t xml:space="preserve"> as the Baseline year for measuring progress and achievements in our initiatives.</w:t>
      </w:r>
    </w:p>
    <w:p w14:paraId="762C1A45" w14:textId="77777777" w:rsidR="005E23DA" w:rsidRPr="002F5F48" w:rsidRDefault="005E23DA">
      <w:pPr>
        <w:rPr>
          <w:rFonts w:ascii="Arial" w:hAnsi="Arial" w:cs="Arial"/>
        </w:rPr>
      </w:pPr>
    </w:p>
    <w:p w14:paraId="74950E5C" w14:textId="08991C89" w:rsidR="00005BCE" w:rsidRPr="002F5F48" w:rsidRDefault="004763DA">
      <w:pPr>
        <w:pStyle w:val="ListParagraph"/>
        <w:numPr>
          <w:ilvl w:val="0"/>
          <w:numId w:val="3"/>
        </w:numPr>
        <w:spacing w:after="240" w:line="276" w:lineRule="auto"/>
        <w:ind w:left="0"/>
        <w:contextualSpacing w:val="0"/>
        <w:jc w:val="both"/>
        <w:rPr>
          <w:rFonts w:ascii="Arial" w:hAnsi="Arial" w:cs="Arial"/>
          <w:b/>
          <w:bCs/>
          <w:sz w:val="26"/>
          <w:szCs w:val="26"/>
        </w:rPr>
      </w:pPr>
      <w:r w:rsidRPr="004763DA">
        <w:rPr>
          <w:rFonts w:ascii="Arial" w:hAnsi="Arial" w:cs="Arial"/>
          <w:b/>
          <w:bCs/>
          <w:sz w:val="26"/>
          <w:szCs w:val="26"/>
        </w:rPr>
        <w:t>Anti-Bribery and Anti-Corruption</w:t>
      </w:r>
      <w:r w:rsidR="001D64D3">
        <w:rPr>
          <w:rFonts w:ascii="Arial" w:hAnsi="Arial" w:cs="Arial"/>
          <w:b/>
          <w:bCs/>
          <w:sz w:val="26"/>
          <w:szCs w:val="26"/>
        </w:rPr>
        <w:t xml:space="preserve">: </w:t>
      </w:r>
    </w:p>
    <w:p w14:paraId="7BE63294" w14:textId="13D66662"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Maintain zero tolerance for bribery, corruption, kickbacks, facilitation payments, and improper business advantages.</w:t>
      </w:r>
    </w:p>
    <w:p w14:paraId="4E685339" w14:textId="77777777" w:rsid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Promote transparent and ethical business practices across all business activities.</w:t>
      </w:r>
    </w:p>
    <w:p w14:paraId="4A0DB973" w14:textId="60C05ACD"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Provide anti-bribery and anti-corruption training to 100% of relevant employees annually through 2030.</w:t>
      </w:r>
    </w:p>
    <w:p w14:paraId="0B90581B" w14:textId="36BCE294"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Conduct ethical due diligence for 100% of identified high-risk third parties before engagement through 2030.</w:t>
      </w:r>
    </w:p>
    <w:p w14:paraId="50E3E500" w14:textId="2A9631C9" w:rsidR="004763DA" w:rsidRDefault="004763DA">
      <w:pPr>
        <w:pStyle w:val="ListParagraph"/>
        <w:numPr>
          <w:ilvl w:val="0"/>
          <w:numId w:val="4"/>
        </w:numPr>
        <w:spacing w:after="240" w:line="276" w:lineRule="auto"/>
        <w:jc w:val="both"/>
        <w:rPr>
          <w:rFonts w:ascii="Arial" w:hAnsi="Arial" w:cs="Arial"/>
          <w:lang w:val="en-US"/>
        </w:rPr>
      </w:pPr>
      <w:r w:rsidRPr="004763DA">
        <w:rPr>
          <w:rFonts w:ascii="Arial" w:hAnsi="Arial" w:cs="Arial"/>
          <w:lang w:val="en-US"/>
        </w:rPr>
        <w:t>Review 100% of reported bribery or corruption concerns through the established investigation process</w:t>
      </w:r>
      <w:r>
        <w:rPr>
          <w:rFonts w:ascii="Arial" w:hAnsi="Arial" w:cs="Arial"/>
          <w:lang w:val="en-US"/>
        </w:rPr>
        <w:t xml:space="preserve"> within timeline through 2030</w:t>
      </w:r>
      <w:r w:rsidRPr="004763DA">
        <w:rPr>
          <w:rFonts w:ascii="Arial" w:hAnsi="Arial" w:cs="Arial"/>
          <w:lang w:val="en-US"/>
        </w:rPr>
        <w:t>.</w:t>
      </w:r>
    </w:p>
    <w:p w14:paraId="61CA9090" w14:textId="77777777" w:rsidR="004763DA" w:rsidRPr="004763DA" w:rsidRDefault="004763DA" w:rsidP="004763DA">
      <w:pPr>
        <w:pStyle w:val="ListParagraph"/>
        <w:spacing w:after="240" w:line="276" w:lineRule="auto"/>
        <w:ind w:left="360"/>
        <w:jc w:val="both"/>
        <w:rPr>
          <w:rFonts w:ascii="Arial" w:hAnsi="Arial" w:cs="Arial"/>
          <w:lang w:val="en-US"/>
        </w:rPr>
      </w:pPr>
    </w:p>
    <w:p w14:paraId="711444E1" w14:textId="5F5E270D" w:rsidR="005E23DA" w:rsidRPr="002F5F48" w:rsidRDefault="004763DA">
      <w:pPr>
        <w:pStyle w:val="ListParagraph"/>
        <w:numPr>
          <w:ilvl w:val="0"/>
          <w:numId w:val="3"/>
        </w:numPr>
        <w:spacing w:after="240" w:line="276" w:lineRule="auto"/>
        <w:ind w:left="0"/>
        <w:contextualSpacing w:val="0"/>
        <w:jc w:val="both"/>
        <w:rPr>
          <w:rFonts w:ascii="Arial" w:hAnsi="Arial" w:cs="Arial"/>
          <w:b/>
          <w:bCs/>
          <w:sz w:val="26"/>
          <w:szCs w:val="26"/>
        </w:rPr>
      </w:pPr>
      <w:r w:rsidRPr="004763DA">
        <w:rPr>
          <w:rFonts w:ascii="Arial" w:hAnsi="Arial" w:cs="Arial"/>
          <w:b/>
          <w:bCs/>
          <w:sz w:val="26"/>
          <w:szCs w:val="26"/>
        </w:rPr>
        <w:t>Conflict of Interest</w:t>
      </w:r>
      <w:r w:rsidR="001D2925">
        <w:rPr>
          <w:rFonts w:ascii="Arial" w:hAnsi="Arial" w:cs="Arial"/>
          <w:b/>
          <w:bCs/>
          <w:sz w:val="26"/>
          <w:szCs w:val="26"/>
        </w:rPr>
        <w:t xml:space="preserve">: </w:t>
      </w:r>
    </w:p>
    <w:p w14:paraId="444F10FF" w14:textId="00FB1A7F"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Promote transparent decision-making and disclosure of actual or potential conflicts of interest.</w:t>
      </w:r>
    </w:p>
    <w:p w14:paraId="5F4BB0EC" w14:textId="7C76A7B3" w:rsidR="001D2925"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Ensure identified conflicts are appropriately assessed and managed.</w:t>
      </w:r>
    </w:p>
    <w:p w14:paraId="4B46D89A" w14:textId="77FB530D"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Obtain conflict-of-interest declarations from 100% of relevant employees and management personnel annually by 2030.</w:t>
      </w:r>
    </w:p>
    <w:p w14:paraId="4D6A6E25" w14:textId="3E68E1F6"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Review and document 100% of declared conflicts of interest and implement mitigation measures where required by 2030.</w:t>
      </w:r>
    </w:p>
    <w:p w14:paraId="40891525" w14:textId="77777777" w:rsidR="004763DA" w:rsidRPr="001D2925" w:rsidRDefault="004763DA" w:rsidP="004763DA">
      <w:pPr>
        <w:pStyle w:val="ListParagraph"/>
        <w:spacing w:line="276" w:lineRule="auto"/>
        <w:ind w:left="360"/>
        <w:jc w:val="both"/>
        <w:rPr>
          <w:rFonts w:ascii="Arial" w:hAnsi="Arial" w:cs="Arial"/>
          <w:lang w:val="en-US"/>
        </w:rPr>
      </w:pPr>
    </w:p>
    <w:p w14:paraId="3DF43CFC" w14:textId="2C00FE05" w:rsidR="00385482" w:rsidRPr="002F5F48" w:rsidRDefault="004763DA">
      <w:pPr>
        <w:pStyle w:val="ListParagraph"/>
        <w:numPr>
          <w:ilvl w:val="0"/>
          <w:numId w:val="3"/>
        </w:numPr>
        <w:tabs>
          <w:tab w:val="num" w:pos="360"/>
        </w:tabs>
        <w:spacing w:after="240" w:line="276" w:lineRule="auto"/>
        <w:ind w:left="0"/>
        <w:contextualSpacing w:val="0"/>
        <w:jc w:val="both"/>
        <w:rPr>
          <w:rFonts w:ascii="Arial" w:hAnsi="Arial" w:cs="Arial"/>
          <w:b/>
          <w:bCs/>
        </w:rPr>
      </w:pPr>
      <w:r w:rsidRPr="004763DA">
        <w:rPr>
          <w:rFonts w:ascii="Arial" w:hAnsi="Arial" w:cs="Arial"/>
          <w:b/>
          <w:bCs/>
        </w:rPr>
        <w:t>Fraud Prevention</w:t>
      </w:r>
      <w:r w:rsidR="00385482" w:rsidRPr="002F5F48">
        <w:rPr>
          <w:rFonts w:ascii="Arial" w:hAnsi="Arial" w:cs="Arial"/>
          <w:b/>
          <w:bCs/>
        </w:rPr>
        <w:t xml:space="preserve">: </w:t>
      </w:r>
    </w:p>
    <w:p w14:paraId="1C0FB1E7" w14:textId="1AADA2A2"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Maintain zero tolerance for fraud, misappropriation, falsification, and other fraudulent activities.</w:t>
      </w:r>
    </w:p>
    <w:p w14:paraId="09BE2B3B" w14:textId="77777777" w:rsid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 xml:space="preserve">Strengthen internal controls to reduce fraud risks. </w:t>
      </w:r>
    </w:p>
    <w:p w14:paraId="388B08F8" w14:textId="181ED8F9"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lastRenderedPageBreak/>
        <w:t xml:space="preserve">Review 100% of reported fraud concerns through the established investigation process within timeline through 2030. </w:t>
      </w:r>
    </w:p>
    <w:p w14:paraId="48E3DED2" w14:textId="4D6FB41E" w:rsidR="004763DA" w:rsidRP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 xml:space="preserve">Implement corrective actions for 100% of confirmed fraud-related control weaknesses within timeline through 2030. </w:t>
      </w:r>
    </w:p>
    <w:p w14:paraId="44517B0B" w14:textId="628D8BF8" w:rsidR="004763DA" w:rsidRDefault="004763DA">
      <w:pPr>
        <w:pStyle w:val="ListParagraph"/>
        <w:numPr>
          <w:ilvl w:val="0"/>
          <w:numId w:val="4"/>
        </w:numPr>
        <w:spacing w:line="276" w:lineRule="auto"/>
        <w:jc w:val="both"/>
        <w:rPr>
          <w:rFonts w:ascii="Arial" w:hAnsi="Arial" w:cs="Arial"/>
          <w:lang w:val="en-US"/>
        </w:rPr>
      </w:pPr>
      <w:r w:rsidRPr="004763DA">
        <w:rPr>
          <w:rFonts w:ascii="Arial" w:hAnsi="Arial" w:cs="Arial"/>
          <w:lang w:val="en-US"/>
        </w:rPr>
        <w:t>Conduct at least one fraud risk review annually through 2030.</w:t>
      </w:r>
    </w:p>
    <w:p w14:paraId="5B550521" w14:textId="77777777" w:rsidR="004763DA" w:rsidRDefault="004763DA" w:rsidP="004763DA">
      <w:pPr>
        <w:spacing w:line="276" w:lineRule="auto"/>
        <w:jc w:val="both"/>
        <w:rPr>
          <w:rFonts w:ascii="Arial" w:hAnsi="Arial" w:cs="Arial"/>
          <w:lang w:val="en-US"/>
        </w:rPr>
      </w:pPr>
    </w:p>
    <w:p w14:paraId="2E99E311" w14:textId="4FC5E1DE" w:rsidR="004763DA" w:rsidRDefault="004763DA">
      <w:pPr>
        <w:pStyle w:val="ListParagraph"/>
        <w:numPr>
          <w:ilvl w:val="0"/>
          <w:numId w:val="3"/>
        </w:numPr>
        <w:tabs>
          <w:tab w:val="num" w:pos="360"/>
        </w:tabs>
        <w:spacing w:after="240" w:line="276" w:lineRule="auto"/>
        <w:ind w:left="0"/>
        <w:contextualSpacing w:val="0"/>
        <w:jc w:val="both"/>
        <w:rPr>
          <w:rFonts w:ascii="Arial" w:hAnsi="Arial" w:cs="Arial"/>
          <w:b/>
          <w:bCs/>
        </w:rPr>
      </w:pPr>
      <w:r w:rsidRPr="004763DA">
        <w:rPr>
          <w:rFonts w:ascii="Arial" w:hAnsi="Arial" w:cs="Arial"/>
          <w:b/>
          <w:bCs/>
        </w:rPr>
        <w:t>Ethical Business Conduct</w:t>
      </w:r>
    </w:p>
    <w:p w14:paraId="06144D78" w14:textId="23EC553E"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Promote honesty, fairness, transparency, accountability, and responsible decision-making.</w:t>
      </w:r>
    </w:p>
    <w:p w14:paraId="2507962F" w14:textId="52715378"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Ensure employees and business partners understand and follow the Company's ethical standards.</w:t>
      </w:r>
    </w:p>
    <w:p w14:paraId="4E328F41" w14:textId="2EBAB8FD"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 xml:space="preserve">Obtain Code of Conduct acknowledgement from 100% of employees by 2030. </w:t>
      </w:r>
    </w:p>
    <w:p w14:paraId="22B39645" w14:textId="31E4B9DA"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Provide ethical business conduct training to 100% of relevant employees annually through 2030.</w:t>
      </w:r>
    </w:p>
    <w:p w14:paraId="5C5532CE" w14:textId="4C577EC0" w:rsid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Screen 100% of critical suppliers and business partners against defined ethical requirements by 2030.</w:t>
      </w:r>
    </w:p>
    <w:p w14:paraId="7E4285E0" w14:textId="77777777" w:rsidR="002D6864" w:rsidRDefault="002D6864" w:rsidP="002D6864">
      <w:pPr>
        <w:tabs>
          <w:tab w:val="num" w:pos="360"/>
        </w:tabs>
        <w:spacing w:line="276" w:lineRule="auto"/>
        <w:jc w:val="both"/>
        <w:rPr>
          <w:rFonts w:ascii="Arial" w:hAnsi="Arial" w:cs="Arial"/>
          <w:lang w:val="en-US"/>
        </w:rPr>
      </w:pPr>
    </w:p>
    <w:p w14:paraId="4E520246" w14:textId="5B10466B" w:rsidR="002D6864" w:rsidRDefault="002D6864">
      <w:pPr>
        <w:pStyle w:val="ListParagraph"/>
        <w:numPr>
          <w:ilvl w:val="0"/>
          <w:numId w:val="3"/>
        </w:numPr>
        <w:tabs>
          <w:tab w:val="num" w:pos="360"/>
        </w:tabs>
        <w:spacing w:after="240" w:line="276" w:lineRule="auto"/>
        <w:ind w:left="0"/>
        <w:contextualSpacing w:val="0"/>
        <w:jc w:val="both"/>
        <w:rPr>
          <w:rFonts w:ascii="Arial" w:hAnsi="Arial" w:cs="Arial"/>
          <w:b/>
          <w:bCs/>
        </w:rPr>
      </w:pPr>
      <w:r w:rsidRPr="002D6864">
        <w:rPr>
          <w:rFonts w:ascii="Arial" w:hAnsi="Arial" w:cs="Arial"/>
          <w:b/>
          <w:bCs/>
        </w:rPr>
        <w:t>Whistleblower and Grievance Management</w:t>
      </w:r>
    </w:p>
    <w:p w14:paraId="1DF86744" w14:textId="15200E26"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Maintain accessible and confidential channels for reporting ethical concerns.</w:t>
      </w:r>
    </w:p>
    <w:p w14:paraId="6B291531" w14:textId="7A2CA7FE"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Protect individuals who raise concerns in good faith from retaliation.</w:t>
      </w:r>
    </w:p>
    <w:p w14:paraId="3D6ADA81" w14:textId="1A0A35A5"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Review 100% of reported ethical concerns within timeline through 2030.</w:t>
      </w:r>
    </w:p>
    <w:p w14:paraId="474D62A6" w14:textId="4F823B2D"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Conduct an initial assessment of 100% of significant complaints within 48 hours through 2030.</w:t>
      </w:r>
    </w:p>
    <w:p w14:paraId="7810CAC3" w14:textId="002673C5" w:rsid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Track corrective actions for 100% of confirmed cases until closure through 2030.</w:t>
      </w:r>
    </w:p>
    <w:p w14:paraId="0A3081EE" w14:textId="77777777" w:rsidR="002D6864" w:rsidRDefault="002D6864" w:rsidP="002D6864">
      <w:pPr>
        <w:tabs>
          <w:tab w:val="num" w:pos="360"/>
        </w:tabs>
        <w:spacing w:line="276" w:lineRule="auto"/>
        <w:jc w:val="both"/>
        <w:rPr>
          <w:rFonts w:ascii="Arial" w:hAnsi="Arial" w:cs="Arial"/>
          <w:lang w:val="en-US"/>
        </w:rPr>
      </w:pPr>
    </w:p>
    <w:p w14:paraId="34645B9B" w14:textId="6AEFCA55" w:rsidR="002D6864" w:rsidRDefault="002D6864">
      <w:pPr>
        <w:pStyle w:val="ListParagraph"/>
        <w:numPr>
          <w:ilvl w:val="0"/>
          <w:numId w:val="3"/>
        </w:numPr>
        <w:tabs>
          <w:tab w:val="num" w:pos="360"/>
        </w:tabs>
        <w:spacing w:after="240" w:line="276" w:lineRule="auto"/>
        <w:ind w:left="0"/>
        <w:contextualSpacing w:val="0"/>
        <w:jc w:val="both"/>
        <w:rPr>
          <w:rFonts w:ascii="Arial" w:hAnsi="Arial" w:cs="Arial"/>
          <w:b/>
          <w:bCs/>
        </w:rPr>
      </w:pPr>
      <w:r w:rsidRPr="002D6864">
        <w:rPr>
          <w:rFonts w:ascii="Arial" w:hAnsi="Arial" w:cs="Arial"/>
          <w:b/>
          <w:bCs/>
        </w:rPr>
        <w:t>Information Security</w:t>
      </w:r>
    </w:p>
    <w:p w14:paraId="57CB3E09" w14:textId="61CABB1E"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Protect Company, employee, customer, supplier, and business information from unauthorized access, loss, misuse, disclosure, or alteration.</w:t>
      </w:r>
    </w:p>
    <w:p w14:paraId="7691BD62" w14:textId="3CDB3291"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Promote responsible handling of confidential and sensitive information.</w:t>
      </w:r>
    </w:p>
    <w:p w14:paraId="49CF8B5E" w14:textId="0C70A242"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Provide information security awareness training to 100% of employees annually through 2030.</w:t>
      </w:r>
    </w:p>
    <w:p w14:paraId="3A226805" w14:textId="222982E4"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Review access rights for 100% of critical systems annually through 2030.</w:t>
      </w:r>
    </w:p>
    <w:p w14:paraId="54FD5D9C" w14:textId="72EAC288"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 xml:space="preserve">Review and assess 100% of reported significant information security incidents through 2030. </w:t>
      </w:r>
    </w:p>
    <w:p w14:paraId="16FD02B1" w14:textId="666077AF" w:rsid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lastRenderedPageBreak/>
        <w:t>Disable information system access for 100% of separated employees through the established exit process through 2030.</w:t>
      </w:r>
    </w:p>
    <w:p w14:paraId="5DBBECCE" w14:textId="70928B60" w:rsidR="002D6864" w:rsidRDefault="002D6864" w:rsidP="002D6864">
      <w:pPr>
        <w:tabs>
          <w:tab w:val="num" w:pos="360"/>
        </w:tabs>
        <w:spacing w:line="276" w:lineRule="auto"/>
        <w:jc w:val="both"/>
        <w:rPr>
          <w:rFonts w:ascii="Arial" w:hAnsi="Arial" w:cs="Arial"/>
          <w:lang w:val="en-US"/>
        </w:rPr>
      </w:pPr>
    </w:p>
    <w:p w14:paraId="4A6EECF3" w14:textId="1924DDA5" w:rsidR="002D6864" w:rsidRDefault="002D6864">
      <w:pPr>
        <w:pStyle w:val="ListParagraph"/>
        <w:numPr>
          <w:ilvl w:val="0"/>
          <w:numId w:val="3"/>
        </w:numPr>
        <w:tabs>
          <w:tab w:val="num" w:pos="360"/>
        </w:tabs>
        <w:spacing w:after="240" w:line="276" w:lineRule="auto"/>
        <w:ind w:left="0"/>
        <w:contextualSpacing w:val="0"/>
        <w:jc w:val="both"/>
        <w:rPr>
          <w:rFonts w:ascii="Arial" w:hAnsi="Arial" w:cs="Arial"/>
          <w:b/>
          <w:bCs/>
        </w:rPr>
      </w:pPr>
      <w:r w:rsidRPr="002D6864">
        <w:rPr>
          <w:rFonts w:ascii="Arial" w:hAnsi="Arial" w:cs="Arial"/>
          <w:b/>
          <w:bCs/>
        </w:rPr>
        <w:t>Ethical Risk Management and Monitoring</w:t>
      </w:r>
    </w:p>
    <w:p w14:paraId="25F8C43A" w14:textId="44FEB2C0"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Identify and manage significant ethical, corruption, fraud, and compliance risks.</w:t>
      </w:r>
    </w:p>
    <w:p w14:paraId="05EF99EE" w14:textId="74C20F3E"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Strengthen ethical governance controls based on assessments, incidents, audits, and stakeholder feedback.</w:t>
      </w:r>
    </w:p>
    <w:p w14:paraId="7AD59654" w14:textId="369A5FC7"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Conduct an ethical and corruption risk assessment at least annually</w:t>
      </w:r>
      <w:r>
        <w:rPr>
          <w:rFonts w:ascii="Arial" w:hAnsi="Arial" w:cs="Arial"/>
          <w:lang w:val="en-US"/>
        </w:rPr>
        <w:t xml:space="preserve"> through 2030</w:t>
      </w:r>
      <w:r w:rsidRPr="002D6864">
        <w:rPr>
          <w:rFonts w:ascii="Arial" w:hAnsi="Arial" w:cs="Arial"/>
          <w:lang w:val="en-US"/>
        </w:rPr>
        <w:t>.</w:t>
      </w:r>
    </w:p>
    <w:p w14:paraId="6EF51D1B" w14:textId="339D9774"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Conduct at least one internal review of ethical governance controls annually</w:t>
      </w:r>
      <w:r>
        <w:rPr>
          <w:rFonts w:ascii="Arial" w:hAnsi="Arial" w:cs="Arial"/>
          <w:lang w:val="en-US"/>
        </w:rPr>
        <w:t xml:space="preserve"> through 2030</w:t>
      </w:r>
      <w:r w:rsidRPr="002D6864">
        <w:rPr>
          <w:rFonts w:ascii="Arial" w:hAnsi="Arial" w:cs="Arial"/>
          <w:lang w:val="en-US"/>
        </w:rPr>
        <w:t>.</w:t>
      </w:r>
    </w:p>
    <w:p w14:paraId="635DDDF0" w14:textId="03954DDE" w:rsidR="002D6864" w:rsidRPr="002D6864" w:rsidRDefault="002D6864">
      <w:pPr>
        <w:pStyle w:val="ListParagraph"/>
        <w:numPr>
          <w:ilvl w:val="0"/>
          <w:numId w:val="4"/>
        </w:numPr>
        <w:tabs>
          <w:tab w:val="num" w:pos="360"/>
        </w:tabs>
        <w:spacing w:line="276" w:lineRule="auto"/>
        <w:jc w:val="both"/>
        <w:rPr>
          <w:rFonts w:ascii="Arial" w:hAnsi="Arial" w:cs="Arial"/>
          <w:lang w:val="en-US"/>
        </w:rPr>
      </w:pPr>
      <w:r w:rsidRPr="002D6864">
        <w:rPr>
          <w:rFonts w:ascii="Arial" w:hAnsi="Arial" w:cs="Arial"/>
          <w:lang w:val="en-US"/>
        </w:rPr>
        <w:t>Track and close 100% of identified corrective actions within defined timelines</w:t>
      </w:r>
      <w:r>
        <w:rPr>
          <w:rFonts w:ascii="Arial" w:hAnsi="Arial" w:cs="Arial"/>
          <w:lang w:val="en-US"/>
        </w:rPr>
        <w:t xml:space="preserve"> through 2030</w:t>
      </w:r>
      <w:r w:rsidRPr="002D6864">
        <w:rPr>
          <w:rFonts w:ascii="Arial" w:hAnsi="Arial" w:cs="Arial"/>
          <w:lang w:val="en-US"/>
        </w:rPr>
        <w:t>.</w:t>
      </w:r>
    </w:p>
    <w:p w14:paraId="35903803" w14:textId="1D60B167" w:rsidR="001D2925" w:rsidRDefault="007C1C1B" w:rsidP="00C96A3F">
      <w:pPr>
        <w:pStyle w:val="Heading1"/>
        <w:numPr>
          <w:ilvl w:val="0"/>
          <w:numId w:val="1"/>
        </w:numPr>
        <w:spacing w:after="240" w:line="276" w:lineRule="auto"/>
        <w:ind w:left="0"/>
        <w:jc w:val="both"/>
        <w:rPr>
          <w:rFonts w:ascii="Arial" w:hAnsi="Arial" w:cs="Arial"/>
          <w:color w:val="002060"/>
        </w:rPr>
      </w:pPr>
      <w:bookmarkStart w:id="13" w:name="_Toc237999818"/>
      <w:r w:rsidRPr="007C1C1B">
        <w:rPr>
          <w:rFonts w:ascii="Arial" w:hAnsi="Arial" w:cs="Arial"/>
          <w:color w:val="002060"/>
        </w:rPr>
        <w:t>Ethical Conduct: What to Do and What to Avoid</w:t>
      </w:r>
      <w:bookmarkEnd w:id="13"/>
      <w:r w:rsidR="000A24C2">
        <w:rPr>
          <w:rFonts w:ascii="Arial" w:hAnsi="Arial" w:cs="Arial"/>
          <w:color w:val="002060"/>
        </w:rPr>
        <w:t xml:space="preserve"> </w:t>
      </w:r>
    </w:p>
    <w:p w14:paraId="3682AE54" w14:textId="5F5C44F3" w:rsidR="007C1C1B" w:rsidRPr="00F46933" w:rsidRDefault="007C1C1B" w:rsidP="00F46933">
      <w:pPr>
        <w:ind w:left="-360"/>
        <w:jc w:val="both"/>
        <w:rPr>
          <w:rFonts w:ascii="Arial" w:hAnsi="Arial" w:cs="Arial"/>
          <w:b/>
          <w:bCs/>
        </w:rPr>
      </w:pPr>
      <w:r w:rsidRPr="00F46933">
        <w:rPr>
          <w:rFonts w:ascii="Arial" w:hAnsi="Arial" w:cs="Arial"/>
          <w:b/>
          <w:bCs/>
        </w:rPr>
        <w:t>1. Anti-Bribery and Anti-Corruption</w:t>
      </w:r>
    </w:p>
    <w:p w14:paraId="788398FA" w14:textId="77777777" w:rsidR="007C1C1B" w:rsidRPr="00F46933" w:rsidRDefault="007C1C1B" w:rsidP="00F46933">
      <w:pPr>
        <w:jc w:val="both"/>
        <w:rPr>
          <w:rFonts w:ascii="Arial" w:hAnsi="Arial" w:cs="Arial"/>
        </w:rPr>
      </w:pPr>
    </w:p>
    <w:p w14:paraId="0A08C04D" w14:textId="77777777" w:rsidR="007C1C1B" w:rsidRPr="00F46933" w:rsidRDefault="007C1C1B" w:rsidP="00F46933">
      <w:pPr>
        <w:spacing w:after="240"/>
        <w:jc w:val="both"/>
        <w:rPr>
          <w:rFonts w:ascii="Arial" w:hAnsi="Arial" w:cs="Arial"/>
          <w:lang w:val="en-US"/>
        </w:rPr>
      </w:pPr>
      <w:r w:rsidRPr="00F46933">
        <w:rPr>
          <w:rFonts w:ascii="Arial" w:hAnsi="Arial" w:cs="Arial"/>
          <w:b/>
          <w:bCs/>
          <w:lang w:val="en-US"/>
        </w:rPr>
        <w:t>Do</w:t>
      </w:r>
    </w:p>
    <w:p w14:paraId="0CC60CBD" w14:textId="77777777" w:rsidR="007C1C1B" w:rsidRPr="00F46933" w:rsidRDefault="007C1C1B">
      <w:pPr>
        <w:numPr>
          <w:ilvl w:val="0"/>
          <w:numId w:val="8"/>
        </w:numPr>
        <w:jc w:val="both"/>
        <w:rPr>
          <w:rFonts w:ascii="Arial" w:hAnsi="Arial" w:cs="Arial"/>
          <w:lang w:val="en-US"/>
        </w:rPr>
      </w:pPr>
      <w:r w:rsidRPr="00F46933">
        <w:rPr>
          <w:rFonts w:ascii="Arial" w:hAnsi="Arial" w:cs="Arial"/>
          <w:lang w:val="en-US"/>
        </w:rPr>
        <w:t>Follow the Company’s anti-bribery and anti-corruption requirements.</w:t>
      </w:r>
    </w:p>
    <w:p w14:paraId="24E35C12" w14:textId="77777777" w:rsidR="007C1C1B" w:rsidRPr="00F46933" w:rsidRDefault="007C1C1B">
      <w:pPr>
        <w:numPr>
          <w:ilvl w:val="0"/>
          <w:numId w:val="8"/>
        </w:numPr>
        <w:jc w:val="both"/>
        <w:rPr>
          <w:rFonts w:ascii="Arial" w:hAnsi="Arial" w:cs="Arial"/>
          <w:lang w:val="en-US"/>
        </w:rPr>
      </w:pPr>
      <w:r w:rsidRPr="00F46933">
        <w:rPr>
          <w:rFonts w:ascii="Arial" w:hAnsi="Arial" w:cs="Arial"/>
          <w:lang w:val="en-US"/>
        </w:rPr>
        <w:t>Report suspected bribery, improper payments, or unethical business practices.</w:t>
      </w:r>
    </w:p>
    <w:p w14:paraId="414FD4DD" w14:textId="77777777" w:rsidR="007C1C1B" w:rsidRPr="00F46933" w:rsidRDefault="007C1C1B">
      <w:pPr>
        <w:numPr>
          <w:ilvl w:val="0"/>
          <w:numId w:val="8"/>
        </w:numPr>
        <w:spacing w:after="240"/>
        <w:jc w:val="both"/>
        <w:rPr>
          <w:rFonts w:ascii="Arial" w:hAnsi="Arial" w:cs="Arial"/>
          <w:lang w:val="en-US"/>
        </w:rPr>
      </w:pPr>
      <w:r w:rsidRPr="00F46933">
        <w:rPr>
          <w:rFonts w:ascii="Arial" w:hAnsi="Arial" w:cs="Arial"/>
          <w:lang w:val="en-US"/>
        </w:rPr>
        <w:t>Ensure business transactions are properly documented and transparent.</w:t>
      </w:r>
    </w:p>
    <w:p w14:paraId="2EA5F036" w14:textId="77777777" w:rsidR="007C1C1B" w:rsidRPr="00F46933" w:rsidRDefault="007C1C1B" w:rsidP="00F46933">
      <w:pPr>
        <w:spacing w:after="240"/>
        <w:jc w:val="both"/>
        <w:rPr>
          <w:rFonts w:ascii="Arial" w:hAnsi="Arial" w:cs="Arial"/>
          <w:lang w:val="en-US"/>
        </w:rPr>
      </w:pPr>
      <w:r w:rsidRPr="00F46933">
        <w:rPr>
          <w:rFonts w:ascii="Arial" w:hAnsi="Arial" w:cs="Arial"/>
          <w:b/>
          <w:bCs/>
          <w:lang w:val="en-US"/>
        </w:rPr>
        <w:t>Don’t</w:t>
      </w:r>
    </w:p>
    <w:p w14:paraId="2EFD1DDC" w14:textId="77777777" w:rsidR="007C1C1B" w:rsidRPr="00F46933" w:rsidRDefault="007C1C1B">
      <w:pPr>
        <w:numPr>
          <w:ilvl w:val="0"/>
          <w:numId w:val="9"/>
        </w:numPr>
        <w:jc w:val="both"/>
        <w:rPr>
          <w:rFonts w:ascii="Arial" w:hAnsi="Arial" w:cs="Arial"/>
          <w:lang w:val="en-US"/>
        </w:rPr>
      </w:pPr>
      <w:r w:rsidRPr="00F46933">
        <w:rPr>
          <w:rFonts w:ascii="Arial" w:hAnsi="Arial" w:cs="Arial"/>
          <w:lang w:val="en-US"/>
        </w:rPr>
        <w:t>Offer, promise, request, or accept bribes or improper payments.</w:t>
      </w:r>
    </w:p>
    <w:p w14:paraId="3F6F5D62" w14:textId="77777777" w:rsidR="007C1C1B" w:rsidRPr="00F46933" w:rsidRDefault="007C1C1B">
      <w:pPr>
        <w:numPr>
          <w:ilvl w:val="0"/>
          <w:numId w:val="9"/>
        </w:numPr>
        <w:jc w:val="both"/>
        <w:rPr>
          <w:rFonts w:ascii="Arial" w:hAnsi="Arial" w:cs="Arial"/>
          <w:lang w:val="en-US"/>
        </w:rPr>
      </w:pPr>
      <w:r w:rsidRPr="00F46933">
        <w:rPr>
          <w:rFonts w:ascii="Arial" w:hAnsi="Arial" w:cs="Arial"/>
          <w:lang w:val="en-US"/>
        </w:rPr>
        <w:t>Make facilitation payments or provide benefits to improperly influence decisions.</w:t>
      </w:r>
    </w:p>
    <w:p w14:paraId="2E5E57FD" w14:textId="77777777" w:rsidR="007C1C1B" w:rsidRPr="00F46933" w:rsidRDefault="007C1C1B">
      <w:pPr>
        <w:numPr>
          <w:ilvl w:val="0"/>
          <w:numId w:val="9"/>
        </w:numPr>
        <w:jc w:val="both"/>
        <w:rPr>
          <w:rFonts w:ascii="Arial" w:hAnsi="Arial" w:cs="Arial"/>
          <w:lang w:val="en-US"/>
        </w:rPr>
      </w:pPr>
      <w:r w:rsidRPr="00F46933">
        <w:rPr>
          <w:rFonts w:ascii="Arial" w:hAnsi="Arial" w:cs="Arial"/>
          <w:lang w:val="en-US"/>
        </w:rPr>
        <w:t>Conceal or falsify transactions or payment records.</w:t>
      </w:r>
    </w:p>
    <w:p w14:paraId="27DC7369" w14:textId="77777777" w:rsidR="007C1C1B" w:rsidRDefault="007C1C1B" w:rsidP="007C1C1B"/>
    <w:p w14:paraId="5D9A55F9" w14:textId="77777777" w:rsidR="00F46933" w:rsidRPr="00F46933" w:rsidRDefault="00F46933" w:rsidP="00F46933">
      <w:pPr>
        <w:spacing w:after="240"/>
        <w:ind w:left="-360"/>
        <w:jc w:val="both"/>
        <w:rPr>
          <w:rFonts w:ascii="Arial" w:hAnsi="Arial" w:cs="Arial"/>
          <w:b/>
          <w:bCs/>
        </w:rPr>
      </w:pPr>
      <w:r w:rsidRPr="00F46933">
        <w:rPr>
          <w:rFonts w:ascii="Arial" w:hAnsi="Arial" w:cs="Arial"/>
          <w:b/>
          <w:bCs/>
        </w:rPr>
        <w:t>2. Conflict of Interest</w:t>
      </w:r>
    </w:p>
    <w:p w14:paraId="04E11617"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w:t>
      </w:r>
    </w:p>
    <w:p w14:paraId="4A1921A8"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Disclose actual, potential, or perceived conflicts of interest.</w:t>
      </w:r>
    </w:p>
    <w:p w14:paraId="412D17CD"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Seek guidance when personal interests may affect business decisions.</w:t>
      </w:r>
    </w:p>
    <w:p w14:paraId="79F6F148" w14:textId="77777777" w:rsidR="00F46933" w:rsidRDefault="00F46933">
      <w:pPr>
        <w:numPr>
          <w:ilvl w:val="0"/>
          <w:numId w:val="8"/>
        </w:numPr>
        <w:spacing w:after="240"/>
        <w:jc w:val="both"/>
        <w:rPr>
          <w:rFonts w:ascii="Arial" w:hAnsi="Arial" w:cs="Arial"/>
          <w:lang w:val="en-US"/>
        </w:rPr>
      </w:pPr>
      <w:r w:rsidRPr="00F46933">
        <w:rPr>
          <w:rFonts w:ascii="Arial" w:hAnsi="Arial" w:cs="Arial"/>
          <w:lang w:val="en-US"/>
        </w:rPr>
        <w:t>Make decisions objectively and in the Company’s best interests.</w:t>
      </w:r>
    </w:p>
    <w:p w14:paraId="0902931C" w14:textId="77777777" w:rsidR="00F46933" w:rsidRPr="00F46933" w:rsidRDefault="00F46933" w:rsidP="00F46933">
      <w:pPr>
        <w:spacing w:after="240"/>
        <w:ind w:left="720"/>
        <w:jc w:val="both"/>
        <w:rPr>
          <w:rFonts w:ascii="Arial" w:hAnsi="Arial" w:cs="Arial"/>
          <w:lang w:val="en-US"/>
        </w:rPr>
      </w:pPr>
    </w:p>
    <w:p w14:paraId="119340E2"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lastRenderedPageBreak/>
        <w:t>Don’t</w:t>
      </w:r>
    </w:p>
    <w:p w14:paraId="592CDCF7"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Use your position for personal benefit.</w:t>
      </w:r>
    </w:p>
    <w:p w14:paraId="2925D8C8"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Participate in decisions where you have an undisclosed conflict.</w:t>
      </w:r>
    </w:p>
    <w:p w14:paraId="2BFA3D76" w14:textId="77777777" w:rsidR="00F46933" w:rsidRPr="00F46933" w:rsidRDefault="00F46933">
      <w:pPr>
        <w:numPr>
          <w:ilvl w:val="0"/>
          <w:numId w:val="8"/>
        </w:numPr>
        <w:spacing w:after="240"/>
        <w:jc w:val="both"/>
        <w:rPr>
          <w:rFonts w:ascii="Arial" w:hAnsi="Arial" w:cs="Arial"/>
          <w:lang w:val="en-US"/>
        </w:rPr>
      </w:pPr>
      <w:r w:rsidRPr="00F46933">
        <w:rPr>
          <w:rFonts w:ascii="Arial" w:hAnsi="Arial" w:cs="Arial"/>
          <w:lang w:val="en-US"/>
        </w:rPr>
        <w:t>Conceal personal relationships or interests that may influence business decisions.</w:t>
      </w:r>
    </w:p>
    <w:p w14:paraId="08DEAD31" w14:textId="2ED94FE1" w:rsidR="007C1C1B" w:rsidRDefault="00F46933" w:rsidP="00F46933">
      <w:pPr>
        <w:spacing w:after="240"/>
        <w:ind w:left="-360"/>
        <w:jc w:val="both"/>
        <w:rPr>
          <w:rFonts w:ascii="Arial" w:hAnsi="Arial" w:cs="Arial"/>
          <w:b/>
          <w:bCs/>
        </w:rPr>
      </w:pPr>
      <w:r w:rsidRPr="00F46933">
        <w:rPr>
          <w:rFonts w:ascii="Arial" w:hAnsi="Arial" w:cs="Arial"/>
          <w:b/>
          <w:bCs/>
        </w:rPr>
        <w:t>3. Fraud Prevention</w:t>
      </w:r>
    </w:p>
    <w:p w14:paraId="782B83FE"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w:t>
      </w:r>
    </w:p>
    <w:p w14:paraId="38739079"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Maintain accurate and complete records.</w:t>
      </w:r>
    </w:p>
    <w:p w14:paraId="447A4CB2"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Follow established financial and operational controls.</w:t>
      </w:r>
    </w:p>
    <w:p w14:paraId="22DD213B" w14:textId="77777777" w:rsidR="00F46933" w:rsidRPr="00F46933" w:rsidRDefault="00F46933">
      <w:pPr>
        <w:numPr>
          <w:ilvl w:val="0"/>
          <w:numId w:val="8"/>
        </w:numPr>
        <w:spacing w:after="240"/>
        <w:jc w:val="both"/>
        <w:rPr>
          <w:rFonts w:ascii="Arial" w:hAnsi="Arial" w:cs="Arial"/>
          <w:lang w:val="en-US"/>
        </w:rPr>
      </w:pPr>
      <w:r w:rsidRPr="00F46933">
        <w:rPr>
          <w:rFonts w:ascii="Arial" w:hAnsi="Arial" w:cs="Arial"/>
          <w:lang w:val="en-US"/>
        </w:rPr>
        <w:t>Report suspected fraud or misuse of Company resources.</w:t>
      </w:r>
    </w:p>
    <w:p w14:paraId="1850A2BD"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Don’t</w:t>
      </w:r>
    </w:p>
    <w:p w14:paraId="687FD904"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Falsify documents, expenses, records, or financial information.</w:t>
      </w:r>
    </w:p>
    <w:p w14:paraId="0BB55CAD"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Misappropriate Company funds, assets, or resources.</w:t>
      </w:r>
    </w:p>
    <w:p w14:paraId="47B113BE"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Conceal fraudulent activities or suspected misconduct.</w:t>
      </w:r>
    </w:p>
    <w:p w14:paraId="49B8D129" w14:textId="31C3C1DA" w:rsidR="00F46933" w:rsidRDefault="00F46933" w:rsidP="00F46933">
      <w:pPr>
        <w:tabs>
          <w:tab w:val="left" w:pos="720"/>
        </w:tabs>
        <w:ind w:left="-360"/>
        <w:jc w:val="both"/>
      </w:pPr>
      <w:r>
        <w:tab/>
      </w:r>
    </w:p>
    <w:p w14:paraId="68F073A1" w14:textId="48AE33B3" w:rsidR="00F46933" w:rsidRPr="00F46933" w:rsidRDefault="00F46933" w:rsidP="00F46933">
      <w:pPr>
        <w:spacing w:after="240"/>
        <w:ind w:left="-360"/>
        <w:jc w:val="both"/>
        <w:rPr>
          <w:rFonts w:ascii="Arial" w:hAnsi="Arial" w:cs="Arial"/>
          <w:b/>
          <w:bCs/>
        </w:rPr>
      </w:pPr>
      <w:r w:rsidRPr="00F46933">
        <w:rPr>
          <w:rFonts w:ascii="Arial" w:hAnsi="Arial" w:cs="Arial"/>
          <w:b/>
          <w:bCs/>
        </w:rPr>
        <w:t>4. Ethical Business Conduct</w:t>
      </w:r>
    </w:p>
    <w:p w14:paraId="77BB437A"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w:t>
      </w:r>
    </w:p>
    <w:p w14:paraId="6618A344"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Act honestly, fairly, and professionally.</w:t>
      </w:r>
    </w:p>
    <w:p w14:paraId="5A3C62F5"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Comply with applicable laws, regulations, and Company policies.</w:t>
      </w:r>
    </w:p>
    <w:p w14:paraId="59AD497D" w14:textId="77777777" w:rsidR="00F46933" w:rsidRPr="00F46933" w:rsidRDefault="00F46933">
      <w:pPr>
        <w:numPr>
          <w:ilvl w:val="0"/>
          <w:numId w:val="8"/>
        </w:numPr>
        <w:spacing w:after="240"/>
        <w:jc w:val="both"/>
        <w:rPr>
          <w:rFonts w:ascii="Arial" w:hAnsi="Arial" w:cs="Arial"/>
          <w:lang w:val="en-US"/>
        </w:rPr>
      </w:pPr>
      <w:r w:rsidRPr="00F46933">
        <w:rPr>
          <w:rFonts w:ascii="Arial" w:hAnsi="Arial" w:cs="Arial"/>
          <w:lang w:val="en-US"/>
        </w:rPr>
        <w:t>Treat employees, customers, suppliers, and business partners respectfully.</w:t>
      </w:r>
    </w:p>
    <w:p w14:paraId="67E91D3F"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Don’t</w:t>
      </w:r>
    </w:p>
    <w:p w14:paraId="7513D5BF"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Engage in dishonest, deceptive, or unethical business practices.</w:t>
      </w:r>
    </w:p>
    <w:p w14:paraId="14FBF4C1"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Misrepresent information to customers, suppliers, employees, or authorities.</w:t>
      </w:r>
    </w:p>
    <w:p w14:paraId="20E9470A" w14:textId="77777777" w:rsidR="00F46933" w:rsidRDefault="00F46933">
      <w:pPr>
        <w:numPr>
          <w:ilvl w:val="0"/>
          <w:numId w:val="8"/>
        </w:numPr>
        <w:jc w:val="both"/>
        <w:rPr>
          <w:rFonts w:ascii="Arial" w:hAnsi="Arial" w:cs="Arial"/>
          <w:lang w:val="en-US"/>
        </w:rPr>
      </w:pPr>
      <w:r w:rsidRPr="00F46933">
        <w:rPr>
          <w:rFonts w:ascii="Arial" w:hAnsi="Arial" w:cs="Arial"/>
          <w:lang w:val="en-US"/>
        </w:rPr>
        <w:t>Accept or provide inappropriate benefits intended to influence business decisions.</w:t>
      </w:r>
    </w:p>
    <w:p w14:paraId="2B6BBEA0" w14:textId="77777777" w:rsidR="00F46933" w:rsidRPr="00F46933" w:rsidRDefault="00F46933" w:rsidP="00F46933">
      <w:pPr>
        <w:ind w:left="720"/>
        <w:jc w:val="both"/>
        <w:rPr>
          <w:rFonts w:ascii="Arial" w:hAnsi="Arial" w:cs="Arial"/>
          <w:lang w:val="en-US"/>
        </w:rPr>
      </w:pPr>
    </w:p>
    <w:p w14:paraId="5C541930" w14:textId="6865BE58" w:rsidR="00F46933" w:rsidRDefault="00F46933" w:rsidP="00F46933">
      <w:pPr>
        <w:spacing w:after="240"/>
        <w:ind w:left="-360"/>
        <w:jc w:val="both"/>
        <w:rPr>
          <w:rFonts w:ascii="Arial" w:hAnsi="Arial" w:cs="Arial"/>
          <w:b/>
          <w:bCs/>
        </w:rPr>
      </w:pPr>
      <w:r w:rsidRPr="00F46933">
        <w:rPr>
          <w:rFonts w:ascii="Arial" w:hAnsi="Arial" w:cs="Arial"/>
          <w:b/>
          <w:bCs/>
        </w:rPr>
        <w:t>5. Whistleblower and Grievance Management</w:t>
      </w:r>
    </w:p>
    <w:p w14:paraId="00D3D338"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w:t>
      </w:r>
    </w:p>
    <w:p w14:paraId="595ACCFB"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Report suspected misconduct through established reporting channels.</w:t>
      </w:r>
    </w:p>
    <w:p w14:paraId="0B769786"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Provide accurate information when raising a concern.</w:t>
      </w:r>
    </w:p>
    <w:p w14:paraId="5F9FA28E"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Maintain confidentiality when handling reported concerns.</w:t>
      </w:r>
    </w:p>
    <w:p w14:paraId="0A2C083E"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lastRenderedPageBreak/>
        <w:t>Don’t</w:t>
      </w:r>
    </w:p>
    <w:p w14:paraId="5644E027"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Ignore or conceal known ethical violations.</w:t>
      </w:r>
    </w:p>
    <w:p w14:paraId="2B5829C3"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Make knowingly false or malicious allegations.</w:t>
      </w:r>
    </w:p>
    <w:p w14:paraId="7046DF66" w14:textId="77777777" w:rsidR="00F46933" w:rsidRDefault="00F46933">
      <w:pPr>
        <w:numPr>
          <w:ilvl w:val="0"/>
          <w:numId w:val="8"/>
        </w:numPr>
        <w:jc w:val="both"/>
        <w:rPr>
          <w:rFonts w:ascii="Arial" w:hAnsi="Arial" w:cs="Arial"/>
          <w:lang w:val="en-US"/>
        </w:rPr>
      </w:pPr>
      <w:r w:rsidRPr="00F46933">
        <w:rPr>
          <w:rFonts w:ascii="Arial" w:hAnsi="Arial" w:cs="Arial"/>
          <w:lang w:val="en-US"/>
        </w:rPr>
        <w:t>Retaliate against anyone who raises a concern in good faith.</w:t>
      </w:r>
    </w:p>
    <w:p w14:paraId="1EFF4FBF" w14:textId="77777777" w:rsidR="00F46933" w:rsidRPr="00F46933" w:rsidRDefault="00F46933" w:rsidP="00F46933">
      <w:pPr>
        <w:ind w:left="720"/>
        <w:jc w:val="both"/>
        <w:rPr>
          <w:rFonts w:ascii="Arial" w:hAnsi="Arial" w:cs="Arial"/>
          <w:lang w:val="en-US"/>
        </w:rPr>
      </w:pPr>
    </w:p>
    <w:p w14:paraId="78E309B9" w14:textId="16D47CDB" w:rsidR="00F46933" w:rsidRDefault="00F46933" w:rsidP="00F46933">
      <w:pPr>
        <w:spacing w:after="240"/>
        <w:ind w:left="-360"/>
        <w:jc w:val="both"/>
        <w:rPr>
          <w:rFonts w:ascii="Arial" w:hAnsi="Arial" w:cs="Arial"/>
          <w:b/>
          <w:bCs/>
        </w:rPr>
      </w:pPr>
      <w:r w:rsidRPr="00F46933">
        <w:rPr>
          <w:rFonts w:ascii="Arial" w:hAnsi="Arial" w:cs="Arial"/>
          <w:b/>
          <w:bCs/>
        </w:rPr>
        <w:t>6. Information Security</w:t>
      </w:r>
    </w:p>
    <w:p w14:paraId="32DDDD01"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w:t>
      </w:r>
    </w:p>
    <w:p w14:paraId="04743C65"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Protect confidential, personal, customer, supplier, and Company information.</w:t>
      </w:r>
    </w:p>
    <w:p w14:paraId="7A3D97AD"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Use passwords, systems, devices, and information only for authorized purposes.</w:t>
      </w:r>
    </w:p>
    <w:p w14:paraId="27F0AF66" w14:textId="77777777" w:rsidR="00F46933" w:rsidRDefault="00F46933">
      <w:pPr>
        <w:numPr>
          <w:ilvl w:val="0"/>
          <w:numId w:val="8"/>
        </w:numPr>
        <w:jc w:val="both"/>
        <w:rPr>
          <w:rFonts w:ascii="Arial" w:hAnsi="Arial" w:cs="Arial"/>
          <w:lang w:val="en-US"/>
        </w:rPr>
      </w:pPr>
      <w:r w:rsidRPr="00F46933">
        <w:rPr>
          <w:rFonts w:ascii="Arial" w:hAnsi="Arial" w:cs="Arial"/>
          <w:lang w:val="en-US"/>
        </w:rPr>
        <w:t>Report suspected data breaches, unauthorized access, or information security incidents promptly.</w:t>
      </w:r>
    </w:p>
    <w:p w14:paraId="7DC4BC1D" w14:textId="77777777" w:rsidR="00F46933" w:rsidRPr="00F46933" w:rsidRDefault="00F46933" w:rsidP="00F46933">
      <w:pPr>
        <w:ind w:left="720"/>
        <w:jc w:val="both"/>
        <w:rPr>
          <w:rFonts w:ascii="Arial" w:hAnsi="Arial" w:cs="Arial"/>
          <w:lang w:val="en-US"/>
        </w:rPr>
      </w:pPr>
    </w:p>
    <w:p w14:paraId="5785B717"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Don’t</w:t>
      </w:r>
    </w:p>
    <w:p w14:paraId="3FCDE1CB"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Share passwords or confidential information with unauthorized persons.</w:t>
      </w:r>
    </w:p>
    <w:p w14:paraId="585C0CED"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Access, copy, alter, or disclose information without authorization.</w:t>
      </w:r>
    </w:p>
    <w:p w14:paraId="5E68B451" w14:textId="77777777" w:rsidR="00F46933" w:rsidRDefault="00F46933">
      <w:pPr>
        <w:numPr>
          <w:ilvl w:val="0"/>
          <w:numId w:val="8"/>
        </w:numPr>
        <w:jc w:val="both"/>
        <w:rPr>
          <w:rFonts w:ascii="Arial" w:hAnsi="Arial" w:cs="Arial"/>
          <w:lang w:val="en-US"/>
        </w:rPr>
      </w:pPr>
      <w:r w:rsidRPr="00F46933">
        <w:rPr>
          <w:rFonts w:ascii="Arial" w:hAnsi="Arial" w:cs="Arial"/>
          <w:lang w:val="en-US"/>
        </w:rPr>
        <w:t>Use Company information or systems for unauthorized or improper purposes.</w:t>
      </w:r>
    </w:p>
    <w:p w14:paraId="631477FB" w14:textId="77777777" w:rsidR="00F46933" w:rsidRPr="00F46933" w:rsidRDefault="00F46933" w:rsidP="00F46933">
      <w:pPr>
        <w:ind w:left="720"/>
        <w:jc w:val="both"/>
        <w:rPr>
          <w:rFonts w:ascii="Arial" w:hAnsi="Arial" w:cs="Arial"/>
          <w:lang w:val="en-US"/>
        </w:rPr>
      </w:pPr>
    </w:p>
    <w:p w14:paraId="43B31076" w14:textId="0C2EC329" w:rsidR="00F46933" w:rsidRDefault="00F46933" w:rsidP="00F46933">
      <w:pPr>
        <w:spacing w:after="240"/>
        <w:ind w:left="-360"/>
        <w:jc w:val="both"/>
        <w:rPr>
          <w:rFonts w:ascii="Arial" w:hAnsi="Arial" w:cs="Arial"/>
          <w:b/>
          <w:bCs/>
        </w:rPr>
      </w:pPr>
      <w:r w:rsidRPr="00F46933">
        <w:rPr>
          <w:rFonts w:ascii="Arial" w:hAnsi="Arial" w:cs="Arial"/>
          <w:b/>
          <w:bCs/>
        </w:rPr>
        <w:t>7. Ethical Risk Management</w:t>
      </w:r>
    </w:p>
    <w:p w14:paraId="2ACF84FE" w14:textId="77777777" w:rsidR="00F46933" w:rsidRPr="00F46933" w:rsidRDefault="00F46933" w:rsidP="00F46933">
      <w:pPr>
        <w:spacing w:after="240"/>
        <w:jc w:val="both"/>
        <w:rPr>
          <w:rFonts w:ascii="Arial" w:hAnsi="Arial" w:cs="Arial"/>
          <w:b/>
          <w:bCs/>
          <w:lang w:val="en-US"/>
        </w:rPr>
      </w:pPr>
      <w:r w:rsidRPr="00F46933">
        <w:rPr>
          <w:rFonts w:ascii="Arial" w:hAnsi="Arial" w:cs="Arial"/>
          <w:b/>
          <w:bCs/>
          <w:lang w:val="en-US"/>
        </w:rPr>
        <w:t>Do</w:t>
      </w:r>
    </w:p>
    <w:p w14:paraId="762DD950"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Identify and report ethical and compliance risks.</w:t>
      </w:r>
    </w:p>
    <w:p w14:paraId="57F6D87C" w14:textId="77777777" w:rsidR="00F46933" w:rsidRPr="00F46933" w:rsidRDefault="00F46933">
      <w:pPr>
        <w:numPr>
          <w:ilvl w:val="0"/>
          <w:numId w:val="8"/>
        </w:numPr>
        <w:jc w:val="both"/>
        <w:rPr>
          <w:rFonts w:ascii="Arial" w:hAnsi="Arial" w:cs="Arial"/>
          <w:lang w:val="en-US"/>
        </w:rPr>
      </w:pPr>
      <w:r w:rsidRPr="00F46933">
        <w:rPr>
          <w:rFonts w:ascii="Arial" w:hAnsi="Arial" w:cs="Arial"/>
          <w:lang w:val="en-US"/>
        </w:rPr>
        <w:t>Follow established controls and corrective actions.</w:t>
      </w:r>
    </w:p>
    <w:p w14:paraId="33DBE1CB" w14:textId="77777777" w:rsidR="00F46933" w:rsidRDefault="00F46933">
      <w:pPr>
        <w:numPr>
          <w:ilvl w:val="0"/>
          <w:numId w:val="8"/>
        </w:numPr>
        <w:jc w:val="both"/>
        <w:rPr>
          <w:rFonts w:ascii="Arial" w:hAnsi="Arial" w:cs="Arial"/>
          <w:lang w:val="en-US"/>
        </w:rPr>
      </w:pPr>
      <w:r w:rsidRPr="00F46933">
        <w:rPr>
          <w:rFonts w:ascii="Arial" w:hAnsi="Arial" w:cs="Arial"/>
          <w:lang w:val="en-US"/>
        </w:rPr>
        <w:t>Cooperate with internal reviews, investigations, and assessments.</w:t>
      </w:r>
    </w:p>
    <w:p w14:paraId="41152B03" w14:textId="77777777" w:rsidR="00F46933" w:rsidRDefault="00F46933" w:rsidP="00F46933">
      <w:pPr>
        <w:jc w:val="both"/>
        <w:rPr>
          <w:rFonts w:ascii="Arial" w:hAnsi="Arial" w:cs="Arial"/>
          <w:lang w:val="en-US"/>
        </w:rPr>
      </w:pPr>
    </w:p>
    <w:p w14:paraId="5D487B96" w14:textId="77777777" w:rsidR="00F46933" w:rsidRDefault="00F46933" w:rsidP="00F46933">
      <w:pPr>
        <w:jc w:val="both"/>
        <w:rPr>
          <w:rFonts w:ascii="Arial" w:hAnsi="Arial" w:cs="Arial"/>
          <w:b/>
          <w:bCs/>
          <w:lang w:val="en-US"/>
        </w:rPr>
      </w:pPr>
      <w:r w:rsidRPr="00F46933">
        <w:rPr>
          <w:rFonts w:ascii="Arial" w:hAnsi="Arial" w:cs="Arial"/>
          <w:b/>
          <w:bCs/>
          <w:lang w:val="en-US"/>
        </w:rPr>
        <w:t>Don’t</w:t>
      </w:r>
    </w:p>
    <w:p w14:paraId="3C76D752" w14:textId="77777777" w:rsidR="00F46933" w:rsidRPr="00F46933" w:rsidRDefault="00F46933" w:rsidP="00F46933">
      <w:pPr>
        <w:jc w:val="both"/>
        <w:rPr>
          <w:rFonts w:ascii="Arial" w:hAnsi="Arial" w:cs="Arial"/>
          <w:lang w:val="en-US"/>
        </w:rPr>
      </w:pPr>
    </w:p>
    <w:p w14:paraId="40BA1C0F" w14:textId="77777777" w:rsidR="00F46933" w:rsidRPr="00F46933" w:rsidRDefault="00F46933">
      <w:pPr>
        <w:numPr>
          <w:ilvl w:val="0"/>
          <w:numId w:val="10"/>
        </w:numPr>
        <w:jc w:val="both"/>
        <w:rPr>
          <w:rFonts w:ascii="Arial" w:hAnsi="Arial" w:cs="Arial"/>
          <w:lang w:val="en-US"/>
        </w:rPr>
      </w:pPr>
      <w:r w:rsidRPr="00F46933">
        <w:rPr>
          <w:rFonts w:ascii="Arial" w:hAnsi="Arial" w:cs="Arial"/>
          <w:lang w:val="en-US"/>
        </w:rPr>
        <w:t>Ignore known ethical or compliance risks.</w:t>
      </w:r>
    </w:p>
    <w:p w14:paraId="3ED33AE0" w14:textId="77777777" w:rsidR="00F46933" w:rsidRPr="00F46933" w:rsidRDefault="00F46933">
      <w:pPr>
        <w:numPr>
          <w:ilvl w:val="0"/>
          <w:numId w:val="10"/>
        </w:numPr>
        <w:jc w:val="both"/>
        <w:rPr>
          <w:rFonts w:ascii="Arial" w:hAnsi="Arial" w:cs="Arial"/>
          <w:lang w:val="en-US"/>
        </w:rPr>
      </w:pPr>
      <w:r w:rsidRPr="00F46933">
        <w:rPr>
          <w:rFonts w:ascii="Arial" w:hAnsi="Arial" w:cs="Arial"/>
          <w:lang w:val="en-US"/>
        </w:rPr>
        <w:t>Bypass established controls or approval processes.</w:t>
      </w:r>
    </w:p>
    <w:p w14:paraId="48866B88" w14:textId="77777777" w:rsidR="00F46933" w:rsidRDefault="00F46933">
      <w:pPr>
        <w:numPr>
          <w:ilvl w:val="0"/>
          <w:numId w:val="10"/>
        </w:numPr>
        <w:jc w:val="both"/>
        <w:rPr>
          <w:rFonts w:ascii="Arial" w:hAnsi="Arial" w:cs="Arial"/>
          <w:lang w:val="en-US"/>
        </w:rPr>
      </w:pPr>
      <w:r w:rsidRPr="00F46933">
        <w:rPr>
          <w:rFonts w:ascii="Arial" w:hAnsi="Arial" w:cs="Arial"/>
          <w:lang w:val="en-US"/>
        </w:rPr>
        <w:t>Conceal non-compliance, incidents, or investigation findings.</w:t>
      </w:r>
    </w:p>
    <w:p w14:paraId="4E00F278" w14:textId="77777777" w:rsidR="00F46933" w:rsidRDefault="00F46933" w:rsidP="00F46933">
      <w:pPr>
        <w:jc w:val="both"/>
        <w:rPr>
          <w:rFonts w:ascii="Arial" w:hAnsi="Arial" w:cs="Arial"/>
          <w:lang w:val="en-US"/>
        </w:rPr>
      </w:pPr>
    </w:p>
    <w:p w14:paraId="678C351F" w14:textId="77777777" w:rsidR="00F46933" w:rsidRPr="00F46933" w:rsidRDefault="00F46933" w:rsidP="00F46933">
      <w:pPr>
        <w:spacing w:after="240"/>
        <w:ind w:left="-360"/>
        <w:jc w:val="both"/>
        <w:rPr>
          <w:rFonts w:ascii="Arial" w:hAnsi="Arial" w:cs="Arial"/>
          <w:b/>
          <w:bCs/>
          <w:lang w:val="en-US"/>
        </w:rPr>
      </w:pPr>
      <w:r w:rsidRPr="00F46933">
        <w:rPr>
          <w:rFonts w:ascii="Arial" w:hAnsi="Arial" w:cs="Arial"/>
          <w:b/>
          <w:bCs/>
          <w:lang w:val="en-US"/>
        </w:rPr>
        <w:t xml:space="preserve">8. </w:t>
      </w:r>
      <w:r w:rsidRPr="00F46933">
        <w:rPr>
          <w:rFonts w:ascii="Arial" w:hAnsi="Arial" w:cs="Arial"/>
          <w:b/>
          <w:bCs/>
        </w:rPr>
        <w:t>Employee</w:t>
      </w:r>
      <w:r w:rsidRPr="00F46933">
        <w:rPr>
          <w:rFonts w:ascii="Arial" w:hAnsi="Arial" w:cs="Arial"/>
          <w:b/>
          <w:bCs/>
          <w:lang w:val="en-US"/>
        </w:rPr>
        <w:t xml:space="preserve"> Awareness and Training</w:t>
      </w:r>
    </w:p>
    <w:p w14:paraId="08DEDAEE" w14:textId="77777777" w:rsidR="00F46933" w:rsidRDefault="00F46933" w:rsidP="00F46933">
      <w:pPr>
        <w:jc w:val="both"/>
        <w:rPr>
          <w:rFonts w:ascii="Arial" w:hAnsi="Arial" w:cs="Arial"/>
          <w:b/>
          <w:bCs/>
          <w:lang w:val="en-US"/>
        </w:rPr>
      </w:pPr>
      <w:r w:rsidRPr="00F46933">
        <w:rPr>
          <w:rFonts w:ascii="Arial" w:hAnsi="Arial" w:cs="Arial"/>
          <w:b/>
          <w:bCs/>
          <w:lang w:val="en-US"/>
        </w:rPr>
        <w:t>Do</w:t>
      </w:r>
    </w:p>
    <w:p w14:paraId="63896D08" w14:textId="77777777" w:rsidR="00F46933" w:rsidRPr="00F46933" w:rsidRDefault="00F46933" w:rsidP="00F46933">
      <w:pPr>
        <w:jc w:val="both"/>
        <w:rPr>
          <w:rFonts w:ascii="Arial" w:hAnsi="Arial" w:cs="Arial"/>
          <w:lang w:val="en-US"/>
        </w:rPr>
      </w:pPr>
    </w:p>
    <w:p w14:paraId="688188D1" w14:textId="77777777" w:rsidR="00F46933" w:rsidRPr="00F46933" w:rsidRDefault="00F46933">
      <w:pPr>
        <w:numPr>
          <w:ilvl w:val="0"/>
          <w:numId w:val="11"/>
        </w:numPr>
        <w:jc w:val="both"/>
        <w:rPr>
          <w:rFonts w:ascii="Arial" w:hAnsi="Arial" w:cs="Arial"/>
          <w:lang w:val="en-US"/>
        </w:rPr>
      </w:pPr>
      <w:r w:rsidRPr="00F46933">
        <w:rPr>
          <w:rFonts w:ascii="Arial" w:hAnsi="Arial" w:cs="Arial"/>
          <w:lang w:val="en-US"/>
        </w:rPr>
        <w:t>Participate in required ethics, compliance, and information security training.</w:t>
      </w:r>
    </w:p>
    <w:p w14:paraId="4C6AA825" w14:textId="77777777" w:rsidR="00F46933" w:rsidRPr="00F46933" w:rsidRDefault="00F46933">
      <w:pPr>
        <w:numPr>
          <w:ilvl w:val="0"/>
          <w:numId w:val="11"/>
        </w:numPr>
        <w:jc w:val="both"/>
        <w:rPr>
          <w:rFonts w:ascii="Arial" w:hAnsi="Arial" w:cs="Arial"/>
          <w:lang w:val="en-US"/>
        </w:rPr>
      </w:pPr>
      <w:r w:rsidRPr="00F46933">
        <w:rPr>
          <w:rFonts w:ascii="Arial" w:hAnsi="Arial" w:cs="Arial"/>
          <w:lang w:val="en-US"/>
        </w:rPr>
        <w:t>Understand and follow the requirements applicable to your role.</w:t>
      </w:r>
    </w:p>
    <w:p w14:paraId="32C174B3" w14:textId="77777777" w:rsidR="00F46933" w:rsidRPr="00F46933" w:rsidRDefault="00F46933">
      <w:pPr>
        <w:numPr>
          <w:ilvl w:val="0"/>
          <w:numId w:val="11"/>
        </w:numPr>
        <w:jc w:val="both"/>
        <w:rPr>
          <w:rFonts w:ascii="Arial" w:hAnsi="Arial" w:cs="Arial"/>
          <w:lang w:val="en-US"/>
        </w:rPr>
      </w:pPr>
      <w:r w:rsidRPr="00F46933">
        <w:rPr>
          <w:rFonts w:ascii="Arial" w:hAnsi="Arial" w:cs="Arial"/>
          <w:lang w:val="en-US"/>
        </w:rPr>
        <w:t>Seek clarification when ethical requirements are unclear.</w:t>
      </w:r>
    </w:p>
    <w:p w14:paraId="42A6C806" w14:textId="77777777" w:rsidR="00F46933" w:rsidRDefault="00F46933" w:rsidP="00F46933">
      <w:pPr>
        <w:jc w:val="both"/>
        <w:rPr>
          <w:rFonts w:ascii="Arial" w:hAnsi="Arial" w:cs="Arial"/>
          <w:b/>
          <w:bCs/>
          <w:lang w:val="en-US"/>
        </w:rPr>
      </w:pPr>
      <w:r w:rsidRPr="00F46933">
        <w:rPr>
          <w:rFonts w:ascii="Arial" w:hAnsi="Arial" w:cs="Arial"/>
          <w:b/>
          <w:bCs/>
          <w:lang w:val="en-US"/>
        </w:rPr>
        <w:lastRenderedPageBreak/>
        <w:t>Don’t</w:t>
      </w:r>
    </w:p>
    <w:p w14:paraId="39F017BE" w14:textId="77777777" w:rsidR="00F46933" w:rsidRPr="00F46933" w:rsidRDefault="00F46933" w:rsidP="00F46933">
      <w:pPr>
        <w:jc w:val="both"/>
        <w:rPr>
          <w:rFonts w:ascii="Arial" w:hAnsi="Arial" w:cs="Arial"/>
          <w:lang w:val="en-US"/>
        </w:rPr>
      </w:pPr>
    </w:p>
    <w:p w14:paraId="13547595" w14:textId="77777777" w:rsidR="00F46933" w:rsidRPr="00F46933" w:rsidRDefault="00F46933">
      <w:pPr>
        <w:numPr>
          <w:ilvl w:val="0"/>
          <w:numId w:val="12"/>
        </w:numPr>
        <w:jc w:val="both"/>
        <w:rPr>
          <w:rFonts w:ascii="Arial" w:hAnsi="Arial" w:cs="Arial"/>
          <w:lang w:val="en-US"/>
        </w:rPr>
      </w:pPr>
      <w:r w:rsidRPr="00F46933">
        <w:rPr>
          <w:rFonts w:ascii="Arial" w:hAnsi="Arial" w:cs="Arial"/>
          <w:lang w:val="en-US"/>
        </w:rPr>
        <w:t>Ignore mandatory training or awareness programmes.</w:t>
      </w:r>
    </w:p>
    <w:p w14:paraId="2A2FA215" w14:textId="77777777" w:rsidR="00F46933" w:rsidRPr="00F46933" w:rsidRDefault="00F46933">
      <w:pPr>
        <w:numPr>
          <w:ilvl w:val="0"/>
          <w:numId w:val="12"/>
        </w:numPr>
        <w:jc w:val="both"/>
        <w:rPr>
          <w:rFonts w:ascii="Arial" w:hAnsi="Arial" w:cs="Arial"/>
          <w:lang w:val="en-US"/>
        </w:rPr>
      </w:pPr>
      <w:r w:rsidRPr="00F46933">
        <w:rPr>
          <w:rFonts w:ascii="Arial" w:hAnsi="Arial" w:cs="Arial"/>
          <w:lang w:val="en-US"/>
        </w:rPr>
        <w:t>Treat ethical requirements as optional.</w:t>
      </w:r>
    </w:p>
    <w:p w14:paraId="0069C804" w14:textId="77777777" w:rsidR="00F46933" w:rsidRDefault="00F46933">
      <w:pPr>
        <w:numPr>
          <w:ilvl w:val="0"/>
          <w:numId w:val="12"/>
        </w:numPr>
        <w:jc w:val="both"/>
        <w:rPr>
          <w:rFonts w:ascii="Arial" w:hAnsi="Arial" w:cs="Arial"/>
          <w:lang w:val="en-US"/>
        </w:rPr>
      </w:pPr>
      <w:r w:rsidRPr="00F46933">
        <w:rPr>
          <w:rFonts w:ascii="Arial" w:hAnsi="Arial" w:cs="Arial"/>
          <w:lang w:val="en-US"/>
        </w:rPr>
        <w:t>Continue a potentially unethical activity when guidance or clarification is required.</w:t>
      </w:r>
    </w:p>
    <w:p w14:paraId="5375E915" w14:textId="77777777" w:rsidR="00450EAF" w:rsidRPr="00450EAF" w:rsidRDefault="00450EAF" w:rsidP="00450EAF">
      <w:pPr>
        <w:pStyle w:val="Heading1"/>
        <w:numPr>
          <w:ilvl w:val="0"/>
          <w:numId w:val="1"/>
        </w:numPr>
        <w:spacing w:after="240" w:line="276" w:lineRule="auto"/>
        <w:ind w:left="0"/>
        <w:jc w:val="both"/>
        <w:rPr>
          <w:rFonts w:ascii="Arial" w:hAnsi="Arial" w:cs="Arial"/>
          <w:color w:val="002060"/>
        </w:rPr>
      </w:pPr>
      <w:bookmarkStart w:id="14" w:name="_Toc237999819"/>
      <w:r w:rsidRPr="00450EAF">
        <w:rPr>
          <w:rFonts w:ascii="Arial" w:hAnsi="Arial" w:cs="Arial"/>
          <w:color w:val="002060"/>
        </w:rPr>
        <w:t>How to Raise a Concern</w:t>
      </w:r>
      <w:bookmarkEnd w:id="14"/>
    </w:p>
    <w:p w14:paraId="6D7B9C13" w14:textId="77777777" w:rsidR="00450EAF" w:rsidRPr="00450EAF" w:rsidRDefault="00450EAF" w:rsidP="00450EAF">
      <w:pPr>
        <w:spacing w:after="240"/>
        <w:jc w:val="both"/>
        <w:rPr>
          <w:rFonts w:ascii="Arial" w:hAnsi="Arial" w:cs="Arial"/>
          <w:lang w:val="en-US"/>
        </w:rPr>
      </w:pPr>
      <w:r w:rsidRPr="00450EAF">
        <w:rPr>
          <w:rFonts w:ascii="Arial" w:hAnsi="Arial" w:cs="Arial"/>
          <w:lang w:val="en-US"/>
        </w:rPr>
        <w:t xml:space="preserve">Eco Jute Pvt. Ltd. encourages employees, contractors, suppliers, and other stakeholders to report suspected </w:t>
      </w:r>
      <w:r w:rsidRPr="00450EAF">
        <w:rPr>
          <w:rFonts w:ascii="Arial" w:hAnsi="Arial" w:cs="Arial"/>
          <w:b/>
          <w:bCs/>
          <w:lang w:val="en-US"/>
        </w:rPr>
        <w:t>bribery, corruption, fraud, conflicts of interest, unethical conduct, information security breaches, or other policy violations</w:t>
      </w:r>
      <w:r w:rsidRPr="00450EAF">
        <w:rPr>
          <w:rFonts w:ascii="Arial" w:hAnsi="Arial" w:cs="Arial"/>
          <w:lang w:val="en-US"/>
        </w:rPr>
        <w:t>.</w:t>
      </w:r>
    </w:p>
    <w:p w14:paraId="3A1F6FC0" w14:textId="77777777" w:rsidR="00450EAF" w:rsidRPr="00450EAF" w:rsidRDefault="00450EAF" w:rsidP="00450EAF">
      <w:pPr>
        <w:spacing w:after="240"/>
        <w:jc w:val="both"/>
        <w:rPr>
          <w:rFonts w:ascii="Arial" w:hAnsi="Arial" w:cs="Arial"/>
          <w:b/>
          <w:bCs/>
          <w:lang w:val="en-US"/>
        </w:rPr>
      </w:pPr>
      <w:r w:rsidRPr="00450EAF">
        <w:rPr>
          <w:rFonts w:ascii="Arial" w:hAnsi="Arial" w:cs="Arial"/>
          <w:b/>
          <w:bCs/>
          <w:lang w:val="en-US"/>
        </w:rPr>
        <w:t>Reporting Process</w:t>
      </w:r>
    </w:p>
    <w:p w14:paraId="630EF37D" w14:textId="77777777" w:rsidR="00450EAF" w:rsidRPr="00450EAF" w:rsidRDefault="00450EAF">
      <w:pPr>
        <w:numPr>
          <w:ilvl w:val="0"/>
          <w:numId w:val="13"/>
        </w:numPr>
        <w:jc w:val="both"/>
        <w:rPr>
          <w:rFonts w:ascii="Arial" w:hAnsi="Arial" w:cs="Arial"/>
          <w:lang w:val="en-US"/>
        </w:rPr>
      </w:pPr>
      <w:r w:rsidRPr="00450EAF">
        <w:rPr>
          <w:rFonts w:ascii="Arial" w:hAnsi="Arial" w:cs="Arial"/>
          <w:b/>
          <w:bCs/>
          <w:lang w:val="en-US"/>
        </w:rPr>
        <w:t>Identify the Concern:</w:t>
      </w:r>
      <w:r w:rsidRPr="00450EAF">
        <w:rPr>
          <w:rFonts w:ascii="Arial" w:hAnsi="Arial" w:cs="Arial"/>
          <w:lang w:val="en-US"/>
        </w:rPr>
        <w:t xml:space="preserve"> Clearly note the nature of the concern, relevant persons, dates, locations, and available supporting information.</w:t>
      </w:r>
    </w:p>
    <w:p w14:paraId="4F9FDAFA" w14:textId="62ED6452" w:rsidR="00450EAF" w:rsidRPr="00450EAF" w:rsidRDefault="00450EAF">
      <w:pPr>
        <w:numPr>
          <w:ilvl w:val="0"/>
          <w:numId w:val="13"/>
        </w:numPr>
        <w:jc w:val="both"/>
        <w:rPr>
          <w:rFonts w:ascii="Arial" w:hAnsi="Arial" w:cs="Arial"/>
          <w:lang w:val="en-US"/>
        </w:rPr>
      </w:pPr>
      <w:r w:rsidRPr="00450EAF">
        <w:rPr>
          <w:rFonts w:ascii="Arial" w:hAnsi="Arial" w:cs="Arial"/>
          <w:b/>
          <w:bCs/>
          <w:lang w:val="en-US"/>
        </w:rPr>
        <w:t>Report the Concern:</w:t>
      </w:r>
      <w:r w:rsidRPr="00450EAF">
        <w:rPr>
          <w:rFonts w:ascii="Arial" w:hAnsi="Arial" w:cs="Arial"/>
          <w:lang w:val="en-US"/>
        </w:rPr>
        <w:t xml:space="preserve"> </w:t>
      </w:r>
      <w:r w:rsidRPr="00450EAF">
        <w:rPr>
          <w:rFonts w:ascii="Arial" w:hAnsi="Arial" w:cs="Arial"/>
        </w:rPr>
        <w:t xml:space="preserve">Raise the concern through the Company’s designated reporting channels, including the Reporting Manager, HR Department, Compliance Officer, or Senior Management. Concerns may also be reported directly by email to </w:t>
      </w:r>
      <w:proofErr w:type="spellStart"/>
      <w:r w:rsidRPr="00450EAF">
        <w:rPr>
          <w:rFonts w:ascii="Arial" w:hAnsi="Arial" w:cs="Arial"/>
          <w:b/>
          <w:bCs/>
          <w:highlight w:val="yellow"/>
        </w:rPr>
        <w:t>hr@ecojutepvtltd</w:t>
      </w:r>
      <w:proofErr w:type="spellEnd"/>
      <w:r w:rsidRPr="00450EAF">
        <w:rPr>
          <w:rFonts w:ascii="Arial" w:hAnsi="Arial" w:cs="Arial"/>
        </w:rPr>
        <w:t>.</w:t>
      </w:r>
    </w:p>
    <w:p w14:paraId="42A0771F" w14:textId="77777777" w:rsidR="00450EAF" w:rsidRPr="00450EAF" w:rsidRDefault="00450EAF">
      <w:pPr>
        <w:numPr>
          <w:ilvl w:val="0"/>
          <w:numId w:val="13"/>
        </w:numPr>
        <w:jc w:val="both"/>
        <w:rPr>
          <w:rFonts w:ascii="Arial" w:hAnsi="Arial" w:cs="Arial"/>
          <w:lang w:val="en-US"/>
        </w:rPr>
      </w:pPr>
      <w:r w:rsidRPr="00450EAF">
        <w:rPr>
          <w:rFonts w:ascii="Arial" w:hAnsi="Arial" w:cs="Arial"/>
          <w:b/>
          <w:bCs/>
          <w:lang w:val="en-US"/>
        </w:rPr>
        <w:t>Maintain Confidentiality:</w:t>
      </w:r>
      <w:r w:rsidRPr="00450EAF">
        <w:rPr>
          <w:rFonts w:ascii="Arial" w:hAnsi="Arial" w:cs="Arial"/>
          <w:lang w:val="en-US"/>
        </w:rPr>
        <w:t xml:space="preserve"> Share information only with persons authorized to handle the concern.</w:t>
      </w:r>
    </w:p>
    <w:p w14:paraId="2106B2FC" w14:textId="77777777" w:rsidR="00450EAF" w:rsidRPr="00450EAF" w:rsidRDefault="00450EAF">
      <w:pPr>
        <w:numPr>
          <w:ilvl w:val="0"/>
          <w:numId w:val="13"/>
        </w:numPr>
        <w:jc w:val="both"/>
        <w:rPr>
          <w:rFonts w:ascii="Arial" w:hAnsi="Arial" w:cs="Arial"/>
          <w:lang w:val="en-US"/>
        </w:rPr>
      </w:pPr>
      <w:r w:rsidRPr="00450EAF">
        <w:rPr>
          <w:rFonts w:ascii="Arial" w:hAnsi="Arial" w:cs="Arial"/>
          <w:b/>
          <w:bCs/>
          <w:lang w:val="en-US"/>
        </w:rPr>
        <w:t>Investigation:</w:t>
      </w:r>
      <w:r w:rsidRPr="00450EAF">
        <w:rPr>
          <w:rFonts w:ascii="Arial" w:hAnsi="Arial" w:cs="Arial"/>
          <w:lang w:val="en-US"/>
        </w:rPr>
        <w:t xml:space="preserve"> The concern will be reviewed and investigated appropriately based on its nature and severity.</w:t>
      </w:r>
    </w:p>
    <w:p w14:paraId="190D3568" w14:textId="77777777" w:rsidR="00450EAF" w:rsidRPr="00450EAF" w:rsidRDefault="00450EAF">
      <w:pPr>
        <w:numPr>
          <w:ilvl w:val="0"/>
          <w:numId w:val="13"/>
        </w:numPr>
        <w:jc w:val="both"/>
        <w:rPr>
          <w:rFonts w:ascii="Arial" w:hAnsi="Arial" w:cs="Arial"/>
          <w:lang w:val="en-US"/>
        </w:rPr>
      </w:pPr>
      <w:r w:rsidRPr="00450EAF">
        <w:rPr>
          <w:rFonts w:ascii="Arial" w:hAnsi="Arial" w:cs="Arial"/>
          <w:b/>
          <w:bCs/>
          <w:lang w:val="en-US"/>
        </w:rPr>
        <w:t>Corrective Action:</w:t>
      </w:r>
      <w:r w:rsidRPr="00450EAF">
        <w:rPr>
          <w:rFonts w:ascii="Arial" w:hAnsi="Arial" w:cs="Arial"/>
          <w:lang w:val="en-US"/>
        </w:rPr>
        <w:t xml:space="preserve"> Where a violation is confirmed, appropriate corrective or disciplinary action will be taken.</w:t>
      </w:r>
    </w:p>
    <w:p w14:paraId="2AC691AD" w14:textId="77777777" w:rsidR="00450EAF" w:rsidRPr="00450EAF" w:rsidRDefault="00450EAF">
      <w:pPr>
        <w:numPr>
          <w:ilvl w:val="0"/>
          <w:numId w:val="13"/>
        </w:numPr>
        <w:spacing w:after="240"/>
        <w:jc w:val="both"/>
        <w:rPr>
          <w:rFonts w:ascii="Arial" w:hAnsi="Arial" w:cs="Arial"/>
          <w:lang w:val="en-US"/>
        </w:rPr>
      </w:pPr>
      <w:r w:rsidRPr="00450EAF">
        <w:rPr>
          <w:rFonts w:ascii="Arial" w:hAnsi="Arial" w:cs="Arial"/>
          <w:b/>
          <w:bCs/>
          <w:lang w:val="en-US"/>
        </w:rPr>
        <w:t>Protection from Retaliation:</w:t>
      </w:r>
      <w:r w:rsidRPr="00450EAF">
        <w:rPr>
          <w:rFonts w:ascii="Arial" w:hAnsi="Arial" w:cs="Arial"/>
          <w:lang w:val="en-US"/>
        </w:rPr>
        <w:t xml:space="preserve"> Eco Jute Pvt. Ltd. does not permit retaliation against anyone who raises a genuine concern in good faith.</w:t>
      </w:r>
    </w:p>
    <w:p w14:paraId="1ECF6AD9" w14:textId="77777777" w:rsidR="00450EAF" w:rsidRPr="00450EAF" w:rsidRDefault="00450EAF" w:rsidP="00450EAF">
      <w:pPr>
        <w:spacing w:after="240"/>
        <w:jc w:val="both"/>
        <w:rPr>
          <w:rFonts w:ascii="Arial" w:hAnsi="Arial" w:cs="Arial"/>
          <w:b/>
          <w:bCs/>
          <w:lang w:val="en-US"/>
        </w:rPr>
      </w:pPr>
      <w:r w:rsidRPr="00450EAF">
        <w:rPr>
          <w:rFonts w:ascii="Arial" w:hAnsi="Arial" w:cs="Arial"/>
          <w:b/>
          <w:bCs/>
          <w:lang w:val="en-US"/>
        </w:rPr>
        <w:t>What to Include in a Report</w:t>
      </w:r>
    </w:p>
    <w:p w14:paraId="1642C7DF" w14:textId="77777777" w:rsidR="00450EAF" w:rsidRPr="00450EAF" w:rsidRDefault="00450EAF">
      <w:pPr>
        <w:numPr>
          <w:ilvl w:val="0"/>
          <w:numId w:val="14"/>
        </w:numPr>
        <w:jc w:val="both"/>
        <w:rPr>
          <w:rFonts w:ascii="Arial" w:hAnsi="Arial" w:cs="Arial"/>
          <w:lang w:val="en-US"/>
        </w:rPr>
      </w:pPr>
      <w:r w:rsidRPr="00450EAF">
        <w:rPr>
          <w:rFonts w:ascii="Arial" w:hAnsi="Arial" w:cs="Arial"/>
          <w:lang w:val="en-US"/>
        </w:rPr>
        <w:t>Nature of the concern</w:t>
      </w:r>
    </w:p>
    <w:p w14:paraId="1AFA82F7" w14:textId="77777777" w:rsidR="00450EAF" w:rsidRPr="00450EAF" w:rsidRDefault="00450EAF">
      <w:pPr>
        <w:numPr>
          <w:ilvl w:val="0"/>
          <w:numId w:val="14"/>
        </w:numPr>
        <w:jc w:val="both"/>
        <w:rPr>
          <w:rFonts w:ascii="Arial" w:hAnsi="Arial" w:cs="Arial"/>
          <w:lang w:val="en-US"/>
        </w:rPr>
      </w:pPr>
      <w:r w:rsidRPr="00450EAF">
        <w:rPr>
          <w:rFonts w:ascii="Arial" w:hAnsi="Arial" w:cs="Arial"/>
          <w:lang w:val="en-US"/>
        </w:rPr>
        <w:t>Date and location of the incident</w:t>
      </w:r>
    </w:p>
    <w:p w14:paraId="177F061D" w14:textId="77777777" w:rsidR="00450EAF" w:rsidRPr="00450EAF" w:rsidRDefault="00450EAF">
      <w:pPr>
        <w:numPr>
          <w:ilvl w:val="0"/>
          <w:numId w:val="14"/>
        </w:numPr>
        <w:jc w:val="both"/>
        <w:rPr>
          <w:rFonts w:ascii="Arial" w:hAnsi="Arial" w:cs="Arial"/>
          <w:lang w:val="en-US"/>
        </w:rPr>
      </w:pPr>
      <w:r w:rsidRPr="00450EAF">
        <w:rPr>
          <w:rFonts w:ascii="Arial" w:hAnsi="Arial" w:cs="Arial"/>
          <w:lang w:val="en-US"/>
        </w:rPr>
        <w:t>Persons or departments involved</w:t>
      </w:r>
    </w:p>
    <w:p w14:paraId="7F1A4BD7" w14:textId="77777777" w:rsidR="00450EAF" w:rsidRPr="00450EAF" w:rsidRDefault="00450EAF">
      <w:pPr>
        <w:numPr>
          <w:ilvl w:val="0"/>
          <w:numId w:val="14"/>
        </w:numPr>
        <w:jc w:val="both"/>
        <w:rPr>
          <w:rFonts w:ascii="Arial" w:hAnsi="Arial" w:cs="Arial"/>
          <w:lang w:val="en-US"/>
        </w:rPr>
      </w:pPr>
      <w:r w:rsidRPr="00450EAF">
        <w:rPr>
          <w:rFonts w:ascii="Arial" w:hAnsi="Arial" w:cs="Arial"/>
          <w:lang w:val="en-US"/>
        </w:rPr>
        <w:t>Relevant documents or evidence, where available</w:t>
      </w:r>
    </w:p>
    <w:p w14:paraId="2EDC77FC" w14:textId="77777777" w:rsidR="00450EAF" w:rsidRPr="00450EAF" w:rsidRDefault="00450EAF">
      <w:pPr>
        <w:numPr>
          <w:ilvl w:val="0"/>
          <w:numId w:val="14"/>
        </w:numPr>
        <w:spacing w:after="240"/>
        <w:jc w:val="both"/>
        <w:rPr>
          <w:rFonts w:ascii="Arial" w:hAnsi="Arial" w:cs="Arial"/>
          <w:lang w:val="en-US"/>
        </w:rPr>
      </w:pPr>
      <w:r w:rsidRPr="00450EAF">
        <w:rPr>
          <w:rFonts w:ascii="Arial" w:hAnsi="Arial" w:cs="Arial"/>
          <w:lang w:val="en-US"/>
        </w:rPr>
        <w:t>Any immediate or potential impact</w:t>
      </w:r>
    </w:p>
    <w:p w14:paraId="5AF3C235" w14:textId="77777777" w:rsidR="00450EAF" w:rsidRPr="00450EAF" w:rsidRDefault="00450EAF" w:rsidP="00450EAF">
      <w:pPr>
        <w:jc w:val="both"/>
        <w:rPr>
          <w:rFonts w:ascii="Arial" w:hAnsi="Arial" w:cs="Arial"/>
          <w:lang w:val="en-US"/>
        </w:rPr>
      </w:pPr>
      <w:r w:rsidRPr="00450EAF">
        <w:rPr>
          <w:rFonts w:ascii="Arial" w:hAnsi="Arial" w:cs="Arial"/>
          <w:b/>
          <w:bCs/>
          <w:lang w:val="en-US"/>
        </w:rPr>
        <w:t>Employees and stakeholders are encouraged to report concerns promptly and in good faith.</w:t>
      </w:r>
    </w:p>
    <w:p w14:paraId="153C55B2" w14:textId="77777777" w:rsidR="00450EAF" w:rsidRPr="00F46933" w:rsidRDefault="00450EAF" w:rsidP="00450EAF">
      <w:pPr>
        <w:jc w:val="both"/>
        <w:rPr>
          <w:rFonts w:ascii="Arial" w:hAnsi="Arial" w:cs="Arial"/>
          <w:lang w:val="en-US"/>
        </w:rPr>
      </w:pPr>
    </w:p>
    <w:p w14:paraId="5A0A710B" w14:textId="026C8DE0" w:rsidR="005E23DA" w:rsidRDefault="00F46933" w:rsidP="00364B3D">
      <w:pPr>
        <w:pStyle w:val="Heading1"/>
        <w:numPr>
          <w:ilvl w:val="0"/>
          <w:numId w:val="1"/>
        </w:numPr>
        <w:spacing w:after="240" w:line="276" w:lineRule="auto"/>
        <w:ind w:left="0"/>
        <w:jc w:val="both"/>
        <w:rPr>
          <w:rFonts w:ascii="Arial" w:hAnsi="Arial" w:cs="Arial"/>
          <w:color w:val="002060"/>
        </w:rPr>
      </w:pPr>
      <w:bookmarkStart w:id="15" w:name="_Toc167185386"/>
      <w:bookmarkStart w:id="16" w:name="_Toc172379207"/>
      <w:bookmarkStart w:id="17" w:name="_Toc172379522"/>
      <w:bookmarkStart w:id="18" w:name="_Toc172379494"/>
      <w:bookmarkStart w:id="19" w:name="_Toc237999820"/>
      <w:r>
        <w:rPr>
          <w:rFonts w:ascii="Arial" w:hAnsi="Arial" w:cs="Arial"/>
          <w:color w:val="002060"/>
        </w:rPr>
        <w:lastRenderedPageBreak/>
        <w:t>R</w:t>
      </w:r>
      <w:r w:rsidRPr="002F5F48">
        <w:rPr>
          <w:rFonts w:ascii="Arial" w:hAnsi="Arial" w:cs="Arial"/>
          <w:color w:val="002060"/>
        </w:rPr>
        <w:t>esponsibility</w:t>
      </w:r>
      <w:bookmarkEnd w:id="15"/>
      <w:bookmarkEnd w:id="16"/>
      <w:bookmarkEnd w:id="17"/>
      <w:bookmarkEnd w:id="18"/>
      <w:bookmarkEnd w:id="19"/>
    </w:p>
    <w:p w14:paraId="72DD70D8" w14:textId="1F10055E" w:rsidR="00DF2DF9" w:rsidRPr="00DF2DF9" w:rsidRDefault="00DF2DF9">
      <w:pPr>
        <w:pStyle w:val="ListParagraph"/>
        <w:numPr>
          <w:ilvl w:val="0"/>
          <w:numId w:val="3"/>
        </w:numPr>
        <w:tabs>
          <w:tab w:val="num" w:pos="360"/>
        </w:tabs>
        <w:spacing w:after="240" w:line="276" w:lineRule="auto"/>
        <w:ind w:left="0"/>
        <w:contextualSpacing w:val="0"/>
        <w:jc w:val="both"/>
        <w:rPr>
          <w:b/>
          <w:bCs/>
          <w:lang w:val="en-US"/>
        </w:rPr>
      </w:pPr>
      <w:r w:rsidRPr="00DF2DF9">
        <w:rPr>
          <w:rFonts w:ascii="Arial" w:hAnsi="Arial" w:cs="Arial"/>
          <w:b/>
          <w:bCs/>
        </w:rPr>
        <w:t>Senior Management</w:t>
      </w:r>
    </w:p>
    <w:p w14:paraId="3D7E600F" w14:textId="4E60F912" w:rsidR="00450EAF" w:rsidRPr="00450EAF" w:rsidRDefault="00450EAF">
      <w:pPr>
        <w:pStyle w:val="ListParagraph"/>
        <w:numPr>
          <w:ilvl w:val="0"/>
          <w:numId w:val="4"/>
        </w:numPr>
        <w:tabs>
          <w:tab w:val="num" w:pos="360"/>
        </w:tabs>
        <w:spacing w:after="240" w:line="276" w:lineRule="auto"/>
        <w:jc w:val="both"/>
        <w:rPr>
          <w:rFonts w:ascii="Arial" w:hAnsi="Arial" w:cs="Arial"/>
          <w:lang w:val="en-US"/>
        </w:rPr>
      </w:pPr>
      <w:r w:rsidRPr="00450EAF">
        <w:rPr>
          <w:rFonts w:ascii="Arial" w:hAnsi="Arial" w:cs="Arial"/>
          <w:lang w:val="en-US"/>
        </w:rPr>
        <w:t>Ensure effective implementation of ethical governance practices aligned with Eco Jute Pvt. Ltd.’s values, business objectives, and ethical standards.</w:t>
      </w:r>
    </w:p>
    <w:p w14:paraId="3437FDB6" w14:textId="793FF802" w:rsidR="00450EAF" w:rsidRPr="00450EAF" w:rsidRDefault="00450EAF">
      <w:pPr>
        <w:pStyle w:val="ListParagraph"/>
        <w:numPr>
          <w:ilvl w:val="0"/>
          <w:numId w:val="4"/>
        </w:numPr>
        <w:tabs>
          <w:tab w:val="num" w:pos="360"/>
        </w:tabs>
        <w:spacing w:after="240" w:line="276" w:lineRule="auto"/>
        <w:jc w:val="both"/>
        <w:rPr>
          <w:rFonts w:ascii="Arial" w:hAnsi="Arial" w:cs="Arial"/>
          <w:lang w:val="en-US"/>
        </w:rPr>
      </w:pPr>
      <w:r w:rsidRPr="00450EAF">
        <w:rPr>
          <w:rFonts w:ascii="Arial" w:hAnsi="Arial" w:cs="Arial"/>
          <w:lang w:val="en-US"/>
        </w:rPr>
        <w:t>Provide appropriate resources to support ethics, compliance, training, risk management, and internal controls.</w:t>
      </w:r>
    </w:p>
    <w:p w14:paraId="630CF5EC" w14:textId="261A6814" w:rsidR="00450EAF" w:rsidRPr="00450EAF" w:rsidRDefault="00450EAF">
      <w:pPr>
        <w:pStyle w:val="ListParagraph"/>
        <w:numPr>
          <w:ilvl w:val="0"/>
          <w:numId w:val="4"/>
        </w:numPr>
        <w:tabs>
          <w:tab w:val="num" w:pos="360"/>
        </w:tabs>
        <w:spacing w:after="240" w:line="276" w:lineRule="auto"/>
        <w:jc w:val="both"/>
        <w:rPr>
          <w:rFonts w:ascii="Arial" w:hAnsi="Arial" w:cs="Arial"/>
          <w:lang w:val="en-US"/>
        </w:rPr>
      </w:pPr>
      <w:r w:rsidRPr="00450EAF">
        <w:rPr>
          <w:rFonts w:ascii="Arial" w:hAnsi="Arial" w:cs="Arial"/>
          <w:lang w:val="en-US"/>
        </w:rPr>
        <w:t>Engage with relevant stakeholders and remain informed about applicable governance, legal, and ethical requirements.</w:t>
      </w:r>
    </w:p>
    <w:p w14:paraId="0480B6A9" w14:textId="77777777" w:rsidR="00450EAF" w:rsidRDefault="00450EAF">
      <w:pPr>
        <w:pStyle w:val="ListParagraph"/>
        <w:numPr>
          <w:ilvl w:val="0"/>
          <w:numId w:val="4"/>
        </w:numPr>
        <w:tabs>
          <w:tab w:val="num" w:pos="360"/>
        </w:tabs>
        <w:spacing w:after="240" w:line="276" w:lineRule="auto"/>
        <w:jc w:val="both"/>
        <w:rPr>
          <w:rFonts w:ascii="Arial" w:hAnsi="Arial" w:cs="Arial"/>
          <w:lang w:val="en-US"/>
        </w:rPr>
      </w:pPr>
      <w:r w:rsidRPr="00450EAF">
        <w:rPr>
          <w:rFonts w:ascii="Arial" w:hAnsi="Arial" w:cs="Arial"/>
          <w:lang w:val="en-US"/>
        </w:rPr>
        <w:t>Oversee significant ethical, compliance, fraud, corruption, and governance risks and ensure appropriate controls and mitigation measures are implemented.</w:t>
      </w:r>
    </w:p>
    <w:p w14:paraId="7F656536" w14:textId="77777777" w:rsidR="00450EAF" w:rsidRPr="00450EAF" w:rsidRDefault="00450EAF" w:rsidP="00450EAF">
      <w:pPr>
        <w:pStyle w:val="ListParagraph"/>
        <w:tabs>
          <w:tab w:val="num" w:pos="360"/>
        </w:tabs>
        <w:spacing w:after="240" w:line="276" w:lineRule="auto"/>
        <w:ind w:left="360"/>
        <w:jc w:val="both"/>
        <w:rPr>
          <w:rFonts w:ascii="Arial" w:hAnsi="Arial" w:cs="Arial"/>
          <w:lang w:val="en-US"/>
        </w:rPr>
      </w:pPr>
    </w:p>
    <w:p w14:paraId="47B2448F" w14:textId="4833C105" w:rsidR="00B94C09" w:rsidRPr="00B94C09" w:rsidRDefault="00450EAF">
      <w:pPr>
        <w:pStyle w:val="ListParagraph"/>
        <w:numPr>
          <w:ilvl w:val="0"/>
          <w:numId w:val="3"/>
        </w:numPr>
        <w:tabs>
          <w:tab w:val="num" w:pos="360"/>
        </w:tabs>
        <w:spacing w:after="240" w:line="276" w:lineRule="auto"/>
        <w:ind w:left="0"/>
        <w:contextualSpacing w:val="0"/>
        <w:jc w:val="both"/>
        <w:rPr>
          <w:rFonts w:ascii="Arial" w:hAnsi="Arial" w:cs="Arial"/>
          <w:b/>
          <w:bCs/>
        </w:rPr>
      </w:pPr>
      <w:r>
        <w:rPr>
          <w:rFonts w:ascii="Arial" w:hAnsi="Arial" w:cs="Arial"/>
          <w:b/>
          <w:bCs/>
        </w:rPr>
        <w:t xml:space="preserve">Ethics Officer </w:t>
      </w:r>
    </w:p>
    <w:p w14:paraId="4B283D52" w14:textId="3F047A27" w:rsidR="003F144A" w:rsidRPr="003F144A"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Support the implementation and oversight of governance policies, procedures, and internal controls</w:t>
      </w:r>
      <w:r w:rsidR="005956D1">
        <w:rPr>
          <w:rFonts w:ascii="Arial" w:hAnsi="Arial" w:cs="Arial"/>
          <w:lang w:val="en-US"/>
        </w:rPr>
        <w:t xml:space="preserve">. </w:t>
      </w:r>
    </w:p>
    <w:p w14:paraId="61C541C3" w14:textId="68B25F23" w:rsidR="003F144A" w:rsidRPr="003F144A"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Coordinate ethics, compliance, anti-bribery, anti-corruption, and information security awareness programmes.</w:t>
      </w:r>
    </w:p>
    <w:p w14:paraId="6778C0E9" w14:textId="1DF8C358" w:rsidR="003F144A" w:rsidRPr="003F144A"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Monitor adherence to Company policies, ethical standards, and applicable legal requirements.</w:t>
      </w:r>
    </w:p>
    <w:p w14:paraId="703B6F36" w14:textId="6B6AC395" w:rsidR="00DF2DF9" w:rsidRPr="00DF2DF9" w:rsidRDefault="003F144A">
      <w:pPr>
        <w:pStyle w:val="ListParagraph"/>
        <w:numPr>
          <w:ilvl w:val="0"/>
          <w:numId w:val="4"/>
        </w:numPr>
        <w:spacing w:after="240" w:line="276" w:lineRule="auto"/>
        <w:contextualSpacing w:val="0"/>
        <w:jc w:val="both"/>
        <w:rPr>
          <w:rFonts w:ascii="Arial" w:hAnsi="Arial" w:cs="Arial"/>
          <w:lang w:val="en-US"/>
        </w:rPr>
      </w:pPr>
      <w:r w:rsidRPr="003F144A">
        <w:rPr>
          <w:rFonts w:ascii="Arial" w:hAnsi="Arial" w:cs="Arial"/>
          <w:lang w:val="en-US"/>
        </w:rPr>
        <w:t>Periodically review governance policies and recommend updates based on regulatory developments, risk assessments, and organizational needs.</w:t>
      </w:r>
    </w:p>
    <w:p w14:paraId="77BA2489" w14:textId="77777777" w:rsidR="003F144A" w:rsidRPr="003F144A" w:rsidRDefault="003F144A">
      <w:pPr>
        <w:pStyle w:val="ListParagraph"/>
        <w:numPr>
          <w:ilvl w:val="0"/>
          <w:numId w:val="3"/>
        </w:numPr>
        <w:tabs>
          <w:tab w:val="num" w:pos="360"/>
        </w:tabs>
        <w:spacing w:after="240" w:line="276" w:lineRule="auto"/>
        <w:ind w:left="0"/>
        <w:contextualSpacing w:val="0"/>
        <w:jc w:val="both"/>
        <w:rPr>
          <w:rFonts w:ascii="Arial" w:hAnsi="Arial" w:cs="Arial"/>
          <w:b/>
          <w:bCs/>
        </w:rPr>
      </w:pPr>
      <w:r w:rsidRPr="003F144A">
        <w:rPr>
          <w:rFonts w:ascii="Arial" w:hAnsi="Arial" w:cs="Arial"/>
          <w:b/>
          <w:bCs/>
        </w:rPr>
        <w:t>Facilities and Operations Management</w:t>
      </w:r>
    </w:p>
    <w:p w14:paraId="35196FAE" w14:textId="524C6338" w:rsidR="003F144A" w:rsidRPr="003F144A"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Implement applicable governance, ethical, and compliance requirements within their respective operations.</w:t>
      </w:r>
    </w:p>
    <w:p w14:paraId="2BDE2920" w14:textId="578732B6" w:rsidR="003F144A" w:rsidRPr="003F144A"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Identify and address operational risks that may affect ethical or regulatory compliance.</w:t>
      </w:r>
    </w:p>
    <w:p w14:paraId="04DC6BF9" w14:textId="46C0DFE4" w:rsidR="003F144A" w:rsidRPr="003F144A"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Maintain a safe, secure, and well-managed workplace in accordance with Company policies and applicable requirements.</w:t>
      </w:r>
    </w:p>
    <w:p w14:paraId="249A0289" w14:textId="705A159A" w:rsidR="00DF2DF9"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Promptly report significant compliance, ethical, or operational concerns to the appropriate authority.</w:t>
      </w:r>
    </w:p>
    <w:p w14:paraId="32EBC0CD" w14:textId="77777777" w:rsidR="003F144A" w:rsidRDefault="003F144A" w:rsidP="003F144A">
      <w:pPr>
        <w:spacing w:line="276" w:lineRule="auto"/>
        <w:jc w:val="both"/>
        <w:rPr>
          <w:rFonts w:ascii="Arial" w:hAnsi="Arial" w:cs="Arial"/>
          <w:lang w:val="en-US"/>
        </w:rPr>
      </w:pPr>
    </w:p>
    <w:p w14:paraId="6BF10D8A" w14:textId="77777777" w:rsidR="003F144A" w:rsidRDefault="003F144A" w:rsidP="003F144A">
      <w:pPr>
        <w:spacing w:line="276" w:lineRule="auto"/>
        <w:jc w:val="both"/>
        <w:rPr>
          <w:rFonts w:ascii="Arial" w:hAnsi="Arial" w:cs="Arial"/>
          <w:lang w:val="en-US"/>
        </w:rPr>
      </w:pPr>
    </w:p>
    <w:p w14:paraId="5D17E1D1" w14:textId="77777777" w:rsidR="003F144A" w:rsidRPr="003F144A" w:rsidRDefault="003F144A" w:rsidP="003F144A">
      <w:pPr>
        <w:spacing w:line="276" w:lineRule="auto"/>
        <w:jc w:val="both"/>
        <w:rPr>
          <w:rFonts w:ascii="Arial" w:hAnsi="Arial" w:cs="Arial"/>
          <w:lang w:val="en-US"/>
        </w:rPr>
      </w:pPr>
    </w:p>
    <w:p w14:paraId="4BB93EED" w14:textId="0F702828" w:rsidR="00B94C09" w:rsidRPr="00B94C09" w:rsidRDefault="003F144A">
      <w:pPr>
        <w:pStyle w:val="ListParagraph"/>
        <w:numPr>
          <w:ilvl w:val="0"/>
          <w:numId w:val="3"/>
        </w:numPr>
        <w:tabs>
          <w:tab w:val="num" w:pos="360"/>
        </w:tabs>
        <w:spacing w:after="240" w:line="276" w:lineRule="auto"/>
        <w:ind w:left="0"/>
        <w:contextualSpacing w:val="0"/>
        <w:jc w:val="both"/>
        <w:rPr>
          <w:rFonts w:ascii="Arial" w:hAnsi="Arial" w:cs="Arial"/>
          <w:b/>
          <w:bCs/>
        </w:rPr>
      </w:pPr>
      <w:r>
        <w:rPr>
          <w:rFonts w:ascii="Arial" w:hAnsi="Arial" w:cs="Arial"/>
          <w:b/>
          <w:bCs/>
        </w:rPr>
        <w:lastRenderedPageBreak/>
        <w:t xml:space="preserve">Employees </w:t>
      </w:r>
    </w:p>
    <w:p w14:paraId="4DD607FC" w14:textId="73D294A3" w:rsidR="003F144A" w:rsidRPr="003F144A"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Follow the Company’s governance policies, procedures, Code of Conduct, and ethical standards.</w:t>
      </w:r>
    </w:p>
    <w:p w14:paraId="26FD1F65" w14:textId="709D2294" w:rsidR="003F144A" w:rsidRPr="003F144A"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Perform duties honestly, fairly, responsibly, and in compliance with applicable laws.</w:t>
      </w:r>
    </w:p>
    <w:p w14:paraId="57AA3F28" w14:textId="0B97DB17" w:rsidR="003F144A" w:rsidRPr="003F144A"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Report suspected bribery, corruption, fraud, conflicts of interest, unethical conduct, or other compliance concerns through established reporting channels.</w:t>
      </w:r>
    </w:p>
    <w:p w14:paraId="735E6681" w14:textId="4AF2B27D" w:rsidR="00DF2DF9" w:rsidRDefault="003F144A">
      <w:pPr>
        <w:pStyle w:val="ListParagraph"/>
        <w:numPr>
          <w:ilvl w:val="0"/>
          <w:numId w:val="4"/>
        </w:numPr>
        <w:spacing w:after="240" w:line="276" w:lineRule="auto"/>
        <w:jc w:val="both"/>
        <w:rPr>
          <w:rFonts w:ascii="Arial" w:hAnsi="Arial" w:cs="Arial"/>
          <w:lang w:val="en-US"/>
        </w:rPr>
      </w:pPr>
      <w:r w:rsidRPr="003F144A">
        <w:rPr>
          <w:rFonts w:ascii="Arial" w:hAnsi="Arial" w:cs="Arial"/>
          <w:lang w:val="en-US"/>
        </w:rPr>
        <w:t>Participate in and complete required ethics, governance, compliance, and information security training.</w:t>
      </w:r>
    </w:p>
    <w:p w14:paraId="575C3D6A" w14:textId="7FB75285" w:rsidR="005E23DA" w:rsidRDefault="00B94C09" w:rsidP="000B5FC6">
      <w:pPr>
        <w:pStyle w:val="Heading1"/>
        <w:numPr>
          <w:ilvl w:val="0"/>
          <w:numId w:val="1"/>
        </w:numPr>
        <w:spacing w:after="240" w:line="276" w:lineRule="auto"/>
        <w:ind w:left="0"/>
        <w:jc w:val="both"/>
        <w:rPr>
          <w:rFonts w:ascii="Arial" w:hAnsi="Arial" w:cs="Arial"/>
          <w:color w:val="002060"/>
        </w:rPr>
      </w:pPr>
      <w:bookmarkStart w:id="20" w:name="_Toc172379208"/>
      <w:bookmarkStart w:id="21" w:name="_Toc172379495"/>
      <w:bookmarkStart w:id="22" w:name="_Toc172379523"/>
      <w:bookmarkStart w:id="23" w:name="_Toc167185387"/>
      <w:bookmarkStart w:id="24" w:name="_Toc237999821"/>
      <w:r>
        <w:rPr>
          <w:rFonts w:ascii="Arial" w:hAnsi="Arial" w:cs="Arial"/>
          <w:color w:val="002060"/>
        </w:rPr>
        <w:t>R</w:t>
      </w:r>
      <w:r w:rsidRPr="002F5F48">
        <w:rPr>
          <w:rFonts w:ascii="Arial" w:hAnsi="Arial" w:cs="Arial"/>
          <w:color w:val="002060"/>
        </w:rPr>
        <w:t>eporting Section</w:t>
      </w:r>
      <w:bookmarkEnd w:id="20"/>
      <w:bookmarkEnd w:id="21"/>
      <w:bookmarkEnd w:id="22"/>
      <w:bookmarkEnd w:id="23"/>
      <w:bookmarkEnd w:id="24"/>
    </w:p>
    <w:p w14:paraId="678FE2B4" w14:textId="77777777" w:rsidR="00B94C09" w:rsidRPr="00B94C09" w:rsidRDefault="00B94C09">
      <w:pPr>
        <w:pStyle w:val="ListParagraph"/>
        <w:numPr>
          <w:ilvl w:val="0"/>
          <w:numId w:val="3"/>
        </w:numPr>
        <w:spacing w:after="240" w:line="276" w:lineRule="auto"/>
        <w:ind w:left="0"/>
        <w:contextualSpacing w:val="0"/>
        <w:jc w:val="both"/>
        <w:rPr>
          <w:rFonts w:ascii="Arial" w:hAnsi="Arial" w:cs="Arial"/>
          <w:b/>
          <w:bCs/>
          <w:sz w:val="26"/>
          <w:szCs w:val="26"/>
        </w:rPr>
      </w:pPr>
      <w:r w:rsidRPr="00B94C09">
        <w:rPr>
          <w:rFonts w:ascii="Arial" w:hAnsi="Arial" w:cs="Arial"/>
          <w:b/>
          <w:bCs/>
          <w:sz w:val="26"/>
          <w:szCs w:val="26"/>
        </w:rPr>
        <w:t>Internal Reporting</w:t>
      </w:r>
    </w:p>
    <w:p w14:paraId="440FFD2B" w14:textId="14999670" w:rsidR="00B94C09" w:rsidRDefault="003F144A">
      <w:pPr>
        <w:pStyle w:val="ListParagraph"/>
        <w:numPr>
          <w:ilvl w:val="0"/>
          <w:numId w:val="15"/>
        </w:numPr>
        <w:spacing w:after="240" w:line="276" w:lineRule="auto"/>
        <w:jc w:val="both"/>
        <w:rPr>
          <w:rFonts w:ascii="Arial" w:hAnsi="Arial" w:cs="Arial"/>
        </w:rPr>
      </w:pPr>
      <w:r w:rsidRPr="003F144A">
        <w:rPr>
          <w:rFonts w:ascii="Arial" w:hAnsi="Arial" w:cs="Arial"/>
        </w:rPr>
        <w:t>Relevant functions shall periodically review information relating to ethical conduct, anti-bribery and anti-corruption, conflicts of interest, fraud, compliance, information security, reported concerns, investigations, and corrective actions.</w:t>
      </w:r>
    </w:p>
    <w:p w14:paraId="50C7E072" w14:textId="4E181722" w:rsidR="003F144A" w:rsidRDefault="003F144A">
      <w:pPr>
        <w:pStyle w:val="ListParagraph"/>
        <w:numPr>
          <w:ilvl w:val="0"/>
          <w:numId w:val="15"/>
        </w:numPr>
        <w:spacing w:after="240" w:line="276" w:lineRule="auto"/>
        <w:jc w:val="both"/>
        <w:rPr>
          <w:rFonts w:ascii="Arial" w:hAnsi="Arial" w:cs="Arial"/>
        </w:rPr>
      </w:pPr>
      <w:r w:rsidRPr="003F144A">
        <w:rPr>
          <w:rFonts w:ascii="Arial" w:hAnsi="Arial" w:cs="Arial"/>
        </w:rPr>
        <w:t>Significant ethical risks, compliance findings, reported concerns, investigation outcomes, and corrective actions shall be reported to Senior Management periodically.</w:t>
      </w:r>
    </w:p>
    <w:p w14:paraId="514F263B" w14:textId="280F68D2" w:rsidR="003F144A" w:rsidRDefault="003F144A">
      <w:pPr>
        <w:pStyle w:val="ListParagraph"/>
        <w:numPr>
          <w:ilvl w:val="0"/>
          <w:numId w:val="15"/>
        </w:numPr>
        <w:spacing w:after="240" w:line="276" w:lineRule="auto"/>
        <w:jc w:val="both"/>
        <w:rPr>
          <w:rFonts w:ascii="Arial" w:hAnsi="Arial" w:cs="Arial"/>
        </w:rPr>
      </w:pPr>
      <w:r w:rsidRPr="003F144A">
        <w:rPr>
          <w:rFonts w:ascii="Arial" w:hAnsi="Arial" w:cs="Arial"/>
        </w:rPr>
        <w:t>Suspected bribery, corruption, fraud, conflicts of interest, unethical conduct, information security breaches, or other policy violations shall be reported through established internal channels and appropriately investigated.</w:t>
      </w:r>
    </w:p>
    <w:p w14:paraId="44A40436" w14:textId="6EB5ECA7" w:rsidR="003F144A" w:rsidRDefault="003F144A">
      <w:pPr>
        <w:pStyle w:val="ListParagraph"/>
        <w:numPr>
          <w:ilvl w:val="0"/>
          <w:numId w:val="15"/>
        </w:numPr>
        <w:spacing w:after="240" w:line="276" w:lineRule="auto"/>
        <w:jc w:val="both"/>
        <w:rPr>
          <w:rFonts w:ascii="Arial" w:hAnsi="Arial" w:cs="Arial"/>
        </w:rPr>
      </w:pPr>
      <w:r w:rsidRPr="003F144A">
        <w:rPr>
          <w:rFonts w:ascii="Arial" w:hAnsi="Arial" w:cs="Arial"/>
        </w:rPr>
        <w:t>Findings from reviews, audits, investigations, and risk assessments shall be communicated to relevant functions and corrective actions shall be monitored until closure.</w:t>
      </w:r>
    </w:p>
    <w:p w14:paraId="6F36F092" w14:textId="77777777" w:rsidR="003F144A" w:rsidRPr="00B94C09" w:rsidRDefault="003F144A" w:rsidP="00B94C09">
      <w:pPr>
        <w:pStyle w:val="ListParagraph"/>
        <w:spacing w:after="240" w:line="276" w:lineRule="auto"/>
        <w:ind w:left="360"/>
        <w:jc w:val="both"/>
        <w:rPr>
          <w:rFonts w:ascii="Arial" w:hAnsi="Arial" w:cs="Arial"/>
          <w:lang w:val="en-US"/>
        </w:rPr>
      </w:pPr>
    </w:p>
    <w:p w14:paraId="5D3FA1AC" w14:textId="77777777" w:rsidR="00B94C09" w:rsidRDefault="00B94C09">
      <w:pPr>
        <w:pStyle w:val="ListParagraph"/>
        <w:numPr>
          <w:ilvl w:val="0"/>
          <w:numId w:val="3"/>
        </w:numPr>
        <w:spacing w:after="240" w:line="276" w:lineRule="auto"/>
        <w:ind w:left="0"/>
        <w:contextualSpacing w:val="0"/>
        <w:jc w:val="both"/>
        <w:rPr>
          <w:rFonts w:ascii="Arial" w:hAnsi="Arial" w:cs="Arial"/>
          <w:b/>
          <w:bCs/>
          <w:sz w:val="26"/>
          <w:szCs w:val="26"/>
        </w:rPr>
      </w:pPr>
      <w:r w:rsidRPr="00B94C09">
        <w:rPr>
          <w:rFonts w:ascii="Arial" w:hAnsi="Arial" w:cs="Arial"/>
          <w:b/>
          <w:bCs/>
          <w:sz w:val="26"/>
          <w:szCs w:val="26"/>
        </w:rPr>
        <w:t>External Reporting</w:t>
      </w:r>
    </w:p>
    <w:p w14:paraId="3B6F431C" w14:textId="50D0022B" w:rsidR="003F144A" w:rsidRPr="003F144A" w:rsidRDefault="003F144A">
      <w:pPr>
        <w:pStyle w:val="ListParagraph"/>
        <w:numPr>
          <w:ilvl w:val="0"/>
          <w:numId w:val="15"/>
        </w:numPr>
        <w:spacing w:after="240" w:line="276" w:lineRule="auto"/>
        <w:jc w:val="both"/>
        <w:rPr>
          <w:rFonts w:ascii="Arial" w:hAnsi="Arial" w:cs="Arial"/>
        </w:rPr>
      </w:pPr>
      <w:r w:rsidRPr="003F144A">
        <w:rPr>
          <w:rFonts w:ascii="Arial" w:hAnsi="Arial" w:cs="Arial"/>
        </w:rPr>
        <w:t>Eco Jute Pvt. Ltd. may communicate relevant ethical governance and compliance information to customers, business partners, regulatory authorities, certification bodies, investors, and other stakeholders, where appropriate.</w:t>
      </w:r>
    </w:p>
    <w:p w14:paraId="366E62B6" w14:textId="56F00B87" w:rsidR="003F144A" w:rsidRPr="003F144A" w:rsidRDefault="003F144A">
      <w:pPr>
        <w:pStyle w:val="ListParagraph"/>
        <w:numPr>
          <w:ilvl w:val="0"/>
          <w:numId w:val="15"/>
        </w:numPr>
        <w:spacing w:after="240" w:line="276" w:lineRule="auto"/>
        <w:jc w:val="both"/>
        <w:rPr>
          <w:rFonts w:ascii="Arial" w:hAnsi="Arial" w:cs="Arial"/>
        </w:rPr>
      </w:pPr>
      <w:r w:rsidRPr="003F144A">
        <w:rPr>
          <w:rFonts w:ascii="Arial" w:hAnsi="Arial" w:cs="Arial"/>
        </w:rPr>
        <w:t>Required disclosures and regulatory submissions shall be prepared in accordance with applicable laws, regulations, contractual requirements, and recognized reporting practices.</w:t>
      </w:r>
    </w:p>
    <w:p w14:paraId="270EA890" w14:textId="3F1F62EC" w:rsidR="003F144A" w:rsidRDefault="003F144A">
      <w:pPr>
        <w:pStyle w:val="ListParagraph"/>
        <w:numPr>
          <w:ilvl w:val="0"/>
          <w:numId w:val="15"/>
        </w:numPr>
        <w:spacing w:after="240" w:line="276" w:lineRule="auto"/>
        <w:jc w:val="both"/>
        <w:rPr>
          <w:rFonts w:ascii="Arial" w:hAnsi="Arial" w:cs="Arial"/>
        </w:rPr>
      </w:pPr>
      <w:r w:rsidRPr="003F144A">
        <w:rPr>
          <w:rFonts w:ascii="Arial" w:hAnsi="Arial" w:cs="Arial"/>
        </w:rPr>
        <w:lastRenderedPageBreak/>
        <w:t>Information intended for external communication shall be reviewed by the responsible function to ensure accuracy, consistency, confidentiality, and appropriate supporting documentation.</w:t>
      </w:r>
    </w:p>
    <w:p w14:paraId="00EFD82E" w14:textId="77777777" w:rsidR="003F144A" w:rsidRPr="003F144A" w:rsidRDefault="003F144A" w:rsidP="003F144A">
      <w:pPr>
        <w:pStyle w:val="ListParagraph"/>
        <w:spacing w:after="240" w:line="276" w:lineRule="auto"/>
        <w:ind w:left="360"/>
        <w:jc w:val="both"/>
        <w:rPr>
          <w:rFonts w:ascii="Arial" w:hAnsi="Arial" w:cs="Arial"/>
        </w:rPr>
      </w:pPr>
    </w:p>
    <w:p w14:paraId="42D71B6C" w14:textId="77777777" w:rsidR="00B94C09" w:rsidRPr="00B94C09" w:rsidRDefault="00B94C09">
      <w:pPr>
        <w:pStyle w:val="ListParagraph"/>
        <w:numPr>
          <w:ilvl w:val="0"/>
          <w:numId w:val="3"/>
        </w:numPr>
        <w:spacing w:after="240" w:line="276" w:lineRule="auto"/>
        <w:ind w:left="0"/>
        <w:contextualSpacing w:val="0"/>
        <w:jc w:val="both"/>
        <w:rPr>
          <w:rFonts w:ascii="Arial" w:hAnsi="Arial" w:cs="Arial"/>
          <w:b/>
          <w:bCs/>
          <w:sz w:val="26"/>
          <w:szCs w:val="26"/>
        </w:rPr>
      </w:pPr>
      <w:r w:rsidRPr="00B94C09">
        <w:rPr>
          <w:rFonts w:ascii="Arial" w:hAnsi="Arial" w:cs="Arial"/>
          <w:b/>
          <w:bCs/>
          <w:sz w:val="26"/>
          <w:szCs w:val="26"/>
        </w:rPr>
        <w:t>Stakeholder Engagement</w:t>
      </w:r>
    </w:p>
    <w:p w14:paraId="375BEF9A" w14:textId="5102FEAD" w:rsidR="003F144A" w:rsidRPr="003F144A"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The Company shall communicate its ethical expectations to suppliers, contractors, and business partners and encourage responsible business conduct.</w:t>
      </w:r>
    </w:p>
    <w:p w14:paraId="5D03B026" w14:textId="7AF11740" w:rsidR="003F144A" w:rsidRPr="003F144A"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Employees shall be encouraged to raise concerns, provide feedback, and suggest improvements relating to ethical governance and compliance.</w:t>
      </w:r>
    </w:p>
    <w:p w14:paraId="71898D66" w14:textId="0E15DB61" w:rsidR="003F144A" w:rsidRPr="003F144A"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Stakeholder complaints, concerns, and allegations relating to unethical conduct shall be recorded, reviewed, and addressed through appropriate channels.</w:t>
      </w:r>
    </w:p>
    <w:p w14:paraId="534D56BA" w14:textId="5582A232" w:rsidR="00B94C09" w:rsidRDefault="003F144A">
      <w:pPr>
        <w:pStyle w:val="ListParagraph"/>
        <w:numPr>
          <w:ilvl w:val="0"/>
          <w:numId w:val="4"/>
        </w:numPr>
        <w:spacing w:line="276" w:lineRule="auto"/>
        <w:jc w:val="both"/>
        <w:rPr>
          <w:rFonts w:ascii="Arial" w:hAnsi="Arial" w:cs="Arial"/>
          <w:lang w:val="en-US"/>
        </w:rPr>
      </w:pPr>
      <w:r w:rsidRPr="003F144A">
        <w:rPr>
          <w:rFonts w:ascii="Arial" w:hAnsi="Arial" w:cs="Arial"/>
          <w:lang w:val="en-US"/>
        </w:rPr>
        <w:t>Stakeholder feedback, investigation findings, and engagement outcomes shall be considered when reviewing ethical governance practices, controls, training, and risk management measures.</w:t>
      </w:r>
      <w:r w:rsidR="00892B78">
        <w:rPr>
          <w:rFonts w:ascii="Arial" w:hAnsi="Arial" w:cs="Arial"/>
          <w:lang w:val="en-US"/>
        </w:rPr>
        <w:t xml:space="preserve"> </w:t>
      </w:r>
    </w:p>
    <w:p w14:paraId="7C0A9D03" w14:textId="77777777" w:rsidR="00892B78" w:rsidRPr="00892B78" w:rsidRDefault="00892B78" w:rsidP="00892B78">
      <w:pPr>
        <w:pStyle w:val="Heading1"/>
        <w:numPr>
          <w:ilvl w:val="0"/>
          <w:numId w:val="1"/>
        </w:numPr>
        <w:spacing w:after="240" w:line="276" w:lineRule="auto"/>
        <w:ind w:left="0"/>
        <w:jc w:val="both"/>
        <w:rPr>
          <w:rFonts w:ascii="Arial" w:hAnsi="Arial" w:cs="Arial"/>
          <w:color w:val="002060"/>
        </w:rPr>
      </w:pPr>
      <w:bookmarkStart w:id="25" w:name="_Toc225258988"/>
      <w:bookmarkStart w:id="26" w:name="_Toc237999822"/>
      <w:r w:rsidRPr="00892B78">
        <w:rPr>
          <w:rFonts w:ascii="Arial" w:hAnsi="Arial" w:cs="Arial"/>
          <w:color w:val="002060"/>
        </w:rPr>
        <w:t>Consequences for Violation of this Policy</w:t>
      </w:r>
      <w:bookmarkEnd w:id="25"/>
      <w:bookmarkEnd w:id="26"/>
    </w:p>
    <w:p w14:paraId="3E36843C" w14:textId="3E0C97E2" w:rsidR="00892B78" w:rsidRDefault="00892B78" w:rsidP="00892B78">
      <w:pPr>
        <w:spacing w:line="276" w:lineRule="auto"/>
        <w:jc w:val="both"/>
        <w:rPr>
          <w:rFonts w:ascii="Arial" w:hAnsi="Arial" w:cs="Arial"/>
        </w:rPr>
      </w:pPr>
      <w:r>
        <w:rPr>
          <w:rFonts w:ascii="Arial" w:hAnsi="Arial" w:cs="Arial"/>
        </w:rPr>
        <w:t>At Eco Jute Pvt Ltd</w:t>
      </w:r>
      <w:r w:rsidRPr="00892B78">
        <w:rPr>
          <w:rFonts w:ascii="Arial" w:hAnsi="Arial" w:cs="Arial"/>
        </w:rPr>
        <w:t xml:space="preserve">, we take violations of our </w:t>
      </w:r>
      <w:r>
        <w:rPr>
          <w:rFonts w:ascii="Arial" w:hAnsi="Arial" w:cs="Arial"/>
        </w:rPr>
        <w:t xml:space="preserve">Ethical </w:t>
      </w:r>
      <w:r w:rsidRPr="00892B78">
        <w:rPr>
          <w:rFonts w:ascii="Arial" w:hAnsi="Arial" w:cs="Arial"/>
        </w:rPr>
        <w:t>governance policy very seriously. All employees and stakeholders are expected to adhere strictly to the principles outlined in this policy. Failure to comply with the governance policy will result in appropriate disciplinary actions and measures to address the breach. The consequences for violations may include:</w:t>
      </w:r>
    </w:p>
    <w:p w14:paraId="164F3D9F" w14:textId="77777777" w:rsidR="00892B78" w:rsidRPr="00892B78" w:rsidRDefault="00892B78" w:rsidP="00892B78">
      <w:pPr>
        <w:spacing w:line="276" w:lineRule="auto"/>
        <w:jc w:val="both"/>
        <w:rPr>
          <w:rFonts w:ascii="Arial" w:hAnsi="Arial" w:cs="Arial"/>
        </w:rPr>
      </w:pPr>
    </w:p>
    <w:p w14:paraId="4C7BCD49" w14:textId="77777777" w:rsidR="00892B78" w:rsidRDefault="00892B78">
      <w:pPr>
        <w:numPr>
          <w:ilvl w:val="0"/>
          <w:numId w:val="16"/>
        </w:numPr>
        <w:spacing w:line="276" w:lineRule="auto"/>
        <w:jc w:val="both"/>
        <w:rPr>
          <w:rFonts w:ascii="Arial" w:hAnsi="Arial" w:cs="Arial"/>
          <w:b/>
          <w:bCs/>
        </w:rPr>
      </w:pPr>
      <w:r w:rsidRPr="00892B78">
        <w:rPr>
          <w:rFonts w:ascii="Arial" w:hAnsi="Arial" w:cs="Arial"/>
          <w:b/>
          <w:bCs/>
        </w:rPr>
        <w:t>Disciplinary Actions:</w:t>
      </w:r>
    </w:p>
    <w:p w14:paraId="6E53BB69" w14:textId="77777777" w:rsidR="00892B78" w:rsidRPr="00892B78" w:rsidRDefault="00892B78" w:rsidP="00892B78">
      <w:pPr>
        <w:spacing w:line="276" w:lineRule="auto"/>
        <w:ind w:left="360"/>
        <w:jc w:val="both"/>
        <w:rPr>
          <w:rFonts w:ascii="Arial" w:hAnsi="Arial" w:cs="Arial"/>
          <w:b/>
          <w:bCs/>
        </w:rPr>
      </w:pPr>
    </w:p>
    <w:p w14:paraId="447F3B0B" w14:textId="09D8B066" w:rsidR="00892B78" w:rsidRPr="00892B78" w:rsidRDefault="00892B78">
      <w:pPr>
        <w:numPr>
          <w:ilvl w:val="0"/>
          <w:numId w:val="17"/>
        </w:numPr>
        <w:spacing w:line="276" w:lineRule="auto"/>
        <w:jc w:val="both"/>
        <w:rPr>
          <w:rFonts w:ascii="Arial" w:hAnsi="Arial" w:cs="Arial"/>
        </w:rPr>
      </w:pPr>
      <w:r w:rsidRPr="00892B78">
        <w:rPr>
          <w:rFonts w:ascii="Arial" w:hAnsi="Arial" w:cs="Arial"/>
          <w:b/>
          <w:bCs/>
        </w:rPr>
        <w:t>For Employees:</w:t>
      </w:r>
      <w:r w:rsidRPr="00892B78">
        <w:rPr>
          <w:rFonts w:ascii="Arial" w:hAnsi="Arial" w:cs="Arial"/>
        </w:rPr>
        <w:t xml:space="preserve"> Violations of the </w:t>
      </w:r>
      <w:r>
        <w:rPr>
          <w:rFonts w:ascii="Arial" w:hAnsi="Arial" w:cs="Arial"/>
        </w:rPr>
        <w:t xml:space="preserve">Ethical </w:t>
      </w:r>
      <w:r w:rsidRPr="00892B78">
        <w:rPr>
          <w:rFonts w:ascii="Arial" w:hAnsi="Arial" w:cs="Arial"/>
        </w:rPr>
        <w:t>governance policy by employees may result in disciplinary actions ranging from formal warnings to suspension or termination of employment, depending on the severity and nature of the breach. Repeat offenses or serious violations will be treated with increased severity.</w:t>
      </w:r>
    </w:p>
    <w:p w14:paraId="6008E072" w14:textId="58F3FD77" w:rsidR="00892B78" w:rsidRDefault="00892B78">
      <w:pPr>
        <w:numPr>
          <w:ilvl w:val="0"/>
          <w:numId w:val="17"/>
        </w:numPr>
        <w:spacing w:line="276" w:lineRule="auto"/>
        <w:jc w:val="both"/>
        <w:rPr>
          <w:rFonts w:ascii="Arial" w:hAnsi="Arial" w:cs="Arial"/>
        </w:rPr>
      </w:pPr>
      <w:r w:rsidRPr="00892B78">
        <w:rPr>
          <w:rFonts w:ascii="Arial" w:hAnsi="Arial" w:cs="Arial"/>
          <w:b/>
          <w:bCs/>
        </w:rPr>
        <w:t>For Management and Senior Executives:</w:t>
      </w:r>
      <w:r w:rsidRPr="00892B78">
        <w:rPr>
          <w:rFonts w:ascii="Arial" w:hAnsi="Arial" w:cs="Arial"/>
        </w:rPr>
        <w:t xml:space="preserve"> Serious breaches involving management or senior executives may lead to removal from their positions, legal action, and termination of employment. The company will conduct thorough investigations to determine the appropriate course of action.</w:t>
      </w:r>
      <w:r>
        <w:rPr>
          <w:rFonts w:ascii="Arial" w:hAnsi="Arial" w:cs="Arial"/>
        </w:rPr>
        <w:t xml:space="preserve"> </w:t>
      </w:r>
    </w:p>
    <w:p w14:paraId="3E9B26F2" w14:textId="77777777" w:rsidR="00892B78" w:rsidRDefault="00892B78" w:rsidP="00892B78">
      <w:pPr>
        <w:spacing w:line="276" w:lineRule="auto"/>
        <w:jc w:val="both"/>
        <w:rPr>
          <w:rFonts w:ascii="Arial" w:hAnsi="Arial" w:cs="Arial"/>
        </w:rPr>
      </w:pPr>
    </w:p>
    <w:p w14:paraId="52A1431F" w14:textId="77777777" w:rsidR="00892B78" w:rsidRPr="00892B78" w:rsidRDefault="00892B78" w:rsidP="00892B78">
      <w:pPr>
        <w:spacing w:line="276" w:lineRule="auto"/>
        <w:jc w:val="both"/>
        <w:rPr>
          <w:rFonts w:ascii="Arial" w:hAnsi="Arial" w:cs="Arial"/>
        </w:rPr>
      </w:pPr>
    </w:p>
    <w:p w14:paraId="4F97723E" w14:textId="77777777" w:rsidR="00892B78" w:rsidRDefault="00892B78">
      <w:pPr>
        <w:numPr>
          <w:ilvl w:val="0"/>
          <w:numId w:val="16"/>
        </w:numPr>
        <w:spacing w:line="276" w:lineRule="auto"/>
        <w:jc w:val="both"/>
        <w:rPr>
          <w:rFonts w:ascii="Arial" w:hAnsi="Arial" w:cs="Arial"/>
          <w:b/>
          <w:bCs/>
        </w:rPr>
      </w:pPr>
      <w:r w:rsidRPr="00892B78">
        <w:rPr>
          <w:rFonts w:ascii="Arial" w:hAnsi="Arial" w:cs="Arial"/>
          <w:b/>
          <w:bCs/>
        </w:rPr>
        <w:lastRenderedPageBreak/>
        <w:t>Legal Consequences:</w:t>
      </w:r>
    </w:p>
    <w:p w14:paraId="76CD446E" w14:textId="77777777" w:rsidR="00892B78" w:rsidRPr="00892B78" w:rsidRDefault="00892B78" w:rsidP="00892B78">
      <w:pPr>
        <w:spacing w:line="276" w:lineRule="auto"/>
        <w:ind w:left="360"/>
        <w:jc w:val="both"/>
        <w:rPr>
          <w:rFonts w:ascii="Arial" w:hAnsi="Arial" w:cs="Arial"/>
          <w:b/>
          <w:bCs/>
        </w:rPr>
      </w:pPr>
    </w:p>
    <w:p w14:paraId="0006A5E5" w14:textId="77777777" w:rsidR="00892B78" w:rsidRPr="00892B78" w:rsidRDefault="00892B78">
      <w:pPr>
        <w:numPr>
          <w:ilvl w:val="0"/>
          <w:numId w:val="17"/>
        </w:numPr>
        <w:spacing w:line="276" w:lineRule="auto"/>
        <w:jc w:val="both"/>
        <w:rPr>
          <w:rFonts w:ascii="Arial" w:hAnsi="Arial" w:cs="Arial"/>
          <w:b/>
          <w:bCs/>
        </w:rPr>
      </w:pPr>
      <w:r w:rsidRPr="00892B78">
        <w:rPr>
          <w:rFonts w:ascii="Arial" w:hAnsi="Arial" w:cs="Arial"/>
          <w:b/>
          <w:bCs/>
        </w:rPr>
        <w:t xml:space="preserve">For Illegal Activities: </w:t>
      </w:r>
      <w:r w:rsidRPr="00892B78">
        <w:rPr>
          <w:rFonts w:ascii="Arial" w:hAnsi="Arial" w:cs="Arial"/>
        </w:rPr>
        <w:t>Any violations involving illegal activities such as fraud, corruption, or money laundering will be reported to the relevant authorities. Legal proceedings may be initiated, and individuals involved may face criminal charges, fines, and imprisonment as applicable under the law.</w:t>
      </w:r>
    </w:p>
    <w:p w14:paraId="6450246A" w14:textId="77777777" w:rsidR="00892B78" w:rsidRPr="00892B78" w:rsidRDefault="00892B78" w:rsidP="00892B78">
      <w:pPr>
        <w:spacing w:line="276" w:lineRule="auto"/>
        <w:ind w:left="720"/>
        <w:jc w:val="both"/>
        <w:rPr>
          <w:rFonts w:ascii="Arial" w:hAnsi="Arial" w:cs="Arial"/>
          <w:b/>
          <w:bCs/>
        </w:rPr>
      </w:pPr>
    </w:p>
    <w:p w14:paraId="1A16EEDA" w14:textId="77777777" w:rsidR="00892B78" w:rsidRDefault="00892B78">
      <w:pPr>
        <w:numPr>
          <w:ilvl w:val="0"/>
          <w:numId w:val="16"/>
        </w:numPr>
        <w:spacing w:line="276" w:lineRule="auto"/>
        <w:jc w:val="both"/>
        <w:rPr>
          <w:rFonts w:ascii="Arial" w:hAnsi="Arial" w:cs="Arial"/>
          <w:b/>
          <w:bCs/>
        </w:rPr>
      </w:pPr>
      <w:r w:rsidRPr="00892B78">
        <w:rPr>
          <w:rFonts w:ascii="Arial" w:hAnsi="Arial" w:cs="Arial"/>
          <w:b/>
          <w:bCs/>
        </w:rPr>
        <w:t>Financial Penalties:</w:t>
      </w:r>
    </w:p>
    <w:p w14:paraId="02D5CDCB" w14:textId="77777777" w:rsidR="00892B78" w:rsidRPr="00892B78" w:rsidRDefault="00892B78" w:rsidP="00892B78">
      <w:pPr>
        <w:spacing w:line="276" w:lineRule="auto"/>
        <w:ind w:left="360"/>
        <w:jc w:val="both"/>
        <w:rPr>
          <w:rFonts w:ascii="Arial" w:hAnsi="Arial" w:cs="Arial"/>
          <w:b/>
          <w:bCs/>
        </w:rPr>
      </w:pPr>
    </w:p>
    <w:p w14:paraId="7CD5DE8F" w14:textId="698C001B" w:rsidR="00892B78" w:rsidRPr="00892B78" w:rsidRDefault="00892B78">
      <w:pPr>
        <w:numPr>
          <w:ilvl w:val="0"/>
          <w:numId w:val="17"/>
        </w:numPr>
        <w:spacing w:line="276" w:lineRule="auto"/>
        <w:jc w:val="both"/>
        <w:rPr>
          <w:rFonts w:ascii="Arial" w:hAnsi="Arial" w:cs="Arial"/>
          <w:b/>
          <w:bCs/>
        </w:rPr>
      </w:pPr>
      <w:r w:rsidRPr="00892B78">
        <w:rPr>
          <w:rFonts w:ascii="Arial" w:hAnsi="Arial" w:cs="Arial"/>
          <w:b/>
          <w:bCs/>
        </w:rPr>
        <w:t xml:space="preserve">For Contractors and Suppliers: </w:t>
      </w:r>
      <w:r w:rsidRPr="00892B78">
        <w:rPr>
          <w:rFonts w:ascii="Arial" w:hAnsi="Arial" w:cs="Arial"/>
        </w:rPr>
        <w:t>Contractors and suppliers who violate the</w:t>
      </w:r>
      <w:r w:rsidR="001417EA">
        <w:rPr>
          <w:rFonts w:ascii="Arial" w:hAnsi="Arial" w:cs="Arial"/>
        </w:rPr>
        <w:t xml:space="preserve"> Ethical</w:t>
      </w:r>
      <w:r w:rsidRPr="00892B78">
        <w:rPr>
          <w:rFonts w:ascii="Arial" w:hAnsi="Arial" w:cs="Arial"/>
        </w:rPr>
        <w:t xml:space="preserve"> governance policy may face financial penalties, including termination of contracts, loss of business, and legal action to recover damages. We will ensure that contractual agreements include provisions for compliance and penalties for breaches.</w:t>
      </w:r>
    </w:p>
    <w:p w14:paraId="62B6753A" w14:textId="77777777" w:rsidR="00892B78" w:rsidRPr="00892B78" w:rsidRDefault="00892B78" w:rsidP="00892B78">
      <w:pPr>
        <w:spacing w:line="276" w:lineRule="auto"/>
        <w:ind w:left="720"/>
        <w:jc w:val="both"/>
        <w:rPr>
          <w:rFonts w:ascii="Arial" w:hAnsi="Arial" w:cs="Arial"/>
          <w:b/>
          <w:bCs/>
        </w:rPr>
      </w:pPr>
    </w:p>
    <w:p w14:paraId="33C818BE" w14:textId="77777777" w:rsidR="00892B78" w:rsidRDefault="00892B78">
      <w:pPr>
        <w:numPr>
          <w:ilvl w:val="0"/>
          <w:numId w:val="16"/>
        </w:numPr>
        <w:spacing w:line="276" w:lineRule="auto"/>
        <w:jc w:val="both"/>
        <w:rPr>
          <w:rFonts w:ascii="Arial" w:hAnsi="Arial" w:cs="Arial"/>
          <w:b/>
          <w:bCs/>
        </w:rPr>
      </w:pPr>
      <w:r w:rsidRPr="00892B78">
        <w:rPr>
          <w:rFonts w:ascii="Arial" w:hAnsi="Arial" w:cs="Arial"/>
          <w:b/>
          <w:bCs/>
        </w:rPr>
        <w:t>Corrective Measures:</w:t>
      </w:r>
    </w:p>
    <w:p w14:paraId="32182A97" w14:textId="77777777" w:rsidR="001417EA" w:rsidRPr="00892B78" w:rsidRDefault="001417EA" w:rsidP="001417EA">
      <w:pPr>
        <w:spacing w:line="276" w:lineRule="auto"/>
        <w:ind w:left="360"/>
        <w:jc w:val="both"/>
        <w:rPr>
          <w:rFonts w:ascii="Arial" w:hAnsi="Arial" w:cs="Arial"/>
          <w:b/>
          <w:bCs/>
        </w:rPr>
      </w:pPr>
    </w:p>
    <w:p w14:paraId="1E69FDFA" w14:textId="77777777" w:rsidR="00892B78" w:rsidRPr="001417EA" w:rsidRDefault="00892B78">
      <w:pPr>
        <w:numPr>
          <w:ilvl w:val="0"/>
          <w:numId w:val="17"/>
        </w:numPr>
        <w:spacing w:line="276" w:lineRule="auto"/>
        <w:jc w:val="both"/>
        <w:rPr>
          <w:rFonts w:ascii="Arial" w:hAnsi="Arial" w:cs="Arial"/>
          <w:b/>
          <w:bCs/>
        </w:rPr>
      </w:pPr>
      <w:r w:rsidRPr="00892B78">
        <w:rPr>
          <w:rFonts w:ascii="Arial" w:hAnsi="Arial" w:cs="Arial"/>
          <w:b/>
          <w:bCs/>
        </w:rPr>
        <w:t xml:space="preserve">For All Parties: </w:t>
      </w:r>
      <w:r w:rsidRPr="00892B78">
        <w:rPr>
          <w:rFonts w:ascii="Arial" w:hAnsi="Arial" w:cs="Arial"/>
        </w:rPr>
        <w:t>In addition to disciplinary actions, we will implement corrective measures to address the root cause of the violation. This may include additional training, process improvements, and revisions to policies and procedures to prevent future occurrences.</w:t>
      </w:r>
    </w:p>
    <w:p w14:paraId="3E020040" w14:textId="77777777" w:rsidR="001417EA" w:rsidRPr="00892B78" w:rsidRDefault="001417EA" w:rsidP="001417EA">
      <w:pPr>
        <w:spacing w:line="276" w:lineRule="auto"/>
        <w:ind w:left="720"/>
        <w:jc w:val="both"/>
        <w:rPr>
          <w:rFonts w:ascii="Arial" w:hAnsi="Arial" w:cs="Arial"/>
          <w:b/>
          <w:bCs/>
        </w:rPr>
      </w:pPr>
    </w:p>
    <w:p w14:paraId="63412833" w14:textId="77777777" w:rsidR="00892B78" w:rsidRDefault="00892B78">
      <w:pPr>
        <w:numPr>
          <w:ilvl w:val="0"/>
          <w:numId w:val="16"/>
        </w:numPr>
        <w:spacing w:line="276" w:lineRule="auto"/>
        <w:jc w:val="both"/>
        <w:rPr>
          <w:rFonts w:ascii="Arial" w:hAnsi="Arial" w:cs="Arial"/>
          <w:b/>
          <w:bCs/>
        </w:rPr>
      </w:pPr>
      <w:r w:rsidRPr="00892B78">
        <w:rPr>
          <w:rFonts w:ascii="Arial" w:hAnsi="Arial" w:cs="Arial"/>
          <w:b/>
          <w:bCs/>
        </w:rPr>
        <w:t>Reputational Damage:</w:t>
      </w:r>
    </w:p>
    <w:p w14:paraId="6E506AE4" w14:textId="77777777" w:rsidR="001417EA" w:rsidRPr="00892B78" w:rsidRDefault="001417EA" w:rsidP="001417EA">
      <w:pPr>
        <w:spacing w:line="276" w:lineRule="auto"/>
        <w:ind w:left="360"/>
        <w:jc w:val="both"/>
        <w:rPr>
          <w:rFonts w:ascii="Arial" w:hAnsi="Arial" w:cs="Arial"/>
          <w:b/>
          <w:bCs/>
        </w:rPr>
      </w:pPr>
    </w:p>
    <w:p w14:paraId="55B01833" w14:textId="6EE767F8" w:rsidR="00892B78" w:rsidRPr="001417EA" w:rsidRDefault="00892B78">
      <w:pPr>
        <w:numPr>
          <w:ilvl w:val="0"/>
          <w:numId w:val="17"/>
        </w:numPr>
        <w:spacing w:line="276" w:lineRule="auto"/>
        <w:jc w:val="both"/>
        <w:rPr>
          <w:rFonts w:ascii="Arial" w:hAnsi="Arial" w:cs="Arial"/>
          <w:b/>
          <w:bCs/>
        </w:rPr>
      </w:pPr>
      <w:r w:rsidRPr="00892B78">
        <w:rPr>
          <w:rFonts w:ascii="Arial" w:hAnsi="Arial" w:cs="Arial"/>
          <w:b/>
          <w:bCs/>
        </w:rPr>
        <w:t xml:space="preserve">For the Company and Individuals: </w:t>
      </w:r>
      <w:r w:rsidRPr="00892B78">
        <w:rPr>
          <w:rFonts w:ascii="Arial" w:hAnsi="Arial" w:cs="Arial"/>
        </w:rPr>
        <w:t xml:space="preserve">Violations of the </w:t>
      </w:r>
      <w:r w:rsidR="001417EA">
        <w:rPr>
          <w:rFonts w:ascii="Arial" w:hAnsi="Arial" w:cs="Arial"/>
        </w:rPr>
        <w:t xml:space="preserve">Ethical </w:t>
      </w:r>
      <w:r w:rsidRPr="00892B78">
        <w:rPr>
          <w:rFonts w:ascii="Arial" w:hAnsi="Arial" w:cs="Arial"/>
        </w:rPr>
        <w:t>governance policy may lead to reputational damage for the company and individuals involved. We will take steps to mitigate any negative impact and restore trust through transparent communication and corrective actions.</w:t>
      </w:r>
    </w:p>
    <w:p w14:paraId="2E2F25A3" w14:textId="77777777" w:rsidR="001417EA" w:rsidRPr="00892B78" w:rsidRDefault="001417EA" w:rsidP="001417EA">
      <w:pPr>
        <w:spacing w:line="276" w:lineRule="auto"/>
        <w:ind w:left="720"/>
        <w:jc w:val="both"/>
        <w:rPr>
          <w:rFonts w:ascii="Arial" w:hAnsi="Arial" w:cs="Arial"/>
          <w:b/>
          <w:bCs/>
        </w:rPr>
      </w:pPr>
    </w:p>
    <w:p w14:paraId="5F9D370A" w14:textId="77777777" w:rsidR="00892B78" w:rsidRDefault="00892B78">
      <w:pPr>
        <w:numPr>
          <w:ilvl w:val="0"/>
          <w:numId w:val="16"/>
        </w:numPr>
        <w:spacing w:line="276" w:lineRule="auto"/>
        <w:jc w:val="both"/>
        <w:rPr>
          <w:rFonts w:ascii="Arial" w:hAnsi="Arial" w:cs="Arial"/>
          <w:b/>
          <w:bCs/>
        </w:rPr>
      </w:pPr>
      <w:r w:rsidRPr="00892B78">
        <w:rPr>
          <w:rFonts w:ascii="Arial" w:hAnsi="Arial" w:cs="Arial"/>
          <w:b/>
          <w:bCs/>
        </w:rPr>
        <w:t>Review and Appeal:</w:t>
      </w:r>
    </w:p>
    <w:p w14:paraId="29F1FFDC" w14:textId="77777777" w:rsidR="001417EA" w:rsidRPr="00892B78" w:rsidRDefault="001417EA" w:rsidP="001417EA">
      <w:pPr>
        <w:spacing w:line="276" w:lineRule="auto"/>
        <w:ind w:left="360"/>
        <w:jc w:val="both"/>
        <w:rPr>
          <w:rFonts w:ascii="Arial" w:hAnsi="Arial" w:cs="Arial"/>
          <w:b/>
          <w:bCs/>
        </w:rPr>
      </w:pPr>
    </w:p>
    <w:p w14:paraId="2D5564A8" w14:textId="77777777" w:rsidR="00892B78" w:rsidRPr="00892B78" w:rsidRDefault="00892B78">
      <w:pPr>
        <w:numPr>
          <w:ilvl w:val="0"/>
          <w:numId w:val="17"/>
        </w:numPr>
        <w:spacing w:line="276" w:lineRule="auto"/>
        <w:jc w:val="both"/>
        <w:rPr>
          <w:rFonts w:ascii="Arial" w:hAnsi="Arial" w:cs="Arial"/>
        </w:rPr>
      </w:pPr>
      <w:r w:rsidRPr="00892B78">
        <w:rPr>
          <w:rFonts w:ascii="Arial" w:hAnsi="Arial" w:cs="Arial"/>
          <w:b/>
          <w:bCs/>
        </w:rPr>
        <w:t xml:space="preserve">For Employees and Stakeholders: </w:t>
      </w:r>
      <w:r w:rsidRPr="00892B78">
        <w:rPr>
          <w:rFonts w:ascii="Arial" w:hAnsi="Arial" w:cs="Arial"/>
        </w:rPr>
        <w:t>Individuals subject to disciplinary actions have the right to appeal decisions through established grievance mechanisms. We will review appeals fairly and impartially, ensuring that all parties have an opportunity to present their case.</w:t>
      </w:r>
    </w:p>
    <w:p w14:paraId="74035CEE" w14:textId="77777777" w:rsidR="00892B78" w:rsidRPr="00892B78" w:rsidRDefault="00892B78" w:rsidP="00892B78">
      <w:pPr>
        <w:spacing w:line="276" w:lineRule="auto"/>
        <w:jc w:val="both"/>
        <w:rPr>
          <w:rFonts w:ascii="Arial" w:hAnsi="Arial" w:cs="Arial"/>
          <w:lang w:val="en-US"/>
        </w:rPr>
      </w:pPr>
    </w:p>
    <w:p w14:paraId="57CC0BB8" w14:textId="6234EA8E" w:rsidR="005E23DA" w:rsidRPr="002F5F48" w:rsidRDefault="000B5FC6" w:rsidP="000B5FC6">
      <w:pPr>
        <w:pStyle w:val="Heading1"/>
        <w:numPr>
          <w:ilvl w:val="0"/>
          <w:numId w:val="1"/>
        </w:numPr>
        <w:spacing w:after="240" w:line="276" w:lineRule="auto"/>
        <w:ind w:left="0"/>
        <w:jc w:val="both"/>
        <w:rPr>
          <w:rFonts w:ascii="Arial" w:hAnsi="Arial" w:cs="Arial"/>
          <w:color w:val="002060"/>
        </w:rPr>
      </w:pPr>
      <w:bookmarkStart w:id="27" w:name="_Toc237999823"/>
      <w:r w:rsidRPr="002F5F48">
        <w:rPr>
          <w:rFonts w:ascii="Arial" w:hAnsi="Arial" w:cs="Arial"/>
          <w:color w:val="002060"/>
        </w:rPr>
        <w:lastRenderedPageBreak/>
        <w:t>SDG Alignment</w:t>
      </w:r>
      <w:bookmarkEnd w:id="27"/>
      <w:r w:rsidRPr="002F5F48">
        <w:rPr>
          <w:rFonts w:ascii="Arial" w:hAnsi="Arial" w:cs="Arial"/>
          <w:color w:val="002060"/>
        </w:rPr>
        <w:t xml:space="preserve"> </w:t>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1483"/>
        <w:gridCol w:w="1483"/>
        <w:gridCol w:w="1479"/>
        <w:gridCol w:w="1479"/>
        <w:gridCol w:w="1481"/>
      </w:tblGrid>
      <w:tr w:rsidR="005E23DA" w:rsidRPr="002F5F48" w14:paraId="27081B77" w14:textId="77777777">
        <w:trPr>
          <w:trHeight w:val="991"/>
        </w:trPr>
        <w:tc>
          <w:tcPr>
            <w:tcW w:w="1481" w:type="dxa"/>
          </w:tcPr>
          <w:p w14:paraId="424E7D71" w14:textId="21DAEC92" w:rsidR="005E23DA" w:rsidRPr="002F5F48" w:rsidRDefault="00B94C09">
            <w:pPr>
              <w:rPr>
                <w:rFonts w:ascii="Arial" w:hAnsi="Arial" w:cs="Arial"/>
                <w:sz w:val="36"/>
                <w:szCs w:val="36"/>
                <w:lang w:val="en-US"/>
              </w:rPr>
            </w:pPr>
            <w:r>
              <w:rPr>
                <w:noProof/>
              </w:rPr>
              <w:drawing>
                <wp:inline distT="0" distB="0" distL="0" distR="0" wp14:anchorId="4F3A21DE" wp14:editId="09EC645A">
                  <wp:extent cx="804672" cy="804672"/>
                  <wp:effectExtent l="0" t="0" r="0" b="0"/>
                  <wp:docPr id="1468505913" name="Picture 1" descr="Sustainable Development Goal 8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8 - Wikipedi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pic:spPr>
                      </pic:pic>
                    </a:graphicData>
                  </a:graphic>
                </wp:inline>
              </w:drawing>
            </w:r>
          </w:p>
        </w:tc>
        <w:tc>
          <w:tcPr>
            <w:tcW w:w="1481" w:type="dxa"/>
          </w:tcPr>
          <w:p w14:paraId="27A21218" w14:textId="70E2AB3C" w:rsidR="005E23DA" w:rsidRPr="002F5F48" w:rsidRDefault="003F144A">
            <w:pPr>
              <w:rPr>
                <w:rFonts w:ascii="Arial" w:hAnsi="Arial" w:cs="Arial"/>
                <w:sz w:val="36"/>
                <w:szCs w:val="36"/>
                <w:lang w:val="en-US"/>
              </w:rPr>
            </w:pPr>
            <w:r>
              <w:rPr>
                <w:noProof/>
              </w:rPr>
              <w:drawing>
                <wp:inline distT="0" distB="0" distL="0" distR="0" wp14:anchorId="5B181657" wp14:editId="4209FC5F">
                  <wp:extent cx="804672" cy="804672"/>
                  <wp:effectExtent l="0" t="0" r="0" b="0"/>
                  <wp:docPr id="1114983787" name="Picture 1" descr="Sustainable Development Goal 9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stainable Development Goal 9 - Wikipe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11F409C2" w14:textId="4D1EAE8E" w:rsidR="005E23DA" w:rsidRPr="002F5F48" w:rsidRDefault="003F144A">
            <w:pPr>
              <w:rPr>
                <w:rFonts w:ascii="Arial" w:hAnsi="Arial" w:cs="Arial"/>
                <w:sz w:val="36"/>
                <w:szCs w:val="36"/>
                <w:lang w:val="en-US"/>
              </w:rPr>
            </w:pPr>
            <w:r>
              <w:rPr>
                <w:noProof/>
              </w:rPr>
              <w:drawing>
                <wp:inline distT="0" distB="0" distL="0" distR="0" wp14:anchorId="2D1B4AEA" wp14:editId="0B15B7DF">
                  <wp:extent cx="804672" cy="804672"/>
                  <wp:effectExtent l="0" t="0" r="0" b="0"/>
                  <wp:docPr id="217806815" name="Picture 3" descr="Sustainable Development Goal 16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stainable Development Goal 16 - Wikipedi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04672" cy="804672"/>
                          </a:xfrm>
                          <a:prstGeom prst="rect">
                            <a:avLst/>
                          </a:prstGeom>
                          <a:noFill/>
                          <a:ln>
                            <a:noFill/>
                          </a:ln>
                        </pic:spPr>
                      </pic:pic>
                    </a:graphicData>
                  </a:graphic>
                </wp:inline>
              </w:drawing>
            </w:r>
          </w:p>
        </w:tc>
        <w:tc>
          <w:tcPr>
            <w:tcW w:w="1481" w:type="dxa"/>
          </w:tcPr>
          <w:p w14:paraId="26F5E326" w14:textId="0C451B94" w:rsidR="005E23DA" w:rsidRPr="002F5F48" w:rsidRDefault="005E23DA">
            <w:pPr>
              <w:rPr>
                <w:rFonts w:ascii="Arial" w:hAnsi="Arial" w:cs="Arial"/>
                <w:sz w:val="36"/>
                <w:szCs w:val="36"/>
                <w:lang w:val="en-US"/>
              </w:rPr>
            </w:pPr>
          </w:p>
        </w:tc>
        <w:tc>
          <w:tcPr>
            <w:tcW w:w="1481" w:type="dxa"/>
          </w:tcPr>
          <w:p w14:paraId="2E49E431" w14:textId="2208F7FF" w:rsidR="005E23DA" w:rsidRPr="002F5F48" w:rsidRDefault="005E23DA">
            <w:pPr>
              <w:rPr>
                <w:rFonts w:ascii="Arial" w:hAnsi="Arial" w:cs="Arial"/>
                <w:sz w:val="36"/>
                <w:szCs w:val="36"/>
                <w:lang w:val="en-US"/>
              </w:rPr>
            </w:pPr>
          </w:p>
        </w:tc>
        <w:tc>
          <w:tcPr>
            <w:tcW w:w="1483" w:type="dxa"/>
          </w:tcPr>
          <w:p w14:paraId="70FCA30D" w14:textId="16C4E78C" w:rsidR="005E23DA" w:rsidRPr="002F5F48" w:rsidRDefault="005E23DA">
            <w:pPr>
              <w:rPr>
                <w:rFonts w:ascii="Arial" w:hAnsi="Arial" w:cs="Arial"/>
                <w:sz w:val="36"/>
                <w:szCs w:val="36"/>
                <w:lang w:val="en-US"/>
              </w:rPr>
            </w:pPr>
          </w:p>
        </w:tc>
      </w:tr>
    </w:tbl>
    <w:p w14:paraId="47F45BCD" w14:textId="77777777" w:rsidR="005E23DA" w:rsidRDefault="00000000" w:rsidP="000B5FC6">
      <w:pPr>
        <w:pStyle w:val="Heading1"/>
        <w:numPr>
          <w:ilvl w:val="0"/>
          <w:numId w:val="1"/>
        </w:numPr>
        <w:spacing w:after="240" w:line="276" w:lineRule="auto"/>
        <w:ind w:left="0"/>
        <w:jc w:val="both"/>
        <w:rPr>
          <w:rFonts w:ascii="Arial" w:hAnsi="Arial" w:cs="Arial"/>
          <w:color w:val="002060"/>
        </w:rPr>
      </w:pPr>
      <w:bookmarkStart w:id="28" w:name="_Toc172379209"/>
      <w:bookmarkStart w:id="29" w:name="_Toc167185388"/>
      <w:bookmarkStart w:id="30" w:name="_Toc172379524"/>
      <w:bookmarkStart w:id="31" w:name="_Toc172379496"/>
      <w:bookmarkStart w:id="32" w:name="_Toc237999824"/>
      <w:r w:rsidRPr="002F5F48">
        <w:rPr>
          <w:rFonts w:ascii="Arial" w:hAnsi="Arial" w:cs="Arial"/>
          <w:color w:val="002060"/>
        </w:rPr>
        <w:t>Review Mechanism</w:t>
      </w:r>
      <w:bookmarkEnd w:id="28"/>
      <w:bookmarkEnd w:id="29"/>
      <w:bookmarkEnd w:id="30"/>
      <w:bookmarkEnd w:id="31"/>
      <w:bookmarkEnd w:id="32"/>
    </w:p>
    <w:p w14:paraId="570A5A90" w14:textId="77777777" w:rsidR="00931C13" w:rsidRPr="00931C13" w:rsidRDefault="00931C13">
      <w:pPr>
        <w:pStyle w:val="ListParagraph"/>
        <w:numPr>
          <w:ilvl w:val="0"/>
          <w:numId w:val="3"/>
        </w:numPr>
        <w:spacing w:after="240" w:line="276" w:lineRule="auto"/>
        <w:ind w:left="0"/>
        <w:contextualSpacing w:val="0"/>
        <w:jc w:val="both"/>
        <w:rPr>
          <w:rFonts w:ascii="Arial" w:hAnsi="Arial" w:cs="Arial"/>
          <w:b/>
          <w:bCs/>
          <w:sz w:val="26"/>
          <w:szCs w:val="26"/>
        </w:rPr>
      </w:pPr>
      <w:r w:rsidRPr="00931C13">
        <w:rPr>
          <w:rFonts w:ascii="Arial" w:hAnsi="Arial" w:cs="Arial"/>
          <w:b/>
          <w:bCs/>
          <w:sz w:val="26"/>
          <w:szCs w:val="26"/>
        </w:rPr>
        <w:t>Annual Performance Review</w:t>
      </w:r>
    </w:p>
    <w:p w14:paraId="3C962EAC" w14:textId="4EE79C12" w:rsidR="007B71B7" w:rsidRPr="007B71B7" w:rsidRDefault="007B71B7">
      <w:pPr>
        <w:pStyle w:val="ListParagraph"/>
        <w:numPr>
          <w:ilvl w:val="0"/>
          <w:numId w:val="5"/>
        </w:numPr>
        <w:spacing w:line="276" w:lineRule="auto"/>
        <w:jc w:val="both"/>
        <w:rPr>
          <w:rFonts w:ascii="Arial" w:hAnsi="Arial" w:cs="Arial"/>
          <w:lang w:val="en-US"/>
        </w:rPr>
      </w:pPr>
      <w:r>
        <w:rPr>
          <w:rFonts w:ascii="Arial" w:hAnsi="Arial" w:cs="Arial"/>
          <w:lang w:val="en-US"/>
        </w:rPr>
        <w:t>E</w:t>
      </w:r>
      <w:r w:rsidRPr="007B71B7">
        <w:rPr>
          <w:rFonts w:ascii="Arial" w:hAnsi="Arial" w:cs="Arial"/>
          <w:lang w:val="en-US"/>
        </w:rPr>
        <w:t xml:space="preserve">co Jute Pvt. Ltd. shall review its ethical governance objectives, targets, and key performance indicators at least annually, including ethics training, reported concerns, compliance, risk assessments, and progress against defined targets. </w:t>
      </w:r>
    </w:p>
    <w:p w14:paraId="68895160" w14:textId="265B4A10"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 xml:space="preserve">Progress, significant risks, investigation findings, corrective actions, and improvement initiatives shall be reviewed through periodic Management Review Meetings. </w:t>
      </w:r>
    </w:p>
    <w:p w14:paraId="333F1811" w14:textId="684E0D58" w:rsidR="00931C13" w:rsidRPr="00931C13" w:rsidRDefault="007B71B7">
      <w:pPr>
        <w:pStyle w:val="ListParagraph"/>
        <w:numPr>
          <w:ilvl w:val="0"/>
          <w:numId w:val="5"/>
        </w:numPr>
        <w:spacing w:line="276" w:lineRule="auto"/>
        <w:jc w:val="both"/>
        <w:rPr>
          <w:rFonts w:ascii="Arial" w:hAnsi="Arial" w:cs="Arial"/>
        </w:rPr>
      </w:pPr>
      <w:r w:rsidRPr="007B71B7">
        <w:rPr>
          <w:rFonts w:ascii="Arial" w:hAnsi="Arial" w:cs="Arial"/>
          <w:lang w:val="en-US"/>
        </w:rPr>
        <w:t>Key achievements, challenges, non-conformities, risks, and opportunities for improvement shall be evaluated and documented.</w:t>
      </w:r>
    </w:p>
    <w:p w14:paraId="2BAC357D" w14:textId="77777777" w:rsidR="00931C13" w:rsidRPr="00931C13" w:rsidRDefault="00931C13" w:rsidP="00931C13">
      <w:pPr>
        <w:pStyle w:val="ListParagraph"/>
        <w:spacing w:line="276" w:lineRule="auto"/>
        <w:ind w:left="360"/>
        <w:jc w:val="both"/>
        <w:rPr>
          <w:rFonts w:ascii="Arial" w:hAnsi="Arial" w:cs="Arial"/>
        </w:rPr>
      </w:pPr>
    </w:p>
    <w:p w14:paraId="70EBDE0E" w14:textId="77777777" w:rsidR="00931C13" w:rsidRPr="00931C13" w:rsidRDefault="00931C13">
      <w:pPr>
        <w:pStyle w:val="ListParagraph"/>
        <w:numPr>
          <w:ilvl w:val="0"/>
          <w:numId w:val="3"/>
        </w:numPr>
        <w:spacing w:after="240" w:line="276" w:lineRule="auto"/>
        <w:ind w:left="0"/>
        <w:contextualSpacing w:val="0"/>
        <w:jc w:val="both"/>
        <w:rPr>
          <w:b/>
          <w:bCs/>
          <w:lang w:val="en-US"/>
        </w:rPr>
      </w:pPr>
      <w:r w:rsidRPr="00931C13">
        <w:rPr>
          <w:rFonts w:ascii="Arial" w:hAnsi="Arial" w:cs="Arial"/>
          <w:b/>
          <w:bCs/>
          <w:sz w:val="26"/>
          <w:szCs w:val="26"/>
        </w:rPr>
        <w:t>Continuous Improvement</w:t>
      </w:r>
    </w:p>
    <w:p w14:paraId="1D9A9B0E" w14:textId="32A2C625"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 xml:space="preserve">Findings from audits, investigations, risk assessments, compliance reviews, employee feedback, stakeholder engagement, and performance monitoring shall be used to strengthen ethical governance practices. </w:t>
      </w:r>
    </w:p>
    <w:p w14:paraId="4F3B2706" w14:textId="29984173"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 xml:space="preserve">Corrective actions shall be established and monitored where ethical violations, compliance gaps, control weaknesses, or other governance concerns are identified. </w:t>
      </w:r>
    </w:p>
    <w:p w14:paraId="2B550133" w14:textId="5113A19B"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 xml:space="preserve">Eco Jute Pvt. Ltd. shall provide appropriate awareness, training, and guidance to improve ethical conduct and compliance. </w:t>
      </w:r>
    </w:p>
    <w:p w14:paraId="773DF5F4" w14:textId="43F15478" w:rsidR="00931C13" w:rsidRPr="001417EA" w:rsidRDefault="007B71B7">
      <w:pPr>
        <w:pStyle w:val="ListParagraph"/>
        <w:numPr>
          <w:ilvl w:val="0"/>
          <w:numId w:val="5"/>
        </w:numPr>
        <w:spacing w:line="276" w:lineRule="auto"/>
        <w:jc w:val="both"/>
        <w:rPr>
          <w:rFonts w:ascii="Arial" w:hAnsi="Arial" w:cs="Arial"/>
        </w:rPr>
      </w:pPr>
      <w:r w:rsidRPr="007B71B7">
        <w:rPr>
          <w:rFonts w:ascii="Arial" w:hAnsi="Arial" w:cs="Arial"/>
          <w:lang w:val="en-US"/>
        </w:rPr>
        <w:t>Ethical governance policies, controls, training programmes, and risk management practices shall be reviewed periodically and updated where necessary.</w:t>
      </w:r>
      <w:r w:rsidR="001417EA">
        <w:rPr>
          <w:rFonts w:ascii="Arial" w:hAnsi="Arial" w:cs="Arial"/>
          <w:lang w:val="en-US"/>
        </w:rPr>
        <w:t xml:space="preserve"> </w:t>
      </w:r>
    </w:p>
    <w:p w14:paraId="358DEA1B" w14:textId="77777777" w:rsidR="001417EA" w:rsidRDefault="001417EA" w:rsidP="001417EA">
      <w:pPr>
        <w:spacing w:line="276" w:lineRule="auto"/>
        <w:jc w:val="both"/>
        <w:rPr>
          <w:rFonts w:ascii="Arial" w:hAnsi="Arial" w:cs="Arial"/>
        </w:rPr>
      </w:pPr>
    </w:p>
    <w:p w14:paraId="2A96473D" w14:textId="77777777" w:rsidR="001417EA" w:rsidRDefault="001417EA" w:rsidP="001417EA">
      <w:pPr>
        <w:spacing w:line="276" w:lineRule="auto"/>
        <w:jc w:val="both"/>
        <w:rPr>
          <w:rFonts w:ascii="Arial" w:hAnsi="Arial" w:cs="Arial"/>
        </w:rPr>
      </w:pPr>
    </w:p>
    <w:p w14:paraId="0F386CEB" w14:textId="77777777" w:rsidR="001417EA" w:rsidRPr="001417EA" w:rsidRDefault="001417EA" w:rsidP="001417EA">
      <w:pPr>
        <w:spacing w:line="276" w:lineRule="auto"/>
        <w:jc w:val="both"/>
        <w:rPr>
          <w:rFonts w:ascii="Arial" w:hAnsi="Arial" w:cs="Arial"/>
        </w:rPr>
      </w:pPr>
    </w:p>
    <w:p w14:paraId="19EA6635" w14:textId="77777777" w:rsidR="00931C13" w:rsidRPr="00931C13" w:rsidRDefault="00931C13" w:rsidP="00931C13">
      <w:pPr>
        <w:pStyle w:val="ListParagraph"/>
        <w:spacing w:line="276" w:lineRule="auto"/>
        <w:ind w:left="360"/>
        <w:jc w:val="both"/>
        <w:rPr>
          <w:rFonts w:ascii="Arial" w:hAnsi="Arial" w:cs="Arial"/>
        </w:rPr>
      </w:pPr>
    </w:p>
    <w:p w14:paraId="1F117765" w14:textId="77777777" w:rsidR="00931C13" w:rsidRPr="00931C13" w:rsidRDefault="00931C13">
      <w:pPr>
        <w:pStyle w:val="ListParagraph"/>
        <w:numPr>
          <w:ilvl w:val="0"/>
          <w:numId w:val="3"/>
        </w:numPr>
        <w:spacing w:after="240" w:line="276" w:lineRule="auto"/>
        <w:ind w:left="0"/>
        <w:contextualSpacing w:val="0"/>
        <w:jc w:val="both"/>
        <w:rPr>
          <w:rFonts w:ascii="Arial" w:hAnsi="Arial" w:cs="Arial"/>
          <w:b/>
          <w:bCs/>
          <w:sz w:val="26"/>
          <w:szCs w:val="26"/>
        </w:rPr>
      </w:pPr>
      <w:r w:rsidRPr="00931C13">
        <w:rPr>
          <w:rFonts w:ascii="Arial" w:hAnsi="Arial" w:cs="Arial"/>
          <w:b/>
          <w:bCs/>
          <w:sz w:val="26"/>
          <w:szCs w:val="26"/>
        </w:rPr>
        <w:lastRenderedPageBreak/>
        <w:t>Policy Review and Update</w:t>
      </w:r>
    </w:p>
    <w:p w14:paraId="12684A87" w14:textId="6AB0BA0F"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The Ethics Officer</w:t>
      </w:r>
      <w:r w:rsidR="005956D1">
        <w:rPr>
          <w:rFonts w:ascii="Arial" w:hAnsi="Arial" w:cs="Arial"/>
          <w:lang w:val="en-US"/>
        </w:rPr>
        <w:t xml:space="preserve"> </w:t>
      </w:r>
      <w:r w:rsidRPr="007B71B7">
        <w:rPr>
          <w:rFonts w:ascii="Arial" w:hAnsi="Arial" w:cs="Arial"/>
          <w:lang w:val="en-US"/>
        </w:rPr>
        <w:t xml:space="preserve">shall review this Ethical Governance Policy </w:t>
      </w:r>
      <w:r w:rsidRPr="007B71B7">
        <w:rPr>
          <w:rFonts w:ascii="Arial" w:hAnsi="Arial" w:cs="Arial"/>
          <w:b/>
          <w:bCs/>
          <w:lang w:val="en-US"/>
        </w:rPr>
        <w:t>at least once every two years</w:t>
      </w:r>
      <w:r w:rsidRPr="007B71B7">
        <w:rPr>
          <w:rFonts w:ascii="Arial" w:hAnsi="Arial" w:cs="Arial"/>
          <w:lang w:val="en-US"/>
        </w:rPr>
        <w:t xml:space="preserve">, or earlier where significant changes occur in applicable laws, business operations, ethical risks, stakeholder expectations, or governance requirements. </w:t>
      </w:r>
    </w:p>
    <w:p w14:paraId="45FFE799" w14:textId="2B840699"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 xml:space="preserve">Any amendments shall be reviewed and approved by Senior Management before implementation. </w:t>
      </w:r>
    </w:p>
    <w:p w14:paraId="0564A829" w14:textId="0114D0DB" w:rsidR="007B71B7" w:rsidRPr="007B71B7" w:rsidRDefault="007B71B7">
      <w:pPr>
        <w:pStyle w:val="ListParagraph"/>
        <w:numPr>
          <w:ilvl w:val="0"/>
          <w:numId w:val="5"/>
        </w:numPr>
        <w:spacing w:line="276" w:lineRule="auto"/>
        <w:jc w:val="both"/>
        <w:rPr>
          <w:rFonts w:ascii="Arial" w:hAnsi="Arial" w:cs="Arial"/>
          <w:lang w:val="en-US"/>
        </w:rPr>
      </w:pPr>
      <w:r w:rsidRPr="007B71B7">
        <w:rPr>
          <w:rFonts w:ascii="Arial" w:hAnsi="Arial" w:cs="Arial"/>
          <w:lang w:val="en-US"/>
        </w:rPr>
        <w:t xml:space="preserve">Approved revisions shall be communicated to relevant employees, contractors, suppliers, and other applicable stakeholders. </w:t>
      </w:r>
    </w:p>
    <w:p w14:paraId="592FAEEF" w14:textId="169D05C0" w:rsidR="00931C13" w:rsidRDefault="007B71B7">
      <w:pPr>
        <w:pStyle w:val="ListParagraph"/>
        <w:numPr>
          <w:ilvl w:val="0"/>
          <w:numId w:val="5"/>
        </w:numPr>
        <w:spacing w:line="276" w:lineRule="auto"/>
        <w:jc w:val="both"/>
        <w:rPr>
          <w:rFonts w:ascii="Arial" w:hAnsi="Arial" w:cs="Arial"/>
        </w:rPr>
      </w:pPr>
      <w:r w:rsidRPr="007B71B7">
        <w:rPr>
          <w:rFonts w:ascii="Arial" w:hAnsi="Arial" w:cs="Arial"/>
          <w:lang w:val="en-US"/>
        </w:rPr>
        <w:t>Where significant changes are introduced, appropriate training and awareness activities shall be conducted to ensure effective implementation of the Policy.</w:t>
      </w:r>
      <w:r w:rsidR="00931C13">
        <w:rPr>
          <w:rFonts w:ascii="Arial" w:hAnsi="Arial" w:cs="Arial"/>
        </w:rPr>
        <w:t xml:space="preserve"> </w:t>
      </w:r>
    </w:p>
    <w:p w14:paraId="056F6396" w14:textId="77777777" w:rsidR="00931C13" w:rsidRPr="00931C13" w:rsidRDefault="00931C13" w:rsidP="00931C13"/>
    <w:p w14:paraId="3F23F5B2" w14:textId="33C39A54" w:rsidR="005E23DA" w:rsidRPr="002F5F48" w:rsidRDefault="00000000">
      <w:pPr>
        <w:pStyle w:val="ListParagraph"/>
        <w:numPr>
          <w:ilvl w:val="0"/>
          <w:numId w:val="3"/>
        </w:numPr>
        <w:spacing w:after="240" w:line="276" w:lineRule="auto"/>
        <w:ind w:left="0"/>
        <w:contextualSpacing w:val="0"/>
        <w:jc w:val="both"/>
        <w:rPr>
          <w:rFonts w:ascii="Arial" w:hAnsi="Arial" w:cs="Arial"/>
          <w:b/>
          <w:bCs/>
          <w:sz w:val="26"/>
          <w:szCs w:val="26"/>
        </w:rPr>
      </w:pPr>
      <w:r w:rsidRPr="002F5F48">
        <w:rPr>
          <w:rFonts w:ascii="Arial" w:hAnsi="Arial" w:cs="Arial"/>
          <w:b/>
          <w:bCs/>
          <w:sz w:val="26"/>
          <w:szCs w:val="26"/>
        </w:rPr>
        <w:t>Revision History</w:t>
      </w:r>
    </w:p>
    <w:tbl>
      <w:tblPr>
        <w:tblStyle w:val="TableGrid"/>
        <w:tblW w:w="5018" w:type="pct"/>
        <w:tblLook w:val="04A0" w:firstRow="1" w:lastRow="0" w:firstColumn="1" w:lastColumn="0" w:noHBand="0" w:noVBand="1"/>
      </w:tblPr>
      <w:tblGrid>
        <w:gridCol w:w="1250"/>
        <w:gridCol w:w="1940"/>
        <w:gridCol w:w="5858"/>
      </w:tblGrid>
      <w:tr w:rsidR="005E23DA" w:rsidRPr="002F5F48" w14:paraId="28ECAE20" w14:textId="77777777" w:rsidTr="002F5F48">
        <w:trPr>
          <w:trHeight w:val="751"/>
        </w:trPr>
        <w:tc>
          <w:tcPr>
            <w:tcW w:w="691" w:type="pct"/>
            <w:vAlign w:val="center"/>
          </w:tcPr>
          <w:p w14:paraId="429E58F7"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No.</w:t>
            </w:r>
          </w:p>
        </w:tc>
        <w:tc>
          <w:tcPr>
            <w:tcW w:w="1072" w:type="pct"/>
            <w:vAlign w:val="center"/>
          </w:tcPr>
          <w:p w14:paraId="4FC7C562"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Revision Date</w:t>
            </w:r>
          </w:p>
        </w:tc>
        <w:tc>
          <w:tcPr>
            <w:tcW w:w="3237" w:type="pct"/>
            <w:vAlign w:val="center"/>
          </w:tcPr>
          <w:p w14:paraId="3DEC2FA5" w14:textId="77777777" w:rsidR="005E23DA" w:rsidRPr="002F5F48" w:rsidRDefault="00000000">
            <w:pPr>
              <w:spacing w:after="160" w:line="276" w:lineRule="auto"/>
              <w:jc w:val="center"/>
              <w:rPr>
                <w:rFonts w:ascii="Arial" w:hAnsi="Arial" w:cs="Arial"/>
                <w:b/>
                <w:bCs/>
              </w:rPr>
            </w:pPr>
            <w:r w:rsidRPr="002F5F48">
              <w:rPr>
                <w:rFonts w:ascii="Arial" w:hAnsi="Arial" w:cs="Arial"/>
                <w:b/>
                <w:bCs/>
              </w:rPr>
              <w:t>Description of Change</w:t>
            </w:r>
          </w:p>
        </w:tc>
      </w:tr>
      <w:tr w:rsidR="005E23DA" w:rsidRPr="002F5F48" w14:paraId="47356224" w14:textId="77777777" w:rsidTr="002F5F48">
        <w:trPr>
          <w:trHeight w:val="448"/>
        </w:trPr>
        <w:tc>
          <w:tcPr>
            <w:tcW w:w="691" w:type="pct"/>
            <w:vAlign w:val="center"/>
          </w:tcPr>
          <w:p w14:paraId="1AE0CBA8" w14:textId="7FB438B4" w:rsidR="005E23DA" w:rsidRPr="002F5F48" w:rsidRDefault="00977059">
            <w:pPr>
              <w:spacing w:after="160" w:line="276" w:lineRule="auto"/>
              <w:jc w:val="center"/>
              <w:rPr>
                <w:rFonts w:ascii="Arial" w:hAnsi="Arial" w:cs="Arial"/>
              </w:rPr>
            </w:pPr>
            <w:r w:rsidRPr="002F5F48">
              <w:rPr>
                <w:rFonts w:ascii="Arial" w:hAnsi="Arial" w:cs="Arial"/>
              </w:rPr>
              <w:t>00</w:t>
            </w:r>
          </w:p>
        </w:tc>
        <w:tc>
          <w:tcPr>
            <w:tcW w:w="1072" w:type="pct"/>
            <w:vAlign w:val="center"/>
          </w:tcPr>
          <w:p w14:paraId="3CF1B131" w14:textId="77777777" w:rsidR="005E23DA" w:rsidRPr="002F5F48" w:rsidRDefault="00000000">
            <w:pPr>
              <w:spacing w:after="160" w:line="276" w:lineRule="auto"/>
              <w:jc w:val="center"/>
              <w:rPr>
                <w:rFonts w:ascii="Arial" w:hAnsi="Arial" w:cs="Arial"/>
              </w:rPr>
            </w:pPr>
            <w:r w:rsidRPr="002F5F48">
              <w:rPr>
                <w:rFonts w:ascii="Arial" w:hAnsi="Arial" w:cs="Arial"/>
              </w:rPr>
              <w:t>01-01-2024</w:t>
            </w:r>
          </w:p>
        </w:tc>
        <w:tc>
          <w:tcPr>
            <w:tcW w:w="3237" w:type="pct"/>
            <w:vAlign w:val="center"/>
          </w:tcPr>
          <w:p w14:paraId="1F277161" w14:textId="1831236C" w:rsidR="005E23DA" w:rsidRPr="002F5F48" w:rsidRDefault="00000000">
            <w:pPr>
              <w:spacing w:after="160" w:line="276" w:lineRule="auto"/>
              <w:jc w:val="center"/>
              <w:rPr>
                <w:rFonts w:ascii="Arial" w:hAnsi="Arial" w:cs="Arial"/>
              </w:rPr>
            </w:pPr>
            <w:r w:rsidRPr="002F5F48">
              <w:rPr>
                <w:rFonts w:ascii="Arial" w:hAnsi="Arial" w:cs="Arial"/>
              </w:rPr>
              <w:t>Initial release of the</w:t>
            </w:r>
            <w:r w:rsidR="00931C13">
              <w:rPr>
                <w:rFonts w:ascii="Arial" w:hAnsi="Arial" w:cs="Arial"/>
              </w:rPr>
              <w:t xml:space="preserve"> </w:t>
            </w:r>
            <w:r w:rsidR="007B71B7">
              <w:rPr>
                <w:rFonts w:ascii="Arial" w:hAnsi="Arial" w:cs="Arial"/>
              </w:rPr>
              <w:t xml:space="preserve">Ethical Governance Policy </w:t>
            </w:r>
          </w:p>
        </w:tc>
      </w:tr>
      <w:tr w:rsidR="005E23DA" w:rsidRPr="002F5F48" w14:paraId="5EB06064" w14:textId="77777777" w:rsidTr="002F5F48">
        <w:trPr>
          <w:trHeight w:val="740"/>
        </w:trPr>
        <w:tc>
          <w:tcPr>
            <w:tcW w:w="691" w:type="pct"/>
            <w:vAlign w:val="center"/>
          </w:tcPr>
          <w:p w14:paraId="6602D8FD" w14:textId="72F1923B" w:rsidR="005E23DA" w:rsidRPr="002F5F48" w:rsidRDefault="00977059">
            <w:pPr>
              <w:spacing w:after="160" w:line="276" w:lineRule="auto"/>
              <w:jc w:val="center"/>
              <w:rPr>
                <w:rFonts w:ascii="Arial" w:hAnsi="Arial" w:cs="Arial"/>
              </w:rPr>
            </w:pPr>
            <w:r w:rsidRPr="002F5F48">
              <w:rPr>
                <w:rFonts w:ascii="Arial" w:hAnsi="Arial" w:cs="Arial"/>
              </w:rPr>
              <w:t xml:space="preserve">01 </w:t>
            </w:r>
          </w:p>
        </w:tc>
        <w:tc>
          <w:tcPr>
            <w:tcW w:w="1072" w:type="pct"/>
            <w:vAlign w:val="center"/>
          </w:tcPr>
          <w:p w14:paraId="164B60EB" w14:textId="61DE10EF" w:rsidR="005E23DA" w:rsidRPr="002F5F48" w:rsidRDefault="00000000">
            <w:pPr>
              <w:spacing w:after="160" w:line="276" w:lineRule="auto"/>
              <w:jc w:val="center"/>
              <w:rPr>
                <w:rFonts w:ascii="Arial" w:hAnsi="Arial" w:cs="Arial"/>
              </w:rPr>
            </w:pPr>
            <w:r w:rsidRPr="002F5F48">
              <w:rPr>
                <w:rFonts w:ascii="Arial" w:hAnsi="Arial" w:cs="Arial"/>
              </w:rPr>
              <w:t>01-01-20</w:t>
            </w:r>
            <w:r w:rsidR="00872CDA" w:rsidRPr="002F5F48">
              <w:rPr>
                <w:rFonts w:ascii="Arial" w:hAnsi="Arial" w:cs="Arial"/>
              </w:rPr>
              <w:t xml:space="preserve">26 </w:t>
            </w:r>
          </w:p>
        </w:tc>
        <w:tc>
          <w:tcPr>
            <w:tcW w:w="3237" w:type="pct"/>
            <w:vAlign w:val="center"/>
          </w:tcPr>
          <w:p w14:paraId="64D1C646" w14:textId="57900A6A" w:rsidR="005E23DA" w:rsidRPr="002F5F48" w:rsidRDefault="007B71B7" w:rsidP="007B71B7">
            <w:pPr>
              <w:spacing w:after="160" w:line="276" w:lineRule="auto"/>
              <w:jc w:val="center"/>
              <w:rPr>
                <w:rFonts w:ascii="Arial" w:hAnsi="Arial" w:cs="Arial"/>
              </w:rPr>
            </w:pPr>
            <w:r>
              <w:rPr>
                <w:rFonts w:ascii="Arial" w:hAnsi="Arial" w:cs="Arial"/>
              </w:rPr>
              <w:t xml:space="preserve">Added Section on </w:t>
            </w:r>
            <w:r w:rsidRPr="007B71B7">
              <w:rPr>
                <w:rFonts w:ascii="Arial" w:hAnsi="Arial" w:cs="Arial"/>
              </w:rPr>
              <w:t>Ethical Conduct: What to Do and What to Avoid</w:t>
            </w:r>
            <w:r w:rsidR="00931C13">
              <w:rPr>
                <w:rFonts w:ascii="Arial" w:hAnsi="Arial" w:cs="Arial"/>
              </w:rPr>
              <w:t xml:space="preserve">, </w:t>
            </w:r>
            <w:r w:rsidR="00931C13" w:rsidRPr="002F5F48">
              <w:rPr>
                <w:rFonts w:ascii="Arial" w:hAnsi="Arial" w:cs="Arial"/>
              </w:rPr>
              <w:t>added a formal Revision History table</w:t>
            </w:r>
          </w:p>
        </w:tc>
      </w:tr>
    </w:tbl>
    <w:p w14:paraId="2F6ECAEC" w14:textId="77777777" w:rsidR="005E23DA" w:rsidRPr="002F5F48" w:rsidRDefault="005E23DA">
      <w:pPr>
        <w:spacing w:after="160" w:line="276" w:lineRule="auto"/>
        <w:jc w:val="both"/>
        <w:rPr>
          <w:rFonts w:ascii="Arial" w:hAnsi="Arial" w:cs="Arial"/>
        </w:rPr>
      </w:pPr>
    </w:p>
    <w:p w14:paraId="6384E759" w14:textId="77777777" w:rsidR="005E23DA" w:rsidRPr="002F5F48" w:rsidRDefault="005E23DA">
      <w:pPr>
        <w:spacing w:after="160" w:line="276" w:lineRule="auto"/>
        <w:jc w:val="both"/>
        <w:rPr>
          <w:rFonts w:ascii="Arial" w:hAnsi="Arial" w:cs="Arial"/>
        </w:rPr>
      </w:pPr>
    </w:p>
    <w:p w14:paraId="73EB5E03" w14:textId="6B84FBAF" w:rsidR="005E23DA" w:rsidRPr="002F5F48" w:rsidRDefault="00000000">
      <w:pPr>
        <w:spacing w:after="160" w:line="276" w:lineRule="auto"/>
        <w:jc w:val="both"/>
        <w:rPr>
          <w:rFonts w:ascii="Arial" w:hAnsi="Arial" w:cs="Arial"/>
          <w:b/>
          <w:bCs/>
        </w:rPr>
      </w:pPr>
      <w:bookmarkStart w:id="33" w:name="_Hlk172988363"/>
      <w:r w:rsidRPr="002F5F48">
        <w:rPr>
          <w:rFonts w:ascii="Arial" w:hAnsi="Arial" w:cs="Arial"/>
        </w:rPr>
        <w:t>(Signature)</w:t>
      </w:r>
      <w:r w:rsidRPr="002F5F48">
        <w:rPr>
          <w:rFonts w:ascii="Arial" w:hAnsi="Arial" w:cs="Arial"/>
        </w:rPr>
        <w:tab/>
      </w:r>
    </w:p>
    <w:p w14:paraId="278293E6" w14:textId="67B85DD6" w:rsidR="005E23DA" w:rsidRPr="002F5F48" w:rsidRDefault="00000000">
      <w:pPr>
        <w:spacing w:after="160" w:line="276" w:lineRule="auto"/>
        <w:jc w:val="both"/>
        <w:rPr>
          <w:rFonts w:ascii="Arial" w:hAnsi="Arial" w:cs="Arial"/>
        </w:rPr>
      </w:pPr>
      <w:r w:rsidRPr="002F5F48">
        <w:rPr>
          <w:rFonts w:ascii="Arial" w:hAnsi="Arial" w:cs="Arial"/>
          <w:b/>
          <w:bCs/>
        </w:rPr>
        <w:t>Approved By</w:t>
      </w:r>
      <w:r w:rsidRPr="002F5F48">
        <w:rPr>
          <w:rFonts w:ascii="Arial" w:hAnsi="Arial" w:cs="Arial"/>
        </w:rPr>
        <w:t xml:space="preserve">: </w:t>
      </w:r>
    </w:p>
    <w:p w14:paraId="5770AD4E" w14:textId="26F4BEEC" w:rsidR="005E23DA" w:rsidRPr="002F5F48" w:rsidRDefault="00000000">
      <w:pPr>
        <w:spacing w:after="160" w:line="276" w:lineRule="auto"/>
        <w:jc w:val="both"/>
        <w:rPr>
          <w:rFonts w:ascii="Arial" w:hAnsi="Arial" w:cs="Arial"/>
        </w:rPr>
      </w:pPr>
      <w:r w:rsidRPr="002F5F48">
        <w:rPr>
          <w:rFonts w:ascii="Arial" w:hAnsi="Arial" w:cs="Arial"/>
          <w:b/>
          <w:bCs/>
        </w:rPr>
        <w:t>Designations</w:t>
      </w:r>
      <w:r w:rsidRPr="002F5F48">
        <w:rPr>
          <w:rFonts w:ascii="Arial" w:hAnsi="Arial" w:cs="Arial"/>
        </w:rPr>
        <w:t xml:space="preserve">: </w:t>
      </w:r>
    </w:p>
    <w:p w14:paraId="18B55F82" w14:textId="30383E13" w:rsidR="005E23DA" w:rsidRPr="002F5F48" w:rsidRDefault="00000000">
      <w:pPr>
        <w:spacing w:after="160" w:line="276" w:lineRule="auto"/>
        <w:jc w:val="both"/>
        <w:rPr>
          <w:rFonts w:ascii="Arial" w:hAnsi="Arial" w:cs="Arial"/>
        </w:rPr>
      </w:pPr>
      <w:r w:rsidRPr="002F5F48">
        <w:rPr>
          <w:rFonts w:ascii="Arial" w:hAnsi="Arial" w:cs="Arial"/>
          <w:b/>
          <w:bCs/>
        </w:rPr>
        <w:t>Last Review Date</w:t>
      </w:r>
      <w:r w:rsidRPr="002F5F48">
        <w:rPr>
          <w:rFonts w:ascii="Arial" w:hAnsi="Arial" w:cs="Arial"/>
        </w:rPr>
        <w:t>: 01-01-20</w:t>
      </w:r>
      <w:r w:rsidR="00911603" w:rsidRPr="002F5F48">
        <w:rPr>
          <w:rFonts w:ascii="Arial" w:hAnsi="Arial" w:cs="Arial"/>
        </w:rPr>
        <w:t xml:space="preserve">26 </w:t>
      </w:r>
      <w:r w:rsidRPr="002F5F48">
        <w:rPr>
          <w:rFonts w:ascii="Arial" w:hAnsi="Arial" w:cs="Arial"/>
        </w:rPr>
        <w:tab/>
      </w:r>
      <w:r w:rsidRPr="002F5F48">
        <w:rPr>
          <w:rFonts w:ascii="Arial" w:hAnsi="Arial" w:cs="Arial"/>
        </w:rPr>
        <w:tab/>
      </w:r>
      <w:r w:rsidR="002F5F48">
        <w:rPr>
          <w:rFonts w:ascii="Arial" w:hAnsi="Arial" w:cs="Arial"/>
        </w:rPr>
        <w:t xml:space="preserve">                    </w:t>
      </w:r>
      <w:r w:rsidRPr="002F5F48">
        <w:rPr>
          <w:rFonts w:ascii="Arial" w:hAnsi="Arial" w:cs="Arial"/>
          <w:b/>
          <w:bCs/>
        </w:rPr>
        <w:t>Next Review Date</w:t>
      </w:r>
      <w:r w:rsidRPr="002F5F48">
        <w:rPr>
          <w:rFonts w:ascii="Arial" w:hAnsi="Arial" w:cs="Arial"/>
        </w:rPr>
        <w:t>: 01-01-2027</w:t>
      </w:r>
    </w:p>
    <w:bookmarkEnd w:id="33"/>
    <w:p w14:paraId="011DAD5C" w14:textId="77777777" w:rsidR="005E23DA" w:rsidRPr="002F5F48" w:rsidRDefault="00000000">
      <w:pPr>
        <w:tabs>
          <w:tab w:val="left" w:pos="1368"/>
        </w:tabs>
        <w:rPr>
          <w:rFonts w:ascii="Arial" w:hAnsi="Arial" w:cs="Arial"/>
        </w:rPr>
      </w:pPr>
      <w:r w:rsidRPr="002F5F48">
        <w:rPr>
          <w:rFonts w:ascii="Arial" w:hAnsi="Arial" w:cs="Arial"/>
        </w:rPr>
        <w:tab/>
      </w:r>
    </w:p>
    <w:p w14:paraId="6A905F90" w14:textId="1640C94F" w:rsidR="005E23DA" w:rsidRPr="002F5F48" w:rsidRDefault="00000000" w:rsidP="002F5F48">
      <w:pPr>
        <w:pStyle w:val="Heading1"/>
        <w:numPr>
          <w:ilvl w:val="0"/>
          <w:numId w:val="1"/>
        </w:numPr>
        <w:spacing w:before="0" w:after="240" w:line="276" w:lineRule="auto"/>
        <w:ind w:left="0"/>
        <w:jc w:val="both"/>
        <w:rPr>
          <w:rFonts w:ascii="Arial" w:hAnsi="Arial" w:cs="Arial"/>
          <w:color w:val="FF9933"/>
        </w:rPr>
      </w:pPr>
      <w:r w:rsidRPr="002F5F48">
        <w:rPr>
          <w:rFonts w:ascii="Arial" w:hAnsi="Arial" w:cs="Arial"/>
        </w:rPr>
        <w:br w:type="column"/>
      </w:r>
      <w:bookmarkStart w:id="34" w:name="_Toc237999825"/>
      <w:r w:rsidRPr="002F5F48">
        <w:rPr>
          <w:rFonts w:ascii="Arial" w:hAnsi="Arial" w:cs="Arial"/>
          <w:color w:val="002060"/>
        </w:rPr>
        <w:lastRenderedPageBreak/>
        <w:t>Employee Acknowledgement</w:t>
      </w:r>
      <w:r w:rsidR="002F5F48" w:rsidRPr="002F5F48">
        <w:rPr>
          <w:rFonts w:ascii="Arial" w:hAnsi="Arial" w:cs="Arial"/>
          <w:color w:val="002060"/>
        </w:rPr>
        <w:t xml:space="preserve">: </w:t>
      </w:r>
      <w:r w:rsidR="008C341D">
        <w:rPr>
          <w:rFonts w:ascii="Arial" w:hAnsi="Arial" w:cs="Arial"/>
          <w:color w:val="002060"/>
        </w:rPr>
        <w:t>Ethical Governance Policy</w:t>
      </w:r>
      <w:bookmarkEnd w:id="34"/>
      <w:r w:rsidR="008C341D">
        <w:rPr>
          <w:rFonts w:ascii="Arial" w:hAnsi="Arial" w:cs="Arial"/>
          <w:color w:val="002060"/>
        </w:rPr>
        <w:t xml:space="preserve"> </w:t>
      </w:r>
    </w:p>
    <w:p w14:paraId="343DC01A" w14:textId="77777777" w:rsidR="008C341D" w:rsidRPr="008C341D" w:rsidRDefault="008C341D" w:rsidP="008C341D">
      <w:pPr>
        <w:spacing w:after="160" w:line="276" w:lineRule="auto"/>
        <w:jc w:val="both"/>
        <w:rPr>
          <w:rFonts w:ascii="Arial" w:hAnsi="Arial" w:cs="Arial"/>
        </w:rPr>
      </w:pPr>
      <w:r w:rsidRPr="008C341D">
        <w:rPr>
          <w:rFonts w:ascii="Arial" w:hAnsi="Arial" w:cs="Arial"/>
        </w:rPr>
        <w:t>I acknowledge that I have received, read, and understood the Ethical Governance Policy of Eco Jute Pvt. Ltd. I understand the Company’s commitment to integrity, transparency, accountability, ethical conduct, and responsible business practices.</w:t>
      </w:r>
    </w:p>
    <w:p w14:paraId="44A0E946" w14:textId="77777777" w:rsidR="008C341D" w:rsidRPr="008C341D" w:rsidRDefault="008C341D" w:rsidP="008C341D">
      <w:pPr>
        <w:spacing w:after="160" w:line="276" w:lineRule="auto"/>
        <w:jc w:val="both"/>
        <w:rPr>
          <w:rFonts w:ascii="Arial" w:hAnsi="Arial" w:cs="Arial"/>
        </w:rPr>
      </w:pPr>
      <w:r w:rsidRPr="008C341D">
        <w:rPr>
          <w:rFonts w:ascii="Arial" w:hAnsi="Arial" w:cs="Arial"/>
        </w:rPr>
        <w:t>I acknowledge that compliance with this Policy is mandatory and that it applies to employees and relevant business partners, contractors, suppliers, and other associated stakeholders. I understand my responsibility to follow the requirements of the Policy and promptly report any suspected violations or concerns through the established reporting channels.</w:t>
      </w:r>
    </w:p>
    <w:p w14:paraId="6E9B5774" w14:textId="77777777" w:rsidR="008C341D" w:rsidRPr="008C341D" w:rsidRDefault="008C341D" w:rsidP="008C341D">
      <w:pPr>
        <w:spacing w:after="160" w:line="276" w:lineRule="auto"/>
        <w:jc w:val="both"/>
        <w:rPr>
          <w:rFonts w:ascii="Arial" w:hAnsi="Arial" w:cs="Arial"/>
        </w:rPr>
      </w:pPr>
      <w:r w:rsidRPr="008C341D">
        <w:rPr>
          <w:rFonts w:ascii="Arial" w:hAnsi="Arial" w:cs="Arial"/>
        </w:rPr>
        <w:t>I understand that failure to comply with the Policy may result in appropriate disciplinary or corrective action. I also acknowledge that the Policy may be periodically reviewed and updated, and I am responsible for remaining aware of applicable changes.</w:t>
      </w:r>
    </w:p>
    <w:p w14:paraId="49EE4FA6" w14:textId="638C5CA2" w:rsidR="000A24C2" w:rsidRDefault="008C341D" w:rsidP="008C341D">
      <w:pPr>
        <w:spacing w:after="160" w:line="276" w:lineRule="auto"/>
        <w:jc w:val="both"/>
        <w:rPr>
          <w:rFonts w:ascii="Arial" w:hAnsi="Arial" w:cs="Arial"/>
        </w:rPr>
      </w:pPr>
      <w:r w:rsidRPr="008C341D">
        <w:rPr>
          <w:rFonts w:ascii="Arial" w:hAnsi="Arial" w:cs="Arial"/>
        </w:rPr>
        <w:t>By signing this acknowledgement, I confirm my commitment to uphold the principles of ethical governance, responsible conduct, transparency, and accountability at Eco Jute Pvt. Ltd.</w:t>
      </w:r>
      <w:r w:rsidR="000A24C2">
        <w:rPr>
          <w:rFonts w:ascii="Arial" w:hAnsi="Arial" w:cs="Arial"/>
        </w:rPr>
        <w:t xml:space="preserve"> </w:t>
      </w:r>
    </w:p>
    <w:p w14:paraId="1D3D3866" w14:textId="77777777" w:rsidR="000A24C2" w:rsidRPr="000A24C2" w:rsidRDefault="000A24C2" w:rsidP="000A24C2">
      <w:pPr>
        <w:spacing w:after="160" w:line="276" w:lineRule="auto"/>
        <w:jc w:val="both"/>
        <w:rPr>
          <w:rFonts w:ascii="Arial" w:hAnsi="Arial" w:cs="Arial"/>
        </w:rPr>
      </w:pPr>
    </w:p>
    <w:p w14:paraId="3DCCB6F5" w14:textId="77777777" w:rsidR="005E23DA" w:rsidRPr="00B83BEC" w:rsidRDefault="00000000">
      <w:pPr>
        <w:spacing w:after="160" w:line="360" w:lineRule="auto"/>
        <w:jc w:val="both"/>
        <w:rPr>
          <w:rFonts w:ascii="Arial" w:hAnsi="Arial" w:cs="Arial"/>
        </w:rPr>
      </w:pPr>
      <w:r w:rsidRPr="00B83BEC">
        <w:rPr>
          <w:rFonts w:ascii="Arial" w:hAnsi="Arial" w:cs="Arial"/>
          <w:b/>
          <w:bCs/>
        </w:rPr>
        <w:t>Employee Name:</w:t>
      </w:r>
      <w:r w:rsidRPr="00B83BEC">
        <w:rPr>
          <w:rFonts w:ascii="Arial" w:hAnsi="Arial" w:cs="Arial"/>
        </w:rPr>
        <w:t xml:space="preserve"> ______________________   </w:t>
      </w:r>
    </w:p>
    <w:p w14:paraId="0BCD734D" w14:textId="77777777" w:rsidR="002F5F48" w:rsidRPr="00B83BEC" w:rsidRDefault="002F5F48" w:rsidP="002F5F48">
      <w:pPr>
        <w:spacing w:after="160" w:line="360" w:lineRule="auto"/>
        <w:jc w:val="both"/>
        <w:rPr>
          <w:rFonts w:ascii="Arial" w:hAnsi="Arial" w:cs="Arial"/>
          <w:b/>
          <w:bCs/>
        </w:rPr>
      </w:pPr>
      <w:r w:rsidRPr="00B83BEC">
        <w:rPr>
          <w:rFonts w:ascii="Arial" w:hAnsi="Arial" w:cs="Arial"/>
          <w:b/>
          <w:bCs/>
        </w:rPr>
        <w:t>Department: _______________</w:t>
      </w:r>
    </w:p>
    <w:p w14:paraId="7193BCED" w14:textId="77777777" w:rsidR="005E23DA" w:rsidRPr="00B83BEC" w:rsidRDefault="00000000">
      <w:pPr>
        <w:spacing w:after="160" w:line="360" w:lineRule="auto"/>
        <w:jc w:val="both"/>
        <w:rPr>
          <w:rFonts w:ascii="Arial" w:hAnsi="Arial" w:cs="Arial"/>
        </w:rPr>
      </w:pPr>
      <w:r w:rsidRPr="00B83BEC">
        <w:rPr>
          <w:rFonts w:ascii="Arial" w:hAnsi="Arial" w:cs="Arial"/>
          <w:b/>
          <w:bCs/>
        </w:rPr>
        <w:t>Date:</w:t>
      </w:r>
      <w:r w:rsidRPr="00B83BEC">
        <w:rPr>
          <w:rFonts w:ascii="Arial" w:hAnsi="Arial" w:cs="Arial"/>
        </w:rPr>
        <w:t xml:space="preserve"> _______________</w:t>
      </w:r>
    </w:p>
    <w:p w14:paraId="4BC3CDD4" w14:textId="77777777" w:rsidR="005E23DA" w:rsidRPr="00B83BEC" w:rsidRDefault="00000000">
      <w:pPr>
        <w:spacing w:after="160" w:line="360" w:lineRule="auto"/>
        <w:jc w:val="both"/>
        <w:rPr>
          <w:rFonts w:ascii="Arial" w:hAnsi="Arial" w:cs="Arial"/>
        </w:rPr>
      </w:pPr>
      <w:r w:rsidRPr="00B83BEC">
        <w:rPr>
          <w:rFonts w:ascii="Arial" w:hAnsi="Arial" w:cs="Arial"/>
          <w:b/>
          <w:bCs/>
        </w:rPr>
        <w:t>Employee Signature:</w:t>
      </w:r>
      <w:r w:rsidRPr="00B83BEC">
        <w:rPr>
          <w:rFonts w:ascii="Arial" w:hAnsi="Arial" w:cs="Arial"/>
        </w:rPr>
        <w:t xml:space="preserve"> ____________________</w:t>
      </w:r>
    </w:p>
    <w:sectPr w:rsidR="005E23DA" w:rsidRPr="00B83BEC">
      <w:headerReference w:type="default" r:id="rId15"/>
      <w:footerReference w:type="default" r:id="rId16"/>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28572" w14:textId="77777777" w:rsidR="00C04B6F" w:rsidRDefault="00C04B6F">
      <w:r>
        <w:separator/>
      </w:r>
    </w:p>
  </w:endnote>
  <w:endnote w:type="continuationSeparator" w:id="0">
    <w:p w14:paraId="5D080735" w14:textId="77777777" w:rsidR="00C04B6F" w:rsidRDefault="00C04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2980" w14:textId="6B5127ED" w:rsidR="005E23DA" w:rsidRPr="00915879" w:rsidRDefault="00000000">
    <w:pPr>
      <w:pStyle w:val="Footer"/>
      <w:ind w:left="-426"/>
      <w:rPr>
        <w:rFonts w:ascii="Arial" w:hAnsi="Arial" w:cs="Arial"/>
        <w:b/>
        <w:bCs/>
        <w:lang w:val="it-IT"/>
      </w:rPr>
    </w:pPr>
    <w:r w:rsidRPr="00915879">
      <w:rPr>
        <w:rFonts w:ascii="Arial" w:hAnsi="Arial" w:cs="Arial"/>
        <w:b/>
        <w:bCs/>
        <w:sz w:val="22"/>
        <w:szCs w:val="22"/>
        <w:lang w:val="it-IT"/>
      </w:rPr>
      <w:t>Doc No.– DOC-</w:t>
    </w:r>
    <w:r w:rsidR="00364B3D" w:rsidRPr="00915879">
      <w:rPr>
        <w:rFonts w:ascii="Arial" w:hAnsi="Arial" w:cs="Arial"/>
        <w:b/>
        <w:bCs/>
        <w:sz w:val="22"/>
        <w:szCs w:val="22"/>
        <w:lang w:val="it-IT"/>
      </w:rPr>
      <w:t>EJPL</w:t>
    </w:r>
    <w:r w:rsidRPr="00915879">
      <w:rPr>
        <w:rFonts w:ascii="Arial" w:hAnsi="Arial" w:cs="Arial"/>
        <w:b/>
        <w:bCs/>
        <w:sz w:val="22"/>
        <w:szCs w:val="22"/>
        <w:lang w:val="it-IT"/>
      </w:rPr>
      <w:t>-POL-</w:t>
    </w:r>
    <w:r w:rsidR="007F28CE">
      <w:rPr>
        <w:rFonts w:ascii="Arial" w:hAnsi="Arial" w:cs="Arial"/>
        <w:b/>
        <w:bCs/>
        <w:sz w:val="22"/>
        <w:szCs w:val="22"/>
        <w:lang w:val="it-IT"/>
      </w:rPr>
      <w:t xml:space="preserve">02 </w:t>
    </w:r>
    <w:r w:rsidRPr="00915879">
      <w:rPr>
        <w:rFonts w:ascii="Arial" w:hAnsi="Arial" w:cs="Arial"/>
        <w:b/>
        <w:bCs/>
      </w:rPr>
      <w:ptab w:relativeTo="margin" w:alignment="center" w:leader="none"/>
    </w:r>
    <w:r w:rsidRPr="00915879">
      <w:rPr>
        <w:rFonts w:ascii="Arial" w:hAnsi="Arial" w:cs="Arial"/>
        <w:b/>
        <w:bCs/>
        <w:lang w:val="it-IT"/>
      </w:rPr>
      <w:t xml:space="preserve">Revision No. </w:t>
    </w:r>
    <w:r w:rsidR="005F7AB5" w:rsidRPr="00915879">
      <w:rPr>
        <w:rFonts w:ascii="Arial" w:hAnsi="Arial" w:cs="Arial"/>
        <w:b/>
        <w:bCs/>
        <w:lang w:val="it-IT"/>
      </w:rPr>
      <w:t xml:space="preserve">01 </w:t>
    </w:r>
    <w:r w:rsidRPr="00915879">
      <w:rPr>
        <w:rFonts w:ascii="Arial" w:hAnsi="Arial" w:cs="Arial"/>
        <w:b/>
        <w:bCs/>
      </w:rPr>
      <w:ptab w:relativeTo="margin" w:alignment="right" w:leader="none"/>
    </w:r>
    <w:r w:rsidRPr="00915879">
      <w:rPr>
        <w:rFonts w:ascii="Arial" w:hAnsi="Arial" w:cs="Arial"/>
        <w:b/>
        <w:bCs/>
        <w:color w:val="808080" w:themeColor="background1" w:themeShade="80"/>
        <w:spacing w:val="60"/>
        <w:lang w:val="it-IT"/>
      </w:rPr>
      <w:t>Page</w:t>
    </w:r>
    <w:r w:rsidRPr="00915879">
      <w:rPr>
        <w:rFonts w:ascii="Arial" w:hAnsi="Arial" w:cs="Arial"/>
        <w:b/>
        <w:bCs/>
        <w:lang w:val="it-IT"/>
      </w:rPr>
      <w:t xml:space="preserve"> | </w:t>
    </w:r>
    <w:r w:rsidRPr="00915879">
      <w:rPr>
        <w:rFonts w:ascii="Arial" w:hAnsi="Arial" w:cs="Arial"/>
        <w:b/>
        <w:bCs/>
      </w:rPr>
      <w:fldChar w:fldCharType="begin"/>
    </w:r>
    <w:r w:rsidRPr="00915879">
      <w:rPr>
        <w:rFonts w:ascii="Arial" w:hAnsi="Arial" w:cs="Arial"/>
        <w:b/>
        <w:bCs/>
        <w:lang w:val="it-IT"/>
      </w:rPr>
      <w:instrText xml:space="preserve"> PAGE   \* MERGEFORMAT </w:instrText>
    </w:r>
    <w:r w:rsidRPr="00915879">
      <w:rPr>
        <w:rFonts w:ascii="Arial" w:hAnsi="Arial" w:cs="Arial"/>
        <w:b/>
        <w:bCs/>
      </w:rPr>
      <w:fldChar w:fldCharType="separate"/>
    </w:r>
    <w:r w:rsidRPr="00915879">
      <w:rPr>
        <w:rFonts w:ascii="Arial" w:hAnsi="Arial" w:cs="Arial"/>
        <w:b/>
        <w:bCs/>
        <w:lang w:val="it-IT"/>
      </w:rPr>
      <w:t>1</w:t>
    </w:r>
    <w:r w:rsidRPr="00915879">
      <w:rPr>
        <w:rFonts w:ascii="Arial" w:hAnsi="Arial"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E98F" w14:textId="77777777" w:rsidR="00C04B6F" w:rsidRDefault="00C04B6F">
      <w:r>
        <w:separator/>
      </w:r>
    </w:p>
  </w:footnote>
  <w:footnote w:type="continuationSeparator" w:id="0">
    <w:p w14:paraId="798A8126" w14:textId="77777777" w:rsidR="00C04B6F" w:rsidRDefault="00C04B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5" w:type="dxa"/>
      <w:tblInd w:w="-545" w:type="dxa"/>
      <w:tblLook w:val="04A0" w:firstRow="1" w:lastRow="0" w:firstColumn="1" w:lastColumn="0" w:noHBand="0" w:noVBand="1"/>
    </w:tblPr>
    <w:tblGrid>
      <w:gridCol w:w="1926"/>
      <w:gridCol w:w="5922"/>
      <w:gridCol w:w="2157"/>
    </w:tblGrid>
    <w:tr w:rsidR="0016789E" w14:paraId="3F3A521A" w14:textId="77777777" w:rsidTr="002F5FB9">
      <w:trPr>
        <w:trHeight w:val="1609"/>
      </w:trPr>
      <w:tc>
        <w:tcPr>
          <w:tcW w:w="1926" w:type="dxa"/>
        </w:tcPr>
        <w:p w14:paraId="3B168A9B" w14:textId="127967B8" w:rsidR="0016789E" w:rsidRDefault="0016789E" w:rsidP="0016789E">
          <w:pPr>
            <w:pStyle w:val="Header"/>
            <w:contextualSpacing/>
            <w:jc w:val="center"/>
          </w:pPr>
          <w:r w:rsidRPr="0016789E">
            <w:rPr>
              <w:noProof/>
            </w:rPr>
            <w:drawing>
              <wp:anchor distT="0" distB="0" distL="114300" distR="114300" simplePos="0" relativeHeight="251658240" behindDoc="0" locked="0" layoutInCell="1" allowOverlap="1" wp14:anchorId="568CBBCF" wp14:editId="6CE08A53">
                <wp:simplePos x="0" y="0"/>
                <wp:positionH relativeFrom="column">
                  <wp:posOffset>10795</wp:posOffset>
                </wp:positionH>
                <wp:positionV relativeFrom="page">
                  <wp:posOffset>158115</wp:posOffset>
                </wp:positionV>
                <wp:extent cx="1078865" cy="800100"/>
                <wp:effectExtent l="0" t="0" r="6985" b="0"/>
                <wp:wrapTopAndBottom/>
                <wp:docPr id="204357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0608" name=""/>
                        <pic:cNvPicPr/>
                      </pic:nvPicPr>
                      <pic:blipFill>
                        <a:blip r:embed="rId1">
                          <a:extLst>
                            <a:ext uri="{28A0092B-C50C-407E-A947-70E740481C1C}">
                              <a14:useLocalDpi xmlns:a14="http://schemas.microsoft.com/office/drawing/2010/main" val="0"/>
                            </a:ext>
                          </a:extLst>
                        </a:blip>
                        <a:stretch>
                          <a:fillRect/>
                        </a:stretch>
                      </pic:blipFill>
                      <pic:spPr>
                        <a:xfrm>
                          <a:off x="0" y="0"/>
                          <a:ext cx="1078865" cy="800100"/>
                        </a:xfrm>
                        <a:prstGeom prst="rect">
                          <a:avLst/>
                        </a:prstGeom>
                      </pic:spPr>
                    </pic:pic>
                  </a:graphicData>
                </a:graphic>
                <wp14:sizeRelH relativeFrom="margin">
                  <wp14:pctWidth>0</wp14:pctWidth>
                </wp14:sizeRelH>
                <wp14:sizeRelV relativeFrom="margin">
                  <wp14:pctHeight>0</wp14:pctHeight>
                </wp14:sizeRelV>
              </wp:anchor>
            </w:drawing>
          </w:r>
        </w:p>
      </w:tc>
      <w:tc>
        <w:tcPr>
          <w:tcW w:w="5454" w:type="dxa"/>
          <w:shd w:val="clear" w:color="auto" w:fill="E2EFD9" w:themeFill="accent6" w:themeFillTint="33"/>
        </w:tcPr>
        <w:p w14:paraId="6AD028F5" w14:textId="4C05E2FB" w:rsidR="0016789E" w:rsidRDefault="0016789E" w:rsidP="00433986">
          <w:pPr>
            <w:pStyle w:val="Header"/>
            <w:contextualSpacing/>
          </w:pPr>
          <w:r w:rsidRPr="0016789E">
            <w:rPr>
              <w:noProof/>
            </w:rPr>
            <w:drawing>
              <wp:anchor distT="0" distB="0" distL="114300" distR="114300" simplePos="0" relativeHeight="251659264" behindDoc="0" locked="0" layoutInCell="1" allowOverlap="1" wp14:anchorId="18E19DC3" wp14:editId="04346EB3">
                <wp:simplePos x="0" y="0"/>
                <wp:positionH relativeFrom="column">
                  <wp:posOffset>5568</wp:posOffset>
                </wp:positionH>
                <wp:positionV relativeFrom="page">
                  <wp:posOffset>157090</wp:posOffset>
                </wp:positionV>
                <wp:extent cx="3623456" cy="943416"/>
                <wp:effectExtent l="0" t="0" r="0" b="9525"/>
                <wp:wrapTopAndBottom/>
                <wp:docPr id="93213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39827" name=""/>
                        <pic:cNvPicPr/>
                      </pic:nvPicPr>
                      <pic:blipFill>
                        <a:blip r:embed="rId2">
                          <a:extLst>
                            <a:ext uri="{28A0092B-C50C-407E-A947-70E740481C1C}">
                              <a14:useLocalDpi xmlns:a14="http://schemas.microsoft.com/office/drawing/2010/main" val="0"/>
                            </a:ext>
                          </a:extLst>
                        </a:blip>
                        <a:stretch>
                          <a:fillRect/>
                        </a:stretch>
                      </pic:blipFill>
                      <pic:spPr>
                        <a:xfrm>
                          <a:off x="0" y="0"/>
                          <a:ext cx="3623456" cy="943416"/>
                        </a:xfrm>
                        <a:prstGeom prst="rect">
                          <a:avLst/>
                        </a:prstGeom>
                      </pic:spPr>
                    </pic:pic>
                  </a:graphicData>
                </a:graphic>
                <wp14:sizeRelH relativeFrom="margin">
                  <wp14:pctWidth>0</wp14:pctWidth>
                </wp14:sizeRelH>
                <wp14:sizeRelV relativeFrom="margin">
                  <wp14:pctHeight>0</wp14:pctHeight>
                </wp14:sizeRelV>
              </wp:anchor>
            </w:drawing>
          </w:r>
        </w:p>
      </w:tc>
      <w:tc>
        <w:tcPr>
          <w:tcW w:w="2625" w:type="dxa"/>
          <w:shd w:val="clear" w:color="auto" w:fill="E2EFD9" w:themeFill="accent6" w:themeFillTint="33"/>
          <w:vAlign w:val="center"/>
        </w:tcPr>
        <w:p w14:paraId="4EC0383D" w14:textId="5BBDEC20" w:rsidR="0016789E" w:rsidRPr="0016789E" w:rsidRDefault="004763DA" w:rsidP="0016789E">
          <w:pPr>
            <w:pStyle w:val="Header"/>
            <w:contextualSpacing/>
            <w:jc w:val="center"/>
            <w:rPr>
              <w:b/>
              <w:bCs/>
            </w:rPr>
          </w:pPr>
          <w:r>
            <w:rPr>
              <w:b/>
              <w:bCs/>
            </w:rPr>
            <w:t xml:space="preserve">ETHICAL GOVERNANCE POLICY </w:t>
          </w:r>
        </w:p>
      </w:tc>
    </w:tr>
  </w:tbl>
  <w:p w14:paraId="516F1E47" w14:textId="219B1260" w:rsidR="005E23DA" w:rsidRDefault="005E23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0A11"/>
    <w:multiLevelType w:val="hybridMultilevel"/>
    <w:tmpl w:val="B0F403E6"/>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 w15:restartNumberingAfterBreak="0">
    <w:nsid w:val="0DAB7CA7"/>
    <w:multiLevelType w:val="multilevel"/>
    <w:tmpl w:val="EBA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4D2A"/>
    <w:multiLevelType w:val="multilevel"/>
    <w:tmpl w:val="10AC4D2A"/>
    <w:lvl w:ilvl="0">
      <w:start w:val="1"/>
      <w:numFmt w:val="bullet"/>
      <w:lvlText w:val=""/>
      <w:lvlJc w:val="left"/>
      <w:pPr>
        <w:ind w:left="393" w:hanging="360"/>
      </w:pPr>
      <w:rPr>
        <w:rFonts w:ascii="Wingdings" w:hAnsi="Wingdings" w:hint="default"/>
      </w:rPr>
    </w:lvl>
    <w:lvl w:ilvl="1">
      <w:start w:val="1"/>
      <w:numFmt w:val="bullet"/>
      <w:lvlText w:val="o"/>
      <w:lvlJc w:val="left"/>
      <w:pPr>
        <w:ind w:left="1113" w:hanging="360"/>
      </w:pPr>
      <w:rPr>
        <w:rFonts w:ascii="Courier New" w:hAnsi="Courier New" w:cs="Courier New" w:hint="default"/>
      </w:rPr>
    </w:lvl>
    <w:lvl w:ilvl="2">
      <w:start w:val="1"/>
      <w:numFmt w:val="bullet"/>
      <w:lvlText w:val=""/>
      <w:lvlJc w:val="left"/>
      <w:pPr>
        <w:ind w:left="1833" w:hanging="360"/>
      </w:pPr>
      <w:rPr>
        <w:rFonts w:ascii="Wingdings" w:hAnsi="Wingdings" w:hint="default"/>
      </w:rPr>
    </w:lvl>
    <w:lvl w:ilvl="3">
      <w:start w:val="1"/>
      <w:numFmt w:val="bullet"/>
      <w:lvlText w:val=""/>
      <w:lvlJc w:val="left"/>
      <w:pPr>
        <w:ind w:left="2553" w:hanging="360"/>
      </w:pPr>
      <w:rPr>
        <w:rFonts w:ascii="Symbol" w:hAnsi="Symbol" w:hint="default"/>
      </w:rPr>
    </w:lvl>
    <w:lvl w:ilvl="4">
      <w:start w:val="1"/>
      <w:numFmt w:val="bullet"/>
      <w:lvlText w:val="o"/>
      <w:lvlJc w:val="left"/>
      <w:pPr>
        <w:ind w:left="3273" w:hanging="360"/>
      </w:pPr>
      <w:rPr>
        <w:rFonts w:ascii="Courier New" w:hAnsi="Courier New" w:cs="Courier New" w:hint="default"/>
      </w:rPr>
    </w:lvl>
    <w:lvl w:ilvl="5">
      <w:start w:val="1"/>
      <w:numFmt w:val="bullet"/>
      <w:lvlText w:val=""/>
      <w:lvlJc w:val="left"/>
      <w:pPr>
        <w:ind w:left="3993" w:hanging="360"/>
      </w:pPr>
      <w:rPr>
        <w:rFonts w:ascii="Wingdings" w:hAnsi="Wingdings" w:hint="default"/>
      </w:rPr>
    </w:lvl>
    <w:lvl w:ilvl="6">
      <w:start w:val="1"/>
      <w:numFmt w:val="bullet"/>
      <w:lvlText w:val=""/>
      <w:lvlJc w:val="left"/>
      <w:pPr>
        <w:ind w:left="4713" w:hanging="360"/>
      </w:pPr>
      <w:rPr>
        <w:rFonts w:ascii="Symbol" w:hAnsi="Symbol" w:hint="default"/>
      </w:rPr>
    </w:lvl>
    <w:lvl w:ilvl="7">
      <w:start w:val="1"/>
      <w:numFmt w:val="bullet"/>
      <w:lvlText w:val="o"/>
      <w:lvlJc w:val="left"/>
      <w:pPr>
        <w:ind w:left="5433" w:hanging="360"/>
      </w:pPr>
      <w:rPr>
        <w:rFonts w:ascii="Courier New" w:hAnsi="Courier New" w:cs="Courier New" w:hint="default"/>
      </w:rPr>
    </w:lvl>
    <w:lvl w:ilvl="8">
      <w:start w:val="1"/>
      <w:numFmt w:val="bullet"/>
      <w:lvlText w:val=""/>
      <w:lvlJc w:val="left"/>
      <w:pPr>
        <w:ind w:left="6153" w:hanging="360"/>
      </w:pPr>
      <w:rPr>
        <w:rFonts w:ascii="Wingdings" w:hAnsi="Wingdings" w:hint="default"/>
      </w:rPr>
    </w:lvl>
  </w:abstractNum>
  <w:abstractNum w:abstractNumId="3" w15:restartNumberingAfterBreak="0">
    <w:nsid w:val="140E13F9"/>
    <w:multiLevelType w:val="multilevel"/>
    <w:tmpl w:val="F000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D6B84"/>
    <w:multiLevelType w:val="hybridMultilevel"/>
    <w:tmpl w:val="CC9E6F3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BAF221A"/>
    <w:multiLevelType w:val="multilevel"/>
    <w:tmpl w:val="091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A6D6F"/>
    <w:multiLevelType w:val="hybridMultilevel"/>
    <w:tmpl w:val="28C802A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02140B"/>
    <w:multiLevelType w:val="hybridMultilevel"/>
    <w:tmpl w:val="3D5ED2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7C118B"/>
    <w:multiLevelType w:val="multilevel"/>
    <w:tmpl w:val="317C118B"/>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9C92647"/>
    <w:multiLevelType w:val="multilevel"/>
    <w:tmpl w:val="5D68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03387"/>
    <w:multiLevelType w:val="hybridMultilevel"/>
    <w:tmpl w:val="BC1023B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45447416"/>
    <w:multiLevelType w:val="multilevel"/>
    <w:tmpl w:val="454474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492F5FA2"/>
    <w:multiLevelType w:val="multilevel"/>
    <w:tmpl w:val="422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1789C"/>
    <w:multiLevelType w:val="multilevel"/>
    <w:tmpl w:val="8A96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D42F9F"/>
    <w:multiLevelType w:val="multilevel"/>
    <w:tmpl w:val="B5120EC0"/>
    <w:lvl w:ilvl="0">
      <w:start w:val="1"/>
      <w:numFmt w:val="decimal"/>
      <w:lvlText w:val="%1."/>
      <w:lvlJc w:val="center"/>
      <w:pPr>
        <w:ind w:left="720" w:hanging="360"/>
      </w:pPr>
      <w:rPr>
        <w:rFonts w:hint="default"/>
        <w:color w:val="002060"/>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2C71F58"/>
    <w:multiLevelType w:val="multilevel"/>
    <w:tmpl w:val="6F48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C7C56"/>
    <w:multiLevelType w:val="hybridMultilevel"/>
    <w:tmpl w:val="7BEA60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5480494">
    <w:abstractNumId w:val="14"/>
  </w:num>
  <w:num w:numId="2" w16cid:durableId="473760477">
    <w:abstractNumId w:val="11"/>
  </w:num>
  <w:num w:numId="3" w16cid:durableId="1321303276">
    <w:abstractNumId w:val="2"/>
  </w:num>
  <w:num w:numId="4" w16cid:durableId="2047438758">
    <w:abstractNumId w:val="8"/>
  </w:num>
  <w:num w:numId="5" w16cid:durableId="576591772">
    <w:abstractNumId w:val="16"/>
  </w:num>
  <w:num w:numId="6" w16cid:durableId="1620648309">
    <w:abstractNumId w:val="7"/>
  </w:num>
  <w:num w:numId="7" w16cid:durableId="1865898092">
    <w:abstractNumId w:val="10"/>
  </w:num>
  <w:num w:numId="8" w16cid:durableId="634336947">
    <w:abstractNumId w:val="1"/>
  </w:num>
  <w:num w:numId="9" w16cid:durableId="362173251">
    <w:abstractNumId w:val="9"/>
  </w:num>
  <w:num w:numId="10" w16cid:durableId="1775438499">
    <w:abstractNumId w:val="3"/>
  </w:num>
  <w:num w:numId="11" w16cid:durableId="311298187">
    <w:abstractNumId w:val="5"/>
  </w:num>
  <w:num w:numId="12" w16cid:durableId="468322970">
    <w:abstractNumId w:val="15"/>
  </w:num>
  <w:num w:numId="13" w16cid:durableId="2139060830">
    <w:abstractNumId w:val="13"/>
  </w:num>
  <w:num w:numId="14" w16cid:durableId="1333794287">
    <w:abstractNumId w:val="12"/>
  </w:num>
  <w:num w:numId="15" w16cid:durableId="597906832">
    <w:abstractNumId w:val="6"/>
  </w:num>
  <w:num w:numId="16" w16cid:durableId="8159549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64597809">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FAC"/>
    <w:rsid w:val="00005BCE"/>
    <w:rsid w:val="0002377B"/>
    <w:rsid w:val="0003179A"/>
    <w:rsid w:val="00054420"/>
    <w:rsid w:val="00072401"/>
    <w:rsid w:val="000807EB"/>
    <w:rsid w:val="00085789"/>
    <w:rsid w:val="000A213B"/>
    <w:rsid w:val="000A24C2"/>
    <w:rsid w:val="000B5FC6"/>
    <w:rsid w:val="000B693C"/>
    <w:rsid w:val="000E2184"/>
    <w:rsid w:val="000E5AED"/>
    <w:rsid w:val="000E5DCA"/>
    <w:rsid w:val="00126495"/>
    <w:rsid w:val="0012703C"/>
    <w:rsid w:val="001417EA"/>
    <w:rsid w:val="001522E7"/>
    <w:rsid w:val="00154C85"/>
    <w:rsid w:val="00161740"/>
    <w:rsid w:val="0016789E"/>
    <w:rsid w:val="001820C8"/>
    <w:rsid w:val="001A58E7"/>
    <w:rsid w:val="001B6239"/>
    <w:rsid w:val="001D181E"/>
    <w:rsid w:val="001D2925"/>
    <w:rsid w:val="001D64D3"/>
    <w:rsid w:val="001E3763"/>
    <w:rsid w:val="00223903"/>
    <w:rsid w:val="002674C9"/>
    <w:rsid w:val="00274815"/>
    <w:rsid w:val="002774E0"/>
    <w:rsid w:val="002816B8"/>
    <w:rsid w:val="00295853"/>
    <w:rsid w:val="002A6E69"/>
    <w:rsid w:val="002B1E2B"/>
    <w:rsid w:val="002D52BF"/>
    <w:rsid w:val="002D6864"/>
    <w:rsid w:val="002F0A14"/>
    <w:rsid w:val="002F16C0"/>
    <w:rsid w:val="002F5F48"/>
    <w:rsid w:val="002F5FB9"/>
    <w:rsid w:val="002F6651"/>
    <w:rsid w:val="00300EFD"/>
    <w:rsid w:val="003242BF"/>
    <w:rsid w:val="0033087B"/>
    <w:rsid w:val="00335F44"/>
    <w:rsid w:val="00364B3D"/>
    <w:rsid w:val="00384133"/>
    <w:rsid w:val="00385482"/>
    <w:rsid w:val="003D64FD"/>
    <w:rsid w:val="003D718F"/>
    <w:rsid w:val="003F144A"/>
    <w:rsid w:val="004112EF"/>
    <w:rsid w:val="004216FF"/>
    <w:rsid w:val="00433986"/>
    <w:rsid w:val="00450EAF"/>
    <w:rsid w:val="004763DA"/>
    <w:rsid w:val="00476DFD"/>
    <w:rsid w:val="00495EA9"/>
    <w:rsid w:val="004A4349"/>
    <w:rsid w:val="004A5474"/>
    <w:rsid w:val="004B2AD8"/>
    <w:rsid w:val="00541E30"/>
    <w:rsid w:val="00546136"/>
    <w:rsid w:val="005956D1"/>
    <w:rsid w:val="005D2063"/>
    <w:rsid w:val="005D6FE3"/>
    <w:rsid w:val="005E23DA"/>
    <w:rsid w:val="005E3DC4"/>
    <w:rsid w:val="005F3C30"/>
    <w:rsid w:val="005F6A9C"/>
    <w:rsid w:val="005F755A"/>
    <w:rsid w:val="005F7AB5"/>
    <w:rsid w:val="00602EE2"/>
    <w:rsid w:val="00611631"/>
    <w:rsid w:val="0061693B"/>
    <w:rsid w:val="006172F6"/>
    <w:rsid w:val="00633ADD"/>
    <w:rsid w:val="00640C2F"/>
    <w:rsid w:val="00641050"/>
    <w:rsid w:val="00653727"/>
    <w:rsid w:val="006544A1"/>
    <w:rsid w:val="00686811"/>
    <w:rsid w:val="006B43D2"/>
    <w:rsid w:val="006E7CD6"/>
    <w:rsid w:val="00701833"/>
    <w:rsid w:val="007028C7"/>
    <w:rsid w:val="00705663"/>
    <w:rsid w:val="0072774B"/>
    <w:rsid w:val="00736565"/>
    <w:rsid w:val="00746FAC"/>
    <w:rsid w:val="00751C32"/>
    <w:rsid w:val="00764848"/>
    <w:rsid w:val="00767D7C"/>
    <w:rsid w:val="00776A3F"/>
    <w:rsid w:val="00777B20"/>
    <w:rsid w:val="007A4BB7"/>
    <w:rsid w:val="007B71B7"/>
    <w:rsid w:val="007C1C1B"/>
    <w:rsid w:val="007E7051"/>
    <w:rsid w:val="007F28CE"/>
    <w:rsid w:val="008225B2"/>
    <w:rsid w:val="00861884"/>
    <w:rsid w:val="00872CDA"/>
    <w:rsid w:val="00892B78"/>
    <w:rsid w:val="00893189"/>
    <w:rsid w:val="008A2096"/>
    <w:rsid w:val="008A4DE5"/>
    <w:rsid w:val="008C1D39"/>
    <w:rsid w:val="008C341D"/>
    <w:rsid w:val="008E03A1"/>
    <w:rsid w:val="008F1829"/>
    <w:rsid w:val="009010D6"/>
    <w:rsid w:val="00911603"/>
    <w:rsid w:val="00915879"/>
    <w:rsid w:val="00921346"/>
    <w:rsid w:val="00931C13"/>
    <w:rsid w:val="009604E5"/>
    <w:rsid w:val="00962E02"/>
    <w:rsid w:val="00977059"/>
    <w:rsid w:val="0098232D"/>
    <w:rsid w:val="00986855"/>
    <w:rsid w:val="00986B1F"/>
    <w:rsid w:val="009A5A11"/>
    <w:rsid w:val="009C4089"/>
    <w:rsid w:val="009C55EB"/>
    <w:rsid w:val="009D1D20"/>
    <w:rsid w:val="00A10BE7"/>
    <w:rsid w:val="00A55869"/>
    <w:rsid w:val="00A5655E"/>
    <w:rsid w:val="00A71A73"/>
    <w:rsid w:val="00A96D2D"/>
    <w:rsid w:val="00AB0B36"/>
    <w:rsid w:val="00AB4AA4"/>
    <w:rsid w:val="00AF0325"/>
    <w:rsid w:val="00B05195"/>
    <w:rsid w:val="00B52BAB"/>
    <w:rsid w:val="00B5662C"/>
    <w:rsid w:val="00B649A1"/>
    <w:rsid w:val="00B83BEC"/>
    <w:rsid w:val="00B94C09"/>
    <w:rsid w:val="00BA4CA8"/>
    <w:rsid w:val="00BB5CC2"/>
    <w:rsid w:val="00BD66B8"/>
    <w:rsid w:val="00BD7FF4"/>
    <w:rsid w:val="00BE0C29"/>
    <w:rsid w:val="00C04B6F"/>
    <w:rsid w:val="00C11B1B"/>
    <w:rsid w:val="00C40AF1"/>
    <w:rsid w:val="00C51D0F"/>
    <w:rsid w:val="00C57C38"/>
    <w:rsid w:val="00C635D1"/>
    <w:rsid w:val="00C755D5"/>
    <w:rsid w:val="00C96A3F"/>
    <w:rsid w:val="00CD2EF1"/>
    <w:rsid w:val="00CD4D67"/>
    <w:rsid w:val="00CF6AB6"/>
    <w:rsid w:val="00D03891"/>
    <w:rsid w:val="00D05370"/>
    <w:rsid w:val="00D10D34"/>
    <w:rsid w:val="00D17B07"/>
    <w:rsid w:val="00D53EE3"/>
    <w:rsid w:val="00D54D7A"/>
    <w:rsid w:val="00D92E4A"/>
    <w:rsid w:val="00DC594C"/>
    <w:rsid w:val="00DC7076"/>
    <w:rsid w:val="00DD3677"/>
    <w:rsid w:val="00DD79BB"/>
    <w:rsid w:val="00DE029E"/>
    <w:rsid w:val="00DE583C"/>
    <w:rsid w:val="00DF2DF9"/>
    <w:rsid w:val="00E020AF"/>
    <w:rsid w:val="00E23B93"/>
    <w:rsid w:val="00E339E4"/>
    <w:rsid w:val="00E554ED"/>
    <w:rsid w:val="00E66F58"/>
    <w:rsid w:val="00E72BF6"/>
    <w:rsid w:val="00E8073D"/>
    <w:rsid w:val="00EB6276"/>
    <w:rsid w:val="00EE13CC"/>
    <w:rsid w:val="00EF332F"/>
    <w:rsid w:val="00F00DD4"/>
    <w:rsid w:val="00F11505"/>
    <w:rsid w:val="00F26EB5"/>
    <w:rsid w:val="00F46933"/>
    <w:rsid w:val="00F569C8"/>
    <w:rsid w:val="00F73B47"/>
    <w:rsid w:val="00F80D68"/>
    <w:rsid w:val="00FB1E9B"/>
    <w:rsid w:val="00FC16B5"/>
    <w:rsid w:val="00FC3E6C"/>
    <w:rsid w:val="00FC4254"/>
    <w:rsid w:val="00FE18A2"/>
    <w:rsid w:val="7AD466EA"/>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B1EFE8C"/>
  <w15:docId w15:val="{F885A8F3-AC13-4681-994B-71B9838E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IN" w:eastAsia="en-IN"/>
    </w:rPr>
  </w:style>
  <w:style w:type="paragraph" w:styleId="Heading1">
    <w:name w:val="heading 1"/>
    <w:basedOn w:val="Normal"/>
    <w:next w:val="Normal"/>
    <w:link w:val="Heading1Char"/>
    <w:uiPriority w:val="9"/>
    <w:qFormat/>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500"/>
    </w:pPr>
    <w:rPr>
      <w:rFonts w:ascii="DejaVu Sans" w:eastAsia="DejaVu Sans" w:hAnsi="DejaVu Sans" w:cs="DejaVu Sans"/>
      <w:lang w:bidi="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rPr>
      <w:rFonts w:eastAsia="Times New Roman"/>
    </w:rPr>
  </w:style>
  <w:style w:type="paragraph" w:styleId="HTMLPreformatted">
    <w:name w:val="HTML Preformatted"/>
    <w:basedOn w:val="Normal"/>
    <w:link w:val="HTMLPreformattedChar"/>
    <w:uiPriority w:val="99"/>
    <w:semiHidden/>
    <w:unhideWhenUsed/>
    <w:qFormat/>
    <w:rPr>
      <w:rFonts w:ascii="Consolas" w:hAnsi="Consolas"/>
      <w:sz w:val="20"/>
      <w:szCs w:val="20"/>
    </w:rPr>
  </w:style>
  <w:style w:type="character" w:styleId="Hyperlink">
    <w:name w:val="Hyperlink"/>
    <w:basedOn w:val="DefaultParagraphFont"/>
    <w:uiPriority w:val="99"/>
    <w:unhideWhenUsed/>
    <w:qFormat/>
    <w:rPr>
      <w:color w:val="0563C1" w:themeColor="hyperlink"/>
      <w:u w:val="single"/>
    </w:rPr>
  </w:style>
  <w:style w:type="character" w:styleId="Strong">
    <w:name w:val="Strong"/>
    <w:uiPriority w:val="22"/>
    <w:qFormat/>
    <w:rPr>
      <w:b/>
      <w:bCs/>
    </w:rPr>
  </w:style>
  <w:style w:type="table" w:styleId="TableGrid">
    <w:name w:val="Table Grid"/>
    <w:basedOn w:val="TableNormal"/>
    <w:uiPriority w:val="39"/>
    <w:qFormat/>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ind w:right="510"/>
      <w:jc w:val="both"/>
      <w:outlineLvl w:val="0"/>
    </w:pPr>
    <w:rPr>
      <w:rFonts w:ascii="Trebuchet MS" w:eastAsia="Times New Roman" w:hAnsi="Trebuchet MS"/>
      <w:b/>
      <w:bCs/>
      <w:kern w:val="28"/>
      <w:sz w:val="20"/>
      <w:szCs w:val="32"/>
    </w:rPr>
  </w:style>
  <w:style w:type="paragraph" w:styleId="TOC1">
    <w:name w:val="toc 1"/>
    <w:basedOn w:val="Normal"/>
    <w:next w:val="Normal"/>
    <w:autoRedefine/>
    <w:uiPriority w:val="39"/>
    <w:unhideWhenUsed/>
    <w:qFormat/>
    <w:pPr>
      <w:tabs>
        <w:tab w:val="left" w:pos="426"/>
        <w:tab w:val="right" w:leader="dot" w:pos="9016"/>
      </w:tabs>
      <w:spacing w:after="100"/>
    </w:pPr>
  </w:style>
  <w:style w:type="paragraph" w:customStyle="1" w:styleId="ListParagraph2">
    <w:name w:val="List Paragraph2"/>
    <w:basedOn w:val="Normal"/>
    <w:uiPriority w:val="34"/>
    <w:qFormat/>
    <w:pPr>
      <w:ind w:left="720"/>
      <w:contextualSpacing/>
    </w:pPr>
    <w:rPr>
      <w:rFonts w:eastAsia="Times New Roman"/>
      <w:lang w:val="pt-BR"/>
    </w:rPr>
  </w:style>
  <w:style w:type="paragraph" w:customStyle="1" w:styleId="TableParagraph">
    <w:name w:val="Table Paragraph"/>
    <w:basedOn w:val="Normal"/>
    <w:uiPriority w:val="1"/>
    <w:qFormat/>
    <w:pPr>
      <w:widowControl w:val="0"/>
      <w:autoSpaceDE w:val="0"/>
      <w:autoSpaceDN w:val="0"/>
    </w:pPr>
    <w:rPr>
      <w:rFonts w:cs="Calibri"/>
      <w:sz w:val="22"/>
      <w:szCs w:val="22"/>
      <w:lang w:val="en-US" w:eastAsia="en-US"/>
    </w:rPr>
  </w:style>
  <w:style w:type="character" w:customStyle="1" w:styleId="Heading1Char">
    <w:name w:val="Heading 1 Char"/>
    <w:link w:val="Heading1"/>
    <w:uiPriority w:val="9"/>
    <w:qFormat/>
    <w:rPr>
      <w:rFonts w:ascii="Cambria" w:eastAsia="Times New Roman" w:hAnsi="Cambria"/>
      <w:b/>
      <w:bCs/>
      <w:color w:val="365F91"/>
      <w:sz w:val="28"/>
      <w:szCs w:val="28"/>
      <w:lang w:eastAsia="en-IN"/>
    </w:rPr>
  </w:style>
  <w:style w:type="character" w:customStyle="1" w:styleId="Heading2Char">
    <w:name w:val="Heading 2 Char"/>
    <w:link w:val="Heading2"/>
    <w:uiPriority w:val="9"/>
    <w:qFormat/>
    <w:rPr>
      <w:rFonts w:ascii="Cambria" w:eastAsia="Times New Roman" w:hAnsi="Cambria"/>
      <w:b/>
      <w:bCs/>
      <w:color w:val="4F81BD"/>
      <w:sz w:val="26"/>
      <w:szCs w:val="26"/>
      <w:lang w:eastAsia="en-IN"/>
    </w:rPr>
  </w:style>
  <w:style w:type="character" w:customStyle="1" w:styleId="Heading3Char">
    <w:name w:val="Heading 3 Char"/>
    <w:link w:val="Heading3"/>
    <w:uiPriority w:val="9"/>
    <w:qFormat/>
    <w:rPr>
      <w:rFonts w:ascii="Cambria" w:eastAsia="Times New Roman" w:hAnsi="Cambria"/>
      <w:b/>
      <w:bCs/>
      <w:color w:val="4F81BD"/>
      <w:sz w:val="24"/>
      <w:szCs w:val="24"/>
      <w:lang w:eastAsia="en-IN"/>
    </w:rPr>
  </w:style>
  <w:style w:type="character" w:customStyle="1" w:styleId="Heading4Char">
    <w:name w:val="Heading 4 Char"/>
    <w:link w:val="Heading4"/>
    <w:uiPriority w:val="9"/>
    <w:qFormat/>
    <w:rPr>
      <w:rFonts w:eastAsia="Times New Roman"/>
      <w:b/>
      <w:bCs/>
      <w:sz w:val="28"/>
      <w:szCs w:val="28"/>
      <w:lang w:eastAsia="en-IN"/>
    </w:rPr>
  </w:style>
  <w:style w:type="character" w:customStyle="1" w:styleId="Heading8Char">
    <w:name w:val="Heading 8 Char"/>
    <w:link w:val="Heading8"/>
    <w:uiPriority w:val="9"/>
    <w:semiHidden/>
    <w:qFormat/>
    <w:rPr>
      <w:rFonts w:eastAsia="Times New Roman"/>
      <w:i/>
      <w:iCs/>
      <w:sz w:val="24"/>
      <w:szCs w:val="24"/>
      <w:lang w:eastAsia="en-IN"/>
    </w:rPr>
  </w:style>
  <w:style w:type="character" w:customStyle="1" w:styleId="HeaderChar">
    <w:name w:val="Header Char"/>
    <w:link w:val="Header"/>
    <w:uiPriority w:val="99"/>
    <w:qFormat/>
    <w:rPr>
      <w:rFonts w:eastAsia="Times New Roman"/>
      <w:sz w:val="24"/>
      <w:szCs w:val="24"/>
      <w:lang w:eastAsia="en-IN"/>
    </w:rPr>
  </w:style>
  <w:style w:type="character" w:customStyle="1" w:styleId="TitleChar">
    <w:name w:val="Title Char"/>
    <w:link w:val="Title"/>
    <w:uiPriority w:val="10"/>
    <w:qFormat/>
    <w:rPr>
      <w:rFonts w:ascii="Trebuchet MS" w:eastAsia="Times New Roman" w:hAnsi="Trebuchet MS"/>
      <w:b/>
      <w:bCs/>
      <w:kern w:val="28"/>
      <w:szCs w:val="32"/>
      <w:lang w:eastAsia="en-IN"/>
    </w:rPr>
  </w:style>
  <w:style w:type="character" w:customStyle="1" w:styleId="BodyTextChar">
    <w:name w:val="Body Text Char"/>
    <w:link w:val="BodyText"/>
    <w:uiPriority w:val="1"/>
    <w:qFormat/>
    <w:rPr>
      <w:rFonts w:ascii="DejaVu Sans" w:eastAsia="DejaVu Sans" w:hAnsi="DejaVu Sans" w:cs="DejaVu Sans"/>
      <w:sz w:val="24"/>
      <w:szCs w:val="24"/>
      <w:lang w:eastAsia="en-IN" w:bidi="en-US"/>
    </w:rPr>
  </w:style>
  <w:style w:type="paragraph" w:styleId="NoSpacing">
    <w:name w:val="No Spacing"/>
    <w:link w:val="NoSpacingChar"/>
    <w:uiPriority w:val="1"/>
    <w:qFormat/>
    <w:rPr>
      <w:sz w:val="22"/>
      <w:szCs w:val="22"/>
    </w:rPr>
  </w:style>
  <w:style w:type="character" w:customStyle="1" w:styleId="NoSpacingChar">
    <w:name w:val="No Spacing Char"/>
    <w:link w:val="NoSpacing"/>
    <w:uiPriority w:val="1"/>
    <w:qFormat/>
    <w:rPr>
      <w:sz w:val="22"/>
      <w:szCs w:val="22"/>
      <w:lang w:val="en-US"/>
    </w:rPr>
  </w:style>
  <w:style w:type="paragraph" w:styleId="ListParagraph">
    <w:name w:val="List Paragraph"/>
    <w:basedOn w:val="Normal"/>
    <w:uiPriority w:val="34"/>
    <w:qFormat/>
    <w:pPr>
      <w:ind w:left="720"/>
      <w:contextualSpacing/>
    </w:pPr>
    <w:rPr>
      <w:rFonts w:eastAsia="Times New Roman"/>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qFormat/>
    <w:rPr>
      <w:rFonts w:ascii="Trebuchet MS" w:eastAsia="Times New Roman" w:hAnsi="Trebuchet MS"/>
      <w:b/>
      <w:bCs/>
      <w:i/>
      <w:iCs/>
      <w:color w:val="4F81BD"/>
      <w:szCs w:val="24"/>
      <w:lang w:eastAsia="en-IN"/>
    </w:rPr>
  </w:style>
  <w:style w:type="character" w:customStyle="1" w:styleId="BookTitle1">
    <w:name w:val="Book Title1"/>
    <w:uiPriority w:val="33"/>
    <w:qFormat/>
  </w:style>
  <w:style w:type="paragraph" w:customStyle="1" w:styleId="TOCHeading1">
    <w:name w:val="TOC Heading1"/>
    <w:basedOn w:val="Heading1"/>
    <w:next w:val="Normal"/>
    <w:uiPriority w:val="39"/>
    <w:unhideWhenUsed/>
    <w:qFormat/>
    <w:pPr>
      <w:outlineLvl w:val="9"/>
    </w:pPr>
  </w:style>
  <w:style w:type="table" w:customStyle="1" w:styleId="GridTable5Dark-Accent61">
    <w:name w:val="Grid Table 5 Dark - Accent 61"/>
    <w:basedOn w:val="TableNormal"/>
    <w:uiPriority w:val="50"/>
    <w:qFormat/>
    <w:rPr>
      <w:rFonts w:asciiTheme="minorHAnsi" w:eastAsiaTheme="minorHAnsi" w:hAnsiTheme="minorHAnsi" w:cstheme="minorBidi"/>
      <w:kern w:val="2"/>
      <w:sz w:val="22"/>
      <w:szCs w:val="22"/>
      <w14:ligatures w14:val="standardContextual"/>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FooterChar">
    <w:name w:val="Footer Char"/>
    <w:basedOn w:val="DefaultParagraphFont"/>
    <w:link w:val="Footer"/>
    <w:uiPriority w:val="99"/>
    <w:qFormat/>
    <w:rPr>
      <w:sz w:val="24"/>
      <w:szCs w:val="24"/>
      <w:lang w:eastAsia="en-IN"/>
    </w:rPr>
  </w:style>
  <w:style w:type="table" w:customStyle="1" w:styleId="GridTable5Dark-Accent51">
    <w:name w:val="Grid Table 5 Dark - Accent 5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TMLPreformattedChar">
    <w:name w:val="HTML Preformatted Char"/>
    <w:basedOn w:val="DefaultParagraphFont"/>
    <w:link w:val="HTMLPreformatted"/>
    <w:uiPriority w:val="99"/>
    <w:semiHidden/>
    <w:qFormat/>
    <w:rPr>
      <w:rFonts w:ascii="Consolas" w:hAnsi="Consolas"/>
      <w:lang w:eastAsia="en-IN"/>
    </w:rPr>
  </w:style>
  <w:style w:type="character" w:styleId="UnresolvedMention">
    <w:name w:val="Unresolved Mention"/>
    <w:basedOn w:val="DefaultParagraphFont"/>
    <w:uiPriority w:val="99"/>
    <w:semiHidden/>
    <w:unhideWhenUsed/>
    <w:rsid w:val="00CF6AB6"/>
    <w:rPr>
      <w:color w:val="605E5C"/>
      <w:shd w:val="clear" w:color="auto" w:fill="E1DFDD"/>
    </w:rPr>
  </w:style>
  <w:style w:type="paragraph" w:styleId="NormalWeb">
    <w:name w:val="Normal (Web)"/>
    <w:basedOn w:val="Normal"/>
    <w:uiPriority w:val="99"/>
    <w:unhideWhenUsed/>
    <w:rsid w:val="004112EF"/>
    <w:pPr>
      <w:spacing w:before="100" w:beforeAutospacing="1" w:after="100" w:afterAutospacing="1"/>
    </w:pPr>
    <w:rPr>
      <w:rFonts w:ascii="Times New Roman" w:eastAsia="Times New Roman" w:hAnsi="Times New Roman"/>
      <w:lang w:val="en-US" w:eastAsia="en-US"/>
    </w:rPr>
  </w:style>
  <w:style w:type="paragraph" w:customStyle="1" w:styleId="pdq2pgselectionanchorcontainer">
    <w:name w:val="pdq2pg_selectionanchorcontainer"/>
    <w:basedOn w:val="Normal"/>
    <w:rsid w:val="00A10BE7"/>
    <w:pPr>
      <w:spacing w:before="100" w:beforeAutospacing="1" w:after="100" w:afterAutospacing="1"/>
    </w:pPr>
    <w:rPr>
      <w:rFonts w:ascii="Times New Roman" w:eastAsia="Times New Roman" w:hAnsi="Times New Roman"/>
      <w:lang w:val="en-US" w:eastAsia="en-US"/>
    </w:rPr>
  </w:style>
  <w:style w:type="paragraph" w:customStyle="1" w:styleId="isselectedend">
    <w:name w:val="isselectedend"/>
    <w:basedOn w:val="Normal"/>
    <w:rsid w:val="001D64D3"/>
    <w:pPr>
      <w:spacing w:before="100" w:beforeAutospacing="1" w:after="100" w:afterAutospacing="1"/>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ojuteindia.com/contact.html"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838</TotalTime>
  <Pages>1</Pages>
  <Words>3497</Words>
  <Characters>19938</Characters>
  <Application>Microsoft Office Word</Application>
  <DocSecurity>0</DocSecurity>
  <Lines>166</Lines>
  <Paragraphs>46</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Our Policy Statement 	</vt:lpstr>
      <vt:lpstr>Our Approach </vt:lpstr>
      <vt:lpstr>Scope</vt:lpstr>
      <vt:lpstr>Our Ethical Governance Commitment </vt:lpstr>
      <vt:lpstr>Our Ethical Governance Targets </vt:lpstr>
      <vt:lpstr>Ethical Conduct: What to Do and What to Avoid </vt:lpstr>
      <vt:lpstr>How to Raise a Concern</vt:lpstr>
      <vt:lpstr>Responsibility</vt:lpstr>
      <vt:lpstr>Reporting Section</vt:lpstr>
      <vt:lpstr>Consequences for Violation of this Policy</vt:lpstr>
      <vt:lpstr>SDG Alignment </vt:lpstr>
      <vt:lpstr>Review Mechanism</vt:lpstr>
      <vt:lpstr>Employee Acknowledgement: Ethical Governance Policy </vt:lpstr>
    </vt:vector>
  </TitlesOfParts>
  <Company/>
  <LinksUpToDate>false</LinksUpToDate>
  <CharactersWithSpaces>23389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kenal1329@outlook.com</dc:creator>
  <cp:lastModifiedBy>Growlity Private Limited</cp:lastModifiedBy>
  <cp:revision>114</cp:revision>
  <cp:lastPrinted>2024-08-10T06:56:00Z</cp:lastPrinted>
  <dcterms:created xsi:type="dcterms:W3CDTF">2024-07-18T12:29:00Z</dcterms:created>
  <dcterms:modified xsi:type="dcterms:W3CDTF">2026-08-19T05:58:00Z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B4CC0362CE85406AB24EF13DF2924051_12</vt:lpwstr>
  </property>
</Properties>
</file>