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9796" w14:textId="03FD13BF" w:rsidR="004701B9" w:rsidRPr="00FB3A9D" w:rsidRDefault="00AF30C5" w:rsidP="000E5EA1">
      <w:pPr>
        <w:jc w:val="both"/>
        <w:rPr>
          <w:rFonts w:ascii="Segoe UI" w:eastAsia="Times New Roman" w:hAnsi="Segoe UI" w:cs="Segoe UI"/>
          <w:b/>
          <w:bCs/>
          <w:color w:val="00B050"/>
          <w:sz w:val="32"/>
          <w:szCs w:val="32"/>
        </w:rPr>
      </w:pPr>
      <w:r w:rsidRPr="00FB3A9D">
        <w:rPr>
          <w:rFonts w:ascii="Segoe UI" w:eastAsia="Times New Roman" w:hAnsi="Segoe UI" w:cs="Segoe UI"/>
          <w:b/>
          <w:bCs/>
          <w:noProof/>
          <w:color w:val="00B050"/>
          <w:sz w:val="32"/>
          <w:szCs w:val="32"/>
        </w:rPr>
        <w:drawing>
          <wp:anchor distT="0" distB="0" distL="114300" distR="114300" simplePos="0" relativeHeight="251663360" behindDoc="1" locked="0" layoutInCell="1" allowOverlap="1" wp14:anchorId="5B1689D4" wp14:editId="1D42FD3A">
            <wp:simplePos x="0" y="0"/>
            <wp:positionH relativeFrom="column">
              <wp:posOffset>-942849</wp:posOffset>
            </wp:positionH>
            <wp:positionV relativeFrom="paragraph">
              <wp:posOffset>-1405255</wp:posOffset>
            </wp:positionV>
            <wp:extent cx="7653053" cy="10825368"/>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53053" cy="10825368"/>
                    </a:xfrm>
                    <a:prstGeom prst="rect">
                      <a:avLst/>
                    </a:prstGeom>
                  </pic:spPr>
                </pic:pic>
              </a:graphicData>
            </a:graphic>
            <wp14:sizeRelH relativeFrom="margin">
              <wp14:pctWidth>0</wp14:pctWidth>
            </wp14:sizeRelH>
            <wp14:sizeRelV relativeFrom="margin">
              <wp14:pctHeight>0</wp14:pctHeight>
            </wp14:sizeRelV>
          </wp:anchor>
        </w:drawing>
      </w:r>
      <w:r w:rsidR="00D67706">
        <w:rPr>
          <w:rFonts w:ascii="Segoe UI" w:hAnsi="Segoe UI" w:cs="Segoe UI"/>
          <w:color w:val="00B050"/>
          <w:sz w:val="32"/>
          <w:szCs w:val="32"/>
        </w:rPr>
        <w:tab/>
      </w:r>
      <w:r w:rsidR="00D67706">
        <w:rPr>
          <w:rFonts w:ascii="Segoe UI" w:hAnsi="Segoe UI" w:cs="Segoe UI"/>
          <w:color w:val="00B050"/>
          <w:sz w:val="32"/>
          <w:szCs w:val="32"/>
        </w:rPr>
        <w:tab/>
      </w:r>
      <w:r w:rsidR="004701B9" w:rsidRPr="00FB3A9D">
        <w:rPr>
          <w:rFonts w:ascii="Segoe UI" w:hAnsi="Segoe UI" w:cs="Segoe UI"/>
          <w:color w:val="00B050"/>
          <w:sz w:val="32"/>
          <w:szCs w:val="32"/>
        </w:rPr>
        <w:br w:type="page"/>
      </w:r>
    </w:p>
    <w:sdt>
      <w:sdtPr>
        <w:rPr>
          <w:rFonts w:ascii="Segoe UI" w:eastAsia="Calibri" w:hAnsi="Segoe UI" w:cs="Segoe UI"/>
          <w:b w:val="0"/>
          <w:bCs w:val="0"/>
          <w:color w:val="auto"/>
          <w:sz w:val="24"/>
          <w:szCs w:val="24"/>
        </w:rPr>
        <w:id w:val="580802221"/>
        <w:docPartObj>
          <w:docPartGallery w:val="Table of Contents"/>
          <w:docPartUnique/>
        </w:docPartObj>
      </w:sdtPr>
      <w:sdtEndPr>
        <w:rPr>
          <w:noProof/>
        </w:rPr>
      </w:sdtEndPr>
      <w:sdtContent>
        <w:p w14:paraId="069A1E3F" w14:textId="23C7CC26" w:rsidR="005F4DDD" w:rsidRPr="00FB3A9D" w:rsidRDefault="005F4DDD" w:rsidP="00DB1B50">
          <w:pPr>
            <w:pStyle w:val="TOCHeading"/>
            <w:tabs>
              <w:tab w:val="left" w:pos="5010"/>
            </w:tabs>
            <w:jc w:val="both"/>
            <w:rPr>
              <w:rFonts w:ascii="Segoe UI" w:hAnsi="Segoe UI" w:cs="Segoe UI"/>
              <w:color w:val="00B050"/>
              <w:sz w:val="40"/>
              <w:szCs w:val="40"/>
            </w:rPr>
          </w:pPr>
          <w:r w:rsidRPr="00FB3A9D">
            <w:rPr>
              <w:rFonts w:ascii="Segoe UI" w:hAnsi="Segoe UI" w:cs="Segoe UI"/>
              <w:color w:val="00B050"/>
              <w:sz w:val="40"/>
              <w:szCs w:val="40"/>
            </w:rPr>
            <w:t>Index</w:t>
          </w:r>
          <w:r w:rsidR="00DB1B50" w:rsidRPr="00FB3A9D">
            <w:rPr>
              <w:rFonts w:ascii="Segoe UI" w:hAnsi="Segoe UI" w:cs="Segoe UI"/>
              <w:color w:val="00B050"/>
              <w:sz w:val="40"/>
              <w:szCs w:val="40"/>
            </w:rPr>
            <w:tab/>
          </w:r>
        </w:p>
        <w:p w14:paraId="32CBEE2C" w14:textId="77777777" w:rsidR="005F4DDD" w:rsidRPr="00FB3A9D" w:rsidRDefault="005F4DDD" w:rsidP="000E5EA1">
          <w:pPr>
            <w:jc w:val="both"/>
            <w:rPr>
              <w:rFonts w:ascii="Segoe UI" w:hAnsi="Segoe UI" w:cs="Segoe UI"/>
            </w:rPr>
          </w:pPr>
        </w:p>
        <w:p w14:paraId="6BCA0FBC" w14:textId="3AC1D8E7" w:rsidR="00B125EE" w:rsidRDefault="005F4DDD">
          <w:pPr>
            <w:pStyle w:val="TOC1"/>
            <w:tabs>
              <w:tab w:val="left" w:pos="440"/>
              <w:tab w:val="right" w:leader="dot" w:pos="9016"/>
            </w:tabs>
            <w:rPr>
              <w:rFonts w:asciiTheme="minorHAnsi" w:eastAsiaTheme="minorEastAsia" w:hAnsiTheme="minorHAnsi" w:cstheme="minorBidi"/>
              <w:noProof/>
              <w:sz w:val="22"/>
              <w:szCs w:val="22"/>
              <w:lang w:val="en-US" w:eastAsia="en-US"/>
            </w:rPr>
          </w:pPr>
          <w:r w:rsidRPr="00FB3A9D">
            <w:rPr>
              <w:rFonts w:ascii="Segoe UI" w:hAnsi="Segoe UI" w:cs="Segoe UI"/>
              <w:color w:val="002060"/>
            </w:rPr>
            <w:fldChar w:fldCharType="begin"/>
          </w:r>
          <w:r w:rsidRPr="00FB3A9D">
            <w:rPr>
              <w:rFonts w:ascii="Segoe UI" w:hAnsi="Segoe UI" w:cs="Segoe UI"/>
              <w:color w:val="002060"/>
            </w:rPr>
            <w:instrText xml:space="preserve"> TOC \o "1-3" \h \z \u </w:instrText>
          </w:r>
          <w:r w:rsidRPr="00FB3A9D">
            <w:rPr>
              <w:rFonts w:ascii="Segoe UI" w:hAnsi="Segoe UI" w:cs="Segoe UI"/>
              <w:color w:val="002060"/>
            </w:rPr>
            <w:fldChar w:fldCharType="separate"/>
          </w:r>
          <w:hyperlink w:anchor="_Toc218692696" w:history="1">
            <w:r w:rsidR="00B125EE" w:rsidRPr="00802A60">
              <w:rPr>
                <w:rStyle w:val="Hyperlink"/>
                <w:rFonts w:ascii="Wingdings" w:hAnsi="Wingdings" w:cs="Segoe UI"/>
                <w:noProof/>
              </w:rPr>
              <w:t></w:t>
            </w:r>
            <w:r w:rsidR="00B125EE">
              <w:rPr>
                <w:rFonts w:asciiTheme="minorHAnsi" w:eastAsiaTheme="minorEastAsia" w:hAnsiTheme="minorHAnsi" w:cstheme="minorBidi"/>
                <w:noProof/>
                <w:sz w:val="22"/>
                <w:szCs w:val="22"/>
                <w:lang w:val="en-US" w:eastAsia="en-US"/>
              </w:rPr>
              <w:tab/>
            </w:r>
            <w:r w:rsidR="00B125EE" w:rsidRPr="00802A60">
              <w:rPr>
                <w:rStyle w:val="Hyperlink"/>
                <w:rFonts w:ascii="Segoe UI" w:hAnsi="Segoe UI" w:cs="Segoe UI"/>
                <w:noProof/>
              </w:rPr>
              <w:t>Introduction:</w:t>
            </w:r>
            <w:r w:rsidR="00B125EE">
              <w:rPr>
                <w:noProof/>
                <w:webHidden/>
              </w:rPr>
              <w:tab/>
            </w:r>
            <w:r w:rsidR="00B125EE">
              <w:rPr>
                <w:noProof/>
                <w:webHidden/>
              </w:rPr>
              <w:fldChar w:fldCharType="begin"/>
            </w:r>
            <w:r w:rsidR="00B125EE">
              <w:rPr>
                <w:noProof/>
                <w:webHidden/>
              </w:rPr>
              <w:instrText xml:space="preserve"> PAGEREF _Toc218692696 \h </w:instrText>
            </w:r>
            <w:r w:rsidR="00B125EE">
              <w:rPr>
                <w:noProof/>
                <w:webHidden/>
              </w:rPr>
            </w:r>
            <w:r w:rsidR="00B125EE">
              <w:rPr>
                <w:noProof/>
                <w:webHidden/>
              </w:rPr>
              <w:fldChar w:fldCharType="separate"/>
            </w:r>
            <w:r w:rsidR="00B125EE">
              <w:rPr>
                <w:noProof/>
                <w:webHidden/>
              </w:rPr>
              <w:t>3</w:t>
            </w:r>
            <w:r w:rsidR="00B125EE">
              <w:rPr>
                <w:noProof/>
                <w:webHidden/>
              </w:rPr>
              <w:fldChar w:fldCharType="end"/>
            </w:r>
          </w:hyperlink>
        </w:p>
        <w:p w14:paraId="41CA9F46" w14:textId="1CA167E9" w:rsidR="00B125EE" w:rsidRDefault="00B125E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8692697" w:history="1">
            <w:r w:rsidRPr="00802A6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802A60">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_Toc218692697 \h </w:instrText>
            </w:r>
            <w:r>
              <w:rPr>
                <w:noProof/>
                <w:webHidden/>
              </w:rPr>
            </w:r>
            <w:r>
              <w:rPr>
                <w:noProof/>
                <w:webHidden/>
              </w:rPr>
              <w:fldChar w:fldCharType="separate"/>
            </w:r>
            <w:r>
              <w:rPr>
                <w:noProof/>
                <w:webHidden/>
              </w:rPr>
              <w:t>3</w:t>
            </w:r>
            <w:r>
              <w:rPr>
                <w:noProof/>
                <w:webHidden/>
              </w:rPr>
              <w:fldChar w:fldCharType="end"/>
            </w:r>
          </w:hyperlink>
        </w:p>
        <w:p w14:paraId="154D2390" w14:textId="34E32213" w:rsidR="00B125EE" w:rsidRDefault="00B125E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8692698" w:history="1">
            <w:r w:rsidRPr="00802A6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802A60">
              <w:rPr>
                <w:rStyle w:val="Hyperlink"/>
                <w:rFonts w:ascii="Segoe UI" w:hAnsi="Segoe UI" w:cs="Segoe UI"/>
                <w:noProof/>
              </w:rPr>
              <w:t>Qualitative Targets</w:t>
            </w:r>
            <w:r>
              <w:rPr>
                <w:noProof/>
                <w:webHidden/>
              </w:rPr>
              <w:tab/>
            </w:r>
            <w:r>
              <w:rPr>
                <w:noProof/>
                <w:webHidden/>
              </w:rPr>
              <w:fldChar w:fldCharType="begin"/>
            </w:r>
            <w:r>
              <w:rPr>
                <w:noProof/>
                <w:webHidden/>
              </w:rPr>
              <w:instrText xml:space="preserve"> PAGEREF _Toc218692698 \h </w:instrText>
            </w:r>
            <w:r>
              <w:rPr>
                <w:noProof/>
                <w:webHidden/>
              </w:rPr>
            </w:r>
            <w:r>
              <w:rPr>
                <w:noProof/>
                <w:webHidden/>
              </w:rPr>
              <w:fldChar w:fldCharType="separate"/>
            </w:r>
            <w:r>
              <w:rPr>
                <w:noProof/>
                <w:webHidden/>
              </w:rPr>
              <w:t>4</w:t>
            </w:r>
            <w:r>
              <w:rPr>
                <w:noProof/>
                <w:webHidden/>
              </w:rPr>
              <w:fldChar w:fldCharType="end"/>
            </w:r>
          </w:hyperlink>
        </w:p>
        <w:p w14:paraId="4B5A0AB4" w14:textId="50EFE633" w:rsidR="00B125EE" w:rsidRDefault="00B125E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8692699" w:history="1">
            <w:r w:rsidRPr="00802A6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802A60">
              <w:rPr>
                <w:rStyle w:val="Hyperlink"/>
                <w:rFonts w:ascii="Segoe UI" w:hAnsi="Segoe UI" w:cs="Segoe UI"/>
                <w:noProof/>
              </w:rPr>
              <w:t>Quantifying our Commitments to Sustainability:</w:t>
            </w:r>
            <w:r>
              <w:rPr>
                <w:noProof/>
                <w:webHidden/>
              </w:rPr>
              <w:tab/>
            </w:r>
            <w:r>
              <w:rPr>
                <w:noProof/>
                <w:webHidden/>
              </w:rPr>
              <w:fldChar w:fldCharType="begin"/>
            </w:r>
            <w:r>
              <w:rPr>
                <w:noProof/>
                <w:webHidden/>
              </w:rPr>
              <w:instrText xml:space="preserve"> PAGEREF _Toc218692699 \h </w:instrText>
            </w:r>
            <w:r>
              <w:rPr>
                <w:noProof/>
                <w:webHidden/>
              </w:rPr>
            </w:r>
            <w:r>
              <w:rPr>
                <w:noProof/>
                <w:webHidden/>
              </w:rPr>
              <w:fldChar w:fldCharType="separate"/>
            </w:r>
            <w:r>
              <w:rPr>
                <w:noProof/>
                <w:webHidden/>
              </w:rPr>
              <w:t>5</w:t>
            </w:r>
            <w:r>
              <w:rPr>
                <w:noProof/>
                <w:webHidden/>
              </w:rPr>
              <w:fldChar w:fldCharType="end"/>
            </w:r>
          </w:hyperlink>
        </w:p>
        <w:p w14:paraId="5859687E" w14:textId="2904C34B" w:rsidR="00B125EE" w:rsidRDefault="00B125E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8692700" w:history="1">
            <w:r w:rsidRPr="00802A6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802A60">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_Toc218692700 \h </w:instrText>
            </w:r>
            <w:r>
              <w:rPr>
                <w:noProof/>
                <w:webHidden/>
              </w:rPr>
            </w:r>
            <w:r>
              <w:rPr>
                <w:noProof/>
                <w:webHidden/>
              </w:rPr>
              <w:fldChar w:fldCharType="separate"/>
            </w:r>
            <w:r>
              <w:rPr>
                <w:noProof/>
                <w:webHidden/>
              </w:rPr>
              <w:t>7</w:t>
            </w:r>
            <w:r>
              <w:rPr>
                <w:noProof/>
                <w:webHidden/>
              </w:rPr>
              <w:fldChar w:fldCharType="end"/>
            </w:r>
          </w:hyperlink>
        </w:p>
        <w:p w14:paraId="790A8016" w14:textId="1D951505" w:rsidR="00B125EE" w:rsidRDefault="00B125E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8692701" w:history="1">
            <w:r w:rsidRPr="00802A6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802A60">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_Toc218692701 \h </w:instrText>
            </w:r>
            <w:r>
              <w:rPr>
                <w:noProof/>
                <w:webHidden/>
              </w:rPr>
            </w:r>
            <w:r>
              <w:rPr>
                <w:noProof/>
                <w:webHidden/>
              </w:rPr>
              <w:fldChar w:fldCharType="separate"/>
            </w:r>
            <w:r>
              <w:rPr>
                <w:noProof/>
                <w:webHidden/>
              </w:rPr>
              <w:t>8</w:t>
            </w:r>
            <w:r>
              <w:rPr>
                <w:noProof/>
                <w:webHidden/>
              </w:rPr>
              <w:fldChar w:fldCharType="end"/>
            </w:r>
          </w:hyperlink>
        </w:p>
        <w:p w14:paraId="22E0D5CA" w14:textId="4CABDD03" w:rsidR="00B125EE" w:rsidRDefault="00B125E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8692702" w:history="1">
            <w:r w:rsidRPr="00802A6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802A60">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_Toc218692702 \h </w:instrText>
            </w:r>
            <w:r>
              <w:rPr>
                <w:noProof/>
                <w:webHidden/>
              </w:rPr>
            </w:r>
            <w:r>
              <w:rPr>
                <w:noProof/>
                <w:webHidden/>
              </w:rPr>
              <w:fldChar w:fldCharType="separate"/>
            </w:r>
            <w:r>
              <w:rPr>
                <w:noProof/>
                <w:webHidden/>
              </w:rPr>
              <w:t>9</w:t>
            </w:r>
            <w:r>
              <w:rPr>
                <w:noProof/>
                <w:webHidden/>
              </w:rPr>
              <w:fldChar w:fldCharType="end"/>
            </w:r>
          </w:hyperlink>
        </w:p>
        <w:p w14:paraId="26765B5C" w14:textId="0C1CA9CE" w:rsidR="00B125EE" w:rsidRDefault="00B125E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8692703" w:history="1">
            <w:r w:rsidRPr="00802A6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802A60">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_Toc218692703 \h </w:instrText>
            </w:r>
            <w:r>
              <w:rPr>
                <w:noProof/>
                <w:webHidden/>
              </w:rPr>
            </w:r>
            <w:r>
              <w:rPr>
                <w:noProof/>
                <w:webHidden/>
              </w:rPr>
              <w:fldChar w:fldCharType="separate"/>
            </w:r>
            <w:r>
              <w:rPr>
                <w:noProof/>
                <w:webHidden/>
              </w:rPr>
              <w:t>9</w:t>
            </w:r>
            <w:r>
              <w:rPr>
                <w:noProof/>
                <w:webHidden/>
              </w:rPr>
              <w:fldChar w:fldCharType="end"/>
            </w:r>
          </w:hyperlink>
        </w:p>
        <w:p w14:paraId="259B9C02" w14:textId="4FA3AB51" w:rsidR="00B125EE" w:rsidRDefault="00B125E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8692704" w:history="1">
            <w:r w:rsidRPr="00802A6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802A60">
              <w:rPr>
                <w:rStyle w:val="Hyperlink"/>
                <w:rFonts w:ascii="Segoe UI" w:hAnsi="Segoe UI" w:cs="Segoe UI"/>
                <w:noProof/>
              </w:rPr>
              <w:t>SDGs (Sustainable Development Goals) Covered in the Environment Policy</w:t>
            </w:r>
            <w:r>
              <w:rPr>
                <w:noProof/>
                <w:webHidden/>
              </w:rPr>
              <w:tab/>
            </w:r>
            <w:r>
              <w:rPr>
                <w:noProof/>
                <w:webHidden/>
              </w:rPr>
              <w:fldChar w:fldCharType="begin"/>
            </w:r>
            <w:r>
              <w:rPr>
                <w:noProof/>
                <w:webHidden/>
              </w:rPr>
              <w:instrText xml:space="preserve"> PAGEREF _Toc218692704 \h </w:instrText>
            </w:r>
            <w:r>
              <w:rPr>
                <w:noProof/>
                <w:webHidden/>
              </w:rPr>
            </w:r>
            <w:r>
              <w:rPr>
                <w:noProof/>
                <w:webHidden/>
              </w:rPr>
              <w:fldChar w:fldCharType="separate"/>
            </w:r>
            <w:r>
              <w:rPr>
                <w:noProof/>
                <w:webHidden/>
              </w:rPr>
              <w:t>9</w:t>
            </w:r>
            <w:r>
              <w:rPr>
                <w:noProof/>
                <w:webHidden/>
              </w:rPr>
              <w:fldChar w:fldCharType="end"/>
            </w:r>
          </w:hyperlink>
        </w:p>
        <w:p w14:paraId="5DBCCC6C" w14:textId="12BC3D16" w:rsidR="00B125EE" w:rsidRDefault="00B125E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8692705" w:history="1">
            <w:r w:rsidRPr="00802A6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802A60">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_Toc218692705 \h </w:instrText>
            </w:r>
            <w:r>
              <w:rPr>
                <w:noProof/>
                <w:webHidden/>
              </w:rPr>
            </w:r>
            <w:r>
              <w:rPr>
                <w:noProof/>
                <w:webHidden/>
              </w:rPr>
              <w:fldChar w:fldCharType="separate"/>
            </w:r>
            <w:r>
              <w:rPr>
                <w:noProof/>
                <w:webHidden/>
              </w:rPr>
              <w:t>10</w:t>
            </w:r>
            <w:r>
              <w:rPr>
                <w:noProof/>
                <w:webHidden/>
              </w:rPr>
              <w:fldChar w:fldCharType="end"/>
            </w:r>
          </w:hyperlink>
        </w:p>
        <w:p w14:paraId="2EFB20F4" w14:textId="7D8A4E39" w:rsidR="00B125EE" w:rsidRDefault="00B125E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8692706" w:history="1">
            <w:r w:rsidRPr="00802A6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802A60">
              <w:rPr>
                <w:rStyle w:val="Hyperlink"/>
                <w:rFonts w:ascii="Segoe UI" w:hAnsi="Segoe UI" w:cs="Segoe UI"/>
                <w:noProof/>
              </w:rPr>
              <w:t>Employee Acknowledgement – Efficient Plastech Private Limited Environment Policy</w:t>
            </w:r>
            <w:r>
              <w:rPr>
                <w:noProof/>
                <w:webHidden/>
              </w:rPr>
              <w:tab/>
            </w:r>
            <w:r>
              <w:rPr>
                <w:noProof/>
                <w:webHidden/>
              </w:rPr>
              <w:fldChar w:fldCharType="begin"/>
            </w:r>
            <w:r>
              <w:rPr>
                <w:noProof/>
                <w:webHidden/>
              </w:rPr>
              <w:instrText xml:space="preserve"> PAGEREF _Toc218692706 \h </w:instrText>
            </w:r>
            <w:r>
              <w:rPr>
                <w:noProof/>
                <w:webHidden/>
              </w:rPr>
            </w:r>
            <w:r>
              <w:rPr>
                <w:noProof/>
                <w:webHidden/>
              </w:rPr>
              <w:fldChar w:fldCharType="separate"/>
            </w:r>
            <w:r>
              <w:rPr>
                <w:noProof/>
                <w:webHidden/>
              </w:rPr>
              <w:t>11</w:t>
            </w:r>
            <w:r>
              <w:rPr>
                <w:noProof/>
                <w:webHidden/>
              </w:rPr>
              <w:fldChar w:fldCharType="end"/>
            </w:r>
          </w:hyperlink>
        </w:p>
        <w:p w14:paraId="6186FBE6" w14:textId="732C02AF" w:rsidR="005F4DDD" w:rsidRPr="00FB3A9D" w:rsidRDefault="005F4DDD" w:rsidP="000E5EA1">
          <w:pPr>
            <w:jc w:val="both"/>
            <w:rPr>
              <w:rFonts w:ascii="Segoe UI" w:hAnsi="Segoe UI" w:cs="Segoe UI"/>
            </w:rPr>
          </w:pPr>
          <w:r w:rsidRPr="00FB3A9D">
            <w:rPr>
              <w:rFonts w:ascii="Segoe UI" w:hAnsi="Segoe UI" w:cs="Segoe UI"/>
              <w:b/>
              <w:bCs/>
              <w:noProof/>
              <w:color w:val="002060"/>
            </w:rPr>
            <w:fldChar w:fldCharType="end"/>
          </w:r>
        </w:p>
      </w:sdtContent>
    </w:sdt>
    <w:p w14:paraId="2EBC2281" w14:textId="77777777" w:rsidR="005F4DDD" w:rsidRPr="00FB3A9D" w:rsidRDefault="005F4DDD" w:rsidP="000E5EA1">
      <w:pPr>
        <w:jc w:val="both"/>
        <w:rPr>
          <w:rFonts w:ascii="Segoe UI" w:eastAsia="Times New Roman" w:hAnsi="Segoe UI" w:cs="Segoe UI"/>
          <w:b/>
          <w:bCs/>
          <w:color w:val="00B050"/>
          <w:sz w:val="32"/>
          <w:szCs w:val="32"/>
        </w:rPr>
      </w:pPr>
      <w:r w:rsidRPr="00FB3A9D">
        <w:rPr>
          <w:rFonts w:ascii="Segoe UI" w:hAnsi="Segoe UI" w:cs="Segoe UI"/>
          <w:color w:val="00B050"/>
          <w:sz w:val="32"/>
          <w:szCs w:val="32"/>
        </w:rPr>
        <w:br w:type="page"/>
      </w:r>
    </w:p>
    <w:p w14:paraId="03C7A414" w14:textId="0EBE1F1C" w:rsidR="001C357F" w:rsidRPr="00FB3A9D" w:rsidRDefault="001C357F" w:rsidP="004F1B0F">
      <w:pPr>
        <w:pStyle w:val="Heading1"/>
        <w:numPr>
          <w:ilvl w:val="0"/>
          <w:numId w:val="4"/>
        </w:numPr>
        <w:spacing w:before="240" w:after="240" w:line="276" w:lineRule="auto"/>
        <w:ind w:left="0"/>
        <w:jc w:val="both"/>
        <w:rPr>
          <w:rFonts w:ascii="Segoe UI" w:hAnsi="Segoe UI" w:cs="Segoe UI"/>
          <w:color w:val="00B050"/>
          <w:sz w:val="32"/>
          <w:szCs w:val="32"/>
        </w:rPr>
      </w:pPr>
      <w:bookmarkStart w:id="0" w:name="_Toc218692696"/>
      <w:r w:rsidRPr="00FB3A9D">
        <w:rPr>
          <w:rFonts w:ascii="Segoe UI" w:hAnsi="Segoe UI" w:cs="Segoe UI"/>
          <w:color w:val="00B050"/>
          <w:sz w:val="32"/>
          <w:szCs w:val="32"/>
        </w:rPr>
        <w:lastRenderedPageBreak/>
        <w:t>Introduction:</w:t>
      </w:r>
      <w:bookmarkEnd w:id="0"/>
    </w:p>
    <w:p w14:paraId="6210C90D" w14:textId="52024C51" w:rsidR="00833CBD" w:rsidRPr="00FB3A9D" w:rsidRDefault="00833CBD" w:rsidP="004F1B0F">
      <w:pPr>
        <w:spacing w:line="276" w:lineRule="auto"/>
        <w:jc w:val="both"/>
        <w:rPr>
          <w:rFonts w:ascii="Segoe UI" w:hAnsi="Segoe UI" w:cs="Segoe UI"/>
        </w:rPr>
      </w:pPr>
      <w:r w:rsidRPr="00FB3A9D">
        <w:rPr>
          <w:rFonts w:ascii="Segoe UI" w:hAnsi="Segoe UI" w:cs="Segoe UI"/>
        </w:rPr>
        <w:t xml:space="preserve">At Efficient </w:t>
      </w:r>
      <w:proofErr w:type="spellStart"/>
      <w:r w:rsidRPr="00FB3A9D">
        <w:rPr>
          <w:rFonts w:ascii="Segoe UI" w:hAnsi="Segoe UI" w:cs="Segoe UI"/>
        </w:rPr>
        <w:t>Plastech</w:t>
      </w:r>
      <w:proofErr w:type="spellEnd"/>
      <w:r w:rsidRPr="00FB3A9D">
        <w:rPr>
          <w:rFonts w:ascii="Segoe UI" w:hAnsi="Segoe UI" w:cs="Segoe UI"/>
        </w:rPr>
        <w:t xml:space="preserve"> Private Limited, environmental stewardship is central to our Mission, Vision, and Values. As a leading manufacturer of rigid </w:t>
      </w:r>
      <w:r w:rsidR="00115AB5">
        <w:rPr>
          <w:rFonts w:ascii="Segoe UI" w:hAnsi="Segoe UI" w:cs="Segoe UI"/>
        </w:rPr>
        <w:t xml:space="preserve">Primary </w:t>
      </w:r>
      <w:r w:rsidRPr="00FB3A9D">
        <w:rPr>
          <w:rFonts w:ascii="Segoe UI" w:hAnsi="Segoe UI" w:cs="Segoe UI"/>
        </w:rPr>
        <w:t>packaging for cosmetics</w:t>
      </w:r>
      <w:r w:rsidR="00115AB5">
        <w:rPr>
          <w:rFonts w:ascii="Segoe UI" w:hAnsi="Segoe UI" w:cs="Segoe UI"/>
        </w:rPr>
        <w:t xml:space="preserve"> Application</w:t>
      </w:r>
      <w:r w:rsidRPr="00FB3A9D">
        <w:rPr>
          <w:rFonts w:ascii="Segoe UI" w:hAnsi="Segoe UI" w:cs="Segoe UI"/>
        </w:rPr>
        <w:t xml:space="preserve"> and pharmaceutical products, we are committed to advancing sustainability through responsible resource use, energy efficiency, safe chemical handling, and circular economy principles. Our goal is to minimize environmental impact across the entire product lifecycle from design and production to use and end-of-life while generating positive outcomes for our employees, customers, communities, and ecosystems.</w:t>
      </w:r>
    </w:p>
    <w:p w14:paraId="491AE4D4" w14:textId="77777777" w:rsidR="00833CBD" w:rsidRPr="00FB3A9D" w:rsidRDefault="00833CBD" w:rsidP="004F1B0F">
      <w:pPr>
        <w:spacing w:line="276" w:lineRule="auto"/>
        <w:jc w:val="both"/>
        <w:rPr>
          <w:rFonts w:ascii="Segoe UI" w:hAnsi="Segoe UI" w:cs="Segoe UI"/>
        </w:rPr>
      </w:pPr>
    </w:p>
    <w:p w14:paraId="38FDD948" w14:textId="5B332A44" w:rsidR="00833CBD" w:rsidRPr="00FB3A9D" w:rsidRDefault="00833CBD" w:rsidP="004F1B0F">
      <w:pPr>
        <w:spacing w:line="276" w:lineRule="auto"/>
        <w:jc w:val="both"/>
        <w:rPr>
          <w:rFonts w:ascii="Segoe UI" w:hAnsi="Segoe UI" w:cs="Segoe UI"/>
        </w:rPr>
      </w:pPr>
      <w:r w:rsidRPr="00FB3A9D">
        <w:rPr>
          <w:rFonts w:ascii="Segoe UI" w:hAnsi="Segoe UI" w:cs="Segoe UI"/>
        </w:rPr>
        <w:t xml:space="preserve">We align our operations with international best practices and regulatory requirements, striving to go beyond compliance by embedding innovation, transparency, and continuous improvement into every aspect of our environmental and sustainability management. </w:t>
      </w:r>
    </w:p>
    <w:p w14:paraId="1402CEA4" w14:textId="77777777" w:rsidR="00833CBD" w:rsidRPr="00FB3A9D" w:rsidRDefault="00833CBD" w:rsidP="00D5785F">
      <w:pPr>
        <w:spacing w:line="276" w:lineRule="auto"/>
        <w:ind w:left="720"/>
        <w:jc w:val="both"/>
        <w:rPr>
          <w:rFonts w:ascii="Segoe UI" w:hAnsi="Segoe UI" w:cs="Segoe UI"/>
          <w:color w:val="00B050"/>
          <w:sz w:val="32"/>
          <w:szCs w:val="32"/>
        </w:rPr>
      </w:pPr>
    </w:p>
    <w:p w14:paraId="7D618A14" w14:textId="1C0532BB" w:rsidR="001C357F" w:rsidRPr="00FB3A9D" w:rsidRDefault="001C357F" w:rsidP="004F1B0F">
      <w:pPr>
        <w:pStyle w:val="Heading1"/>
        <w:numPr>
          <w:ilvl w:val="0"/>
          <w:numId w:val="4"/>
        </w:numPr>
        <w:spacing w:before="240" w:after="240" w:line="276" w:lineRule="auto"/>
        <w:ind w:left="0"/>
        <w:jc w:val="both"/>
        <w:rPr>
          <w:rFonts w:ascii="Segoe UI" w:hAnsi="Segoe UI" w:cs="Segoe UI"/>
          <w:b w:val="0"/>
          <w:bCs w:val="0"/>
          <w:color w:val="00B050"/>
          <w:sz w:val="32"/>
          <w:szCs w:val="32"/>
        </w:rPr>
      </w:pPr>
      <w:bookmarkStart w:id="1" w:name="_Toc218692697"/>
      <w:r w:rsidRPr="00FB3A9D">
        <w:rPr>
          <w:rFonts w:ascii="Segoe UI" w:hAnsi="Segoe UI" w:cs="Segoe UI"/>
          <w:color w:val="00B050"/>
          <w:sz w:val="32"/>
          <w:szCs w:val="32"/>
        </w:rPr>
        <w:t>Scope:</w:t>
      </w:r>
      <w:bookmarkEnd w:id="1"/>
    </w:p>
    <w:p w14:paraId="21FB1BB3" w14:textId="3BA05BE0" w:rsidR="001C357F" w:rsidRPr="00FB3A9D" w:rsidRDefault="00E71A83" w:rsidP="004F1B0F">
      <w:pPr>
        <w:spacing w:line="276" w:lineRule="auto"/>
        <w:jc w:val="both"/>
        <w:rPr>
          <w:rFonts w:ascii="Segoe UI" w:hAnsi="Segoe UI" w:cs="Segoe UI"/>
        </w:rPr>
      </w:pPr>
      <w:r w:rsidRPr="00FB3A9D">
        <w:rPr>
          <w:rFonts w:ascii="Segoe UI" w:hAnsi="Segoe UI" w:cs="Segoe UI"/>
        </w:rPr>
        <w:t>This policy is applicable across all</w:t>
      </w:r>
      <w:r w:rsidR="00833CBD" w:rsidRPr="00FB3A9D">
        <w:rPr>
          <w:rFonts w:ascii="Segoe UI" w:hAnsi="Segoe UI" w:cs="Segoe UI"/>
        </w:rPr>
        <w:t xml:space="preserve"> </w:t>
      </w:r>
      <w:r w:rsidR="00833CBD" w:rsidRPr="00FB3A9D">
        <w:rPr>
          <w:rFonts w:ascii="Segoe UI" w:hAnsi="Segoe UI" w:cs="Segoe UI"/>
          <w:color w:val="000000" w:themeColor="text1"/>
        </w:rPr>
        <w:t xml:space="preserve">Efficient </w:t>
      </w:r>
      <w:proofErr w:type="spellStart"/>
      <w:r w:rsidR="00833CBD" w:rsidRPr="00FB3A9D">
        <w:rPr>
          <w:rFonts w:ascii="Segoe UI" w:hAnsi="Segoe UI" w:cs="Segoe UI"/>
          <w:color w:val="000000" w:themeColor="text1"/>
        </w:rPr>
        <w:t>Plastech</w:t>
      </w:r>
      <w:proofErr w:type="spellEnd"/>
      <w:r w:rsidR="00833CBD" w:rsidRPr="00FB3A9D">
        <w:rPr>
          <w:rFonts w:ascii="Segoe UI" w:hAnsi="Segoe UI" w:cs="Segoe UI"/>
          <w:color w:val="000000" w:themeColor="text1"/>
        </w:rPr>
        <w:t xml:space="preserve"> Private Limited</w:t>
      </w:r>
      <w:r w:rsidRPr="00FB3A9D">
        <w:rPr>
          <w:rFonts w:ascii="Segoe UI" w:hAnsi="Segoe UI" w:cs="Segoe UI"/>
        </w:rPr>
        <w:t xml:space="preserve">, employees, </w:t>
      </w:r>
      <w:r w:rsidR="00693D00" w:rsidRPr="00FB3A9D">
        <w:rPr>
          <w:rFonts w:ascii="Segoe UI" w:hAnsi="Segoe UI" w:cs="Segoe UI"/>
        </w:rPr>
        <w:t xml:space="preserve">Workers, </w:t>
      </w:r>
      <w:r w:rsidRPr="00FB3A9D">
        <w:rPr>
          <w:rFonts w:ascii="Segoe UI" w:hAnsi="Segoe UI" w:cs="Segoe UI"/>
        </w:rPr>
        <w:t>contractors,</w:t>
      </w:r>
      <w:r w:rsidR="00693D00" w:rsidRPr="00FB3A9D">
        <w:rPr>
          <w:rFonts w:ascii="Segoe UI" w:hAnsi="Segoe UI" w:cs="Segoe UI"/>
        </w:rPr>
        <w:t xml:space="preserve"> Sub-</w:t>
      </w:r>
      <w:r w:rsidR="00D5785F" w:rsidRPr="00FB3A9D">
        <w:rPr>
          <w:rFonts w:ascii="Segoe UI" w:hAnsi="Segoe UI" w:cs="Segoe UI"/>
        </w:rPr>
        <w:t>Contractors</w:t>
      </w:r>
      <w:r w:rsidR="00693D00" w:rsidRPr="00FB3A9D">
        <w:rPr>
          <w:rFonts w:ascii="Segoe UI" w:hAnsi="Segoe UI" w:cs="Segoe UI"/>
        </w:rPr>
        <w:t>,</w:t>
      </w:r>
      <w:r w:rsidRPr="00FB3A9D">
        <w:rPr>
          <w:rFonts w:ascii="Segoe UI" w:hAnsi="Segoe UI" w:cs="Segoe UI"/>
        </w:rPr>
        <w:t xml:space="preserve"> suppliers, and other stakeholders globally, including the communities in which we operate. All sites are mentioned below. We extend our </w:t>
      </w:r>
      <w:r w:rsidR="00FA120E" w:rsidRPr="00FB3A9D">
        <w:rPr>
          <w:rFonts w:ascii="Segoe UI" w:hAnsi="Segoe UI" w:cs="Segoe UI"/>
        </w:rPr>
        <w:t>Environment</w:t>
      </w:r>
      <w:r w:rsidRPr="00FB3A9D">
        <w:rPr>
          <w:rFonts w:ascii="Segoe UI" w:hAnsi="Segoe UI" w:cs="Segoe UI"/>
        </w:rPr>
        <w:t xml:space="preserve"> commitment to all relevant supply chain partners as well</w:t>
      </w:r>
      <w:r w:rsidR="001C357F" w:rsidRPr="00FB3A9D">
        <w:rPr>
          <w:rFonts w:ascii="Segoe UI" w:hAnsi="Segoe UI" w:cs="Segoe UI"/>
        </w:rPr>
        <w:t>.</w:t>
      </w:r>
    </w:p>
    <w:p w14:paraId="2769079C" w14:textId="77777777" w:rsidR="00E711F5" w:rsidRPr="00FB3A9D" w:rsidRDefault="00E711F5" w:rsidP="004F1B0F">
      <w:pPr>
        <w:spacing w:line="276" w:lineRule="auto"/>
        <w:jc w:val="both"/>
        <w:rPr>
          <w:rFonts w:ascii="Segoe UI" w:hAnsi="Segoe UI" w:cs="Segoe UI"/>
        </w:rPr>
      </w:pPr>
    </w:p>
    <w:tbl>
      <w:tblPr>
        <w:tblStyle w:val="TableGrid"/>
        <w:tblW w:w="4902" w:type="pct"/>
        <w:tblInd w:w="66" w:type="dxa"/>
        <w:tblLook w:val="04A0" w:firstRow="1" w:lastRow="0" w:firstColumn="1" w:lastColumn="0" w:noHBand="0" w:noVBand="1"/>
      </w:tblPr>
      <w:tblGrid>
        <w:gridCol w:w="1008"/>
        <w:gridCol w:w="7831"/>
      </w:tblGrid>
      <w:tr w:rsidR="00D82010" w:rsidRPr="00FB3A9D" w14:paraId="42F0B353" w14:textId="77777777" w:rsidTr="00115AB5">
        <w:tc>
          <w:tcPr>
            <w:tcW w:w="570" w:type="pct"/>
            <w:tcBorders>
              <w:top w:val="single" w:sz="4" w:space="0" w:color="auto"/>
              <w:left w:val="single" w:sz="4" w:space="0" w:color="auto"/>
              <w:bottom w:val="single" w:sz="4" w:space="0" w:color="auto"/>
              <w:right w:val="single" w:sz="4" w:space="0" w:color="auto"/>
            </w:tcBorders>
            <w:vAlign w:val="center"/>
            <w:hideMark/>
          </w:tcPr>
          <w:p w14:paraId="28DF8D04" w14:textId="77777777" w:rsidR="00D82010" w:rsidRPr="00FB3A9D" w:rsidRDefault="00D82010" w:rsidP="00F3669B">
            <w:pPr>
              <w:jc w:val="both"/>
              <w:rPr>
                <w:rFonts w:ascii="Segoe UI" w:hAnsi="Segoe UI" w:cs="Segoe UI"/>
                <w:b/>
                <w:bCs/>
                <w:color w:val="000000" w:themeColor="text1"/>
                <w:lang w:eastAsia="en-US"/>
              </w:rPr>
            </w:pPr>
            <w:r w:rsidRPr="00FB3A9D">
              <w:rPr>
                <w:rFonts w:ascii="Segoe UI" w:hAnsi="Segoe UI" w:cs="Segoe UI"/>
                <w:b/>
                <w:bCs/>
                <w:color w:val="000000" w:themeColor="text1"/>
                <w:lang w:eastAsia="en-US"/>
              </w:rPr>
              <w:t>Sr. No.</w:t>
            </w:r>
          </w:p>
        </w:tc>
        <w:tc>
          <w:tcPr>
            <w:tcW w:w="4430" w:type="pct"/>
            <w:tcBorders>
              <w:top w:val="single" w:sz="4" w:space="0" w:color="auto"/>
              <w:left w:val="single" w:sz="4" w:space="0" w:color="auto"/>
              <w:bottom w:val="single" w:sz="4" w:space="0" w:color="auto"/>
              <w:right w:val="single" w:sz="4" w:space="0" w:color="auto"/>
            </w:tcBorders>
            <w:vAlign w:val="center"/>
            <w:hideMark/>
          </w:tcPr>
          <w:p w14:paraId="2331A76D" w14:textId="77777777" w:rsidR="00D82010" w:rsidRPr="00FB3A9D" w:rsidRDefault="00D82010" w:rsidP="00F3669B">
            <w:pPr>
              <w:jc w:val="both"/>
              <w:rPr>
                <w:rFonts w:ascii="Segoe UI" w:hAnsi="Segoe UI" w:cs="Segoe UI"/>
                <w:b/>
                <w:bCs/>
                <w:color w:val="000000" w:themeColor="text1"/>
                <w:lang w:eastAsia="en-US"/>
              </w:rPr>
            </w:pPr>
            <w:r w:rsidRPr="00FB3A9D">
              <w:rPr>
                <w:rFonts w:ascii="Segoe UI" w:hAnsi="Segoe UI" w:cs="Segoe UI"/>
                <w:b/>
                <w:bCs/>
                <w:color w:val="000000" w:themeColor="text1"/>
                <w:lang w:eastAsia="en-US"/>
              </w:rPr>
              <w:t>Address</w:t>
            </w:r>
          </w:p>
        </w:tc>
      </w:tr>
      <w:tr w:rsidR="00D82010" w:rsidRPr="00FB3A9D" w14:paraId="603D75F1" w14:textId="77777777" w:rsidTr="00115AB5">
        <w:tc>
          <w:tcPr>
            <w:tcW w:w="570" w:type="pct"/>
            <w:tcBorders>
              <w:top w:val="single" w:sz="4" w:space="0" w:color="auto"/>
              <w:left w:val="single" w:sz="4" w:space="0" w:color="auto"/>
              <w:bottom w:val="single" w:sz="4" w:space="0" w:color="auto"/>
              <w:right w:val="single" w:sz="4" w:space="0" w:color="auto"/>
            </w:tcBorders>
            <w:vAlign w:val="center"/>
            <w:hideMark/>
          </w:tcPr>
          <w:p w14:paraId="271C4FDF" w14:textId="77777777" w:rsidR="00D82010" w:rsidRPr="00FB3A9D" w:rsidRDefault="00D82010" w:rsidP="00F3669B">
            <w:pPr>
              <w:jc w:val="center"/>
              <w:rPr>
                <w:rFonts w:ascii="Segoe UI" w:hAnsi="Segoe UI" w:cs="Segoe UI"/>
                <w:color w:val="000000" w:themeColor="text1"/>
                <w:lang w:eastAsia="en-US"/>
              </w:rPr>
            </w:pPr>
            <w:r w:rsidRPr="00FB3A9D">
              <w:rPr>
                <w:rFonts w:ascii="Segoe UI" w:hAnsi="Segoe UI" w:cs="Segoe UI"/>
                <w:color w:val="000000" w:themeColor="text1"/>
                <w:lang w:eastAsia="en-US"/>
              </w:rPr>
              <w:t>1.</w:t>
            </w:r>
          </w:p>
        </w:tc>
        <w:tc>
          <w:tcPr>
            <w:tcW w:w="4430" w:type="pct"/>
            <w:tcBorders>
              <w:top w:val="single" w:sz="4" w:space="0" w:color="auto"/>
              <w:left w:val="single" w:sz="4" w:space="0" w:color="auto"/>
              <w:bottom w:val="single" w:sz="4" w:space="0" w:color="auto"/>
              <w:right w:val="single" w:sz="4" w:space="0" w:color="auto"/>
            </w:tcBorders>
            <w:vAlign w:val="center"/>
            <w:hideMark/>
          </w:tcPr>
          <w:p w14:paraId="0430D3E4" w14:textId="0AACE075" w:rsidR="00D82010" w:rsidRPr="00FB3A9D" w:rsidRDefault="004D7E3D" w:rsidP="00F3669B">
            <w:pPr>
              <w:jc w:val="both"/>
              <w:rPr>
                <w:rFonts w:ascii="Segoe UI" w:hAnsi="Segoe UI" w:cs="Segoe UI"/>
                <w:color w:val="000000" w:themeColor="text1"/>
                <w:lang w:eastAsia="en-US"/>
              </w:rPr>
            </w:pPr>
            <w:r w:rsidRPr="004D7E3D">
              <w:rPr>
                <w:rFonts w:ascii="Segoe UI" w:hAnsi="Segoe UI" w:cs="Segoe UI"/>
                <w:color w:val="000000" w:themeColor="text1"/>
                <w:lang w:val="en-US" w:eastAsia="en-US"/>
              </w:rPr>
              <w:t>A-</w:t>
            </w:r>
            <w:r w:rsidR="00115AB5" w:rsidRPr="004D7E3D">
              <w:rPr>
                <w:rFonts w:ascii="Segoe UI" w:hAnsi="Segoe UI" w:cs="Segoe UI"/>
                <w:color w:val="000000" w:themeColor="text1"/>
                <w:lang w:val="en-US" w:eastAsia="en-US"/>
              </w:rPr>
              <w:t xml:space="preserve">211, </w:t>
            </w:r>
            <w:proofErr w:type="spellStart"/>
            <w:r w:rsidR="00115AB5" w:rsidRPr="004D7E3D">
              <w:rPr>
                <w:rFonts w:ascii="Segoe UI" w:hAnsi="Segoe UI" w:cs="Segoe UI"/>
                <w:color w:val="000000" w:themeColor="text1"/>
                <w:lang w:val="en-US" w:eastAsia="en-US"/>
              </w:rPr>
              <w:t>everest</w:t>
            </w:r>
            <w:proofErr w:type="spellEnd"/>
            <w:r w:rsidR="00115AB5" w:rsidRPr="004D7E3D">
              <w:rPr>
                <w:rFonts w:ascii="Segoe UI" w:hAnsi="Segoe UI" w:cs="Segoe UI"/>
                <w:color w:val="000000" w:themeColor="text1"/>
                <w:lang w:val="en-US" w:eastAsia="en-US"/>
              </w:rPr>
              <w:t xml:space="preserve"> grande, </w:t>
            </w:r>
            <w:proofErr w:type="spellStart"/>
            <w:r w:rsidR="00115AB5" w:rsidRPr="004D7E3D">
              <w:rPr>
                <w:rFonts w:ascii="Segoe UI" w:hAnsi="Segoe UI" w:cs="Segoe UI"/>
                <w:color w:val="000000" w:themeColor="text1"/>
                <w:lang w:val="en-US" w:eastAsia="en-US"/>
              </w:rPr>
              <w:t>mahakali</w:t>
            </w:r>
            <w:proofErr w:type="spellEnd"/>
            <w:r w:rsidR="00115AB5" w:rsidRPr="004D7E3D">
              <w:rPr>
                <w:rFonts w:ascii="Segoe UI" w:hAnsi="Segoe UI" w:cs="Segoe UI"/>
                <w:color w:val="000000" w:themeColor="text1"/>
                <w:lang w:val="en-US" w:eastAsia="en-US"/>
              </w:rPr>
              <w:t xml:space="preserve"> caves road, opp. Ahura </w:t>
            </w:r>
            <w:proofErr w:type="spellStart"/>
            <w:r w:rsidR="00115AB5" w:rsidRPr="004D7E3D">
              <w:rPr>
                <w:rFonts w:ascii="Segoe UI" w:hAnsi="Segoe UI" w:cs="Segoe UI"/>
                <w:color w:val="000000" w:themeColor="text1"/>
                <w:lang w:val="en-US" w:eastAsia="en-US"/>
              </w:rPr>
              <w:t>centre</w:t>
            </w:r>
            <w:proofErr w:type="spellEnd"/>
            <w:r w:rsidR="00115AB5" w:rsidRPr="004D7E3D">
              <w:rPr>
                <w:rFonts w:ascii="Segoe UI" w:hAnsi="Segoe UI" w:cs="Segoe UI"/>
                <w:color w:val="000000" w:themeColor="text1"/>
                <w:lang w:val="en-US" w:eastAsia="en-US"/>
              </w:rPr>
              <w:t xml:space="preserve">, </w:t>
            </w:r>
            <w:proofErr w:type="spellStart"/>
            <w:r w:rsidR="00115AB5" w:rsidRPr="004D7E3D">
              <w:rPr>
                <w:rFonts w:ascii="Segoe UI" w:hAnsi="Segoe UI" w:cs="Segoe UI"/>
                <w:color w:val="000000" w:themeColor="text1"/>
                <w:lang w:val="en-US" w:eastAsia="en-US"/>
              </w:rPr>
              <w:t>andheri</w:t>
            </w:r>
            <w:proofErr w:type="spellEnd"/>
            <w:r w:rsidR="00115AB5" w:rsidRPr="004D7E3D">
              <w:rPr>
                <w:rFonts w:ascii="Segoe UI" w:hAnsi="Segoe UI" w:cs="Segoe UI"/>
                <w:color w:val="000000" w:themeColor="text1"/>
                <w:lang w:val="en-US" w:eastAsia="en-US"/>
              </w:rPr>
              <w:t xml:space="preserve"> (e), </w:t>
            </w:r>
            <w:proofErr w:type="spellStart"/>
            <w:r w:rsidR="00115AB5" w:rsidRPr="004D7E3D">
              <w:rPr>
                <w:rFonts w:ascii="Segoe UI" w:hAnsi="Segoe UI" w:cs="Segoe UI"/>
                <w:color w:val="000000" w:themeColor="text1"/>
                <w:lang w:val="en-US" w:eastAsia="en-US"/>
              </w:rPr>
              <w:t>mumbai</w:t>
            </w:r>
            <w:proofErr w:type="spellEnd"/>
            <w:r w:rsidR="00115AB5" w:rsidRPr="004D7E3D">
              <w:rPr>
                <w:rFonts w:ascii="Segoe UI" w:hAnsi="Segoe UI" w:cs="Segoe UI"/>
                <w:color w:val="000000" w:themeColor="text1"/>
                <w:lang w:val="en-US" w:eastAsia="en-US"/>
              </w:rPr>
              <w:t xml:space="preserve"> – 400093</w:t>
            </w:r>
          </w:p>
        </w:tc>
      </w:tr>
      <w:tr w:rsidR="00D82010" w:rsidRPr="00FB3A9D" w14:paraId="2AB38C8F" w14:textId="77777777" w:rsidTr="00115AB5">
        <w:tc>
          <w:tcPr>
            <w:tcW w:w="570" w:type="pct"/>
            <w:tcBorders>
              <w:top w:val="single" w:sz="4" w:space="0" w:color="auto"/>
              <w:left w:val="single" w:sz="4" w:space="0" w:color="auto"/>
              <w:bottom w:val="single" w:sz="4" w:space="0" w:color="auto"/>
              <w:right w:val="single" w:sz="4" w:space="0" w:color="auto"/>
            </w:tcBorders>
            <w:vAlign w:val="center"/>
            <w:hideMark/>
          </w:tcPr>
          <w:p w14:paraId="30E28D85" w14:textId="77777777" w:rsidR="00D82010" w:rsidRPr="00FB3A9D" w:rsidRDefault="00D82010" w:rsidP="00F3669B">
            <w:pPr>
              <w:jc w:val="center"/>
              <w:rPr>
                <w:rFonts w:ascii="Segoe UI" w:hAnsi="Segoe UI" w:cs="Segoe UI"/>
                <w:color w:val="000000" w:themeColor="text1"/>
                <w:lang w:eastAsia="en-US"/>
              </w:rPr>
            </w:pPr>
            <w:r w:rsidRPr="00FB3A9D">
              <w:rPr>
                <w:rFonts w:ascii="Segoe UI" w:hAnsi="Segoe UI" w:cs="Segoe UI"/>
                <w:color w:val="000000" w:themeColor="text1"/>
                <w:lang w:eastAsia="en-US"/>
              </w:rPr>
              <w:t>2</w:t>
            </w:r>
          </w:p>
        </w:tc>
        <w:tc>
          <w:tcPr>
            <w:tcW w:w="4430" w:type="pct"/>
            <w:tcBorders>
              <w:top w:val="single" w:sz="4" w:space="0" w:color="auto"/>
              <w:left w:val="single" w:sz="4" w:space="0" w:color="auto"/>
              <w:bottom w:val="single" w:sz="4" w:space="0" w:color="auto"/>
              <w:right w:val="single" w:sz="4" w:space="0" w:color="auto"/>
            </w:tcBorders>
            <w:vAlign w:val="center"/>
          </w:tcPr>
          <w:p w14:paraId="7E5C0187" w14:textId="1F2040CC" w:rsidR="00D82010" w:rsidRPr="00FB3A9D" w:rsidRDefault="004D7E3D" w:rsidP="00F3669B">
            <w:pPr>
              <w:jc w:val="both"/>
              <w:rPr>
                <w:rFonts w:ascii="Segoe UI" w:hAnsi="Segoe UI" w:cs="Segoe UI"/>
                <w:color w:val="000000" w:themeColor="text1"/>
                <w:lang w:eastAsia="en-US"/>
              </w:rPr>
            </w:pPr>
            <w:r w:rsidRPr="004D7E3D">
              <w:rPr>
                <w:rFonts w:ascii="Segoe UI" w:hAnsi="Segoe UI" w:cs="Segoe UI"/>
                <w:color w:val="000000" w:themeColor="text1"/>
                <w:lang w:val="en-US" w:eastAsia="en-US"/>
              </w:rPr>
              <w:t xml:space="preserve">Plot number 49, HDIL Industrial Park, Virar Ahmedabad Highway Road, </w:t>
            </w:r>
            <w:proofErr w:type="spellStart"/>
            <w:r w:rsidRPr="004D7E3D">
              <w:rPr>
                <w:rFonts w:ascii="Segoe UI" w:hAnsi="Segoe UI" w:cs="Segoe UI"/>
                <w:color w:val="000000" w:themeColor="text1"/>
                <w:lang w:val="en-US" w:eastAsia="en-US"/>
              </w:rPr>
              <w:t>Chandansar</w:t>
            </w:r>
            <w:proofErr w:type="spellEnd"/>
            <w:r w:rsidRPr="004D7E3D">
              <w:rPr>
                <w:rFonts w:ascii="Segoe UI" w:hAnsi="Segoe UI" w:cs="Segoe UI"/>
                <w:color w:val="000000" w:themeColor="text1"/>
                <w:lang w:val="en-US" w:eastAsia="en-US"/>
              </w:rPr>
              <w:t xml:space="preserve">, Virar East, </w:t>
            </w:r>
            <w:proofErr w:type="spellStart"/>
            <w:r w:rsidRPr="004D7E3D">
              <w:rPr>
                <w:rFonts w:ascii="Segoe UI" w:hAnsi="Segoe UI" w:cs="Segoe UI"/>
                <w:color w:val="000000" w:themeColor="text1"/>
                <w:lang w:val="en-US" w:eastAsia="en-US"/>
              </w:rPr>
              <w:t>Ðaluka</w:t>
            </w:r>
            <w:proofErr w:type="spellEnd"/>
            <w:r w:rsidRPr="004D7E3D">
              <w:rPr>
                <w:rFonts w:ascii="Segoe UI" w:hAnsi="Segoe UI" w:cs="Segoe UI"/>
                <w:color w:val="000000" w:themeColor="text1"/>
                <w:lang w:val="en-US" w:eastAsia="en-US"/>
              </w:rPr>
              <w:t xml:space="preserve"> - Vasai, District - Palghar, State - Maharashtra - 401305</w:t>
            </w:r>
          </w:p>
        </w:tc>
      </w:tr>
      <w:tr w:rsidR="00D82010" w:rsidRPr="00FB3A9D" w14:paraId="5652F717" w14:textId="77777777" w:rsidTr="00115AB5">
        <w:tc>
          <w:tcPr>
            <w:tcW w:w="570" w:type="pct"/>
            <w:tcBorders>
              <w:top w:val="single" w:sz="4" w:space="0" w:color="auto"/>
              <w:left w:val="single" w:sz="4" w:space="0" w:color="auto"/>
              <w:bottom w:val="single" w:sz="4" w:space="0" w:color="auto"/>
              <w:right w:val="single" w:sz="4" w:space="0" w:color="auto"/>
            </w:tcBorders>
            <w:vAlign w:val="center"/>
            <w:hideMark/>
          </w:tcPr>
          <w:p w14:paraId="45240ECF" w14:textId="77777777" w:rsidR="00D82010" w:rsidRPr="00FB3A9D" w:rsidRDefault="00D82010" w:rsidP="00F3669B">
            <w:pPr>
              <w:jc w:val="center"/>
              <w:rPr>
                <w:rFonts w:ascii="Segoe UI" w:hAnsi="Segoe UI" w:cs="Segoe UI"/>
                <w:color w:val="000000" w:themeColor="text1"/>
                <w:lang w:eastAsia="en-US"/>
              </w:rPr>
            </w:pPr>
            <w:r w:rsidRPr="00FB3A9D">
              <w:rPr>
                <w:rFonts w:ascii="Segoe UI" w:hAnsi="Segoe UI" w:cs="Segoe UI"/>
                <w:color w:val="000000" w:themeColor="text1"/>
                <w:lang w:eastAsia="en-US"/>
              </w:rPr>
              <w:t>3</w:t>
            </w:r>
          </w:p>
        </w:tc>
        <w:tc>
          <w:tcPr>
            <w:tcW w:w="4430" w:type="pct"/>
            <w:tcBorders>
              <w:top w:val="single" w:sz="4" w:space="0" w:color="auto"/>
              <w:left w:val="single" w:sz="4" w:space="0" w:color="auto"/>
              <w:bottom w:val="single" w:sz="4" w:space="0" w:color="auto"/>
              <w:right w:val="single" w:sz="4" w:space="0" w:color="auto"/>
            </w:tcBorders>
            <w:vAlign w:val="center"/>
          </w:tcPr>
          <w:p w14:paraId="1358F245" w14:textId="786104BD" w:rsidR="00D82010" w:rsidRPr="004D7E3D" w:rsidRDefault="004D7E3D" w:rsidP="00F3669B">
            <w:pPr>
              <w:jc w:val="both"/>
              <w:rPr>
                <w:rFonts w:ascii="Segoe UI" w:hAnsi="Segoe UI" w:cs="Segoe UI"/>
                <w:color w:val="000000" w:themeColor="text1"/>
                <w:lang w:val="en-US" w:eastAsia="en-US"/>
              </w:rPr>
            </w:pPr>
            <w:r w:rsidRPr="004D7E3D">
              <w:rPr>
                <w:rFonts w:ascii="Segoe UI" w:hAnsi="Segoe UI" w:cs="Segoe UI"/>
                <w:color w:val="000000" w:themeColor="text1"/>
                <w:lang w:val="en-US" w:eastAsia="en-US"/>
              </w:rPr>
              <w:t xml:space="preserve">Plot number 64, Sector 8A, </w:t>
            </w:r>
            <w:proofErr w:type="spellStart"/>
            <w:r w:rsidRPr="004D7E3D">
              <w:rPr>
                <w:rFonts w:ascii="Segoe UI" w:hAnsi="Segoe UI" w:cs="Segoe UI"/>
                <w:color w:val="000000" w:themeColor="text1"/>
                <w:lang w:val="en-US" w:eastAsia="en-US"/>
              </w:rPr>
              <w:t>Sidcul</w:t>
            </w:r>
            <w:proofErr w:type="spellEnd"/>
            <w:r w:rsidRPr="004D7E3D">
              <w:rPr>
                <w:rFonts w:ascii="Segoe UI" w:hAnsi="Segoe UI" w:cs="Segoe UI"/>
                <w:color w:val="000000" w:themeColor="text1"/>
                <w:lang w:val="en-US" w:eastAsia="en-US"/>
              </w:rPr>
              <w:t>, District - Haridwar, State - Uttarakhand</w:t>
            </w:r>
          </w:p>
        </w:tc>
      </w:tr>
      <w:tr w:rsidR="004D7E3D" w:rsidRPr="00FB3A9D" w14:paraId="1F5C92BD" w14:textId="77777777" w:rsidTr="00115AB5">
        <w:tc>
          <w:tcPr>
            <w:tcW w:w="570" w:type="pct"/>
            <w:tcBorders>
              <w:top w:val="single" w:sz="4" w:space="0" w:color="auto"/>
              <w:left w:val="single" w:sz="4" w:space="0" w:color="auto"/>
              <w:bottom w:val="single" w:sz="4" w:space="0" w:color="auto"/>
              <w:right w:val="single" w:sz="4" w:space="0" w:color="auto"/>
            </w:tcBorders>
            <w:vAlign w:val="center"/>
          </w:tcPr>
          <w:p w14:paraId="22083ED3" w14:textId="3095DFBB" w:rsidR="004D7E3D" w:rsidRPr="00FB3A9D" w:rsidRDefault="004D7E3D" w:rsidP="00F3669B">
            <w:pPr>
              <w:jc w:val="center"/>
              <w:rPr>
                <w:rFonts w:ascii="Segoe UI" w:hAnsi="Segoe UI" w:cs="Segoe UI"/>
                <w:color w:val="000000" w:themeColor="text1"/>
                <w:lang w:eastAsia="en-US"/>
              </w:rPr>
            </w:pPr>
            <w:r>
              <w:rPr>
                <w:rFonts w:ascii="Segoe UI" w:hAnsi="Segoe UI" w:cs="Segoe UI"/>
                <w:color w:val="000000" w:themeColor="text1"/>
                <w:lang w:eastAsia="en-US"/>
              </w:rPr>
              <w:t>4.</w:t>
            </w:r>
          </w:p>
        </w:tc>
        <w:tc>
          <w:tcPr>
            <w:tcW w:w="4430" w:type="pct"/>
            <w:tcBorders>
              <w:top w:val="single" w:sz="4" w:space="0" w:color="auto"/>
              <w:left w:val="single" w:sz="4" w:space="0" w:color="auto"/>
              <w:bottom w:val="single" w:sz="4" w:space="0" w:color="auto"/>
              <w:right w:val="single" w:sz="4" w:space="0" w:color="auto"/>
            </w:tcBorders>
            <w:vAlign w:val="center"/>
          </w:tcPr>
          <w:p w14:paraId="315EDD4D" w14:textId="328FC417" w:rsidR="004D7E3D" w:rsidRPr="004D7E3D" w:rsidRDefault="004D7E3D" w:rsidP="00F3669B">
            <w:pPr>
              <w:jc w:val="both"/>
              <w:rPr>
                <w:rFonts w:ascii="Segoe UI" w:hAnsi="Segoe UI" w:cs="Segoe UI"/>
                <w:color w:val="000000" w:themeColor="text1"/>
                <w:lang w:val="en-US" w:eastAsia="en-US"/>
              </w:rPr>
            </w:pPr>
            <w:r w:rsidRPr="004D7E3D">
              <w:rPr>
                <w:rFonts w:ascii="Segoe UI" w:hAnsi="Segoe UI" w:cs="Segoe UI"/>
                <w:color w:val="000000" w:themeColor="text1"/>
                <w:lang w:val="en-US" w:eastAsia="en-US"/>
              </w:rPr>
              <w:t xml:space="preserve">City Survey no. NA. 1615/A, Costal Highway, Village - </w:t>
            </w:r>
            <w:proofErr w:type="spellStart"/>
            <w:r w:rsidRPr="004D7E3D">
              <w:rPr>
                <w:rFonts w:ascii="Segoe UI" w:hAnsi="Segoe UI" w:cs="Segoe UI"/>
                <w:color w:val="000000" w:themeColor="text1"/>
                <w:lang w:val="en-US" w:eastAsia="en-US"/>
              </w:rPr>
              <w:t>Daheri</w:t>
            </w:r>
            <w:proofErr w:type="spellEnd"/>
            <w:r w:rsidRPr="004D7E3D">
              <w:rPr>
                <w:rFonts w:ascii="Segoe UI" w:hAnsi="Segoe UI" w:cs="Segoe UI"/>
                <w:color w:val="000000" w:themeColor="text1"/>
                <w:lang w:val="en-US" w:eastAsia="en-US"/>
              </w:rPr>
              <w:t xml:space="preserve"> </w:t>
            </w:r>
            <w:proofErr w:type="spellStart"/>
            <w:r w:rsidRPr="004D7E3D">
              <w:rPr>
                <w:rFonts w:ascii="Segoe UI" w:hAnsi="Segoe UI" w:cs="Segoe UI"/>
                <w:color w:val="000000" w:themeColor="text1"/>
                <w:lang w:val="en-US" w:eastAsia="en-US"/>
              </w:rPr>
              <w:t>Umbergaon</w:t>
            </w:r>
            <w:proofErr w:type="spellEnd"/>
            <w:r w:rsidRPr="004D7E3D">
              <w:rPr>
                <w:rFonts w:ascii="Segoe UI" w:hAnsi="Segoe UI" w:cs="Segoe UI"/>
                <w:color w:val="000000" w:themeColor="text1"/>
                <w:lang w:val="en-US" w:eastAsia="en-US"/>
              </w:rPr>
              <w:t>,</w:t>
            </w:r>
            <w:r>
              <w:rPr>
                <w:rFonts w:ascii="Segoe UI" w:hAnsi="Segoe UI" w:cs="Segoe UI"/>
                <w:color w:val="000000" w:themeColor="text1"/>
                <w:lang w:val="en-US" w:eastAsia="en-US"/>
              </w:rPr>
              <w:t xml:space="preserve"> </w:t>
            </w:r>
            <w:r w:rsidRPr="004D7E3D">
              <w:rPr>
                <w:rFonts w:ascii="Segoe UI" w:hAnsi="Segoe UI" w:cs="Segoe UI"/>
                <w:color w:val="000000" w:themeColor="text1"/>
                <w:lang w:val="en-US" w:eastAsia="en-US"/>
              </w:rPr>
              <w:t xml:space="preserve">Taluka - </w:t>
            </w:r>
            <w:proofErr w:type="spellStart"/>
            <w:r w:rsidRPr="004D7E3D">
              <w:rPr>
                <w:rFonts w:ascii="Segoe UI" w:hAnsi="Segoe UI" w:cs="Segoe UI"/>
                <w:color w:val="000000" w:themeColor="text1"/>
                <w:lang w:val="en-US" w:eastAsia="en-US"/>
              </w:rPr>
              <w:t>Umbergaon</w:t>
            </w:r>
            <w:proofErr w:type="spellEnd"/>
            <w:r w:rsidRPr="004D7E3D">
              <w:rPr>
                <w:rFonts w:ascii="Segoe UI" w:hAnsi="Segoe UI" w:cs="Segoe UI"/>
                <w:color w:val="000000" w:themeColor="text1"/>
                <w:lang w:val="en-US" w:eastAsia="en-US"/>
              </w:rPr>
              <w:t>, District - Valsad, State - Gujrat</w:t>
            </w:r>
          </w:p>
        </w:tc>
      </w:tr>
    </w:tbl>
    <w:p w14:paraId="0B7E902A" w14:textId="47217C41" w:rsidR="00E711F5" w:rsidRPr="00FB3A9D" w:rsidRDefault="00E711F5" w:rsidP="004F1B0F">
      <w:pPr>
        <w:spacing w:line="276" w:lineRule="auto"/>
        <w:jc w:val="both"/>
        <w:rPr>
          <w:rFonts w:ascii="Segoe UI" w:hAnsi="Segoe UI" w:cs="Segoe UI"/>
        </w:rPr>
      </w:pPr>
    </w:p>
    <w:p w14:paraId="6721E72F" w14:textId="77777777" w:rsidR="00630CE7" w:rsidRPr="00FB3A9D" w:rsidRDefault="00630CE7" w:rsidP="004F1B0F">
      <w:pPr>
        <w:spacing w:line="276" w:lineRule="auto"/>
        <w:jc w:val="both"/>
        <w:rPr>
          <w:rFonts w:ascii="Segoe UI" w:hAnsi="Segoe UI" w:cs="Segoe UI"/>
        </w:rPr>
      </w:pPr>
    </w:p>
    <w:p w14:paraId="566F1E0A" w14:textId="546B1613" w:rsidR="001872A7" w:rsidRPr="00FB3A9D" w:rsidRDefault="00D82010" w:rsidP="00833CBD">
      <w:pPr>
        <w:rPr>
          <w:rFonts w:ascii="Segoe UI" w:eastAsia="Times New Roman" w:hAnsi="Segoe UI" w:cs="Segoe UI"/>
          <w:b/>
          <w:bCs/>
          <w:color w:val="00B050"/>
          <w:sz w:val="32"/>
          <w:szCs w:val="32"/>
        </w:rPr>
      </w:pPr>
      <w:r w:rsidRPr="00FB3A9D">
        <w:rPr>
          <w:rFonts w:ascii="Segoe UI" w:hAnsi="Segoe UI" w:cs="Segoe UI"/>
          <w:color w:val="00B050"/>
          <w:sz w:val="32"/>
          <w:szCs w:val="32"/>
        </w:rPr>
        <w:br w:type="page"/>
      </w:r>
    </w:p>
    <w:p w14:paraId="5BE7C3D1" w14:textId="3E145A54" w:rsidR="00833CBD" w:rsidRPr="00FB3A9D" w:rsidRDefault="00833CBD" w:rsidP="00F17388">
      <w:pPr>
        <w:pStyle w:val="Heading1"/>
        <w:numPr>
          <w:ilvl w:val="0"/>
          <w:numId w:val="4"/>
        </w:numPr>
        <w:spacing w:before="240" w:after="240" w:line="276" w:lineRule="auto"/>
        <w:ind w:left="0"/>
        <w:jc w:val="both"/>
        <w:rPr>
          <w:rFonts w:ascii="Segoe UI" w:hAnsi="Segoe UI" w:cs="Segoe UI"/>
          <w:color w:val="00B050"/>
          <w:sz w:val="32"/>
          <w:szCs w:val="32"/>
        </w:rPr>
      </w:pPr>
      <w:bookmarkStart w:id="2" w:name="_Toc218692698"/>
      <w:r w:rsidRPr="00FB3A9D">
        <w:rPr>
          <w:rFonts w:ascii="Segoe UI" w:hAnsi="Segoe UI" w:cs="Segoe UI"/>
          <w:color w:val="00B050"/>
          <w:sz w:val="32"/>
          <w:szCs w:val="32"/>
        </w:rPr>
        <w:lastRenderedPageBreak/>
        <w:t>Qualitative Targets</w:t>
      </w:r>
      <w:bookmarkEnd w:id="2"/>
    </w:p>
    <w:p w14:paraId="2DDA2355" w14:textId="30C19B4C" w:rsidR="00833CBD" w:rsidRPr="00FB3A9D" w:rsidRDefault="00833CBD" w:rsidP="00833CBD">
      <w:pPr>
        <w:spacing w:line="276" w:lineRule="auto"/>
        <w:jc w:val="both"/>
        <w:rPr>
          <w:rFonts w:ascii="Segoe UI" w:hAnsi="Segoe UI" w:cs="Segoe UI"/>
        </w:rPr>
      </w:pPr>
      <w:r w:rsidRPr="00FB3A9D">
        <w:rPr>
          <w:rFonts w:ascii="Segoe UI" w:hAnsi="Segoe UI" w:cs="Segoe UI"/>
        </w:rPr>
        <w:t xml:space="preserve">Efficient </w:t>
      </w:r>
      <w:proofErr w:type="spellStart"/>
      <w:r w:rsidRPr="00FB3A9D">
        <w:rPr>
          <w:rFonts w:ascii="Segoe UI" w:hAnsi="Segoe UI" w:cs="Segoe UI"/>
        </w:rPr>
        <w:t>Plastech</w:t>
      </w:r>
      <w:proofErr w:type="spellEnd"/>
      <w:r w:rsidRPr="00FB3A9D">
        <w:rPr>
          <w:rFonts w:ascii="Segoe UI" w:hAnsi="Segoe UI" w:cs="Segoe UI"/>
        </w:rPr>
        <w:t xml:space="preserve"> Private Limited</w:t>
      </w:r>
      <w:r w:rsidRPr="00FB3A9D">
        <w:rPr>
          <w:rFonts w:ascii="Segoe UI" w:hAnsi="Segoe UI" w:cs="Segoe UI"/>
          <w:color w:val="000000" w:themeColor="text1"/>
          <w:sz w:val="22"/>
          <w:szCs w:val="22"/>
        </w:rPr>
        <w:t xml:space="preserve"> </w:t>
      </w:r>
      <w:r w:rsidRPr="00FB3A9D">
        <w:rPr>
          <w:rFonts w:ascii="Segoe UI" w:hAnsi="Segoe UI" w:cs="Segoe UI"/>
        </w:rPr>
        <w:t>is proud of its current initiatives and actions that continuously drive sustainability forward.</w:t>
      </w:r>
    </w:p>
    <w:p w14:paraId="65501DBD" w14:textId="5125D6C1" w:rsidR="00833CBD" w:rsidRPr="00FB3A9D" w:rsidRDefault="00833CBD" w:rsidP="00F17388">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t>Energy Efficiency &amp; GHG Emissions</w:t>
      </w:r>
    </w:p>
    <w:p w14:paraId="4D91BC51"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Foster a culture of energy efficiency at all levels of the organization.</w:t>
      </w:r>
    </w:p>
    <w:p w14:paraId="6AF25567"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Promote employee engagement, awareness, and training on energy conservation.</w:t>
      </w:r>
    </w:p>
    <w:p w14:paraId="6DC3326C"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Implement innovative technologies to reduce energy consumption and carbon footprint.</w:t>
      </w:r>
    </w:p>
    <w:p w14:paraId="7472498D"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Support the transition to renewable energy sources.</w:t>
      </w:r>
    </w:p>
    <w:p w14:paraId="5F7C8ADA" w14:textId="207CF7EB" w:rsidR="00833CBD" w:rsidRPr="00FB3A9D" w:rsidRDefault="00833CBD" w:rsidP="00F17388">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t>Water Conservation</w:t>
      </w:r>
    </w:p>
    <w:p w14:paraId="47E7A4F0"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Promote sustainable water usage and conservation awareness.</w:t>
      </w:r>
    </w:p>
    <w:p w14:paraId="1CAF5991"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Ensure leak detection, baseline monitoring, and minimal water use in production and cleaning.</w:t>
      </w:r>
    </w:p>
    <w:p w14:paraId="0E0BC301"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Maximize recycling and reuse of water across operations.</w:t>
      </w:r>
    </w:p>
    <w:p w14:paraId="7444C118" w14:textId="2FD3B7F5" w:rsidR="00833CBD" w:rsidRPr="00FB3A9D" w:rsidRDefault="00833CBD" w:rsidP="00F17388">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t>Material, Chemical &amp; Waste Management</w:t>
      </w:r>
    </w:p>
    <w:p w14:paraId="0CB0BDB8"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Promote proper segregation, recycling, and safe disposal of plastic, non-hazardous, hazardous, and e-waste.</w:t>
      </w:r>
    </w:p>
    <w:p w14:paraId="736AE307"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Train employees on safe chemical handling, material use, and waste reduction.</w:t>
      </w:r>
    </w:p>
    <w:p w14:paraId="669483AB"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Encourage circular economy practices and process optimization.</w:t>
      </w:r>
    </w:p>
    <w:p w14:paraId="6A8C2856" w14:textId="3D6A60D9" w:rsidR="00833CBD" w:rsidRPr="00FB3A9D" w:rsidRDefault="00833CBD" w:rsidP="00F17388">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t>Accident Prevention &amp; Air Pollution</w:t>
      </w:r>
    </w:p>
    <w:p w14:paraId="1DF456B1"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Minimize workplace accidents and environmental risks, including air pollution, noise, dust, and odors.</w:t>
      </w:r>
    </w:p>
    <w:p w14:paraId="41AE89E9"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Implement preventive operational and engineering controls.</w:t>
      </w:r>
    </w:p>
    <w:p w14:paraId="5FED7FAB"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Monitor air quality, emissions, and noise levels continuously.</w:t>
      </w:r>
    </w:p>
    <w:p w14:paraId="35479CA9" w14:textId="684B66BA" w:rsidR="00833CBD" w:rsidRPr="00FB3A9D" w:rsidRDefault="00833CBD" w:rsidP="00F17388">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t>Product Use, Life Cycle &amp; End-of-Life</w:t>
      </w:r>
    </w:p>
    <w:p w14:paraId="1751DB8F"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Integrate environmental and sustainability considerations into product design, procurement, and end-of-life management.</w:t>
      </w:r>
    </w:p>
    <w:p w14:paraId="3A60C076"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Conduct product life cycle risk assessments and provide environmental impact information to customers.</w:t>
      </w:r>
    </w:p>
    <w:p w14:paraId="2CC43B98" w14:textId="77777777" w:rsidR="00833CBD" w:rsidRPr="00FB3A9D" w:rsidRDefault="00833CBD" w:rsidP="00F17388">
      <w:pPr>
        <w:numPr>
          <w:ilvl w:val="0"/>
          <w:numId w:val="1"/>
        </w:numPr>
        <w:spacing w:line="276" w:lineRule="auto"/>
        <w:jc w:val="both"/>
        <w:rPr>
          <w:rFonts w:ascii="Segoe UI" w:hAnsi="Segoe UI" w:cs="Segoe UI"/>
          <w:lang w:val="en-US"/>
        </w:rPr>
      </w:pPr>
      <w:r w:rsidRPr="00FB3A9D">
        <w:rPr>
          <w:rFonts w:ascii="Segoe UI" w:hAnsi="Segoe UI" w:cs="Segoe UI"/>
          <w:lang w:val="en-US"/>
        </w:rPr>
        <w:t>Ensure compliance with Extended Producer Responsibility (EPR) and regulatory obligations.</w:t>
      </w:r>
    </w:p>
    <w:p w14:paraId="7C93E609" w14:textId="7F35C162" w:rsidR="00833CBD" w:rsidRPr="00FB3A9D" w:rsidRDefault="00833CBD" w:rsidP="00F17388">
      <w:pPr>
        <w:pStyle w:val="ListParagraph"/>
        <w:numPr>
          <w:ilvl w:val="0"/>
          <w:numId w:val="5"/>
        </w:numPr>
        <w:spacing w:before="240" w:line="276" w:lineRule="auto"/>
        <w:ind w:left="709"/>
        <w:jc w:val="both"/>
        <w:rPr>
          <w:rFonts w:ascii="Segoe UI" w:hAnsi="Segoe UI" w:cs="Segoe UI"/>
          <w:lang w:val="en-US"/>
        </w:rPr>
      </w:pPr>
      <w:r w:rsidRPr="00FB3A9D">
        <w:rPr>
          <w:rFonts w:ascii="Segoe UI" w:hAnsi="Segoe UI" w:cs="Segoe UI"/>
          <w:b/>
          <w:bCs/>
          <w:lang w:val="en-US"/>
        </w:rPr>
        <w:lastRenderedPageBreak/>
        <w:t>Customer/Consumer &amp; Environmental Safety</w:t>
      </w:r>
    </w:p>
    <w:p w14:paraId="50ECD7BC" w14:textId="77777777" w:rsidR="00833CBD" w:rsidRPr="00FB3A9D" w:rsidRDefault="00833CBD" w:rsidP="00F17388">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Ensure product safety and environmental responsibility throughout the product life cycle.</w:t>
      </w:r>
    </w:p>
    <w:p w14:paraId="291D39DD" w14:textId="77777777" w:rsidR="00833CBD" w:rsidRPr="00FB3A9D" w:rsidRDefault="00833CBD" w:rsidP="00F17388">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Adhere to Good Manufacturing Practices (GMP) and ISO 15378:2017 standards.</w:t>
      </w:r>
    </w:p>
    <w:p w14:paraId="4159720B" w14:textId="1A59DDA3" w:rsidR="00836B07" w:rsidRPr="00AC125C" w:rsidRDefault="00833CBD" w:rsidP="00836B07">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Select non-toxic, recyclable, or biodegradable materials and reduce environmental impacts.</w:t>
      </w:r>
    </w:p>
    <w:p w14:paraId="213CC215" w14:textId="77777777" w:rsidR="00836B07" w:rsidRPr="00836B07" w:rsidRDefault="00836B07" w:rsidP="00836B07">
      <w:pPr>
        <w:pStyle w:val="ListParagraph"/>
        <w:numPr>
          <w:ilvl w:val="0"/>
          <w:numId w:val="5"/>
        </w:numPr>
        <w:spacing w:before="240" w:line="276" w:lineRule="auto"/>
        <w:ind w:left="709"/>
        <w:jc w:val="both"/>
        <w:rPr>
          <w:rFonts w:ascii="Segoe UI" w:hAnsi="Segoe UI" w:cs="Segoe UI"/>
          <w:b/>
          <w:bCs/>
          <w:lang w:val="en-US"/>
        </w:rPr>
      </w:pPr>
      <w:r w:rsidRPr="00836B07">
        <w:rPr>
          <w:rFonts w:ascii="Segoe UI" w:hAnsi="Segoe UI" w:cs="Segoe UI"/>
          <w:b/>
          <w:bCs/>
          <w:lang w:val="en-US"/>
        </w:rPr>
        <w:t>Environmental Compliance &amp; Management Systems</w:t>
      </w:r>
    </w:p>
    <w:p w14:paraId="32EE6DA1" w14:textId="77777777" w:rsidR="00836B07" w:rsidRPr="00836B07" w:rsidRDefault="00836B07" w:rsidP="00AC125C">
      <w:pPr>
        <w:numPr>
          <w:ilvl w:val="0"/>
          <w:numId w:val="1"/>
        </w:numPr>
        <w:tabs>
          <w:tab w:val="clear" w:pos="1069"/>
          <w:tab w:val="num" w:pos="720"/>
        </w:tabs>
        <w:spacing w:line="276" w:lineRule="auto"/>
        <w:jc w:val="both"/>
        <w:rPr>
          <w:rFonts w:ascii="Segoe UI" w:hAnsi="Segoe UI" w:cs="Segoe UI"/>
          <w:lang w:val="en-US"/>
        </w:rPr>
      </w:pPr>
      <w:r w:rsidRPr="00836B07">
        <w:rPr>
          <w:rFonts w:ascii="Segoe UI" w:hAnsi="Segoe UI" w:cs="Segoe UI"/>
          <w:lang w:val="en-US"/>
        </w:rPr>
        <w:t>Maintain compliance with applicable environmental laws and permits.</w:t>
      </w:r>
    </w:p>
    <w:p w14:paraId="66B3D61E" w14:textId="7ECD44D9" w:rsidR="00AC125C" w:rsidRPr="00836B07" w:rsidRDefault="00836B07" w:rsidP="00AC125C">
      <w:pPr>
        <w:numPr>
          <w:ilvl w:val="0"/>
          <w:numId w:val="1"/>
        </w:numPr>
        <w:tabs>
          <w:tab w:val="clear" w:pos="1069"/>
          <w:tab w:val="num" w:pos="720"/>
        </w:tabs>
        <w:spacing w:line="276" w:lineRule="auto"/>
        <w:jc w:val="both"/>
        <w:rPr>
          <w:rFonts w:ascii="Segoe UI" w:hAnsi="Segoe UI" w:cs="Segoe UI"/>
          <w:lang w:val="en-US"/>
        </w:rPr>
      </w:pPr>
      <w:r w:rsidRPr="00836B07">
        <w:rPr>
          <w:rFonts w:ascii="Segoe UI" w:hAnsi="Segoe UI" w:cs="Segoe UI"/>
          <w:lang w:val="en-US"/>
        </w:rPr>
        <w:t xml:space="preserve">Implement and continuously improve Environmental Management Systems (EMS) such as </w:t>
      </w:r>
      <w:r w:rsidRPr="00836B07">
        <w:rPr>
          <w:rFonts w:ascii="Segoe UI" w:hAnsi="Segoe UI" w:cs="Segoe UI"/>
          <w:b/>
          <w:bCs/>
          <w:lang w:val="en-US"/>
        </w:rPr>
        <w:t>ISO 14001</w:t>
      </w:r>
      <w:r w:rsidRPr="00836B07">
        <w:rPr>
          <w:rFonts w:ascii="Segoe UI" w:hAnsi="Segoe UI" w:cs="Segoe UI"/>
          <w:lang w:val="en-US"/>
        </w:rPr>
        <w:t>.</w:t>
      </w:r>
    </w:p>
    <w:p w14:paraId="4BD2295E" w14:textId="77777777" w:rsidR="00836B07" w:rsidRPr="00836B07" w:rsidRDefault="00836B07" w:rsidP="00AC125C">
      <w:pPr>
        <w:numPr>
          <w:ilvl w:val="0"/>
          <w:numId w:val="1"/>
        </w:numPr>
        <w:tabs>
          <w:tab w:val="clear" w:pos="1069"/>
          <w:tab w:val="num" w:pos="720"/>
        </w:tabs>
        <w:spacing w:line="276" w:lineRule="auto"/>
        <w:jc w:val="both"/>
        <w:rPr>
          <w:rFonts w:ascii="Segoe UI" w:hAnsi="Segoe UI" w:cs="Segoe UI"/>
          <w:lang w:val="en-US"/>
        </w:rPr>
      </w:pPr>
      <w:r w:rsidRPr="00836B07">
        <w:rPr>
          <w:rFonts w:ascii="Segoe UI" w:hAnsi="Segoe UI" w:cs="Segoe UI"/>
          <w:lang w:val="en-US"/>
        </w:rPr>
        <w:t>Conduct internal audits, corrective actions, and management reviews.</w:t>
      </w:r>
    </w:p>
    <w:p w14:paraId="2189DF56" w14:textId="15471C6B" w:rsidR="005F4DDD" w:rsidRPr="00FB3A9D" w:rsidRDefault="00914502" w:rsidP="00F17388">
      <w:pPr>
        <w:pStyle w:val="Heading1"/>
        <w:numPr>
          <w:ilvl w:val="0"/>
          <w:numId w:val="4"/>
        </w:numPr>
        <w:spacing w:before="240" w:after="240" w:line="276" w:lineRule="auto"/>
        <w:ind w:left="0"/>
        <w:jc w:val="both"/>
        <w:rPr>
          <w:rFonts w:ascii="Segoe UI" w:hAnsi="Segoe UI" w:cs="Segoe UI"/>
          <w:color w:val="00B050"/>
          <w:sz w:val="32"/>
          <w:szCs w:val="32"/>
        </w:rPr>
      </w:pPr>
      <w:bookmarkStart w:id="3" w:name="_Toc218692699"/>
      <w:r w:rsidRPr="00FB3A9D">
        <w:rPr>
          <w:rFonts w:ascii="Segoe UI" w:hAnsi="Segoe UI" w:cs="Segoe UI"/>
          <w:color w:val="00B050"/>
          <w:sz w:val="32"/>
          <w:szCs w:val="32"/>
        </w:rPr>
        <w:t>Quantifying our Commitments to Sustainability</w:t>
      </w:r>
      <w:r w:rsidR="001C357F" w:rsidRPr="00FB3A9D">
        <w:rPr>
          <w:rFonts w:ascii="Segoe UI" w:hAnsi="Segoe UI" w:cs="Segoe UI"/>
          <w:color w:val="00B050"/>
          <w:sz w:val="32"/>
          <w:szCs w:val="32"/>
        </w:rPr>
        <w:t>:</w:t>
      </w:r>
      <w:bookmarkEnd w:id="3"/>
    </w:p>
    <w:p w14:paraId="15407F70" w14:textId="29883ED6" w:rsidR="001F3D22" w:rsidRPr="00FB3A9D" w:rsidRDefault="00833CBD" w:rsidP="001F3D22">
      <w:pPr>
        <w:pStyle w:val="ListParagraph"/>
        <w:numPr>
          <w:ilvl w:val="0"/>
          <w:numId w:val="6"/>
        </w:numPr>
        <w:spacing w:line="276" w:lineRule="auto"/>
        <w:ind w:left="709"/>
        <w:jc w:val="both"/>
        <w:rPr>
          <w:rFonts w:ascii="Segoe UI" w:hAnsi="Segoe UI" w:cs="Segoe UI"/>
          <w:b/>
          <w:bCs/>
        </w:rPr>
      </w:pPr>
      <w:r w:rsidRPr="00FB3A9D">
        <w:rPr>
          <w:rFonts w:ascii="Segoe UI" w:hAnsi="Segoe UI" w:cs="Segoe UI"/>
          <w:b/>
          <w:bCs/>
        </w:rPr>
        <w:t>Establishes 2022 as the baseline year for monitoring sustainability performance, with all targets set to be achieved by 20</w:t>
      </w:r>
      <w:r w:rsidR="006E5A33">
        <w:rPr>
          <w:rFonts w:ascii="Segoe UI" w:hAnsi="Segoe UI" w:cs="Segoe UI"/>
          <w:b/>
          <w:bCs/>
        </w:rPr>
        <w:t>30</w:t>
      </w:r>
      <w:r w:rsidRPr="00FB3A9D">
        <w:rPr>
          <w:rFonts w:ascii="Segoe UI" w:hAnsi="Segoe UI" w:cs="Segoe UI"/>
          <w:b/>
          <w:bCs/>
        </w:rPr>
        <w:t>.</w:t>
      </w:r>
    </w:p>
    <w:p w14:paraId="7E034BC1" w14:textId="77777777" w:rsidR="0020186B" w:rsidRPr="00FB3A9D" w:rsidRDefault="0020186B" w:rsidP="0020186B">
      <w:pPr>
        <w:pStyle w:val="ListParagraph"/>
        <w:spacing w:line="276" w:lineRule="auto"/>
        <w:ind w:left="709"/>
        <w:jc w:val="both"/>
        <w:rPr>
          <w:rFonts w:ascii="Segoe UI" w:hAnsi="Segoe UI" w:cs="Segoe UI"/>
          <w:b/>
          <w:bCs/>
        </w:rPr>
      </w:pPr>
    </w:p>
    <w:p w14:paraId="121B0AD5" w14:textId="6430B8CC" w:rsidR="0020186B" w:rsidRPr="00FB3A9D" w:rsidRDefault="001F3D22" w:rsidP="0020186B">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t>Energy Efficiency &amp; GHG Emissions</w:t>
      </w:r>
    </w:p>
    <w:p w14:paraId="1D027C2F" w14:textId="78701BC6" w:rsidR="006E5A33" w:rsidRPr="006E5A33" w:rsidRDefault="006E5A33" w:rsidP="008712CF">
      <w:pPr>
        <w:numPr>
          <w:ilvl w:val="0"/>
          <w:numId w:val="1"/>
        </w:numPr>
        <w:tabs>
          <w:tab w:val="clear" w:pos="1069"/>
          <w:tab w:val="num" w:pos="720"/>
        </w:tabs>
        <w:spacing w:line="276" w:lineRule="auto"/>
        <w:jc w:val="both"/>
        <w:rPr>
          <w:rFonts w:ascii="Segoe UI" w:hAnsi="Segoe UI" w:cs="Segoe UI"/>
          <w:lang w:val="en-US"/>
        </w:rPr>
      </w:pPr>
      <w:r w:rsidRPr="006E5A33">
        <w:rPr>
          <w:rFonts w:ascii="Segoe UI" w:hAnsi="Segoe UI" w:cs="Segoe UI"/>
        </w:rPr>
        <w:t>Reduce energy intensity by 5% across all manufacturing and operational units by improving energy efficiency, optimizing production processes, and increasing the use of renewable fuels such as groundnut husk.</w:t>
      </w:r>
    </w:p>
    <w:p w14:paraId="6C164F44" w14:textId="796387DC" w:rsidR="001F3D22" w:rsidRPr="00FB3A9D" w:rsidRDefault="001F3D22" w:rsidP="008712CF">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Achieve zero</w:t>
      </w:r>
      <w:r w:rsidR="00E939F1" w:rsidRPr="00FB3A9D">
        <w:rPr>
          <w:rFonts w:ascii="Segoe UI" w:hAnsi="Segoe UI" w:cs="Segoe UI"/>
          <w:lang w:val="en-US"/>
        </w:rPr>
        <w:t xml:space="preserve"> (0)</w:t>
      </w:r>
      <w:r w:rsidRPr="00FB3A9D">
        <w:rPr>
          <w:rFonts w:ascii="Segoe UI" w:hAnsi="Segoe UI" w:cs="Segoe UI"/>
          <w:lang w:val="en-US"/>
        </w:rPr>
        <w:t xml:space="preserve"> non-conformance in regulatory inspections for energy management.</w:t>
      </w:r>
    </w:p>
    <w:p w14:paraId="262C3FBA" w14:textId="3C7FE26C" w:rsidR="001F3D22" w:rsidRPr="006E5A33" w:rsidRDefault="001F3D22" w:rsidP="008712CF">
      <w:pPr>
        <w:numPr>
          <w:ilvl w:val="0"/>
          <w:numId w:val="1"/>
        </w:numPr>
        <w:tabs>
          <w:tab w:val="clear" w:pos="1069"/>
          <w:tab w:val="num" w:pos="720"/>
        </w:tabs>
        <w:spacing w:line="276" w:lineRule="auto"/>
        <w:jc w:val="both"/>
        <w:rPr>
          <w:rFonts w:ascii="Segoe UI" w:hAnsi="Segoe UI" w:cs="Segoe UI"/>
          <w:lang w:val="en-US"/>
        </w:rPr>
      </w:pPr>
      <w:r w:rsidRPr="006E5A33">
        <w:rPr>
          <w:rFonts w:ascii="Segoe UI" w:hAnsi="Segoe UI" w:cs="Segoe UI"/>
          <w:lang w:val="en-US"/>
        </w:rPr>
        <w:t xml:space="preserve">Transition </w:t>
      </w:r>
      <w:r w:rsidR="006E5A33" w:rsidRPr="006E5A33">
        <w:rPr>
          <w:rFonts w:ascii="Segoe UI" w:hAnsi="Segoe UI" w:cs="Segoe UI"/>
          <w:lang w:val="en-US"/>
        </w:rPr>
        <w:t>5</w:t>
      </w:r>
      <w:r w:rsidRPr="006E5A33">
        <w:rPr>
          <w:rFonts w:ascii="Segoe UI" w:hAnsi="Segoe UI" w:cs="Segoe UI"/>
          <w:lang w:val="en-US"/>
        </w:rPr>
        <w:t>% of energy consumption to renewable sources.</w:t>
      </w:r>
    </w:p>
    <w:p w14:paraId="2479898A" w14:textId="7A600A50" w:rsidR="001F3D22" w:rsidRPr="00FB3A9D" w:rsidRDefault="001F3D22" w:rsidP="008712CF">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Reduce</w:t>
      </w:r>
      <w:r w:rsidR="0020186B" w:rsidRPr="00FB3A9D">
        <w:rPr>
          <w:rFonts w:ascii="Segoe UI" w:hAnsi="Segoe UI" w:cs="Segoe UI"/>
          <w:lang w:val="en-US"/>
        </w:rPr>
        <w:t xml:space="preserve"> 15%</w:t>
      </w:r>
      <w:r w:rsidRPr="00FB3A9D">
        <w:rPr>
          <w:rFonts w:ascii="Segoe UI" w:hAnsi="Segoe UI" w:cs="Segoe UI"/>
          <w:lang w:val="en-US"/>
        </w:rPr>
        <w:t xml:space="preserve"> Scope 1, Scope 2, and Scope 3 GHG emissions, supporting long-term carbon neutrality.</w:t>
      </w:r>
    </w:p>
    <w:p w14:paraId="5178A7F5" w14:textId="10CBBB91" w:rsidR="00E939F1" w:rsidRPr="00FB3A9D" w:rsidRDefault="00E939F1" w:rsidP="008712CF">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Provide Training regarding GHG and Energy efficiency to 100% of employee</w:t>
      </w:r>
      <w:r w:rsidR="00E51CCC" w:rsidRPr="00FB3A9D">
        <w:rPr>
          <w:rFonts w:ascii="Segoe UI" w:hAnsi="Segoe UI" w:cs="Segoe UI"/>
          <w:lang w:val="en-US"/>
        </w:rPr>
        <w:t>.</w:t>
      </w:r>
    </w:p>
    <w:p w14:paraId="659E3EA9" w14:textId="77777777" w:rsidR="001F3D22" w:rsidRPr="00FB3A9D" w:rsidRDefault="001F3D22" w:rsidP="008712CF">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t>Water Conservation</w:t>
      </w:r>
    </w:p>
    <w:p w14:paraId="02D6B6D6" w14:textId="7D826646" w:rsidR="001F3D22" w:rsidRPr="00FB3A9D" w:rsidRDefault="001F3D22" w:rsidP="008712CF">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Decrease water consumption</w:t>
      </w:r>
      <w:r w:rsidR="0020186B" w:rsidRPr="00FB3A9D">
        <w:rPr>
          <w:rFonts w:ascii="Segoe UI" w:hAnsi="Segoe UI" w:cs="Segoe UI"/>
          <w:lang w:val="en-US"/>
        </w:rPr>
        <w:t xml:space="preserve"> </w:t>
      </w:r>
      <w:r w:rsidR="0020186B" w:rsidRPr="006E5A33">
        <w:rPr>
          <w:rFonts w:ascii="Segoe UI" w:hAnsi="Segoe UI" w:cs="Segoe UI"/>
          <w:lang w:val="en-US"/>
        </w:rPr>
        <w:t>by 1</w:t>
      </w:r>
      <w:r w:rsidR="001A7C91" w:rsidRPr="006E5A33">
        <w:rPr>
          <w:rFonts w:ascii="Segoe UI" w:hAnsi="Segoe UI" w:cs="Segoe UI"/>
          <w:lang w:val="en-US"/>
        </w:rPr>
        <w:t>0</w:t>
      </w:r>
      <w:r w:rsidR="0020186B" w:rsidRPr="006E5A33">
        <w:rPr>
          <w:rFonts w:ascii="Segoe UI" w:hAnsi="Segoe UI" w:cs="Segoe UI"/>
          <w:lang w:val="en-US"/>
        </w:rPr>
        <w:t>%</w:t>
      </w:r>
      <w:r w:rsidRPr="006E5A33">
        <w:rPr>
          <w:rFonts w:ascii="Segoe UI" w:hAnsi="Segoe UI" w:cs="Segoe UI"/>
          <w:lang w:val="en-US"/>
        </w:rPr>
        <w:t xml:space="preserve"> </w:t>
      </w:r>
      <w:r w:rsidRPr="00FB3A9D">
        <w:rPr>
          <w:rFonts w:ascii="Segoe UI" w:hAnsi="Segoe UI" w:cs="Segoe UI"/>
          <w:lang w:val="en-US"/>
        </w:rPr>
        <w:t>via closed-loop recycling systems, efficient water-use technologies, and enhanced stewardship practices.</w:t>
      </w:r>
    </w:p>
    <w:p w14:paraId="25B26DBD" w14:textId="77777777" w:rsidR="001F3D22" w:rsidRPr="00FB3A9D" w:rsidRDefault="001F3D22" w:rsidP="008712CF">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Recycle at least 30% of water used in production for non-potable applications.</w:t>
      </w:r>
    </w:p>
    <w:p w14:paraId="3AD472B0" w14:textId="6B4B1483" w:rsidR="001F3D22" w:rsidRPr="00FB3A9D" w:rsidRDefault="001F3D22" w:rsidP="008712CF">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Detect and resolve 100% of leaks within 30 days.</w:t>
      </w:r>
    </w:p>
    <w:p w14:paraId="5D42EB55" w14:textId="34032423" w:rsidR="00E51CCC" w:rsidRPr="00FB3A9D" w:rsidRDefault="00E51CCC" w:rsidP="00E51CCC">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Provide Training regarding Water conservation to 100% of employee.</w:t>
      </w:r>
    </w:p>
    <w:p w14:paraId="03408AE8" w14:textId="77777777" w:rsidR="001F3D22" w:rsidRPr="00FB3A9D" w:rsidRDefault="001F3D22" w:rsidP="008712CF">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lastRenderedPageBreak/>
        <w:t>Material, Chemical &amp; Waste Management</w:t>
      </w:r>
    </w:p>
    <w:p w14:paraId="5B9AC433" w14:textId="0BB7A776" w:rsidR="001A7C91" w:rsidRPr="006E5A33" w:rsidRDefault="001A7C91" w:rsidP="008712CF">
      <w:pPr>
        <w:numPr>
          <w:ilvl w:val="0"/>
          <w:numId w:val="1"/>
        </w:numPr>
        <w:tabs>
          <w:tab w:val="clear" w:pos="1069"/>
          <w:tab w:val="num" w:pos="720"/>
        </w:tabs>
        <w:spacing w:line="276" w:lineRule="auto"/>
        <w:jc w:val="both"/>
        <w:rPr>
          <w:rFonts w:ascii="Segoe UI" w:hAnsi="Segoe UI" w:cs="Segoe UI"/>
          <w:lang w:val="en-US"/>
        </w:rPr>
      </w:pPr>
      <w:r w:rsidRPr="006E5A33">
        <w:rPr>
          <w:rFonts w:ascii="Segoe UI" w:hAnsi="Segoe UI" w:cs="Segoe UI"/>
          <w:lang w:val="en-US"/>
        </w:rPr>
        <w:t>Reusing and reutilization plastic waste by up to 25% every year.</w:t>
      </w:r>
    </w:p>
    <w:p w14:paraId="393A3EF4" w14:textId="77777777" w:rsidR="001F3D22" w:rsidRPr="00FB3A9D" w:rsidRDefault="001F3D22" w:rsidP="008712CF">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Ensure 100% compliance with hazardous material handling, disposal regulations, and proper disposal of oil-soaked rags, empty ink/spray containers, and e-waste.</w:t>
      </w:r>
    </w:p>
    <w:p w14:paraId="0A8DEFE2" w14:textId="2BFB0AD1" w:rsidR="001F3D22" w:rsidRPr="00FB3A9D" w:rsidRDefault="001F3D22" w:rsidP="008712CF">
      <w:pPr>
        <w:numPr>
          <w:ilvl w:val="0"/>
          <w:numId w:val="1"/>
        </w:numPr>
        <w:tabs>
          <w:tab w:val="clear" w:pos="1069"/>
          <w:tab w:val="num" w:pos="720"/>
        </w:tabs>
        <w:spacing w:line="276" w:lineRule="auto"/>
        <w:jc w:val="both"/>
        <w:rPr>
          <w:rFonts w:ascii="Segoe UI" w:hAnsi="Segoe UI" w:cs="Segoe UI"/>
          <w:lang w:val="en-US"/>
        </w:rPr>
      </w:pPr>
      <w:r w:rsidRPr="00FB3A9D">
        <w:rPr>
          <w:rFonts w:ascii="Segoe UI" w:hAnsi="Segoe UI" w:cs="Segoe UI"/>
          <w:lang w:val="en-US"/>
        </w:rPr>
        <w:t xml:space="preserve">Achieve </w:t>
      </w:r>
      <w:r w:rsidR="00E51CCC" w:rsidRPr="00FB3A9D">
        <w:rPr>
          <w:rFonts w:ascii="Segoe UI" w:hAnsi="Segoe UI" w:cs="Segoe UI"/>
          <w:lang w:val="en-US"/>
        </w:rPr>
        <w:t>10</w:t>
      </w:r>
      <w:r w:rsidRPr="00FB3A9D">
        <w:rPr>
          <w:rFonts w:ascii="Segoe UI" w:hAnsi="Segoe UI" w:cs="Segoe UI"/>
          <w:lang w:val="en-US"/>
        </w:rPr>
        <w:t>0% employee participation in waste management training sessions, with at least two sessions annually.</w:t>
      </w:r>
    </w:p>
    <w:p w14:paraId="4A62DD53" w14:textId="77777777" w:rsidR="001F3D22" w:rsidRPr="00FB3A9D" w:rsidRDefault="001F3D22" w:rsidP="008712CF">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t>Air Pollution &amp; Accident Prevention</w:t>
      </w:r>
    </w:p>
    <w:p w14:paraId="1CAE2270" w14:textId="4323815E" w:rsidR="00B00684" w:rsidRPr="006E5A33" w:rsidRDefault="006E5A33" w:rsidP="000B3B9C">
      <w:pPr>
        <w:numPr>
          <w:ilvl w:val="0"/>
          <w:numId w:val="1"/>
        </w:numPr>
        <w:tabs>
          <w:tab w:val="clear" w:pos="1069"/>
          <w:tab w:val="num" w:pos="720"/>
        </w:tabs>
        <w:spacing w:line="276" w:lineRule="auto"/>
        <w:jc w:val="both"/>
        <w:rPr>
          <w:rFonts w:ascii="Segoe UI" w:hAnsi="Segoe UI" w:cs="Segoe UI"/>
          <w:lang w:val="en-US"/>
        </w:rPr>
      </w:pPr>
      <w:r>
        <w:rPr>
          <w:rFonts w:ascii="Segoe UI" w:hAnsi="Segoe UI" w:cs="Segoe UI"/>
        </w:rPr>
        <w:t xml:space="preserve">0% </w:t>
      </w:r>
      <w:r w:rsidR="00B00684" w:rsidRPr="006E5A33">
        <w:rPr>
          <w:rFonts w:ascii="Segoe UI" w:hAnsi="Segoe UI" w:cs="Segoe UI"/>
        </w:rPr>
        <w:t>major air pollution incidents or accidental releases annually</w:t>
      </w:r>
    </w:p>
    <w:p w14:paraId="121C1769" w14:textId="24CC5A5C" w:rsidR="00B00684" w:rsidRPr="00B00684" w:rsidRDefault="00B00684" w:rsidP="008712CF">
      <w:pPr>
        <w:numPr>
          <w:ilvl w:val="0"/>
          <w:numId w:val="1"/>
        </w:numPr>
        <w:tabs>
          <w:tab w:val="clear" w:pos="1069"/>
          <w:tab w:val="num" w:pos="720"/>
        </w:tabs>
        <w:spacing w:line="276" w:lineRule="auto"/>
        <w:jc w:val="both"/>
        <w:rPr>
          <w:rFonts w:ascii="Segoe UI" w:hAnsi="Segoe UI" w:cs="Segoe UI"/>
          <w:lang w:val="en-US"/>
        </w:rPr>
      </w:pPr>
      <w:r w:rsidRPr="00B00684">
        <w:rPr>
          <w:rFonts w:ascii="Segoe UI" w:hAnsi="Segoe UI" w:cs="Segoe UI"/>
        </w:rPr>
        <w:t>Maintain 100% maintenance of pollution control and ventilation systems.</w:t>
      </w:r>
    </w:p>
    <w:p w14:paraId="4E384BEC" w14:textId="4EB33DCF" w:rsidR="001F3D22" w:rsidRPr="00B00684" w:rsidRDefault="001F3D22" w:rsidP="008712CF">
      <w:pPr>
        <w:numPr>
          <w:ilvl w:val="0"/>
          <w:numId w:val="1"/>
        </w:numPr>
        <w:tabs>
          <w:tab w:val="clear" w:pos="1069"/>
          <w:tab w:val="num" w:pos="720"/>
        </w:tabs>
        <w:spacing w:line="276" w:lineRule="auto"/>
        <w:jc w:val="both"/>
        <w:rPr>
          <w:rFonts w:ascii="Segoe UI" w:hAnsi="Segoe UI" w:cs="Segoe UI"/>
          <w:lang w:val="en-US"/>
        </w:rPr>
      </w:pPr>
      <w:r w:rsidRPr="00B00684">
        <w:rPr>
          <w:rFonts w:ascii="Segoe UI" w:hAnsi="Segoe UI" w:cs="Segoe UI"/>
          <w:lang w:val="en-US"/>
        </w:rPr>
        <w:t>Monitor workplace noise standards (&lt;85 dB) with biannual checks.</w:t>
      </w:r>
    </w:p>
    <w:p w14:paraId="4D57057D" w14:textId="5261F471" w:rsidR="00B00684" w:rsidRPr="00B00684" w:rsidRDefault="00B00684" w:rsidP="008712CF">
      <w:pPr>
        <w:numPr>
          <w:ilvl w:val="0"/>
          <w:numId w:val="1"/>
        </w:numPr>
        <w:tabs>
          <w:tab w:val="clear" w:pos="1069"/>
          <w:tab w:val="num" w:pos="720"/>
        </w:tabs>
        <w:spacing w:line="276" w:lineRule="auto"/>
        <w:jc w:val="both"/>
        <w:rPr>
          <w:rFonts w:ascii="Segoe UI" w:hAnsi="Segoe UI" w:cs="Segoe UI"/>
          <w:lang w:val="en-US"/>
        </w:rPr>
      </w:pPr>
      <w:r w:rsidRPr="00B00684">
        <w:rPr>
          <w:rFonts w:ascii="Segoe UI" w:hAnsi="Segoe UI" w:cs="Segoe UI"/>
        </w:rPr>
        <w:t>100% monitoring coverage of stack emissions, ambient air quality, and workplace air parameters.</w:t>
      </w:r>
    </w:p>
    <w:p w14:paraId="1154833C" w14:textId="19073D93" w:rsidR="001F3D22" w:rsidRPr="00B00684" w:rsidRDefault="001F3D22" w:rsidP="008712CF">
      <w:pPr>
        <w:numPr>
          <w:ilvl w:val="0"/>
          <w:numId w:val="1"/>
        </w:numPr>
        <w:tabs>
          <w:tab w:val="clear" w:pos="1069"/>
          <w:tab w:val="num" w:pos="720"/>
        </w:tabs>
        <w:spacing w:line="276" w:lineRule="auto"/>
        <w:jc w:val="both"/>
        <w:rPr>
          <w:rFonts w:ascii="Segoe UI" w:hAnsi="Segoe UI" w:cs="Segoe UI"/>
          <w:lang w:val="en-US"/>
        </w:rPr>
      </w:pPr>
      <w:r w:rsidRPr="00B00684">
        <w:rPr>
          <w:rFonts w:ascii="Segoe UI" w:hAnsi="Segoe UI" w:cs="Segoe UI"/>
          <w:lang w:val="en-US"/>
        </w:rPr>
        <w:t xml:space="preserve">Conduct six annual safety and environmental awareness sessions with </w:t>
      </w:r>
      <w:r w:rsidR="00E51CCC" w:rsidRPr="00B00684">
        <w:rPr>
          <w:rFonts w:ascii="Segoe UI" w:hAnsi="Segoe UI" w:cs="Segoe UI"/>
          <w:lang w:val="en-US"/>
        </w:rPr>
        <w:t>10</w:t>
      </w:r>
      <w:r w:rsidRPr="00B00684">
        <w:rPr>
          <w:rFonts w:ascii="Segoe UI" w:hAnsi="Segoe UI" w:cs="Segoe UI"/>
          <w:lang w:val="en-US"/>
        </w:rPr>
        <w:t>0% employee participation.</w:t>
      </w:r>
    </w:p>
    <w:p w14:paraId="723B4B91" w14:textId="64499DB0" w:rsidR="001F3D22" w:rsidRPr="00FB3A9D" w:rsidRDefault="001F3D22" w:rsidP="008712CF">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t xml:space="preserve">Product Use </w:t>
      </w:r>
    </w:p>
    <w:p w14:paraId="2F88508B" w14:textId="354EB053" w:rsidR="004459C6" w:rsidRPr="00FB3A9D" w:rsidRDefault="004459C6" w:rsidP="006D6978">
      <w:pPr>
        <w:pStyle w:val="NormalWeb"/>
        <w:numPr>
          <w:ilvl w:val="0"/>
          <w:numId w:val="1"/>
        </w:numPr>
        <w:spacing w:before="0" w:beforeAutospacing="0"/>
        <w:jc w:val="both"/>
        <w:rPr>
          <w:rFonts w:ascii="Segoe UI" w:hAnsi="Segoe UI" w:cs="Segoe UI"/>
        </w:rPr>
      </w:pPr>
      <w:r w:rsidRPr="00FB3A9D">
        <w:rPr>
          <w:rFonts w:ascii="Segoe UI" w:hAnsi="Segoe UI" w:cs="Segoe UI"/>
        </w:rPr>
        <w:t xml:space="preserve">Ensure </w:t>
      </w:r>
      <w:r w:rsidRPr="00FB3A9D">
        <w:rPr>
          <w:rStyle w:val="Strong"/>
          <w:rFonts w:ascii="Segoe UI" w:hAnsi="Segoe UI" w:cs="Segoe UI"/>
          <w:b w:val="0"/>
          <w:bCs w:val="0"/>
        </w:rPr>
        <w:t>100% of product specifications include recyclability or reusability information</w:t>
      </w:r>
      <w:r w:rsidRPr="00FB3A9D">
        <w:rPr>
          <w:rFonts w:ascii="Segoe UI" w:hAnsi="Segoe UI" w:cs="Segoe UI"/>
          <w:b/>
          <w:bCs/>
        </w:rPr>
        <w:t>.</w:t>
      </w:r>
    </w:p>
    <w:p w14:paraId="1B86B5F2" w14:textId="1664E166" w:rsidR="004459C6" w:rsidRPr="00FB3A9D" w:rsidRDefault="004459C6" w:rsidP="006D6978">
      <w:pPr>
        <w:pStyle w:val="NormalWeb"/>
        <w:numPr>
          <w:ilvl w:val="0"/>
          <w:numId w:val="1"/>
        </w:numPr>
        <w:jc w:val="both"/>
        <w:rPr>
          <w:rFonts w:ascii="Segoe UI" w:hAnsi="Segoe UI" w:cs="Segoe UI"/>
        </w:rPr>
      </w:pPr>
      <w:r w:rsidRPr="00FB3A9D">
        <w:rPr>
          <w:rFonts w:ascii="Segoe UI" w:hAnsi="Segoe UI" w:cs="Segoe UI"/>
        </w:rPr>
        <w:t xml:space="preserve">Achieve </w:t>
      </w:r>
      <w:r w:rsidRPr="00FB3A9D">
        <w:rPr>
          <w:rStyle w:val="Strong"/>
          <w:rFonts w:ascii="Segoe UI" w:hAnsi="Segoe UI" w:cs="Segoe UI"/>
          <w:b w:val="0"/>
          <w:bCs w:val="0"/>
        </w:rPr>
        <w:t xml:space="preserve">30% </w:t>
      </w:r>
      <w:r w:rsidR="006D6978" w:rsidRPr="00FB3A9D">
        <w:rPr>
          <w:rStyle w:val="Strong"/>
          <w:rFonts w:ascii="Segoe UI" w:hAnsi="Segoe UI" w:cs="Segoe UI"/>
          <w:b w:val="0"/>
          <w:bCs w:val="0"/>
        </w:rPr>
        <w:t>light weighting</w:t>
      </w:r>
      <w:r w:rsidRPr="00FB3A9D">
        <w:rPr>
          <w:rStyle w:val="Strong"/>
          <w:rFonts w:ascii="Segoe UI" w:hAnsi="Segoe UI" w:cs="Segoe UI"/>
          <w:b w:val="0"/>
          <w:bCs w:val="0"/>
        </w:rPr>
        <w:t xml:space="preserve"> across key packaging SKUs</w:t>
      </w:r>
      <w:r w:rsidRPr="00FB3A9D">
        <w:rPr>
          <w:rFonts w:ascii="Segoe UI" w:hAnsi="Segoe UI" w:cs="Segoe UI"/>
        </w:rPr>
        <w:t xml:space="preserve"> (caps, bottles, jars).</w:t>
      </w:r>
    </w:p>
    <w:p w14:paraId="19FEC967" w14:textId="637A0E62" w:rsidR="004459C6" w:rsidRPr="00FB3A9D" w:rsidRDefault="004459C6" w:rsidP="006D6978">
      <w:pPr>
        <w:pStyle w:val="NormalWeb"/>
        <w:numPr>
          <w:ilvl w:val="0"/>
          <w:numId w:val="1"/>
        </w:numPr>
        <w:jc w:val="both"/>
        <w:rPr>
          <w:rFonts w:ascii="Segoe UI" w:hAnsi="Segoe UI" w:cs="Segoe UI"/>
        </w:rPr>
      </w:pPr>
      <w:r w:rsidRPr="00FB3A9D">
        <w:rPr>
          <w:rFonts w:ascii="Segoe UI" w:hAnsi="Segoe UI" w:cs="Segoe UI"/>
        </w:rPr>
        <w:t xml:space="preserve">Incorporate at least </w:t>
      </w:r>
      <w:r w:rsidRPr="00FB3A9D">
        <w:rPr>
          <w:rStyle w:val="Strong"/>
          <w:rFonts w:ascii="Segoe UI" w:hAnsi="Segoe UI" w:cs="Segoe UI"/>
          <w:b w:val="0"/>
          <w:bCs w:val="0"/>
        </w:rPr>
        <w:t>25% post-consumer recycled (PCR) plastic content</w:t>
      </w:r>
      <w:r w:rsidRPr="00FB3A9D">
        <w:rPr>
          <w:rFonts w:ascii="Segoe UI" w:hAnsi="Segoe UI" w:cs="Segoe UI"/>
        </w:rPr>
        <w:t xml:space="preserve"> in standard product lines.</w:t>
      </w:r>
    </w:p>
    <w:p w14:paraId="5E8128A4" w14:textId="2857AA54" w:rsidR="004459C6" w:rsidRPr="00FB3A9D" w:rsidRDefault="004459C6" w:rsidP="006D6978">
      <w:pPr>
        <w:pStyle w:val="NormalWeb"/>
        <w:numPr>
          <w:ilvl w:val="0"/>
          <w:numId w:val="1"/>
        </w:numPr>
        <w:jc w:val="both"/>
        <w:rPr>
          <w:rFonts w:ascii="Segoe UI" w:hAnsi="Segoe UI" w:cs="Segoe UI"/>
        </w:rPr>
      </w:pPr>
      <w:r w:rsidRPr="00FB3A9D">
        <w:rPr>
          <w:rFonts w:ascii="Segoe UI" w:hAnsi="Segoe UI" w:cs="Segoe UI"/>
        </w:rPr>
        <w:t xml:space="preserve">Offer </w:t>
      </w:r>
      <w:r w:rsidRPr="00FB3A9D">
        <w:rPr>
          <w:rStyle w:val="Strong"/>
          <w:rFonts w:ascii="Segoe UI" w:hAnsi="Segoe UI" w:cs="Segoe UI"/>
          <w:b w:val="0"/>
          <w:bCs w:val="0"/>
        </w:rPr>
        <w:t>eco-design options for 75% of new product developments</w:t>
      </w:r>
      <w:r w:rsidRPr="00FB3A9D">
        <w:rPr>
          <w:rFonts w:ascii="Segoe UI" w:hAnsi="Segoe UI" w:cs="Segoe UI"/>
        </w:rPr>
        <w:t xml:space="preserve"> (single-material design, refill packs, modular packaging).</w:t>
      </w:r>
    </w:p>
    <w:p w14:paraId="696FA58D" w14:textId="1EEB3FDC" w:rsidR="004459C6" w:rsidRDefault="004459C6" w:rsidP="006D6978">
      <w:pPr>
        <w:pStyle w:val="NormalWeb"/>
        <w:numPr>
          <w:ilvl w:val="0"/>
          <w:numId w:val="1"/>
        </w:numPr>
        <w:jc w:val="both"/>
        <w:rPr>
          <w:rFonts w:ascii="Segoe UI" w:hAnsi="Segoe UI" w:cs="Segoe UI"/>
        </w:rPr>
      </w:pPr>
      <w:r w:rsidRPr="00FB3A9D">
        <w:rPr>
          <w:rFonts w:ascii="Segoe UI" w:hAnsi="Segoe UI" w:cs="Segoe UI"/>
        </w:rPr>
        <w:t xml:space="preserve">Ensure that </w:t>
      </w:r>
      <w:r w:rsidRPr="00FB3A9D">
        <w:rPr>
          <w:rStyle w:val="Strong"/>
          <w:rFonts w:ascii="Segoe UI" w:hAnsi="Segoe UI" w:cs="Segoe UI"/>
          <w:b w:val="0"/>
          <w:bCs w:val="0"/>
        </w:rPr>
        <w:t>100% of packaging is tested for food/contact safety and durability</w:t>
      </w:r>
      <w:r w:rsidRPr="00FB3A9D">
        <w:rPr>
          <w:rFonts w:ascii="Segoe UI" w:hAnsi="Segoe UI" w:cs="Segoe UI"/>
        </w:rPr>
        <w:t xml:space="preserve"> before commercialization.</w:t>
      </w:r>
    </w:p>
    <w:p w14:paraId="4D62AD9F" w14:textId="77777777" w:rsidR="001F3D22" w:rsidRPr="00FB3A9D" w:rsidRDefault="001F3D22" w:rsidP="008712CF">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t>End-of-Life Management</w:t>
      </w:r>
    </w:p>
    <w:p w14:paraId="219F4F44" w14:textId="7385E588" w:rsidR="004459C6" w:rsidRPr="00B00684" w:rsidRDefault="004459C6" w:rsidP="006D6978">
      <w:pPr>
        <w:numPr>
          <w:ilvl w:val="0"/>
          <w:numId w:val="1"/>
        </w:numPr>
        <w:spacing w:line="276" w:lineRule="auto"/>
        <w:jc w:val="both"/>
        <w:rPr>
          <w:rFonts w:ascii="Segoe UI" w:hAnsi="Segoe UI" w:cs="Segoe UI"/>
        </w:rPr>
      </w:pPr>
      <w:r w:rsidRPr="00B00684">
        <w:rPr>
          <w:rFonts w:ascii="Segoe UI" w:hAnsi="Segoe UI" w:cs="Segoe UI"/>
        </w:rPr>
        <w:t>Ensure that at least 50% of plastic product and packaging waste is collected and recycled through Extended Producer Responsibility (EPR) programs and collaborations with authorized third-party recyclers.</w:t>
      </w:r>
    </w:p>
    <w:p w14:paraId="72C394EE" w14:textId="65174A86" w:rsidR="00B00684" w:rsidRPr="00B00684" w:rsidRDefault="00B00684" w:rsidP="006D6978">
      <w:pPr>
        <w:numPr>
          <w:ilvl w:val="0"/>
          <w:numId w:val="1"/>
        </w:numPr>
        <w:spacing w:line="276" w:lineRule="auto"/>
        <w:jc w:val="both"/>
        <w:rPr>
          <w:rFonts w:ascii="Segoe UI" w:hAnsi="Segoe UI" w:cs="Segoe UI"/>
        </w:rPr>
      </w:pPr>
      <w:r w:rsidRPr="00B00684">
        <w:rPr>
          <w:rFonts w:ascii="Segoe UI" w:hAnsi="Segoe UI" w:cs="Segoe UI"/>
        </w:rPr>
        <w:t>0% illegal disposal incidents related to product or packaging waste.</w:t>
      </w:r>
    </w:p>
    <w:p w14:paraId="4992EDE4" w14:textId="3D125F54" w:rsidR="00B00684" w:rsidRPr="006E5A33" w:rsidRDefault="00B00684" w:rsidP="006D6978">
      <w:pPr>
        <w:numPr>
          <w:ilvl w:val="0"/>
          <w:numId w:val="1"/>
        </w:numPr>
        <w:spacing w:line="276" w:lineRule="auto"/>
        <w:jc w:val="both"/>
        <w:rPr>
          <w:rFonts w:ascii="Segoe UI" w:hAnsi="Segoe UI" w:cs="Segoe UI"/>
        </w:rPr>
      </w:pPr>
      <w:r w:rsidRPr="006E5A33">
        <w:rPr>
          <w:rFonts w:ascii="Segoe UI" w:hAnsi="Segoe UI" w:cs="Segoe UI"/>
        </w:rPr>
        <w:t>10% year-on-year increase in recycled or recovered materials used in products or packaging.</w:t>
      </w:r>
    </w:p>
    <w:p w14:paraId="0DD6A26F" w14:textId="09BB5967" w:rsidR="0020186B" w:rsidRPr="00FB3A9D" w:rsidRDefault="001F3D22" w:rsidP="004459C6">
      <w:pPr>
        <w:pStyle w:val="ListParagraph"/>
        <w:numPr>
          <w:ilvl w:val="0"/>
          <w:numId w:val="5"/>
        </w:numPr>
        <w:spacing w:before="240" w:line="276" w:lineRule="auto"/>
        <w:ind w:left="709"/>
        <w:jc w:val="both"/>
        <w:rPr>
          <w:rFonts w:ascii="Segoe UI" w:hAnsi="Segoe UI" w:cs="Segoe UI"/>
          <w:b/>
          <w:bCs/>
          <w:lang w:val="en-US"/>
        </w:rPr>
      </w:pPr>
      <w:r w:rsidRPr="00FB3A9D">
        <w:rPr>
          <w:rFonts w:ascii="Segoe UI" w:hAnsi="Segoe UI" w:cs="Segoe UI"/>
          <w:b/>
          <w:bCs/>
          <w:lang w:val="en-US"/>
        </w:rPr>
        <w:t>Customer/Consumer &amp; Environmental Safety</w:t>
      </w:r>
    </w:p>
    <w:p w14:paraId="2D42D1EA" w14:textId="5694E8E0" w:rsidR="004459C6" w:rsidRPr="00FB3A9D" w:rsidRDefault="004459C6" w:rsidP="004459C6">
      <w:pPr>
        <w:numPr>
          <w:ilvl w:val="0"/>
          <w:numId w:val="1"/>
        </w:numPr>
        <w:spacing w:line="276" w:lineRule="auto"/>
        <w:jc w:val="both"/>
        <w:rPr>
          <w:rFonts w:ascii="Segoe UI" w:hAnsi="Segoe UI" w:cs="Segoe UI"/>
        </w:rPr>
      </w:pPr>
      <w:r w:rsidRPr="00FB3A9D">
        <w:rPr>
          <w:rFonts w:ascii="Segoe UI" w:hAnsi="Segoe UI" w:cs="Segoe UI"/>
        </w:rPr>
        <w:t xml:space="preserve">Maintain </w:t>
      </w:r>
      <w:r w:rsidRPr="00FB3A9D">
        <w:rPr>
          <w:rStyle w:val="Strong"/>
          <w:rFonts w:ascii="Segoe UI" w:hAnsi="Segoe UI" w:cs="Segoe UI"/>
          <w:b w:val="0"/>
          <w:bCs w:val="0"/>
        </w:rPr>
        <w:t>100% compliance with product safety testing protocols</w:t>
      </w:r>
      <w:r w:rsidRPr="00FB3A9D">
        <w:rPr>
          <w:rFonts w:ascii="Segoe UI" w:hAnsi="Segoe UI" w:cs="Segoe UI"/>
        </w:rPr>
        <w:t xml:space="preserve"> across all offerings.</w:t>
      </w:r>
    </w:p>
    <w:p w14:paraId="777BDC31" w14:textId="77777777" w:rsidR="004459C6" w:rsidRPr="00FB3A9D" w:rsidRDefault="004459C6" w:rsidP="004459C6">
      <w:pPr>
        <w:numPr>
          <w:ilvl w:val="0"/>
          <w:numId w:val="1"/>
        </w:numPr>
        <w:spacing w:line="276" w:lineRule="auto"/>
        <w:jc w:val="both"/>
        <w:rPr>
          <w:rFonts w:ascii="Segoe UI" w:hAnsi="Segoe UI" w:cs="Segoe UI"/>
        </w:rPr>
      </w:pPr>
      <w:r w:rsidRPr="00FB3A9D">
        <w:rPr>
          <w:rFonts w:ascii="Segoe UI" w:hAnsi="Segoe UI" w:cs="Segoe UI"/>
        </w:rPr>
        <w:lastRenderedPageBreak/>
        <w:t>Maintain 100 % Regularly update Material Safety Data Sheets (MSDS) and product labels to reflect current risk and handling information.</w:t>
      </w:r>
    </w:p>
    <w:p w14:paraId="26DDFD15" w14:textId="6D61C414" w:rsidR="004459C6" w:rsidRPr="00FB3A9D" w:rsidRDefault="004459C6" w:rsidP="004459C6">
      <w:pPr>
        <w:numPr>
          <w:ilvl w:val="0"/>
          <w:numId w:val="1"/>
        </w:numPr>
        <w:spacing w:line="276" w:lineRule="auto"/>
        <w:jc w:val="both"/>
        <w:rPr>
          <w:rFonts w:ascii="Segoe UI" w:hAnsi="Segoe UI" w:cs="Segoe UI"/>
        </w:rPr>
      </w:pPr>
      <w:r w:rsidRPr="00FB3A9D">
        <w:rPr>
          <w:rFonts w:ascii="Segoe UI" w:hAnsi="Segoe UI" w:cs="Segoe UI"/>
        </w:rPr>
        <w:t>Maintain 100% Train R&amp;D and production teams on toxicological risk assessments, regulatory compliance, and emerging safety trends in chemical manufacturing.</w:t>
      </w:r>
    </w:p>
    <w:p w14:paraId="48AFCE55" w14:textId="07528C31" w:rsidR="001F3D22" w:rsidRPr="00FB3A9D" w:rsidRDefault="00AC125C" w:rsidP="008712CF">
      <w:pPr>
        <w:pStyle w:val="ListParagraph"/>
        <w:numPr>
          <w:ilvl w:val="0"/>
          <w:numId w:val="5"/>
        </w:numPr>
        <w:spacing w:before="240" w:line="276" w:lineRule="auto"/>
        <w:ind w:left="709"/>
        <w:jc w:val="both"/>
        <w:rPr>
          <w:rFonts w:ascii="Segoe UI" w:hAnsi="Segoe UI" w:cs="Segoe UI"/>
          <w:b/>
          <w:bCs/>
          <w:lang w:val="en-US"/>
        </w:rPr>
      </w:pPr>
      <w:r w:rsidRPr="00836B07">
        <w:rPr>
          <w:rFonts w:ascii="Segoe UI" w:hAnsi="Segoe UI" w:cs="Segoe UI"/>
          <w:b/>
          <w:bCs/>
          <w:lang w:val="en-US"/>
        </w:rPr>
        <w:t>Environmental Compliance &amp; Management Systems</w:t>
      </w:r>
    </w:p>
    <w:p w14:paraId="03F04371" w14:textId="2BED15E2" w:rsidR="004459C6" w:rsidRPr="00B00684" w:rsidRDefault="004459C6" w:rsidP="004459C6">
      <w:pPr>
        <w:numPr>
          <w:ilvl w:val="0"/>
          <w:numId w:val="1"/>
        </w:numPr>
        <w:spacing w:line="276" w:lineRule="auto"/>
        <w:jc w:val="both"/>
        <w:rPr>
          <w:rFonts w:ascii="Segoe UI" w:hAnsi="Segoe UI" w:cs="Segoe UI"/>
        </w:rPr>
      </w:pPr>
      <w:r w:rsidRPr="00B00684">
        <w:rPr>
          <w:rFonts w:ascii="Segoe UI" w:hAnsi="Segoe UI" w:cs="Segoe UI"/>
        </w:rPr>
        <w:t xml:space="preserve">Launch </w:t>
      </w:r>
      <w:r w:rsidR="00B00684" w:rsidRPr="00B00684">
        <w:rPr>
          <w:rStyle w:val="Strong"/>
          <w:rFonts w:ascii="Segoe UI" w:hAnsi="Segoe UI" w:cs="Segoe UI"/>
          <w:b w:val="0"/>
          <w:bCs w:val="0"/>
        </w:rPr>
        <w:t>3</w:t>
      </w:r>
      <w:r w:rsidRPr="00B00684">
        <w:rPr>
          <w:rStyle w:val="Strong"/>
          <w:rFonts w:ascii="Segoe UI" w:hAnsi="Segoe UI" w:cs="Segoe UI"/>
          <w:b w:val="0"/>
          <w:bCs w:val="0"/>
        </w:rPr>
        <w:t xml:space="preserve"> community-based Environment awareness initiatives</w:t>
      </w:r>
      <w:r w:rsidRPr="00B00684">
        <w:rPr>
          <w:rFonts w:ascii="Segoe UI" w:hAnsi="Segoe UI" w:cs="Segoe UI"/>
        </w:rPr>
        <w:t xml:space="preserve"> focusing on renewable energy, responsible consumption. </w:t>
      </w:r>
    </w:p>
    <w:p w14:paraId="258BE995" w14:textId="77777777" w:rsidR="00B00684" w:rsidRPr="00B00684" w:rsidRDefault="004459C6" w:rsidP="00B00684">
      <w:pPr>
        <w:numPr>
          <w:ilvl w:val="0"/>
          <w:numId w:val="1"/>
        </w:numPr>
        <w:spacing w:line="276" w:lineRule="auto"/>
        <w:jc w:val="both"/>
        <w:rPr>
          <w:rFonts w:ascii="Segoe UI" w:hAnsi="Segoe UI" w:cs="Segoe UI"/>
        </w:rPr>
      </w:pPr>
      <w:r w:rsidRPr="00B00684">
        <w:rPr>
          <w:rFonts w:ascii="Segoe UI" w:hAnsi="Segoe UI" w:cs="Segoe UI"/>
        </w:rPr>
        <w:t>Achieve a 20% reduction in single-use plastic consumption in partnered communities, monitored through waste audits.</w:t>
      </w:r>
    </w:p>
    <w:p w14:paraId="230AE445" w14:textId="2B669B01" w:rsidR="00B00684" w:rsidRPr="00B00684" w:rsidRDefault="00B00684" w:rsidP="00B00684">
      <w:pPr>
        <w:numPr>
          <w:ilvl w:val="0"/>
          <w:numId w:val="1"/>
        </w:numPr>
        <w:spacing w:line="276" w:lineRule="auto"/>
        <w:jc w:val="both"/>
        <w:rPr>
          <w:rFonts w:ascii="Segoe UI" w:hAnsi="Segoe UI" w:cs="Segoe UI"/>
        </w:rPr>
      </w:pPr>
      <w:r w:rsidRPr="00B00684">
        <w:rPr>
          <w:rFonts w:ascii="Segoe UI" w:hAnsi="Segoe UI" w:cs="Segoe UI"/>
        </w:rPr>
        <w:t>0 environmental fines, penalties, or regulatory notices annually.</w:t>
      </w:r>
    </w:p>
    <w:p w14:paraId="1A552E89" w14:textId="54123987" w:rsidR="00B00684" w:rsidRPr="00B00684" w:rsidRDefault="00B00684" w:rsidP="00B00684">
      <w:pPr>
        <w:numPr>
          <w:ilvl w:val="0"/>
          <w:numId w:val="1"/>
        </w:numPr>
        <w:spacing w:after="240" w:line="276" w:lineRule="auto"/>
        <w:jc w:val="both"/>
        <w:rPr>
          <w:rFonts w:ascii="Segoe UI" w:hAnsi="Segoe UI" w:cs="Segoe UI"/>
        </w:rPr>
      </w:pPr>
      <w:r w:rsidRPr="00B00684">
        <w:rPr>
          <w:rFonts w:ascii="Segoe UI" w:hAnsi="Segoe UI" w:cs="Segoe UI"/>
        </w:rPr>
        <w:t>100% closure of audit non-conformities within defined timelines.</w:t>
      </w:r>
    </w:p>
    <w:p w14:paraId="2D62B406" w14:textId="77777777" w:rsidR="001C357F" w:rsidRPr="00FB3A9D" w:rsidRDefault="001C357F" w:rsidP="00F17388">
      <w:pPr>
        <w:pStyle w:val="Heading1"/>
        <w:numPr>
          <w:ilvl w:val="0"/>
          <w:numId w:val="4"/>
        </w:numPr>
        <w:spacing w:before="240" w:after="240" w:line="276" w:lineRule="auto"/>
        <w:ind w:left="714" w:hanging="357"/>
        <w:jc w:val="both"/>
        <w:rPr>
          <w:rFonts w:ascii="Segoe UI" w:hAnsi="Segoe UI" w:cs="Segoe UI"/>
          <w:color w:val="00B050"/>
          <w:sz w:val="32"/>
          <w:szCs w:val="32"/>
        </w:rPr>
      </w:pPr>
      <w:bookmarkStart w:id="4" w:name="_Toc218692700"/>
      <w:r w:rsidRPr="00FB3A9D">
        <w:rPr>
          <w:rFonts w:ascii="Segoe UI" w:hAnsi="Segoe UI" w:cs="Segoe UI"/>
          <w:color w:val="00B050"/>
          <w:sz w:val="32"/>
          <w:szCs w:val="32"/>
        </w:rPr>
        <w:t>Roles and Responsibilities:</w:t>
      </w:r>
      <w:bookmarkEnd w:id="4"/>
    </w:p>
    <w:p w14:paraId="2020241B" w14:textId="77777777" w:rsidR="00097CC0" w:rsidRPr="00FB3A9D" w:rsidRDefault="00097CC0" w:rsidP="00097CC0">
      <w:pPr>
        <w:spacing w:line="276" w:lineRule="auto"/>
        <w:ind w:left="714"/>
        <w:jc w:val="both"/>
        <w:rPr>
          <w:rFonts w:ascii="Segoe UI" w:hAnsi="Segoe UI" w:cs="Segoe UI"/>
          <w:lang w:val="en-US"/>
        </w:rPr>
      </w:pPr>
      <w:r w:rsidRPr="00FB3A9D">
        <w:rPr>
          <w:rFonts w:ascii="Segoe UI" w:hAnsi="Segoe UI" w:cs="Segoe UI"/>
          <w:b/>
          <w:bCs/>
          <w:lang w:val="en-US"/>
        </w:rPr>
        <w:t>Top Management:</w:t>
      </w:r>
    </w:p>
    <w:p w14:paraId="0C15EA24" w14:textId="77777777" w:rsidR="00097CC0" w:rsidRPr="00FB3A9D" w:rsidRDefault="00097CC0" w:rsidP="00F17388">
      <w:pPr>
        <w:numPr>
          <w:ilvl w:val="0"/>
          <w:numId w:val="7"/>
        </w:numPr>
        <w:tabs>
          <w:tab w:val="clear" w:pos="720"/>
          <w:tab w:val="num" w:pos="1434"/>
        </w:tabs>
        <w:spacing w:line="276" w:lineRule="auto"/>
        <w:ind w:left="1434"/>
        <w:jc w:val="both"/>
        <w:rPr>
          <w:rFonts w:ascii="Segoe UI" w:hAnsi="Segoe UI" w:cs="Segoe UI"/>
          <w:lang w:val="en-US"/>
        </w:rPr>
      </w:pPr>
      <w:r w:rsidRPr="00FB3A9D">
        <w:rPr>
          <w:rFonts w:ascii="Segoe UI" w:hAnsi="Segoe UI" w:cs="Segoe UI"/>
          <w:lang w:val="en-US"/>
        </w:rPr>
        <w:t>Approve budgets and allocate resources for environmental initiatives, product safety, and sustainability programs.</w:t>
      </w:r>
    </w:p>
    <w:p w14:paraId="3FC421BF" w14:textId="77777777" w:rsidR="00097CC0" w:rsidRPr="00FB3A9D" w:rsidRDefault="00097CC0" w:rsidP="00F17388">
      <w:pPr>
        <w:numPr>
          <w:ilvl w:val="0"/>
          <w:numId w:val="7"/>
        </w:numPr>
        <w:tabs>
          <w:tab w:val="clear" w:pos="720"/>
          <w:tab w:val="num" w:pos="1434"/>
        </w:tabs>
        <w:spacing w:line="276" w:lineRule="auto"/>
        <w:ind w:left="1434"/>
        <w:jc w:val="both"/>
        <w:rPr>
          <w:rFonts w:ascii="Segoe UI" w:hAnsi="Segoe UI" w:cs="Segoe UI"/>
          <w:lang w:val="en-US"/>
        </w:rPr>
      </w:pPr>
      <w:r w:rsidRPr="00FB3A9D">
        <w:rPr>
          <w:rFonts w:ascii="Segoe UI" w:hAnsi="Segoe UI" w:cs="Segoe UI"/>
          <w:lang w:val="en-US"/>
        </w:rPr>
        <w:t>Ensure alignment with SDGs, regulatory requirements, and corporate sustainability objectives.</w:t>
      </w:r>
    </w:p>
    <w:p w14:paraId="49775E67" w14:textId="77777777" w:rsidR="00FB3A9D" w:rsidRDefault="00FB3A9D" w:rsidP="00097CC0">
      <w:pPr>
        <w:spacing w:line="276" w:lineRule="auto"/>
        <w:ind w:left="714"/>
        <w:jc w:val="both"/>
        <w:rPr>
          <w:rFonts w:ascii="Segoe UI" w:hAnsi="Segoe UI" w:cs="Segoe UI"/>
          <w:b/>
          <w:bCs/>
          <w:lang w:val="en-US"/>
        </w:rPr>
      </w:pPr>
    </w:p>
    <w:p w14:paraId="624F7ED7" w14:textId="18EF661C" w:rsidR="00097CC0" w:rsidRPr="006E5A33" w:rsidRDefault="00097CC0" w:rsidP="00097CC0">
      <w:pPr>
        <w:spacing w:line="276" w:lineRule="auto"/>
        <w:ind w:left="714"/>
        <w:jc w:val="both"/>
        <w:rPr>
          <w:rFonts w:ascii="Segoe UI" w:hAnsi="Segoe UI" w:cs="Segoe UI"/>
          <w:lang w:val="en-US"/>
        </w:rPr>
      </w:pPr>
      <w:r w:rsidRPr="006E5A33">
        <w:rPr>
          <w:rFonts w:ascii="Segoe UI" w:hAnsi="Segoe UI" w:cs="Segoe UI"/>
          <w:b/>
          <w:bCs/>
          <w:lang w:val="en-US"/>
        </w:rPr>
        <w:t>E</w:t>
      </w:r>
      <w:r w:rsidR="001A7C91" w:rsidRPr="006E5A33">
        <w:rPr>
          <w:rFonts w:ascii="Segoe UI" w:hAnsi="Segoe UI" w:cs="Segoe UI"/>
          <w:b/>
          <w:bCs/>
          <w:lang w:val="en-US"/>
        </w:rPr>
        <w:t>OHS</w:t>
      </w:r>
      <w:r w:rsidRPr="006E5A33">
        <w:rPr>
          <w:rFonts w:ascii="Segoe UI" w:hAnsi="Segoe UI" w:cs="Segoe UI"/>
          <w:b/>
          <w:bCs/>
          <w:lang w:val="en-US"/>
        </w:rPr>
        <w:t xml:space="preserve"> Officer:</w:t>
      </w:r>
    </w:p>
    <w:p w14:paraId="1EC1F1DF" w14:textId="77777777" w:rsidR="00097CC0" w:rsidRPr="00FB3A9D" w:rsidRDefault="00097CC0" w:rsidP="00F17388">
      <w:pPr>
        <w:numPr>
          <w:ilvl w:val="0"/>
          <w:numId w:val="8"/>
        </w:numPr>
        <w:tabs>
          <w:tab w:val="clear" w:pos="720"/>
          <w:tab w:val="num" w:pos="1434"/>
        </w:tabs>
        <w:spacing w:line="276" w:lineRule="auto"/>
        <w:ind w:left="1434"/>
        <w:jc w:val="both"/>
        <w:rPr>
          <w:rFonts w:ascii="Segoe UI" w:hAnsi="Segoe UI" w:cs="Segoe UI"/>
          <w:lang w:val="en-US"/>
        </w:rPr>
      </w:pPr>
      <w:r w:rsidRPr="00FB3A9D">
        <w:rPr>
          <w:rFonts w:ascii="Segoe UI" w:hAnsi="Segoe UI" w:cs="Segoe UI"/>
          <w:lang w:val="en-US"/>
        </w:rPr>
        <w:t>Monitor compliance with environmental, product safety, and waste regulations.</w:t>
      </w:r>
    </w:p>
    <w:p w14:paraId="1168C3D8" w14:textId="391F9048" w:rsidR="00097CC0" w:rsidRPr="00FB3A9D" w:rsidRDefault="00097CC0" w:rsidP="00F17388">
      <w:pPr>
        <w:numPr>
          <w:ilvl w:val="0"/>
          <w:numId w:val="8"/>
        </w:numPr>
        <w:tabs>
          <w:tab w:val="clear" w:pos="720"/>
          <w:tab w:val="num" w:pos="1434"/>
        </w:tabs>
        <w:spacing w:line="276" w:lineRule="auto"/>
        <w:ind w:left="1434"/>
        <w:jc w:val="both"/>
        <w:rPr>
          <w:rFonts w:ascii="Segoe UI" w:hAnsi="Segoe UI" w:cs="Segoe UI"/>
          <w:lang w:val="en-US"/>
        </w:rPr>
      </w:pPr>
      <w:r w:rsidRPr="00FB3A9D">
        <w:rPr>
          <w:rFonts w:ascii="Segoe UI" w:hAnsi="Segoe UI" w:cs="Segoe UI"/>
          <w:lang w:val="en-US"/>
        </w:rPr>
        <w:t>Conduct audits, track KPIs, and coordinate reporting to statutory authorities.</w:t>
      </w:r>
    </w:p>
    <w:p w14:paraId="0AEEE397" w14:textId="75C60E49" w:rsidR="00115AB5" w:rsidRDefault="004459C6" w:rsidP="00F17388">
      <w:pPr>
        <w:numPr>
          <w:ilvl w:val="0"/>
          <w:numId w:val="8"/>
        </w:numPr>
        <w:tabs>
          <w:tab w:val="clear" w:pos="720"/>
          <w:tab w:val="num" w:pos="1434"/>
        </w:tabs>
        <w:spacing w:line="276" w:lineRule="auto"/>
        <w:ind w:left="1434"/>
        <w:jc w:val="both"/>
        <w:rPr>
          <w:rFonts w:ascii="Segoe UI" w:hAnsi="Segoe UI" w:cs="Segoe UI"/>
        </w:rPr>
      </w:pPr>
      <w:r w:rsidRPr="00FB3A9D">
        <w:rPr>
          <w:rFonts w:ascii="Segoe UI" w:hAnsi="Segoe UI" w:cs="Segoe UI"/>
        </w:rPr>
        <w:t>Review the policy and compliance performance annually to ensure continuous improvement and alignment with regulations.</w:t>
      </w:r>
    </w:p>
    <w:p w14:paraId="4A1F085F" w14:textId="77777777" w:rsidR="00115AB5" w:rsidRDefault="00115AB5">
      <w:pPr>
        <w:rPr>
          <w:rFonts w:ascii="Segoe UI" w:hAnsi="Segoe UI" w:cs="Segoe UI"/>
        </w:rPr>
      </w:pPr>
      <w:r>
        <w:rPr>
          <w:rFonts w:ascii="Segoe UI" w:hAnsi="Segoe UI" w:cs="Segoe UI"/>
        </w:rPr>
        <w:br w:type="page"/>
      </w:r>
    </w:p>
    <w:p w14:paraId="7B2DE20C" w14:textId="6CB1B93C" w:rsidR="00097CC0" w:rsidRPr="006E5A33" w:rsidRDefault="00097CC0" w:rsidP="00097CC0">
      <w:pPr>
        <w:spacing w:line="276" w:lineRule="auto"/>
        <w:ind w:left="714"/>
        <w:jc w:val="both"/>
        <w:rPr>
          <w:rFonts w:ascii="Segoe UI" w:hAnsi="Segoe UI" w:cs="Segoe UI"/>
          <w:lang w:val="en-US"/>
        </w:rPr>
      </w:pPr>
      <w:r w:rsidRPr="006E5A33">
        <w:rPr>
          <w:rFonts w:ascii="Segoe UI" w:hAnsi="Segoe UI" w:cs="Segoe UI"/>
          <w:b/>
          <w:bCs/>
          <w:lang w:val="en-US"/>
        </w:rPr>
        <w:lastRenderedPageBreak/>
        <w:t>En</w:t>
      </w:r>
      <w:r w:rsidR="001A7C91" w:rsidRPr="006E5A33">
        <w:rPr>
          <w:rFonts w:ascii="Segoe UI" w:hAnsi="Segoe UI" w:cs="Segoe UI"/>
          <w:b/>
          <w:bCs/>
          <w:lang w:val="en-US"/>
        </w:rPr>
        <w:t>vironmental Conservation</w:t>
      </w:r>
      <w:r w:rsidRPr="006E5A33">
        <w:rPr>
          <w:rFonts w:ascii="Segoe UI" w:hAnsi="Segoe UI" w:cs="Segoe UI"/>
          <w:b/>
          <w:bCs/>
          <w:lang w:val="en-US"/>
        </w:rPr>
        <w:t xml:space="preserve"> Committees:</w:t>
      </w:r>
    </w:p>
    <w:p w14:paraId="2A45E97C" w14:textId="77777777" w:rsidR="00097CC0" w:rsidRPr="00FB3A9D" w:rsidRDefault="00097CC0" w:rsidP="00F17388">
      <w:pPr>
        <w:numPr>
          <w:ilvl w:val="0"/>
          <w:numId w:val="9"/>
        </w:numPr>
        <w:tabs>
          <w:tab w:val="clear" w:pos="720"/>
          <w:tab w:val="num" w:pos="1434"/>
        </w:tabs>
        <w:spacing w:line="276" w:lineRule="auto"/>
        <w:ind w:left="1434"/>
        <w:jc w:val="both"/>
        <w:rPr>
          <w:rFonts w:ascii="Segoe UI" w:hAnsi="Segoe UI" w:cs="Segoe UI"/>
          <w:lang w:val="en-US"/>
        </w:rPr>
      </w:pPr>
      <w:r w:rsidRPr="00FB3A9D">
        <w:rPr>
          <w:rFonts w:ascii="Segoe UI" w:hAnsi="Segoe UI" w:cs="Segoe UI"/>
          <w:lang w:val="en-US"/>
        </w:rPr>
        <w:t>Implement energy efficiency, renewable energy, and water conservation measures.</w:t>
      </w:r>
    </w:p>
    <w:p w14:paraId="571B0F17" w14:textId="77777777" w:rsidR="00097CC0" w:rsidRPr="00FB3A9D" w:rsidRDefault="00097CC0" w:rsidP="00F17388">
      <w:pPr>
        <w:numPr>
          <w:ilvl w:val="0"/>
          <w:numId w:val="9"/>
        </w:numPr>
        <w:tabs>
          <w:tab w:val="clear" w:pos="720"/>
          <w:tab w:val="num" w:pos="1434"/>
        </w:tabs>
        <w:spacing w:line="276" w:lineRule="auto"/>
        <w:ind w:left="1434"/>
        <w:jc w:val="both"/>
        <w:rPr>
          <w:rFonts w:ascii="Segoe UI" w:hAnsi="Segoe UI" w:cs="Segoe UI"/>
          <w:lang w:val="en-US"/>
        </w:rPr>
      </w:pPr>
      <w:r w:rsidRPr="00FB3A9D">
        <w:rPr>
          <w:rFonts w:ascii="Segoe UI" w:hAnsi="Segoe UI" w:cs="Segoe UI"/>
          <w:lang w:val="en-US"/>
        </w:rPr>
        <w:t>Track progress and recommend improvements for all qualitative and quantitative targets.</w:t>
      </w:r>
    </w:p>
    <w:p w14:paraId="47A5717E" w14:textId="1C5B7E82" w:rsidR="0020186B" w:rsidRPr="00FB3A9D" w:rsidRDefault="0020186B">
      <w:pPr>
        <w:rPr>
          <w:rFonts w:ascii="Segoe UI" w:hAnsi="Segoe UI" w:cs="Segoe UI"/>
          <w:b/>
          <w:bCs/>
          <w:lang w:val="en-US"/>
        </w:rPr>
      </w:pPr>
    </w:p>
    <w:p w14:paraId="441EC56A" w14:textId="33365D48" w:rsidR="00097CC0" w:rsidRPr="00FB3A9D" w:rsidRDefault="00097CC0" w:rsidP="00097CC0">
      <w:pPr>
        <w:spacing w:line="276" w:lineRule="auto"/>
        <w:ind w:left="714"/>
        <w:jc w:val="both"/>
        <w:rPr>
          <w:rFonts w:ascii="Segoe UI" w:hAnsi="Segoe UI" w:cs="Segoe UI"/>
          <w:lang w:val="en-US"/>
        </w:rPr>
      </w:pPr>
      <w:r w:rsidRPr="00FB3A9D">
        <w:rPr>
          <w:rFonts w:ascii="Segoe UI" w:hAnsi="Segoe UI" w:cs="Segoe UI"/>
          <w:b/>
          <w:bCs/>
          <w:lang w:val="en-US"/>
        </w:rPr>
        <w:t>Waste Management Committee:</w:t>
      </w:r>
    </w:p>
    <w:p w14:paraId="6B884819" w14:textId="77777777" w:rsidR="00097CC0" w:rsidRPr="00FB3A9D" w:rsidRDefault="00097CC0" w:rsidP="00F17388">
      <w:pPr>
        <w:numPr>
          <w:ilvl w:val="0"/>
          <w:numId w:val="10"/>
        </w:numPr>
        <w:tabs>
          <w:tab w:val="clear" w:pos="720"/>
          <w:tab w:val="num" w:pos="1434"/>
        </w:tabs>
        <w:spacing w:line="276" w:lineRule="auto"/>
        <w:ind w:left="1434"/>
        <w:jc w:val="both"/>
        <w:rPr>
          <w:rFonts w:ascii="Segoe UI" w:hAnsi="Segoe UI" w:cs="Segoe UI"/>
          <w:lang w:val="en-US"/>
        </w:rPr>
      </w:pPr>
      <w:r w:rsidRPr="00FB3A9D">
        <w:rPr>
          <w:rFonts w:ascii="Segoe UI" w:hAnsi="Segoe UI" w:cs="Segoe UI"/>
          <w:lang w:val="en-US"/>
        </w:rPr>
        <w:t>Oversee proper segregation, recycling, and disposal of plastic, chemical, hazardous, and e-waste.</w:t>
      </w:r>
    </w:p>
    <w:p w14:paraId="6642EA0E" w14:textId="77777777" w:rsidR="00097CC0" w:rsidRPr="00FB3A9D" w:rsidRDefault="00097CC0" w:rsidP="00115AB5">
      <w:pPr>
        <w:numPr>
          <w:ilvl w:val="0"/>
          <w:numId w:val="10"/>
        </w:numPr>
        <w:tabs>
          <w:tab w:val="clear" w:pos="720"/>
          <w:tab w:val="num" w:pos="1434"/>
        </w:tabs>
        <w:spacing w:after="240" w:line="276" w:lineRule="auto"/>
        <w:ind w:left="1434"/>
        <w:jc w:val="both"/>
        <w:rPr>
          <w:rFonts w:ascii="Segoe UI" w:hAnsi="Segoe UI" w:cs="Segoe UI"/>
          <w:lang w:val="en-US"/>
        </w:rPr>
      </w:pPr>
      <w:r w:rsidRPr="00FB3A9D">
        <w:rPr>
          <w:rFonts w:ascii="Segoe UI" w:hAnsi="Segoe UI" w:cs="Segoe UI"/>
          <w:lang w:val="en-US"/>
        </w:rPr>
        <w:t>Promote employee awareness and engagement in waste management initiatives.</w:t>
      </w:r>
    </w:p>
    <w:p w14:paraId="301A0868" w14:textId="77777777" w:rsidR="00097CC0" w:rsidRPr="00FB3A9D" w:rsidRDefault="00097CC0" w:rsidP="00097CC0">
      <w:pPr>
        <w:spacing w:line="276" w:lineRule="auto"/>
        <w:ind w:left="714"/>
        <w:jc w:val="both"/>
        <w:rPr>
          <w:rFonts w:ascii="Segoe UI" w:hAnsi="Segoe UI" w:cs="Segoe UI"/>
          <w:lang w:val="en-US"/>
        </w:rPr>
      </w:pPr>
      <w:r w:rsidRPr="00FB3A9D">
        <w:rPr>
          <w:rFonts w:ascii="Segoe UI" w:hAnsi="Segoe UI" w:cs="Segoe UI"/>
          <w:b/>
          <w:bCs/>
          <w:lang w:val="en-US"/>
        </w:rPr>
        <w:t>Department Heads / Production &amp; Operations:</w:t>
      </w:r>
    </w:p>
    <w:p w14:paraId="71C15824" w14:textId="77777777" w:rsidR="00097CC0" w:rsidRPr="00FB3A9D" w:rsidRDefault="00097CC0" w:rsidP="00F17388">
      <w:pPr>
        <w:numPr>
          <w:ilvl w:val="0"/>
          <w:numId w:val="11"/>
        </w:numPr>
        <w:tabs>
          <w:tab w:val="clear" w:pos="720"/>
          <w:tab w:val="num" w:pos="1434"/>
        </w:tabs>
        <w:spacing w:line="276" w:lineRule="auto"/>
        <w:ind w:left="1434"/>
        <w:jc w:val="both"/>
        <w:rPr>
          <w:rFonts w:ascii="Segoe UI" w:hAnsi="Segoe UI" w:cs="Segoe UI"/>
          <w:lang w:val="en-US"/>
        </w:rPr>
      </w:pPr>
      <w:r w:rsidRPr="00FB3A9D">
        <w:rPr>
          <w:rFonts w:ascii="Segoe UI" w:hAnsi="Segoe UI" w:cs="Segoe UI"/>
          <w:lang w:val="en-US"/>
        </w:rPr>
        <w:t>Ensure adherence to SOPs, energy and water efficiency practices, accident prevention measures, and product safety protocols.</w:t>
      </w:r>
    </w:p>
    <w:p w14:paraId="215F5F88" w14:textId="77777777" w:rsidR="00097CC0" w:rsidRPr="00FB3A9D" w:rsidRDefault="00097CC0" w:rsidP="00F17388">
      <w:pPr>
        <w:numPr>
          <w:ilvl w:val="0"/>
          <w:numId w:val="11"/>
        </w:numPr>
        <w:tabs>
          <w:tab w:val="clear" w:pos="720"/>
          <w:tab w:val="num" w:pos="1434"/>
        </w:tabs>
        <w:spacing w:line="276" w:lineRule="auto"/>
        <w:ind w:left="1434"/>
        <w:jc w:val="both"/>
        <w:rPr>
          <w:rFonts w:ascii="Segoe UI" w:hAnsi="Segoe UI" w:cs="Segoe UI"/>
          <w:lang w:val="en-US"/>
        </w:rPr>
      </w:pPr>
      <w:r w:rsidRPr="00FB3A9D">
        <w:rPr>
          <w:rFonts w:ascii="Segoe UI" w:hAnsi="Segoe UI" w:cs="Segoe UI"/>
          <w:lang w:val="en-US"/>
        </w:rPr>
        <w:t>Implement engineering controls, waste reduction initiatives, and environmental risk mitigation measures.</w:t>
      </w:r>
    </w:p>
    <w:p w14:paraId="62E0A105" w14:textId="77777777" w:rsidR="00097CC0" w:rsidRPr="00FB3A9D" w:rsidRDefault="00097CC0" w:rsidP="00097CC0">
      <w:pPr>
        <w:spacing w:line="276" w:lineRule="auto"/>
        <w:ind w:left="714"/>
        <w:jc w:val="both"/>
        <w:rPr>
          <w:rFonts w:ascii="Segoe UI" w:hAnsi="Segoe UI" w:cs="Segoe UI"/>
          <w:lang w:val="en-US"/>
        </w:rPr>
      </w:pPr>
      <w:r w:rsidRPr="00FB3A9D">
        <w:rPr>
          <w:rFonts w:ascii="Segoe UI" w:hAnsi="Segoe UI" w:cs="Segoe UI"/>
          <w:b/>
          <w:bCs/>
          <w:lang w:val="en-US"/>
        </w:rPr>
        <w:t>HR &amp; Training Teams:</w:t>
      </w:r>
    </w:p>
    <w:p w14:paraId="5E8E3AFE" w14:textId="77777777" w:rsidR="00097CC0" w:rsidRPr="00FB3A9D" w:rsidRDefault="00097CC0" w:rsidP="00115AB5">
      <w:pPr>
        <w:numPr>
          <w:ilvl w:val="0"/>
          <w:numId w:val="12"/>
        </w:numPr>
        <w:tabs>
          <w:tab w:val="clear" w:pos="720"/>
          <w:tab w:val="num" w:pos="1434"/>
        </w:tabs>
        <w:spacing w:after="240" w:line="276" w:lineRule="auto"/>
        <w:ind w:left="1434"/>
        <w:jc w:val="both"/>
        <w:rPr>
          <w:rFonts w:ascii="Segoe UI" w:hAnsi="Segoe UI" w:cs="Segoe UI"/>
          <w:lang w:val="en-US"/>
        </w:rPr>
      </w:pPr>
      <w:r w:rsidRPr="00FB3A9D">
        <w:rPr>
          <w:rFonts w:ascii="Segoe UI" w:hAnsi="Segoe UI" w:cs="Segoe UI"/>
          <w:lang w:val="en-US"/>
        </w:rPr>
        <w:t>Facilitate employee training on environmental practices, safety, drug &amp; alcohol awareness, and sustainability initiatives.</w:t>
      </w:r>
    </w:p>
    <w:p w14:paraId="117A1DFC" w14:textId="77777777" w:rsidR="00097CC0" w:rsidRPr="00FB3A9D" w:rsidRDefault="00097CC0" w:rsidP="00097CC0">
      <w:pPr>
        <w:spacing w:line="276" w:lineRule="auto"/>
        <w:ind w:left="714"/>
        <w:jc w:val="both"/>
        <w:rPr>
          <w:rFonts w:ascii="Segoe UI" w:hAnsi="Segoe UI" w:cs="Segoe UI"/>
          <w:lang w:val="en-US"/>
        </w:rPr>
      </w:pPr>
      <w:r w:rsidRPr="00FB3A9D">
        <w:rPr>
          <w:rFonts w:ascii="Segoe UI" w:hAnsi="Segoe UI" w:cs="Segoe UI"/>
          <w:b/>
          <w:bCs/>
          <w:lang w:val="en-US"/>
        </w:rPr>
        <w:t>Employees &amp; Contractors:</w:t>
      </w:r>
    </w:p>
    <w:p w14:paraId="1D0F9A02" w14:textId="708D4E25" w:rsidR="00097CC0" w:rsidRPr="00FB3A9D" w:rsidRDefault="00097CC0" w:rsidP="004459C6">
      <w:pPr>
        <w:numPr>
          <w:ilvl w:val="0"/>
          <w:numId w:val="13"/>
        </w:numPr>
        <w:tabs>
          <w:tab w:val="clear" w:pos="720"/>
          <w:tab w:val="num" w:pos="1434"/>
        </w:tabs>
        <w:spacing w:line="276" w:lineRule="auto"/>
        <w:ind w:left="1434"/>
        <w:jc w:val="both"/>
        <w:rPr>
          <w:rFonts w:ascii="Segoe UI" w:hAnsi="Segoe UI" w:cs="Segoe UI"/>
          <w:lang w:val="en-US"/>
        </w:rPr>
      </w:pPr>
      <w:r w:rsidRPr="00FB3A9D">
        <w:rPr>
          <w:rFonts w:ascii="Segoe UI" w:hAnsi="Segoe UI" w:cs="Segoe UI"/>
          <w:lang w:val="en-US"/>
        </w:rPr>
        <w:t>Follow company policies, report hazards, participate in training, and actively contribute to environmental and safety objectives.</w:t>
      </w:r>
    </w:p>
    <w:p w14:paraId="11008367" w14:textId="29762CAF" w:rsidR="001C357F" w:rsidRPr="00FB3A9D" w:rsidRDefault="001C357F" w:rsidP="00F17388">
      <w:pPr>
        <w:pStyle w:val="Heading1"/>
        <w:numPr>
          <w:ilvl w:val="0"/>
          <w:numId w:val="4"/>
        </w:numPr>
        <w:spacing w:before="240" w:after="240" w:line="276" w:lineRule="auto"/>
        <w:ind w:left="714" w:hanging="357"/>
        <w:jc w:val="both"/>
        <w:rPr>
          <w:rFonts w:ascii="Segoe UI" w:hAnsi="Segoe UI" w:cs="Segoe UI"/>
          <w:color w:val="00B050"/>
          <w:sz w:val="32"/>
          <w:szCs w:val="32"/>
        </w:rPr>
      </w:pPr>
      <w:bookmarkStart w:id="5" w:name="_Toc218692701"/>
      <w:r w:rsidRPr="00FB3A9D">
        <w:rPr>
          <w:rFonts w:ascii="Segoe UI" w:hAnsi="Segoe UI" w:cs="Segoe UI"/>
          <w:color w:val="00B050"/>
          <w:sz w:val="32"/>
          <w:szCs w:val="32"/>
        </w:rPr>
        <w:t>Monitoring</w:t>
      </w:r>
      <w:r w:rsidR="006A540E" w:rsidRPr="00FB3A9D">
        <w:rPr>
          <w:rFonts w:ascii="Segoe UI" w:hAnsi="Segoe UI" w:cs="Segoe UI"/>
          <w:color w:val="00B050"/>
          <w:sz w:val="32"/>
          <w:szCs w:val="32"/>
        </w:rPr>
        <w:t xml:space="preserve"> and</w:t>
      </w:r>
      <w:r w:rsidRPr="00FB3A9D">
        <w:rPr>
          <w:rFonts w:ascii="Segoe UI" w:hAnsi="Segoe UI" w:cs="Segoe UI"/>
          <w:color w:val="00B050"/>
          <w:sz w:val="32"/>
          <w:szCs w:val="32"/>
        </w:rPr>
        <w:t xml:space="preserve"> Reporting:</w:t>
      </w:r>
      <w:bookmarkEnd w:id="5"/>
    </w:p>
    <w:p w14:paraId="5BBDCF52" w14:textId="77777777" w:rsidR="001C357F" w:rsidRPr="00FB3A9D" w:rsidRDefault="001C357F" w:rsidP="00F17388">
      <w:pPr>
        <w:numPr>
          <w:ilvl w:val="0"/>
          <w:numId w:val="2"/>
        </w:numPr>
        <w:spacing w:line="276" w:lineRule="auto"/>
        <w:jc w:val="both"/>
        <w:rPr>
          <w:rFonts w:ascii="Segoe UI" w:hAnsi="Segoe UI" w:cs="Segoe UI"/>
        </w:rPr>
      </w:pPr>
      <w:r w:rsidRPr="00FB3A9D">
        <w:rPr>
          <w:rFonts w:ascii="Segoe UI" w:hAnsi="Segoe UI" w:cs="Segoe UI"/>
          <w:b/>
          <w:bCs/>
        </w:rPr>
        <w:t>Reporting:</w:t>
      </w:r>
      <w:r w:rsidRPr="00FB3A9D">
        <w:rPr>
          <w:rFonts w:ascii="Segoe UI" w:hAnsi="Segoe UI" w:cs="Segoe UI"/>
        </w:rPr>
        <w:t xml:space="preserve"> Progress is reported regularly through the annual Sustainability Report and shared with all stakeholders.</w:t>
      </w:r>
    </w:p>
    <w:p w14:paraId="1BC772E1" w14:textId="54AF2D6F" w:rsidR="001C357F" w:rsidRPr="00FB3A9D" w:rsidRDefault="001C357F" w:rsidP="00F17388">
      <w:pPr>
        <w:numPr>
          <w:ilvl w:val="0"/>
          <w:numId w:val="2"/>
        </w:numPr>
        <w:spacing w:line="276" w:lineRule="auto"/>
        <w:jc w:val="both"/>
        <w:rPr>
          <w:rFonts w:ascii="Segoe UI" w:hAnsi="Segoe UI" w:cs="Segoe UI"/>
        </w:rPr>
      </w:pPr>
      <w:r w:rsidRPr="00FB3A9D">
        <w:rPr>
          <w:rFonts w:ascii="Segoe UI" w:hAnsi="Segoe UI" w:cs="Segoe UI"/>
          <w:b/>
          <w:bCs/>
        </w:rPr>
        <w:t>Internal Audits:</w:t>
      </w:r>
      <w:r w:rsidRPr="00FB3A9D">
        <w:rPr>
          <w:rFonts w:ascii="Segoe UI" w:hAnsi="Segoe UI" w:cs="Segoe UI"/>
        </w:rPr>
        <w:t xml:space="preserve"> conducts internal </w:t>
      </w:r>
      <w:r w:rsidR="00FA120E" w:rsidRPr="00FB3A9D">
        <w:rPr>
          <w:rFonts w:ascii="Segoe UI" w:hAnsi="Segoe UI" w:cs="Segoe UI"/>
        </w:rPr>
        <w:t>Environment</w:t>
      </w:r>
      <w:r w:rsidRPr="00FB3A9D">
        <w:rPr>
          <w:rFonts w:ascii="Segoe UI" w:hAnsi="Segoe UI" w:cs="Segoe UI"/>
        </w:rPr>
        <w:t xml:space="preserve"> audits yearly to ensure compliance and identify areas for improvement.</w:t>
      </w:r>
    </w:p>
    <w:p w14:paraId="4060252F" w14:textId="2B22C208" w:rsidR="003E4328" w:rsidRPr="00FB3A9D" w:rsidRDefault="001C357F" w:rsidP="00F17388">
      <w:pPr>
        <w:numPr>
          <w:ilvl w:val="0"/>
          <w:numId w:val="2"/>
        </w:numPr>
        <w:spacing w:line="276" w:lineRule="auto"/>
        <w:jc w:val="both"/>
        <w:rPr>
          <w:rFonts w:ascii="Segoe UI" w:hAnsi="Segoe UI" w:cs="Segoe UI"/>
        </w:rPr>
      </w:pPr>
      <w:r w:rsidRPr="00FB3A9D">
        <w:rPr>
          <w:rFonts w:ascii="Segoe UI" w:hAnsi="Segoe UI" w:cs="Segoe UI"/>
          <w:b/>
          <w:bCs/>
        </w:rPr>
        <w:t>External Verification:</w:t>
      </w:r>
      <w:r w:rsidRPr="00FB3A9D">
        <w:rPr>
          <w:rFonts w:ascii="Segoe UI" w:hAnsi="Segoe UI" w:cs="Segoe UI"/>
        </w:rPr>
        <w:t xml:space="preserve"> An independent third party will verify our </w:t>
      </w:r>
      <w:r w:rsidR="00FA120E" w:rsidRPr="00FB3A9D">
        <w:rPr>
          <w:rFonts w:ascii="Segoe UI" w:hAnsi="Segoe UI" w:cs="Segoe UI"/>
        </w:rPr>
        <w:t>Environment</w:t>
      </w:r>
      <w:r w:rsidRPr="00FB3A9D">
        <w:rPr>
          <w:rFonts w:ascii="Segoe UI" w:hAnsi="Segoe UI" w:cs="Segoe UI"/>
        </w:rPr>
        <w:t xml:space="preserve"> performance data annually.</w:t>
      </w:r>
    </w:p>
    <w:p w14:paraId="6AD4D12F" w14:textId="77777777" w:rsidR="001C357F" w:rsidRPr="00FB3A9D" w:rsidRDefault="001C357F" w:rsidP="00F17388">
      <w:pPr>
        <w:pStyle w:val="Heading1"/>
        <w:numPr>
          <w:ilvl w:val="0"/>
          <w:numId w:val="4"/>
        </w:numPr>
        <w:spacing w:before="240" w:after="240" w:line="276" w:lineRule="auto"/>
        <w:ind w:left="714" w:hanging="357"/>
        <w:jc w:val="both"/>
        <w:rPr>
          <w:rFonts w:ascii="Segoe UI" w:hAnsi="Segoe UI" w:cs="Segoe UI"/>
          <w:color w:val="00B050"/>
          <w:sz w:val="32"/>
          <w:szCs w:val="32"/>
        </w:rPr>
      </w:pPr>
      <w:bookmarkStart w:id="6" w:name="_Toc218692702"/>
      <w:r w:rsidRPr="00FB3A9D">
        <w:rPr>
          <w:rFonts w:ascii="Segoe UI" w:hAnsi="Segoe UI" w:cs="Segoe UI"/>
          <w:color w:val="00B050"/>
          <w:sz w:val="32"/>
          <w:szCs w:val="32"/>
        </w:rPr>
        <w:t>Communication and Transparency:</w:t>
      </w:r>
      <w:bookmarkEnd w:id="6"/>
    </w:p>
    <w:p w14:paraId="598ECBBA" w14:textId="77777777" w:rsidR="001C357F" w:rsidRPr="00FB3A9D" w:rsidRDefault="001C357F" w:rsidP="00F17388">
      <w:pPr>
        <w:numPr>
          <w:ilvl w:val="0"/>
          <w:numId w:val="3"/>
        </w:numPr>
        <w:spacing w:line="276" w:lineRule="auto"/>
        <w:jc w:val="both"/>
        <w:rPr>
          <w:rFonts w:ascii="Segoe UI" w:hAnsi="Segoe UI" w:cs="Segoe UI"/>
        </w:rPr>
      </w:pPr>
      <w:r w:rsidRPr="00FB3A9D">
        <w:rPr>
          <w:rFonts w:ascii="Segoe UI" w:hAnsi="Segoe UI" w:cs="Segoe UI"/>
        </w:rPr>
        <w:t>Employees are kept informed of updates and expected to integrate these practices into their work.</w:t>
      </w:r>
    </w:p>
    <w:p w14:paraId="3A2E652E" w14:textId="77777777" w:rsidR="001C357F" w:rsidRPr="00FB3A9D" w:rsidRDefault="001C357F" w:rsidP="00F17388">
      <w:pPr>
        <w:pStyle w:val="Heading1"/>
        <w:numPr>
          <w:ilvl w:val="0"/>
          <w:numId w:val="4"/>
        </w:numPr>
        <w:spacing w:before="240" w:after="240" w:line="276" w:lineRule="auto"/>
        <w:ind w:left="714" w:hanging="357"/>
        <w:jc w:val="both"/>
        <w:rPr>
          <w:rFonts w:ascii="Segoe UI" w:hAnsi="Segoe UI" w:cs="Segoe UI"/>
          <w:color w:val="00B050"/>
          <w:sz w:val="32"/>
          <w:szCs w:val="32"/>
        </w:rPr>
      </w:pPr>
      <w:bookmarkStart w:id="7" w:name="_Toc218692703"/>
      <w:r w:rsidRPr="00FB3A9D">
        <w:rPr>
          <w:rFonts w:ascii="Segoe UI" w:hAnsi="Segoe UI" w:cs="Segoe UI"/>
          <w:color w:val="00B050"/>
          <w:sz w:val="32"/>
          <w:szCs w:val="32"/>
        </w:rPr>
        <w:lastRenderedPageBreak/>
        <w:t>Continuous Improvement:</w:t>
      </w:r>
      <w:bookmarkEnd w:id="7"/>
    </w:p>
    <w:p w14:paraId="4B2639D8" w14:textId="130B56EA" w:rsidR="00FF5FAB" w:rsidRPr="00FB3A9D" w:rsidRDefault="00097CC0" w:rsidP="000E5EA1">
      <w:pPr>
        <w:spacing w:line="276" w:lineRule="auto"/>
        <w:ind w:left="720"/>
        <w:jc w:val="both"/>
        <w:rPr>
          <w:rFonts w:ascii="Segoe UI" w:hAnsi="Segoe UI" w:cs="Segoe UI"/>
        </w:rPr>
      </w:pPr>
      <w:r w:rsidRPr="00FB3A9D">
        <w:rPr>
          <w:rFonts w:ascii="Segoe UI" w:hAnsi="Segoe UI" w:cs="Segoe UI"/>
        </w:rPr>
        <w:t xml:space="preserve">Efficient </w:t>
      </w:r>
      <w:proofErr w:type="spellStart"/>
      <w:r w:rsidRPr="00FB3A9D">
        <w:rPr>
          <w:rFonts w:ascii="Segoe UI" w:hAnsi="Segoe UI" w:cs="Segoe UI"/>
        </w:rPr>
        <w:t>Plastech</w:t>
      </w:r>
      <w:proofErr w:type="spellEnd"/>
      <w:r w:rsidRPr="00FB3A9D">
        <w:rPr>
          <w:rFonts w:ascii="Segoe UI" w:hAnsi="Segoe UI" w:cs="Segoe UI"/>
        </w:rPr>
        <w:t xml:space="preserve"> Private Limited </w:t>
      </w:r>
      <w:r w:rsidR="00182724" w:rsidRPr="00FB3A9D">
        <w:rPr>
          <w:rFonts w:ascii="Segoe UI" w:hAnsi="Segoe UI" w:cs="Segoe UI"/>
        </w:rPr>
        <w:t xml:space="preserve">remains steadfast in its dedication to </w:t>
      </w:r>
      <w:r w:rsidR="00FA120E" w:rsidRPr="00FB3A9D">
        <w:rPr>
          <w:rFonts w:ascii="Segoe UI" w:hAnsi="Segoe UI" w:cs="Segoe UI"/>
        </w:rPr>
        <w:t>Environment</w:t>
      </w:r>
      <w:r w:rsidR="00182724" w:rsidRPr="00FB3A9D">
        <w:rPr>
          <w:rFonts w:ascii="Segoe UI" w:hAnsi="Segoe UI" w:cs="Segoe UI"/>
        </w:rPr>
        <w:t xml:space="preserve"> stewardship, integrating sustainability into the core of its operations. We continuously evaluate and enhance our </w:t>
      </w:r>
      <w:r w:rsidR="00FA120E" w:rsidRPr="00FB3A9D">
        <w:rPr>
          <w:rFonts w:ascii="Segoe UI" w:hAnsi="Segoe UI" w:cs="Segoe UI"/>
        </w:rPr>
        <w:t>Environment</w:t>
      </w:r>
      <w:r w:rsidR="00182724" w:rsidRPr="00FB3A9D">
        <w:rPr>
          <w:rFonts w:ascii="Segoe UI" w:hAnsi="Segoe UI" w:cs="Segoe UI"/>
        </w:rPr>
        <w:t xml:space="preserve"> practices, setting progressive benchmarks and fostering innovation to drive positive change within the chemical manufacturing industry</w:t>
      </w:r>
      <w:r w:rsidR="001C357F" w:rsidRPr="00FB3A9D">
        <w:rPr>
          <w:rFonts w:ascii="Segoe UI" w:hAnsi="Segoe UI" w:cs="Segoe UI"/>
        </w:rPr>
        <w:t>.</w:t>
      </w:r>
    </w:p>
    <w:p w14:paraId="32DCF067" w14:textId="5186810E" w:rsidR="00C526BC" w:rsidRPr="00FB3A9D" w:rsidRDefault="00C526BC" w:rsidP="00F17388">
      <w:pPr>
        <w:pStyle w:val="Heading1"/>
        <w:numPr>
          <w:ilvl w:val="0"/>
          <w:numId w:val="4"/>
        </w:numPr>
        <w:spacing w:before="240" w:after="240" w:line="276" w:lineRule="auto"/>
        <w:ind w:left="714" w:hanging="357"/>
        <w:jc w:val="both"/>
        <w:rPr>
          <w:rFonts w:ascii="Segoe UI" w:hAnsi="Segoe UI" w:cs="Segoe UI"/>
          <w:color w:val="00B050"/>
          <w:sz w:val="32"/>
          <w:szCs w:val="32"/>
        </w:rPr>
      </w:pPr>
      <w:bookmarkStart w:id="8" w:name="_Toc218692704"/>
      <w:r w:rsidRPr="00FB3A9D">
        <w:rPr>
          <w:rFonts w:ascii="Segoe UI" w:hAnsi="Segoe UI" w:cs="Segoe UI"/>
          <w:color w:val="00B050"/>
          <w:sz w:val="32"/>
          <w:szCs w:val="32"/>
        </w:rPr>
        <w:t xml:space="preserve">SDGs (Sustainable Development Goals) Covered in the </w:t>
      </w:r>
      <w:r w:rsidR="00FA120E" w:rsidRPr="00FB3A9D">
        <w:rPr>
          <w:rFonts w:ascii="Segoe UI" w:hAnsi="Segoe UI" w:cs="Segoe UI"/>
          <w:color w:val="00B050"/>
          <w:sz w:val="32"/>
          <w:szCs w:val="32"/>
        </w:rPr>
        <w:t>Environment</w:t>
      </w:r>
      <w:r w:rsidRPr="00FB3A9D">
        <w:rPr>
          <w:rFonts w:ascii="Segoe UI" w:hAnsi="Segoe UI" w:cs="Segoe UI"/>
          <w:color w:val="00B050"/>
          <w:sz w:val="32"/>
          <w:szCs w:val="32"/>
        </w:rPr>
        <w:t xml:space="preserve"> Policy</w:t>
      </w:r>
      <w:bookmarkEnd w:id="8"/>
    </w:p>
    <w:p w14:paraId="185008DB" w14:textId="3A30C522" w:rsidR="00734E20" w:rsidRPr="00FB3A9D" w:rsidRDefault="0074343F" w:rsidP="000E5EA1">
      <w:pPr>
        <w:jc w:val="both"/>
        <w:rPr>
          <w:rFonts w:ascii="Segoe UI" w:hAnsi="Segoe UI" w:cs="Segoe UI"/>
        </w:rPr>
      </w:pPr>
      <w:r w:rsidRPr="00FB3A9D">
        <w:rPr>
          <w:rFonts w:ascii="Segoe UI" w:hAnsi="Segoe UI" w:cs="Segoe UI"/>
          <w:noProof/>
        </w:rPr>
        <w:drawing>
          <wp:anchor distT="0" distB="0" distL="114300" distR="114300" simplePos="0" relativeHeight="251660288" behindDoc="0" locked="0" layoutInCell="1" allowOverlap="1" wp14:anchorId="49E52B84" wp14:editId="06ACEE84">
            <wp:simplePos x="0" y="0"/>
            <wp:positionH relativeFrom="column">
              <wp:posOffset>2165824</wp:posOffset>
            </wp:positionH>
            <wp:positionV relativeFrom="paragraph">
              <wp:posOffset>96198</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2916052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FB3A9D">
        <w:rPr>
          <w:rFonts w:ascii="Segoe UI" w:hAnsi="Segoe UI" w:cs="Segoe UI"/>
          <w:noProof/>
        </w:rPr>
        <w:drawing>
          <wp:anchor distT="0" distB="0" distL="114300" distR="114300" simplePos="0" relativeHeight="251658240" behindDoc="0" locked="0" layoutInCell="1" allowOverlap="1" wp14:anchorId="4950619C" wp14:editId="4A2089BD">
            <wp:simplePos x="0" y="0"/>
            <wp:positionH relativeFrom="column">
              <wp:posOffset>3873500</wp:posOffset>
            </wp:positionH>
            <wp:positionV relativeFrom="paragraph">
              <wp:posOffset>82550</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1640968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FB3A9D">
        <w:rPr>
          <w:rFonts w:ascii="Segoe UI" w:hAnsi="Segoe UI" w:cs="Segoe UI"/>
          <w:noProof/>
        </w:rPr>
        <w:drawing>
          <wp:anchor distT="0" distB="0" distL="114300" distR="114300" simplePos="0" relativeHeight="251659264" behindDoc="0" locked="0" layoutInCell="1" allowOverlap="1" wp14:anchorId="5B078107" wp14:editId="03B96DDC">
            <wp:simplePos x="0" y="0"/>
            <wp:positionH relativeFrom="column">
              <wp:posOffset>3022600</wp:posOffset>
            </wp:positionH>
            <wp:positionV relativeFrom="paragraph">
              <wp:posOffset>83185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1626701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FB3A9D">
        <w:rPr>
          <w:rFonts w:ascii="Segoe UI" w:hAnsi="Segoe UI" w:cs="Segoe UI"/>
          <w:noProof/>
        </w:rPr>
        <w:drawing>
          <wp:anchor distT="0" distB="0" distL="114300" distR="114300" simplePos="0" relativeHeight="251661312" behindDoc="1" locked="0" layoutInCell="1" allowOverlap="1" wp14:anchorId="376414B4" wp14:editId="0B09ED54">
            <wp:simplePos x="0" y="0"/>
            <wp:positionH relativeFrom="column">
              <wp:posOffset>1308100</wp:posOffset>
            </wp:positionH>
            <wp:positionV relativeFrom="paragraph">
              <wp:posOffset>83185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19266942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FB3A9D">
        <w:rPr>
          <w:rFonts w:ascii="Segoe UI" w:hAnsi="Segoe UI" w:cs="Segoe UI"/>
          <w:noProof/>
        </w:rPr>
        <w:drawing>
          <wp:anchor distT="0" distB="0" distL="114300" distR="114300" simplePos="0" relativeHeight="251662336" behindDoc="0" locked="0" layoutInCell="1" allowOverlap="1" wp14:anchorId="1B622573" wp14:editId="288B8040">
            <wp:simplePos x="0" y="0"/>
            <wp:positionH relativeFrom="column">
              <wp:posOffset>469900</wp:posOffset>
            </wp:positionH>
            <wp:positionV relativeFrom="paragraph">
              <wp:posOffset>82550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4044411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3EC6E867" w14:textId="7DF3586E" w:rsidR="00E86A65" w:rsidRPr="00FB3A9D" w:rsidRDefault="00E86A65" w:rsidP="000E5EA1">
      <w:pPr>
        <w:jc w:val="both"/>
        <w:rPr>
          <w:rFonts w:ascii="Segoe UI" w:hAnsi="Segoe UI" w:cs="Segoe UI"/>
        </w:rPr>
      </w:pPr>
    </w:p>
    <w:p w14:paraId="7B946F37" w14:textId="087B898B" w:rsidR="007C6239" w:rsidRPr="00FB3A9D" w:rsidRDefault="007C6239" w:rsidP="000E5EA1">
      <w:pPr>
        <w:jc w:val="both"/>
        <w:rPr>
          <w:rFonts w:ascii="Segoe UI" w:hAnsi="Segoe UI" w:cs="Segoe UI"/>
        </w:rPr>
      </w:pPr>
    </w:p>
    <w:p w14:paraId="3A6899E0" w14:textId="77777777" w:rsidR="007C6239" w:rsidRPr="00FB3A9D" w:rsidRDefault="007C6239" w:rsidP="000E5EA1">
      <w:pPr>
        <w:jc w:val="both"/>
        <w:rPr>
          <w:rFonts w:ascii="Segoe UI" w:hAnsi="Segoe UI" w:cs="Segoe UI"/>
        </w:rPr>
      </w:pPr>
    </w:p>
    <w:p w14:paraId="5FFB416D" w14:textId="77777777" w:rsidR="00E86A65" w:rsidRPr="00FB3A9D" w:rsidRDefault="00E86A65" w:rsidP="000E5EA1">
      <w:pPr>
        <w:jc w:val="both"/>
        <w:rPr>
          <w:rFonts w:ascii="Segoe UI" w:hAnsi="Segoe UI" w:cs="Segoe UI"/>
        </w:rPr>
      </w:pPr>
    </w:p>
    <w:p w14:paraId="53359532" w14:textId="77777777" w:rsidR="006D6978" w:rsidRPr="00FB3A9D" w:rsidRDefault="006D6978">
      <w:pPr>
        <w:rPr>
          <w:rFonts w:ascii="Segoe UI" w:eastAsia="Times New Roman" w:hAnsi="Segoe UI" w:cs="Segoe UI"/>
          <w:b/>
          <w:bCs/>
          <w:color w:val="00B050"/>
          <w:sz w:val="32"/>
          <w:szCs w:val="32"/>
        </w:rPr>
      </w:pPr>
      <w:r w:rsidRPr="00FB3A9D">
        <w:rPr>
          <w:rFonts w:ascii="Segoe UI" w:hAnsi="Segoe UI" w:cs="Segoe UI"/>
          <w:color w:val="00B050"/>
          <w:sz w:val="32"/>
          <w:szCs w:val="32"/>
        </w:rPr>
        <w:br w:type="page"/>
      </w:r>
    </w:p>
    <w:p w14:paraId="68D0EFCF" w14:textId="3EA4CC12" w:rsidR="00097CC0" w:rsidRPr="00FB3A9D" w:rsidRDefault="006A540E" w:rsidP="00F17388">
      <w:pPr>
        <w:pStyle w:val="Heading1"/>
        <w:numPr>
          <w:ilvl w:val="0"/>
          <w:numId w:val="4"/>
        </w:numPr>
        <w:spacing w:before="240" w:after="240" w:line="276" w:lineRule="auto"/>
        <w:ind w:left="714" w:hanging="357"/>
        <w:jc w:val="both"/>
        <w:rPr>
          <w:rFonts w:ascii="Segoe UI" w:hAnsi="Segoe UI" w:cs="Segoe UI"/>
          <w:color w:val="00B050"/>
          <w:sz w:val="32"/>
          <w:szCs w:val="32"/>
        </w:rPr>
      </w:pPr>
      <w:bookmarkStart w:id="9" w:name="_Toc218692705"/>
      <w:r w:rsidRPr="00FB3A9D">
        <w:rPr>
          <w:rFonts w:ascii="Segoe UI" w:hAnsi="Segoe UI" w:cs="Segoe UI"/>
          <w:color w:val="00B050"/>
          <w:sz w:val="32"/>
          <w:szCs w:val="32"/>
        </w:rPr>
        <w:lastRenderedPageBreak/>
        <w:t>Review:</w:t>
      </w:r>
      <w:bookmarkEnd w:id="9"/>
      <w:r w:rsidRPr="00FB3A9D">
        <w:rPr>
          <w:rFonts w:ascii="Segoe UI" w:hAnsi="Segoe UI" w:cs="Segoe UI"/>
          <w:color w:val="00B050"/>
          <w:sz w:val="32"/>
          <w:szCs w:val="32"/>
        </w:rPr>
        <w:t xml:space="preserve"> </w:t>
      </w:r>
    </w:p>
    <w:p w14:paraId="5D41C38E" w14:textId="2FCBEED9" w:rsidR="00097CC0" w:rsidRPr="00FB3A9D" w:rsidRDefault="00097CC0" w:rsidP="000E5EA1">
      <w:pPr>
        <w:spacing w:line="276" w:lineRule="auto"/>
        <w:ind w:left="720"/>
        <w:jc w:val="both"/>
        <w:rPr>
          <w:rFonts w:ascii="Segoe UI" w:hAnsi="Segoe UI" w:cs="Segoe UI"/>
        </w:rPr>
      </w:pPr>
      <w:r w:rsidRPr="00FB3A9D">
        <w:rPr>
          <w:rFonts w:ascii="Segoe UI" w:hAnsi="Segoe UI" w:cs="Segoe UI"/>
        </w:rPr>
        <w:t xml:space="preserve">This Environment Policy will be reviewed annually by </w:t>
      </w:r>
      <w:r w:rsidR="004459C6" w:rsidRPr="00FB3A9D">
        <w:rPr>
          <w:rFonts w:ascii="Segoe UI" w:hAnsi="Segoe UI" w:cs="Segoe UI"/>
          <w:lang w:val="en-US"/>
        </w:rPr>
        <w:t>Compliance Officer / HSE Officer</w:t>
      </w:r>
      <w:r w:rsidR="004459C6" w:rsidRPr="00FB3A9D">
        <w:rPr>
          <w:rFonts w:ascii="Segoe UI" w:hAnsi="Segoe UI" w:cs="Segoe UI"/>
        </w:rPr>
        <w:t xml:space="preserve"> </w:t>
      </w:r>
      <w:r w:rsidRPr="00FB3A9D">
        <w:rPr>
          <w:rFonts w:ascii="Segoe UI" w:hAnsi="Segoe UI" w:cs="Segoe UI"/>
        </w:rPr>
        <w:t>and relevant committees. The review will assess progress against all qualitative and quantitative targets, incorporate updates based on regulatory changes, technological advancements, and best practices, and integrate feedback from employees, audits, and stakeholders. Any necessary adjustments will be made to ensure continuous improvement, compliance, and alignment with the company’s sustainability objectives and SDG commitments.</w:t>
      </w:r>
    </w:p>
    <w:p w14:paraId="3F867241" w14:textId="4BB0D5B2" w:rsidR="007E398C" w:rsidRPr="00FB3A9D" w:rsidRDefault="00CC2DAF" w:rsidP="000E5EA1">
      <w:pPr>
        <w:spacing w:line="276" w:lineRule="auto"/>
        <w:jc w:val="both"/>
        <w:rPr>
          <w:rFonts w:ascii="Segoe UI" w:hAnsi="Segoe UI" w:cs="Segoe UI"/>
        </w:rPr>
      </w:pPr>
      <w:r w:rsidRPr="00FB3A9D">
        <w:rPr>
          <w:rFonts w:ascii="Segoe UI" w:hAnsi="Segoe UI" w:cs="Segoe UI"/>
        </w:rPr>
        <w:br/>
      </w:r>
    </w:p>
    <w:p w14:paraId="1EFEFC0B" w14:textId="77777777" w:rsidR="00324BAE" w:rsidRPr="00FB3A9D" w:rsidRDefault="00324BAE" w:rsidP="007C6239">
      <w:pPr>
        <w:spacing w:line="276" w:lineRule="auto"/>
        <w:rPr>
          <w:rFonts w:ascii="Segoe UI" w:hAnsi="Segoe UI" w:cs="Segoe UI"/>
        </w:rPr>
      </w:pPr>
    </w:p>
    <w:p w14:paraId="01C98502" w14:textId="5A874567" w:rsidR="00324BAE" w:rsidRPr="00FB3A9D" w:rsidRDefault="007E398C" w:rsidP="007C6239">
      <w:pPr>
        <w:spacing w:line="276" w:lineRule="auto"/>
        <w:ind w:left="720"/>
        <w:rPr>
          <w:rFonts w:ascii="Segoe UI" w:hAnsi="Segoe UI" w:cs="Segoe UI"/>
        </w:rPr>
      </w:pPr>
      <w:bookmarkStart w:id="10" w:name="_Hlk179198283"/>
      <w:r w:rsidRPr="00FB3A9D">
        <w:rPr>
          <w:rFonts w:ascii="Segoe UI" w:hAnsi="Segoe UI" w:cs="Segoe UI"/>
          <w:b/>
          <w:bCs/>
        </w:rPr>
        <w:t>Approved By</w:t>
      </w:r>
      <w:r w:rsidRPr="00FB3A9D">
        <w:rPr>
          <w:rFonts w:ascii="Segoe UI" w:hAnsi="Segoe UI" w:cs="Segoe UI"/>
        </w:rPr>
        <w:t>:</w:t>
      </w:r>
    </w:p>
    <w:p w14:paraId="465A8803" w14:textId="77777777" w:rsidR="00324BAE" w:rsidRPr="00FB3A9D" w:rsidRDefault="00324BAE" w:rsidP="007C6239">
      <w:pPr>
        <w:spacing w:line="276" w:lineRule="auto"/>
        <w:ind w:left="720"/>
        <w:rPr>
          <w:rFonts w:ascii="Segoe UI" w:hAnsi="Segoe UI" w:cs="Segoe UI"/>
        </w:rPr>
      </w:pPr>
    </w:p>
    <w:p w14:paraId="151AECC7" w14:textId="0984942E" w:rsidR="007E398C" w:rsidRPr="00FB3A9D" w:rsidRDefault="00324BAE" w:rsidP="007C6239">
      <w:pPr>
        <w:spacing w:line="276" w:lineRule="auto"/>
        <w:ind w:left="720"/>
        <w:rPr>
          <w:rFonts w:ascii="Segoe UI" w:hAnsi="Segoe UI" w:cs="Segoe UI"/>
        </w:rPr>
      </w:pPr>
      <w:r w:rsidRPr="00FB3A9D">
        <w:rPr>
          <w:rFonts w:ascii="Segoe UI" w:hAnsi="Segoe UI" w:cs="Segoe UI"/>
          <w:b/>
          <w:bCs/>
        </w:rPr>
        <w:t>Designation</w:t>
      </w:r>
      <w:r w:rsidRPr="00FB3A9D">
        <w:rPr>
          <w:rFonts w:ascii="Segoe UI" w:hAnsi="Segoe UI" w:cs="Segoe UI"/>
        </w:rPr>
        <w:t xml:space="preserve">: </w:t>
      </w:r>
      <w:r w:rsidR="004701B9" w:rsidRPr="00FB3A9D">
        <w:rPr>
          <w:rFonts w:ascii="Segoe UI" w:hAnsi="Segoe UI" w:cs="Segoe UI"/>
        </w:rPr>
        <w:tab/>
      </w:r>
    </w:p>
    <w:p w14:paraId="4F2D1A93" w14:textId="77777777" w:rsidR="007E398C" w:rsidRPr="00FB3A9D" w:rsidRDefault="007E398C" w:rsidP="007C6239">
      <w:pPr>
        <w:spacing w:line="276" w:lineRule="auto"/>
        <w:ind w:left="720"/>
        <w:rPr>
          <w:rFonts w:ascii="Segoe UI" w:hAnsi="Segoe UI" w:cs="Segoe UI"/>
        </w:rPr>
      </w:pPr>
    </w:p>
    <w:p w14:paraId="14FC5255" w14:textId="4AFA1523" w:rsidR="007C6239" w:rsidRPr="00FB3A9D" w:rsidRDefault="007E398C" w:rsidP="007C6239">
      <w:pPr>
        <w:spacing w:line="276" w:lineRule="auto"/>
        <w:ind w:left="720"/>
        <w:rPr>
          <w:rFonts w:ascii="Segoe UI" w:hAnsi="Segoe UI" w:cs="Segoe UI"/>
        </w:rPr>
      </w:pPr>
      <w:r w:rsidRPr="00FB3A9D">
        <w:rPr>
          <w:rFonts w:ascii="Segoe UI" w:hAnsi="Segoe UI" w:cs="Segoe UI"/>
          <w:b/>
          <w:bCs/>
        </w:rPr>
        <w:t>Last Review Date</w:t>
      </w:r>
      <w:r w:rsidRPr="00FB3A9D">
        <w:rPr>
          <w:rFonts w:ascii="Segoe UI" w:hAnsi="Segoe UI" w:cs="Segoe UI"/>
        </w:rPr>
        <w:t xml:space="preserve">: </w:t>
      </w:r>
      <w:r w:rsidR="00D82010" w:rsidRPr="00FB3A9D">
        <w:rPr>
          <w:rFonts w:ascii="Segoe UI" w:hAnsi="Segoe UI" w:cs="Segoe UI"/>
        </w:rPr>
        <w:t>04</w:t>
      </w:r>
      <w:r w:rsidR="00324BAE" w:rsidRPr="00FB3A9D">
        <w:rPr>
          <w:rFonts w:ascii="Segoe UI" w:hAnsi="Segoe UI" w:cs="Segoe UI"/>
        </w:rPr>
        <w:t>/0</w:t>
      </w:r>
      <w:r w:rsidR="00D67706">
        <w:rPr>
          <w:rFonts w:ascii="Segoe UI" w:hAnsi="Segoe UI" w:cs="Segoe UI"/>
        </w:rPr>
        <w:t>9</w:t>
      </w:r>
      <w:r w:rsidR="00324BAE" w:rsidRPr="00FB3A9D">
        <w:rPr>
          <w:rFonts w:ascii="Segoe UI" w:hAnsi="Segoe UI" w:cs="Segoe UI"/>
        </w:rPr>
        <w:t>/202</w:t>
      </w:r>
      <w:r w:rsidR="00995F3F" w:rsidRPr="00FB3A9D">
        <w:rPr>
          <w:rFonts w:ascii="Segoe UI" w:hAnsi="Segoe UI" w:cs="Segoe UI"/>
        </w:rPr>
        <w:t>5</w:t>
      </w:r>
      <w:r w:rsidRPr="00FB3A9D">
        <w:rPr>
          <w:rFonts w:ascii="Segoe UI" w:hAnsi="Segoe UI" w:cs="Segoe UI"/>
        </w:rPr>
        <w:tab/>
      </w:r>
    </w:p>
    <w:p w14:paraId="17AD34E7" w14:textId="4346FA47" w:rsidR="007C6239" w:rsidRPr="00FB3A9D" w:rsidRDefault="007E398C" w:rsidP="007C6239">
      <w:pPr>
        <w:spacing w:line="276" w:lineRule="auto"/>
        <w:ind w:left="720"/>
        <w:rPr>
          <w:rFonts w:ascii="Segoe UI" w:hAnsi="Segoe UI" w:cs="Segoe UI"/>
        </w:rPr>
      </w:pPr>
      <w:r w:rsidRPr="00FB3A9D">
        <w:rPr>
          <w:rFonts w:ascii="Segoe UI" w:hAnsi="Segoe UI" w:cs="Segoe UI"/>
        </w:rPr>
        <w:tab/>
      </w:r>
    </w:p>
    <w:p w14:paraId="61624290" w14:textId="4CC9BB1E" w:rsidR="00EC11F3" w:rsidRPr="00FB3A9D" w:rsidRDefault="007E398C" w:rsidP="007C6239">
      <w:pPr>
        <w:spacing w:line="276" w:lineRule="auto"/>
        <w:ind w:left="720"/>
        <w:rPr>
          <w:rFonts w:ascii="Segoe UI" w:eastAsia="Times New Roman" w:hAnsi="Segoe UI" w:cs="Segoe UI"/>
          <w:b/>
          <w:bCs/>
          <w:color w:val="00B050"/>
          <w:sz w:val="32"/>
          <w:szCs w:val="32"/>
        </w:rPr>
      </w:pPr>
      <w:r w:rsidRPr="00FB3A9D">
        <w:rPr>
          <w:rFonts w:ascii="Segoe UI" w:hAnsi="Segoe UI" w:cs="Segoe UI"/>
          <w:b/>
          <w:bCs/>
        </w:rPr>
        <w:t>Next Review Date</w:t>
      </w:r>
      <w:r w:rsidRPr="00FB3A9D">
        <w:rPr>
          <w:rFonts w:ascii="Segoe UI" w:hAnsi="Segoe UI" w:cs="Segoe UI"/>
        </w:rPr>
        <w:t xml:space="preserve">: </w:t>
      </w:r>
      <w:r w:rsidR="00324BAE" w:rsidRPr="00FB3A9D">
        <w:rPr>
          <w:rFonts w:ascii="Segoe UI" w:hAnsi="Segoe UI" w:cs="Segoe UI"/>
        </w:rPr>
        <w:t>0</w:t>
      </w:r>
      <w:r w:rsidR="00D82010" w:rsidRPr="00FB3A9D">
        <w:rPr>
          <w:rFonts w:ascii="Segoe UI" w:hAnsi="Segoe UI" w:cs="Segoe UI"/>
        </w:rPr>
        <w:t>4</w:t>
      </w:r>
      <w:r w:rsidR="00324BAE" w:rsidRPr="00FB3A9D">
        <w:rPr>
          <w:rFonts w:ascii="Segoe UI" w:hAnsi="Segoe UI" w:cs="Segoe UI"/>
        </w:rPr>
        <w:t>/0</w:t>
      </w:r>
      <w:r w:rsidR="00D67706">
        <w:rPr>
          <w:rFonts w:ascii="Segoe UI" w:hAnsi="Segoe UI" w:cs="Segoe UI"/>
        </w:rPr>
        <w:t>9</w:t>
      </w:r>
      <w:r w:rsidR="00324BAE" w:rsidRPr="00FB3A9D">
        <w:rPr>
          <w:rFonts w:ascii="Segoe UI" w:hAnsi="Segoe UI" w:cs="Segoe UI"/>
        </w:rPr>
        <w:t>/202</w:t>
      </w:r>
      <w:r w:rsidR="00995F3F" w:rsidRPr="00FB3A9D">
        <w:rPr>
          <w:rFonts w:ascii="Segoe UI" w:hAnsi="Segoe UI" w:cs="Segoe UI"/>
        </w:rPr>
        <w:t>6</w:t>
      </w:r>
      <w:r w:rsidRPr="00FB3A9D">
        <w:rPr>
          <w:rFonts w:ascii="Segoe UI" w:hAnsi="Segoe UI" w:cs="Segoe UI"/>
        </w:rPr>
        <w:br/>
      </w:r>
      <w:bookmarkEnd w:id="10"/>
      <w:r w:rsidR="00EC11F3" w:rsidRPr="00FB3A9D">
        <w:rPr>
          <w:rFonts w:ascii="Segoe UI" w:hAnsi="Segoe UI" w:cs="Segoe UI"/>
          <w:color w:val="00B050"/>
          <w:sz w:val="32"/>
          <w:szCs w:val="32"/>
        </w:rPr>
        <w:br w:type="page"/>
      </w:r>
    </w:p>
    <w:p w14:paraId="266707BB" w14:textId="40D3B532" w:rsidR="00C526BC" w:rsidRPr="00FB3A9D" w:rsidRDefault="00C526BC" w:rsidP="00F17388">
      <w:pPr>
        <w:pStyle w:val="Heading1"/>
        <w:numPr>
          <w:ilvl w:val="0"/>
          <w:numId w:val="4"/>
        </w:numPr>
        <w:spacing w:before="240" w:after="240" w:line="276" w:lineRule="auto"/>
        <w:ind w:left="714" w:hanging="357"/>
        <w:jc w:val="both"/>
        <w:rPr>
          <w:rFonts w:ascii="Segoe UI" w:hAnsi="Segoe UI" w:cs="Segoe UI"/>
          <w:color w:val="00B050"/>
          <w:sz w:val="32"/>
          <w:szCs w:val="32"/>
        </w:rPr>
      </w:pPr>
      <w:bookmarkStart w:id="11" w:name="_Toc218692706"/>
      <w:r w:rsidRPr="00FB3A9D">
        <w:rPr>
          <w:rFonts w:ascii="Segoe UI" w:hAnsi="Segoe UI" w:cs="Segoe UI"/>
          <w:color w:val="00B050"/>
          <w:sz w:val="32"/>
          <w:szCs w:val="32"/>
        </w:rPr>
        <w:lastRenderedPageBreak/>
        <w:t>Employee Acknowledgement –</w:t>
      </w:r>
      <w:r w:rsidR="00097CC0" w:rsidRPr="00FB3A9D">
        <w:rPr>
          <w:rFonts w:ascii="Segoe UI" w:hAnsi="Segoe UI" w:cs="Segoe UI"/>
          <w:color w:val="00B050"/>
          <w:sz w:val="32"/>
          <w:szCs w:val="32"/>
        </w:rPr>
        <w:t xml:space="preserve"> Efficient </w:t>
      </w:r>
      <w:proofErr w:type="spellStart"/>
      <w:r w:rsidR="00097CC0" w:rsidRPr="00FB3A9D">
        <w:rPr>
          <w:rFonts w:ascii="Segoe UI" w:hAnsi="Segoe UI" w:cs="Segoe UI"/>
          <w:color w:val="00B050"/>
          <w:sz w:val="32"/>
          <w:szCs w:val="32"/>
        </w:rPr>
        <w:t>Plastech</w:t>
      </w:r>
      <w:proofErr w:type="spellEnd"/>
      <w:r w:rsidR="00097CC0" w:rsidRPr="00FB3A9D">
        <w:rPr>
          <w:rFonts w:ascii="Segoe UI" w:hAnsi="Segoe UI" w:cs="Segoe UI"/>
          <w:color w:val="00B050"/>
          <w:sz w:val="32"/>
          <w:szCs w:val="32"/>
        </w:rPr>
        <w:t xml:space="preserve"> Private Limited </w:t>
      </w:r>
      <w:r w:rsidR="00FA120E" w:rsidRPr="00FB3A9D">
        <w:rPr>
          <w:rFonts w:ascii="Segoe UI" w:hAnsi="Segoe UI" w:cs="Segoe UI"/>
          <w:color w:val="00B050"/>
          <w:sz w:val="32"/>
          <w:szCs w:val="32"/>
        </w:rPr>
        <w:t>Environment</w:t>
      </w:r>
      <w:r w:rsidRPr="00FB3A9D">
        <w:rPr>
          <w:rFonts w:ascii="Segoe UI" w:hAnsi="Segoe UI" w:cs="Segoe UI"/>
          <w:color w:val="00B050"/>
          <w:sz w:val="32"/>
          <w:szCs w:val="32"/>
        </w:rPr>
        <w:t xml:space="preserve"> Policy</w:t>
      </w:r>
      <w:bookmarkEnd w:id="11"/>
    </w:p>
    <w:p w14:paraId="7A6DF790" w14:textId="485B66D8" w:rsidR="00097CC0" w:rsidRPr="00FB3A9D" w:rsidRDefault="00097CC0" w:rsidP="00097CC0">
      <w:pPr>
        <w:spacing w:line="276" w:lineRule="auto"/>
        <w:ind w:left="720"/>
        <w:jc w:val="both"/>
        <w:rPr>
          <w:rFonts w:ascii="Segoe UI" w:hAnsi="Segoe UI" w:cs="Segoe UI"/>
          <w:lang w:val="en-US"/>
        </w:rPr>
      </w:pPr>
      <w:r w:rsidRPr="00FB3A9D">
        <w:rPr>
          <w:rFonts w:ascii="Segoe UI" w:hAnsi="Segoe UI" w:cs="Segoe UI"/>
          <w:lang w:val="en-US"/>
        </w:rPr>
        <w:t xml:space="preserve">I acknowledge that I have received, read, and understood the Efficient </w:t>
      </w:r>
      <w:proofErr w:type="spellStart"/>
      <w:r w:rsidRPr="00FB3A9D">
        <w:rPr>
          <w:rFonts w:ascii="Segoe UI" w:hAnsi="Segoe UI" w:cs="Segoe UI"/>
          <w:lang w:val="en-US"/>
        </w:rPr>
        <w:t>Plastech</w:t>
      </w:r>
      <w:proofErr w:type="spellEnd"/>
      <w:r w:rsidRPr="00FB3A9D">
        <w:rPr>
          <w:rFonts w:ascii="Segoe UI" w:hAnsi="Segoe UI" w:cs="Segoe UI"/>
          <w:lang w:val="en-US"/>
        </w:rPr>
        <w:t xml:space="preserve"> Private Limited Environmental Policy. I am aware of the company’s commitment to environmental stewardship, including its efforts in promoting energy efficiency, reducing greenhouse gas emissions, conserving water, managing materials and waste responsibly, preventing accidents and air pollution, and minimizing environmental impacts across all operations.</w:t>
      </w:r>
    </w:p>
    <w:p w14:paraId="75854854" w14:textId="77777777" w:rsidR="004F1B0F" w:rsidRPr="00FB3A9D" w:rsidRDefault="004F1B0F" w:rsidP="00097CC0">
      <w:pPr>
        <w:spacing w:line="276" w:lineRule="auto"/>
        <w:ind w:left="720"/>
        <w:jc w:val="both"/>
        <w:rPr>
          <w:rFonts w:ascii="Segoe UI" w:hAnsi="Segoe UI" w:cs="Segoe UI"/>
          <w:lang w:val="en-US"/>
        </w:rPr>
      </w:pPr>
    </w:p>
    <w:p w14:paraId="67BF47F2" w14:textId="40E1A87D" w:rsidR="00097CC0" w:rsidRPr="00FB3A9D" w:rsidRDefault="00097CC0" w:rsidP="00097CC0">
      <w:pPr>
        <w:spacing w:line="276" w:lineRule="auto"/>
        <w:ind w:left="720"/>
        <w:jc w:val="both"/>
        <w:rPr>
          <w:rFonts w:ascii="Segoe UI" w:hAnsi="Segoe UI" w:cs="Segoe UI"/>
          <w:lang w:val="en-US"/>
        </w:rPr>
      </w:pPr>
      <w:r w:rsidRPr="00FB3A9D">
        <w:rPr>
          <w:rFonts w:ascii="Segoe UI" w:hAnsi="Segoe UI" w:cs="Segoe UI"/>
          <w:lang w:val="en-US"/>
        </w:rPr>
        <w:t xml:space="preserve">I understand my role in supporting this policy, which includes complying with all applicable environmental laws and regulations, actively participating in Efficient </w:t>
      </w:r>
      <w:proofErr w:type="spellStart"/>
      <w:r w:rsidRPr="00FB3A9D">
        <w:rPr>
          <w:rFonts w:ascii="Segoe UI" w:hAnsi="Segoe UI" w:cs="Segoe UI"/>
          <w:lang w:val="en-US"/>
        </w:rPr>
        <w:t>Plastech’s</w:t>
      </w:r>
      <w:proofErr w:type="spellEnd"/>
      <w:r w:rsidRPr="00FB3A9D">
        <w:rPr>
          <w:rFonts w:ascii="Segoe UI" w:hAnsi="Segoe UI" w:cs="Segoe UI"/>
          <w:lang w:val="en-US"/>
        </w:rPr>
        <w:t xml:space="preserve"> sustainability initiatives, and contributing to the achievement of the company’s environmental goals. I agree to follow energy-saving practices, engage in proper waste management, conserve water, responsibly use materials, and ensure safety in all relevant tasks.</w:t>
      </w:r>
    </w:p>
    <w:p w14:paraId="2C099F0D" w14:textId="77777777" w:rsidR="004F1B0F" w:rsidRPr="00FB3A9D" w:rsidRDefault="004F1B0F" w:rsidP="00097CC0">
      <w:pPr>
        <w:spacing w:line="276" w:lineRule="auto"/>
        <w:ind w:left="720"/>
        <w:jc w:val="both"/>
        <w:rPr>
          <w:rFonts w:ascii="Segoe UI" w:hAnsi="Segoe UI" w:cs="Segoe UI"/>
          <w:lang w:val="en-US"/>
        </w:rPr>
      </w:pPr>
    </w:p>
    <w:p w14:paraId="3037F9D7" w14:textId="77777777" w:rsidR="00097CC0" w:rsidRPr="00FB3A9D" w:rsidRDefault="00097CC0" w:rsidP="00097CC0">
      <w:pPr>
        <w:spacing w:line="276" w:lineRule="auto"/>
        <w:ind w:left="720"/>
        <w:jc w:val="both"/>
        <w:rPr>
          <w:rFonts w:ascii="Segoe UI" w:hAnsi="Segoe UI" w:cs="Segoe UI"/>
          <w:lang w:val="en-US"/>
        </w:rPr>
      </w:pPr>
      <w:r w:rsidRPr="00FB3A9D">
        <w:rPr>
          <w:rFonts w:ascii="Segoe UI" w:hAnsi="Segoe UI" w:cs="Segoe UI"/>
          <w:lang w:val="en-US"/>
        </w:rPr>
        <w:t xml:space="preserve">Furthermore, I will report any environmental concerns and provide suggestions for continuous improvement to help Efficient </w:t>
      </w:r>
      <w:proofErr w:type="spellStart"/>
      <w:r w:rsidRPr="00FB3A9D">
        <w:rPr>
          <w:rFonts w:ascii="Segoe UI" w:hAnsi="Segoe UI" w:cs="Segoe UI"/>
          <w:lang w:val="en-US"/>
        </w:rPr>
        <w:t>Plastech</w:t>
      </w:r>
      <w:proofErr w:type="spellEnd"/>
      <w:r w:rsidRPr="00FB3A9D">
        <w:rPr>
          <w:rFonts w:ascii="Segoe UI" w:hAnsi="Segoe UI" w:cs="Segoe UI"/>
          <w:lang w:val="en-US"/>
        </w:rPr>
        <w:t xml:space="preserve"> meet its sustainability targets. By signing below, I confirm my commitment to upholding the Efficient </w:t>
      </w:r>
      <w:proofErr w:type="spellStart"/>
      <w:r w:rsidRPr="00FB3A9D">
        <w:rPr>
          <w:rFonts w:ascii="Segoe UI" w:hAnsi="Segoe UI" w:cs="Segoe UI"/>
          <w:lang w:val="en-US"/>
        </w:rPr>
        <w:t>Plastech</w:t>
      </w:r>
      <w:proofErr w:type="spellEnd"/>
      <w:r w:rsidRPr="00FB3A9D">
        <w:rPr>
          <w:rFonts w:ascii="Segoe UI" w:hAnsi="Segoe UI" w:cs="Segoe UI"/>
          <w:lang w:val="en-US"/>
        </w:rPr>
        <w:t xml:space="preserve"> Private Limited Environmental Policy and supporting the company’s mission to operate responsibly and sustainably.</w:t>
      </w:r>
    </w:p>
    <w:p w14:paraId="25F3B1AC" w14:textId="77777777" w:rsidR="00097CC0" w:rsidRPr="00FB3A9D" w:rsidRDefault="00097CC0" w:rsidP="000E5EA1">
      <w:pPr>
        <w:spacing w:line="276" w:lineRule="auto"/>
        <w:ind w:left="720"/>
        <w:jc w:val="both"/>
        <w:rPr>
          <w:rFonts w:ascii="Segoe UI" w:hAnsi="Segoe UI" w:cs="Segoe UI"/>
        </w:rPr>
      </w:pPr>
    </w:p>
    <w:p w14:paraId="4F38141F" w14:textId="77777777" w:rsidR="00EC11F3" w:rsidRPr="00FB3A9D" w:rsidRDefault="00EC11F3" w:rsidP="000E5EA1">
      <w:pPr>
        <w:spacing w:line="276" w:lineRule="auto"/>
        <w:ind w:left="720"/>
        <w:jc w:val="both"/>
        <w:rPr>
          <w:rFonts w:ascii="Segoe UI" w:hAnsi="Segoe UI" w:cs="Segoe UI"/>
        </w:rPr>
      </w:pPr>
    </w:p>
    <w:p w14:paraId="2F845875" w14:textId="77777777" w:rsidR="00EC11F3" w:rsidRPr="00FB3A9D" w:rsidRDefault="00EC11F3" w:rsidP="000E5EA1">
      <w:pPr>
        <w:spacing w:line="276" w:lineRule="auto"/>
        <w:ind w:left="720"/>
        <w:jc w:val="both"/>
        <w:rPr>
          <w:rFonts w:ascii="Segoe UI" w:hAnsi="Segoe UI" w:cs="Segoe UI"/>
        </w:rPr>
      </w:pPr>
    </w:p>
    <w:p w14:paraId="6D346E0A" w14:textId="53A3C0F9" w:rsidR="00C526BC" w:rsidRPr="00FB3A9D" w:rsidRDefault="00C526BC" w:rsidP="000E5EA1">
      <w:pPr>
        <w:spacing w:line="276" w:lineRule="auto"/>
        <w:ind w:left="720"/>
        <w:jc w:val="both"/>
        <w:rPr>
          <w:rFonts w:ascii="Segoe UI" w:hAnsi="Segoe UI" w:cs="Segoe UI"/>
          <w:b/>
          <w:bCs/>
        </w:rPr>
      </w:pPr>
      <w:bookmarkStart w:id="12" w:name="_Hlk179199052"/>
      <w:r w:rsidRPr="00FB3A9D">
        <w:rPr>
          <w:rFonts w:ascii="Segoe UI" w:hAnsi="Segoe UI" w:cs="Segoe UI"/>
          <w:b/>
          <w:bCs/>
        </w:rPr>
        <w:t xml:space="preserve">Employee </w:t>
      </w:r>
      <w:r w:rsidR="00EC11F3" w:rsidRPr="00FB3A9D">
        <w:rPr>
          <w:rFonts w:ascii="Segoe UI" w:hAnsi="Segoe UI" w:cs="Segoe UI"/>
          <w:b/>
          <w:bCs/>
        </w:rPr>
        <w:t>Name</w:t>
      </w:r>
      <w:r w:rsidRPr="00FB3A9D">
        <w:rPr>
          <w:rFonts w:ascii="Segoe UI" w:hAnsi="Segoe UI" w:cs="Segoe UI"/>
          <w:b/>
          <w:bCs/>
        </w:rPr>
        <w:t>:</w:t>
      </w:r>
    </w:p>
    <w:p w14:paraId="1C129D1E" w14:textId="77777777" w:rsidR="00EC11F3" w:rsidRPr="00FB3A9D" w:rsidRDefault="00EC11F3" w:rsidP="000E5EA1">
      <w:pPr>
        <w:spacing w:line="276" w:lineRule="auto"/>
        <w:ind w:left="720"/>
        <w:jc w:val="both"/>
        <w:rPr>
          <w:rFonts w:ascii="Segoe UI" w:hAnsi="Segoe UI" w:cs="Segoe UI"/>
          <w:b/>
          <w:bCs/>
        </w:rPr>
      </w:pPr>
    </w:p>
    <w:p w14:paraId="24542AD9" w14:textId="1E325068" w:rsidR="00EC11F3" w:rsidRPr="00FB3A9D" w:rsidRDefault="00EC11F3" w:rsidP="000E5EA1">
      <w:pPr>
        <w:spacing w:line="276" w:lineRule="auto"/>
        <w:ind w:left="720"/>
        <w:jc w:val="both"/>
        <w:rPr>
          <w:rFonts w:ascii="Segoe UI" w:hAnsi="Segoe UI" w:cs="Segoe UI"/>
          <w:b/>
          <w:bCs/>
        </w:rPr>
      </w:pPr>
      <w:r w:rsidRPr="00FB3A9D">
        <w:rPr>
          <w:rFonts w:ascii="Segoe UI" w:hAnsi="Segoe UI" w:cs="Segoe UI"/>
          <w:b/>
          <w:bCs/>
        </w:rPr>
        <w:t xml:space="preserve">Employee Signature: </w:t>
      </w:r>
    </w:p>
    <w:p w14:paraId="358E63C1" w14:textId="77777777" w:rsidR="00EC11F3" w:rsidRPr="00FB3A9D" w:rsidRDefault="00EC11F3" w:rsidP="000E5EA1">
      <w:pPr>
        <w:spacing w:line="276" w:lineRule="auto"/>
        <w:ind w:left="720"/>
        <w:jc w:val="both"/>
        <w:rPr>
          <w:rFonts w:ascii="Segoe UI" w:hAnsi="Segoe UI" w:cs="Segoe UI"/>
        </w:rPr>
      </w:pPr>
    </w:p>
    <w:p w14:paraId="0F6E547F" w14:textId="329ECF6C" w:rsidR="00C526BC" w:rsidRPr="00FB3A9D" w:rsidRDefault="00C526BC" w:rsidP="000E5EA1">
      <w:pPr>
        <w:spacing w:line="276" w:lineRule="auto"/>
        <w:ind w:left="720"/>
        <w:jc w:val="both"/>
        <w:rPr>
          <w:rFonts w:ascii="Segoe UI" w:hAnsi="Segoe UI" w:cs="Segoe UI"/>
        </w:rPr>
      </w:pPr>
      <w:r w:rsidRPr="00FB3A9D">
        <w:rPr>
          <w:rFonts w:ascii="Segoe UI" w:hAnsi="Segoe UI" w:cs="Segoe UI"/>
          <w:b/>
          <w:bCs/>
        </w:rPr>
        <w:t xml:space="preserve">Date: </w:t>
      </w:r>
    </w:p>
    <w:bookmarkEnd w:id="12"/>
    <w:p w14:paraId="064E528C" w14:textId="77777777" w:rsidR="00C526BC" w:rsidRPr="00FB3A9D" w:rsidRDefault="00C526BC" w:rsidP="000E5EA1">
      <w:pPr>
        <w:spacing w:line="276" w:lineRule="auto"/>
        <w:ind w:left="720"/>
        <w:jc w:val="both"/>
        <w:rPr>
          <w:rFonts w:ascii="Segoe UI" w:hAnsi="Segoe UI" w:cs="Segoe UI"/>
        </w:rPr>
      </w:pPr>
    </w:p>
    <w:p w14:paraId="48701F9F" w14:textId="77777777" w:rsidR="007D65BF" w:rsidRPr="00FB3A9D" w:rsidRDefault="007D65BF" w:rsidP="000E5EA1">
      <w:pPr>
        <w:spacing w:line="276" w:lineRule="auto"/>
        <w:ind w:left="720"/>
        <w:jc w:val="both"/>
        <w:rPr>
          <w:rFonts w:ascii="Segoe UI" w:hAnsi="Segoe UI" w:cs="Segoe UI"/>
        </w:rPr>
      </w:pPr>
    </w:p>
    <w:sectPr w:rsidR="007D65BF" w:rsidRPr="00FB3A9D" w:rsidSect="00E711F5">
      <w:headerReference w:type="default" r:id="rId14"/>
      <w:footerReference w:type="default" r:id="rId15"/>
      <w:pgSz w:w="11906" w:h="16838"/>
      <w:pgMar w:top="1440" w:right="1440" w:bottom="1135"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D8BF0" w14:textId="77777777" w:rsidR="00CD591B" w:rsidRDefault="00CD591B" w:rsidP="00FF5FAB">
      <w:r>
        <w:separator/>
      </w:r>
    </w:p>
  </w:endnote>
  <w:endnote w:type="continuationSeparator" w:id="0">
    <w:p w14:paraId="4B8635E7" w14:textId="77777777" w:rsidR="00CD591B" w:rsidRDefault="00CD591B"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D34E" w14:textId="25B5F170" w:rsidR="00CC509A" w:rsidRPr="000E5EA1" w:rsidRDefault="000E5EA1">
    <w:pPr>
      <w:pStyle w:val="Footer"/>
    </w:pPr>
    <w:r w:rsidRPr="000E5EA1">
      <w:t>Revision No. 01</w:t>
    </w:r>
    <w:r w:rsidRPr="000E5EA1">
      <w:ptab w:relativeTo="margin" w:alignment="center" w:leader="none"/>
    </w:r>
    <w:r w:rsidR="001F3D22">
      <w:t>DOC-</w:t>
    </w:r>
    <w:r w:rsidR="00097CC0">
      <w:t>EPPL</w:t>
    </w:r>
    <w:r w:rsidRPr="000E5EA1">
      <w:t>-POL-01</w:t>
    </w:r>
    <w:r w:rsidRPr="000E5EA1">
      <w:ptab w:relativeTo="margin" w:alignment="right" w:leader="none"/>
    </w:r>
    <w:r w:rsidRPr="000E5EA1">
      <w:rPr>
        <w:color w:val="7F7F7F" w:themeColor="background1" w:themeShade="7F"/>
        <w:spacing w:val="60"/>
      </w:rPr>
      <w:t>Page</w:t>
    </w:r>
    <w:r w:rsidRPr="000E5EA1">
      <w:t xml:space="preserve"> | </w:t>
    </w:r>
    <w:r w:rsidRPr="000E5EA1">
      <w:fldChar w:fldCharType="begin"/>
    </w:r>
    <w:r w:rsidRPr="000E5EA1">
      <w:instrText xml:space="preserve"> PAGE   \* MERGEFORMAT </w:instrText>
    </w:r>
    <w:r w:rsidRPr="000E5EA1">
      <w:fldChar w:fldCharType="separate"/>
    </w:r>
    <w:r w:rsidRPr="000E5EA1">
      <w:rPr>
        <w:noProof/>
      </w:rPr>
      <w:t>1</w:t>
    </w:r>
    <w:r w:rsidRPr="000E5EA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68BA7" w14:textId="77777777" w:rsidR="00CD591B" w:rsidRDefault="00CD591B" w:rsidP="00FF5FAB">
      <w:r>
        <w:separator/>
      </w:r>
    </w:p>
  </w:footnote>
  <w:footnote w:type="continuationSeparator" w:id="0">
    <w:p w14:paraId="5D16E285" w14:textId="77777777" w:rsidR="00CD591B" w:rsidRDefault="00CD591B"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FBBA" w14:textId="2FECBCA0" w:rsidR="00324BAE" w:rsidRDefault="00983E47">
    <w:pPr>
      <w:pStyle w:val="Header"/>
    </w:pPr>
    <w:r>
      <w:rPr>
        <w:noProof/>
      </w:rPr>
      <w:drawing>
        <wp:anchor distT="0" distB="0" distL="114300" distR="114300" simplePos="0" relativeHeight="251658240" behindDoc="1" locked="0" layoutInCell="1" allowOverlap="1" wp14:anchorId="73DDC447" wp14:editId="5761F6C7">
          <wp:simplePos x="0" y="0"/>
          <wp:positionH relativeFrom="column">
            <wp:posOffset>1632585</wp:posOffset>
          </wp:positionH>
          <wp:positionV relativeFrom="paragraph">
            <wp:posOffset>-11430</wp:posOffset>
          </wp:positionV>
          <wp:extent cx="2382520" cy="663575"/>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382520" cy="6635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D00775"/>
    <w:multiLevelType w:val="multilevel"/>
    <w:tmpl w:val="A642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212E3"/>
    <w:multiLevelType w:val="multilevel"/>
    <w:tmpl w:val="6F7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8A7"/>
    <w:multiLevelType w:val="multilevel"/>
    <w:tmpl w:val="E4B81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D9E0908"/>
    <w:multiLevelType w:val="multilevel"/>
    <w:tmpl w:val="565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05630"/>
    <w:multiLevelType w:val="multilevel"/>
    <w:tmpl w:val="6726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173D7"/>
    <w:multiLevelType w:val="multilevel"/>
    <w:tmpl w:val="7C82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61B2D"/>
    <w:multiLevelType w:val="multilevel"/>
    <w:tmpl w:val="7BD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D614D"/>
    <w:multiLevelType w:val="multilevel"/>
    <w:tmpl w:val="1294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D40E6"/>
    <w:multiLevelType w:val="multilevel"/>
    <w:tmpl w:val="CF3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51AA4"/>
    <w:multiLevelType w:val="multilevel"/>
    <w:tmpl w:val="89E2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64E39"/>
    <w:multiLevelType w:val="multilevel"/>
    <w:tmpl w:val="458E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217D1"/>
    <w:multiLevelType w:val="multilevel"/>
    <w:tmpl w:val="B52A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976C8"/>
    <w:multiLevelType w:val="multilevel"/>
    <w:tmpl w:val="421C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91E76"/>
    <w:multiLevelType w:val="multilevel"/>
    <w:tmpl w:val="77906BB8"/>
    <w:lvl w:ilvl="0">
      <w:start w:val="1"/>
      <w:numFmt w:val="bullet"/>
      <w:lvlText w:val=""/>
      <w:lvlJc w:val="left"/>
      <w:pPr>
        <w:tabs>
          <w:tab w:val="num" w:pos="1069"/>
        </w:tabs>
        <w:ind w:left="1069" w:hanging="360"/>
      </w:pPr>
      <w:rPr>
        <w:rFonts w:ascii="Symbol" w:hAnsi="Symbol" w:hint="default"/>
        <w:sz w:val="20"/>
      </w:rPr>
    </w:lvl>
    <w:lvl w:ilvl="1">
      <w:start w:val="1"/>
      <w:numFmt w:val="bullet"/>
      <w:lvlText w:val=""/>
      <w:lvlJc w:val="left"/>
      <w:pPr>
        <w:tabs>
          <w:tab w:val="num" w:pos="1789"/>
        </w:tabs>
        <w:ind w:left="1789" w:hanging="360"/>
      </w:pPr>
      <w:rPr>
        <w:rFonts w:ascii="Wingdings" w:hAnsi="Wingdings"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202907C3"/>
    <w:multiLevelType w:val="multilevel"/>
    <w:tmpl w:val="F248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6360F"/>
    <w:multiLevelType w:val="multilevel"/>
    <w:tmpl w:val="4ACC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02A0B"/>
    <w:multiLevelType w:val="multilevel"/>
    <w:tmpl w:val="4DC0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C1DAB"/>
    <w:multiLevelType w:val="multilevel"/>
    <w:tmpl w:val="CD7C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F414B"/>
    <w:multiLevelType w:val="hybridMultilevel"/>
    <w:tmpl w:val="DE8065A2"/>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F95995"/>
    <w:multiLevelType w:val="hybridMultilevel"/>
    <w:tmpl w:val="4C1638F4"/>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EE53784"/>
    <w:multiLevelType w:val="multilevel"/>
    <w:tmpl w:val="ED0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53C8A"/>
    <w:multiLevelType w:val="multilevel"/>
    <w:tmpl w:val="81D6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7F01D5"/>
    <w:multiLevelType w:val="multilevel"/>
    <w:tmpl w:val="EE8A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num w:numId="1" w16cid:durableId="658382616">
    <w:abstractNumId w:val="14"/>
  </w:num>
  <w:num w:numId="2" w16cid:durableId="743140373">
    <w:abstractNumId w:val="3"/>
  </w:num>
  <w:num w:numId="3" w16cid:durableId="1069695808">
    <w:abstractNumId w:val="0"/>
  </w:num>
  <w:num w:numId="4" w16cid:durableId="904609069">
    <w:abstractNumId w:val="20"/>
  </w:num>
  <w:num w:numId="5" w16cid:durableId="35662272">
    <w:abstractNumId w:val="21"/>
  </w:num>
  <w:num w:numId="6" w16cid:durableId="1194228438">
    <w:abstractNumId w:val="25"/>
  </w:num>
  <w:num w:numId="7" w16cid:durableId="1025322774">
    <w:abstractNumId w:val="13"/>
  </w:num>
  <w:num w:numId="8" w16cid:durableId="2049840655">
    <w:abstractNumId w:val="2"/>
  </w:num>
  <w:num w:numId="9" w16cid:durableId="2110346623">
    <w:abstractNumId w:val="8"/>
  </w:num>
  <w:num w:numId="10" w16cid:durableId="998921550">
    <w:abstractNumId w:val="19"/>
  </w:num>
  <w:num w:numId="11" w16cid:durableId="468328578">
    <w:abstractNumId w:val="24"/>
  </w:num>
  <w:num w:numId="12" w16cid:durableId="677077431">
    <w:abstractNumId w:val="1"/>
  </w:num>
  <w:num w:numId="13" w16cid:durableId="1562784794">
    <w:abstractNumId w:val="23"/>
  </w:num>
  <w:num w:numId="14" w16cid:durableId="1695767686">
    <w:abstractNumId w:val="22"/>
  </w:num>
  <w:num w:numId="15" w16cid:durableId="105740681">
    <w:abstractNumId w:val="5"/>
  </w:num>
  <w:num w:numId="16" w16cid:durableId="1880387669">
    <w:abstractNumId w:val="12"/>
  </w:num>
  <w:num w:numId="17" w16cid:durableId="280647083">
    <w:abstractNumId w:val="18"/>
  </w:num>
  <w:num w:numId="18" w16cid:durableId="101800509">
    <w:abstractNumId w:val="16"/>
  </w:num>
  <w:num w:numId="19" w16cid:durableId="1165245020">
    <w:abstractNumId w:val="11"/>
  </w:num>
  <w:num w:numId="20" w16cid:durableId="1202939235">
    <w:abstractNumId w:val="9"/>
  </w:num>
  <w:num w:numId="21" w16cid:durableId="1979414377">
    <w:abstractNumId w:val="17"/>
  </w:num>
  <w:num w:numId="22" w16cid:durableId="807893794">
    <w:abstractNumId w:val="4"/>
  </w:num>
  <w:num w:numId="23" w16cid:durableId="41370538">
    <w:abstractNumId w:val="7"/>
  </w:num>
  <w:num w:numId="24" w16cid:durableId="1688555154">
    <w:abstractNumId w:val="26"/>
  </w:num>
  <w:num w:numId="25" w16cid:durableId="56628869">
    <w:abstractNumId w:val="15"/>
  </w:num>
  <w:num w:numId="26" w16cid:durableId="1886480998">
    <w:abstractNumId w:val="6"/>
  </w:num>
  <w:num w:numId="27" w16cid:durableId="2085106191">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22827"/>
    <w:rsid w:val="00030D03"/>
    <w:rsid w:val="00047C60"/>
    <w:rsid w:val="00052237"/>
    <w:rsid w:val="00072C95"/>
    <w:rsid w:val="00084BBE"/>
    <w:rsid w:val="00097CC0"/>
    <w:rsid w:val="000C1A0F"/>
    <w:rsid w:val="000D018A"/>
    <w:rsid w:val="000E2EAD"/>
    <w:rsid w:val="000E5EA1"/>
    <w:rsid w:val="00105A8F"/>
    <w:rsid w:val="00106B8B"/>
    <w:rsid w:val="001107CB"/>
    <w:rsid w:val="0011596D"/>
    <w:rsid w:val="00115AB5"/>
    <w:rsid w:val="0012095B"/>
    <w:rsid w:val="00131608"/>
    <w:rsid w:val="001323D4"/>
    <w:rsid w:val="001652E0"/>
    <w:rsid w:val="00166EBB"/>
    <w:rsid w:val="00177737"/>
    <w:rsid w:val="00182724"/>
    <w:rsid w:val="001872A7"/>
    <w:rsid w:val="00187A8E"/>
    <w:rsid w:val="001904D1"/>
    <w:rsid w:val="001A7C91"/>
    <w:rsid w:val="001C357F"/>
    <w:rsid w:val="001D1562"/>
    <w:rsid w:val="001F3D22"/>
    <w:rsid w:val="001F628E"/>
    <w:rsid w:val="0020186B"/>
    <w:rsid w:val="00202E3C"/>
    <w:rsid w:val="002103FF"/>
    <w:rsid w:val="002202FA"/>
    <w:rsid w:val="00240756"/>
    <w:rsid w:val="00245FE7"/>
    <w:rsid w:val="002B4D2E"/>
    <w:rsid w:val="002D4B2F"/>
    <w:rsid w:val="00311F29"/>
    <w:rsid w:val="00324BAE"/>
    <w:rsid w:val="003667A9"/>
    <w:rsid w:val="003770EB"/>
    <w:rsid w:val="00381150"/>
    <w:rsid w:val="003A4BFD"/>
    <w:rsid w:val="003A76F8"/>
    <w:rsid w:val="003B2B7E"/>
    <w:rsid w:val="003B36F3"/>
    <w:rsid w:val="003B7D52"/>
    <w:rsid w:val="003C7946"/>
    <w:rsid w:val="003D72C6"/>
    <w:rsid w:val="003E4328"/>
    <w:rsid w:val="003E5722"/>
    <w:rsid w:val="00402E7A"/>
    <w:rsid w:val="0041135E"/>
    <w:rsid w:val="004216FF"/>
    <w:rsid w:val="00441123"/>
    <w:rsid w:val="004459C6"/>
    <w:rsid w:val="0044747D"/>
    <w:rsid w:val="00451425"/>
    <w:rsid w:val="00462874"/>
    <w:rsid w:val="004701B9"/>
    <w:rsid w:val="004720CA"/>
    <w:rsid w:val="00497C26"/>
    <w:rsid w:val="004A1930"/>
    <w:rsid w:val="004A27CB"/>
    <w:rsid w:val="004B557C"/>
    <w:rsid w:val="004C38BE"/>
    <w:rsid w:val="004D7E3D"/>
    <w:rsid w:val="004F1B0F"/>
    <w:rsid w:val="00537FEB"/>
    <w:rsid w:val="00564AAC"/>
    <w:rsid w:val="00564F2C"/>
    <w:rsid w:val="00573377"/>
    <w:rsid w:val="005A45FE"/>
    <w:rsid w:val="005B311F"/>
    <w:rsid w:val="005E13D3"/>
    <w:rsid w:val="005F4DDD"/>
    <w:rsid w:val="00630CE7"/>
    <w:rsid w:val="00630E8E"/>
    <w:rsid w:val="00632DA8"/>
    <w:rsid w:val="00650504"/>
    <w:rsid w:val="0066654F"/>
    <w:rsid w:val="00682BEA"/>
    <w:rsid w:val="0068428C"/>
    <w:rsid w:val="00693D00"/>
    <w:rsid w:val="006960A5"/>
    <w:rsid w:val="006A540E"/>
    <w:rsid w:val="006D6978"/>
    <w:rsid w:val="006E5A33"/>
    <w:rsid w:val="00715892"/>
    <w:rsid w:val="00734E20"/>
    <w:rsid w:val="0074343F"/>
    <w:rsid w:val="00746A52"/>
    <w:rsid w:val="00747D8C"/>
    <w:rsid w:val="00766EC0"/>
    <w:rsid w:val="00767321"/>
    <w:rsid w:val="0077552A"/>
    <w:rsid w:val="007B7CC7"/>
    <w:rsid w:val="007C4F57"/>
    <w:rsid w:val="007C6239"/>
    <w:rsid w:val="007D65BF"/>
    <w:rsid w:val="007E398C"/>
    <w:rsid w:val="00801FDA"/>
    <w:rsid w:val="0081697A"/>
    <w:rsid w:val="008220DE"/>
    <w:rsid w:val="0083142F"/>
    <w:rsid w:val="00832046"/>
    <w:rsid w:val="00833CBD"/>
    <w:rsid w:val="00836B07"/>
    <w:rsid w:val="00842E16"/>
    <w:rsid w:val="00871261"/>
    <w:rsid w:val="008712CF"/>
    <w:rsid w:val="00885DF6"/>
    <w:rsid w:val="00890534"/>
    <w:rsid w:val="00893C21"/>
    <w:rsid w:val="008C0519"/>
    <w:rsid w:val="008E2815"/>
    <w:rsid w:val="00914502"/>
    <w:rsid w:val="00923C11"/>
    <w:rsid w:val="00924F3B"/>
    <w:rsid w:val="00983906"/>
    <w:rsid w:val="00983E47"/>
    <w:rsid w:val="00987EC2"/>
    <w:rsid w:val="00995F3F"/>
    <w:rsid w:val="009B0163"/>
    <w:rsid w:val="009C1B29"/>
    <w:rsid w:val="009C4287"/>
    <w:rsid w:val="009D7429"/>
    <w:rsid w:val="009E7ADB"/>
    <w:rsid w:val="00A2182B"/>
    <w:rsid w:val="00A256C2"/>
    <w:rsid w:val="00A54AB1"/>
    <w:rsid w:val="00A57B30"/>
    <w:rsid w:val="00A6706C"/>
    <w:rsid w:val="00A75847"/>
    <w:rsid w:val="00AC1101"/>
    <w:rsid w:val="00AC125C"/>
    <w:rsid w:val="00AD4A18"/>
    <w:rsid w:val="00AE22B2"/>
    <w:rsid w:val="00AF30C5"/>
    <w:rsid w:val="00B00684"/>
    <w:rsid w:val="00B1136A"/>
    <w:rsid w:val="00B125EE"/>
    <w:rsid w:val="00B34E58"/>
    <w:rsid w:val="00B35D7F"/>
    <w:rsid w:val="00B528B9"/>
    <w:rsid w:val="00B96E37"/>
    <w:rsid w:val="00BA48F5"/>
    <w:rsid w:val="00BC1A06"/>
    <w:rsid w:val="00BC66AF"/>
    <w:rsid w:val="00BD0856"/>
    <w:rsid w:val="00BD4C68"/>
    <w:rsid w:val="00BF2A44"/>
    <w:rsid w:val="00C3582C"/>
    <w:rsid w:val="00C520AC"/>
    <w:rsid w:val="00C526BC"/>
    <w:rsid w:val="00C80FE0"/>
    <w:rsid w:val="00C865C6"/>
    <w:rsid w:val="00CB4E74"/>
    <w:rsid w:val="00CC2DAF"/>
    <w:rsid w:val="00CC509A"/>
    <w:rsid w:val="00CD4DCE"/>
    <w:rsid w:val="00CD591B"/>
    <w:rsid w:val="00D1547D"/>
    <w:rsid w:val="00D5785F"/>
    <w:rsid w:val="00D67706"/>
    <w:rsid w:val="00D82010"/>
    <w:rsid w:val="00DA5FAF"/>
    <w:rsid w:val="00DB1B50"/>
    <w:rsid w:val="00DC12B7"/>
    <w:rsid w:val="00DC7076"/>
    <w:rsid w:val="00DD124F"/>
    <w:rsid w:val="00DD3677"/>
    <w:rsid w:val="00DF3986"/>
    <w:rsid w:val="00E42855"/>
    <w:rsid w:val="00E51CCC"/>
    <w:rsid w:val="00E66F58"/>
    <w:rsid w:val="00E6745A"/>
    <w:rsid w:val="00E711F5"/>
    <w:rsid w:val="00E71A83"/>
    <w:rsid w:val="00E86A65"/>
    <w:rsid w:val="00E939F1"/>
    <w:rsid w:val="00EB0E05"/>
    <w:rsid w:val="00EB79FC"/>
    <w:rsid w:val="00EC11F3"/>
    <w:rsid w:val="00EC39C8"/>
    <w:rsid w:val="00EF724A"/>
    <w:rsid w:val="00F01056"/>
    <w:rsid w:val="00F17388"/>
    <w:rsid w:val="00F23D5F"/>
    <w:rsid w:val="00F27EB8"/>
    <w:rsid w:val="00F62F43"/>
    <w:rsid w:val="00FA120E"/>
    <w:rsid w:val="00FB3A9D"/>
    <w:rsid w:val="00FC7358"/>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CCC"/>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E711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59C6"/>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3419">
      <w:bodyDiv w:val="1"/>
      <w:marLeft w:val="0"/>
      <w:marRight w:val="0"/>
      <w:marTop w:val="0"/>
      <w:marBottom w:val="0"/>
      <w:divBdr>
        <w:top w:val="none" w:sz="0" w:space="0" w:color="auto"/>
        <w:left w:val="none" w:sz="0" w:space="0" w:color="auto"/>
        <w:bottom w:val="none" w:sz="0" w:space="0" w:color="auto"/>
        <w:right w:val="none" w:sz="0" w:space="0" w:color="auto"/>
      </w:divBdr>
    </w:div>
    <w:div w:id="10473568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55847900">
      <w:bodyDiv w:val="1"/>
      <w:marLeft w:val="0"/>
      <w:marRight w:val="0"/>
      <w:marTop w:val="0"/>
      <w:marBottom w:val="0"/>
      <w:divBdr>
        <w:top w:val="none" w:sz="0" w:space="0" w:color="auto"/>
        <w:left w:val="none" w:sz="0" w:space="0" w:color="auto"/>
        <w:bottom w:val="none" w:sz="0" w:space="0" w:color="auto"/>
        <w:right w:val="none" w:sz="0" w:space="0" w:color="auto"/>
      </w:divBdr>
    </w:div>
    <w:div w:id="292102503">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4184108">
      <w:bodyDiv w:val="1"/>
      <w:marLeft w:val="0"/>
      <w:marRight w:val="0"/>
      <w:marTop w:val="0"/>
      <w:marBottom w:val="0"/>
      <w:divBdr>
        <w:top w:val="none" w:sz="0" w:space="0" w:color="auto"/>
        <w:left w:val="none" w:sz="0" w:space="0" w:color="auto"/>
        <w:bottom w:val="none" w:sz="0" w:space="0" w:color="auto"/>
        <w:right w:val="none" w:sz="0" w:space="0" w:color="auto"/>
      </w:divBdr>
    </w:div>
    <w:div w:id="404686853">
      <w:bodyDiv w:val="1"/>
      <w:marLeft w:val="0"/>
      <w:marRight w:val="0"/>
      <w:marTop w:val="0"/>
      <w:marBottom w:val="0"/>
      <w:divBdr>
        <w:top w:val="none" w:sz="0" w:space="0" w:color="auto"/>
        <w:left w:val="none" w:sz="0" w:space="0" w:color="auto"/>
        <w:bottom w:val="none" w:sz="0" w:space="0" w:color="auto"/>
        <w:right w:val="none" w:sz="0" w:space="0" w:color="auto"/>
      </w:divBdr>
    </w:div>
    <w:div w:id="409010671">
      <w:bodyDiv w:val="1"/>
      <w:marLeft w:val="0"/>
      <w:marRight w:val="0"/>
      <w:marTop w:val="0"/>
      <w:marBottom w:val="0"/>
      <w:divBdr>
        <w:top w:val="none" w:sz="0" w:space="0" w:color="auto"/>
        <w:left w:val="none" w:sz="0" w:space="0" w:color="auto"/>
        <w:bottom w:val="none" w:sz="0" w:space="0" w:color="auto"/>
        <w:right w:val="none" w:sz="0" w:space="0" w:color="auto"/>
      </w:divBdr>
    </w:div>
    <w:div w:id="434208530">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12497390">
      <w:bodyDiv w:val="1"/>
      <w:marLeft w:val="0"/>
      <w:marRight w:val="0"/>
      <w:marTop w:val="0"/>
      <w:marBottom w:val="0"/>
      <w:divBdr>
        <w:top w:val="none" w:sz="0" w:space="0" w:color="auto"/>
        <w:left w:val="none" w:sz="0" w:space="0" w:color="auto"/>
        <w:bottom w:val="none" w:sz="0" w:space="0" w:color="auto"/>
        <w:right w:val="none" w:sz="0" w:space="0" w:color="auto"/>
      </w:divBdr>
    </w:div>
    <w:div w:id="521014948">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15871123">
      <w:bodyDiv w:val="1"/>
      <w:marLeft w:val="0"/>
      <w:marRight w:val="0"/>
      <w:marTop w:val="0"/>
      <w:marBottom w:val="0"/>
      <w:divBdr>
        <w:top w:val="none" w:sz="0" w:space="0" w:color="auto"/>
        <w:left w:val="none" w:sz="0" w:space="0" w:color="auto"/>
        <w:bottom w:val="none" w:sz="0" w:space="0" w:color="auto"/>
        <w:right w:val="none" w:sz="0" w:space="0" w:color="auto"/>
      </w:divBdr>
    </w:div>
    <w:div w:id="635524413">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77923235">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697121153">
      <w:bodyDiv w:val="1"/>
      <w:marLeft w:val="0"/>
      <w:marRight w:val="0"/>
      <w:marTop w:val="0"/>
      <w:marBottom w:val="0"/>
      <w:divBdr>
        <w:top w:val="none" w:sz="0" w:space="0" w:color="auto"/>
        <w:left w:val="none" w:sz="0" w:space="0" w:color="auto"/>
        <w:bottom w:val="none" w:sz="0" w:space="0" w:color="auto"/>
        <w:right w:val="none" w:sz="0" w:space="0" w:color="auto"/>
      </w:divBdr>
    </w:div>
    <w:div w:id="749809661">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56754376">
      <w:bodyDiv w:val="1"/>
      <w:marLeft w:val="0"/>
      <w:marRight w:val="0"/>
      <w:marTop w:val="0"/>
      <w:marBottom w:val="0"/>
      <w:divBdr>
        <w:top w:val="none" w:sz="0" w:space="0" w:color="auto"/>
        <w:left w:val="none" w:sz="0" w:space="0" w:color="auto"/>
        <w:bottom w:val="none" w:sz="0" w:space="0" w:color="auto"/>
        <w:right w:val="none" w:sz="0" w:space="0" w:color="auto"/>
      </w:divBdr>
    </w:div>
    <w:div w:id="765686029">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996376260">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389382">
      <w:bodyDiv w:val="1"/>
      <w:marLeft w:val="0"/>
      <w:marRight w:val="0"/>
      <w:marTop w:val="0"/>
      <w:marBottom w:val="0"/>
      <w:divBdr>
        <w:top w:val="none" w:sz="0" w:space="0" w:color="auto"/>
        <w:left w:val="none" w:sz="0" w:space="0" w:color="auto"/>
        <w:bottom w:val="none" w:sz="0" w:space="0" w:color="auto"/>
        <w:right w:val="none" w:sz="0" w:space="0" w:color="auto"/>
      </w:divBdr>
    </w:div>
    <w:div w:id="1127165370">
      <w:bodyDiv w:val="1"/>
      <w:marLeft w:val="0"/>
      <w:marRight w:val="0"/>
      <w:marTop w:val="0"/>
      <w:marBottom w:val="0"/>
      <w:divBdr>
        <w:top w:val="none" w:sz="0" w:space="0" w:color="auto"/>
        <w:left w:val="none" w:sz="0" w:space="0" w:color="auto"/>
        <w:bottom w:val="none" w:sz="0" w:space="0" w:color="auto"/>
        <w:right w:val="none" w:sz="0" w:space="0" w:color="auto"/>
      </w:divBdr>
    </w:div>
    <w:div w:id="1134636962">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347169476">
      <w:bodyDiv w:val="1"/>
      <w:marLeft w:val="0"/>
      <w:marRight w:val="0"/>
      <w:marTop w:val="0"/>
      <w:marBottom w:val="0"/>
      <w:divBdr>
        <w:top w:val="none" w:sz="0" w:space="0" w:color="auto"/>
        <w:left w:val="none" w:sz="0" w:space="0" w:color="auto"/>
        <w:bottom w:val="none" w:sz="0" w:space="0" w:color="auto"/>
        <w:right w:val="none" w:sz="0" w:space="0" w:color="auto"/>
      </w:divBdr>
    </w:div>
    <w:div w:id="1467091677">
      <w:bodyDiv w:val="1"/>
      <w:marLeft w:val="0"/>
      <w:marRight w:val="0"/>
      <w:marTop w:val="0"/>
      <w:marBottom w:val="0"/>
      <w:divBdr>
        <w:top w:val="none" w:sz="0" w:space="0" w:color="auto"/>
        <w:left w:val="none" w:sz="0" w:space="0" w:color="auto"/>
        <w:bottom w:val="none" w:sz="0" w:space="0" w:color="auto"/>
        <w:right w:val="none" w:sz="0" w:space="0" w:color="auto"/>
      </w:divBdr>
    </w:div>
    <w:div w:id="1492405590">
      <w:bodyDiv w:val="1"/>
      <w:marLeft w:val="0"/>
      <w:marRight w:val="0"/>
      <w:marTop w:val="0"/>
      <w:marBottom w:val="0"/>
      <w:divBdr>
        <w:top w:val="none" w:sz="0" w:space="0" w:color="auto"/>
        <w:left w:val="none" w:sz="0" w:space="0" w:color="auto"/>
        <w:bottom w:val="none" w:sz="0" w:space="0" w:color="auto"/>
        <w:right w:val="none" w:sz="0" w:space="0" w:color="auto"/>
      </w:divBdr>
    </w:div>
    <w:div w:id="1532376530">
      <w:bodyDiv w:val="1"/>
      <w:marLeft w:val="0"/>
      <w:marRight w:val="0"/>
      <w:marTop w:val="0"/>
      <w:marBottom w:val="0"/>
      <w:divBdr>
        <w:top w:val="none" w:sz="0" w:space="0" w:color="auto"/>
        <w:left w:val="none" w:sz="0" w:space="0" w:color="auto"/>
        <w:bottom w:val="none" w:sz="0" w:space="0" w:color="auto"/>
        <w:right w:val="none" w:sz="0" w:space="0" w:color="auto"/>
      </w:divBdr>
    </w:div>
    <w:div w:id="1553348160">
      <w:bodyDiv w:val="1"/>
      <w:marLeft w:val="0"/>
      <w:marRight w:val="0"/>
      <w:marTop w:val="0"/>
      <w:marBottom w:val="0"/>
      <w:divBdr>
        <w:top w:val="none" w:sz="0" w:space="0" w:color="auto"/>
        <w:left w:val="none" w:sz="0" w:space="0" w:color="auto"/>
        <w:bottom w:val="none" w:sz="0" w:space="0" w:color="auto"/>
        <w:right w:val="none" w:sz="0" w:space="0" w:color="auto"/>
      </w:divBdr>
    </w:div>
    <w:div w:id="1565994671">
      <w:bodyDiv w:val="1"/>
      <w:marLeft w:val="0"/>
      <w:marRight w:val="0"/>
      <w:marTop w:val="0"/>
      <w:marBottom w:val="0"/>
      <w:divBdr>
        <w:top w:val="none" w:sz="0" w:space="0" w:color="auto"/>
        <w:left w:val="none" w:sz="0" w:space="0" w:color="auto"/>
        <w:bottom w:val="none" w:sz="0" w:space="0" w:color="auto"/>
        <w:right w:val="none" w:sz="0" w:space="0" w:color="auto"/>
      </w:divBdr>
    </w:div>
    <w:div w:id="1609921562">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30941851">
      <w:bodyDiv w:val="1"/>
      <w:marLeft w:val="0"/>
      <w:marRight w:val="0"/>
      <w:marTop w:val="0"/>
      <w:marBottom w:val="0"/>
      <w:divBdr>
        <w:top w:val="none" w:sz="0" w:space="0" w:color="auto"/>
        <w:left w:val="none" w:sz="0" w:space="0" w:color="auto"/>
        <w:bottom w:val="none" w:sz="0" w:space="0" w:color="auto"/>
        <w:right w:val="none" w:sz="0" w:space="0" w:color="auto"/>
      </w:divBdr>
    </w:div>
    <w:div w:id="1656299193">
      <w:bodyDiv w:val="1"/>
      <w:marLeft w:val="0"/>
      <w:marRight w:val="0"/>
      <w:marTop w:val="0"/>
      <w:marBottom w:val="0"/>
      <w:divBdr>
        <w:top w:val="none" w:sz="0" w:space="0" w:color="auto"/>
        <w:left w:val="none" w:sz="0" w:space="0" w:color="auto"/>
        <w:bottom w:val="none" w:sz="0" w:space="0" w:color="auto"/>
        <w:right w:val="none" w:sz="0" w:space="0" w:color="auto"/>
      </w:divBdr>
    </w:div>
    <w:div w:id="1682779611">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706562515">
      <w:bodyDiv w:val="1"/>
      <w:marLeft w:val="0"/>
      <w:marRight w:val="0"/>
      <w:marTop w:val="0"/>
      <w:marBottom w:val="0"/>
      <w:divBdr>
        <w:top w:val="none" w:sz="0" w:space="0" w:color="auto"/>
        <w:left w:val="none" w:sz="0" w:space="0" w:color="auto"/>
        <w:bottom w:val="none" w:sz="0" w:space="0" w:color="auto"/>
        <w:right w:val="none" w:sz="0" w:space="0" w:color="auto"/>
      </w:divBdr>
    </w:div>
    <w:div w:id="1753815383">
      <w:bodyDiv w:val="1"/>
      <w:marLeft w:val="0"/>
      <w:marRight w:val="0"/>
      <w:marTop w:val="0"/>
      <w:marBottom w:val="0"/>
      <w:divBdr>
        <w:top w:val="none" w:sz="0" w:space="0" w:color="auto"/>
        <w:left w:val="none" w:sz="0" w:space="0" w:color="auto"/>
        <w:bottom w:val="none" w:sz="0" w:space="0" w:color="auto"/>
        <w:right w:val="none" w:sz="0" w:space="0" w:color="auto"/>
      </w:divBdr>
    </w:div>
    <w:div w:id="1772965916">
      <w:bodyDiv w:val="1"/>
      <w:marLeft w:val="0"/>
      <w:marRight w:val="0"/>
      <w:marTop w:val="0"/>
      <w:marBottom w:val="0"/>
      <w:divBdr>
        <w:top w:val="none" w:sz="0" w:space="0" w:color="auto"/>
        <w:left w:val="none" w:sz="0" w:space="0" w:color="auto"/>
        <w:bottom w:val="none" w:sz="0" w:space="0" w:color="auto"/>
        <w:right w:val="none" w:sz="0" w:space="0" w:color="auto"/>
      </w:divBdr>
    </w:div>
    <w:div w:id="1817867807">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296607">
      <w:bodyDiv w:val="1"/>
      <w:marLeft w:val="0"/>
      <w:marRight w:val="0"/>
      <w:marTop w:val="0"/>
      <w:marBottom w:val="0"/>
      <w:divBdr>
        <w:top w:val="none" w:sz="0" w:space="0" w:color="auto"/>
        <w:left w:val="none" w:sz="0" w:space="0" w:color="auto"/>
        <w:bottom w:val="none" w:sz="0" w:space="0" w:color="auto"/>
        <w:right w:val="none" w:sz="0" w:space="0" w:color="auto"/>
      </w:divBdr>
    </w:div>
    <w:div w:id="1849365055">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872457472">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 w:id="203045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2186</TotalTime>
  <Pages>1</Pages>
  <Words>1950</Words>
  <Characters>11120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Growlity</cp:lastModifiedBy>
  <cp:revision>179</cp:revision>
  <cp:lastPrinted>2025-09-24T09:24:00Z</cp:lastPrinted>
  <dcterms:created xsi:type="dcterms:W3CDTF">2024-10-06T08:00:00Z</dcterms:created>
  <dcterms:modified xsi:type="dcterms:W3CDTF">2026-03-10T10:32:00Z</dcterms:modified>
</cp:coreProperties>
</file>