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3A5F2638" w:rsidR="00591CC2" w:rsidRPr="00961942" w:rsidRDefault="007F6199" w:rsidP="00B367C3">
      <w:pPr>
        <w:spacing w:line="276" w:lineRule="auto"/>
        <w:jc w:val="both"/>
        <w:rPr>
          <w:rFonts w:ascii="Segoe UI" w:hAnsi="Segoe UI" w:cs="Segoe UI"/>
          <w:b/>
          <w:bCs/>
        </w:rPr>
      </w:pPr>
      <w:r w:rsidRPr="00961942">
        <w:rPr>
          <w:rFonts w:ascii="Segoe UI" w:hAnsi="Segoe UI" w:cs="Segoe UI"/>
          <w:b/>
          <w:bCs/>
          <w:noProof/>
        </w:rPr>
        <w:drawing>
          <wp:anchor distT="0" distB="0" distL="114300" distR="114300" simplePos="0" relativeHeight="251666432" behindDoc="0" locked="0" layoutInCell="1" allowOverlap="1" wp14:anchorId="497D8ABA" wp14:editId="107BD693">
            <wp:simplePos x="0" y="0"/>
            <wp:positionH relativeFrom="margin">
              <wp:posOffset>-914272</wp:posOffset>
            </wp:positionH>
            <wp:positionV relativeFrom="paragraph">
              <wp:posOffset>-1549400</wp:posOffset>
            </wp:positionV>
            <wp:extent cx="7710145" cy="10906125"/>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0145" cy="10906125"/>
                    </a:xfrm>
                    <a:prstGeom prst="rect">
                      <a:avLst/>
                    </a:prstGeom>
                  </pic:spPr>
                </pic:pic>
              </a:graphicData>
            </a:graphic>
            <wp14:sizeRelH relativeFrom="margin">
              <wp14:pctWidth>0</wp14:pctWidth>
            </wp14:sizeRelH>
            <wp14:sizeRelV relativeFrom="margin">
              <wp14:pctHeight>0</wp14:pctHeight>
            </wp14:sizeRelV>
          </wp:anchor>
        </w:drawing>
      </w:r>
      <w:r w:rsidRPr="00961942">
        <w:rPr>
          <w:rFonts w:ascii="Segoe UI" w:hAnsi="Segoe UI" w:cs="Segoe UI"/>
          <w:b/>
          <w:bCs/>
          <w:noProof/>
        </w:rPr>
        <w:drawing>
          <wp:inline distT="0" distB="0" distL="0" distR="0" wp14:anchorId="66C14E6D" wp14:editId="6C8F3CFB">
            <wp:extent cx="5731510" cy="81070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12618A95" w:rsidR="001B1B91" w:rsidRPr="00961942" w:rsidRDefault="00D63F7A" w:rsidP="00B367C3">
          <w:pPr>
            <w:pStyle w:val="TOCHeading"/>
            <w:spacing w:line="276" w:lineRule="auto"/>
            <w:jc w:val="both"/>
            <w:rPr>
              <w:rFonts w:ascii="Segoe UI" w:hAnsi="Segoe UI" w:cs="Segoe UI"/>
              <w:color w:val="000000" w:themeColor="text1"/>
              <w:sz w:val="40"/>
              <w:szCs w:val="40"/>
              <w:u w:val="single"/>
            </w:rPr>
          </w:pPr>
          <w:r w:rsidRPr="00961942">
            <w:rPr>
              <w:rFonts w:ascii="Segoe UI" w:hAnsi="Segoe UI" w:cs="Segoe UI"/>
              <w:color w:val="000000" w:themeColor="text1"/>
              <w:sz w:val="40"/>
              <w:szCs w:val="40"/>
              <w:u w:val="single"/>
            </w:rPr>
            <w:t>Index</w:t>
          </w:r>
        </w:p>
        <w:p w14:paraId="19618739" w14:textId="6D525FB7" w:rsidR="00D63F7A" w:rsidRPr="00961942" w:rsidRDefault="00D63F7A" w:rsidP="00B367C3">
          <w:pPr>
            <w:spacing w:line="276" w:lineRule="auto"/>
            <w:jc w:val="both"/>
            <w:rPr>
              <w:rFonts w:ascii="Segoe UI" w:hAnsi="Segoe UI" w:cs="Segoe UI"/>
              <w:color w:val="800000"/>
            </w:rPr>
          </w:pPr>
        </w:p>
        <w:p w14:paraId="681750E8" w14:textId="6FD29512" w:rsidR="00E869F4" w:rsidRDefault="001B1B91"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r w:rsidRPr="00961942">
            <w:rPr>
              <w:rFonts w:ascii="Segoe UI" w:hAnsi="Segoe UI" w:cs="Segoe UI"/>
              <w:color w:val="000099"/>
            </w:rPr>
            <w:fldChar w:fldCharType="begin"/>
          </w:r>
          <w:r w:rsidRPr="00961942">
            <w:rPr>
              <w:rFonts w:ascii="Segoe UI" w:hAnsi="Segoe UI" w:cs="Segoe UI"/>
              <w:color w:val="000099"/>
            </w:rPr>
            <w:instrText xml:space="preserve"> TOC \o "1-3" \h \z \u </w:instrText>
          </w:r>
          <w:r w:rsidRPr="00961942">
            <w:rPr>
              <w:rFonts w:ascii="Segoe UI" w:hAnsi="Segoe UI" w:cs="Segoe UI"/>
              <w:color w:val="000099"/>
            </w:rPr>
            <w:fldChar w:fldCharType="separate"/>
          </w:r>
          <w:hyperlink w:anchor="_Toc196391537"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Introduction:</w:t>
            </w:r>
            <w:r w:rsidR="00E869F4">
              <w:rPr>
                <w:noProof/>
                <w:webHidden/>
              </w:rPr>
              <w:tab/>
            </w:r>
            <w:r w:rsidR="00E869F4">
              <w:rPr>
                <w:noProof/>
                <w:webHidden/>
              </w:rPr>
              <w:fldChar w:fldCharType="begin"/>
            </w:r>
            <w:r w:rsidR="00E869F4">
              <w:rPr>
                <w:noProof/>
                <w:webHidden/>
              </w:rPr>
              <w:instrText xml:space="preserve"> PAGEREF _Toc196391537 \h </w:instrText>
            </w:r>
            <w:r w:rsidR="00E869F4">
              <w:rPr>
                <w:noProof/>
                <w:webHidden/>
              </w:rPr>
            </w:r>
            <w:r w:rsidR="00E869F4">
              <w:rPr>
                <w:noProof/>
                <w:webHidden/>
              </w:rPr>
              <w:fldChar w:fldCharType="separate"/>
            </w:r>
            <w:r w:rsidR="00E869F4">
              <w:rPr>
                <w:noProof/>
                <w:webHidden/>
              </w:rPr>
              <w:t>3</w:t>
            </w:r>
            <w:r w:rsidR="00E869F4">
              <w:rPr>
                <w:noProof/>
                <w:webHidden/>
              </w:rPr>
              <w:fldChar w:fldCharType="end"/>
            </w:r>
          </w:hyperlink>
        </w:p>
        <w:p w14:paraId="6187CC9D" w14:textId="29734542"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38"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_Toc196391538 \h </w:instrText>
            </w:r>
            <w:r>
              <w:rPr>
                <w:noProof/>
                <w:webHidden/>
              </w:rPr>
            </w:r>
            <w:r>
              <w:rPr>
                <w:noProof/>
                <w:webHidden/>
              </w:rPr>
              <w:fldChar w:fldCharType="separate"/>
            </w:r>
            <w:r>
              <w:rPr>
                <w:noProof/>
                <w:webHidden/>
              </w:rPr>
              <w:t>3</w:t>
            </w:r>
            <w:r>
              <w:rPr>
                <w:noProof/>
                <w:webHidden/>
              </w:rPr>
              <w:fldChar w:fldCharType="end"/>
            </w:r>
          </w:hyperlink>
        </w:p>
        <w:p w14:paraId="31C1984D" w14:textId="539EE971"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39"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Sustainable Procurement Commitment:</w:t>
            </w:r>
            <w:r>
              <w:rPr>
                <w:noProof/>
                <w:webHidden/>
              </w:rPr>
              <w:tab/>
            </w:r>
            <w:r>
              <w:rPr>
                <w:noProof/>
                <w:webHidden/>
              </w:rPr>
              <w:fldChar w:fldCharType="begin"/>
            </w:r>
            <w:r>
              <w:rPr>
                <w:noProof/>
                <w:webHidden/>
              </w:rPr>
              <w:instrText xml:space="preserve"> PAGEREF _Toc196391539 \h </w:instrText>
            </w:r>
            <w:r>
              <w:rPr>
                <w:noProof/>
                <w:webHidden/>
              </w:rPr>
            </w:r>
            <w:r>
              <w:rPr>
                <w:noProof/>
                <w:webHidden/>
              </w:rPr>
              <w:fldChar w:fldCharType="separate"/>
            </w:r>
            <w:r>
              <w:rPr>
                <w:noProof/>
                <w:webHidden/>
              </w:rPr>
              <w:t>3</w:t>
            </w:r>
            <w:r>
              <w:rPr>
                <w:noProof/>
                <w:webHidden/>
              </w:rPr>
              <w:fldChar w:fldCharType="end"/>
            </w:r>
          </w:hyperlink>
        </w:p>
        <w:p w14:paraId="6AFC7FB6" w14:textId="2EFA8F45"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0"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_Toc196391540 \h </w:instrText>
            </w:r>
            <w:r>
              <w:rPr>
                <w:noProof/>
                <w:webHidden/>
              </w:rPr>
            </w:r>
            <w:r>
              <w:rPr>
                <w:noProof/>
                <w:webHidden/>
              </w:rPr>
              <w:fldChar w:fldCharType="separate"/>
            </w:r>
            <w:r>
              <w:rPr>
                <w:noProof/>
                <w:webHidden/>
              </w:rPr>
              <w:t>5</w:t>
            </w:r>
            <w:r>
              <w:rPr>
                <w:noProof/>
                <w:webHidden/>
              </w:rPr>
              <w:fldChar w:fldCharType="end"/>
            </w:r>
          </w:hyperlink>
        </w:p>
        <w:p w14:paraId="73BC5CBB" w14:textId="7E6A20D9"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1"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_Toc196391541 \h </w:instrText>
            </w:r>
            <w:r>
              <w:rPr>
                <w:noProof/>
                <w:webHidden/>
              </w:rPr>
            </w:r>
            <w:r>
              <w:rPr>
                <w:noProof/>
                <w:webHidden/>
              </w:rPr>
              <w:fldChar w:fldCharType="separate"/>
            </w:r>
            <w:r>
              <w:rPr>
                <w:noProof/>
                <w:webHidden/>
              </w:rPr>
              <w:t>6</w:t>
            </w:r>
            <w:r>
              <w:rPr>
                <w:noProof/>
                <w:webHidden/>
              </w:rPr>
              <w:fldChar w:fldCharType="end"/>
            </w:r>
          </w:hyperlink>
        </w:p>
        <w:p w14:paraId="1C3E5644" w14:textId="3EF8F2AD"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2"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_Toc196391542 \h </w:instrText>
            </w:r>
            <w:r>
              <w:rPr>
                <w:noProof/>
                <w:webHidden/>
              </w:rPr>
            </w:r>
            <w:r>
              <w:rPr>
                <w:noProof/>
                <w:webHidden/>
              </w:rPr>
              <w:fldChar w:fldCharType="separate"/>
            </w:r>
            <w:r>
              <w:rPr>
                <w:noProof/>
                <w:webHidden/>
              </w:rPr>
              <w:t>7</w:t>
            </w:r>
            <w:r>
              <w:rPr>
                <w:noProof/>
                <w:webHidden/>
              </w:rPr>
              <w:fldChar w:fldCharType="end"/>
            </w:r>
          </w:hyperlink>
        </w:p>
        <w:p w14:paraId="1E802A93" w14:textId="38D9B268"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3"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_Toc196391543 \h </w:instrText>
            </w:r>
            <w:r>
              <w:rPr>
                <w:noProof/>
                <w:webHidden/>
              </w:rPr>
            </w:r>
            <w:r>
              <w:rPr>
                <w:noProof/>
                <w:webHidden/>
              </w:rPr>
              <w:fldChar w:fldCharType="separate"/>
            </w:r>
            <w:r>
              <w:rPr>
                <w:noProof/>
                <w:webHidden/>
              </w:rPr>
              <w:t>8</w:t>
            </w:r>
            <w:r>
              <w:rPr>
                <w:noProof/>
                <w:webHidden/>
              </w:rPr>
              <w:fldChar w:fldCharType="end"/>
            </w:r>
          </w:hyperlink>
        </w:p>
        <w:p w14:paraId="35EE01E6" w14:textId="0D205962"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4"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_Toc196391544 \h </w:instrText>
            </w:r>
            <w:r>
              <w:rPr>
                <w:noProof/>
                <w:webHidden/>
              </w:rPr>
            </w:r>
            <w:r>
              <w:rPr>
                <w:noProof/>
                <w:webHidden/>
              </w:rPr>
              <w:fldChar w:fldCharType="separate"/>
            </w:r>
            <w:r>
              <w:rPr>
                <w:noProof/>
                <w:webHidden/>
              </w:rPr>
              <w:t>8</w:t>
            </w:r>
            <w:r>
              <w:rPr>
                <w:noProof/>
                <w:webHidden/>
              </w:rPr>
              <w:fldChar w:fldCharType="end"/>
            </w:r>
          </w:hyperlink>
        </w:p>
        <w:p w14:paraId="06CBACC0" w14:textId="23ADC5E7"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5"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_Toc196391545 \h </w:instrText>
            </w:r>
            <w:r>
              <w:rPr>
                <w:noProof/>
                <w:webHidden/>
              </w:rPr>
            </w:r>
            <w:r>
              <w:rPr>
                <w:noProof/>
                <w:webHidden/>
              </w:rPr>
              <w:fldChar w:fldCharType="separate"/>
            </w:r>
            <w:r>
              <w:rPr>
                <w:noProof/>
                <w:webHidden/>
              </w:rPr>
              <w:t>8</w:t>
            </w:r>
            <w:r>
              <w:rPr>
                <w:noProof/>
                <w:webHidden/>
              </w:rPr>
              <w:fldChar w:fldCharType="end"/>
            </w:r>
          </w:hyperlink>
        </w:p>
        <w:p w14:paraId="4EAEED35" w14:textId="4D01D4B1"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6"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SDGs (Sustainable Development Goals) Covered in the Sustainable Procurement Policy</w:t>
            </w:r>
            <w:r>
              <w:rPr>
                <w:noProof/>
                <w:webHidden/>
              </w:rPr>
              <w:tab/>
            </w:r>
            <w:r>
              <w:rPr>
                <w:noProof/>
                <w:webHidden/>
              </w:rPr>
              <w:fldChar w:fldCharType="begin"/>
            </w:r>
            <w:r>
              <w:rPr>
                <w:noProof/>
                <w:webHidden/>
              </w:rPr>
              <w:instrText xml:space="preserve"> PAGEREF _Toc196391546 \h </w:instrText>
            </w:r>
            <w:r>
              <w:rPr>
                <w:noProof/>
                <w:webHidden/>
              </w:rPr>
            </w:r>
            <w:r>
              <w:rPr>
                <w:noProof/>
                <w:webHidden/>
              </w:rPr>
              <w:fldChar w:fldCharType="separate"/>
            </w:r>
            <w:r>
              <w:rPr>
                <w:noProof/>
                <w:webHidden/>
              </w:rPr>
              <w:t>9</w:t>
            </w:r>
            <w:r>
              <w:rPr>
                <w:noProof/>
                <w:webHidden/>
              </w:rPr>
              <w:fldChar w:fldCharType="end"/>
            </w:r>
          </w:hyperlink>
        </w:p>
        <w:p w14:paraId="27CEF195" w14:textId="5CFF6FAC"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7"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General sustainable procurement targets:</w:t>
            </w:r>
            <w:r>
              <w:rPr>
                <w:noProof/>
                <w:webHidden/>
              </w:rPr>
              <w:tab/>
            </w:r>
            <w:r>
              <w:rPr>
                <w:noProof/>
                <w:webHidden/>
              </w:rPr>
              <w:fldChar w:fldCharType="begin"/>
            </w:r>
            <w:r>
              <w:rPr>
                <w:noProof/>
                <w:webHidden/>
              </w:rPr>
              <w:instrText xml:space="preserve"> PAGEREF _Toc196391547 \h </w:instrText>
            </w:r>
            <w:r>
              <w:rPr>
                <w:noProof/>
                <w:webHidden/>
              </w:rPr>
            </w:r>
            <w:r>
              <w:rPr>
                <w:noProof/>
                <w:webHidden/>
              </w:rPr>
              <w:fldChar w:fldCharType="separate"/>
            </w:r>
            <w:r>
              <w:rPr>
                <w:noProof/>
                <w:webHidden/>
              </w:rPr>
              <w:t>9</w:t>
            </w:r>
            <w:r>
              <w:rPr>
                <w:noProof/>
                <w:webHidden/>
              </w:rPr>
              <w:fldChar w:fldCharType="end"/>
            </w:r>
          </w:hyperlink>
        </w:p>
        <w:p w14:paraId="4916A71D" w14:textId="31492BA8"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8"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_Toc196391548 \h </w:instrText>
            </w:r>
            <w:r>
              <w:rPr>
                <w:noProof/>
                <w:webHidden/>
              </w:rPr>
            </w:r>
            <w:r>
              <w:rPr>
                <w:noProof/>
                <w:webHidden/>
              </w:rPr>
              <w:fldChar w:fldCharType="separate"/>
            </w:r>
            <w:r>
              <w:rPr>
                <w:noProof/>
                <w:webHidden/>
              </w:rPr>
              <w:t>9</w:t>
            </w:r>
            <w:r>
              <w:rPr>
                <w:noProof/>
                <w:webHidden/>
              </w:rPr>
              <w:fldChar w:fldCharType="end"/>
            </w:r>
          </w:hyperlink>
        </w:p>
        <w:p w14:paraId="0515D00A" w14:textId="48FAF876" w:rsidR="00E869F4" w:rsidRDefault="00E869F4" w:rsidP="00B367C3">
          <w:pPr>
            <w:pStyle w:val="TOC1"/>
            <w:tabs>
              <w:tab w:val="left" w:pos="480"/>
              <w:tab w:val="right" w:leader="dot" w:pos="8900"/>
            </w:tabs>
            <w:spacing w:line="276" w:lineRule="auto"/>
            <w:jc w:val="both"/>
            <w:rPr>
              <w:rFonts w:asciiTheme="minorHAnsi" w:eastAsiaTheme="minorEastAsia" w:hAnsiTheme="minorHAnsi" w:cstheme="minorBidi"/>
              <w:noProof/>
              <w:kern w:val="2"/>
              <w:lang w:bidi="gu-IN"/>
              <w14:ligatures w14:val="standardContextual"/>
            </w:rPr>
          </w:pPr>
          <w:hyperlink w:anchor="_Toc196391549"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 xml:space="preserve">Employee Acknowledgment: </w:t>
            </w:r>
            <w:r w:rsidR="003C0006">
              <w:rPr>
                <w:rStyle w:val="Hyperlink"/>
                <w:rFonts w:ascii="Segoe UI" w:hAnsi="Segoe UI" w:cs="Segoe UI"/>
                <w:noProof/>
              </w:rPr>
              <w:t xml:space="preserve">Sustainability Procurement </w:t>
            </w:r>
            <w:r w:rsidRPr="00DE0ACC">
              <w:rPr>
                <w:rStyle w:val="Hyperlink"/>
                <w:rFonts w:ascii="Segoe UI" w:hAnsi="Segoe UI" w:cs="Segoe UI"/>
                <w:noProof/>
              </w:rPr>
              <w:t>Policy</w:t>
            </w:r>
            <w:r>
              <w:rPr>
                <w:noProof/>
                <w:webHidden/>
              </w:rPr>
              <w:tab/>
            </w:r>
            <w:r>
              <w:rPr>
                <w:noProof/>
                <w:webHidden/>
              </w:rPr>
              <w:fldChar w:fldCharType="begin"/>
            </w:r>
            <w:r>
              <w:rPr>
                <w:noProof/>
                <w:webHidden/>
              </w:rPr>
              <w:instrText xml:space="preserve"> PAGEREF _Toc196391549 \h </w:instrText>
            </w:r>
            <w:r>
              <w:rPr>
                <w:noProof/>
                <w:webHidden/>
              </w:rPr>
            </w:r>
            <w:r>
              <w:rPr>
                <w:noProof/>
                <w:webHidden/>
              </w:rPr>
              <w:fldChar w:fldCharType="separate"/>
            </w:r>
            <w:r>
              <w:rPr>
                <w:noProof/>
                <w:webHidden/>
              </w:rPr>
              <w:t>11</w:t>
            </w:r>
            <w:r>
              <w:rPr>
                <w:noProof/>
                <w:webHidden/>
              </w:rPr>
              <w:fldChar w:fldCharType="end"/>
            </w:r>
          </w:hyperlink>
        </w:p>
        <w:p w14:paraId="0E6BA6C7" w14:textId="30DAD491" w:rsidR="001B1B91" w:rsidRPr="00961942" w:rsidRDefault="001B1B91" w:rsidP="00B367C3">
          <w:pPr>
            <w:spacing w:line="276" w:lineRule="auto"/>
            <w:jc w:val="both"/>
            <w:rPr>
              <w:rFonts w:ascii="Segoe UI" w:hAnsi="Segoe UI" w:cs="Segoe UI"/>
              <w:color w:val="800000"/>
            </w:rPr>
          </w:pPr>
          <w:r w:rsidRPr="00961942">
            <w:rPr>
              <w:rFonts w:ascii="Segoe UI" w:hAnsi="Segoe UI" w:cs="Segoe UI"/>
              <w:b/>
              <w:bCs/>
              <w:noProof/>
              <w:color w:val="000099"/>
            </w:rPr>
            <w:fldChar w:fldCharType="end"/>
          </w:r>
        </w:p>
      </w:sdtContent>
    </w:sdt>
    <w:p w14:paraId="2D5202A0" w14:textId="77777777" w:rsidR="001B1B91" w:rsidRPr="00961942" w:rsidRDefault="001B1B91" w:rsidP="00B367C3">
      <w:pPr>
        <w:spacing w:line="276" w:lineRule="auto"/>
        <w:jc w:val="both"/>
        <w:rPr>
          <w:rFonts w:ascii="Segoe UI" w:eastAsia="Times New Roman" w:hAnsi="Segoe UI" w:cs="Segoe UI"/>
          <w:b/>
          <w:bCs/>
          <w:color w:val="0070C0"/>
          <w:sz w:val="32"/>
          <w:szCs w:val="32"/>
        </w:rPr>
      </w:pPr>
      <w:r w:rsidRPr="00961942">
        <w:rPr>
          <w:rFonts w:ascii="Segoe UI" w:hAnsi="Segoe UI" w:cs="Segoe UI"/>
          <w:color w:val="0070C0"/>
          <w:sz w:val="32"/>
          <w:szCs w:val="32"/>
        </w:rPr>
        <w:br w:type="page"/>
      </w:r>
    </w:p>
    <w:p w14:paraId="771DFC79" w14:textId="4794AA31"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0" w:name="_Toc196391537"/>
      <w:r w:rsidRPr="00961942">
        <w:rPr>
          <w:rFonts w:ascii="Segoe UI" w:hAnsi="Segoe UI" w:cs="Segoe UI"/>
          <w:color w:val="002060"/>
          <w:sz w:val="32"/>
          <w:szCs w:val="32"/>
        </w:rPr>
        <w:lastRenderedPageBreak/>
        <w:t>Introduction:</w:t>
      </w:r>
      <w:bookmarkEnd w:id="0"/>
    </w:p>
    <w:p w14:paraId="7F7CE4D4" w14:textId="4245DAD8" w:rsidR="00C216CB" w:rsidRPr="00961942" w:rsidRDefault="00C216CB" w:rsidP="00B367C3">
      <w:pPr>
        <w:spacing w:line="276" w:lineRule="auto"/>
        <w:ind w:left="720"/>
        <w:jc w:val="both"/>
        <w:rPr>
          <w:rFonts w:ascii="Segoe UI" w:hAnsi="Segoe UI" w:cs="Segoe UI"/>
        </w:rPr>
      </w:pPr>
      <w:r w:rsidRPr="00C216CB">
        <w:rPr>
          <w:rFonts w:ascii="Segoe UI" w:hAnsi="Segoe UI" w:cs="Segoe UI"/>
        </w:rPr>
        <w:t xml:space="preserve">Efficient </w:t>
      </w:r>
      <w:proofErr w:type="spellStart"/>
      <w:r w:rsidRPr="00C216CB">
        <w:rPr>
          <w:rFonts w:ascii="Segoe UI" w:hAnsi="Segoe UI" w:cs="Segoe UI"/>
        </w:rPr>
        <w:t>Plastech</w:t>
      </w:r>
      <w:proofErr w:type="spellEnd"/>
      <w:r w:rsidRPr="00C216CB">
        <w:rPr>
          <w:rFonts w:ascii="Segoe UI" w:hAnsi="Segoe UI" w:cs="Segoe UI"/>
        </w:rPr>
        <w:t xml:space="preserve"> Private Limited is committed to integrating sustainability into all procurement activities. This Sustainable Procurement Policy outlines how we source materials and services responsibly—prioritizing environmental stewardship, ethical </w:t>
      </w:r>
      <w:proofErr w:type="spellStart"/>
      <w:r w:rsidRPr="00C216CB">
        <w:rPr>
          <w:rFonts w:ascii="Segoe UI" w:hAnsi="Segoe UI" w:cs="Segoe UI"/>
        </w:rPr>
        <w:t>labor</w:t>
      </w:r>
      <w:proofErr w:type="spellEnd"/>
      <w:r w:rsidRPr="00C216CB">
        <w:rPr>
          <w:rFonts w:ascii="Segoe UI" w:hAnsi="Segoe UI" w:cs="Segoe UI"/>
        </w:rPr>
        <w:t xml:space="preserve"> practices, and long-term value creation for our stakeholders. By collaborating with suppliers and partners who share our commitment to sustainability, Efficient </w:t>
      </w:r>
      <w:proofErr w:type="spellStart"/>
      <w:r w:rsidRPr="00C216CB">
        <w:rPr>
          <w:rFonts w:ascii="Segoe UI" w:hAnsi="Segoe UI" w:cs="Segoe UI"/>
        </w:rPr>
        <w:t>Plastech</w:t>
      </w:r>
      <w:proofErr w:type="spellEnd"/>
      <w:r w:rsidRPr="00C216CB">
        <w:rPr>
          <w:rFonts w:ascii="Segoe UI" w:hAnsi="Segoe UI" w:cs="Segoe UI"/>
        </w:rPr>
        <w:t xml:space="preserve"> seeks to minimize its ecological footprint while upholding the highest standards of integrity and social responsibility.</w:t>
      </w:r>
    </w:p>
    <w:p w14:paraId="3F1F8E02" w14:textId="77777777"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1" w:name="_Toc196391538"/>
      <w:r w:rsidRPr="00961942">
        <w:rPr>
          <w:rFonts w:ascii="Segoe UI" w:hAnsi="Segoe UI" w:cs="Segoe UI"/>
          <w:color w:val="002060"/>
          <w:sz w:val="32"/>
          <w:szCs w:val="32"/>
        </w:rPr>
        <w:t>Scope:</w:t>
      </w:r>
      <w:bookmarkEnd w:id="1"/>
    </w:p>
    <w:p w14:paraId="666CF032" w14:textId="045AF212" w:rsidR="00D86220" w:rsidRPr="00961942" w:rsidRDefault="00300B73" w:rsidP="00B367C3">
      <w:pPr>
        <w:spacing w:line="276" w:lineRule="auto"/>
        <w:ind w:left="720"/>
        <w:jc w:val="both"/>
        <w:rPr>
          <w:rFonts w:ascii="Segoe UI" w:hAnsi="Segoe UI" w:cs="Segoe UI"/>
        </w:rPr>
      </w:pPr>
      <w:r w:rsidRPr="00961942">
        <w:rPr>
          <w:rFonts w:ascii="Segoe UI" w:hAnsi="Segoe UI" w:cs="Segoe UI"/>
        </w:rPr>
        <w:t>.</w:t>
      </w:r>
      <w:r w:rsidR="00C216CB" w:rsidRPr="00C216CB">
        <w:rPr>
          <w:rFonts w:ascii="Segoe UI" w:hAnsi="Segoe UI" w:cs="Segoe UI"/>
        </w:rPr>
        <w:t xml:space="preserve">This policy applies to all Efficient </w:t>
      </w:r>
      <w:proofErr w:type="spellStart"/>
      <w:r w:rsidR="00C216CB" w:rsidRPr="00C216CB">
        <w:rPr>
          <w:rFonts w:ascii="Segoe UI" w:hAnsi="Segoe UI" w:cs="Segoe UI"/>
        </w:rPr>
        <w:t>Plastech</w:t>
      </w:r>
      <w:proofErr w:type="spellEnd"/>
      <w:r w:rsidR="00C216CB" w:rsidRPr="00C216CB">
        <w:rPr>
          <w:rFonts w:ascii="Segoe UI" w:hAnsi="Segoe UI" w:cs="Segoe UI"/>
        </w:rPr>
        <w:t xml:space="preserve"> employees, workers, contractors, sub-contractors, suppliers, and business partners involved in procurement activities across all operational sites and manufacturing units. It governs the full procurement lifecycle, including supplier selection, contracting, sourcing, performance monitoring, and end-of-life management of goods and services.</w:t>
      </w:r>
    </w:p>
    <w:p w14:paraId="006BE00C" w14:textId="77777777" w:rsidR="00C216CB" w:rsidRPr="00C216CB" w:rsidRDefault="00C216CB" w:rsidP="00B367C3">
      <w:pPr>
        <w:spacing w:line="276" w:lineRule="auto"/>
        <w:jc w:val="both"/>
        <w:rPr>
          <w:rFonts w:ascii="Segoe UI" w:hAnsi="Segoe UI" w:cs="Segoe UI"/>
        </w:rPr>
      </w:pPr>
    </w:p>
    <w:p w14:paraId="5FCBF970" w14:textId="77777777" w:rsidR="00D86220" w:rsidRDefault="00D86220" w:rsidP="00B367C3">
      <w:pPr>
        <w:spacing w:line="276" w:lineRule="auto"/>
        <w:jc w:val="both"/>
        <w:rPr>
          <w:rFonts w:ascii="Segoe UI" w:hAnsi="Segoe UI" w:cs="Segoe UI"/>
        </w:rPr>
      </w:pPr>
    </w:p>
    <w:tbl>
      <w:tblPr>
        <w:tblStyle w:val="TableGrid"/>
        <w:tblW w:w="4902" w:type="pct"/>
        <w:tblInd w:w="66" w:type="dxa"/>
        <w:tblLook w:val="04A0" w:firstRow="1" w:lastRow="0" w:firstColumn="1" w:lastColumn="0" w:noHBand="0" w:noVBand="1"/>
      </w:tblPr>
      <w:tblGrid>
        <w:gridCol w:w="995"/>
        <w:gridCol w:w="7731"/>
      </w:tblGrid>
      <w:tr w:rsidR="00BD1CCC" w:rsidRPr="00FB3A9D" w14:paraId="24B8C6EF" w14:textId="77777777" w:rsidTr="007242FD">
        <w:tc>
          <w:tcPr>
            <w:tcW w:w="570" w:type="pct"/>
            <w:tcBorders>
              <w:top w:val="single" w:sz="4" w:space="0" w:color="auto"/>
              <w:left w:val="single" w:sz="4" w:space="0" w:color="auto"/>
              <w:bottom w:val="single" w:sz="4" w:space="0" w:color="auto"/>
              <w:right w:val="single" w:sz="4" w:space="0" w:color="auto"/>
            </w:tcBorders>
            <w:vAlign w:val="center"/>
            <w:hideMark/>
          </w:tcPr>
          <w:p w14:paraId="6DC8AD53" w14:textId="77777777" w:rsidR="00BD1CCC" w:rsidRPr="00FB3A9D" w:rsidRDefault="00BD1CCC" w:rsidP="007242FD">
            <w:pPr>
              <w:jc w:val="both"/>
              <w:rPr>
                <w:rFonts w:ascii="Segoe UI" w:hAnsi="Segoe UI" w:cs="Segoe UI"/>
                <w:b/>
                <w:bCs/>
                <w:color w:val="000000" w:themeColor="text1"/>
                <w:lang w:eastAsia="en-US"/>
              </w:rPr>
            </w:pPr>
            <w:r w:rsidRPr="00FB3A9D">
              <w:rPr>
                <w:rFonts w:ascii="Segoe UI" w:hAnsi="Segoe UI" w:cs="Segoe UI"/>
                <w:b/>
                <w:bCs/>
                <w:color w:val="000000" w:themeColor="text1"/>
                <w:lang w:eastAsia="en-US"/>
              </w:rPr>
              <w:t>Sr. No.</w:t>
            </w:r>
          </w:p>
        </w:tc>
        <w:tc>
          <w:tcPr>
            <w:tcW w:w="4430" w:type="pct"/>
            <w:tcBorders>
              <w:top w:val="single" w:sz="4" w:space="0" w:color="auto"/>
              <w:left w:val="single" w:sz="4" w:space="0" w:color="auto"/>
              <w:bottom w:val="single" w:sz="4" w:space="0" w:color="auto"/>
              <w:right w:val="single" w:sz="4" w:space="0" w:color="auto"/>
            </w:tcBorders>
            <w:vAlign w:val="center"/>
            <w:hideMark/>
          </w:tcPr>
          <w:p w14:paraId="46AE3875" w14:textId="77777777" w:rsidR="00BD1CCC" w:rsidRPr="00FB3A9D" w:rsidRDefault="00BD1CCC" w:rsidP="007242FD">
            <w:pPr>
              <w:jc w:val="both"/>
              <w:rPr>
                <w:rFonts w:ascii="Segoe UI" w:hAnsi="Segoe UI" w:cs="Segoe UI"/>
                <w:b/>
                <w:bCs/>
                <w:color w:val="000000" w:themeColor="text1"/>
                <w:lang w:eastAsia="en-US"/>
              </w:rPr>
            </w:pPr>
            <w:r w:rsidRPr="00FB3A9D">
              <w:rPr>
                <w:rFonts w:ascii="Segoe UI" w:hAnsi="Segoe UI" w:cs="Segoe UI"/>
                <w:b/>
                <w:bCs/>
                <w:color w:val="000000" w:themeColor="text1"/>
                <w:lang w:eastAsia="en-US"/>
              </w:rPr>
              <w:t>Address</w:t>
            </w:r>
          </w:p>
        </w:tc>
      </w:tr>
      <w:tr w:rsidR="00BD1CCC" w:rsidRPr="00FB3A9D" w14:paraId="3FFA4162" w14:textId="77777777" w:rsidTr="007242FD">
        <w:tc>
          <w:tcPr>
            <w:tcW w:w="570" w:type="pct"/>
            <w:tcBorders>
              <w:top w:val="single" w:sz="4" w:space="0" w:color="auto"/>
              <w:left w:val="single" w:sz="4" w:space="0" w:color="auto"/>
              <w:bottom w:val="single" w:sz="4" w:space="0" w:color="auto"/>
              <w:right w:val="single" w:sz="4" w:space="0" w:color="auto"/>
            </w:tcBorders>
            <w:vAlign w:val="center"/>
            <w:hideMark/>
          </w:tcPr>
          <w:p w14:paraId="5FB47DEA" w14:textId="77777777" w:rsidR="00BD1CCC" w:rsidRPr="00FB3A9D" w:rsidRDefault="00BD1CCC" w:rsidP="007242FD">
            <w:pPr>
              <w:jc w:val="center"/>
              <w:rPr>
                <w:rFonts w:ascii="Segoe UI" w:hAnsi="Segoe UI" w:cs="Segoe UI"/>
                <w:color w:val="000000" w:themeColor="text1"/>
                <w:lang w:eastAsia="en-US"/>
              </w:rPr>
            </w:pPr>
            <w:r w:rsidRPr="00FB3A9D">
              <w:rPr>
                <w:rFonts w:ascii="Segoe UI" w:hAnsi="Segoe UI" w:cs="Segoe UI"/>
                <w:color w:val="000000" w:themeColor="text1"/>
                <w:lang w:eastAsia="en-US"/>
              </w:rPr>
              <w:t>1.</w:t>
            </w:r>
          </w:p>
        </w:tc>
        <w:tc>
          <w:tcPr>
            <w:tcW w:w="4430" w:type="pct"/>
            <w:tcBorders>
              <w:top w:val="single" w:sz="4" w:space="0" w:color="auto"/>
              <w:left w:val="single" w:sz="4" w:space="0" w:color="auto"/>
              <w:bottom w:val="single" w:sz="4" w:space="0" w:color="auto"/>
              <w:right w:val="single" w:sz="4" w:space="0" w:color="auto"/>
            </w:tcBorders>
            <w:vAlign w:val="center"/>
            <w:hideMark/>
          </w:tcPr>
          <w:p w14:paraId="2A4F519A" w14:textId="77777777" w:rsidR="00BD1CCC" w:rsidRPr="00FB3A9D" w:rsidRDefault="00BD1CCC" w:rsidP="007242FD">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A-211, </w:t>
            </w:r>
            <w:proofErr w:type="spellStart"/>
            <w:r w:rsidRPr="004D7E3D">
              <w:rPr>
                <w:rFonts w:ascii="Segoe UI" w:hAnsi="Segoe UI" w:cs="Segoe UI"/>
                <w:color w:val="000000" w:themeColor="text1"/>
                <w:lang w:val="en-US" w:eastAsia="en-US"/>
              </w:rPr>
              <w:t>everest</w:t>
            </w:r>
            <w:proofErr w:type="spellEnd"/>
            <w:r w:rsidRPr="004D7E3D">
              <w:rPr>
                <w:rFonts w:ascii="Segoe UI" w:hAnsi="Segoe UI" w:cs="Segoe UI"/>
                <w:color w:val="000000" w:themeColor="text1"/>
                <w:lang w:val="en-US" w:eastAsia="en-US"/>
              </w:rPr>
              <w:t xml:space="preserve"> grande, </w:t>
            </w:r>
            <w:proofErr w:type="spellStart"/>
            <w:r w:rsidRPr="004D7E3D">
              <w:rPr>
                <w:rFonts w:ascii="Segoe UI" w:hAnsi="Segoe UI" w:cs="Segoe UI"/>
                <w:color w:val="000000" w:themeColor="text1"/>
                <w:lang w:val="en-US" w:eastAsia="en-US"/>
              </w:rPr>
              <w:t>mahakali</w:t>
            </w:r>
            <w:proofErr w:type="spellEnd"/>
            <w:r w:rsidRPr="004D7E3D">
              <w:rPr>
                <w:rFonts w:ascii="Segoe UI" w:hAnsi="Segoe UI" w:cs="Segoe UI"/>
                <w:color w:val="000000" w:themeColor="text1"/>
                <w:lang w:val="en-US" w:eastAsia="en-US"/>
              </w:rPr>
              <w:t xml:space="preserve"> caves road, opp. Ahura </w:t>
            </w:r>
            <w:proofErr w:type="spellStart"/>
            <w:r w:rsidRPr="004D7E3D">
              <w:rPr>
                <w:rFonts w:ascii="Segoe UI" w:hAnsi="Segoe UI" w:cs="Segoe UI"/>
                <w:color w:val="000000" w:themeColor="text1"/>
                <w:lang w:val="en-US" w:eastAsia="en-US"/>
              </w:rPr>
              <w:t>centre</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andheri</w:t>
            </w:r>
            <w:proofErr w:type="spellEnd"/>
            <w:r w:rsidRPr="004D7E3D">
              <w:rPr>
                <w:rFonts w:ascii="Segoe UI" w:hAnsi="Segoe UI" w:cs="Segoe UI"/>
                <w:color w:val="000000" w:themeColor="text1"/>
                <w:lang w:val="en-US" w:eastAsia="en-US"/>
              </w:rPr>
              <w:t xml:space="preserve"> (e), </w:t>
            </w:r>
            <w:proofErr w:type="spellStart"/>
            <w:r w:rsidRPr="004D7E3D">
              <w:rPr>
                <w:rFonts w:ascii="Segoe UI" w:hAnsi="Segoe UI" w:cs="Segoe UI"/>
                <w:color w:val="000000" w:themeColor="text1"/>
                <w:lang w:val="en-US" w:eastAsia="en-US"/>
              </w:rPr>
              <w:t>mumbai</w:t>
            </w:r>
            <w:proofErr w:type="spellEnd"/>
            <w:r w:rsidRPr="004D7E3D">
              <w:rPr>
                <w:rFonts w:ascii="Segoe UI" w:hAnsi="Segoe UI" w:cs="Segoe UI"/>
                <w:color w:val="000000" w:themeColor="text1"/>
                <w:lang w:val="en-US" w:eastAsia="en-US"/>
              </w:rPr>
              <w:t xml:space="preserve"> – 400093</w:t>
            </w:r>
          </w:p>
        </w:tc>
      </w:tr>
      <w:tr w:rsidR="00BD1CCC" w:rsidRPr="00FB3A9D" w14:paraId="0E9AD4F1" w14:textId="77777777" w:rsidTr="007242FD">
        <w:tc>
          <w:tcPr>
            <w:tcW w:w="570" w:type="pct"/>
            <w:tcBorders>
              <w:top w:val="single" w:sz="4" w:space="0" w:color="auto"/>
              <w:left w:val="single" w:sz="4" w:space="0" w:color="auto"/>
              <w:bottom w:val="single" w:sz="4" w:space="0" w:color="auto"/>
              <w:right w:val="single" w:sz="4" w:space="0" w:color="auto"/>
            </w:tcBorders>
            <w:vAlign w:val="center"/>
            <w:hideMark/>
          </w:tcPr>
          <w:p w14:paraId="7EAB2E88" w14:textId="77777777" w:rsidR="00BD1CCC" w:rsidRPr="00FB3A9D" w:rsidRDefault="00BD1CCC" w:rsidP="007242FD">
            <w:pPr>
              <w:jc w:val="center"/>
              <w:rPr>
                <w:rFonts w:ascii="Segoe UI" w:hAnsi="Segoe UI" w:cs="Segoe UI"/>
                <w:color w:val="000000" w:themeColor="text1"/>
                <w:lang w:eastAsia="en-US"/>
              </w:rPr>
            </w:pPr>
            <w:r w:rsidRPr="00FB3A9D">
              <w:rPr>
                <w:rFonts w:ascii="Segoe UI" w:hAnsi="Segoe UI" w:cs="Segoe UI"/>
                <w:color w:val="000000" w:themeColor="text1"/>
                <w:lang w:eastAsia="en-US"/>
              </w:rPr>
              <w:t>2</w:t>
            </w:r>
          </w:p>
        </w:tc>
        <w:tc>
          <w:tcPr>
            <w:tcW w:w="4430" w:type="pct"/>
            <w:tcBorders>
              <w:top w:val="single" w:sz="4" w:space="0" w:color="auto"/>
              <w:left w:val="single" w:sz="4" w:space="0" w:color="auto"/>
              <w:bottom w:val="single" w:sz="4" w:space="0" w:color="auto"/>
              <w:right w:val="single" w:sz="4" w:space="0" w:color="auto"/>
            </w:tcBorders>
            <w:vAlign w:val="center"/>
          </w:tcPr>
          <w:p w14:paraId="082500C2" w14:textId="77777777" w:rsidR="00BD1CCC" w:rsidRPr="00FB3A9D" w:rsidRDefault="00BD1CCC" w:rsidP="007242FD">
            <w:pPr>
              <w:jc w:val="both"/>
              <w:rPr>
                <w:rFonts w:ascii="Segoe UI" w:hAnsi="Segoe UI" w:cs="Segoe UI"/>
                <w:color w:val="000000" w:themeColor="text1"/>
                <w:lang w:eastAsia="en-US"/>
              </w:rPr>
            </w:pPr>
            <w:r w:rsidRPr="004D7E3D">
              <w:rPr>
                <w:rFonts w:ascii="Segoe UI" w:hAnsi="Segoe UI" w:cs="Segoe UI"/>
                <w:color w:val="000000" w:themeColor="text1"/>
                <w:lang w:val="en-US" w:eastAsia="en-US"/>
              </w:rPr>
              <w:t xml:space="preserve">Plot number 49, HDIL Industrial Park, Virar Ahmedabad Highway Road, </w:t>
            </w:r>
            <w:proofErr w:type="spellStart"/>
            <w:r w:rsidRPr="004D7E3D">
              <w:rPr>
                <w:rFonts w:ascii="Segoe UI" w:hAnsi="Segoe UI" w:cs="Segoe UI"/>
                <w:color w:val="000000" w:themeColor="text1"/>
                <w:lang w:val="en-US" w:eastAsia="en-US"/>
              </w:rPr>
              <w:t>Chandansar</w:t>
            </w:r>
            <w:proofErr w:type="spellEnd"/>
            <w:r w:rsidRPr="004D7E3D">
              <w:rPr>
                <w:rFonts w:ascii="Segoe UI" w:hAnsi="Segoe UI" w:cs="Segoe UI"/>
                <w:color w:val="000000" w:themeColor="text1"/>
                <w:lang w:val="en-US" w:eastAsia="en-US"/>
              </w:rPr>
              <w:t xml:space="preserve">, Virar East, </w:t>
            </w:r>
            <w:proofErr w:type="spellStart"/>
            <w:r w:rsidRPr="004D7E3D">
              <w:rPr>
                <w:rFonts w:ascii="Segoe UI" w:hAnsi="Segoe UI" w:cs="Segoe UI"/>
                <w:color w:val="000000" w:themeColor="text1"/>
                <w:lang w:val="en-US" w:eastAsia="en-US"/>
              </w:rPr>
              <w:t>Ðaluka</w:t>
            </w:r>
            <w:proofErr w:type="spellEnd"/>
            <w:r w:rsidRPr="004D7E3D">
              <w:rPr>
                <w:rFonts w:ascii="Segoe UI" w:hAnsi="Segoe UI" w:cs="Segoe UI"/>
                <w:color w:val="000000" w:themeColor="text1"/>
                <w:lang w:val="en-US" w:eastAsia="en-US"/>
              </w:rPr>
              <w:t xml:space="preserve"> - Vasai, District - Palghar, State - Maharashtra - 401305</w:t>
            </w:r>
          </w:p>
        </w:tc>
      </w:tr>
      <w:tr w:rsidR="00BD1CCC" w:rsidRPr="00FB3A9D" w14:paraId="359461EC" w14:textId="77777777" w:rsidTr="007242FD">
        <w:tc>
          <w:tcPr>
            <w:tcW w:w="570" w:type="pct"/>
            <w:tcBorders>
              <w:top w:val="single" w:sz="4" w:space="0" w:color="auto"/>
              <w:left w:val="single" w:sz="4" w:space="0" w:color="auto"/>
              <w:bottom w:val="single" w:sz="4" w:space="0" w:color="auto"/>
              <w:right w:val="single" w:sz="4" w:space="0" w:color="auto"/>
            </w:tcBorders>
            <w:vAlign w:val="center"/>
            <w:hideMark/>
          </w:tcPr>
          <w:p w14:paraId="64E7D972" w14:textId="77777777" w:rsidR="00BD1CCC" w:rsidRPr="00FB3A9D" w:rsidRDefault="00BD1CCC" w:rsidP="007242FD">
            <w:pPr>
              <w:jc w:val="center"/>
              <w:rPr>
                <w:rFonts w:ascii="Segoe UI" w:hAnsi="Segoe UI" w:cs="Segoe UI"/>
                <w:color w:val="000000" w:themeColor="text1"/>
                <w:lang w:eastAsia="en-US"/>
              </w:rPr>
            </w:pPr>
            <w:r w:rsidRPr="00FB3A9D">
              <w:rPr>
                <w:rFonts w:ascii="Segoe UI" w:hAnsi="Segoe UI" w:cs="Segoe UI"/>
                <w:color w:val="000000" w:themeColor="text1"/>
                <w:lang w:eastAsia="en-US"/>
              </w:rPr>
              <w:t>3</w:t>
            </w:r>
          </w:p>
        </w:tc>
        <w:tc>
          <w:tcPr>
            <w:tcW w:w="4430" w:type="pct"/>
            <w:tcBorders>
              <w:top w:val="single" w:sz="4" w:space="0" w:color="auto"/>
              <w:left w:val="single" w:sz="4" w:space="0" w:color="auto"/>
              <w:bottom w:val="single" w:sz="4" w:space="0" w:color="auto"/>
              <w:right w:val="single" w:sz="4" w:space="0" w:color="auto"/>
            </w:tcBorders>
            <w:vAlign w:val="center"/>
          </w:tcPr>
          <w:p w14:paraId="2D8DD796" w14:textId="77777777" w:rsidR="00BD1CCC" w:rsidRPr="004D7E3D" w:rsidRDefault="00BD1CCC" w:rsidP="007242FD">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Plot number 64, Sector 8A, </w:t>
            </w:r>
            <w:proofErr w:type="spellStart"/>
            <w:r w:rsidRPr="004D7E3D">
              <w:rPr>
                <w:rFonts w:ascii="Segoe UI" w:hAnsi="Segoe UI" w:cs="Segoe UI"/>
                <w:color w:val="000000" w:themeColor="text1"/>
                <w:lang w:val="en-US" w:eastAsia="en-US"/>
              </w:rPr>
              <w:t>Sidcul</w:t>
            </w:r>
            <w:proofErr w:type="spellEnd"/>
            <w:r w:rsidRPr="004D7E3D">
              <w:rPr>
                <w:rFonts w:ascii="Segoe UI" w:hAnsi="Segoe UI" w:cs="Segoe UI"/>
                <w:color w:val="000000" w:themeColor="text1"/>
                <w:lang w:val="en-US" w:eastAsia="en-US"/>
              </w:rPr>
              <w:t>, District - Haridwar, State - Uttarakhand</w:t>
            </w:r>
          </w:p>
        </w:tc>
      </w:tr>
      <w:tr w:rsidR="00BD1CCC" w:rsidRPr="00FB3A9D" w14:paraId="49C0BBF7" w14:textId="77777777" w:rsidTr="007242FD">
        <w:tc>
          <w:tcPr>
            <w:tcW w:w="570" w:type="pct"/>
            <w:tcBorders>
              <w:top w:val="single" w:sz="4" w:space="0" w:color="auto"/>
              <w:left w:val="single" w:sz="4" w:space="0" w:color="auto"/>
              <w:bottom w:val="single" w:sz="4" w:space="0" w:color="auto"/>
              <w:right w:val="single" w:sz="4" w:space="0" w:color="auto"/>
            </w:tcBorders>
            <w:vAlign w:val="center"/>
          </w:tcPr>
          <w:p w14:paraId="187D58B4" w14:textId="77777777" w:rsidR="00BD1CCC" w:rsidRPr="00FB3A9D" w:rsidRDefault="00BD1CCC" w:rsidP="007242FD">
            <w:pPr>
              <w:jc w:val="center"/>
              <w:rPr>
                <w:rFonts w:ascii="Segoe UI" w:hAnsi="Segoe UI" w:cs="Segoe UI"/>
                <w:color w:val="000000" w:themeColor="text1"/>
                <w:lang w:eastAsia="en-US"/>
              </w:rPr>
            </w:pPr>
            <w:r>
              <w:rPr>
                <w:rFonts w:ascii="Segoe UI" w:hAnsi="Segoe UI" w:cs="Segoe UI"/>
                <w:color w:val="000000" w:themeColor="text1"/>
                <w:lang w:eastAsia="en-US"/>
              </w:rPr>
              <w:t>4.</w:t>
            </w:r>
          </w:p>
        </w:tc>
        <w:tc>
          <w:tcPr>
            <w:tcW w:w="4430" w:type="pct"/>
            <w:tcBorders>
              <w:top w:val="single" w:sz="4" w:space="0" w:color="auto"/>
              <w:left w:val="single" w:sz="4" w:space="0" w:color="auto"/>
              <w:bottom w:val="single" w:sz="4" w:space="0" w:color="auto"/>
              <w:right w:val="single" w:sz="4" w:space="0" w:color="auto"/>
            </w:tcBorders>
            <w:vAlign w:val="center"/>
          </w:tcPr>
          <w:p w14:paraId="1BC0AD30" w14:textId="77777777" w:rsidR="00BD1CCC" w:rsidRPr="004D7E3D" w:rsidRDefault="00BD1CCC" w:rsidP="007242FD">
            <w:pPr>
              <w:jc w:val="both"/>
              <w:rPr>
                <w:rFonts w:ascii="Segoe UI" w:hAnsi="Segoe UI" w:cs="Segoe UI"/>
                <w:color w:val="000000" w:themeColor="text1"/>
                <w:lang w:val="en-US" w:eastAsia="en-US"/>
              </w:rPr>
            </w:pPr>
            <w:r w:rsidRPr="004D7E3D">
              <w:rPr>
                <w:rFonts w:ascii="Segoe UI" w:hAnsi="Segoe UI" w:cs="Segoe UI"/>
                <w:color w:val="000000" w:themeColor="text1"/>
                <w:lang w:val="en-US" w:eastAsia="en-US"/>
              </w:rPr>
              <w:t xml:space="preserve">City Survey no. NA. 1615/A, Costal Highway, Village - </w:t>
            </w:r>
            <w:proofErr w:type="spellStart"/>
            <w:r w:rsidRPr="004D7E3D">
              <w:rPr>
                <w:rFonts w:ascii="Segoe UI" w:hAnsi="Segoe UI" w:cs="Segoe UI"/>
                <w:color w:val="000000" w:themeColor="text1"/>
                <w:lang w:val="en-US" w:eastAsia="en-US"/>
              </w:rPr>
              <w:t>Daheri</w:t>
            </w:r>
            <w:proofErr w:type="spellEnd"/>
            <w:r w:rsidRPr="004D7E3D">
              <w:rPr>
                <w:rFonts w:ascii="Segoe UI" w:hAnsi="Segoe UI" w:cs="Segoe UI"/>
                <w:color w:val="000000" w:themeColor="text1"/>
                <w:lang w:val="en-US" w:eastAsia="en-US"/>
              </w:rPr>
              <w:t xml:space="preserve">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w:t>
            </w:r>
            <w:r>
              <w:rPr>
                <w:rFonts w:ascii="Segoe UI" w:hAnsi="Segoe UI" w:cs="Segoe UI"/>
                <w:color w:val="000000" w:themeColor="text1"/>
                <w:lang w:val="en-US" w:eastAsia="en-US"/>
              </w:rPr>
              <w:t xml:space="preserve"> </w:t>
            </w:r>
            <w:r w:rsidRPr="004D7E3D">
              <w:rPr>
                <w:rFonts w:ascii="Segoe UI" w:hAnsi="Segoe UI" w:cs="Segoe UI"/>
                <w:color w:val="000000" w:themeColor="text1"/>
                <w:lang w:val="en-US" w:eastAsia="en-US"/>
              </w:rPr>
              <w:t xml:space="preserve">Taluka - </w:t>
            </w:r>
            <w:proofErr w:type="spellStart"/>
            <w:r w:rsidRPr="004D7E3D">
              <w:rPr>
                <w:rFonts w:ascii="Segoe UI" w:hAnsi="Segoe UI" w:cs="Segoe UI"/>
                <w:color w:val="000000" w:themeColor="text1"/>
                <w:lang w:val="en-US" w:eastAsia="en-US"/>
              </w:rPr>
              <w:t>Umbergaon</w:t>
            </w:r>
            <w:proofErr w:type="spellEnd"/>
            <w:r w:rsidRPr="004D7E3D">
              <w:rPr>
                <w:rFonts w:ascii="Segoe UI" w:hAnsi="Segoe UI" w:cs="Segoe UI"/>
                <w:color w:val="000000" w:themeColor="text1"/>
                <w:lang w:val="en-US" w:eastAsia="en-US"/>
              </w:rPr>
              <w:t>, District - Valsad, State - Gujrat</w:t>
            </w:r>
          </w:p>
        </w:tc>
      </w:tr>
    </w:tbl>
    <w:p w14:paraId="5629F851" w14:textId="77777777" w:rsidR="00BD1CCC" w:rsidRPr="00961942" w:rsidRDefault="00BD1CCC" w:rsidP="00B367C3">
      <w:pPr>
        <w:spacing w:line="276" w:lineRule="auto"/>
        <w:jc w:val="both"/>
        <w:rPr>
          <w:rFonts w:ascii="Segoe UI" w:hAnsi="Segoe UI" w:cs="Segoe UI"/>
        </w:rPr>
      </w:pPr>
    </w:p>
    <w:p w14:paraId="6623402C" w14:textId="00D0F3D4" w:rsidR="008C7653" w:rsidRPr="00961942" w:rsidRDefault="00664BEF"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2" w:name="_Toc196391539"/>
      <w:r w:rsidRPr="00961942">
        <w:rPr>
          <w:rFonts w:ascii="Segoe UI" w:hAnsi="Segoe UI" w:cs="Segoe UI"/>
          <w:color w:val="002060"/>
          <w:sz w:val="32"/>
          <w:szCs w:val="32"/>
        </w:rPr>
        <w:t xml:space="preserve">Sustainable Procurement </w:t>
      </w:r>
      <w:r w:rsidR="008C7653" w:rsidRPr="00961942">
        <w:rPr>
          <w:rFonts w:ascii="Segoe UI" w:hAnsi="Segoe UI" w:cs="Segoe UI"/>
          <w:color w:val="002060"/>
          <w:sz w:val="32"/>
          <w:szCs w:val="32"/>
        </w:rPr>
        <w:t>Commitment:</w:t>
      </w:r>
      <w:bookmarkEnd w:id="2"/>
    </w:p>
    <w:p w14:paraId="6DAD2AF5" w14:textId="1465FDA8" w:rsidR="004D7D2D" w:rsidRDefault="00C216CB" w:rsidP="00B367C3">
      <w:pPr>
        <w:spacing w:after="240" w:line="276" w:lineRule="auto"/>
        <w:ind w:left="720"/>
        <w:jc w:val="both"/>
        <w:rPr>
          <w:rFonts w:ascii="Segoe UI" w:hAnsi="Segoe UI" w:cs="Segoe UI"/>
        </w:rPr>
      </w:pPr>
      <w:r w:rsidRPr="00C216CB">
        <w:rPr>
          <w:rFonts w:ascii="Segoe UI" w:hAnsi="Segoe UI" w:cs="Segoe UI"/>
        </w:rPr>
        <w:t xml:space="preserve">Efficient </w:t>
      </w:r>
      <w:proofErr w:type="spellStart"/>
      <w:r w:rsidRPr="00C216CB">
        <w:rPr>
          <w:rFonts w:ascii="Segoe UI" w:hAnsi="Segoe UI" w:cs="Segoe UI"/>
        </w:rPr>
        <w:t>Plastech</w:t>
      </w:r>
      <w:proofErr w:type="spellEnd"/>
      <w:r w:rsidRPr="00C216CB">
        <w:rPr>
          <w:rFonts w:ascii="Segoe UI" w:hAnsi="Segoe UI" w:cs="Segoe UI"/>
        </w:rPr>
        <w:t xml:space="preserve"> Private Limited is committed to ensuring that every procurement decision we make generates positive impacts for the environment, society, and the local economies in which we operate. Our commitment is structured around four interlinked pillars:</w:t>
      </w:r>
    </w:p>
    <w:p w14:paraId="71DC0F94" w14:textId="77777777" w:rsidR="00C216CB" w:rsidRPr="00C216CB" w:rsidRDefault="00C216CB" w:rsidP="00805677">
      <w:pPr>
        <w:pStyle w:val="ListParagraph"/>
        <w:numPr>
          <w:ilvl w:val="0"/>
          <w:numId w:val="11"/>
        </w:numPr>
        <w:spacing w:after="240" w:line="276" w:lineRule="auto"/>
        <w:jc w:val="both"/>
        <w:rPr>
          <w:rFonts w:ascii="Segoe UI" w:hAnsi="Segoe UI" w:cs="Segoe UI"/>
          <w:b/>
          <w:bCs/>
        </w:rPr>
      </w:pPr>
      <w:r w:rsidRPr="00C216CB">
        <w:rPr>
          <w:rFonts w:ascii="Segoe UI" w:hAnsi="Segoe UI" w:cs="Segoe UI"/>
          <w:b/>
          <w:bCs/>
        </w:rPr>
        <w:lastRenderedPageBreak/>
        <w:t>Environmental Responsibility in Procurement</w:t>
      </w:r>
    </w:p>
    <w:p w14:paraId="224E9BF3" w14:textId="77777777" w:rsidR="00C216CB" w:rsidRPr="00C216CB" w:rsidRDefault="00C216CB" w:rsidP="00B367C3">
      <w:pPr>
        <w:spacing w:after="240" w:line="276" w:lineRule="auto"/>
        <w:ind w:left="720"/>
        <w:jc w:val="both"/>
        <w:rPr>
          <w:rFonts w:ascii="Segoe UI" w:hAnsi="Segoe UI" w:cs="Segoe UI"/>
        </w:rPr>
      </w:pPr>
      <w:r w:rsidRPr="00C216CB">
        <w:rPr>
          <w:rFonts w:ascii="Segoe UI" w:hAnsi="Segoe UI" w:cs="Segoe UI"/>
        </w:rPr>
        <w:t xml:space="preserve">Efficient </w:t>
      </w:r>
      <w:proofErr w:type="spellStart"/>
      <w:r w:rsidRPr="00C216CB">
        <w:rPr>
          <w:rFonts w:ascii="Segoe UI" w:hAnsi="Segoe UI" w:cs="Segoe UI"/>
        </w:rPr>
        <w:t>Plastech</w:t>
      </w:r>
      <w:proofErr w:type="spellEnd"/>
      <w:r w:rsidRPr="00C216CB">
        <w:rPr>
          <w:rFonts w:ascii="Segoe UI" w:hAnsi="Segoe UI" w:cs="Segoe UI"/>
        </w:rPr>
        <w:t xml:space="preserve"> is committed to minimizing the environmental impact of its procurement activities by sourcing goods and services from environmentally responsible suppliers. We prioritize engagement with suppliers that:</w:t>
      </w:r>
    </w:p>
    <w:p w14:paraId="3CC1846E" w14:textId="77777777" w:rsidR="00C216CB" w:rsidRPr="00C216CB" w:rsidRDefault="00C216CB" w:rsidP="00805677">
      <w:pPr>
        <w:numPr>
          <w:ilvl w:val="0"/>
          <w:numId w:val="7"/>
        </w:numPr>
        <w:spacing w:after="240" w:line="276" w:lineRule="auto"/>
        <w:jc w:val="both"/>
        <w:rPr>
          <w:rFonts w:ascii="Segoe UI" w:hAnsi="Segoe UI" w:cs="Segoe UI"/>
        </w:rPr>
      </w:pPr>
      <w:r w:rsidRPr="00C216CB">
        <w:rPr>
          <w:rFonts w:ascii="Segoe UI" w:hAnsi="Segoe UI" w:cs="Segoe UI"/>
        </w:rPr>
        <w:t>Incorporate renewable, recycled, or low-impact materials into their products.</w:t>
      </w:r>
    </w:p>
    <w:p w14:paraId="670250EB" w14:textId="77777777" w:rsidR="00C216CB" w:rsidRPr="00C216CB" w:rsidRDefault="00C216CB" w:rsidP="00805677">
      <w:pPr>
        <w:numPr>
          <w:ilvl w:val="0"/>
          <w:numId w:val="7"/>
        </w:numPr>
        <w:spacing w:after="240" w:line="276" w:lineRule="auto"/>
        <w:jc w:val="both"/>
        <w:rPr>
          <w:rFonts w:ascii="Segoe UI" w:hAnsi="Segoe UI" w:cs="Segoe UI"/>
        </w:rPr>
      </w:pPr>
      <w:r w:rsidRPr="00C216CB">
        <w:rPr>
          <w:rFonts w:ascii="Segoe UI" w:hAnsi="Segoe UI" w:cs="Segoe UI"/>
        </w:rPr>
        <w:t>Utilize energy-efficient technologies and operational practices to reduce carbon emissions.</w:t>
      </w:r>
    </w:p>
    <w:p w14:paraId="5EE722DB" w14:textId="77777777" w:rsidR="00C216CB" w:rsidRPr="00C216CB" w:rsidRDefault="00C216CB" w:rsidP="00805677">
      <w:pPr>
        <w:numPr>
          <w:ilvl w:val="0"/>
          <w:numId w:val="7"/>
        </w:numPr>
        <w:spacing w:after="240" w:line="276" w:lineRule="auto"/>
        <w:jc w:val="both"/>
        <w:rPr>
          <w:rFonts w:ascii="Segoe UI" w:hAnsi="Segoe UI" w:cs="Segoe UI"/>
        </w:rPr>
      </w:pPr>
      <w:r w:rsidRPr="00C216CB">
        <w:rPr>
          <w:rFonts w:ascii="Segoe UI" w:hAnsi="Segoe UI" w:cs="Segoe UI"/>
        </w:rPr>
        <w:t>Implement effective waste reduction and responsible waste management systems.</w:t>
      </w:r>
    </w:p>
    <w:p w14:paraId="64312371" w14:textId="77777777" w:rsidR="00C216CB" w:rsidRPr="00C216CB" w:rsidRDefault="00C216CB" w:rsidP="00805677">
      <w:pPr>
        <w:numPr>
          <w:ilvl w:val="0"/>
          <w:numId w:val="7"/>
        </w:numPr>
        <w:spacing w:after="240" w:line="276" w:lineRule="auto"/>
        <w:jc w:val="both"/>
        <w:rPr>
          <w:rFonts w:ascii="Segoe UI" w:hAnsi="Segoe UI" w:cs="Segoe UI"/>
        </w:rPr>
      </w:pPr>
      <w:r w:rsidRPr="00C216CB">
        <w:rPr>
          <w:rFonts w:ascii="Segoe UI" w:hAnsi="Segoe UI" w:cs="Segoe UI"/>
        </w:rPr>
        <w:t>Demonstrate responsible water usage and active water conservation strategies.</w:t>
      </w:r>
    </w:p>
    <w:p w14:paraId="72B3F61D" w14:textId="77777777" w:rsidR="00C216CB" w:rsidRPr="00C216CB" w:rsidRDefault="00C216CB" w:rsidP="00805677">
      <w:pPr>
        <w:pStyle w:val="ListParagraph"/>
        <w:numPr>
          <w:ilvl w:val="0"/>
          <w:numId w:val="11"/>
        </w:numPr>
        <w:spacing w:after="240" w:line="276" w:lineRule="auto"/>
        <w:jc w:val="both"/>
        <w:rPr>
          <w:rFonts w:ascii="Segoe UI" w:hAnsi="Segoe UI" w:cs="Segoe UI"/>
          <w:b/>
          <w:bCs/>
        </w:rPr>
      </w:pPr>
      <w:r w:rsidRPr="00C216CB">
        <w:rPr>
          <w:rFonts w:ascii="Segoe UI" w:hAnsi="Segoe UI" w:cs="Segoe UI"/>
          <w:b/>
          <w:bCs/>
        </w:rPr>
        <w:t>Labor Practices and Human Rights</w:t>
      </w:r>
    </w:p>
    <w:p w14:paraId="7CF5A7E6" w14:textId="77777777" w:rsidR="00C216CB" w:rsidRPr="00C216CB" w:rsidRDefault="00C216CB" w:rsidP="00B367C3">
      <w:pPr>
        <w:spacing w:after="240" w:line="276" w:lineRule="auto"/>
        <w:ind w:left="720"/>
        <w:jc w:val="both"/>
        <w:rPr>
          <w:rFonts w:ascii="Segoe UI" w:hAnsi="Segoe UI" w:cs="Segoe UI"/>
        </w:rPr>
      </w:pPr>
      <w:r w:rsidRPr="00C216CB">
        <w:rPr>
          <w:rFonts w:ascii="Segoe UI" w:hAnsi="Segoe UI" w:cs="Segoe UI"/>
        </w:rPr>
        <w:t xml:space="preserve">Efficient </w:t>
      </w:r>
      <w:proofErr w:type="spellStart"/>
      <w:r w:rsidRPr="00C216CB">
        <w:rPr>
          <w:rFonts w:ascii="Segoe UI" w:hAnsi="Segoe UI" w:cs="Segoe UI"/>
        </w:rPr>
        <w:t>Plastech</w:t>
      </w:r>
      <w:proofErr w:type="spellEnd"/>
      <w:r w:rsidRPr="00C216CB">
        <w:rPr>
          <w:rFonts w:ascii="Segoe UI" w:hAnsi="Segoe UI" w:cs="Segoe UI"/>
        </w:rPr>
        <w:t xml:space="preserve"> maintains a zero-tolerance policy toward human rights violations within its supply chain. We expect our suppliers and contractors to:</w:t>
      </w:r>
    </w:p>
    <w:p w14:paraId="77371C03" w14:textId="77777777" w:rsidR="00C216CB" w:rsidRPr="00C216CB" w:rsidRDefault="00C216CB" w:rsidP="00805677">
      <w:pPr>
        <w:numPr>
          <w:ilvl w:val="0"/>
          <w:numId w:val="8"/>
        </w:numPr>
        <w:tabs>
          <w:tab w:val="clear" w:pos="720"/>
          <w:tab w:val="num" w:pos="1080"/>
        </w:tabs>
        <w:spacing w:after="240" w:line="276" w:lineRule="auto"/>
        <w:ind w:left="1080"/>
        <w:jc w:val="both"/>
        <w:rPr>
          <w:rFonts w:ascii="Segoe UI" w:hAnsi="Segoe UI" w:cs="Segoe UI"/>
        </w:rPr>
      </w:pPr>
      <w:r w:rsidRPr="00C216CB">
        <w:rPr>
          <w:rFonts w:ascii="Segoe UI" w:hAnsi="Segoe UI" w:cs="Segoe UI"/>
        </w:rPr>
        <w:t xml:space="preserve">Comply fully with applicable national and international </w:t>
      </w:r>
      <w:proofErr w:type="spellStart"/>
      <w:r w:rsidRPr="00C216CB">
        <w:rPr>
          <w:rFonts w:ascii="Segoe UI" w:hAnsi="Segoe UI" w:cs="Segoe UI"/>
        </w:rPr>
        <w:t>labor</w:t>
      </w:r>
      <w:proofErr w:type="spellEnd"/>
      <w:r w:rsidRPr="00C216CB">
        <w:rPr>
          <w:rFonts w:ascii="Segoe UI" w:hAnsi="Segoe UI" w:cs="Segoe UI"/>
        </w:rPr>
        <w:t xml:space="preserve"> laws, including regulations on wages, working hours, and employee benefits.</w:t>
      </w:r>
    </w:p>
    <w:p w14:paraId="183A89DE" w14:textId="77777777" w:rsidR="00C216CB" w:rsidRPr="00C216CB" w:rsidRDefault="00C216CB" w:rsidP="00805677">
      <w:pPr>
        <w:numPr>
          <w:ilvl w:val="0"/>
          <w:numId w:val="8"/>
        </w:numPr>
        <w:tabs>
          <w:tab w:val="clear" w:pos="720"/>
          <w:tab w:val="num" w:pos="1080"/>
        </w:tabs>
        <w:spacing w:after="240" w:line="276" w:lineRule="auto"/>
        <w:ind w:left="1080"/>
        <w:jc w:val="both"/>
        <w:rPr>
          <w:rFonts w:ascii="Segoe UI" w:hAnsi="Segoe UI" w:cs="Segoe UI"/>
        </w:rPr>
      </w:pPr>
      <w:r w:rsidRPr="00C216CB">
        <w:rPr>
          <w:rFonts w:ascii="Segoe UI" w:hAnsi="Segoe UI" w:cs="Segoe UI"/>
        </w:rPr>
        <w:t>Provide a safe and healthy working environment, proactively addressing occupational health and safety risks.</w:t>
      </w:r>
    </w:p>
    <w:p w14:paraId="18C7B6FC" w14:textId="77777777" w:rsidR="00C216CB" w:rsidRPr="00C216CB" w:rsidRDefault="00C216CB" w:rsidP="00805677">
      <w:pPr>
        <w:numPr>
          <w:ilvl w:val="0"/>
          <w:numId w:val="8"/>
        </w:numPr>
        <w:tabs>
          <w:tab w:val="clear" w:pos="720"/>
          <w:tab w:val="num" w:pos="1080"/>
        </w:tabs>
        <w:spacing w:after="240" w:line="276" w:lineRule="auto"/>
        <w:ind w:left="1080"/>
        <w:jc w:val="both"/>
        <w:rPr>
          <w:rFonts w:ascii="Segoe UI" w:hAnsi="Segoe UI" w:cs="Segoe UI"/>
        </w:rPr>
      </w:pPr>
      <w:r w:rsidRPr="00C216CB">
        <w:rPr>
          <w:rFonts w:ascii="Segoe UI" w:hAnsi="Segoe UI" w:cs="Segoe UI"/>
        </w:rPr>
        <w:t xml:space="preserve">Strictly prohibit child </w:t>
      </w:r>
      <w:proofErr w:type="spellStart"/>
      <w:r w:rsidRPr="00C216CB">
        <w:rPr>
          <w:rFonts w:ascii="Segoe UI" w:hAnsi="Segoe UI" w:cs="Segoe UI"/>
        </w:rPr>
        <w:t>labor</w:t>
      </w:r>
      <w:proofErr w:type="spellEnd"/>
      <w:r w:rsidRPr="00C216CB">
        <w:rPr>
          <w:rFonts w:ascii="Segoe UI" w:hAnsi="Segoe UI" w:cs="Segoe UI"/>
        </w:rPr>
        <w:t xml:space="preserve">, forced </w:t>
      </w:r>
      <w:proofErr w:type="spellStart"/>
      <w:r w:rsidRPr="00C216CB">
        <w:rPr>
          <w:rFonts w:ascii="Segoe UI" w:hAnsi="Segoe UI" w:cs="Segoe UI"/>
        </w:rPr>
        <w:t>labor</w:t>
      </w:r>
      <w:proofErr w:type="spellEnd"/>
      <w:r w:rsidRPr="00C216CB">
        <w:rPr>
          <w:rFonts w:ascii="Segoe UI" w:hAnsi="Segoe UI" w:cs="Segoe UI"/>
        </w:rPr>
        <w:t>, and all forms of human trafficking.</w:t>
      </w:r>
    </w:p>
    <w:p w14:paraId="40C390E7" w14:textId="3255F01E" w:rsidR="00C216CB" w:rsidRDefault="00C216CB" w:rsidP="00B367C3">
      <w:pPr>
        <w:pStyle w:val="ListParagraph"/>
        <w:spacing w:after="240" w:line="276" w:lineRule="auto"/>
        <w:ind w:left="360"/>
        <w:jc w:val="both"/>
        <w:rPr>
          <w:rFonts w:ascii="Segoe UI" w:hAnsi="Segoe UI" w:cs="Segoe UI"/>
        </w:rPr>
      </w:pPr>
      <w:r w:rsidRPr="00C216CB">
        <w:rPr>
          <w:rFonts w:ascii="Segoe UI" w:hAnsi="Segoe UI" w:cs="Segoe UI"/>
        </w:rPr>
        <w:t>Promote diversity, equity, and inclusion by ensuring fair treatment and equal opportunity for all, regardless of gender, race, religion, or background.</w:t>
      </w:r>
    </w:p>
    <w:p w14:paraId="25E97927" w14:textId="77777777" w:rsidR="00691162" w:rsidRPr="00C216CB" w:rsidRDefault="00691162" w:rsidP="00B367C3">
      <w:pPr>
        <w:pStyle w:val="ListParagraph"/>
        <w:spacing w:after="240" w:line="276" w:lineRule="auto"/>
        <w:ind w:left="360"/>
        <w:jc w:val="both"/>
        <w:rPr>
          <w:rFonts w:ascii="Segoe UI" w:hAnsi="Segoe UI" w:cs="Segoe UI"/>
        </w:rPr>
      </w:pPr>
    </w:p>
    <w:p w14:paraId="30C33C99" w14:textId="77777777" w:rsidR="00C216CB" w:rsidRPr="00C216CB" w:rsidRDefault="00C216CB" w:rsidP="00805677">
      <w:pPr>
        <w:pStyle w:val="ListParagraph"/>
        <w:numPr>
          <w:ilvl w:val="0"/>
          <w:numId w:val="11"/>
        </w:numPr>
        <w:spacing w:after="240" w:line="276" w:lineRule="auto"/>
        <w:jc w:val="both"/>
        <w:rPr>
          <w:rFonts w:ascii="Segoe UI" w:hAnsi="Segoe UI" w:cs="Segoe UI"/>
          <w:b/>
          <w:bCs/>
        </w:rPr>
      </w:pPr>
      <w:r w:rsidRPr="00C216CB">
        <w:rPr>
          <w:rFonts w:ascii="Segoe UI" w:hAnsi="Segoe UI" w:cs="Segoe UI"/>
          <w:b/>
          <w:bCs/>
        </w:rPr>
        <w:t>Ethical Sourcing and Fair Trade</w:t>
      </w:r>
    </w:p>
    <w:p w14:paraId="4CF89991" w14:textId="77777777" w:rsidR="00C216CB" w:rsidRPr="00C216CB" w:rsidRDefault="00C216CB" w:rsidP="00B367C3">
      <w:pPr>
        <w:spacing w:after="240" w:line="276" w:lineRule="auto"/>
        <w:ind w:left="360"/>
        <w:jc w:val="both"/>
        <w:rPr>
          <w:rFonts w:ascii="Segoe UI" w:hAnsi="Segoe UI" w:cs="Segoe UI"/>
        </w:rPr>
      </w:pPr>
      <w:r w:rsidRPr="00C216CB">
        <w:rPr>
          <w:rFonts w:ascii="Segoe UI" w:hAnsi="Segoe UI" w:cs="Segoe UI"/>
        </w:rPr>
        <w:t xml:space="preserve">Efficient </w:t>
      </w:r>
      <w:proofErr w:type="spellStart"/>
      <w:r w:rsidRPr="00C216CB">
        <w:rPr>
          <w:rFonts w:ascii="Segoe UI" w:hAnsi="Segoe UI" w:cs="Segoe UI"/>
        </w:rPr>
        <w:t>Plastech</w:t>
      </w:r>
      <w:proofErr w:type="spellEnd"/>
      <w:r w:rsidRPr="00C216CB">
        <w:rPr>
          <w:rFonts w:ascii="Segoe UI" w:hAnsi="Segoe UI" w:cs="Segoe UI"/>
        </w:rPr>
        <w:t xml:space="preserve"> encourages ethical sourcing and the adoption of fair-trade principles across its procurement channels. We aim to engage with suppliers who:</w:t>
      </w:r>
    </w:p>
    <w:p w14:paraId="78281D4C" w14:textId="77777777" w:rsidR="00C216CB" w:rsidRPr="00C216CB" w:rsidRDefault="00C216CB" w:rsidP="00805677">
      <w:pPr>
        <w:numPr>
          <w:ilvl w:val="0"/>
          <w:numId w:val="9"/>
        </w:numPr>
        <w:spacing w:after="240" w:line="276" w:lineRule="auto"/>
        <w:jc w:val="both"/>
        <w:rPr>
          <w:rFonts w:ascii="Segoe UI" w:hAnsi="Segoe UI" w:cs="Segoe UI"/>
        </w:rPr>
      </w:pPr>
      <w:r w:rsidRPr="00C216CB">
        <w:rPr>
          <w:rFonts w:ascii="Segoe UI" w:hAnsi="Segoe UI" w:cs="Segoe UI"/>
        </w:rPr>
        <w:t>Provide fair wages and operate free of exploitative practices.</w:t>
      </w:r>
    </w:p>
    <w:p w14:paraId="35F8F3B5" w14:textId="77777777" w:rsidR="00C216CB" w:rsidRPr="00C216CB" w:rsidRDefault="00C216CB" w:rsidP="00805677">
      <w:pPr>
        <w:numPr>
          <w:ilvl w:val="0"/>
          <w:numId w:val="9"/>
        </w:numPr>
        <w:spacing w:after="240" w:line="276" w:lineRule="auto"/>
        <w:jc w:val="both"/>
        <w:rPr>
          <w:rFonts w:ascii="Segoe UI" w:hAnsi="Segoe UI" w:cs="Segoe UI"/>
        </w:rPr>
      </w:pPr>
      <w:r w:rsidRPr="00C216CB">
        <w:rPr>
          <w:rFonts w:ascii="Segoe UI" w:hAnsi="Segoe UI" w:cs="Segoe UI"/>
        </w:rPr>
        <w:lastRenderedPageBreak/>
        <w:t>Support small producers, cooperatives, and vendors aligned with fair-trade standards.</w:t>
      </w:r>
    </w:p>
    <w:p w14:paraId="5D9CF9FF" w14:textId="4DC1C189" w:rsidR="00C216CB" w:rsidRPr="00C216CB" w:rsidRDefault="00C216CB" w:rsidP="00805677">
      <w:pPr>
        <w:numPr>
          <w:ilvl w:val="0"/>
          <w:numId w:val="9"/>
        </w:numPr>
        <w:spacing w:after="240" w:line="276" w:lineRule="auto"/>
        <w:jc w:val="both"/>
        <w:rPr>
          <w:rFonts w:ascii="Segoe UI" w:hAnsi="Segoe UI" w:cs="Segoe UI"/>
        </w:rPr>
      </w:pPr>
      <w:r w:rsidRPr="00C216CB">
        <w:rPr>
          <w:rFonts w:ascii="Segoe UI" w:hAnsi="Segoe UI" w:cs="Segoe UI"/>
        </w:rPr>
        <w:t>Promote social equity, accountability, and transparency throughout the supply chain.</w:t>
      </w:r>
    </w:p>
    <w:p w14:paraId="6A2F9835" w14:textId="77777777" w:rsidR="00C216CB" w:rsidRPr="00C216CB" w:rsidRDefault="00C216CB" w:rsidP="00805677">
      <w:pPr>
        <w:pStyle w:val="ListParagraph"/>
        <w:numPr>
          <w:ilvl w:val="0"/>
          <w:numId w:val="11"/>
        </w:numPr>
        <w:spacing w:after="240" w:line="276" w:lineRule="auto"/>
        <w:jc w:val="both"/>
        <w:rPr>
          <w:rFonts w:ascii="Segoe UI" w:hAnsi="Segoe UI" w:cs="Segoe UI"/>
          <w:b/>
          <w:bCs/>
        </w:rPr>
      </w:pPr>
      <w:r w:rsidRPr="00C216CB">
        <w:rPr>
          <w:rFonts w:ascii="Segoe UI" w:hAnsi="Segoe UI" w:cs="Segoe UI"/>
          <w:b/>
          <w:bCs/>
        </w:rPr>
        <w:t>Supplier Engagement and Development</w:t>
      </w:r>
    </w:p>
    <w:p w14:paraId="3EEF0AA9" w14:textId="77777777" w:rsidR="00C216CB" w:rsidRPr="00C216CB" w:rsidRDefault="00C216CB" w:rsidP="00B367C3">
      <w:pPr>
        <w:spacing w:after="240" w:line="276" w:lineRule="auto"/>
        <w:ind w:left="360"/>
        <w:jc w:val="both"/>
        <w:rPr>
          <w:rFonts w:ascii="Segoe UI" w:hAnsi="Segoe UI" w:cs="Segoe UI"/>
        </w:rPr>
      </w:pPr>
      <w:r w:rsidRPr="00C216CB">
        <w:rPr>
          <w:rFonts w:ascii="Segoe UI" w:hAnsi="Segoe UI" w:cs="Segoe UI"/>
        </w:rPr>
        <w:t xml:space="preserve">We believe in growing together with our partners. Efficient </w:t>
      </w:r>
      <w:proofErr w:type="spellStart"/>
      <w:r w:rsidRPr="00C216CB">
        <w:rPr>
          <w:rFonts w:ascii="Segoe UI" w:hAnsi="Segoe UI" w:cs="Segoe UI"/>
        </w:rPr>
        <w:t>Plastech</w:t>
      </w:r>
      <w:proofErr w:type="spellEnd"/>
      <w:r w:rsidRPr="00C216CB">
        <w:rPr>
          <w:rFonts w:ascii="Segoe UI" w:hAnsi="Segoe UI" w:cs="Segoe UI"/>
        </w:rPr>
        <w:t xml:space="preserve"> supports suppliers in enhancing their sustainability performance through:</w:t>
      </w:r>
    </w:p>
    <w:p w14:paraId="7378D453" w14:textId="77777777" w:rsidR="00C216CB" w:rsidRPr="00C216CB" w:rsidRDefault="00C216CB" w:rsidP="00805677">
      <w:pPr>
        <w:numPr>
          <w:ilvl w:val="0"/>
          <w:numId w:val="10"/>
        </w:numPr>
        <w:spacing w:after="240" w:line="276" w:lineRule="auto"/>
        <w:jc w:val="both"/>
        <w:rPr>
          <w:rFonts w:ascii="Segoe UI" w:hAnsi="Segoe UI" w:cs="Segoe UI"/>
        </w:rPr>
      </w:pPr>
      <w:r w:rsidRPr="00C216CB">
        <w:rPr>
          <w:rFonts w:ascii="Segoe UI" w:hAnsi="Segoe UI" w:cs="Segoe UI"/>
        </w:rPr>
        <w:t>Capacity-building workshops, technical training, and ESG awareness programs.</w:t>
      </w:r>
    </w:p>
    <w:p w14:paraId="7D7679AC" w14:textId="77777777" w:rsidR="00C216CB" w:rsidRPr="00C216CB" w:rsidRDefault="00C216CB" w:rsidP="00805677">
      <w:pPr>
        <w:numPr>
          <w:ilvl w:val="0"/>
          <w:numId w:val="10"/>
        </w:numPr>
        <w:spacing w:after="240" w:line="276" w:lineRule="auto"/>
        <w:jc w:val="both"/>
        <w:rPr>
          <w:rFonts w:ascii="Segoe UI" w:hAnsi="Segoe UI" w:cs="Segoe UI"/>
        </w:rPr>
      </w:pPr>
      <w:r w:rsidRPr="00C216CB">
        <w:rPr>
          <w:rFonts w:ascii="Segoe UI" w:hAnsi="Segoe UI" w:cs="Segoe UI"/>
        </w:rPr>
        <w:t>Ongoing communication, feedback mechanisms, and joint problem-solving initiatives.</w:t>
      </w:r>
    </w:p>
    <w:p w14:paraId="4526AFB3" w14:textId="77777777" w:rsidR="00C216CB" w:rsidRPr="00C216CB" w:rsidRDefault="00C216CB" w:rsidP="00805677">
      <w:pPr>
        <w:numPr>
          <w:ilvl w:val="0"/>
          <w:numId w:val="10"/>
        </w:numPr>
        <w:spacing w:after="240" w:line="276" w:lineRule="auto"/>
        <w:jc w:val="both"/>
        <w:rPr>
          <w:rFonts w:ascii="Segoe UI" w:hAnsi="Segoe UI" w:cs="Segoe UI"/>
        </w:rPr>
      </w:pPr>
      <w:r w:rsidRPr="00C216CB">
        <w:rPr>
          <w:rFonts w:ascii="Segoe UI" w:hAnsi="Segoe UI" w:cs="Segoe UI"/>
        </w:rPr>
        <w:t>Collaborative initiatives to meet evolving ESG standards, regulatory requirements, and stakeholder expectations.</w:t>
      </w:r>
    </w:p>
    <w:p w14:paraId="408D003B" w14:textId="1D2A7BEA" w:rsidR="00C216CB" w:rsidRPr="00961942" w:rsidRDefault="00C216CB" w:rsidP="00B367C3">
      <w:pPr>
        <w:spacing w:after="240" w:line="276" w:lineRule="auto"/>
        <w:ind w:left="360"/>
        <w:jc w:val="both"/>
        <w:rPr>
          <w:rFonts w:ascii="Segoe UI" w:hAnsi="Segoe UI" w:cs="Segoe UI"/>
        </w:rPr>
      </w:pPr>
      <w:r w:rsidRPr="00C216CB">
        <w:rPr>
          <w:rFonts w:ascii="Segoe UI" w:hAnsi="Segoe UI" w:cs="Segoe UI"/>
        </w:rPr>
        <w:t xml:space="preserve">Supplier performance is regularly reviewed to ensure alignment with Efficient </w:t>
      </w:r>
      <w:proofErr w:type="spellStart"/>
      <w:r w:rsidRPr="00C216CB">
        <w:rPr>
          <w:rFonts w:ascii="Segoe UI" w:hAnsi="Segoe UI" w:cs="Segoe UI"/>
        </w:rPr>
        <w:t>Plastech’s</w:t>
      </w:r>
      <w:proofErr w:type="spellEnd"/>
      <w:r w:rsidRPr="00C216CB">
        <w:rPr>
          <w:rFonts w:ascii="Segoe UI" w:hAnsi="Segoe UI" w:cs="Segoe UI"/>
        </w:rPr>
        <w:t xml:space="preserve"> sustainability goals and to drive continuous improvement.</w:t>
      </w:r>
    </w:p>
    <w:p w14:paraId="49C07BFE" w14:textId="3D424954" w:rsidR="008C7653" w:rsidRPr="00961942" w:rsidRDefault="002B1496"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3" w:name="_Toc196391540"/>
      <w:r w:rsidRPr="00961942">
        <w:rPr>
          <w:rFonts w:ascii="Segoe UI" w:hAnsi="Segoe UI" w:cs="Segoe UI"/>
          <w:color w:val="002060"/>
          <w:sz w:val="32"/>
          <w:szCs w:val="32"/>
        </w:rPr>
        <w:t xml:space="preserve">Quantitative </w:t>
      </w:r>
      <w:r w:rsidR="008C7653" w:rsidRPr="00961942">
        <w:rPr>
          <w:rFonts w:ascii="Segoe UI" w:hAnsi="Segoe UI" w:cs="Segoe UI"/>
          <w:color w:val="002060"/>
          <w:sz w:val="32"/>
          <w:szCs w:val="32"/>
        </w:rPr>
        <w:t>Targets:</w:t>
      </w:r>
      <w:bookmarkEnd w:id="3"/>
    </w:p>
    <w:p w14:paraId="33690514" w14:textId="5FB8A78A" w:rsidR="00C078C0" w:rsidRPr="00961942" w:rsidRDefault="00C216CB" w:rsidP="00805677">
      <w:pPr>
        <w:pStyle w:val="ListParagraph"/>
        <w:numPr>
          <w:ilvl w:val="0"/>
          <w:numId w:val="5"/>
        </w:numPr>
        <w:spacing w:line="276" w:lineRule="auto"/>
        <w:ind w:left="709"/>
        <w:jc w:val="both"/>
        <w:rPr>
          <w:rFonts w:ascii="Segoe UI" w:hAnsi="Segoe UI" w:cs="Segoe UI"/>
          <w:b/>
          <w:bCs/>
        </w:rPr>
      </w:pPr>
      <w:r w:rsidRPr="00C216CB">
        <w:rPr>
          <w:rFonts w:ascii="Segoe UI" w:hAnsi="Segoe UI" w:cs="Segoe UI"/>
          <w:b/>
          <w:bCs/>
        </w:rPr>
        <w:t>Baseline Year: 2022 is set for tracking ethical compliance and performance, with goals aimed to be achieved by 20</w:t>
      </w:r>
      <w:r w:rsidR="00BD1CCC">
        <w:rPr>
          <w:rFonts w:ascii="Segoe UI" w:hAnsi="Segoe UI" w:cs="Segoe UI"/>
          <w:b/>
          <w:bCs/>
        </w:rPr>
        <w:t>30</w:t>
      </w:r>
      <w:r w:rsidR="00C078C0" w:rsidRPr="00961942">
        <w:rPr>
          <w:rFonts w:ascii="Segoe UI" w:hAnsi="Segoe UI" w:cs="Segoe UI"/>
          <w:b/>
          <w:bCs/>
        </w:rPr>
        <w:t>.</w:t>
      </w:r>
    </w:p>
    <w:p w14:paraId="0FC39F9C" w14:textId="77777777" w:rsidR="00D83C42" w:rsidRPr="00961942" w:rsidRDefault="00D83C42" w:rsidP="00B367C3">
      <w:pPr>
        <w:pStyle w:val="ListParagraph"/>
        <w:spacing w:line="276" w:lineRule="auto"/>
        <w:ind w:left="709"/>
        <w:jc w:val="both"/>
        <w:rPr>
          <w:rFonts w:ascii="Segoe UI" w:hAnsi="Segoe UI" w:cs="Segoe UI"/>
          <w:b/>
          <w:bCs/>
        </w:rPr>
      </w:pPr>
    </w:p>
    <w:p w14:paraId="094EBF84" w14:textId="77777777" w:rsidR="00B367C3" w:rsidRPr="00B367C3" w:rsidRDefault="00B367C3" w:rsidP="00805677">
      <w:pPr>
        <w:pStyle w:val="ListParagraph"/>
        <w:numPr>
          <w:ilvl w:val="0"/>
          <w:numId w:val="15"/>
        </w:numPr>
        <w:spacing w:line="276" w:lineRule="auto"/>
        <w:jc w:val="both"/>
        <w:rPr>
          <w:rFonts w:ascii="Segoe UI" w:hAnsi="Segoe UI" w:cs="Segoe UI"/>
          <w:b/>
          <w:bCs/>
        </w:rPr>
      </w:pPr>
      <w:r w:rsidRPr="00B367C3">
        <w:rPr>
          <w:rFonts w:ascii="Segoe UI" w:hAnsi="Segoe UI" w:cs="Segoe UI"/>
          <w:b/>
          <w:bCs/>
        </w:rPr>
        <w:t>Environmental Sustainability in Procurement</w:t>
      </w:r>
    </w:p>
    <w:p w14:paraId="2D15E852" w14:textId="5571FF3F" w:rsidR="00B367C3" w:rsidRPr="00691162" w:rsidRDefault="00B367C3" w:rsidP="00805677">
      <w:pPr>
        <w:numPr>
          <w:ilvl w:val="0"/>
          <w:numId w:val="12"/>
        </w:numPr>
        <w:spacing w:line="276" w:lineRule="auto"/>
        <w:jc w:val="both"/>
        <w:rPr>
          <w:rFonts w:ascii="Segoe UI" w:hAnsi="Segoe UI" w:cs="Segoe UI"/>
        </w:rPr>
      </w:pPr>
      <w:r w:rsidRPr="00691162">
        <w:rPr>
          <w:rFonts w:ascii="Segoe UI" w:hAnsi="Segoe UI" w:cs="Segoe UI"/>
        </w:rPr>
        <w:t xml:space="preserve">Ensure that 75% of suppliers meet Efficient </w:t>
      </w:r>
      <w:proofErr w:type="spellStart"/>
      <w:r w:rsidRPr="00691162">
        <w:rPr>
          <w:rFonts w:ascii="Segoe UI" w:hAnsi="Segoe UI" w:cs="Segoe UI"/>
        </w:rPr>
        <w:t>Plastech’s</w:t>
      </w:r>
      <w:proofErr w:type="spellEnd"/>
      <w:r w:rsidRPr="00691162">
        <w:rPr>
          <w:rFonts w:ascii="Segoe UI" w:hAnsi="Segoe UI" w:cs="Segoe UI"/>
        </w:rPr>
        <w:t xml:space="preserve"> environmental sustainability criteria.</w:t>
      </w:r>
    </w:p>
    <w:p w14:paraId="1159FB71" w14:textId="10534A25" w:rsidR="00691162" w:rsidRPr="00691162" w:rsidRDefault="00691162" w:rsidP="00805677">
      <w:pPr>
        <w:numPr>
          <w:ilvl w:val="0"/>
          <w:numId w:val="12"/>
        </w:numPr>
        <w:spacing w:line="276" w:lineRule="auto"/>
        <w:jc w:val="both"/>
        <w:rPr>
          <w:rFonts w:ascii="Segoe UI" w:hAnsi="Segoe UI" w:cs="Segoe UI"/>
        </w:rPr>
      </w:pPr>
      <w:r w:rsidRPr="00691162">
        <w:rPr>
          <w:rFonts w:ascii="Segoe UI" w:hAnsi="Segoe UI" w:cs="Segoe UI"/>
        </w:rPr>
        <w:t>100% of suppliers evaluated against environmental criteria during onboarding.</w:t>
      </w:r>
    </w:p>
    <w:p w14:paraId="66501F0B" w14:textId="56F00E10" w:rsidR="00691162" w:rsidRPr="00691162" w:rsidRDefault="00691162" w:rsidP="00805677">
      <w:pPr>
        <w:numPr>
          <w:ilvl w:val="0"/>
          <w:numId w:val="12"/>
        </w:numPr>
        <w:spacing w:line="276" w:lineRule="auto"/>
        <w:jc w:val="both"/>
        <w:rPr>
          <w:rFonts w:ascii="Segoe UI" w:hAnsi="Segoe UI" w:cs="Segoe UI"/>
        </w:rPr>
      </w:pPr>
      <w:r w:rsidRPr="00691162">
        <w:rPr>
          <w:rFonts w:ascii="Segoe UI" w:hAnsi="Segoe UI" w:cs="Segoe UI"/>
        </w:rPr>
        <w:t>80% of procurement spend sourced from environmentally compliant or preferred suppliers.</w:t>
      </w:r>
    </w:p>
    <w:p w14:paraId="7728BF1F" w14:textId="77777777" w:rsidR="00691162" w:rsidRPr="00691162" w:rsidRDefault="00691162" w:rsidP="00805677">
      <w:pPr>
        <w:numPr>
          <w:ilvl w:val="0"/>
          <w:numId w:val="12"/>
        </w:numPr>
        <w:spacing w:line="276" w:lineRule="auto"/>
        <w:jc w:val="both"/>
        <w:rPr>
          <w:rFonts w:ascii="Segoe UI" w:hAnsi="Segoe UI" w:cs="Segoe UI"/>
          <w:b/>
          <w:bCs/>
        </w:rPr>
      </w:pPr>
      <w:r w:rsidRPr="00691162">
        <w:rPr>
          <w:rFonts w:ascii="Segoe UI" w:hAnsi="Segoe UI" w:cs="Segoe UI"/>
        </w:rPr>
        <w:t>0 critical environmental violations within the supply chain.</w:t>
      </w:r>
    </w:p>
    <w:p w14:paraId="3C7E6290" w14:textId="77777777" w:rsidR="00B367C3" w:rsidRPr="00B367C3" w:rsidRDefault="00B367C3" w:rsidP="00805677">
      <w:pPr>
        <w:numPr>
          <w:ilvl w:val="0"/>
          <w:numId w:val="12"/>
        </w:numPr>
        <w:spacing w:line="276" w:lineRule="auto"/>
        <w:jc w:val="both"/>
        <w:rPr>
          <w:rFonts w:ascii="Segoe UI" w:hAnsi="Segoe UI" w:cs="Segoe UI"/>
        </w:rPr>
      </w:pPr>
      <w:r w:rsidRPr="00B367C3">
        <w:rPr>
          <w:rFonts w:ascii="Segoe UI" w:hAnsi="Segoe UI" w:cs="Segoe UI"/>
        </w:rPr>
        <w:t>Achieve a 20% reduction in carbon emissions across the supply chain through procurement of energy-efficient materials and services.</w:t>
      </w:r>
    </w:p>
    <w:p w14:paraId="34D80E17" w14:textId="77777777" w:rsidR="00691162" w:rsidRDefault="00691162" w:rsidP="00B367C3">
      <w:pPr>
        <w:spacing w:line="276" w:lineRule="auto"/>
        <w:jc w:val="both"/>
        <w:rPr>
          <w:rFonts w:ascii="Segoe UI" w:hAnsi="Segoe UI" w:cs="Segoe UI"/>
        </w:rPr>
      </w:pPr>
    </w:p>
    <w:p w14:paraId="072B8F8D" w14:textId="77777777" w:rsidR="00BD1CCC" w:rsidRPr="00B367C3" w:rsidRDefault="00BD1CCC" w:rsidP="00B367C3">
      <w:pPr>
        <w:spacing w:line="276" w:lineRule="auto"/>
        <w:jc w:val="both"/>
        <w:rPr>
          <w:rFonts w:ascii="Segoe UI" w:hAnsi="Segoe UI" w:cs="Segoe UI"/>
        </w:rPr>
      </w:pPr>
    </w:p>
    <w:p w14:paraId="7B5C3535" w14:textId="77777777" w:rsidR="00B367C3" w:rsidRPr="00B367C3" w:rsidRDefault="00B367C3" w:rsidP="00805677">
      <w:pPr>
        <w:pStyle w:val="ListParagraph"/>
        <w:numPr>
          <w:ilvl w:val="0"/>
          <w:numId w:val="15"/>
        </w:numPr>
        <w:spacing w:line="276" w:lineRule="auto"/>
        <w:jc w:val="both"/>
        <w:rPr>
          <w:rFonts w:ascii="Segoe UI" w:hAnsi="Segoe UI" w:cs="Segoe UI"/>
          <w:b/>
          <w:bCs/>
        </w:rPr>
      </w:pPr>
      <w:r w:rsidRPr="00B367C3">
        <w:rPr>
          <w:rFonts w:ascii="Segoe UI" w:hAnsi="Segoe UI" w:cs="Segoe UI"/>
          <w:b/>
          <w:bCs/>
        </w:rPr>
        <w:lastRenderedPageBreak/>
        <w:t>Labor Practices and Human Rights in Procurement</w:t>
      </w:r>
    </w:p>
    <w:p w14:paraId="1B722891" w14:textId="77777777" w:rsidR="00B367C3" w:rsidRPr="00691162" w:rsidRDefault="00B367C3" w:rsidP="00805677">
      <w:pPr>
        <w:numPr>
          <w:ilvl w:val="0"/>
          <w:numId w:val="13"/>
        </w:numPr>
        <w:spacing w:line="276" w:lineRule="auto"/>
        <w:jc w:val="both"/>
        <w:rPr>
          <w:rFonts w:ascii="Segoe UI" w:hAnsi="Segoe UI" w:cs="Segoe UI"/>
        </w:rPr>
      </w:pPr>
      <w:r w:rsidRPr="00691162">
        <w:rPr>
          <w:rFonts w:ascii="Segoe UI" w:hAnsi="Segoe UI" w:cs="Segoe UI"/>
        </w:rPr>
        <w:t xml:space="preserve">Conduct audits of 100% of high-risk suppliers to ensure compliance with </w:t>
      </w:r>
      <w:proofErr w:type="spellStart"/>
      <w:r w:rsidRPr="00691162">
        <w:rPr>
          <w:rFonts w:ascii="Segoe UI" w:hAnsi="Segoe UI" w:cs="Segoe UI"/>
        </w:rPr>
        <w:t>labor</w:t>
      </w:r>
      <w:proofErr w:type="spellEnd"/>
      <w:r w:rsidRPr="00691162">
        <w:rPr>
          <w:rFonts w:ascii="Segoe UI" w:hAnsi="Segoe UI" w:cs="Segoe UI"/>
        </w:rPr>
        <w:t xml:space="preserve"> practices and human rights standards.</w:t>
      </w:r>
    </w:p>
    <w:p w14:paraId="058B1553" w14:textId="5D098217" w:rsidR="00B367C3" w:rsidRPr="00691162" w:rsidRDefault="00B367C3" w:rsidP="00805677">
      <w:pPr>
        <w:numPr>
          <w:ilvl w:val="0"/>
          <w:numId w:val="13"/>
        </w:numPr>
        <w:spacing w:line="276" w:lineRule="auto"/>
        <w:jc w:val="both"/>
        <w:rPr>
          <w:rFonts w:ascii="Segoe UI" w:hAnsi="Segoe UI" w:cs="Segoe UI"/>
        </w:rPr>
      </w:pPr>
      <w:r w:rsidRPr="00691162">
        <w:rPr>
          <w:rFonts w:ascii="Segoe UI" w:hAnsi="Segoe UI" w:cs="Segoe UI"/>
        </w:rPr>
        <w:t xml:space="preserve">Ensure 100% of suppliers comply with Efficient </w:t>
      </w:r>
      <w:proofErr w:type="spellStart"/>
      <w:r w:rsidRPr="00691162">
        <w:rPr>
          <w:rFonts w:ascii="Segoe UI" w:hAnsi="Segoe UI" w:cs="Segoe UI"/>
        </w:rPr>
        <w:t>Plastech’s</w:t>
      </w:r>
      <w:proofErr w:type="spellEnd"/>
      <w:r w:rsidRPr="00691162">
        <w:rPr>
          <w:rFonts w:ascii="Segoe UI" w:hAnsi="Segoe UI" w:cs="Segoe UI"/>
        </w:rPr>
        <w:t xml:space="preserve"> standards on fair wages, safe working conditions, and </w:t>
      </w:r>
      <w:proofErr w:type="spellStart"/>
      <w:r w:rsidRPr="00691162">
        <w:rPr>
          <w:rFonts w:ascii="Segoe UI" w:hAnsi="Segoe UI" w:cs="Segoe UI"/>
        </w:rPr>
        <w:t>labor</w:t>
      </w:r>
      <w:proofErr w:type="spellEnd"/>
      <w:r w:rsidRPr="00691162">
        <w:rPr>
          <w:rFonts w:ascii="Segoe UI" w:hAnsi="Segoe UI" w:cs="Segoe UI"/>
        </w:rPr>
        <w:t xml:space="preserve"> rights.</w:t>
      </w:r>
    </w:p>
    <w:p w14:paraId="50D09EC5" w14:textId="2285CBBB" w:rsidR="00691162" w:rsidRPr="00691162" w:rsidRDefault="00691162" w:rsidP="00805677">
      <w:pPr>
        <w:numPr>
          <w:ilvl w:val="0"/>
          <w:numId w:val="13"/>
        </w:numPr>
        <w:spacing w:line="276" w:lineRule="auto"/>
        <w:jc w:val="both"/>
        <w:rPr>
          <w:rFonts w:ascii="Segoe UI" w:hAnsi="Segoe UI" w:cs="Segoe UI"/>
        </w:rPr>
      </w:pPr>
      <w:r w:rsidRPr="00691162">
        <w:rPr>
          <w:rFonts w:ascii="Segoe UI" w:hAnsi="Segoe UI" w:cs="Segoe UI"/>
        </w:rPr>
        <w:t xml:space="preserve">100% onboarding due diligence completed on </w:t>
      </w:r>
      <w:proofErr w:type="spellStart"/>
      <w:r w:rsidRPr="00691162">
        <w:rPr>
          <w:rFonts w:ascii="Segoe UI" w:hAnsi="Segoe UI" w:cs="Segoe UI"/>
        </w:rPr>
        <w:t>labor</w:t>
      </w:r>
      <w:proofErr w:type="spellEnd"/>
      <w:r w:rsidRPr="00691162">
        <w:rPr>
          <w:rFonts w:ascii="Segoe UI" w:hAnsi="Segoe UI" w:cs="Segoe UI"/>
        </w:rPr>
        <w:t xml:space="preserve"> practices and human rights risks.</w:t>
      </w:r>
    </w:p>
    <w:p w14:paraId="01E59B41" w14:textId="60CF4616" w:rsidR="00691162" w:rsidRPr="00691162" w:rsidRDefault="00691162" w:rsidP="00805677">
      <w:pPr>
        <w:numPr>
          <w:ilvl w:val="0"/>
          <w:numId w:val="13"/>
        </w:numPr>
        <w:spacing w:line="276" w:lineRule="auto"/>
        <w:jc w:val="both"/>
        <w:rPr>
          <w:rFonts w:ascii="Segoe UI" w:hAnsi="Segoe UI" w:cs="Segoe UI"/>
        </w:rPr>
      </w:pPr>
      <w:r w:rsidRPr="00691162">
        <w:rPr>
          <w:rFonts w:ascii="Segoe UI" w:hAnsi="Segoe UI" w:cs="Segoe UI"/>
        </w:rPr>
        <w:t>0 critical violations related to child labour, forced labour, discrimination, or harassment in the supply chain.</w:t>
      </w:r>
    </w:p>
    <w:p w14:paraId="0AC0AB5D" w14:textId="6C2ECE8F" w:rsidR="00691162" w:rsidRDefault="00691162" w:rsidP="00805677">
      <w:pPr>
        <w:numPr>
          <w:ilvl w:val="0"/>
          <w:numId w:val="13"/>
        </w:numPr>
        <w:spacing w:line="276" w:lineRule="auto"/>
        <w:jc w:val="both"/>
        <w:rPr>
          <w:rFonts w:ascii="Segoe UI" w:hAnsi="Segoe UI" w:cs="Segoe UI"/>
        </w:rPr>
      </w:pPr>
      <w:r w:rsidRPr="00691162">
        <w:rPr>
          <w:rFonts w:ascii="Segoe UI" w:hAnsi="Segoe UI" w:cs="Segoe UI"/>
        </w:rPr>
        <w:t>100% grievance mechanisms accessible to workers in the supply chain, where applicable.</w:t>
      </w:r>
    </w:p>
    <w:p w14:paraId="5AB72282" w14:textId="77777777" w:rsidR="00691162" w:rsidRPr="00691162" w:rsidRDefault="00691162" w:rsidP="00691162">
      <w:pPr>
        <w:spacing w:line="276" w:lineRule="auto"/>
        <w:ind w:left="1080"/>
        <w:jc w:val="both"/>
        <w:rPr>
          <w:rFonts w:ascii="Segoe UI" w:hAnsi="Segoe UI" w:cs="Segoe UI"/>
        </w:rPr>
      </w:pPr>
    </w:p>
    <w:p w14:paraId="642FAF02" w14:textId="77777777" w:rsidR="00B367C3" w:rsidRPr="00B367C3" w:rsidRDefault="00B367C3" w:rsidP="00805677">
      <w:pPr>
        <w:pStyle w:val="ListParagraph"/>
        <w:numPr>
          <w:ilvl w:val="0"/>
          <w:numId w:val="15"/>
        </w:numPr>
        <w:spacing w:line="276" w:lineRule="auto"/>
        <w:jc w:val="both"/>
        <w:rPr>
          <w:rFonts w:ascii="Segoe UI" w:hAnsi="Segoe UI" w:cs="Segoe UI"/>
          <w:b/>
          <w:bCs/>
        </w:rPr>
      </w:pPr>
      <w:r w:rsidRPr="00B367C3">
        <w:rPr>
          <w:rFonts w:ascii="Segoe UI" w:hAnsi="Segoe UI" w:cs="Segoe UI"/>
          <w:b/>
          <w:bCs/>
        </w:rPr>
        <w:t>Fair Trade and Ethical Sourcing</w:t>
      </w:r>
    </w:p>
    <w:p w14:paraId="678F76FE" w14:textId="5011DF2E" w:rsidR="00B367C3" w:rsidRPr="003A2C83" w:rsidRDefault="00B367C3" w:rsidP="00805677">
      <w:pPr>
        <w:numPr>
          <w:ilvl w:val="0"/>
          <w:numId w:val="14"/>
        </w:numPr>
        <w:spacing w:line="276" w:lineRule="auto"/>
        <w:jc w:val="both"/>
        <w:rPr>
          <w:rFonts w:ascii="Segoe UI" w:hAnsi="Segoe UI" w:cs="Segoe UI"/>
        </w:rPr>
      </w:pPr>
      <w:r w:rsidRPr="003A2C83">
        <w:rPr>
          <w:rFonts w:ascii="Segoe UI" w:hAnsi="Segoe UI" w:cs="Segoe UI"/>
        </w:rPr>
        <w:t>Ensure that 50% of goods sourced from developing regions meet recognized fair-trade standards.</w:t>
      </w:r>
    </w:p>
    <w:p w14:paraId="58ABCF56" w14:textId="5DD44392" w:rsidR="00691162" w:rsidRPr="003A2C83" w:rsidRDefault="00691162" w:rsidP="00805677">
      <w:pPr>
        <w:numPr>
          <w:ilvl w:val="0"/>
          <w:numId w:val="14"/>
        </w:numPr>
        <w:spacing w:line="276" w:lineRule="auto"/>
        <w:jc w:val="both"/>
        <w:rPr>
          <w:rFonts w:ascii="Segoe UI" w:hAnsi="Segoe UI" w:cs="Segoe UI"/>
        </w:rPr>
      </w:pPr>
      <w:r w:rsidRPr="003A2C83">
        <w:rPr>
          <w:rFonts w:ascii="Segoe UI" w:hAnsi="Segoe UI" w:cs="Segoe UI"/>
        </w:rPr>
        <w:t>100% of suppliers evaluated against fair trade and ethical sourcing criteria.</w:t>
      </w:r>
    </w:p>
    <w:p w14:paraId="3A7B06DB" w14:textId="6203EBAB" w:rsidR="00691162" w:rsidRPr="003A2C83" w:rsidRDefault="00691162" w:rsidP="00805677">
      <w:pPr>
        <w:numPr>
          <w:ilvl w:val="0"/>
          <w:numId w:val="14"/>
        </w:numPr>
        <w:spacing w:line="276" w:lineRule="auto"/>
        <w:jc w:val="both"/>
        <w:rPr>
          <w:rFonts w:ascii="Segoe UI" w:hAnsi="Segoe UI" w:cs="Segoe UI"/>
        </w:rPr>
      </w:pPr>
      <w:r w:rsidRPr="003A2C83">
        <w:rPr>
          <w:rFonts w:ascii="Segoe UI" w:hAnsi="Segoe UI" w:cs="Segoe UI"/>
        </w:rPr>
        <w:t>100% contractual inclusion of ethical sourcing and fair trade principles in supplier agreements.</w:t>
      </w:r>
    </w:p>
    <w:p w14:paraId="4B74E0D4" w14:textId="40646C07" w:rsidR="00691162" w:rsidRPr="003A2C83" w:rsidRDefault="00691162" w:rsidP="00805677">
      <w:pPr>
        <w:numPr>
          <w:ilvl w:val="0"/>
          <w:numId w:val="14"/>
        </w:numPr>
        <w:spacing w:line="276" w:lineRule="auto"/>
        <w:jc w:val="both"/>
        <w:rPr>
          <w:rFonts w:ascii="Segoe UI" w:hAnsi="Segoe UI" w:cs="Segoe UI"/>
        </w:rPr>
      </w:pPr>
      <w:r w:rsidRPr="003A2C83">
        <w:rPr>
          <w:rFonts w:ascii="Segoe UI" w:hAnsi="Segoe UI" w:cs="Segoe UI"/>
        </w:rPr>
        <w:t>20% of key suppliers engaged in ethical sourcing improvement or capacity-building programs.</w:t>
      </w:r>
    </w:p>
    <w:p w14:paraId="58CCD76A" w14:textId="77777777" w:rsidR="004D7D2D" w:rsidRPr="00961942" w:rsidRDefault="004D7D2D" w:rsidP="00805677">
      <w:pPr>
        <w:pStyle w:val="Heading1"/>
        <w:numPr>
          <w:ilvl w:val="0"/>
          <w:numId w:val="4"/>
        </w:numPr>
        <w:tabs>
          <w:tab w:val="num" w:pos="720"/>
        </w:tabs>
        <w:spacing w:before="240" w:after="240" w:line="276" w:lineRule="auto"/>
        <w:ind w:left="714" w:hanging="357"/>
        <w:jc w:val="both"/>
        <w:rPr>
          <w:rFonts w:ascii="Segoe UI" w:hAnsi="Segoe UI" w:cs="Segoe UI"/>
          <w:color w:val="002060"/>
          <w:sz w:val="32"/>
          <w:szCs w:val="32"/>
        </w:rPr>
      </w:pPr>
      <w:bookmarkStart w:id="4" w:name="_Toc196391547"/>
      <w:r w:rsidRPr="00961942">
        <w:rPr>
          <w:rFonts w:ascii="Segoe UI" w:hAnsi="Segoe UI" w:cs="Segoe UI"/>
          <w:color w:val="002060"/>
          <w:sz w:val="32"/>
          <w:szCs w:val="32"/>
        </w:rPr>
        <w:t>General sustainable procurement targets:</w:t>
      </w:r>
      <w:bookmarkEnd w:id="4"/>
    </w:p>
    <w:p w14:paraId="4570DB18" w14:textId="0B7A0789" w:rsidR="004D7D2D" w:rsidRPr="00961942" w:rsidRDefault="004D7D2D" w:rsidP="00805677">
      <w:pPr>
        <w:pStyle w:val="ListParagraph"/>
        <w:numPr>
          <w:ilvl w:val="0"/>
          <w:numId w:val="6"/>
        </w:numPr>
        <w:spacing w:before="100" w:beforeAutospacing="1" w:after="100" w:afterAutospacing="1" w:line="276" w:lineRule="auto"/>
        <w:jc w:val="both"/>
        <w:rPr>
          <w:rFonts w:ascii="Segoe UI" w:hAnsi="Segoe UI" w:cs="Segoe UI"/>
          <w:lang w:val="en-US" w:eastAsia="en-US"/>
        </w:rPr>
      </w:pPr>
      <w:r w:rsidRPr="00961942">
        <w:rPr>
          <w:rFonts w:ascii="Segoe UI" w:hAnsi="Segoe UI" w:cs="Segoe UI"/>
          <w:b/>
          <w:bCs/>
          <w:lang w:val="en-US" w:eastAsia="en-US"/>
        </w:rPr>
        <w:t>Annual Supplier Assessments &amp; Audits</w:t>
      </w:r>
      <w:r>
        <w:rPr>
          <w:rFonts w:ascii="Segoe UI" w:hAnsi="Segoe UI" w:cs="Segoe UI"/>
          <w:lang w:val="en-US" w:eastAsia="en-US"/>
        </w:rPr>
        <w:t>:</w:t>
      </w:r>
      <w:r w:rsidR="00B367C3">
        <w:rPr>
          <w:rFonts w:ascii="Segoe UI" w:hAnsi="Segoe UI" w:cs="Segoe UI"/>
          <w:lang w:val="en-US" w:eastAsia="en-US"/>
        </w:rPr>
        <w:t xml:space="preserve"> </w:t>
      </w:r>
      <w:r w:rsidRPr="00961942">
        <w:rPr>
          <w:rFonts w:ascii="Segoe UI" w:hAnsi="Segoe UI" w:cs="Segoe UI"/>
          <w:lang w:val="en-US" w:eastAsia="en-US"/>
        </w:rPr>
        <w:t xml:space="preserve">100 % of our suppliers will undergo a sustainability assessment </w:t>
      </w:r>
      <w:r w:rsidR="00BD1CCC">
        <w:rPr>
          <w:rFonts w:ascii="Segoe UI" w:hAnsi="Segoe UI" w:cs="Segoe UI"/>
          <w:lang w:val="en-US" w:eastAsia="en-US"/>
        </w:rPr>
        <w:t>or</w:t>
      </w:r>
      <w:r w:rsidRPr="00961942">
        <w:rPr>
          <w:rFonts w:ascii="Segoe UI" w:hAnsi="Segoe UI" w:cs="Segoe UI"/>
          <w:lang w:val="en-US" w:eastAsia="en-US"/>
        </w:rPr>
        <w:t xml:space="preserve"> audit every year to verify environmental, social and governance performance.</w:t>
      </w:r>
    </w:p>
    <w:p w14:paraId="1C92054A" w14:textId="2879776C" w:rsidR="004D7D2D" w:rsidRPr="00961942" w:rsidRDefault="004D7D2D" w:rsidP="00805677">
      <w:pPr>
        <w:pStyle w:val="ListParagraph"/>
        <w:numPr>
          <w:ilvl w:val="0"/>
          <w:numId w:val="6"/>
        </w:numPr>
        <w:spacing w:before="100" w:beforeAutospacing="1" w:after="100" w:afterAutospacing="1" w:line="276" w:lineRule="auto"/>
        <w:jc w:val="both"/>
        <w:rPr>
          <w:rFonts w:ascii="Segoe UI" w:hAnsi="Segoe UI" w:cs="Segoe UI"/>
          <w:lang w:val="en-US" w:eastAsia="en-US"/>
        </w:rPr>
      </w:pPr>
      <w:r w:rsidRPr="00961942">
        <w:rPr>
          <w:rFonts w:ascii="Segoe UI" w:hAnsi="Segoe UI" w:cs="Segoe UI"/>
          <w:b/>
          <w:bCs/>
          <w:lang w:val="en-US" w:eastAsia="en-US"/>
        </w:rPr>
        <w:t>Supplier Capacity Building &amp; Training</w:t>
      </w:r>
      <w:r>
        <w:rPr>
          <w:rFonts w:ascii="Segoe UI" w:hAnsi="Segoe UI" w:cs="Segoe UI"/>
          <w:lang w:val="en-US" w:eastAsia="en-US"/>
        </w:rPr>
        <w:t xml:space="preserve">: </w:t>
      </w:r>
      <w:r w:rsidRPr="00961942">
        <w:rPr>
          <w:rFonts w:ascii="Segoe UI" w:hAnsi="Segoe UI" w:cs="Segoe UI"/>
          <w:lang w:val="en-US" w:eastAsia="en-US"/>
        </w:rPr>
        <w:t>Ensure 100 % of our</w:t>
      </w:r>
      <w:r w:rsidR="00BD1CCC">
        <w:rPr>
          <w:rFonts w:ascii="Segoe UI" w:hAnsi="Segoe UI" w:cs="Segoe UI"/>
          <w:lang w:val="en-US" w:eastAsia="en-US"/>
        </w:rPr>
        <w:t xml:space="preserve"> targeted</w:t>
      </w:r>
      <w:r w:rsidRPr="00961942">
        <w:rPr>
          <w:rFonts w:ascii="Segoe UI" w:hAnsi="Segoe UI" w:cs="Segoe UI"/>
          <w:lang w:val="en-US" w:eastAsia="en-US"/>
        </w:rPr>
        <w:t xml:space="preserve"> suppliers</w:t>
      </w:r>
      <w:r w:rsidR="00BD1CCC">
        <w:rPr>
          <w:rFonts w:ascii="Segoe UI" w:hAnsi="Segoe UI" w:cs="Segoe UI"/>
          <w:lang w:val="en-US" w:eastAsia="en-US"/>
        </w:rPr>
        <w:t xml:space="preserve"> to</w:t>
      </w:r>
      <w:r w:rsidRPr="00961942">
        <w:rPr>
          <w:rFonts w:ascii="Segoe UI" w:hAnsi="Segoe UI" w:cs="Segoe UI"/>
          <w:lang w:val="en-US" w:eastAsia="en-US"/>
        </w:rPr>
        <w:t xml:space="preserve"> receive basic annual sustainability training and resources to help them meet our environmental and social standards.</w:t>
      </w:r>
    </w:p>
    <w:p w14:paraId="28E1A27A" w14:textId="6335EF0B" w:rsidR="004D7D2D" w:rsidRPr="00961942" w:rsidRDefault="004D7D2D" w:rsidP="00805677">
      <w:pPr>
        <w:pStyle w:val="ListParagraph"/>
        <w:numPr>
          <w:ilvl w:val="0"/>
          <w:numId w:val="6"/>
        </w:numPr>
        <w:spacing w:before="100" w:beforeAutospacing="1" w:after="100" w:afterAutospacing="1" w:line="276" w:lineRule="auto"/>
        <w:jc w:val="both"/>
        <w:rPr>
          <w:rFonts w:ascii="Segoe UI" w:hAnsi="Segoe UI" w:cs="Segoe UI"/>
          <w:lang w:val="en-US" w:eastAsia="en-US"/>
        </w:rPr>
      </w:pPr>
      <w:r w:rsidRPr="00961942">
        <w:rPr>
          <w:rFonts w:ascii="Segoe UI" w:hAnsi="Segoe UI" w:cs="Segoe UI"/>
          <w:b/>
          <w:bCs/>
          <w:lang w:val="en-US" w:eastAsia="en-US"/>
        </w:rPr>
        <w:t>Local &amp; Community Sourcing</w:t>
      </w:r>
      <w:r>
        <w:rPr>
          <w:rFonts w:ascii="Segoe UI" w:hAnsi="Segoe UI" w:cs="Segoe UI"/>
          <w:lang w:val="en-US" w:eastAsia="en-US"/>
        </w:rPr>
        <w:t xml:space="preserve">: </w:t>
      </w:r>
      <w:r w:rsidRPr="00961942">
        <w:rPr>
          <w:rFonts w:ascii="Segoe UI" w:hAnsi="Segoe UI" w:cs="Segoe UI"/>
          <w:lang w:val="en-US" w:eastAsia="en-US"/>
        </w:rPr>
        <w:t>Commit to sourcing 25 % of our goods and services from local or community-based suppliers</w:t>
      </w:r>
      <w:r w:rsidR="003A2C83">
        <w:rPr>
          <w:rFonts w:ascii="Segoe UI" w:hAnsi="Segoe UI" w:cs="Segoe UI"/>
          <w:lang w:val="en-US" w:eastAsia="en-US"/>
        </w:rPr>
        <w:t xml:space="preserve"> </w:t>
      </w:r>
      <w:r w:rsidRPr="00961942">
        <w:rPr>
          <w:rFonts w:ascii="Segoe UI" w:hAnsi="Segoe UI" w:cs="Segoe UI"/>
          <w:lang w:val="en-US" w:eastAsia="en-US"/>
        </w:rPr>
        <w:t>both to boost regional economies and to reduce our carbon footprint.</w:t>
      </w:r>
    </w:p>
    <w:p w14:paraId="18E53D8C" w14:textId="47D5C8E5" w:rsidR="008C7653" w:rsidRPr="00A740E7"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5" w:name="_Toc196391542"/>
      <w:r w:rsidRPr="00A740E7">
        <w:rPr>
          <w:rFonts w:ascii="Segoe UI" w:hAnsi="Segoe UI" w:cs="Segoe UI"/>
          <w:color w:val="002060"/>
          <w:sz w:val="32"/>
          <w:szCs w:val="32"/>
        </w:rPr>
        <w:t>Roles and Responsibilities:</w:t>
      </w:r>
      <w:bookmarkEnd w:id="5"/>
    </w:p>
    <w:p w14:paraId="56D572A2" w14:textId="0C04403B" w:rsidR="008A440B" w:rsidRPr="008A440B" w:rsidRDefault="00BD1CCC" w:rsidP="00805677">
      <w:pPr>
        <w:pStyle w:val="NormalWeb"/>
        <w:numPr>
          <w:ilvl w:val="0"/>
          <w:numId w:val="1"/>
        </w:numPr>
        <w:spacing w:after="240" w:afterAutospacing="0" w:line="276" w:lineRule="auto"/>
        <w:jc w:val="both"/>
        <w:rPr>
          <w:rFonts w:ascii="Segoe UI" w:hAnsi="Segoe UI" w:cs="Segoe UI"/>
        </w:rPr>
      </w:pPr>
      <w:r>
        <w:rPr>
          <w:rFonts w:ascii="Segoe UI" w:hAnsi="Segoe UI" w:cs="Segoe UI"/>
          <w:b/>
          <w:bCs/>
        </w:rPr>
        <w:t xml:space="preserve">Head- Purchase: </w:t>
      </w:r>
      <w:r w:rsidR="008A440B" w:rsidRPr="008A440B">
        <w:rPr>
          <w:rFonts w:ascii="Segoe UI" w:hAnsi="Segoe UI" w:cs="Segoe UI"/>
        </w:rPr>
        <w:t xml:space="preserve"> The CPO is responsible for the annual review and ongoing maintenance of the Sustainable Procurement Policy. This role </w:t>
      </w:r>
      <w:r w:rsidR="008A440B" w:rsidRPr="008A440B">
        <w:rPr>
          <w:rFonts w:ascii="Segoe UI" w:hAnsi="Segoe UI" w:cs="Segoe UI"/>
        </w:rPr>
        <w:lastRenderedPageBreak/>
        <w:t>ensures that the policy remains effective, up-to-date with evolving ESG expectations and regulatory requirements, and is fully implemented across all procurement activities. The CPO also oversees compliance with the policy, monitors supplier performance, and ensures corrective actions are taken where necessary to uphold sustainability and ethical standards throughout the supply chain.</w:t>
      </w:r>
    </w:p>
    <w:p w14:paraId="35F1387D" w14:textId="77777777" w:rsidR="00B367C3" w:rsidRPr="00B367C3" w:rsidRDefault="00B367C3" w:rsidP="00805677">
      <w:pPr>
        <w:pStyle w:val="NormalWeb"/>
        <w:numPr>
          <w:ilvl w:val="0"/>
          <w:numId w:val="1"/>
        </w:numPr>
        <w:spacing w:after="240" w:afterAutospacing="0" w:line="276" w:lineRule="auto"/>
        <w:jc w:val="both"/>
        <w:rPr>
          <w:rFonts w:ascii="Segoe UI" w:hAnsi="Segoe UI" w:cs="Segoe UI"/>
        </w:rPr>
      </w:pPr>
      <w:r w:rsidRPr="00B367C3">
        <w:rPr>
          <w:rStyle w:val="Strong"/>
          <w:rFonts w:ascii="Segoe UI" w:hAnsi="Segoe UI" w:cs="Segoe UI"/>
        </w:rPr>
        <w:t>Suppliers:</w:t>
      </w:r>
      <w:r w:rsidRPr="00B367C3">
        <w:rPr>
          <w:rFonts w:ascii="Segoe UI" w:hAnsi="Segoe UI" w:cs="Segoe UI"/>
        </w:rPr>
        <w:t xml:space="preserve"> Expected to uphold Efficient </w:t>
      </w:r>
      <w:proofErr w:type="spellStart"/>
      <w:r w:rsidRPr="00B367C3">
        <w:rPr>
          <w:rFonts w:ascii="Segoe UI" w:hAnsi="Segoe UI" w:cs="Segoe UI"/>
        </w:rPr>
        <w:t>Plastech’s</w:t>
      </w:r>
      <w:proofErr w:type="spellEnd"/>
      <w:r w:rsidRPr="00B367C3">
        <w:rPr>
          <w:rFonts w:ascii="Segoe UI" w:hAnsi="Segoe UI" w:cs="Segoe UI"/>
        </w:rPr>
        <w:t xml:space="preserve"> standards on environmental stewardship, ethical </w:t>
      </w:r>
      <w:proofErr w:type="spellStart"/>
      <w:r w:rsidRPr="00B367C3">
        <w:rPr>
          <w:rFonts w:ascii="Segoe UI" w:hAnsi="Segoe UI" w:cs="Segoe UI"/>
        </w:rPr>
        <w:t>labor</w:t>
      </w:r>
      <w:proofErr w:type="spellEnd"/>
      <w:r w:rsidRPr="00B367C3">
        <w:rPr>
          <w:rFonts w:ascii="Segoe UI" w:hAnsi="Segoe UI" w:cs="Segoe UI"/>
        </w:rPr>
        <w:t xml:space="preserve"> practices, and responsible sourcing. Suppliers must provide transparent reporting on their sustainability performance and cooperate in audits, assessments, and capacity-building initiatives as part of ongoing engagement with the company.</w:t>
      </w:r>
    </w:p>
    <w:p w14:paraId="0210D2E1" w14:textId="77777777" w:rsidR="00B367C3" w:rsidRPr="00B367C3" w:rsidRDefault="00B367C3" w:rsidP="00805677">
      <w:pPr>
        <w:pStyle w:val="NormalWeb"/>
        <w:numPr>
          <w:ilvl w:val="0"/>
          <w:numId w:val="1"/>
        </w:numPr>
        <w:spacing w:after="240" w:afterAutospacing="0" w:line="276" w:lineRule="auto"/>
        <w:jc w:val="both"/>
        <w:rPr>
          <w:rFonts w:ascii="Segoe UI" w:hAnsi="Segoe UI" w:cs="Segoe UI"/>
        </w:rPr>
      </w:pPr>
      <w:r w:rsidRPr="00B367C3">
        <w:rPr>
          <w:rStyle w:val="Strong"/>
          <w:rFonts w:ascii="Segoe UI" w:hAnsi="Segoe UI" w:cs="Segoe UI"/>
        </w:rPr>
        <w:t>Executive Leadership:</w:t>
      </w:r>
      <w:r w:rsidRPr="00B367C3">
        <w:rPr>
          <w:rFonts w:ascii="Segoe UI" w:hAnsi="Segoe UI" w:cs="Segoe UI"/>
        </w:rPr>
        <w:t xml:space="preserve"> Provides oversight and strategic guidance, ensures adequate resources are allocated for policy implementation, and reviews overall supplier performance and sustainability outcomes.</w:t>
      </w:r>
    </w:p>
    <w:p w14:paraId="5C3B7915" w14:textId="39840800" w:rsidR="00966215" w:rsidRPr="00B367C3" w:rsidRDefault="00B367C3" w:rsidP="00805677">
      <w:pPr>
        <w:pStyle w:val="NormalWeb"/>
        <w:numPr>
          <w:ilvl w:val="0"/>
          <w:numId w:val="1"/>
        </w:numPr>
        <w:spacing w:line="276" w:lineRule="auto"/>
        <w:jc w:val="both"/>
        <w:rPr>
          <w:rFonts w:ascii="Segoe UI" w:hAnsi="Segoe UI" w:cs="Segoe UI"/>
        </w:rPr>
      </w:pPr>
      <w:r w:rsidRPr="00B367C3">
        <w:rPr>
          <w:rStyle w:val="Strong"/>
          <w:rFonts w:ascii="Segoe UI" w:hAnsi="Segoe UI" w:cs="Segoe UI"/>
        </w:rPr>
        <w:t>Employees and Procurement Staff:</w:t>
      </w:r>
      <w:r w:rsidRPr="00B367C3">
        <w:rPr>
          <w:rFonts w:ascii="Segoe UI" w:hAnsi="Segoe UI" w:cs="Segoe UI"/>
        </w:rPr>
        <w:t xml:space="preserve"> Required to follow sustainable procurement guidelines, report non-compliance, and contribute to continuous improvement initiatives.</w:t>
      </w:r>
    </w:p>
    <w:p w14:paraId="09D177EF" w14:textId="3F8CB89E"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6" w:name="_Toc196391543"/>
      <w:r w:rsidRPr="00961942">
        <w:rPr>
          <w:rFonts w:ascii="Segoe UI" w:hAnsi="Segoe UI" w:cs="Segoe UI"/>
          <w:color w:val="002060"/>
          <w:sz w:val="32"/>
          <w:szCs w:val="32"/>
        </w:rPr>
        <w:t>Monitoring and Reporting:</w:t>
      </w:r>
      <w:bookmarkEnd w:id="6"/>
    </w:p>
    <w:p w14:paraId="6FFD4E38" w14:textId="10B65055" w:rsidR="00B367C3" w:rsidRPr="00B367C3" w:rsidRDefault="00B367C3" w:rsidP="00805677">
      <w:pPr>
        <w:pStyle w:val="NormalWeb"/>
        <w:numPr>
          <w:ilvl w:val="0"/>
          <w:numId w:val="2"/>
        </w:numPr>
        <w:spacing w:after="240" w:afterAutospacing="0" w:line="276" w:lineRule="auto"/>
        <w:jc w:val="both"/>
        <w:rPr>
          <w:rFonts w:ascii="Segoe UI" w:hAnsi="Segoe UI" w:cs="Segoe UI"/>
        </w:rPr>
      </w:pPr>
      <w:r w:rsidRPr="00B367C3">
        <w:rPr>
          <w:rStyle w:val="Strong"/>
          <w:rFonts w:ascii="Segoe UI" w:hAnsi="Segoe UI" w:cs="Segoe UI"/>
        </w:rPr>
        <w:t>Audit Reports:</w:t>
      </w:r>
      <w:r w:rsidRPr="00B367C3">
        <w:rPr>
          <w:rFonts w:ascii="Segoe UI" w:hAnsi="Segoe UI" w:cs="Segoe UI"/>
        </w:rPr>
        <w:t xml:space="preserve"> Findings from supplier audits will be reviewed by the Sustainability and Compliance Team. Any instances of non-compliance will trigger immediate corrective actions, including follow-ups and, where necessary, adjustments to supplier engagement or contracts.</w:t>
      </w:r>
    </w:p>
    <w:p w14:paraId="63AEADBB" w14:textId="3D34818E" w:rsidR="00B367C3" w:rsidRPr="00B367C3" w:rsidRDefault="00B367C3" w:rsidP="00805677">
      <w:pPr>
        <w:pStyle w:val="NormalWeb"/>
        <w:numPr>
          <w:ilvl w:val="0"/>
          <w:numId w:val="2"/>
        </w:numPr>
        <w:spacing w:after="240" w:afterAutospacing="0" w:line="276" w:lineRule="auto"/>
        <w:jc w:val="both"/>
        <w:rPr>
          <w:rFonts w:ascii="Segoe UI" w:hAnsi="Segoe UI" w:cs="Segoe UI"/>
        </w:rPr>
      </w:pPr>
      <w:r w:rsidRPr="00B367C3">
        <w:rPr>
          <w:rStyle w:val="Strong"/>
          <w:rFonts w:ascii="Segoe UI" w:hAnsi="Segoe UI" w:cs="Segoe UI"/>
        </w:rPr>
        <w:t>Continuous Improvement:</w:t>
      </w:r>
      <w:r w:rsidRPr="00B367C3">
        <w:rPr>
          <w:rFonts w:ascii="Segoe UI" w:hAnsi="Segoe UI" w:cs="Segoe UI"/>
        </w:rPr>
        <w:t xml:space="preserve"> Insights from performance and audit reports will be used to refine procurement strategies, strengthen supplier capacity, and enhance overall adherence to sustainability and ethical sourcing standards.</w:t>
      </w:r>
    </w:p>
    <w:p w14:paraId="231B6245" w14:textId="4B525E19" w:rsidR="00B367C3" w:rsidRPr="00B367C3" w:rsidRDefault="00B367C3" w:rsidP="00805677">
      <w:pPr>
        <w:pStyle w:val="NormalWeb"/>
        <w:numPr>
          <w:ilvl w:val="0"/>
          <w:numId w:val="2"/>
        </w:numPr>
        <w:spacing w:line="276" w:lineRule="auto"/>
        <w:jc w:val="both"/>
        <w:rPr>
          <w:rFonts w:ascii="Segoe UI" w:hAnsi="Segoe UI" w:cs="Segoe UI"/>
        </w:rPr>
      </w:pPr>
      <w:r w:rsidRPr="00B367C3">
        <w:rPr>
          <w:rStyle w:val="Strong"/>
          <w:rFonts w:ascii="Segoe UI" w:hAnsi="Segoe UI" w:cs="Segoe UI"/>
        </w:rPr>
        <w:t>Transparency:</w:t>
      </w:r>
      <w:r w:rsidRPr="00B367C3">
        <w:rPr>
          <w:rFonts w:ascii="Segoe UI" w:hAnsi="Segoe UI" w:cs="Segoe UI"/>
        </w:rPr>
        <w:t xml:space="preserve"> Key monitoring outcomes will be communicated internally to relevant stakeholders and externally, where appropriate, to demonstrate Efficient </w:t>
      </w:r>
      <w:proofErr w:type="spellStart"/>
      <w:r w:rsidRPr="00B367C3">
        <w:rPr>
          <w:rFonts w:ascii="Segoe UI" w:hAnsi="Segoe UI" w:cs="Segoe UI"/>
        </w:rPr>
        <w:t>Plastech’s</w:t>
      </w:r>
      <w:proofErr w:type="spellEnd"/>
      <w:r w:rsidRPr="00B367C3">
        <w:rPr>
          <w:rFonts w:ascii="Segoe UI" w:hAnsi="Segoe UI" w:cs="Segoe UI"/>
        </w:rPr>
        <w:t xml:space="preserve"> commitment to responsible procurement practices.</w:t>
      </w:r>
    </w:p>
    <w:p w14:paraId="7B38C0D7" w14:textId="77777777"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7" w:name="_Toc196391544"/>
      <w:r w:rsidRPr="00961942">
        <w:rPr>
          <w:rFonts w:ascii="Segoe UI" w:hAnsi="Segoe UI" w:cs="Segoe UI"/>
          <w:color w:val="002060"/>
          <w:sz w:val="32"/>
          <w:szCs w:val="32"/>
        </w:rPr>
        <w:lastRenderedPageBreak/>
        <w:t>Communication and Transparency:</w:t>
      </w:r>
      <w:bookmarkEnd w:id="7"/>
    </w:p>
    <w:p w14:paraId="6B66FC37" w14:textId="1C2A66A0" w:rsidR="00B367C3" w:rsidRPr="00B367C3" w:rsidRDefault="00B367C3" w:rsidP="00805677">
      <w:pPr>
        <w:pStyle w:val="NormalWeb"/>
        <w:numPr>
          <w:ilvl w:val="0"/>
          <w:numId w:val="3"/>
        </w:numPr>
        <w:spacing w:line="276" w:lineRule="auto"/>
        <w:jc w:val="both"/>
        <w:rPr>
          <w:rFonts w:ascii="Segoe UI" w:hAnsi="Segoe UI" w:cs="Segoe UI"/>
        </w:rPr>
      </w:pPr>
      <w:r w:rsidRPr="00B367C3">
        <w:rPr>
          <w:rStyle w:val="Strong"/>
          <w:rFonts w:ascii="Segoe UI" w:hAnsi="Segoe UI" w:cs="Segoe UI"/>
        </w:rPr>
        <w:t>Public Disclosure:</w:t>
      </w:r>
      <w:r w:rsidRPr="00B367C3">
        <w:rPr>
          <w:rFonts w:ascii="Segoe UI" w:hAnsi="Segoe UI" w:cs="Segoe UI"/>
        </w:rPr>
        <w:t xml:space="preserve"> Efficient </w:t>
      </w:r>
      <w:proofErr w:type="spellStart"/>
      <w:r w:rsidRPr="00B367C3">
        <w:rPr>
          <w:rFonts w:ascii="Segoe UI" w:hAnsi="Segoe UI" w:cs="Segoe UI"/>
        </w:rPr>
        <w:t>Plastech’s</w:t>
      </w:r>
      <w:proofErr w:type="spellEnd"/>
      <w:r w:rsidRPr="00B367C3">
        <w:rPr>
          <w:rFonts w:ascii="Segoe UI" w:hAnsi="Segoe UI" w:cs="Segoe UI"/>
        </w:rPr>
        <w:t xml:space="preserve"> Sustainable Procurement Policy will be made publicly available on the company website and communicated to all suppliers, contractors, and business partners.</w:t>
      </w:r>
    </w:p>
    <w:p w14:paraId="68E6C203" w14:textId="21AFC3C5" w:rsidR="00B367C3" w:rsidRPr="00B367C3" w:rsidRDefault="00B367C3" w:rsidP="00805677">
      <w:pPr>
        <w:pStyle w:val="NormalWeb"/>
        <w:numPr>
          <w:ilvl w:val="0"/>
          <w:numId w:val="3"/>
        </w:numPr>
        <w:spacing w:line="276" w:lineRule="auto"/>
        <w:jc w:val="both"/>
        <w:rPr>
          <w:rFonts w:ascii="Segoe UI" w:hAnsi="Segoe UI" w:cs="Segoe UI"/>
        </w:rPr>
      </w:pPr>
      <w:r w:rsidRPr="00B367C3">
        <w:rPr>
          <w:rStyle w:val="Strong"/>
          <w:rFonts w:ascii="Segoe UI" w:hAnsi="Segoe UI" w:cs="Segoe UI"/>
        </w:rPr>
        <w:t>Employee Training:</w:t>
      </w:r>
      <w:r w:rsidRPr="00B367C3">
        <w:rPr>
          <w:rFonts w:ascii="Segoe UI" w:hAnsi="Segoe UI" w:cs="Segoe UI"/>
        </w:rPr>
        <w:t xml:space="preserve"> All employees involved in procurement will receive training on the principles of sustainable procurement, enabling them to make informed decisions, incorporate ESG considerations, and engage in meaningful dialogue with suppliers.</w:t>
      </w:r>
    </w:p>
    <w:p w14:paraId="77ADECFD" w14:textId="7430A0DE" w:rsidR="00B367C3" w:rsidRPr="00B367C3" w:rsidRDefault="00B367C3" w:rsidP="00805677">
      <w:pPr>
        <w:pStyle w:val="NormalWeb"/>
        <w:numPr>
          <w:ilvl w:val="0"/>
          <w:numId w:val="3"/>
        </w:numPr>
        <w:spacing w:line="276" w:lineRule="auto"/>
        <w:jc w:val="both"/>
        <w:rPr>
          <w:rFonts w:ascii="Segoe UI" w:hAnsi="Segoe UI" w:cs="Segoe UI"/>
        </w:rPr>
      </w:pPr>
      <w:r w:rsidRPr="00B367C3">
        <w:rPr>
          <w:rStyle w:val="Strong"/>
          <w:rFonts w:ascii="Segoe UI" w:hAnsi="Segoe UI" w:cs="Segoe UI"/>
        </w:rPr>
        <w:t>Supplier Engagement:</w:t>
      </w:r>
      <w:r w:rsidRPr="00B367C3">
        <w:rPr>
          <w:rFonts w:ascii="Segoe UI" w:hAnsi="Segoe UI" w:cs="Segoe UI"/>
        </w:rPr>
        <w:t xml:space="preserve"> Efficient </w:t>
      </w:r>
      <w:proofErr w:type="spellStart"/>
      <w:r w:rsidRPr="00B367C3">
        <w:rPr>
          <w:rFonts w:ascii="Segoe UI" w:hAnsi="Segoe UI" w:cs="Segoe UI"/>
        </w:rPr>
        <w:t>Plastech</w:t>
      </w:r>
      <w:proofErr w:type="spellEnd"/>
      <w:r w:rsidRPr="00B367C3">
        <w:rPr>
          <w:rFonts w:ascii="Segoe UI" w:hAnsi="Segoe UI" w:cs="Segoe UI"/>
        </w:rPr>
        <w:t xml:space="preserve"> will actively collaborate with suppliers to ensure they understand the policy requirements and are supported in meeting environmental, </w:t>
      </w:r>
      <w:proofErr w:type="spellStart"/>
      <w:r w:rsidRPr="00B367C3">
        <w:rPr>
          <w:rFonts w:ascii="Segoe UI" w:hAnsi="Segoe UI" w:cs="Segoe UI"/>
        </w:rPr>
        <w:t>labor</w:t>
      </w:r>
      <w:proofErr w:type="spellEnd"/>
      <w:r w:rsidRPr="00B367C3">
        <w:rPr>
          <w:rFonts w:ascii="Segoe UI" w:hAnsi="Segoe UI" w:cs="Segoe UI"/>
        </w:rPr>
        <w:t>, and ethical standards through guidance, workshops, and capacity-building initiatives.</w:t>
      </w:r>
    </w:p>
    <w:p w14:paraId="2AD12020" w14:textId="289C0FDF" w:rsidR="00B367C3" w:rsidRPr="00B367C3" w:rsidRDefault="00B367C3" w:rsidP="00805677">
      <w:pPr>
        <w:pStyle w:val="NormalWeb"/>
        <w:numPr>
          <w:ilvl w:val="0"/>
          <w:numId w:val="3"/>
        </w:numPr>
        <w:spacing w:line="276" w:lineRule="auto"/>
        <w:jc w:val="both"/>
        <w:rPr>
          <w:rFonts w:ascii="Segoe UI" w:hAnsi="Segoe UI" w:cs="Segoe UI"/>
        </w:rPr>
      </w:pPr>
      <w:r w:rsidRPr="00B367C3">
        <w:rPr>
          <w:rStyle w:val="Strong"/>
          <w:rFonts w:ascii="Segoe UI" w:hAnsi="Segoe UI" w:cs="Segoe UI"/>
        </w:rPr>
        <w:t>Ongoing Dialogue:</w:t>
      </w:r>
      <w:r w:rsidRPr="00B367C3">
        <w:rPr>
          <w:rFonts w:ascii="Segoe UI" w:hAnsi="Segoe UI" w:cs="Segoe UI"/>
        </w:rPr>
        <w:t xml:space="preserve"> Regular communication channels, such as workshops, newsletters, and meetings, will be maintained to reinforce expectations, provide feedback, and promote continuous improvement in sustainable procurement practices.</w:t>
      </w:r>
    </w:p>
    <w:p w14:paraId="1980305B" w14:textId="77777777"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8" w:name="_Toc196391545"/>
      <w:r w:rsidRPr="00961942">
        <w:rPr>
          <w:rFonts w:ascii="Segoe UI" w:hAnsi="Segoe UI" w:cs="Segoe UI"/>
          <w:color w:val="002060"/>
          <w:sz w:val="32"/>
          <w:szCs w:val="32"/>
        </w:rPr>
        <w:t>Continuous Improvement:</w:t>
      </w:r>
      <w:bookmarkEnd w:id="8"/>
    </w:p>
    <w:p w14:paraId="5AB68B19" w14:textId="1D170F0F" w:rsidR="008A440B" w:rsidRDefault="008A440B" w:rsidP="00B367C3">
      <w:pPr>
        <w:spacing w:line="276" w:lineRule="auto"/>
        <w:ind w:left="714"/>
        <w:jc w:val="both"/>
        <w:rPr>
          <w:rFonts w:ascii="Segoe UI" w:hAnsi="Segoe UI" w:cs="Segoe UI"/>
        </w:rPr>
      </w:pPr>
      <w:r w:rsidRPr="008A440B">
        <w:rPr>
          <w:rFonts w:ascii="Segoe UI" w:hAnsi="Segoe UI" w:cs="Segoe UI"/>
        </w:rPr>
        <w:t xml:space="preserve">Efficient </w:t>
      </w:r>
      <w:proofErr w:type="spellStart"/>
      <w:r w:rsidRPr="008A440B">
        <w:rPr>
          <w:rFonts w:ascii="Segoe UI" w:hAnsi="Segoe UI" w:cs="Segoe UI"/>
        </w:rPr>
        <w:t>Plastech</w:t>
      </w:r>
      <w:proofErr w:type="spellEnd"/>
      <w:r w:rsidRPr="008A440B">
        <w:rPr>
          <w:rFonts w:ascii="Segoe UI" w:hAnsi="Segoe UI" w:cs="Segoe UI"/>
        </w:rPr>
        <w:t xml:space="preserve"> </w:t>
      </w:r>
      <w:proofErr w:type="spellStart"/>
      <w:r w:rsidRPr="008A440B">
        <w:rPr>
          <w:rFonts w:ascii="Segoe UI" w:hAnsi="Segoe UI" w:cs="Segoe UI"/>
        </w:rPr>
        <w:t>Pvt.</w:t>
      </w:r>
      <w:proofErr w:type="spellEnd"/>
      <w:r w:rsidRPr="008A440B">
        <w:rPr>
          <w:rFonts w:ascii="Segoe UI" w:hAnsi="Segoe UI" w:cs="Segoe UI"/>
        </w:rPr>
        <w:t xml:space="preserve"> Ltd. is committed to continuously enhancing its procurement practices to advance sustainability and ethical standards across the entire supply chain. As global sustainability challenges evolve, Efficient </w:t>
      </w:r>
      <w:proofErr w:type="spellStart"/>
      <w:r w:rsidRPr="008A440B">
        <w:rPr>
          <w:rFonts w:ascii="Segoe UI" w:hAnsi="Segoe UI" w:cs="Segoe UI"/>
        </w:rPr>
        <w:t>Plastech</w:t>
      </w:r>
      <w:proofErr w:type="spellEnd"/>
      <w:r w:rsidRPr="008A440B">
        <w:rPr>
          <w:rFonts w:ascii="Segoe UI" w:hAnsi="Segoe UI" w:cs="Segoe UI"/>
        </w:rPr>
        <w:t xml:space="preserve"> will regularly update its policies, actively engage with suppliers, and leverage innovation to ensure the company remains at the forefront of responsible and responsible sourcing practices.</w:t>
      </w:r>
    </w:p>
    <w:p w14:paraId="4B4AD1AD" w14:textId="77777777" w:rsidR="001829EB" w:rsidRDefault="001829EB">
      <w:pPr>
        <w:rPr>
          <w:rFonts w:ascii="Segoe UI" w:eastAsia="Times New Roman" w:hAnsi="Segoe UI" w:cs="Segoe UI"/>
          <w:b/>
          <w:bCs/>
          <w:color w:val="002060"/>
          <w:sz w:val="32"/>
          <w:szCs w:val="32"/>
        </w:rPr>
      </w:pPr>
      <w:bookmarkStart w:id="9" w:name="_Toc179194791"/>
      <w:bookmarkStart w:id="10" w:name="_Toc196391546"/>
      <w:r>
        <w:rPr>
          <w:rFonts w:ascii="Segoe UI" w:hAnsi="Segoe UI" w:cs="Segoe UI"/>
          <w:color w:val="002060"/>
          <w:sz w:val="32"/>
          <w:szCs w:val="32"/>
        </w:rPr>
        <w:br w:type="page"/>
      </w:r>
    </w:p>
    <w:p w14:paraId="1B28F531" w14:textId="4E2A63FD" w:rsidR="007E2A2E" w:rsidRPr="00961942" w:rsidRDefault="007E2A2E"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r w:rsidRPr="00961942">
        <w:rPr>
          <w:rFonts w:ascii="Segoe UI" w:hAnsi="Segoe UI" w:cs="Segoe UI"/>
          <w:color w:val="002060"/>
          <w:sz w:val="32"/>
          <w:szCs w:val="32"/>
        </w:rPr>
        <w:lastRenderedPageBreak/>
        <w:t xml:space="preserve">SDGs (Sustainable Development Goals) Covered in the </w:t>
      </w:r>
      <w:r w:rsidR="00F17314" w:rsidRPr="00961942">
        <w:rPr>
          <w:rFonts w:ascii="Segoe UI" w:hAnsi="Segoe UI" w:cs="Segoe UI"/>
          <w:color w:val="002060"/>
          <w:sz w:val="32"/>
          <w:szCs w:val="32"/>
        </w:rPr>
        <w:t xml:space="preserve">Sustainable </w:t>
      </w:r>
      <w:r w:rsidR="006D4E27" w:rsidRPr="00961942">
        <w:rPr>
          <w:rFonts w:ascii="Segoe UI" w:hAnsi="Segoe UI" w:cs="Segoe UI"/>
          <w:color w:val="002060"/>
          <w:sz w:val="32"/>
          <w:szCs w:val="32"/>
        </w:rPr>
        <w:t xml:space="preserve">Procurement </w:t>
      </w:r>
      <w:r w:rsidRPr="00961942">
        <w:rPr>
          <w:rFonts w:ascii="Segoe UI" w:hAnsi="Segoe UI" w:cs="Segoe UI"/>
          <w:color w:val="002060"/>
          <w:sz w:val="32"/>
          <w:szCs w:val="32"/>
        </w:rPr>
        <w:t>Policy</w:t>
      </w:r>
      <w:bookmarkEnd w:id="9"/>
      <w:bookmarkEnd w:id="10"/>
    </w:p>
    <w:p w14:paraId="0D5318A5" w14:textId="5B29DB20" w:rsidR="007E2A2E" w:rsidRPr="00961942" w:rsidRDefault="00747B9E" w:rsidP="00B367C3">
      <w:pPr>
        <w:spacing w:line="276" w:lineRule="auto"/>
        <w:jc w:val="both"/>
        <w:rPr>
          <w:rFonts w:ascii="Segoe UI" w:hAnsi="Segoe UI" w:cs="Segoe UI"/>
        </w:rPr>
      </w:pPr>
      <w:r w:rsidRPr="00961942">
        <w:rPr>
          <w:rFonts w:ascii="Segoe UI" w:hAnsi="Segoe UI" w:cs="Segoe UI"/>
          <w:noProof/>
          <w:color w:val="0070C0"/>
          <w:sz w:val="32"/>
          <w:szCs w:val="32"/>
        </w:rPr>
        <w:drawing>
          <wp:anchor distT="0" distB="0" distL="114300" distR="114300" simplePos="0" relativeHeight="251665408" behindDoc="1" locked="0" layoutInCell="1" allowOverlap="1" wp14:anchorId="61CBB135" wp14:editId="1B6C95DD">
            <wp:simplePos x="0" y="0"/>
            <wp:positionH relativeFrom="column">
              <wp:posOffset>3756025</wp:posOffset>
            </wp:positionH>
            <wp:positionV relativeFrom="paragraph">
              <wp:posOffset>52705</wp:posOffset>
            </wp:positionV>
            <wp:extent cx="900000" cy="900000"/>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717E7C94">
            <wp:simplePos x="0" y="0"/>
            <wp:positionH relativeFrom="column">
              <wp:posOffset>2651760</wp:posOffset>
            </wp:positionH>
            <wp:positionV relativeFrom="paragraph">
              <wp:posOffset>52705</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2336" behindDoc="0" locked="0" layoutInCell="1" allowOverlap="1" wp14:anchorId="779B170B" wp14:editId="7214624B">
            <wp:simplePos x="0" y="0"/>
            <wp:positionH relativeFrom="column">
              <wp:posOffset>1562100</wp:posOffset>
            </wp:positionH>
            <wp:positionV relativeFrom="paragraph">
              <wp:posOffset>52705</wp:posOffset>
            </wp:positionV>
            <wp:extent cx="900000" cy="900000"/>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001A75F6" w:rsidRPr="00961942">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14962F1C">
            <wp:simplePos x="0" y="0"/>
            <wp:positionH relativeFrom="column">
              <wp:posOffset>471805</wp:posOffset>
            </wp:positionH>
            <wp:positionV relativeFrom="paragraph">
              <wp:posOffset>56515</wp:posOffset>
            </wp:positionV>
            <wp:extent cx="900000" cy="9000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961942" w:rsidRDefault="007E2A2E" w:rsidP="00B367C3">
      <w:pPr>
        <w:spacing w:line="276" w:lineRule="auto"/>
        <w:jc w:val="both"/>
        <w:rPr>
          <w:rFonts w:ascii="Segoe UI" w:hAnsi="Segoe UI" w:cs="Segoe UI"/>
        </w:rPr>
      </w:pPr>
    </w:p>
    <w:p w14:paraId="3B74DB94" w14:textId="77777777" w:rsidR="007E2A2E" w:rsidRPr="00961942" w:rsidRDefault="007E2A2E" w:rsidP="00B367C3">
      <w:pPr>
        <w:spacing w:line="276" w:lineRule="auto"/>
        <w:jc w:val="both"/>
        <w:rPr>
          <w:rFonts w:ascii="Segoe UI" w:hAnsi="Segoe UI" w:cs="Segoe UI"/>
        </w:rPr>
      </w:pPr>
    </w:p>
    <w:p w14:paraId="0D18A272" w14:textId="77777777" w:rsidR="007E2A2E" w:rsidRPr="00961942" w:rsidRDefault="007E2A2E" w:rsidP="00B367C3">
      <w:pPr>
        <w:spacing w:line="276" w:lineRule="auto"/>
        <w:jc w:val="both"/>
        <w:rPr>
          <w:rFonts w:ascii="Segoe UI" w:hAnsi="Segoe UI" w:cs="Segoe UI"/>
        </w:rPr>
      </w:pPr>
    </w:p>
    <w:p w14:paraId="03C634E2" w14:textId="77777777" w:rsidR="003C461C" w:rsidRPr="00961942" w:rsidRDefault="003C461C" w:rsidP="00B367C3">
      <w:pPr>
        <w:spacing w:line="276" w:lineRule="auto"/>
        <w:jc w:val="both"/>
        <w:rPr>
          <w:rFonts w:ascii="Segoe UI" w:hAnsi="Segoe UI" w:cs="Segoe UI"/>
        </w:rPr>
      </w:pPr>
    </w:p>
    <w:p w14:paraId="7C5899E8" w14:textId="6E156060" w:rsidR="004B5B94" w:rsidRPr="00961942" w:rsidRDefault="004B5B94" w:rsidP="00B367C3">
      <w:pPr>
        <w:spacing w:line="276" w:lineRule="auto"/>
        <w:jc w:val="both"/>
        <w:rPr>
          <w:rFonts w:ascii="Segoe UI" w:eastAsia="Times New Roman" w:hAnsi="Segoe UI" w:cs="Segoe UI"/>
          <w:b/>
          <w:bCs/>
          <w:color w:val="002060"/>
          <w:sz w:val="32"/>
          <w:szCs w:val="32"/>
        </w:rPr>
      </w:pPr>
    </w:p>
    <w:p w14:paraId="0D5BCD87" w14:textId="3E26E827" w:rsidR="008C7653" w:rsidRPr="00961942" w:rsidRDefault="008C7653" w:rsidP="00805677">
      <w:pPr>
        <w:pStyle w:val="Heading1"/>
        <w:numPr>
          <w:ilvl w:val="0"/>
          <w:numId w:val="4"/>
        </w:numPr>
        <w:spacing w:before="240" w:after="240" w:line="276" w:lineRule="auto"/>
        <w:ind w:left="714" w:hanging="357"/>
        <w:jc w:val="both"/>
        <w:rPr>
          <w:rFonts w:ascii="Segoe UI" w:hAnsi="Segoe UI" w:cs="Segoe UI"/>
          <w:color w:val="002060"/>
          <w:sz w:val="32"/>
          <w:szCs w:val="32"/>
        </w:rPr>
      </w:pPr>
      <w:bookmarkStart w:id="11" w:name="_Toc196391548"/>
      <w:r w:rsidRPr="00961942">
        <w:rPr>
          <w:rFonts w:ascii="Segoe UI" w:hAnsi="Segoe UI" w:cs="Segoe UI"/>
          <w:color w:val="002060"/>
          <w:sz w:val="32"/>
          <w:szCs w:val="32"/>
        </w:rPr>
        <w:t>Review:</w:t>
      </w:r>
      <w:bookmarkEnd w:id="11"/>
    </w:p>
    <w:p w14:paraId="28E5111E" w14:textId="71FE35D9" w:rsidR="008C7653" w:rsidRPr="00961942" w:rsidRDefault="00206858" w:rsidP="00B367C3">
      <w:pPr>
        <w:spacing w:line="276" w:lineRule="auto"/>
        <w:ind w:left="714"/>
        <w:jc w:val="both"/>
        <w:rPr>
          <w:rFonts w:ascii="Segoe UI" w:hAnsi="Segoe UI" w:cs="Segoe UI"/>
        </w:rPr>
      </w:pPr>
      <w:r w:rsidRPr="00961942">
        <w:rPr>
          <w:rFonts w:ascii="Segoe UI" w:hAnsi="Segoe UI" w:cs="Segoe UI"/>
        </w:rPr>
        <w:t xml:space="preserve">The </w:t>
      </w:r>
      <w:r w:rsidR="00F17314" w:rsidRPr="00961942">
        <w:rPr>
          <w:rFonts w:ascii="Segoe UI" w:hAnsi="Segoe UI" w:cs="Segoe UI"/>
        </w:rPr>
        <w:t xml:space="preserve">Sustainable </w:t>
      </w:r>
      <w:r w:rsidR="006D4E27" w:rsidRPr="00961942">
        <w:rPr>
          <w:rFonts w:ascii="Segoe UI" w:hAnsi="Segoe UI" w:cs="Segoe UI"/>
        </w:rPr>
        <w:t xml:space="preserve">Procurement </w:t>
      </w:r>
      <w:r w:rsidRPr="00961942">
        <w:rPr>
          <w:rFonts w:ascii="Segoe UI" w:hAnsi="Segoe UI" w:cs="Segoe UI"/>
        </w:rPr>
        <w:t xml:space="preserve">Policy will be reviewed annually by the Chief Procurement Officer (CPO). The review will evaluate progress toward the </w:t>
      </w:r>
      <w:r w:rsidR="00AD4C6C" w:rsidRPr="00961942">
        <w:rPr>
          <w:rFonts w:ascii="Segoe UI" w:hAnsi="Segoe UI" w:cs="Segoe UI"/>
        </w:rPr>
        <w:t xml:space="preserve">Quantitative </w:t>
      </w:r>
      <w:r w:rsidRPr="00961942">
        <w:rPr>
          <w:rFonts w:ascii="Segoe UI" w:hAnsi="Segoe UI" w:cs="Segoe UI"/>
        </w:rPr>
        <w:t xml:space="preserve">targets and assess the policy’s effectiveness in adapting to evolving sustainability challenges. Any necessary updates or adjustments will be made, and changes will be communicated to all employees and suppliers. </w:t>
      </w:r>
    </w:p>
    <w:p w14:paraId="02C7B580" w14:textId="77777777" w:rsidR="001B1B91" w:rsidRPr="00961942" w:rsidRDefault="001B1B91" w:rsidP="00B367C3">
      <w:pPr>
        <w:spacing w:line="276" w:lineRule="auto"/>
        <w:jc w:val="both"/>
        <w:rPr>
          <w:rFonts w:ascii="Segoe UI" w:hAnsi="Segoe UI" w:cs="Segoe UI"/>
        </w:rPr>
      </w:pPr>
    </w:p>
    <w:p w14:paraId="0989E795" w14:textId="45B60452" w:rsidR="001B1B91" w:rsidRDefault="001B1B91" w:rsidP="00B367C3">
      <w:pPr>
        <w:spacing w:line="276" w:lineRule="auto"/>
        <w:ind w:left="720"/>
        <w:jc w:val="both"/>
        <w:rPr>
          <w:rFonts w:ascii="Segoe UI" w:hAnsi="Segoe UI" w:cs="Segoe UI"/>
          <w:sz w:val="28"/>
          <w:szCs w:val="28"/>
        </w:rPr>
      </w:pPr>
      <w:r w:rsidRPr="00961942">
        <w:rPr>
          <w:rFonts w:ascii="Segoe UI" w:hAnsi="Segoe UI" w:cs="Segoe UI"/>
          <w:b/>
          <w:bCs/>
          <w:sz w:val="28"/>
          <w:szCs w:val="28"/>
        </w:rPr>
        <w:t>Approved By</w:t>
      </w:r>
      <w:r w:rsidRPr="00961942">
        <w:rPr>
          <w:rFonts w:ascii="Segoe UI" w:hAnsi="Segoe UI" w:cs="Segoe UI"/>
          <w:sz w:val="28"/>
          <w:szCs w:val="28"/>
        </w:rPr>
        <w:t>:</w:t>
      </w:r>
    </w:p>
    <w:p w14:paraId="49E8268C" w14:textId="77777777" w:rsidR="00B367C3" w:rsidRDefault="00B367C3" w:rsidP="00B367C3">
      <w:pPr>
        <w:spacing w:line="276" w:lineRule="auto"/>
        <w:ind w:left="720"/>
        <w:jc w:val="both"/>
        <w:rPr>
          <w:rFonts w:ascii="Segoe UI" w:hAnsi="Segoe UI" w:cs="Segoe UI"/>
          <w:sz w:val="28"/>
          <w:szCs w:val="28"/>
        </w:rPr>
      </w:pPr>
    </w:p>
    <w:p w14:paraId="4223745A" w14:textId="77777777" w:rsidR="00B367C3" w:rsidRDefault="00B367C3" w:rsidP="00B367C3">
      <w:pPr>
        <w:spacing w:line="276" w:lineRule="auto"/>
        <w:ind w:left="720"/>
        <w:jc w:val="both"/>
        <w:rPr>
          <w:rFonts w:ascii="Segoe UI" w:hAnsi="Segoe UI" w:cs="Segoe UI"/>
          <w:sz w:val="28"/>
          <w:szCs w:val="28"/>
        </w:rPr>
      </w:pPr>
    </w:p>
    <w:p w14:paraId="05355152" w14:textId="77777777" w:rsidR="00B367C3" w:rsidRPr="00961942" w:rsidRDefault="00B367C3" w:rsidP="00B367C3">
      <w:pPr>
        <w:spacing w:line="276" w:lineRule="auto"/>
        <w:ind w:left="720"/>
        <w:jc w:val="both"/>
        <w:rPr>
          <w:rFonts w:ascii="Segoe UI" w:hAnsi="Segoe UI" w:cs="Segoe UI"/>
          <w:sz w:val="28"/>
          <w:szCs w:val="28"/>
        </w:rPr>
      </w:pPr>
    </w:p>
    <w:p w14:paraId="0A85EC3D" w14:textId="77777777" w:rsidR="001B1B91" w:rsidRPr="00961942" w:rsidRDefault="001B1B91" w:rsidP="00B367C3">
      <w:pPr>
        <w:spacing w:line="276" w:lineRule="auto"/>
        <w:ind w:left="720"/>
        <w:jc w:val="both"/>
        <w:rPr>
          <w:rFonts w:ascii="Segoe UI" w:hAnsi="Segoe UI" w:cs="Segoe UI"/>
          <w:sz w:val="20"/>
          <w:szCs w:val="20"/>
        </w:rPr>
      </w:pPr>
    </w:p>
    <w:p w14:paraId="4EC4A0F9" w14:textId="77777777" w:rsidR="001B1B91" w:rsidRPr="00961942" w:rsidRDefault="001B1B91" w:rsidP="00B367C3">
      <w:pPr>
        <w:spacing w:line="276" w:lineRule="auto"/>
        <w:ind w:left="720"/>
        <w:jc w:val="both"/>
        <w:rPr>
          <w:rFonts w:ascii="Segoe UI" w:hAnsi="Segoe UI" w:cs="Segoe UI"/>
          <w:sz w:val="28"/>
          <w:szCs w:val="28"/>
        </w:rPr>
      </w:pPr>
      <w:r w:rsidRPr="00961942">
        <w:rPr>
          <w:rFonts w:ascii="Segoe UI" w:hAnsi="Segoe UI" w:cs="Segoe UI"/>
          <w:b/>
          <w:bCs/>
          <w:sz w:val="28"/>
          <w:szCs w:val="28"/>
        </w:rPr>
        <w:t>Designation</w:t>
      </w:r>
      <w:r w:rsidRPr="00961942">
        <w:rPr>
          <w:rFonts w:ascii="Segoe UI" w:hAnsi="Segoe UI" w:cs="Segoe UI"/>
          <w:sz w:val="28"/>
          <w:szCs w:val="28"/>
        </w:rPr>
        <w:t xml:space="preserve">: </w:t>
      </w:r>
      <w:r w:rsidRPr="00961942">
        <w:rPr>
          <w:rFonts w:ascii="Segoe UI" w:hAnsi="Segoe UI" w:cs="Segoe UI"/>
          <w:sz w:val="28"/>
          <w:szCs w:val="28"/>
        </w:rPr>
        <w:tab/>
      </w:r>
    </w:p>
    <w:p w14:paraId="68604EDD" w14:textId="77777777" w:rsidR="001B1B91" w:rsidRPr="00961942" w:rsidRDefault="001B1B91" w:rsidP="00B367C3">
      <w:pPr>
        <w:spacing w:line="276" w:lineRule="auto"/>
        <w:ind w:left="720"/>
        <w:jc w:val="both"/>
        <w:rPr>
          <w:rFonts w:ascii="Segoe UI" w:hAnsi="Segoe UI" w:cs="Segoe UI"/>
          <w:sz w:val="20"/>
          <w:szCs w:val="20"/>
        </w:rPr>
      </w:pPr>
    </w:p>
    <w:p w14:paraId="3B38D587" w14:textId="69CF6985" w:rsidR="00961942" w:rsidRDefault="001B1B91" w:rsidP="00B367C3">
      <w:pPr>
        <w:spacing w:line="276" w:lineRule="auto"/>
        <w:ind w:left="714"/>
        <w:jc w:val="both"/>
        <w:rPr>
          <w:rFonts w:ascii="Segoe UI" w:hAnsi="Segoe UI" w:cs="Segoe UI"/>
          <w:sz w:val="28"/>
          <w:szCs w:val="28"/>
        </w:rPr>
      </w:pPr>
      <w:r w:rsidRPr="00961942">
        <w:rPr>
          <w:rFonts w:ascii="Segoe UI" w:hAnsi="Segoe UI" w:cs="Segoe UI"/>
          <w:b/>
          <w:bCs/>
          <w:sz w:val="28"/>
          <w:szCs w:val="28"/>
        </w:rPr>
        <w:t>Last Review Date</w:t>
      </w:r>
      <w:r w:rsidRPr="00961942">
        <w:rPr>
          <w:rFonts w:ascii="Segoe UI" w:hAnsi="Segoe UI" w:cs="Segoe UI"/>
          <w:sz w:val="28"/>
          <w:szCs w:val="28"/>
        </w:rPr>
        <w:t xml:space="preserve">: </w:t>
      </w:r>
      <w:r w:rsidRPr="00961942">
        <w:rPr>
          <w:rFonts w:ascii="Segoe UI" w:hAnsi="Segoe UI" w:cs="Segoe UI"/>
          <w:sz w:val="28"/>
          <w:szCs w:val="28"/>
        </w:rPr>
        <w:tab/>
      </w:r>
      <w:r w:rsidR="003A2C83">
        <w:rPr>
          <w:rFonts w:ascii="Segoe UI" w:hAnsi="Segoe UI" w:cs="Segoe UI"/>
          <w:sz w:val="28"/>
          <w:szCs w:val="28"/>
        </w:rPr>
        <w:t>15</w:t>
      </w:r>
      <w:r w:rsidRPr="00961942">
        <w:rPr>
          <w:rFonts w:ascii="Segoe UI" w:hAnsi="Segoe UI" w:cs="Segoe UI"/>
          <w:sz w:val="28"/>
          <w:szCs w:val="28"/>
        </w:rPr>
        <w:t>/</w:t>
      </w:r>
      <w:r w:rsidR="003A2C83">
        <w:rPr>
          <w:rFonts w:ascii="Segoe UI" w:hAnsi="Segoe UI" w:cs="Segoe UI"/>
          <w:sz w:val="28"/>
          <w:szCs w:val="28"/>
        </w:rPr>
        <w:t>10</w:t>
      </w:r>
      <w:r w:rsidRPr="00961942">
        <w:rPr>
          <w:rFonts w:ascii="Segoe UI" w:hAnsi="Segoe UI" w:cs="Segoe UI"/>
          <w:sz w:val="28"/>
          <w:szCs w:val="28"/>
        </w:rPr>
        <w:t>/202</w:t>
      </w:r>
      <w:r w:rsidR="00961942">
        <w:rPr>
          <w:rFonts w:ascii="Segoe UI" w:hAnsi="Segoe UI" w:cs="Segoe UI"/>
          <w:sz w:val="28"/>
          <w:szCs w:val="28"/>
        </w:rPr>
        <w:t>5</w:t>
      </w:r>
      <w:r w:rsidRPr="00961942">
        <w:rPr>
          <w:rFonts w:ascii="Segoe UI" w:hAnsi="Segoe UI" w:cs="Segoe UI"/>
          <w:sz w:val="28"/>
          <w:szCs w:val="28"/>
        </w:rPr>
        <w:tab/>
      </w:r>
    </w:p>
    <w:p w14:paraId="40F2F7C5" w14:textId="3BE694C5" w:rsidR="00B023BB" w:rsidRPr="00961942" w:rsidRDefault="001B1B91" w:rsidP="00B367C3">
      <w:pPr>
        <w:spacing w:line="276" w:lineRule="auto"/>
        <w:ind w:left="714"/>
        <w:jc w:val="both"/>
        <w:rPr>
          <w:rFonts w:ascii="Segoe UI" w:hAnsi="Segoe UI" w:cs="Segoe UI"/>
          <w:sz w:val="28"/>
          <w:szCs w:val="28"/>
        </w:rPr>
      </w:pPr>
      <w:r w:rsidRPr="00961942">
        <w:rPr>
          <w:rFonts w:ascii="Segoe UI" w:hAnsi="Segoe UI" w:cs="Segoe UI"/>
          <w:b/>
          <w:bCs/>
          <w:sz w:val="28"/>
          <w:szCs w:val="28"/>
        </w:rPr>
        <w:t>Next Review Date</w:t>
      </w:r>
      <w:r w:rsidRPr="00961942">
        <w:rPr>
          <w:rFonts w:ascii="Segoe UI" w:hAnsi="Segoe UI" w:cs="Segoe UI"/>
          <w:sz w:val="28"/>
          <w:szCs w:val="28"/>
        </w:rPr>
        <w:t xml:space="preserve">: </w:t>
      </w:r>
      <w:r w:rsidR="00961942">
        <w:rPr>
          <w:rFonts w:ascii="Segoe UI" w:hAnsi="Segoe UI" w:cs="Segoe UI"/>
          <w:sz w:val="28"/>
          <w:szCs w:val="28"/>
        </w:rPr>
        <w:t xml:space="preserve">     </w:t>
      </w:r>
      <w:r w:rsidR="003A2C83">
        <w:rPr>
          <w:rFonts w:ascii="Segoe UI" w:hAnsi="Segoe UI" w:cs="Segoe UI"/>
          <w:sz w:val="28"/>
          <w:szCs w:val="28"/>
        </w:rPr>
        <w:t>15</w:t>
      </w:r>
      <w:r w:rsidRPr="00961942">
        <w:rPr>
          <w:rFonts w:ascii="Segoe UI" w:hAnsi="Segoe UI" w:cs="Segoe UI"/>
          <w:sz w:val="28"/>
          <w:szCs w:val="28"/>
        </w:rPr>
        <w:t>/</w:t>
      </w:r>
      <w:r w:rsidR="003A2C83">
        <w:rPr>
          <w:rFonts w:ascii="Segoe UI" w:hAnsi="Segoe UI" w:cs="Segoe UI"/>
          <w:sz w:val="28"/>
          <w:szCs w:val="28"/>
        </w:rPr>
        <w:t>10</w:t>
      </w:r>
      <w:r w:rsidRPr="00961942">
        <w:rPr>
          <w:rFonts w:ascii="Segoe UI" w:hAnsi="Segoe UI" w:cs="Segoe UI"/>
          <w:sz w:val="28"/>
          <w:szCs w:val="28"/>
        </w:rPr>
        <w:t>/202</w:t>
      </w:r>
      <w:r w:rsidR="00961942">
        <w:rPr>
          <w:rFonts w:ascii="Segoe UI" w:hAnsi="Segoe UI" w:cs="Segoe UI"/>
          <w:sz w:val="28"/>
          <w:szCs w:val="28"/>
        </w:rPr>
        <w:t>6</w:t>
      </w:r>
    </w:p>
    <w:p w14:paraId="6BA5BA5B" w14:textId="77777777" w:rsidR="00B023BB" w:rsidRPr="00961942" w:rsidRDefault="00B023BB" w:rsidP="00B367C3">
      <w:pPr>
        <w:spacing w:line="276" w:lineRule="auto"/>
        <w:jc w:val="both"/>
        <w:rPr>
          <w:rFonts w:ascii="Segoe UI" w:hAnsi="Segoe UI" w:cs="Segoe UI"/>
          <w:sz w:val="28"/>
          <w:szCs w:val="28"/>
        </w:rPr>
      </w:pPr>
      <w:r w:rsidRPr="00961942">
        <w:rPr>
          <w:rFonts w:ascii="Segoe UI" w:hAnsi="Segoe UI" w:cs="Segoe UI"/>
          <w:sz w:val="28"/>
          <w:szCs w:val="28"/>
        </w:rPr>
        <w:br w:type="page"/>
      </w:r>
    </w:p>
    <w:p w14:paraId="174B2AAA" w14:textId="1634F960" w:rsidR="00B023BB" w:rsidRPr="00034FF2" w:rsidRDefault="00B023BB" w:rsidP="00805677">
      <w:pPr>
        <w:pStyle w:val="Heading1"/>
        <w:numPr>
          <w:ilvl w:val="0"/>
          <w:numId w:val="4"/>
        </w:numPr>
        <w:spacing w:before="240" w:after="240" w:line="276" w:lineRule="auto"/>
        <w:ind w:left="714" w:right="-270" w:hanging="357"/>
        <w:jc w:val="both"/>
        <w:rPr>
          <w:rFonts w:ascii="Segoe UI" w:hAnsi="Segoe UI" w:cs="Segoe UI"/>
          <w:color w:val="002060"/>
          <w:sz w:val="32"/>
          <w:szCs w:val="32"/>
        </w:rPr>
      </w:pPr>
      <w:bookmarkStart w:id="12" w:name="_Toc196391549"/>
      <w:r w:rsidRPr="00034FF2">
        <w:rPr>
          <w:rFonts w:ascii="Segoe UI" w:hAnsi="Segoe UI" w:cs="Segoe UI"/>
          <w:color w:val="002060"/>
          <w:sz w:val="32"/>
          <w:szCs w:val="32"/>
        </w:rPr>
        <w:lastRenderedPageBreak/>
        <w:t>Employee Acknowledgment</w:t>
      </w:r>
      <w:r w:rsidR="00034FF2">
        <w:rPr>
          <w:rFonts w:ascii="Segoe UI" w:hAnsi="Segoe UI" w:cs="Segoe UI"/>
          <w:color w:val="002060"/>
          <w:sz w:val="32"/>
          <w:szCs w:val="32"/>
        </w:rPr>
        <w:t>:</w:t>
      </w:r>
      <w:r w:rsidRPr="00034FF2">
        <w:rPr>
          <w:rFonts w:ascii="Segoe UI" w:hAnsi="Segoe UI" w:cs="Segoe UI"/>
          <w:color w:val="002060"/>
          <w:sz w:val="32"/>
          <w:szCs w:val="32"/>
        </w:rPr>
        <w:t xml:space="preserve"> </w:t>
      </w:r>
      <w:r w:rsidR="003C0006" w:rsidRPr="00034FF2">
        <w:rPr>
          <w:rFonts w:ascii="Segoe UI" w:hAnsi="Segoe UI" w:cs="Segoe UI"/>
          <w:color w:val="002060"/>
          <w:sz w:val="32"/>
          <w:szCs w:val="32"/>
        </w:rPr>
        <w:t>Sustainability</w:t>
      </w:r>
      <w:r w:rsidR="00034FF2">
        <w:rPr>
          <w:rFonts w:ascii="Segoe UI" w:hAnsi="Segoe UI" w:cs="Segoe UI"/>
          <w:color w:val="002060"/>
          <w:sz w:val="32"/>
          <w:szCs w:val="32"/>
        </w:rPr>
        <w:t xml:space="preserve"> </w:t>
      </w:r>
      <w:r w:rsidR="003C0006" w:rsidRPr="00034FF2">
        <w:rPr>
          <w:rFonts w:ascii="Segoe UI" w:hAnsi="Segoe UI" w:cs="Segoe UI"/>
          <w:color w:val="002060"/>
          <w:sz w:val="32"/>
          <w:szCs w:val="32"/>
        </w:rPr>
        <w:t xml:space="preserve">Procurement </w:t>
      </w:r>
      <w:r w:rsidRPr="00034FF2">
        <w:rPr>
          <w:rFonts w:ascii="Segoe UI" w:hAnsi="Segoe UI" w:cs="Segoe UI"/>
          <w:color w:val="002060"/>
          <w:sz w:val="32"/>
          <w:szCs w:val="32"/>
        </w:rPr>
        <w:t>Policy</w:t>
      </w:r>
      <w:bookmarkEnd w:id="12"/>
    </w:p>
    <w:p w14:paraId="0A461CE5" w14:textId="77777777" w:rsidR="008A440B" w:rsidRPr="008A440B" w:rsidRDefault="008A440B" w:rsidP="008A440B">
      <w:pPr>
        <w:spacing w:before="100" w:beforeAutospacing="1" w:after="100" w:afterAutospacing="1" w:line="276" w:lineRule="auto"/>
        <w:ind w:left="810" w:right="270"/>
        <w:jc w:val="both"/>
        <w:rPr>
          <w:rFonts w:ascii="Segoe UI" w:hAnsi="Segoe UI" w:cs="Segoe UI"/>
        </w:rPr>
      </w:pPr>
      <w:r w:rsidRPr="008A440B">
        <w:rPr>
          <w:rFonts w:ascii="Segoe UI" w:hAnsi="Segoe UI" w:cs="Segoe UI"/>
        </w:rPr>
        <w:t xml:space="preserve">I hereby acknowledge that I have received, read, and understood the Sustainable Procurement Policy of Efficient </w:t>
      </w:r>
      <w:proofErr w:type="spellStart"/>
      <w:r w:rsidRPr="008A440B">
        <w:rPr>
          <w:rFonts w:ascii="Segoe UI" w:hAnsi="Segoe UI" w:cs="Segoe UI"/>
        </w:rPr>
        <w:t>Plastech</w:t>
      </w:r>
      <w:proofErr w:type="spellEnd"/>
      <w:r w:rsidRPr="008A440B">
        <w:rPr>
          <w:rFonts w:ascii="Segoe UI" w:hAnsi="Segoe UI" w:cs="Segoe UI"/>
        </w:rPr>
        <w:t xml:space="preserve"> </w:t>
      </w:r>
      <w:proofErr w:type="spellStart"/>
      <w:r w:rsidRPr="008A440B">
        <w:rPr>
          <w:rFonts w:ascii="Segoe UI" w:hAnsi="Segoe UI" w:cs="Segoe UI"/>
        </w:rPr>
        <w:t>Pvt.</w:t>
      </w:r>
      <w:proofErr w:type="spellEnd"/>
      <w:r w:rsidRPr="008A440B">
        <w:rPr>
          <w:rFonts w:ascii="Segoe UI" w:hAnsi="Segoe UI" w:cs="Segoe UI"/>
        </w:rPr>
        <w:t xml:space="preserve"> Ltd. I recognize the company’s commitment to responsible sourcing, environmental sustainability, and ethical </w:t>
      </w:r>
      <w:proofErr w:type="spellStart"/>
      <w:r w:rsidRPr="008A440B">
        <w:rPr>
          <w:rFonts w:ascii="Segoe UI" w:hAnsi="Segoe UI" w:cs="Segoe UI"/>
        </w:rPr>
        <w:t>labor</w:t>
      </w:r>
      <w:proofErr w:type="spellEnd"/>
      <w:r w:rsidRPr="008A440B">
        <w:rPr>
          <w:rFonts w:ascii="Segoe UI" w:hAnsi="Segoe UI" w:cs="Segoe UI"/>
        </w:rPr>
        <w:t xml:space="preserve"> practices throughout its supply chain.</w:t>
      </w:r>
    </w:p>
    <w:p w14:paraId="080A4C1C" w14:textId="3C1D1806" w:rsidR="00B023BB" w:rsidRPr="00961942" w:rsidRDefault="008A440B" w:rsidP="008A440B">
      <w:pPr>
        <w:spacing w:before="100" w:beforeAutospacing="1" w:after="100" w:afterAutospacing="1" w:line="276" w:lineRule="auto"/>
        <w:ind w:left="810" w:right="270"/>
        <w:jc w:val="both"/>
        <w:rPr>
          <w:rFonts w:ascii="Segoe UI" w:hAnsi="Segoe UI" w:cs="Segoe UI"/>
        </w:rPr>
      </w:pPr>
      <w:r w:rsidRPr="008A440B">
        <w:rPr>
          <w:rFonts w:ascii="Segoe UI" w:hAnsi="Segoe UI" w:cs="Segoe UI"/>
        </w:rPr>
        <w:t xml:space="preserve">I agree to fully comply with this policy in all procurement activities, ensuring that sustainability principles guide my decision-making. I am committed to collaborating with suppliers to enhance their sustainability practices and uphold Efficient </w:t>
      </w:r>
      <w:proofErr w:type="spellStart"/>
      <w:r w:rsidRPr="008A440B">
        <w:rPr>
          <w:rFonts w:ascii="Segoe UI" w:hAnsi="Segoe UI" w:cs="Segoe UI"/>
        </w:rPr>
        <w:t>Plastech’s</w:t>
      </w:r>
      <w:proofErr w:type="spellEnd"/>
      <w:r w:rsidRPr="008A440B">
        <w:rPr>
          <w:rFonts w:ascii="Segoe UI" w:hAnsi="Segoe UI" w:cs="Segoe UI"/>
        </w:rPr>
        <w:t xml:space="preserve"> environmental, </w:t>
      </w:r>
      <w:proofErr w:type="spellStart"/>
      <w:r w:rsidRPr="008A440B">
        <w:rPr>
          <w:rFonts w:ascii="Segoe UI" w:hAnsi="Segoe UI" w:cs="Segoe UI"/>
        </w:rPr>
        <w:t>labor</w:t>
      </w:r>
      <w:proofErr w:type="spellEnd"/>
      <w:r w:rsidRPr="008A440B">
        <w:rPr>
          <w:rFonts w:ascii="Segoe UI" w:hAnsi="Segoe UI" w:cs="Segoe UI"/>
        </w:rPr>
        <w:t>, and ethical standards. I will promptly report any concerns or violations related to this policy through the designated channels.</w:t>
      </w:r>
    </w:p>
    <w:p w14:paraId="0EFA402E" w14:textId="77777777" w:rsidR="00B023BB" w:rsidRPr="00961942" w:rsidRDefault="00B023BB" w:rsidP="00B367C3">
      <w:pPr>
        <w:spacing w:line="276" w:lineRule="auto"/>
        <w:ind w:left="714"/>
        <w:jc w:val="both"/>
        <w:rPr>
          <w:rFonts w:ascii="Segoe UI" w:hAnsi="Segoe UI" w:cs="Segoe UI"/>
        </w:rPr>
      </w:pPr>
    </w:p>
    <w:p w14:paraId="2C955E42" w14:textId="77777777" w:rsidR="00010081" w:rsidRPr="00961942" w:rsidRDefault="00010081" w:rsidP="00B367C3">
      <w:pPr>
        <w:spacing w:line="276" w:lineRule="auto"/>
        <w:ind w:left="714"/>
        <w:jc w:val="both"/>
        <w:rPr>
          <w:rFonts w:ascii="Segoe UI" w:hAnsi="Segoe UI" w:cs="Segoe UI"/>
        </w:rPr>
      </w:pPr>
    </w:p>
    <w:p w14:paraId="5DA63340" w14:textId="77777777" w:rsidR="00B023BB" w:rsidRDefault="00B023BB" w:rsidP="00B367C3">
      <w:pPr>
        <w:spacing w:line="276" w:lineRule="auto"/>
        <w:ind w:left="720"/>
        <w:jc w:val="both"/>
        <w:rPr>
          <w:rFonts w:ascii="Segoe UI" w:hAnsi="Segoe UI" w:cs="Segoe UI"/>
          <w:b/>
          <w:bCs/>
        </w:rPr>
      </w:pPr>
      <w:r w:rsidRPr="00961942">
        <w:rPr>
          <w:rFonts w:ascii="Segoe UI" w:hAnsi="Segoe UI" w:cs="Segoe UI"/>
          <w:b/>
          <w:bCs/>
        </w:rPr>
        <w:t>Employee Name:</w:t>
      </w:r>
    </w:p>
    <w:p w14:paraId="0B8A129E" w14:textId="77777777" w:rsidR="008A440B" w:rsidRPr="00961942" w:rsidRDefault="008A440B" w:rsidP="00B367C3">
      <w:pPr>
        <w:spacing w:line="276" w:lineRule="auto"/>
        <w:ind w:left="720"/>
        <w:jc w:val="both"/>
        <w:rPr>
          <w:rFonts w:ascii="Segoe UI" w:hAnsi="Segoe UI" w:cs="Segoe UI"/>
          <w:b/>
          <w:bCs/>
        </w:rPr>
      </w:pPr>
    </w:p>
    <w:p w14:paraId="4C08FAB6" w14:textId="77777777" w:rsidR="00B023BB" w:rsidRPr="00961942" w:rsidRDefault="00B023BB" w:rsidP="00B367C3">
      <w:pPr>
        <w:spacing w:line="276" w:lineRule="auto"/>
        <w:ind w:left="720"/>
        <w:jc w:val="both"/>
        <w:rPr>
          <w:rFonts w:ascii="Segoe UI" w:hAnsi="Segoe UI" w:cs="Segoe UI"/>
          <w:b/>
          <w:bCs/>
        </w:rPr>
      </w:pPr>
    </w:p>
    <w:p w14:paraId="0F86F781" w14:textId="77777777" w:rsidR="00B023BB" w:rsidRPr="00961942" w:rsidRDefault="00B023BB" w:rsidP="00B367C3">
      <w:pPr>
        <w:spacing w:line="276" w:lineRule="auto"/>
        <w:ind w:left="720"/>
        <w:jc w:val="both"/>
        <w:rPr>
          <w:rFonts w:ascii="Segoe UI" w:hAnsi="Segoe UI" w:cs="Segoe UI"/>
          <w:b/>
          <w:bCs/>
        </w:rPr>
      </w:pPr>
      <w:r w:rsidRPr="00961942">
        <w:rPr>
          <w:rFonts w:ascii="Segoe UI" w:hAnsi="Segoe UI" w:cs="Segoe UI"/>
          <w:b/>
          <w:bCs/>
        </w:rPr>
        <w:t xml:space="preserve">Employee Signature: </w:t>
      </w:r>
    </w:p>
    <w:p w14:paraId="47D1CC1B" w14:textId="77777777" w:rsidR="00B023BB" w:rsidRPr="00961942" w:rsidRDefault="00B023BB" w:rsidP="00B367C3">
      <w:pPr>
        <w:spacing w:line="276" w:lineRule="auto"/>
        <w:ind w:left="720"/>
        <w:jc w:val="both"/>
        <w:rPr>
          <w:rFonts w:ascii="Segoe UI" w:hAnsi="Segoe UI" w:cs="Segoe UI"/>
        </w:rPr>
      </w:pPr>
    </w:p>
    <w:p w14:paraId="56900325" w14:textId="77777777" w:rsidR="00B023BB" w:rsidRPr="00961942" w:rsidRDefault="00B023BB" w:rsidP="00B367C3">
      <w:pPr>
        <w:spacing w:line="276" w:lineRule="auto"/>
        <w:ind w:left="720"/>
        <w:jc w:val="both"/>
        <w:rPr>
          <w:rFonts w:ascii="Segoe UI" w:hAnsi="Segoe UI" w:cs="Segoe UI"/>
        </w:rPr>
      </w:pPr>
      <w:r w:rsidRPr="00961942">
        <w:rPr>
          <w:rFonts w:ascii="Segoe UI" w:hAnsi="Segoe UI" w:cs="Segoe UI"/>
          <w:b/>
          <w:bCs/>
        </w:rPr>
        <w:t xml:space="preserve">Date: </w:t>
      </w:r>
    </w:p>
    <w:p w14:paraId="5895E548" w14:textId="441819E2" w:rsidR="001B1B91" w:rsidRPr="00961942" w:rsidRDefault="001B1B91" w:rsidP="00B367C3">
      <w:pPr>
        <w:spacing w:line="276" w:lineRule="auto"/>
        <w:ind w:left="714"/>
        <w:jc w:val="both"/>
        <w:rPr>
          <w:rFonts w:ascii="Segoe UI" w:hAnsi="Segoe UI" w:cs="Segoe UI"/>
        </w:rPr>
      </w:pPr>
      <w:r w:rsidRPr="00961942">
        <w:rPr>
          <w:rFonts w:ascii="Segoe UI" w:hAnsi="Segoe UI" w:cs="Segoe UI"/>
        </w:rPr>
        <w:br/>
      </w:r>
    </w:p>
    <w:sectPr w:rsidR="001B1B91" w:rsidRPr="00961942" w:rsidSect="00D417CF">
      <w:headerReference w:type="default" r:id="rId14"/>
      <w:footerReference w:type="default" r:id="rId15"/>
      <w:pgSz w:w="11906" w:h="16838"/>
      <w:pgMar w:top="1843" w:right="1556"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3A14" w14:textId="77777777" w:rsidR="00E41B47" w:rsidRDefault="00E41B47" w:rsidP="007E2A2E">
      <w:r>
        <w:separator/>
      </w:r>
    </w:p>
  </w:endnote>
  <w:endnote w:type="continuationSeparator" w:id="0">
    <w:p w14:paraId="5DD7E584" w14:textId="77777777" w:rsidR="00E41B47" w:rsidRDefault="00E41B47"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4AC3" w14:textId="0B2F62D8" w:rsidR="00540794" w:rsidRDefault="00540794" w:rsidP="00540794">
    <w:pPr>
      <w:pStyle w:val="Footer"/>
    </w:pPr>
    <w:r w:rsidRPr="000E5EA1">
      <w:t>Revision No. 01</w:t>
    </w:r>
    <w:r>
      <w:t xml:space="preserve">            </w:t>
    </w:r>
    <w:r w:rsidRPr="000E5EA1">
      <w:ptab w:relativeTo="margin" w:alignment="center" w:leader="none"/>
    </w:r>
    <w:r w:rsidRPr="000E5EA1">
      <w:t>DOC-</w:t>
    </w:r>
    <w:r w:rsidR="00C216CB">
      <w:t>EPPL</w:t>
    </w:r>
    <w:r w:rsidRPr="000E5EA1">
      <w:t>-POL-0</w:t>
    </w:r>
    <w:r w:rsidR="00A740E7">
      <w:t>5</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3</w:t>
    </w:r>
    <w:r w:rsidRPr="00CC509A">
      <w:rPr>
        <w:b/>
        <w:bCs/>
        <w:noProof/>
      </w:rPr>
      <w:fldChar w:fldCharType="end"/>
    </w:r>
  </w:p>
  <w:p w14:paraId="7D62A623" w14:textId="4AC90F81" w:rsidR="00950ABC" w:rsidRPr="00C216CB" w:rsidRDefault="00950ABC">
    <w:pPr>
      <w:pStyle w:val="Footer"/>
      <w:rPr>
        <w:b/>
        <w:bCs/>
      </w:rPr>
    </w:pPr>
    <w:r w:rsidRPr="00C216CB">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3B24D" w14:textId="77777777" w:rsidR="00E41B47" w:rsidRDefault="00E41B47" w:rsidP="007E2A2E">
      <w:r>
        <w:separator/>
      </w:r>
    </w:p>
  </w:footnote>
  <w:footnote w:type="continuationSeparator" w:id="0">
    <w:p w14:paraId="610F4D74" w14:textId="77777777" w:rsidR="00E41B47" w:rsidRDefault="00E41B47"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0BF3" w14:textId="0A5A6CA3" w:rsidR="00DF4878" w:rsidRDefault="00DF4878">
    <w:pPr>
      <w:pStyle w:val="Header"/>
    </w:pPr>
    <w:r>
      <w:rPr>
        <w:noProof/>
      </w:rPr>
      <w:drawing>
        <wp:anchor distT="0" distB="0" distL="114300" distR="114300" simplePos="0" relativeHeight="251659264" behindDoc="1" locked="0" layoutInCell="1" allowOverlap="1" wp14:anchorId="4A0651AD" wp14:editId="369A5E3A">
          <wp:simplePos x="0" y="0"/>
          <wp:positionH relativeFrom="column">
            <wp:posOffset>1518285</wp:posOffset>
          </wp:positionH>
          <wp:positionV relativeFrom="paragraph">
            <wp:posOffset>-18415</wp:posOffset>
          </wp:positionV>
          <wp:extent cx="2628900" cy="73215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extLst>
                      <a:ext uri="{28A0092B-C50C-407E-A947-70E740481C1C}">
                        <a14:useLocalDpi xmlns:a14="http://schemas.microsoft.com/office/drawing/2010/main" val="0"/>
                      </a:ext>
                    </a:extLst>
                  </a:blip>
                  <a:stretch>
                    <a:fillRect/>
                  </a:stretch>
                </pic:blipFill>
                <pic:spPr>
                  <a:xfrm>
                    <a:off x="0" y="0"/>
                    <a:ext cx="2628900"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46F"/>
    <w:multiLevelType w:val="hybridMultilevel"/>
    <w:tmpl w:val="3C1A00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E048D"/>
    <w:multiLevelType w:val="multilevel"/>
    <w:tmpl w:val="A79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17CD5"/>
    <w:multiLevelType w:val="multilevel"/>
    <w:tmpl w:val="872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526446"/>
    <w:multiLevelType w:val="multilevel"/>
    <w:tmpl w:val="4140C7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6500E08"/>
    <w:multiLevelType w:val="hybridMultilevel"/>
    <w:tmpl w:val="D89092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8947C4E"/>
    <w:multiLevelType w:val="multilevel"/>
    <w:tmpl w:val="33A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56A6A21"/>
    <w:multiLevelType w:val="multilevel"/>
    <w:tmpl w:val="8512636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9" w15:restartNumberingAfterBreak="0">
    <w:nsid w:val="38D33056"/>
    <w:multiLevelType w:val="hybridMultilevel"/>
    <w:tmpl w:val="2950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2E38CA"/>
    <w:multiLevelType w:val="multilevel"/>
    <w:tmpl w:val="BB706D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2" w15:restartNumberingAfterBreak="0">
    <w:nsid w:val="532874D3"/>
    <w:multiLevelType w:val="multilevel"/>
    <w:tmpl w:val="0CE4DE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18088321">
    <w:abstractNumId w:val="13"/>
  </w:num>
  <w:num w:numId="2" w16cid:durableId="405685303">
    <w:abstractNumId w:val="7"/>
  </w:num>
  <w:num w:numId="3" w16cid:durableId="1087535867">
    <w:abstractNumId w:val="14"/>
  </w:num>
  <w:num w:numId="4" w16cid:durableId="1316450543">
    <w:abstractNumId w:val="3"/>
  </w:num>
  <w:num w:numId="5" w16cid:durableId="132798145">
    <w:abstractNumId w:val="11"/>
  </w:num>
  <w:num w:numId="6" w16cid:durableId="1088424878">
    <w:abstractNumId w:val="9"/>
  </w:num>
  <w:num w:numId="7" w16cid:durableId="924454244">
    <w:abstractNumId w:val="12"/>
  </w:num>
  <w:num w:numId="8" w16cid:durableId="1748916230">
    <w:abstractNumId w:val="6"/>
  </w:num>
  <w:num w:numId="9" w16cid:durableId="2135370213">
    <w:abstractNumId w:val="1"/>
  </w:num>
  <w:num w:numId="10" w16cid:durableId="860436668">
    <w:abstractNumId w:val="2"/>
  </w:num>
  <w:num w:numId="11" w16cid:durableId="142430368">
    <w:abstractNumId w:val="5"/>
  </w:num>
  <w:num w:numId="12" w16cid:durableId="1678995610">
    <w:abstractNumId w:val="4"/>
  </w:num>
  <w:num w:numId="13" w16cid:durableId="2018918640">
    <w:abstractNumId w:val="10"/>
  </w:num>
  <w:num w:numId="14" w16cid:durableId="1601640215">
    <w:abstractNumId w:val="8"/>
  </w:num>
  <w:num w:numId="15" w16cid:durableId="130444408">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34FF2"/>
    <w:rsid w:val="00047C60"/>
    <w:rsid w:val="000E7A3D"/>
    <w:rsid w:val="000F401C"/>
    <w:rsid w:val="0012095B"/>
    <w:rsid w:val="001576E4"/>
    <w:rsid w:val="0016556B"/>
    <w:rsid w:val="001829EB"/>
    <w:rsid w:val="00194BA5"/>
    <w:rsid w:val="001A75F6"/>
    <w:rsid w:val="001B1B91"/>
    <w:rsid w:val="001B6E11"/>
    <w:rsid w:val="001C357F"/>
    <w:rsid w:val="001D0B1C"/>
    <w:rsid w:val="00206858"/>
    <w:rsid w:val="002155F0"/>
    <w:rsid w:val="0028538F"/>
    <w:rsid w:val="002B1496"/>
    <w:rsid w:val="002E170E"/>
    <w:rsid w:val="002F4786"/>
    <w:rsid w:val="002F7E73"/>
    <w:rsid w:val="00300B73"/>
    <w:rsid w:val="00302B7F"/>
    <w:rsid w:val="003200E7"/>
    <w:rsid w:val="00326B30"/>
    <w:rsid w:val="00326DE1"/>
    <w:rsid w:val="003652D7"/>
    <w:rsid w:val="003A2C83"/>
    <w:rsid w:val="003B2B7E"/>
    <w:rsid w:val="003C0006"/>
    <w:rsid w:val="003C461C"/>
    <w:rsid w:val="003C780C"/>
    <w:rsid w:val="003D2736"/>
    <w:rsid w:val="003E43E6"/>
    <w:rsid w:val="003F250B"/>
    <w:rsid w:val="004216FF"/>
    <w:rsid w:val="0044248C"/>
    <w:rsid w:val="0044747D"/>
    <w:rsid w:val="00451425"/>
    <w:rsid w:val="00474214"/>
    <w:rsid w:val="004816D9"/>
    <w:rsid w:val="004A1930"/>
    <w:rsid w:val="004A42D5"/>
    <w:rsid w:val="004B5B94"/>
    <w:rsid w:val="004D10BF"/>
    <w:rsid w:val="004D2EBE"/>
    <w:rsid w:val="004D7D2D"/>
    <w:rsid w:val="0052198A"/>
    <w:rsid w:val="00540794"/>
    <w:rsid w:val="0056475A"/>
    <w:rsid w:val="00581787"/>
    <w:rsid w:val="0058785A"/>
    <w:rsid w:val="00591CC2"/>
    <w:rsid w:val="005B311F"/>
    <w:rsid w:val="00621F88"/>
    <w:rsid w:val="00664BEF"/>
    <w:rsid w:val="0067063F"/>
    <w:rsid w:val="00675F5F"/>
    <w:rsid w:val="00691162"/>
    <w:rsid w:val="006A5CF5"/>
    <w:rsid w:val="006C6CBD"/>
    <w:rsid w:val="006C7FA2"/>
    <w:rsid w:val="006D4E27"/>
    <w:rsid w:val="007279BC"/>
    <w:rsid w:val="00740178"/>
    <w:rsid w:val="00747B9E"/>
    <w:rsid w:val="00754AEB"/>
    <w:rsid w:val="00766EC0"/>
    <w:rsid w:val="00793C93"/>
    <w:rsid w:val="007B6A02"/>
    <w:rsid w:val="007E2A2E"/>
    <w:rsid w:val="007F35D4"/>
    <w:rsid w:val="007F6199"/>
    <w:rsid w:val="00805677"/>
    <w:rsid w:val="00813149"/>
    <w:rsid w:val="00890534"/>
    <w:rsid w:val="00891654"/>
    <w:rsid w:val="008A38E7"/>
    <w:rsid w:val="008A440B"/>
    <w:rsid w:val="008C7653"/>
    <w:rsid w:val="008E7D60"/>
    <w:rsid w:val="008F13A5"/>
    <w:rsid w:val="00907E60"/>
    <w:rsid w:val="00913B5E"/>
    <w:rsid w:val="00923C11"/>
    <w:rsid w:val="00950ABC"/>
    <w:rsid w:val="00961942"/>
    <w:rsid w:val="00966215"/>
    <w:rsid w:val="009B0163"/>
    <w:rsid w:val="009B06E8"/>
    <w:rsid w:val="009B35BA"/>
    <w:rsid w:val="009F52A9"/>
    <w:rsid w:val="00A51D79"/>
    <w:rsid w:val="00A64424"/>
    <w:rsid w:val="00A740E7"/>
    <w:rsid w:val="00A8409D"/>
    <w:rsid w:val="00AA5D94"/>
    <w:rsid w:val="00AC5AA2"/>
    <w:rsid w:val="00AD1C73"/>
    <w:rsid w:val="00AD4C6C"/>
    <w:rsid w:val="00AE695F"/>
    <w:rsid w:val="00AF1353"/>
    <w:rsid w:val="00B023BB"/>
    <w:rsid w:val="00B05D7F"/>
    <w:rsid w:val="00B1055E"/>
    <w:rsid w:val="00B164AD"/>
    <w:rsid w:val="00B367C3"/>
    <w:rsid w:val="00B42257"/>
    <w:rsid w:val="00B60B76"/>
    <w:rsid w:val="00B6134D"/>
    <w:rsid w:val="00B61683"/>
    <w:rsid w:val="00BB47A9"/>
    <w:rsid w:val="00BD1CCC"/>
    <w:rsid w:val="00C078C0"/>
    <w:rsid w:val="00C15CA3"/>
    <w:rsid w:val="00C216CB"/>
    <w:rsid w:val="00C31AA6"/>
    <w:rsid w:val="00C40A1F"/>
    <w:rsid w:val="00C82F77"/>
    <w:rsid w:val="00CA74FA"/>
    <w:rsid w:val="00CA7674"/>
    <w:rsid w:val="00CC2DAF"/>
    <w:rsid w:val="00CF38EB"/>
    <w:rsid w:val="00D13866"/>
    <w:rsid w:val="00D146D4"/>
    <w:rsid w:val="00D27DF9"/>
    <w:rsid w:val="00D417CF"/>
    <w:rsid w:val="00D63F7A"/>
    <w:rsid w:val="00D83C42"/>
    <w:rsid w:val="00D86220"/>
    <w:rsid w:val="00DC7076"/>
    <w:rsid w:val="00DD3677"/>
    <w:rsid w:val="00DF4878"/>
    <w:rsid w:val="00DF7D2E"/>
    <w:rsid w:val="00E20172"/>
    <w:rsid w:val="00E41B47"/>
    <w:rsid w:val="00E66F58"/>
    <w:rsid w:val="00E869F4"/>
    <w:rsid w:val="00EA068F"/>
    <w:rsid w:val="00EA7454"/>
    <w:rsid w:val="00EB1E7A"/>
    <w:rsid w:val="00F17314"/>
    <w:rsid w:val="00F21045"/>
    <w:rsid w:val="00F50E5C"/>
    <w:rsid w:val="00F526EE"/>
    <w:rsid w:val="00F7166C"/>
    <w:rsid w:val="00FA1930"/>
    <w:rsid w:val="00FB225A"/>
    <w:rsid w:val="00FD5B91"/>
    <w:rsid w:val="00FE71A5"/>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78C0"/>
    <w:rPr>
      <w:i/>
      <w:iCs/>
    </w:rPr>
  </w:style>
  <w:style w:type="paragraph" w:styleId="NormalWeb">
    <w:name w:val="Normal (Web)"/>
    <w:basedOn w:val="Normal"/>
    <w:uiPriority w:val="99"/>
    <w:unhideWhenUsed/>
    <w:rsid w:val="00B367C3"/>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82747082">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338965052">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62801190">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10038986">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71580300">
      <w:bodyDiv w:val="1"/>
      <w:marLeft w:val="0"/>
      <w:marRight w:val="0"/>
      <w:marTop w:val="0"/>
      <w:marBottom w:val="0"/>
      <w:divBdr>
        <w:top w:val="none" w:sz="0" w:space="0" w:color="auto"/>
        <w:left w:val="none" w:sz="0" w:space="0" w:color="auto"/>
        <w:bottom w:val="none" w:sz="0" w:space="0" w:color="auto"/>
        <w:right w:val="none" w:sz="0" w:space="0" w:color="auto"/>
      </w:divBdr>
    </w:div>
    <w:div w:id="1092356102">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55337519">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04046444">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568417887">
      <w:bodyDiv w:val="1"/>
      <w:marLeft w:val="0"/>
      <w:marRight w:val="0"/>
      <w:marTop w:val="0"/>
      <w:marBottom w:val="0"/>
      <w:divBdr>
        <w:top w:val="none" w:sz="0" w:space="0" w:color="auto"/>
        <w:left w:val="none" w:sz="0" w:space="0" w:color="auto"/>
        <w:bottom w:val="none" w:sz="0" w:space="0" w:color="auto"/>
        <w:right w:val="none" w:sz="0" w:space="0" w:color="auto"/>
      </w:divBdr>
    </w:div>
    <w:div w:id="1708489756">
      <w:bodyDiv w:val="1"/>
      <w:marLeft w:val="0"/>
      <w:marRight w:val="0"/>
      <w:marTop w:val="0"/>
      <w:marBottom w:val="0"/>
      <w:divBdr>
        <w:top w:val="none" w:sz="0" w:space="0" w:color="auto"/>
        <w:left w:val="none" w:sz="0" w:space="0" w:color="auto"/>
        <w:bottom w:val="none" w:sz="0" w:space="0" w:color="auto"/>
        <w:right w:val="none" w:sz="0" w:space="0" w:color="auto"/>
      </w:divBdr>
    </w:div>
    <w:div w:id="1729109125">
      <w:bodyDiv w:val="1"/>
      <w:marLeft w:val="0"/>
      <w:marRight w:val="0"/>
      <w:marTop w:val="0"/>
      <w:marBottom w:val="0"/>
      <w:divBdr>
        <w:top w:val="none" w:sz="0" w:space="0" w:color="auto"/>
        <w:left w:val="none" w:sz="0" w:space="0" w:color="auto"/>
        <w:bottom w:val="none" w:sz="0" w:space="0" w:color="auto"/>
        <w:right w:val="none" w:sz="0" w:space="0" w:color="auto"/>
      </w:divBdr>
    </w:div>
    <w:div w:id="1741827915">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2990215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6008503">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EF88-93AA-4577-8B54-AC9EB58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10</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Growlity</cp:lastModifiedBy>
  <cp:revision>155</cp:revision>
  <dcterms:created xsi:type="dcterms:W3CDTF">2024-10-06T08:00:00Z</dcterms:created>
  <dcterms:modified xsi:type="dcterms:W3CDTF">2026-03-11T04:06:00Z</dcterms:modified>
</cp:coreProperties>
</file>