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118FB" w14:textId="055F2E05" w:rsidR="00B53FA1" w:rsidRDefault="00A95ED9" w:rsidP="00A85E6D">
      <w:pPr>
        <w:ind w:left="-1134" w:right="-1180"/>
        <w:rPr>
          <w:rFonts w:ascii="Segoe UI Symbol" w:hAnsi="Segoe UI Symbol"/>
          <w:b/>
          <w:bCs/>
          <w:color w:val="0070C0"/>
          <w:sz w:val="28"/>
          <w:szCs w:val="28"/>
        </w:rPr>
      </w:pPr>
      <w:r>
        <w:rPr>
          <w:rFonts w:ascii="Segoe UI Symbol" w:hAnsi="Segoe UI Symbol"/>
          <w:b/>
          <w:bCs/>
          <w:noProof/>
          <w:color w:val="0070C0"/>
          <w:sz w:val="28"/>
          <w:szCs w:val="28"/>
        </w:rPr>
        <w:drawing>
          <wp:anchor distT="0" distB="0" distL="114300" distR="114300" simplePos="0" relativeHeight="251659264" behindDoc="0" locked="0" layoutInCell="1" allowOverlap="1" wp14:anchorId="0877B291" wp14:editId="3D6D4C08">
            <wp:simplePos x="0" y="0"/>
            <wp:positionH relativeFrom="margin">
              <wp:align>center</wp:align>
            </wp:positionH>
            <wp:positionV relativeFrom="margin">
              <wp:posOffset>0</wp:posOffset>
            </wp:positionV>
            <wp:extent cx="4277995" cy="1318260"/>
            <wp:effectExtent l="0" t="0" r="8255" b="0"/>
            <wp:wrapSquare wrapText="bothSides"/>
            <wp:docPr id="99662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346" name="Picture 996623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77995" cy="1318260"/>
                    </a:xfrm>
                    <a:prstGeom prst="rect">
                      <a:avLst/>
                    </a:prstGeom>
                  </pic:spPr>
                </pic:pic>
              </a:graphicData>
            </a:graphic>
            <wp14:sizeRelH relativeFrom="margin">
              <wp14:pctWidth>0</wp14:pctWidth>
            </wp14:sizeRelH>
            <wp14:sizeRelV relativeFrom="margin">
              <wp14:pctHeight>0</wp14:pctHeight>
            </wp14:sizeRelV>
          </wp:anchor>
        </w:drawing>
      </w:r>
      <w:bookmarkStart w:id="0" w:name="_Hlk165984867"/>
      <w:bookmarkEnd w:id="0"/>
    </w:p>
    <w:p w14:paraId="70F23186" w14:textId="4E0D3026" w:rsidR="009125AD" w:rsidRDefault="009125AD">
      <w:pPr>
        <w:rPr>
          <w:rFonts w:ascii="Segoe UI Symbol" w:hAnsi="Segoe UI Symbol"/>
          <w:b/>
          <w:bCs/>
          <w:color w:val="0070C0"/>
          <w:sz w:val="28"/>
          <w:szCs w:val="28"/>
        </w:rPr>
      </w:pPr>
    </w:p>
    <w:p w14:paraId="6A2470FC" w14:textId="70226A7C" w:rsidR="009125AD" w:rsidRDefault="009125AD" w:rsidP="009125AD">
      <w:pPr>
        <w:jc w:val="center"/>
        <w:rPr>
          <w:rFonts w:ascii="Segoe UI Symbol" w:hAnsi="Segoe UI Symbol"/>
          <w:b/>
          <w:bCs/>
          <w:color w:val="0070C0"/>
          <w:sz w:val="28"/>
          <w:szCs w:val="28"/>
        </w:rPr>
      </w:pPr>
    </w:p>
    <w:p w14:paraId="6F0181FE" w14:textId="559C3F26" w:rsidR="009125AD" w:rsidRDefault="009125AD" w:rsidP="009125AD">
      <w:pPr>
        <w:jc w:val="center"/>
        <w:rPr>
          <w:rFonts w:ascii="Segoe UI Symbol" w:hAnsi="Segoe UI Symbol"/>
          <w:b/>
          <w:bCs/>
          <w:color w:val="0070C0"/>
          <w:sz w:val="72"/>
          <w:szCs w:val="72"/>
        </w:rPr>
      </w:pPr>
    </w:p>
    <w:p w14:paraId="7375D056" w14:textId="77777777" w:rsidR="00FE45F9" w:rsidRDefault="00FE45F9" w:rsidP="0033735D">
      <w:pPr>
        <w:spacing w:after="0" w:line="360" w:lineRule="auto"/>
        <w:jc w:val="center"/>
        <w:rPr>
          <w:rFonts w:ascii="Segoe UI Symbol" w:hAnsi="Segoe UI Symbol"/>
          <w:b/>
          <w:bCs/>
          <w:color w:val="0070C0"/>
          <w:sz w:val="72"/>
          <w:szCs w:val="72"/>
        </w:rPr>
      </w:pPr>
      <w:r>
        <w:rPr>
          <w:rFonts w:ascii="Segoe UI Symbol" w:hAnsi="Segoe UI Symbol"/>
          <w:b/>
          <w:bCs/>
          <w:noProof/>
          <w:color w:val="0070C0"/>
          <w:sz w:val="28"/>
          <w:szCs w:val="28"/>
        </w:rPr>
        <w:drawing>
          <wp:anchor distT="0" distB="0" distL="114300" distR="114300" simplePos="0" relativeHeight="251660288" behindDoc="1" locked="0" layoutInCell="1" allowOverlap="1" wp14:anchorId="2FE0BC87" wp14:editId="5B012CCF">
            <wp:simplePos x="0" y="0"/>
            <wp:positionH relativeFrom="margin">
              <wp:posOffset>-901700</wp:posOffset>
            </wp:positionH>
            <wp:positionV relativeFrom="margin">
              <wp:posOffset>2679700</wp:posOffset>
            </wp:positionV>
            <wp:extent cx="7593239" cy="7593239"/>
            <wp:effectExtent l="0" t="0" r="0" b="0"/>
            <wp:wrapNone/>
            <wp:docPr id="63138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80259"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7593239" cy="7593239"/>
                    </a:xfrm>
                    <a:prstGeom prst="rect">
                      <a:avLst/>
                    </a:prstGeom>
                  </pic:spPr>
                </pic:pic>
              </a:graphicData>
            </a:graphic>
            <wp14:sizeRelH relativeFrom="margin">
              <wp14:pctWidth>0</wp14:pctWidth>
            </wp14:sizeRelH>
            <wp14:sizeRelV relativeFrom="margin">
              <wp14:pctHeight>0</wp14:pctHeight>
            </wp14:sizeRelV>
          </wp:anchor>
        </w:drawing>
      </w:r>
      <w:r w:rsidR="0033735D" w:rsidRPr="0033735D">
        <w:rPr>
          <w:rFonts w:ascii="Segoe UI Symbol" w:hAnsi="Segoe UI Symbol"/>
          <w:b/>
          <w:bCs/>
          <w:color w:val="0070C0"/>
          <w:sz w:val="72"/>
          <w:szCs w:val="72"/>
        </w:rPr>
        <w:t xml:space="preserve">ETHICS POLICY </w:t>
      </w:r>
    </w:p>
    <w:p w14:paraId="11E7AF69" w14:textId="77777777" w:rsidR="00FE45F9" w:rsidRPr="002B4DBF" w:rsidRDefault="00FE45F9" w:rsidP="00FE45F9">
      <w:pPr>
        <w:jc w:val="center"/>
        <w:rPr>
          <w:rFonts w:ascii="Segoe UI Symbol" w:hAnsi="Segoe UI Symbol"/>
          <w:b/>
          <w:bCs/>
          <w:color w:val="ED7D31" w:themeColor="accent2"/>
          <w:sz w:val="40"/>
          <w:szCs w:val="40"/>
        </w:rPr>
      </w:pPr>
      <w:r w:rsidRPr="002B4DBF">
        <w:rPr>
          <w:rFonts w:ascii="Segoe UI Symbol" w:hAnsi="Segoe UI Symbol"/>
          <w:b/>
          <w:bCs/>
          <w:color w:val="ED7D31" w:themeColor="accent2"/>
          <w:sz w:val="40"/>
          <w:szCs w:val="40"/>
        </w:rPr>
        <w:t>Effective Date: 01-01-2024</w:t>
      </w:r>
    </w:p>
    <w:p w14:paraId="51B117B7" w14:textId="77777777" w:rsidR="00FE45F9" w:rsidRDefault="00FE45F9" w:rsidP="0033735D">
      <w:pPr>
        <w:spacing w:after="0" w:line="360" w:lineRule="auto"/>
        <w:jc w:val="center"/>
        <w:rPr>
          <w:rFonts w:ascii="Segoe UI Symbol" w:hAnsi="Segoe UI Symbol"/>
          <w:b/>
          <w:bCs/>
          <w:color w:val="0070C0"/>
          <w:sz w:val="72"/>
          <w:szCs w:val="72"/>
        </w:rPr>
      </w:pPr>
    </w:p>
    <w:p w14:paraId="7849A388" w14:textId="31FF8A26" w:rsidR="009E6866" w:rsidRPr="009E6866" w:rsidRDefault="009E6866" w:rsidP="0033735D">
      <w:pPr>
        <w:spacing w:after="0" w:line="360" w:lineRule="auto"/>
        <w:jc w:val="center"/>
        <w:rPr>
          <w:rFonts w:ascii="Segoe UI Symbol" w:hAnsi="Segoe UI Symbol"/>
          <w:b/>
          <w:bCs/>
          <w:color w:val="0070C0"/>
          <w:sz w:val="28"/>
          <w:szCs w:val="28"/>
        </w:rPr>
      </w:pPr>
      <w:r w:rsidRPr="009E6866">
        <w:rPr>
          <w:rFonts w:ascii="Segoe UI Symbol" w:hAnsi="Segoe UI Symbol"/>
          <w:b/>
          <w:bCs/>
          <w:color w:val="0070C0"/>
          <w:sz w:val="28"/>
          <w:szCs w:val="28"/>
        </w:rPr>
        <w:br w:type="column"/>
      </w:r>
    </w:p>
    <w:sdt>
      <w:sdtPr>
        <w:rPr>
          <w:rFonts w:asciiTheme="minorHAnsi" w:eastAsiaTheme="minorHAnsi" w:hAnsiTheme="minorHAnsi" w:cstheme="minorBidi"/>
          <w:color w:val="171717" w:themeColor="background2" w:themeShade="1A"/>
          <w:kern w:val="2"/>
          <w:sz w:val="22"/>
          <w:szCs w:val="22"/>
          <w:lang w:val="en-IN"/>
          <w14:ligatures w14:val="standardContextual"/>
        </w:rPr>
        <w:id w:val="338665909"/>
        <w:docPartObj>
          <w:docPartGallery w:val="Table of Contents"/>
          <w:docPartUnique/>
        </w:docPartObj>
      </w:sdtPr>
      <w:sdtEndPr>
        <w:rPr>
          <w:b/>
          <w:bCs/>
          <w:noProof/>
        </w:rPr>
      </w:sdtEndPr>
      <w:sdtContent>
        <w:p w14:paraId="3C139CF4" w14:textId="4B6C0565" w:rsidR="009E6866" w:rsidRPr="000F558F" w:rsidRDefault="009E6866">
          <w:pPr>
            <w:pStyle w:val="TOCHeading"/>
            <w:rPr>
              <w:rFonts w:ascii="Segoe UI Symbol" w:hAnsi="Segoe UI Symbol"/>
              <w:b/>
              <w:bCs/>
              <w:color w:val="171717" w:themeColor="background2" w:themeShade="1A"/>
              <w:sz w:val="40"/>
              <w:szCs w:val="40"/>
              <w:u w:val="single"/>
            </w:rPr>
          </w:pPr>
          <w:r w:rsidRPr="000F558F">
            <w:rPr>
              <w:rFonts w:ascii="Segoe UI Symbol" w:hAnsi="Segoe UI Symbol"/>
              <w:b/>
              <w:bCs/>
              <w:color w:val="171717" w:themeColor="background2" w:themeShade="1A"/>
              <w:sz w:val="40"/>
              <w:szCs w:val="40"/>
              <w:u w:val="single"/>
            </w:rPr>
            <w:t>Contents</w:t>
          </w:r>
        </w:p>
        <w:p w14:paraId="61D4F60B" w14:textId="77777777" w:rsidR="009E6866" w:rsidRPr="000F558F" w:rsidRDefault="009E6866" w:rsidP="009E6866">
          <w:pPr>
            <w:rPr>
              <w:rFonts w:ascii="Segoe UI Symbol" w:hAnsi="Segoe UI Symbol"/>
              <w:b/>
              <w:bCs/>
              <w:color w:val="171717" w:themeColor="background2" w:themeShade="1A"/>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49A24" w14:textId="56C52D79" w:rsidR="000F558F" w:rsidRPr="000F558F" w:rsidRDefault="009E6866">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558F">
            <w:rPr>
              <w:rFonts w:ascii="Segoe UI Symbol" w:hAnsi="Segoe UI Symbol"/>
              <w:b/>
              <w:bCs/>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0F558F">
            <w:rPr>
              <w:rFonts w:ascii="Segoe UI Symbol" w:hAnsi="Segoe UI Symbol"/>
              <w:b/>
              <w:bCs/>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Pr="000F558F">
            <w:rPr>
              <w:rFonts w:ascii="Segoe UI Symbol" w:hAnsi="Segoe UI Symbol"/>
              <w:b/>
              <w:bCs/>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165993729"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_Toc165993729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6DA3BDC" w14:textId="06481A10"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0"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_Toc165993730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D372629" w14:textId="3941E7ED"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1"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 STATEMENT</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_Toc165993731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7BFD86C" w14:textId="73057806"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2"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FOCUS AREAS</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_Toc165993732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5DE85CA" w14:textId="463EDE1A"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3"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QUALITATIVE TARGETS</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_Toc165993733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4BF9F6C" w14:textId="0C2FD9EB"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4"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QUANTITATIVE TARGETS</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_Toc165993734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653FAFA" w14:textId="2104E6CB"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5"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CONTINUOUS IMPROVEMENT</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_Toc165993735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ED035B2" w14:textId="08F87056"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6"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REPORTING</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_Toc165993736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4A89E4A" w14:textId="117DADBA"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7"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MECHANISM</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_Toc165993737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77922EB" w14:textId="42F6E23F" w:rsidR="009E6866" w:rsidRPr="000F558F" w:rsidRDefault="009E6866">
          <w:pPr>
            <w:rPr>
              <w:color w:val="171717" w:themeColor="background2" w:themeShade="1A"/>
            </w:rPr>
          </w:pPr>
          <w:r w:rsidRPr="000F558F">
            <w:rPr>
              <w:rFonts w:ascii="Segoe UI Symbol" w:hAnsi="Segoe UI Symbol"/>
              <w:b/>
              <w:bCs/>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14:paraId="00439F1B" w14:textId="2119DD40" w:rsidR="009E6866" w:rsidRPr="009E6866" w:rsidRDefault="009E6866" w:rsidP="009E6866">
      <w:pPr>
        <w:spacing w:after="0" w:line="360" w:lineRule="auto"/>
        <w:jc w:val="both"/>
        <w:rPr>
          <w:rFonts w:ascii="Segoe UI Symbol" w:hAnsi="Segoe UI Symbol"/>
          <w:b/>
          <w:bCs/>
          <w:color w:val="0070C0"/>
          <w:sz w:val="28"/>
          <w:szCs w:val="28"/>
        </w:rPr>
      </w:pPr>
    </w:p>
    <w:p w14:paraId="71E2DCFC" w14:textId="64BEA16C" w:rsidR="00E5207D" w:rsidRPr="009E6866" w:rsidRDefault="009E6866" w:rsidP="009E6866">
      <w:pPr>
        <w:pStyle w:val="Heading1"/>
        <w:numPr>
          <w:ilvl w:val="0"/>
          <w:numId w:val="10"/>
        </w:numPr>
        <w:spacing w:line="360" w:lineRule="auto"/>
        <w:ind w:left="426"/>
        <w:rPr>
          <w:rFonts w:ascii="Segoe UI Symbol" w:hAnsi="Segoe UI Symbol"/>
          <w:b/>
          <w:bCs/>
        </w:rPr>
      </w:pPr>
      <w:r w:rsidRPr="009E6866">
        <w:br w:type="column"/>
      </w:r>
      <w:bookmarkStart w:id="1" w:name="_Toc165993729"/>
      <w:r w:rsidR="00802F65" w:rsidRPr="009E6866">
        <w:rPr>
          <w:rFonts w:ascii="Segoe UI Symbol" w:hAnsi="Segoe UI Symbol"/>
          <w:b/>
          <w:bCs/>
          <w:color w:val="0070C0"/>
        </w:rPr>
        <w:lastRenderedPageBreak/>
        <w:t>INTRODUCTION</w:t>
      </w:r>
      <w:bookmarkEnd w:id="1"/>
    </w:p>
    <w:p w14:paraId="44EE6A13" w14:textId="604A6A40" w:rsidR="00E5207D" w:rsidRDefault="0033735D" w:rsidP="009E6866">
      <w:pPr>
        <w:pStyle w:val="ListParagraph"/>
        <w:spacing w:after="0" w:line="276" w:lineRule="auto"/>
        <w:ind w:left="426"/>
        <w:jc w:val="both"/>
        <w:rPr>
          <w:rFonts w:ascii="Segoe UI Symbol" w:hAnsi="Segoe UI Symbol"/>
          <w:sz w:val="24"/>
          <w:szCs w:val="24"/>
        </w:rPr>
      </w:pPr>
      <w:r w:rsidRPr="0033735D">
        <w:rPr>
          <w:rFonts w:ascii="Segoe UI Symbol" w:hAnsi="Segoe UI Symbol"/>
          <w:sz w:val="24"/>
          <w:szCs w:val="24"/>
        </w:rPr>
        <w:t>At Graham Packaging Company, we recognize that ethical conduct is fundamental to our success as a leading manufacturer in the plastic bottle industry. We are committed to upholding the highest standards of integrity, transparency, and social responsibility in all aspects of our operations. This Ethics Policy serves as a guiding framework for our employees, outlining the principles and values that define our corporate culture. By adhering to these principles, we aim to foster a workplace environment where honesty, fairness, and respect are upheld, thereby strengthening trust with our stakeholders and contributing positively to society</w:t>
      </w:r>
      <w:r w:rsidR="00802F65" w:rsidRPr="00E5207D">
        <w:rPr>
          <w:rFonts w:ascii="Segoe UI Symbol" w:hAnsi="Segoe UI Symbol"/>
          <w:sz w:val="24"/>
          <w:szCs w:val="24"/>
        </w:rPr>
        <w:t>.</w:t>
      </w:r>
    </w:p>
    <w:p w14:paraId="189056E8" w14:textId="77777777" w:rsidR="00DA04B4" w:rsidRPr="009E6866" w:rsidRDefault="00DA04B4" w:rsidP="009E6866">
      <w:pPr>
        <w:pStyle w:val="ListParagraph"/>
        <w:spacing w:after="0" w:line="276" w:lineRule="auto"/>
        <w:ind w:left="426"/>
        <w:jc w:val="both"/>
        <w:rPr>
          <w:rFonts w:ascii="Segoe UI Symbol" w:hAnsi="Segoe UI Symbol"/>
          <w:sz w:val="24"/>
          <w:szCs w:val="24"/>
        </w:rPr>
      </w:pPr>
    </w:p>
    <w:p w14:paraId="610C9C12" w14:textId="77777777" w:rsidR="00E5207D" w:rsidRPr="009E6866" w:rsidRDefault="00802F65" w:rsidP="009E6866">
      <w:pPr>
        <w:pStyle w:val="Heading1"/>
        <w:numPr>
          <w:ilvl w:val="0"/>
          <w:numId w:val="10"/>
        </w:numPr>
        <w:spacing w:line="360" w:lineRule="auto"/>
        <w:ind w:left="426"/>
        <w:rPr>
          <w:rFonts w:ascii="Segoe UI Symbol" w:hAnsi="Segoe UI Symbol"/>
          <w:b/>
          <w:bCs/>
          <w:color w:val="0070C0"/>
        </w:rPr>
      </w:pPr>
      <w:bookmarkStart w:id="2" w:name="_Toc165993730"/>
      <w:r w:rsidRPr="009E6866">
        <w:rPr>
          <w:rFonts w:ascii="Segoe UI Symbol" w:hAnsi="Segoe UI Symbol"/>
          <w:b/>
          <w:bCs/>
          <w:color w:val="0070C0"/>
        </w:rPr>
        <w:t>SCOPE</w:t>
      </w:r>
      <w:bookmarkEnd w:id="2"/>
    </w:p>
    <w:p w14:paraId="0443F434" w14:textId="152910DA" w:rsidR="00802F65" w:rsidRPr="00E5207D" w:rsidRDefault="00802F65" w:rsidP="009125AD">
      <w:pPr>
        <w:pStyle w:val="ListParagraph"/>
        <w:spacing w:line="276" w:lineRule="auto"/>
        <w:ind w:left="426"/>
        <w:jc w:val="both"/>
        <w:rPr>
          <w:rFonts w:ascii="Segoe UI Symbol" w:hAnsi="Segoe UI Symbol"/>
          <w:b/>
          <w:bCs/>
          <w:color w:val="0070C0"/>
          <w:sz w:val="28"/>
          <w:szCs w:val="28"/>
        </w:rPr>
      </w:pPr>
      <w:r w:rsidRPr="00E5207D">
        <w:rPr>
          <w:rFonts w:ascii="Segoe UI Symbol" w:hAnsi="Segoe UI Symbol"/>
          <w:sz w:val="24"/>
          <w:szCs w:val="24"/>
        </w:rPr>
        <w:t xml:space="preserve">This </w:t>
      </w:r>
      <w:r w:rsidR="00DA04B4">
        <w:rPr>
          <w:rFonts w:ascii="Segoe UI Symbol" w:hAnsi="Segoe UI Symbol"/>
          <w:sz w:val="24"/>
          <w:szCs w:val="24"/>
        </w:rPr>
        <w:t>Policy</w:t>
      </w:r>
      <w:r w:rsidRPr="00E5207D">
        <w:rPr>
          <w:rFonts w:ascii="Segoe UI Symbol" w:hAnsi="Segoe UI Symbol"/>
          <w:sz w:val="24"/>
          <w:szCs w:val="24"/>
        </w:rPr>
        <w:t xml:space="preserve"> applies exclusively to the operations of Graham Packaging Company, encompassing all employees, contractors, suppliers, and stakeholders directly associated with our facilities.</w:t>
      </w:r>
    </w:p>
    <w:tbl>
      <w:tblPr>
        <w:tblStyle w:val="TableGrid"/>
        <w:tblW w:w="4717" w:type="pct"/>
        <w:tblInd w:w="421" w:type="dxa"/>
        <w:tblLook w:val="04A0" w:firstRow="1" w:lastRow="0" w:firstColumn="1" w:lastColumn="0" w:noHBand="0" w:noVBand="1"/>
      </w:tblPr>
      <w:tblGrid>
        <w:gridCol w:w="1009"/>
        <w:gridCol w:w="3375"/>
        <w:gridCol w:w="4122"/>
      </w:tblGrid>
      <w:tr w:rsidR="009125AD" w:rsidRPr="006E5727" w14:paraId="55E76CA9" w14:textId="77777777" w:rsidTr="009125AD">
        <w:trPr>
          <w:trHeight w:val="350"/>
        </w:trPr>
        <w:tc>
          <w:tcPr>
            <w:tcW w:w="593" w:type="pct"/>
          </w:tcPr>
          <w:p w14:paraId="692DE6B0"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Sr. No.</w:t>
            </w:r>
          </w:p>
        </w:tc>
        <w:tc>
          <w:tcPr>
            <w:tcW w:w="1984" w:type="pct"/>
          </w:tcPr>
          <w:p w14:paraId="20F7D9E9"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Name of Site</w:t>
            </w:r>
          </w:p>
        </w:tc>
        <w:tc>
          <w:tcPr>
            <w:tcW w:w="2424" w:type="pct"/>
          </w:tcPr>
          <w:p w14:paraId="5F6F8FAB"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Address</w:t>
            </w:r>
          </w:p>
        </w:tc>
      </w:tr>
      <w:tr w:rsidR="009125AD" w:rsidRPr="006E5727" w14:paraId="6E57E00E" w14:textId="77777777" w:rsidTr="009125AD">
        <w:trPr>
          <w:trHeight w:val="1142"/>
        </w:trPr>
        <w:tc>
          <w:tcPr>
            <w:tcW w:w="593" w:type="pct"/>
            <w:vAlign w:val="center"/>
          </w:tcPr>
          <w:p w14:paraId="2A406B8F"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1</w:t>
            </w:r>
          </w:p>
        </w:tc>
        <w:tc>
          <w:tcPr>
            <w:tcW w:w="1984" w:type="pct"/>
            <w:vAlign w:val="center"/>
          </w:tcPr>
          <w:p w14:paraId="046B1077" w14:textId="27C3C0FE" w:rsidR="009125AD" w:rsidRPr="009125AD" w:rsidRDefault="00325F15"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Graham Packaging Company</w:t>
            </w:r>
          </w:p>
        </w:tc>
        <w:tc>
          <w:tcPr>
            <w:tcW w:w="2424" w:type="pct"/>
            <w:vAlign w:val="center"/>
          </w:tcPr>
          <w:p w14:paraId="72583549" w14:textId="77777777" w:rsidR="009125AD" w:rsidRPr="009125AD" w:rsidRDefault="009125AD" w:rsidP="009125A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700 Indian Springs Drive</w:t>
            </w:r>
          </w:p>
          <w:p w14:paraId="3D011B52" w14:textId="77777777" w:rsidR="009125AD" w:rsidRPr="009125AD" w:rsidRDefault="009125AD" w:rsidP="009125A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Suite 100</w:t>
            </w:r>
          </w:p>
          <w:p w14:paraId="1A634B99" w14:textId="6E81DE8B" w:rsidR="009125AD" w:rsidRPr="009125AD" w:rsidRDefault="009125AD" w:rsidP="009125A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Lancaster, PA 17601</w:t>
            </w:r>
          </w:p>
        </w:tc>
      </w:tr>
      <w:tr w:rsidR="009125AD" w:rsidRPr="005A4131" w14:paraId="5F2517B9" w14:textId="77777777" w:rsidTr="009125AD">
        <w:trPr>
          <w:trHeight w:val="1142"/>
        </w:trPr>
        <w:tc>
          <w:tcPr>
            <w:tcW w:w="593" w:type="pct"/>
            <w:vAlign w:val="center"/>
          </w:tcPr>
          <w:p w14:paraId="3C3B711F" w14:textId="77777777" w:rsidR="009125AD" w:rsidRPr="009125AD" w:rsidRDefault="009125AD" w:rsidP="00874E3D">
            <w:pPr>
              <w:spacing w:line="276" w:lineRule="auto"/>
              <w:jc w:val="center"/>
              <w:rPr>
                <w:rFonts w:ascii="Segoe UI Symbol" w:hAnsi="Segoe UI Symbol" w:cstheme="majorHAnsi"/>
                <w:bCs/>
                <w:sz w:val="24"/>
                <w:szCs w:val="24"/>
                <w:lang w:val="en"/>
              </w:rPr>
            </w:pPr>
          </w:p>
        </w:tc>
        <w:tc>
          <w:tcPr>
            <w:tcW w:w="1984" w:type="pct"/>
            <w:vAlign w:val="center"/>
          </w:tcPr>
          <w:p w14:paraId="4F6F8BCD" w14:textId="77777777" w:rsidR="009125AD" w:rsidRPr="009125AD" w:rsidRDefault="009125AD" w:rsidP="00874E3D">
            <w:pPr>
              <w:spacing w:line="276" w:lineRule="auto"/>
              <w:jc w:val="center"/>
              <w:rPr>
                <w:rFonts w:ascii="Segoe UI Symbol" w:hAnsi="Segoe UI Symbol" w:cstheme="majorHAnsi"/>
                <w:bCs/>
                <w:sz w:val="24"/>
                <w:szCs w:val="24"/>
                <w:lang w:val="en"/>
              </w:rPr>
            </w:pPr>
          </w:p>
        </w:tc>
        <w:tc>
          <w:tcPr>
            <w:tcW w:w="2424" w:type="pct"/>
          </w:tcPr>
          <w:p w14:paraId="055313A3" w14:textId="77777777" w:rsidR="009125AD" w:rsidRPr="009125AD" w:rsidRDefault="009125AD" w:rsidP="00874E3D">
            <w:pPr>
              <w:spacing w:line="276" w:lineRule="auto"/>
              <w:rPr>
                <w:rFonts w:ascii="Segoe UI Symbol" w:hAnsi="Segoe UI Symbol" w:cstheme="majorHAnsi"/>
                <w:bCs/>
                <w:sz w:val="24"/>
                <w:szCs w:val="24"/>
                <w:lang w:val="en"/>
              </w:rPr>
            </w:pPr>
          </w:p>
        </w:tc>
      </w:tr>
    </w:tbl>
    <w:p w14:paraId="0B693137" w14:textId="77777777" w:rsidR="00802F65" w:rsidRPr="00802F65" w:rsidRDefault="00802F65" w:rsidP="00802F65">
      <w:pPr>
        <w:jc w:val="both"/>
        <w:rPr>
          <w:rFonts w:ascii="Segoe UI Symbol" w:hAnsi="Segoe UI Symbol"/>
          <w:sz w:val="24"/>
          <w:szCs w:val="24"/>
        </w:rPr>
      </w:pPr>
    </w:p>
    <w:p w14:paraId="5BEF6520" w14:textId="77777777" w:rsidR="00E5207D" w:rsidRPr="009E6866" w:rsidRDefault="00802F65" w:rsidP="009E6866">
      <w:pPr>
        <w:pStyle w:val="Heading1"/>
        <w:numPr>
          <w:ilvl w:val="0"/>
          <w:numId w:val="10"/>
        </w:numPr>
        <w:spacing w:line="360" w:lineRule="auto"/>
        <w:ind w:left="426"/>
        <w:rPr>
          <w:rFonts w:ascii="Segoe UI Symbol" w:hAnsi="Segoe UI Symbol"/>
          <w:b/>
          <w:bCs/>
          <w:color w:val="0070C0"/>
        </w:rPr>
      </w:pPr>
      <w:bookmarkStart w:id="3" w:name="_Toc165993731"/>
      <w:r w:rsidRPr="009E6866">
        <w:rPr>
          <w:rFonts w:ascii="Segoe UI Symbol" w:hAnsi="Segoe UI Symbol"/>
          <w:b/>
          <w:bCs/>
          <w:color w:val="0070C0"/>
        </w:rPr>
        <w:t>POLICY STATEMENT</w:t>
      </w:r>
      <w:bookmarkEnd w:id="3"/>
    </w:p>
    <w:p w14:paraId="7B5FB429" w14:textId="44473DBC" w:rsidR="00802F65" w:rsidRDefault="0033735D" w:rsidP="009125AD">
      <w:pPr>
        <w:pStyle w:val="ListParagraph"/>
        <w:spacing w:line="276" w:lineRule="auto"/>
        <w:ind w:left="426"/>
        <w:jc w:val="both"/>
        <w:rPr>
          <w:rFonts w:ascii="Segoe UI Symbol" w:hAnsi="Segoe UI Symbol"/>
          <w:sz w:val="24"/>
          <w:szCs w:val="24"/>
        </w:rPr>
      </w:pPr>
      <w:r w:rsidRPr="0033735D">
        <w:rPr>
          <w:rFonts w:ascii="Segoe UI Symbol" w:hAnsi="Segoe UI Symbol"/>
          <w:sz w:val="24"/>
          <w:szCs w:val="24"/>
        </w:rPr>
        <w:t>At Graham Packaging Company, we are committed to conducting business ethically and with integrity. We prioritize honesty, fairness, and respect in all our interactions with employees, stakeholders, and the environment. Our Ethics Policy guides our conduct, ensuring transparency, accountability, and adherence to ethical standards in everything we do</w:t>
      </w:r>
      <w:r w:rsidR="00802F65" w:rsidRPr="00E5207D">
        <w:rPr>
          <w:rFonts w:ascii="Segoe UI Symbol" w:hAnsi="Segoe UI Symbol"/>
          <w:sz w:val="24"/>
          <w:szCs w:val="24"/>
        </w:rPr>
        <w:t>.</w:t>
      </w:r>
    </w:p>
    <w:p w14:paraId="78D05A1C" w14:textId="77777777" w:rsidR="009125AD" w:rsidRPr="00DA04B4" w:rsidRDefault="009125AD" w:rsidP="009125AD">
      <w:pPr>
        <w:pStyle w:val="ListParagraph"/>
        <w:ind w:left="426"/>
        <w:jc w:val="both"/>
        <w:rPr>
          <w:rFonts w:ascii="Segoe UI Symbol" w:hAnsi="Segoe UI Symbol"/>
          <w:b/>
          <w:bCs/>
          <w:color w:val="0070C0"/>
          <w:sz w:val="24"/>
          <w:szCs w:val="24"/>
        </w:rPr>
      </w:pPr>
    </w:p>
    <w:p w14:paraId="28209F58" w14:textId="3A90FD4D" w:rsidR="00802F65" w:rsidRPr="00F7057F" w:rsidRDefault="00802F65" w:rsidP="00F7057F">
      <w:pPr>
        <w:pStyle w:val="Heading1"/>
        <w:numPr>
          <w:ilvl w:val="0"/>
          <w:numId w:val="10"/>
        </w:numPr>
        <w:spacing w:line="360" w:lineRule="auto"/>
        <w:ind w:left="426"/>
        <w:rPr>
          <w:rFonts w:ascii="Segoe UI Symbol" w:hAnsi="Segoe UI Symbol"/>
          <w:b/>
          <w:bCs/>
          <w:color w:val="0070C0"/>
        </w:rPr>
      </w:pPr>
      <w:bookmarkStart w:id="4" w:name="_Toc165993732"/>
      <w:r w:rsidRPr="00F7057F">
        <w:rPr>
          <w:rFonts w:ascii="Segoe UI Symbol" w:hAnsi="Segoe UI Symbol"/>
          <w:b/>
          <w:bCs/>
          <w:color w:val="0070C0"/>
        </w:rPr>
        <w:lastRenderedPageBreak/>
        <w:t>KEY</w:t>
      </w:r>
      <w:r w:rsidRPr="009E6866">
        <w:rPr>
          <w:rFonts w:ascii="Segoe UI Symbol" w:hAnsi="Segoe UI Symbol"/>
          <w:b/>
          <w:bCs/>
          <w:color w:val="0070C0"/>
        </w:rPr>
        <w:t xml:space="preserve"> FOCUS AREAS</w:t>
      </w:r>
      <w:bookmarkEnd w:id="4"/>
    </w:p>
    <w:p w14:paraId="070CA84B" w14:textId="3B59DEFB" w:rsidR="00F7057F" w:rsidRPr="00F7057F" w:rsidRDefault="00F7057F" w:rsidP="00F7057F">
      <w:pPr>
        <w:pStyle w:val="ListParagraph"/>
        <w:numPr>
          <w:ilvl w:val="0"/>
          <w:numId w:val="3"/>
        </w:numPr>
        <w:spacing w:line="276" w:lineRule="auto"/>
        <w:jc w:val="both"/>
        <w:rPr>
          <w:rFonts w:ascii="Segoe UI Symbol" w:hAnsi="Segoe UI Symbol"/>
          <w:b/>
          <w:bCs/>
          <w:sz w:val="24"/>
          <w:szCs w:val="24"/>
        </w:rPr>
      </w:pPr>
      <w:r w:rsidRPr="00F7057F">
        <w:rPr>
          <w:rFonts w:ascii="Segoe UI Symbol" w:hAnsi="Segoe UI Symbol"/>
          <w:b/>
          <w:bCs/>
          <w:sz w:val="24"/>
          <w:szCs w:val="24"/>
        </w:rPr>
        <w:t xml:space="preserve">Ethical Conduct: </w:t>
      </w:r>
      <w:r w:rsidR="008D6BFF" w:rsidRPr="008D6BFF">
        <w:rPr>
          <w:rFonts w:ascii="Segoe UI Symbol" w:hAnsi="Segoe UI Symbol"/>
          <w:sz w:val="24"/>
          <w:szCs w:val="24"/>
        </w:rPr>
        <w:t>Our commitment to ethical conduct is unwavering. We enforce a zero-tolerance approach to corruption, ensuring transparent record-keeping, fair procurement processes, and strict adherence to anti-corruption regulations</w:t>
      </w:r>
      <w:r w:rsidRPr="00F7057F">
        <w:rPr>
          <w:rFonts w:ascii="Segoe UI Symbol" w:hAnsi="Segoe UI Symbol"/>
          <w:b/>
          <w:bCs/>
          <w:sz w:val="24"/>
          <w:szCs w:val="24"/>
        </w:rPr>
        <w:t>.</w:t>
      </w:r>
    </w:p>
    <w:p w14:paraId="0BA0FAE6" w14:textId="21BE913B" w:rsidR="00F7057F" w:rsidRPr="00F7057F" w:rsidRDefault="00F7057F" w:rsidP="00F7057F">
      <w:pPr>
        <w:pStyle w:val="ListParagraph"/>
        <w:numPr>
          <w:ilvl w:val="0"/>
          <w:numId w:val="3"/>
        </w:numPr>
        <w:spacing w:line="276" w:lineRule="auto"/>
        <w:jc w:val="both"/>
        <w:rPr>
          <w:rFonts w:ascii="Segoe UI Symbol" w:hAnsi="Segoe UI Symbol"/>
          <w:b/>
          <w:bCs/>
          <w:sz w:val="24"/>
          <w:szCs w:val="24"/>
        </w:rPr>
      </w:pPr>
      <w:r w:rsidRPr="00F7057F">
        <w:rPr>
          <w:rFonts w:ascii="Segoe UI Symbol" w:hAnsi="Segoe UI Symbol"/>
          <w:b/>
          <w:bCs/>
          <w:sz w:val="24"/>
          <w:szCs w:val="24"/>
        </w:rPr>
        <w:t xml:space="preserve">Conflict of Interest Management: </w:t>
      </w:r>
      <w:r w:rsidR="008D6BFF" w:rsidRPr="008D6BFF">
        <w:rPr>
          <w:rFonts w:ascii="Segoe UI Symbol" w:hAnsi="Segoe UI Symbol"/>
          <w:sz w:val="24"/>
          <w:szCs w:val="24"/>
        </w:rPr>
        <w:t>We have established a robust system for managing conflicts of interest. This includes mandatory disclosure of personal interests, strict confidentiality measures to protect sensitive information, and comprehensive ethics training to empower employees to make ethical decisions confidently</w:t>
      </w:r>
      <w:r w:rsidRPr="00F7057F">
        <w:rPr>
          <w:rFonts w:ascii="Segoe UI Symbol" w:hAnsi="Segoe UI Symbol"/>
          <w:b/>
          <w:bCs/>
          <w:sz w:val="24"/>
          <w:szCs w:val="24"/>
        </w:rPr>
        <w:t>.</w:t>
      </w:r>
    </w:p>
    <w:p w14:paraId="39C5FF21" w14:textId="01E6293C" w:rsidR="00F7057F" w:rsidRPr="00F7057F" w:rsidRDefault="00F7057F" w:rsidP="00F7057F">
      <w:pPr>
        <w:pStyle w:val="ListParagraph"/>
        <w:numPr>
          <w:ilvl w:val="0"/>
          <w:numId w:val="3"/>
        </w:numPr>
        <w:spacing w:line="276" w:lineRule="auto"/>
        <w:jc w:val="both"/>
        <w:rPr>
          <w:rFonts w:ascii="Segoe UI Symbol" w:hAnsi="Segoe UI Symbol"/>
          <w:b/>
          <w:bCs/>
          <w:sz w:val="24"/>
          <w:szCs w:val="24"/>
        </w:rPr>
      </w:pPr>
      <w:r w:rsidRPr="00F7057F">
        <w:rPr>
          <w:rFonts w:ascii="Segoe UI Symbol" w:hAnsi="Segoe UI Symbol"/>
          <w:b/>
          <w:bCs/>
          <w:sz w:val="24"/>
          <w:szCs w:val="24"/>
        </w:rPr>
        <w:t xml:space="preserve">Fraud Deterrence: </w:t>
      </w:r>
      <w:r w:rsidR="008D6BFF" w:rsidRPr="008D6BFF">
        <w:rPr>
          <w:rFonts w:ascii="Segoe UI Symbol" w:hAnsi="Segoe UI Symbol"/>
          <w:sz w:val="24"/>
          <w:szCs w:val="24"/>
        </w:rPr>
        <w:t>We prioritize fraud deterrence through the implementation of controls and procedures aimed at preventing deceptive financial practices. We maintain transparency in financial reporting to foster trust with stakeholders and conduct thorough assessments of vendors and suppliers to mitigate the risk of fraud</w:t>
      </w:r>
      <w:r w:rsidRPr="00F7057F">
        <w:rPr>
          <w:rFonts w:ascii="Segoe UI Symbol" w:hAnsi="Segoe UI Symbol"/>
          <w:b/>
          <w:bCs/>
          <w:sz w:val="24"/>
          <w:szCs w:val="24"/>
        </w:rPr>
        <w:t>.</w:t>
      </w:r>
    </w:p>
    <w:p w14:paraId="7BD969F4" w14:textId="0063CD08" w:rsidR="00F7057F" w:rsidRPr="00F7057F" w:rsidRDefault="00F7057F" w:rsidP="00F7057F">
      <w:pPr>
        <w:pStyle w:val="ListParagraph"/>
        <w:numPr>
          <w:ilvl w:val="0"/>
          <w:numId w:val="3"/>
        </w:numPr>
        <w:spacing w:line="276" w:lineRule="auto"/>
        <w:jc w:val="both"/>
        <w:rPr>
          <w:rFonts w:ascii="Segoe UI Symbol" w:hAnsi="Segoe UI Symbol"/>
          <w:b/>
          <w:bCs/>
          <w:sz w:val="24"/>
          <w:szCs w:val="24"/>
        </w:rPr>
      </w:pPr>
      <w:r w:rsidRPr="00F7057F">
        <w:rPr>
          <w:rFonts w:ascii="Segoe UI Symbol" w:hAnsi="Segoe UI Symbol"/>
          <w:b/>
          <w:bCs/>
          <w:sz w:val="24"/>
          <w:szCs w:val="24"/>
        </w:rPr>
        <w:t xml:space="preserve">Anti-Money Laundering Measures: </w:t>
      </w:r>
      <w:r w:rsidR="008D6BFF" w:rsidRPr="008D6BFF">
        <w:rPr>
          <w:rFonts w:ascii="Segoe UI Symbol" w:hAnsi="Segoe UI Symbol"/>
          <w:sz w:val="24"/>
          <w:szCs w:val="24"/>
        </w:rPr>
        <w:t>Our commitment to combating money laundering is resolute. We have implemented measures such as regular risk assessments, transaction monitoring systems, and prompt reporting of suspicious activity to the authorities to detect and deter money laundering activities effectively</w:t>
      </w:r>
      <w:r w:rsidRPr="00F7057F">
        <w:rPr>
          <w:rFonts w:ascii="Segoe UI Symbol" w:hAnsi="Segoe UI Symbol"/>
          <w:b/>
          <w:bCs/>
          <w:sz w:val="24"/>
          <w:szCs w:val="24"/>
        </w:rPr>
        <w:t>.</w:t>
      </w:r>
    </w:p>
    <w:p w14:paraId="5EC2B518" w14:textId="3B9FBAF8" w:rsidR="00F7057F" w:rsidRPr="00F7057F" w:rsidRDefault="00F7057F" w:rsidP="00F7057F">
      <w:pPr>
        <w:pStyle w:val="ListParagraph"/>
        <w:numPr>
          <w:ilvl w:val="0"/>
          <w:numId w:val="3"/>
        </w:numPr>
        <w:spacing w:line="276" w:lineRule="auto"/>
        <w:jc w:val="both"/>
        <w:rPr>
          <w:rFonts w:ascii="Segoe UI Symbol" w:hAnsi="Segoe UI Symbol"/>
          <w:b/>
          <w:bCs/>
          <w:sz w:val="24"/>
          <w:szCs w:val="24"/>
        </w:rPr>
      </w:pPr>
      <w:r w:rsidRPr="00F7057F">
        <w:rPr>
          <w:rFonts w:ascii="Segoe UI Symbol" w:hAnsi="Segoe UI Symbol"/>
          <w:b/>
          <w:bCs/>
          <w:sz w:val="24"/>
          <w:szCs w:val="24"/>
        </w:rPr>
        <w:t xml:space="preserve">Promoting a Fair Marketplace: </w:t>
      </w:r>
      <w:r w:rsidR="008D6BFF" w:rsidRPr="008D6BFF">
        <w:rPr>
          <w:rFonts w:ascii="Segoe UI Symbol" w:hAnsi="Segoe UI Symbol"/>
          <w:sz w:val="24"/>
          <w:szCs w:val="24"/>
        </w:rPr>
        <w:t>We are dedicated to promoting a fair marketplace within the plastic packaging industry. This involves ensuring compliance with antitrust laws, preventing collusion between companies, and implementing policies that support the growth of small and medium enterprises (SMEs)</w:t>
      </w:r>
      <w:r w:rsidRPr="00F7057F">
        <w:rPr>
          <w:rFonts w:ascii="Segoe UI Symbol" w:hAnsi="Segoe UI Symbol"/>
          <w:b/>
          <w:bCs/>
          <w:sz w:val="24"/>
          <w:szCs w:val="24"/>
        </w:rPr>
        <w:t>.</w:t>
      </w:r>
    </w:p>
    <w:p w14:paraId="1A938928" w14:textId="5D71281B" w:rsidR="00E21A35" w:rsidRPr="002D098C" w:rsidRDefault="00F7057F" w:rsidP="00F7057F">
      <w:pPr>
        <w:pStyle w:val="ListParagraph"/>
        <w:numPr>
          <w:ilvl w:val="0"/>
          <w:numId w:val="3"/>
        </w:numPr>
        <w:spacing w:line="276" w:lineRule="auto"/>
        <w:jc w:val="both"/>
        <w:rPr>
          <w:rFonts w:ascii="Segoe UI Symbol" w:hAnsi="Segoe UI Symbol"/>
          <w:b/>
          <w:bCs/>
          <w:sz w:val="24"/>
          <w:szCs w:val="24"/>
        </w:rPr>
      </w:pPr>
      <w:r w:rsidRPr="00F7057F">
        <w:rPr>
          <w:rFonts w:ascii="Segoe UI Symbol" w:hAnsi="Segoe UI Symbol"/>
          <w:b/>
          <w:bCs/>
          <w:sz w:val="24"/>
          <w:szCs w:val="24"/>
        </w:rPr>
        <w:t xml:space="preserve">Cybersecurity Protocols: </w:t>
      </w:r>
      <w:r w:rsidR="008D6BFF" w:rsidRPr="008D6BFF">
        <w:rPr>
          <w:rFonts w:ascii="Segoe UI Symbol" w:hAnsi="Segoe UI Symbol"/>
          <w:sz w:val="24"/>
          <w:szCs w:val="24"/>
        </w:rPr>
        <w:t>Protecting sensitive data is paramount to us. We have established robust cybersecurity protocols, including secure data handling procedures and advanced encryption measures to safeguard customer information and trade secrets across all digital platforms</w:t>
      </w:r>
      <w:r w:rsidR="001E65D0" w:rsidRPr="002D098C">
        <w:rPr>
          <w:rFonts w:ascii="Segoe UI Symbol" w:hAnsi="Segoe UI Symbol"/>
          <w:sz w:val="24"/>
          <w:szCs w:val="24"/>
        </w:rPr>
        <w:t>.</w:t>
      </w:r>
    </w:p>
    <w:p w14:paraId="6C44824B" w14:textId="77777777" w:rsidR="00BF663D" w:rsidRPr="00BF663D" w:rsidRDefault="00BF663D" w:rsidP="00BF663D">
      <w:pPr>
        <w:pStyle w:val="ListParagraph"/>
        <w:spacing w:line="276" w:lineRule="auto"/>
        <w:jc w:val="both"/>
        <w:rPr>
          <w:rFonts w:ascii="Segoe UI Symbol" w:hAnsi="Segoe UI Symbol"/>
          <w:sz w:val="24"/>
          <w:szCs w:val="24"/>
        </w:rPr>
      </w:pPr>
    </w:p>
    <w:p w14:paraId="0DB4D6BC" w14:textId="6087272E" w:rsidR="00E7323F" w:rsidRPr="00E7323F" w:rsidRDefault="00802F65" w:rsidP="00E7323F">
      <w:pPr>
        <w:pStyle w:val="Heading1"/>
        <w:numPr>
          <w:ilvl w:val="0"/>
          <w:numId w:val="10"/>
        </w:numPr>
        <w:spacing w:line="360" w:lineRule="auto"/>
        <w:ind w:left="426"/>
        <w:rPr>
          <w:rFonts w:ascii="Segoe UI Symbol" w:hAnsi="Segoe UI Symbol"/>
          <w:b/>
          <w:bCs/>
          <w:color w:val="0070C0"/>
        </w:rPr>
      </w:pPr>
      <w:bookmarkStart w:id="5" w:name="_Toc165993733"/>
      <w:r w:rsidRPr="009E6866">
        <w:rPr>
          <w:rFonts w:ascii="Segoe UI Symbol" w:hAnsi="Segoe UI Symbol"/>
          <w:b/>
          <w:bCs/>
          <w:color w:val="0070C0"/>
        </w:rPr>
        <w:t>QUALITATIVE TARGETS</w:t>
      </w:r>
      <w:bookmarkEnd w:id="5"/>
    </w:p>
    <w:p w14:paraId="7A1A3AF5" w14:textId="51CE2588" w:rsidR="00E7323F" w:rsidRPr="00E7323F" w:rsidRDefault="00E7323F" w:rsidP="00E7323F">
      <w:pPr>
        <w:pStyle w:val="ListParagraph"/>
        <w:numPr>
          <w:ilvl w:val="0"/>
          <w:numId w:val="3"/>
        </w:numPr>
        <w:spacing w:line="276" w:lineRule="auto"/>
        <w:jc w:val="both"/>
        <w:rPr>
          <w:rFonts w:ascii="Segoe UI Symbol" w:hAnsi="Segoe UI Symbol"/>
          <w:sz w:val="24"/>
          <w:szCs w:val="24"/>
        </w:rPr>
      </w:pPr>
      <w:r w:rsidRPr="00E7323F">
        <w:rPr>
          <w:rFonts w:ascii="Segoe UI Symbol" w:hAnsi="Segoe UI Symbol"/>
          <w:b/>
          <w:bCs/>
          <w:sz w:val="24"/>
          <w:szCs w:val="24"/>
        </w:rPr>
        <w:t>Strengthening Ethical Conduct:</w:t>
      </w:r>
      <w:r w:rsidRPr="00E7323F">
        <w:rPr>
          <w:rFonts w:ascii="Segoe UI Symbol" w:hAnsi="Segoe UI Symbol"/>
          <w:sz w:val="24"/>
          <w:szCs w:val="24"/>
        </w:rPr>
        <w:t xml:space="preserve"> Conduct quarterly integrity workshops to discuss real-life ethical dilemmas and best practices in ethical decision-making, fostering a culture of integrity throughout the organization.</w:t>
      </w:r>
    </w:p>
    <w:p w14:paraId="608F32CA" w14:textId="760D2EA8" w:rsidR="00E7323F" w:rsidRPr="00E7323F" w:rsidRDefault="00E7323F" w:rsidP="00E7323F">
      <w:pPr>
        <w:pStyle w:val="ListParagraph"/>
        <w:numPr>
          <w:ilvl w:val="0"/>
          <w:numId w:val="3"/>
        </w:numPr>
        <w:spacing w:line="276" w:lineRule="auto"/>
        <w:jc w:val="both"/>
        <w:rPr>
          <w:rFonts w:ascii="Segoe UI Symbol" w:hAnsi="Segoe UI Symbol"/>
          <w:sz w:val="24"/>
          <w:szCs w:val="24"/>
        </w:rPr>
      </w:pPr>
      <w:r w:rsidRPr="00E7323F">
        <w:rPr>
          <w:rFonts w:ascii="Segoe UI Symbol" w:hAnsi="Segoe UI Symbol"/>
          <w:b/>
          <w:bCs/>
          <w:sz w:val="24"/>
          <w:szCs w:val="24"/>
        </w:rPr>
        <w:lastRenderedPageBreak/>
        <w:t>Advancing Sustainability Initiatives:</w:t>
      </w:r>
      <w:r w:rsidRPr="00E7323F">
        <w:rPr>
          <w:rFonts w:ascii="Segoe UI Symbol" w:hAnsi="Segoe UI Symbol"/>
          <w:sz w:val="24"/>
          <w:szCs w:val="24"/>
        </w:rPr>
        <w:t xml:space="preserve"> For example, invest in research for alternative packaging materials and optimize production processes to minimize waste, promoting a circular economy.</w:t>
      </w:r>
    </w:p>
    <w:p w14:paraId="39DF5CC8" w14:textId="7972BDFC" w:rsidR="00E7323F" w:rsidRPr="00E7323F" w:rsidRDefault="00E7323F" w:rsidP="00E7323F">
      <w:pPr>
        <w:pStyle w:val="ListParagraph"/>
        <w:numPr>
          <w:ilvl w:val="0"/>
          <w:numId w:val="3"/>
        </w:numPr>
        <w:spacing w:line="276" w:lineRule="auto"/>
        <w:jc w:val="both"/>
        <w:rPr>
          <w:rFonts w:ascii="Segoe UI Symbol" w:hAnsi="Segoe UI Symbol"/>
          <w:sz w:val="24"/>
          <w:szCs w:val="24"/>
        </w:rPr>
      </w:pPr>
      <w:r w:rsidRPr="00E7323F">
        <w:rPr>
          <w:rFonts w:ascii="Segoe UI Symbol" w:hAnsi="Segoe UI Symbol"/>
          <w:b/>
          <w:bCs/>
          <w:sz w:val="24"/>
          <w:szCs w:val="24"/>
        </w:rPr>
        <w:t>Enhancing Community Engagement:</w:t>
      </w:r>
      <w:r w:rsidRPr="00E7323F">
        <w:rPr>
          <w:rFonts w:ascii="Segoe UI Symbol" w:hAnsi="Segoe UI Symbol"/>
          <w:sz w:val="24"/>
          <w:szCs w:val="24"/>
        </w:rPr>
        <w:t xml:space="preserve"> Collaborate with local schools and nonprofit organizations to educate on recycling and environmental conservation, supporting community development projects. For instance, sponsor recycling awareness campaigns in partnership with local schools.</w:t>
      </w:r>
    </w:p>
    <w:p w14:paraId="5930EA38" w14:textId="2DE7E180" w:rsidR="00DE2D86" w:rsidRPr="00DE2D86" w:rsidRDefault="00E7323F" w:rsidP="00E7323F">
      <w:pPr>
        <w:pStyle w:val="ListParagraph"/>
        <w:numPr>
          <w:ilvl w:val="0"/>
          <w:numId w:val="3"/>
        </w:numPr>
        <w:spacing w:line="276" w:lineRule="auto"/>
        <w:jc w:val="both"/>
        <w:rPr>
          <w:rFonts w:ascii="Segoe UI Symbol" w:hAnsi="Segoe UI Symbol"/>
          <w:sz w:val="24"/>
          <w:szCs w:val="24"/>
        </w:rPr>
      </w:pPr>
      <w:r w:rsidRPr="00E7323F">
        <w:rPr>
          <w:rFonts w:ascii="Segoe UI Symbol" w:hAnsi="Segoe UI Symbol"/>
          <w:b/>
          <w:bCs/>
          <w:sz w:val="24"/>
          <w:szCs w:val="24"/>
        </w:rPr>
        <w:t>Promoting Transparency and Accountability:</w:t>
      </w:r>
      <w:r w:rsidRPr="00E7323F">
        <w:rPr>
          <w:rFonts w:ascii="Segoe UI Symbol" w:hAnsi="Segoe UI Symbol"/>
          <w:sz w:val="24"/>
          <w:szCs w:val="24"/>
        </w:rPr>
        <w:t xml:space="preserve"> Maintain open communication channels and regularly publish updates on sustainability efforts to build trust with stakeholders. For example, establish a dedicated section on the company website to provide transparent updates on progress towards environmental goals and initiatives to improve supply chain transparency</w:t>
      </w:r>
      <w:r w:rsidR="00DE2D86" w:rsidRPr="00DE2D86">
        <w:rPr>
          <w:rFonts w:ascii="Segoe UI Symbol" w:hAnsi="Segoe UI Symbol"/>
          <w:sz w:val="24"/>
          <w:szCs w:val="24"/>
        </w:rPr>
        <w:t>.</w:t>
      </w:r>
    </w:p>
    <w:p w14:paraId="26BA70A1" w14:textId="77777777" w:rsidR="009E6866" w:rsidRPr="009E6866" w:rsidRDefault="009E6866" w:rsidP="009E6866">
      <w:pPr>
        <w:pStyle w:val="ListParagraph"/>
        <w:jc w:val="both"/>
        <w:rPr>
          <w:rFonts w:ascii="Segoe UI Symbol" w:hAnsi="Segoe UI Symbol"/>
          <w:sz w:val="24"/>
          <w:szCs w:val="24"/>
        </w:rPr>
      </w:pPr>
    </w:p>
    <w:p w14:paraId="1C305859" w14:textId="77777777"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6" w:name="_Toc165993734"/>
      <w:r w:rsidRPr="009E6866">
        <w:rPr>
          <w:rFonts w:ascii="Segoe UI Symbol" w:hAnsi="Segoe UI Symbol"/>
          <w:b/>
          <w:bCs/>
          <w:color w:val="0070C0"/>
        </w:rPr>
        <w:t>QUANTITATIVE TARGETS</w:t>
      </w:r>
      <w:bookmarkEnd w:id="6"/>
    </w:p>
    <w:p w14:paraId="4C362179" w14:textId="77777777" w:rsidR="00D53507" w:rsidRPr="00D53507" w:rsidRDefault="00D53507" w:rsidP="00D53507">
      <w:pPr>
        <w:pStyle w:val="ListParagraph"/>
        <w:numPr>
          <w:ilvl w:val="0"/>
          <w:numId w:val="3"/>
        </w:numPr>
        <w:spacing w:line="276" w:lineRule="auto"/>
        <w:jc w:val="both"/>
        <w:rPr>
          <w:rFonts w:ascii="Segoe UI Symbol" w:hAnsi="Segoe UI Symbol"/>
          <w:b/>
          <w:bCs/>
          <w:sz w:val="24"/>
          <w:szCs w:val="24"/>
        </w:rPr>
      </w:pPr>
      <w:r w:rsidRPr="00D53507">
        <w:rPr>
          <w:rFonts w:ascii="Segoe UI Symbol" w:hAnsi="Segoe UI Symbol"/>
          <w:b/>
          <w:bCs/>
          <w:sz w:val="24"/>
          <w:szCs w:val="24"/>
        </w:rPr>
        <w:t>Ethical Conduct:</w:t>
      </w:r>
    </w:p>
    <w:p w14:paraId="261B1A74" w14:textId="3BC3B8D5" w:rsidR="00D53507" w:rsidRDefault="00D53507" w:rsidP="00D53507">
      <w:pPr>
        <w:pStyle w:val="ListParagraph"/>
        <w:numPr>
          <w:ilvl w:val="0"/>
          <w:numId w:val="12"/>
        </w:numPr>
        <w:spacing w:line="276" w:lineRule="auto"/>
        <w:ind w:left="1134"/>
        <w:jc w:val="both"/>
        <w:rPr>
          <w:rFonts w:ascii="Segoe UI Symbol" w:hAnsi="Segoe UI Symbol"/>
          <w:sz w:val="24"/>
          <w:szCs w:val="24"/>
        </w:rPr>
      </w:pPr>
      <w:r w:rsidRPr="00D53507">
        <w:rPr>
          <w:rFonts w:ascii="Segoe UI Symbol" w:hAnsi="Segoe UI Symbol"/>
          <w:sz w:val="24"/>
          <w:szCs w:val="24"/>
        </w:rPr>
        <w:t>Achieve 100% compliance with anti-corruption regulations by 2025</w:t>
      </w:r>
      <w:r>
        <w:rPr>
          <w:rFonts w:ascii="Segoe UI Symbol" w:hAnsi="Segoe UI Symbol"/>
          <w:sz w:val="24"/>
          <w:szCs w:val="24"/>
        </w:rPr>
        <w:t xml:space="preserve"> </w:t>
      </w:r>
      <w:r w:rsidRPr="00D53507">
        <w:rPr>
          <w:rFonts w:ascii="Segoe UI Symbol" w:hAnsi="Segoe UI Symbol"/>
          <w:sz w:val="24"/>
          <w:szCs w:val="24"/>
        </w:rPr>
        <w:t>compared to the baseline year of 2018.</w:t>
      </w:r>
    </w:p>
    <w:p w14:paraId="605ECB9C" w14:textId="77777777" w:rsidR="00D53507" w:rsidRDefault="00D53507" w:rsidP="00D53507">
      <w:pPr>
        <w:pStyle w:val="ListParagraph"/>
        <w:numPr>
          <w:ilvl w:val="0"/>
          <w:numId w:val="12"/>
        </w:numPr>
        <w:spacing w:line="276" w:lineRule="auto"/>
        <w:ind w:left="1134"/>
        <w:jc w:val="both"/>
        <w:rPr>
          <w:rFonts w:ascii="Segoe UI Symbol" w:hAnsi="Segoe UI Symbol"/>
          <w:sz w:val="24"/>
          <w:szCs w:val="24"/>
        </w:rPr>
      </w:pPr>
      <w:r w:rsidRPr="00D53507">
        <w:rPr>
          <w:rFonts w:ascii="Segoe UI Symbol" w:hAnsi="Segoe UI Symbol"/>
          <w:sz w:val="24"/>
          <w:szCs w:val="24"/>
        </w:rPr>
        <w:t>Maintain transparent record-keeping with zero instances of corruption-related issues.</w:t>
      </w:r>
    </w:p>
    <w:p w14:paraId="13AAEEA0" w14:textId="312A86B8" w:rsidR="005F180F" w:rsidRDefault="00D53507" w:rsidP="00415C17">
      <w:pPr>
        <w:pStyle w:val="ListParagraph"/>
        <w:numPr>
          <w:ilvl w:val="0"/>
          <w:numId w:val="12"/>
        </w:numPr>
        <w:spacing w:line="276" w:lineRule="auto"/>
        <w:ind w:left="1134"/>
        <w:jc w:val="both"/>
        <w:rPr>
          <w:rFonts w:ascii="Segoe UI Symbol" w:hAnsi="Segoe UI Symbol"/>
          <w:sz w:val="24"/>
          <w:szCs w:val="24"/>
        </w:rPr>
      </w:pPr>
      <w:r w:rsidRPr="00D53507">
        <w:rPr>
          <w:rFonts w:ascii="Segoe UI Symbol" w:hAnsi="Segoe UI Symbol"/>
          <w:sz w:val="24"/>
          <w:szCs w:val="24"/>
        </w:rPr>
        <w:t>Conduct annual ethical conduct assessments, aiming for a score of 95% or above</w:t>
      </w:r>
      <w:r>
        <w:rPr>
          <w:rFonts w:ascii="Segoe UI Symbol" w:hAnsi="Segoe UI Symbol"/>
          <w:sz w:val="24"/>
          <w:szCs w:val="24"/>
        </w:rPr>
        <w:t>.</w:t>
      </w:r>
    </w:p>
    <w:p w14:paraId="732C71DD" w14:textId="77777777" w:rsidR="00415C17" w:rsidRPr="00415C17" w:rsidRDefault="00415C17" w:rsidP="00415C17">
      <w:pPr>
        <w:pStyle w:val="ListParagraph"/>
        <w:spacing w:line="276" w:lineRule="auto"/>
        <w:ind w:left="1134"/>
        <w:jc w:val="both"/>
        <w:rPr>
          <w:rFonts w:ascii="Segoe UI Symbol" w:hAnsi="Segoe UI Symbol"/>
          <w:sz w:val="24"/>
          <w:szCs w:val="24"/>
        </w:rPr>
      </w:pPr>
    </w:p>
    <w:p w14:paraId="52F487E1" w14:textId="77777777" w:rsidR="00D53507" w:rsidRPr="00D53507" w:rsidRDefault="00D53507" w:rsidP="00D53507">
      <w:pPr>
        <w:pStyle w:val="ListParagraph"/>
        <w:numPr>
          <w:ilvl w:val="0"/>
          <w:numId w:val="3"/>
        </w:numPr>
        <w:spacing w:line="276" w:lineRule="auto"/>
        <w:jc w:val="both"/>
        <w:rPr>
          <w:rFonts w:ascii="Segoe UI Symbol" w:hAnsi="Segoe UI Symbol"/>
          <w:b/>
          <w:bCs/>
          <w:sz w:val="24"/>
          <w:szCs w:val="24"/>
        </w:rPr>
      </w:pPr>
      <w:r w:rsidRPr="00D53507">
        <w:rPr>
          <w:rFonts w:ascii="Segoe UI Symbol" w:hAnsi="Segoe UI Symbol"/>
          <w:b/>
          <w:bCs/>
          <w:sz w:val="24"/>
          <w:szCs w:val="24"/>
        </w:rPr>
        <w:t>Conflict of Interest Management:</w:t>
      </w:r>
    </w:p>
    <w:p w14:paraId="4DD370BA" w14:textId="28885F4E" w:rsidR="00D53507" w:rsidRDefault="00D53507" w:rsidP="00D53507">
      <w:pPr>
        <w:pStyle w:val="ListParagraph"/>
        <w:numPr>
          <w:ilvl w:val="0"/>
          <w:numId w:val="13"/>
        </w:numPr>
        <w:spacing w:line="276" w:lineRule="auto"/>
        <w:ind w:left="1134"/>
        <w:jc w:val="both"/>
        <w:rPr>
          <w:rFonts w:ascii="Segoe UI Symbol" w:hAnsi="Segoe UI Symbol"/>
          <w:sz w:val="24"/>
          <w:szCs w:val="24"/>
        </w:rPr>
      </w:pPr>
      <w:r w:rsidRPr="00D53507">
        <w:rPr>
          <w:rFonts w:ascii="Segoe UI Symbol" w:hAnsi="Segoe UI Symbol"/>
          <w:sz w:val="24"/>
          <w:szCs w:val="24"/>
        </w:rPr>
        <w:t>Ensure 100% of employees complete comprehensive ethics training by 2025.</w:t>
      </w:r>
    </w:p>
    <w:p w14:paraId="081C8E10" w14:textId="77777777" w:rsidR="005F180F" w:rsidRPr="00D53507" w:rsidRDefault="005F180F" w:rsidP="005F180F">
      <w:pPr>
        <w:pStyle w:val="ListParagraph"/>
        <w:spacing w:line="276" w:lineRule="auto"/>
        <w:ind w:left="1134"/>
        <w:jc w:val="both"/>
        <w:rPr>
          <w:rFonts w:ascii="Segoe UI Symbol" w:hAnsi="Segoe UI Symbol"/>
          <w:sz w:val="24"/>
          <w:szCs w:val="24"/>
        </w:rPr>
      </w:pPr>
    </w:p>
    <w:p w14:paraId="43986B5C" w14:textId="77777777" w:rsidR="00D53507" w:rsidRPr="00D53507" w:rsidRDefault="00D53507" w:rsidP="00D53507">
      <w:pPr>
        <w:pStyle w:val="ListParagraph"/>
        <w:numPr>
          <w:ilvl w:val="0"/>
          <w:numId w:val="3"/>
        </w:numPr>
        <w:spacing w:line="276" w:lineRule="auto"/>
        <w:jc w:val="both"/>
        <w:rPr>
          <w:rFonts w:ascii="Segoe UI Symbol" w:hAnsi="Segoe UI Symbol"/>
          <w:b/>
          <w:bCs/>
          <w:sz w:val="24"/>
          <w:szCs w:val="24"/>
        </w:rPr>
      </w:pPr>
      <w:r w:rsidRPr="00D53507">
        <w:rPr>
          <w:rFonts w:ascii="Segoe UI Symbol" w:hAnsi="Segoe UI Symbol"/>
          <w:b/>
          <w:bCs/>
          <w:sz w:val="24"/>
          <w:szCs w:val="24"/>
        </w:rPr>
        <w:t>Fraud Deterrence:</w:t>
      </w:r>
    </w:p>
    <w:p w14:paraId="6C3CFFB7" w14:textId="5F70C3E8" w:rsidR="00D53507" w:rsidRDefault="00D3649D" w:rsidP="00D53507">
      <w:pPr>
        <w:pStyle w:val="ListParagraph"/>
        <w:numPr>
          <w:ilvl w:val="0"/>
          <w:numId w:val="14"/>
        </w:numPr>
        <w:spacing w:line="276" w:lineRule="auto"/>
        <w:ind w:left="1134"/>
        <w:jc w:val="both"/>
        <w:rPr>
          <w:rFonts w:ascii="Segoe UI Symbol" w:hAnsi="Segoe UI Symbol"/>
          <w:sz w:val="24"/>
          <w:szCs w:val="24"/>
        </w:rPr>
      </w:pPr>
      <w:r w:rsidRPr="00D3649D">
        <w:rPr>
          <w:rFonts w:ascii="Segoe UI Symbol" w:hAnsi="Segoe UI Symbol"/>
          <w:sz w:val="24"/>
          <w:szCs w:val="24"/>
        </w:rPr>
        <w:t>Reduce instances of fraudulent financial practices by 50% by 2025 compared to 2018 levels</w:t>
      </w:r>
      <w:r w:rsidR="00D53507" w:rsidRPr="00D53507">
        <w:rPr>
          <w:rFonts w:ascii="Segoe UI Symbol" w:hAnsi="Segoe UI Symbol"/>
          <w:sz w:val="24"/>
          <w:szCs w:val="24"/>
        </w:rPr>
        <w:t>.</w:t>
      </w:r>
    </w:p>
    <w:p w14:paraId="066C7E70" w14:textId="6084635B" w:rsidR="00D53507" w:rsidRDefault="00D53507" w:rsidP="00D53507">
      <w:pPr>
        <w:pStyle w:val="ListParagraph"/>
        <w:numPr>
          <w:ilvl w:val="0"/>
          <w:numId w:val="14"/>
        </w:numPr>
        <w:spacing w:line="276" w:lineRule="auto"/>
        <w:ind w:left="1134"/>
        <w:jc w:val="both"/>
        <w:rPr>
          <w:rFonts w:ascii="Segoe UI Symbol" w:hAnsi="Segoe UI Symbol"/>
          <w:sz w:val="24"/>
          <w:szCs w:val="24"/>
        </w:rPr>
      </w:pPr>
      <w:r w:rsidRPr="00D53507">
        <w:rPr>
          <w:rFonts w:ascii="Segoe UI Symbol" w:hAnsi="Segoe UI Symbol"/>
          <w:sz w:val="24"/>
          <w:szCs w:val="24"/>
        </w:rPr>
        <w:t xml:space="preserve">Conduct quarterly assessments of vendors and suppliers, aiming for a </w:t>
      </w:r>
      <w:r>
        <w:rPr>
          <w:rFonts w:ascii="Segoe UI Symbol" w:hAnsi="Segoe UI Symbol"/>
          <w:sz w:val="24"/>
          <w:szCs w:val="24"/>
        </w:rPr>
        <w:t xml:space="preserve">completely eliminate </w:t>
      </w:r>
      <w:r w:rsidRPr="00D53507">
        <w:rPr>
          <w:rFonts w:ascii="Segoe UI Symbol" w:hAnsi="Segoe UI Symbol"/>
          <w:sz w:val="24"/>
          <w:szCs w:val="24"/>
        </w:rPr>
        <w:t xml:space="preserve">fraud risk </w:t>
      </w:r>
      <w:r>
        <w:rPr>
          <w:rFonts w:ascii="Segoe UI Symbol" w:hAnsi="Segoe UI Symbol"/>
          <w:sz w:val="24"/>
          <w:szCs w:val="24"/>
        </w:rPr>
        <w:t>associated with suppliers and vendors.</w:t>
      </w:r>
    </w:p>
    <w:p w14:paraId="1F79CC53" w14:textId="77777777" w:rsidR="005F180F" w:rsidRDefault="005F180F" w:rsidP="005F180F">
      <w:pPr>
        <w:pStyle w:val="ListParagraph"/>
        <w:spacing w:line="276" w:lineRule="auto"/>
        <w:ind w:left="1134"/>
        <w:jc w:val="both"/>
        <w:rPr>
          <w:rFonts w:ascii="Segoe UI Symbol" w:hAnsi="Segoe UI Symbol"/>
          <w:sz w:val="24"/>
          <w:szCs w:val="24"/>
        </w:rPr>
      </w:pPr>
    </w:p>
    <w:p w14:paraId="5CFA0AEF" w14:textId="77777777" w:rsidR="00415C17" w:rsidRDefault="00415C17" w:rsidP="005F180F">
      <w:pPr>
        <w:pStyle w:val="ListParagraph"/>
        <w:spacing w:line="276" w:lineRule="auto"/>
        <w:ind w:left="1134"/>
        <w:jc w:val="both"/>
        <w:rPr>
          <w:rFonts w:ascii="Segoe UI Symbol" w:hAnsi="Segoe UI Symbol"/>
          <w:sz w:val="24"/>
          <w:szCs w:val="24"/>
        </w:rPr>
      </w:pPr>
    </w:p>
    <w:p w14:paraId="48FF96AC" w14:textId="77777777" w:rsidR="00415C17" w:rsidRPr="00D53507" w:rsidRDefault="00415C17" w:rsidP="005F180F">
      <w:pPr>
        <w:pStyle w:val="ListParagraph"/>
        <w:spacing w:line="276" w:lineRule="auto"/>
        <w:ind w:left="1134"/>
        <w:jc w:val="both"/>
        <w:rPr>
          <w:rFonts w:ascii="Segoe UI Symbol" w:hAnsi="Segoe UI Symbol"/>
          <w:sz w:val="24"/>
          <w:szCs w:val="24"/>
        </w:rPr>
      </w:pPr>
    </w:p>
    <w:p w14:paraId="5DCC77EC" w14:textId="77777777" w:rsidR="00D53507" w:rsidRPr="00D53507" w:rsidRDefault="00D53507" w:rsidP="00D53507">
      <w:pPr>
        <w:pStyle w:val="ListParagraph"/>
        <w:numPr>
          <w:ilvl w:val="0"/>
          <w:numId w:val="3"/>
        </w:numPr>
        <w:spacing w:line="276" w:lineRule="auto"/>
        <w:jc w:val="both"/>
        <w:rPr>
          <w:rFonts w:ascii="Segoe UI Symbol" w:hAnsi="Segoe UI Symbol"/>
          <w:b/>
          <w:bCs/>
          <w:sz w:val="24"/>
          <w:szCs w:val="24"/>
        </w:rPr>
      </w:pPr>
      <w:r w:rsidRPr="00D53507">
        <w:rPr>
          <w:rFonts w:ascii="Segoe UI Symbol" w:hAnsi="Segoe UI Symbol"/>
          <w:b/>
          <w:bCs/>
          <w:sz w:val="24"/>
          <w:szCs w:val="24"/>
        </w:rPr>
        <w:lastRenderedPageBreak/>
        <w:t>Anti-Money Laundering Measures:</w:t>
      </w:r>
    </w:p>
    <w:p w14:paraId="72370763" w14:textId="49EFA151" w:rsidR="00D53507" w:rsidRDefault="00D53507" w:rsidP="00415C17">
      <w:pPr>
        <w:pStyle w:val="ListParagraph"/>
        <w:numPr>
          <w:ilvl w:val="0"/>
          <w:numId w:val="15"/>
        </w:numPr>
        <w:spacing w:line="276" w:lineRule="auto"/>
        <w:ind w:left="993"/>
        <w:jc w:val="both"/>
        <w:rPr>
          <w:rFonts w:ascii="Segoe UI Symbol" w:hAnsi="Segoe UI Symbol"/>
          <w:sz w:val="24"/>
          <w:szCs w:val="24"/>
        </w:rPr>
      </w:pPr>
      <w:r w:rsidRPr="00D53507">
        <w:rPr>
          <w:rFonts w:ascii="Segoe UI Symbol" w:hAnsi="Segoe UI Symbol"/>
          <w:sz w:val="24"/>
          <w:szCs w:val="24"/>
        </w:rPr>
        <w:t>Achieve a 90% effectiveness rate in detecting and reporting suspicious activities by 2025</w:t>
      </w:r>
      <w:r>
        <w:rPr>
          <w:rFonts w:ascii="Segoe UI Symbol" w:hAnsi="Segoe UI Symbol"/>
          <w:sz w:val="24"/>
          <w:szCs w:val="24"/>
        </w:rPr>
        <w:t xml:space="preserve"> </w:t>
      </w:r>
      <w:r w:rsidRPr="00D53507">
        <w:rPr>
          <w:rFonts w:ascii="Segoe UI Symbol" w:hAnsi="Segoe UI Symbol"/>
          <w:sz w:val="24"/>
          <w:szCs w:val="24"/>
        </w:rPr>
        <w:t>compared to the baseline year of 2018.</w:t>
      </w:r>
    </w:p>
    <w:p w14:paraId="079F72C8" w14:textId="363D8C2A" w:rsidR="00D53507" w:rsidRDefault="00D53507" w:rsidP="00415C17">
      <w:pPr>
        <w:pStyle w:val="ListParagraph"/>
        <w:numPr>
          <w:ilvl w:val="0"/>
          <w:numId w:val="15"/>
        </w:numPr>
        <w:spacing w:line="276" w:lineRule="auto"/>
        <w:ind w:left="993"/>
        <w:jc w:val="both"/>
        <w:rPr>
          <w:rFonts w:ascii="Segoe UI Symbol" w:hAnsi="Segoe UI Symbol"/>
          <w:sz w:val="24"/>
          <w:szCs w:val="24"/>
        </w:rPr>
      </w:pPr>
      <w:r w:rsidRPr="00D53507">
        <w:rPr>
          <w:rFonts w:ascii="Segoe UI Symbol" w:hAnsi="Segoe UI Symbol"/>
          <w:sz w:val="24"/>
          <w:szCs w:val="24"/>
        </w:rPr>
        <w:t>Conduct bi-annual risk assessments, with a target of reducing overall money laundering risk by 30% compared to 2018.</w:t>
      </w:r>
    </w:p>
    <w:p w14:paraId="792535BE" w14:textId="77777777" w:rsidR="005F180F" w:rsidRPr="00D53507" w:rsidRDefault="005F180F" w:rsidP="005F180F">
      <w:pPr>
        <w:pStyle w:val="ListParagraph"/>
        <w:spacing w:line="276" w:lineRule="auto"/>
        <w:ind w:left="1134"/>
        <w:jc w:val="both"/>
        <w:rPr>
          <w:rFonts w:ascii="Segoe UI Symbol" w:hAnsi="Segoe UI Symbol"/>
          <w:sz w:val="24"/>
          <w:szCs w:val="24"/>
        </w:rPr>
      </w:pPr>
    </w:p>
    <w:p w14:paraId="0B032785" w14:textId="77777777" w:rsidR="00D53507" w:rsidRPr="00D53507" w:rsidRDefault="00D53507" w:rsidP="00D53507">
      <w:pPr>
        <w:pStyle w:val="ListParagraph"/>
        <w:numPr>
          <w:ilvl w:val="0"/>
          <w:numId w:val="3"/>
        </w:numPr>
        <w:spacing w:line="276" w:lineRule="auto"/>
        <w:jc w:val="both"/>
        <w:rPr>
          <w:rFonts w:ascii="Segoe UI Symbol" w:hAnsi="Segoe UI Symbol"/>
          <w:b/>
          <w:bCs/>
          <w:sz w:val="24"/>
          <w:szCs w:val="24"/>
        </w:rPr>
      </w:pPr>
      <w:r w:rsidRPr="00D53507">
        <w:rPr>
          <w:rFonts w:ascii="Segoe UI Symbol" w:hAnsi="Segoe UI Symbol"/>
          <w:b/>
          <w:bCs/>
          <w:sz w:val="24"/>
          <w:szCs w:val="24"/>
        </w:rPr>
        <w:t>Promoting a Fair Marketplace:</w:t>
      </w:r>
    </w:p>
    <w:p w14:paraId="48C4B103" w14:textId="79B8E389" w:rsidR="00D53507" w:rsidRDefault="00D53507" w:rsidP="00D53507">
      <w:pPr>
        <w:pStyle w:val="ListParagraph"/>
        <w:numPr>
          <w:ilvl w:val="0"/>
          <w:numId w:val="11"/>
        </w:numPr>
        <w:spacing w:line="276" w:lineRule="auto"/>
        <w:ind w:left="993"/>
        <w:jc w:val="both"/>
        <w:rPr>
          <w:rFonts w:ascii="Segoe UI Symbol" w:hAnsi="Segoe UI Symbol"/>
          <w:sz w:val="24"/>
          <w:szCs w:val="24"/>
        </w:rPr>
      </w:pPr>
      <w:r w:rsidRPr="00D53507">
        <w:rPr>
          <w:rFonts w:ascii="Segoe UI Symbol" w:hAnsi="Segoe UI Symbol"/>
          <w:sz w:val="24"/>
          <w:szCs w:val="24"/>
        </w:rPr>
        <w:t>Ensure 100% compliance with antitrust laws and regulations by 2025</w:t>
      </w:r>
      <w:r>
        <w:rPr>
          <w:rFonts w:ascii="Segoe UI Symbol" w:hAnsi="Segoe UI Symbol"/>
          <w:sz w:val="24"/>
          <w:szCs w:val="24"/>
        </w:rPr>
        <w:t xml:space="preserve"> </w:t>
      </w:r>
      <w:r w:rsidRPr="00D53507">
        <w:rPr>
          <w:rFonts w:ascii="Segoe UI Symbol" w:hAnsi="Segoe UI Symbol"/>
          <w:sz w:val="24"/>
          <w:szCs w:val="24"/>
        </w:rPr>
        <w:t>compared to the baseline year of 2018.</w:t>
      </w:r>
    </w:p>
    <w:p w14:paraId="5FC5FE34" w14:textId="3E8F55EB" w:rsidR="00D53507" w:rsidRDefault="00D53507" w:rsidP="00D53507">
      <w:pPr>
        <w:pStyle w:val="ListParagraph"/>
        <w:numPr>
          <w:ilvl w:val="0"/>
          <w:numId w:val="11"/>
        </w:numPr>
        <w:spacing w:line="276" w:lineRule="auto"/>
        <w:ind w:left="993"/>
        <w:jc w:val="both"/>
        <w:rPr>
          <w:rFonts w:ascii="Segoe UI Symbol" w:hAnsi="Segoe UI Symbol"/>
          <w:sz w:val="24"/>
          <w:szCs w:val="24"/>
        </w:rPr>
      </w:pPr>
      <w:r w:rsidRPr="00D53507">
        <w:rPr>
          <w:rFonts w:ascii="Segoe UI Symbol" w:hAnsi="Segoe UI Symbol"/>
          <w:sz w:val="24"/>
          <w:szCs w:val="24"/>
        </w:rPr>
        <w:t>Implement policies that result in a 20% increase in SME</w:t>
      </w:r>
      <w:r w:rsidR="005F180F">
        <w:rPr>
          <w:rFonts w:ascii="Segoe UI Symbol" w:hAnsi="Segoe UI Symbol"/>
          <w:sz w:val="24"/>
          <w:szCs w:val="24"/>
        </w:rPr>
        <w:t xml:space="preserve"> </w:t>
      </w:r>
      <w:r w:rsidR="00E22B25">
        <w:rPr>
          <w:rFonts w:ascii="Segoe UI Symbol" w:hAnsi="Segoe UI Symbol"/>
          <w:sz w:val="24"/>
          <w:szCs w:val="24"/>
        </w:rPr>
        <w:t>(S</w:t>
      </w:r>
      <w:r w:rsidR="00E22B25" w:rsidRPr="00E22B25">
        <w:rPr>
          <w:rFonts w:ascii="Segoe UI Symbol" w:hAnsi="Segoe UI Symbol"/>
          <w:sz w:val="24"/>
          <w:szCs w:val="24"/>
        </w:rPr>
        <w:t xml:space="preserve">mall and </w:t>
      </w:r>
      <w:r w:rsidR="00E22B25">
        <w:rPr>
          <w:rFonts w:ascii="Segoe UI Symbol" w:hAnsi="Segoe UI Symbol"/>
          <w:sz w:val="24"/>
          <w:szCs w:val="24"/>
        </w:rPr>
        <w:t>M</w:t>
      </w:r>
      <w:r w:rsidR="00E22B25" w:rsidRPr="00E22B25">
        <w:rPr>
          <w:rFonts w:ascii="Segoe UI Symbol" w:hAnsi="Segoe UI Symbol"/>
          <w:sz w:val="24"/>
          <w:szCs w:val="24"/>
        </w:rPr>
        <w:t xml:space="preserve">edium </w:t>
      </w:r>
      <w:r w:rsidR="00E22B25">
        <w:rPr>
          <w:rFonts w:ascii="Segoe UI Symbol" w:hAnsi="Segoe UI Symbol"/>
          <w:sz w:val="24"/>
          <w:szCs w:val="24"/>
        </w:rPr>
        <w:t>E</w:t>
      </w:r>
      <w:r w:rsidR="00E22B25" w:rsidRPr="00E22B25">
        <w:rPr>
          <w:rFonts w:ascii="Segoe UI Symbol" w:hAnsi="Segoe UI Symbol"/>
          <w:sz w:val="24"/>
          <w:szCs w:val="24"/>
        </w:rPr>
        <w:t>nterprises</w:t>
      </w:r>
      <w:r w:rsidR="00E22B25">
        <w:rPr>
          <w:rFonts w:ascii="Segoe UI Symbol" w:hAnsi="Segoe UI Symbol"/>
          <w:sz w:val="24"/>
          <w:szCs w:val="24"/>
        </w:rPr>
        <w:t>)</w:t>
      </w:r>
      <w:r w:rsidRPr="00D53507">
        <w:rPr>
          <w:rFonts w:ascii="Segoe UI Symbol" w:hAnsi="Segoe UI Symbol"/>
          <w:sz w:val="24"/>
          <w:szCs w:val="24"/>
        </w:rPr>
        <w:t xml:space="preserve"> participation within the plastic packaging industry by 2025</w:t>
      </w:r>
      <w:r>
        <w:rPr>
          <w:rFonts w:ascii="Segoe UI Symbol" w:hAnsi="Segoe UI Symbol"/>
          <w:sz w:val="24"/>
          <w:szCs w:val="24"/>
        </w:rPr>
        <w:t xml:space="preserve"> </w:t>
      </w:r>
      <w:r w:rsidRPr="00D53507">
        <w:rPr>
          <w:rFonts w:ascii="Segoe UI Symbol" w:hAnsi="Segoe UI Symbol"/>
          <w:sz w:val="24"/>
          <w:szCs w:val="24"/>
        </w:rPr>
        <w:t>compared to the baseline year of 2018.</w:t>
      </w:r>
    </w:p>
    <w:p w14:paraId="0750B729" w14:textId="77777777" w:rsidR="005F180F" w:rsidRPr="00D53507" w:rsidRDefault="005F180F" w:rsidP="005F180F">
      <w:pPr>
        <w:pStyle w:val="ListParagraph"/>
        <w:spacing w:line="276" w:lineRule="auto"/>
        <w:ind w:left="993"/>
        <w:jc w:val="both"/>
        <w:rPr>
          <w:rFonts w:ascii="Segoe UI Symbol" w:hAnsi="Segoe UI Symbol"/>
          <w:sz w:val="24"/>
          <w:szCs w:val="24"/>
        </w:rPr>
      </w:pPr>
    </w:p>
    <w:p w14:paraId="2FCD7392" w14:textId="0E6E85D4" w:rsidR="00485BA6" w:rsidRPr="00D53507" w:rsidRDefault="00D53507" w:rsidP="00D53507">
      <w:pPr>
        <w:pStyle w:val="ListParagraph"/>
        <w:numPr>
          <w:ilvl w:val="0"/>
          <w:numId w:val="3"/>
        </w:numPr>
        <w:spacing w:line="276" w:lineRule="auto"/>
        <w:jc w:val="both"/>
        <w:rPr>
          <w:rFonts w:ascii="Segoe UI Symbol" w:hAnsi="Segoe UI Symbol"/>
          <w:b/>
          <w:bCs/>
          <w:sz w:val="24"/>
          <w:szCs w:val="24"/>
        </w:rPr>
      </w:pPr>
      <w:r w:rsidRPr="00D53507">
        <w:rPr>
          <w:rFonts w:ascii="Segoe UI Symbol" w:hAnsi="Segoe UI Symbol"/>
          <w:b/>
          <w:bCs/>
          <w:sz w:val="24"/>
          <w:szCs w:val="24"/>
        </w:rPr>
        <w:t>Cybersecurity Protocols:</w:t>
      </w:r>
    </w:p>
    <w:p w14:paraId="7D12BF8F" w14:textId="77D76A0C" w:rsidR="00241C6B" w:rsidRPr="00BF663D" w:rsidRDefault="00485BA6" w:rsidP="00D53507">
      <w:pPr>
        <w:pStyle w:val="ListParagraph"/>
        <w:numPr>
          <w:ilvl w:val="0"/>
          <w:numId w:val="16"/>
        </w:numPr>
        <w:spacing w:line="276" w:lineRule="auto"/>
        <w:ind w:left="993"/>
        <w:jc w:val="both"/>
        <w:rPr>
          <w:rFonts w:ascii="Segoe UI Symbol" w:hAnsi="Segoe UI Symbol"/>
          <w:sz w:val="26"/>
          <w:szCs w:val="26"/>
        </w:rPr>
      </w:pPr>
      <w:r w:rsidRPr="00485BA6">
        <w:rPr>
          <w:rFonts w:ascii="Segoe UI Symbol" w:hAnsi="Segoe UI Symbol"/>
          <w:sz w:val="24"/>
          <w:szCs w:val="24"/>
        </w:rPr>
        <w:t>Enhance cybersecurity measures to achieve a 99% success rate in preventing data breaches or cyberattacks by 2025, compared to the baseline year of 2018</w:t>
      </w:r>
      <w:r w:rsidR="00241C6B" w:rsidRPr="00BF663D">
        <w:rPr>
          <w:rFonts w:ascii="Segoe UI Symbol" w:hAnsi="Segoe UI Symbol"/>
          <w:sz w:val="24"/>
          <w:szCs w:val="24"/>
        </w:rPr>
        <w:t>.</w:t>
      </w:r>
    </w:p>
    <w:p w14:paraId="742DE3B7" w14:textId="77777777" w:rsidR="002754BB" w:rsidRPr="00241C6B" w:rsidRDefault="002754BB" w:rsidP="002754BB">
      <w:pPr>
        <w:pStyle w:val="ListParagraph"/>
        <w:jc w:val="both"/>
        <w:rPr>
          <w:rFonts w:ascii="Segoe UI Symbol" w:hAnsi="Segoe UI Symbol"/>
          <w:sz w:val="24"/>
          <w:szCs w:val="24"/>
        </w:rPr>
      </w:pPr>
    </w:p>
    <w:p w14:paraId="74947046" w14:textId="08F8F6E6"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7" w:name="_Toc165993735"/>
      <w:r w:rsidRPr="009E6866">
        <w:rPr>
          <w:rFonts w:ascii="Segoe UI Symbol" w:hAnsi="Segoe UI Symbol"/>
          <w:b/>
          <w:bCs/>
          <w:color w:val="0070C0"/>
        </w:rPr>
        <w:t>CONTINUOUS IMPROVEMENT</w:t>
      </w:r>
      <w:bookmarkEnd w:id="7"/>
    </w:p>
    <w:p w14:paraId="4B67C006" w14:textId="77777777" w:rsidR="00E7323F" w:rsidRDefault="00E7323F" w:rsidP="005D4691">
      <w:pPr>
        <w:pStyle w:val="ListParagraph"/>
        <w:numPr>
          <w:ilvl w:val="0"/>
          <w:numId w:val="8"/>
        </w:numPr>
        <w:jc w:val="both"/>
        <w:rPr>
          <w:rFonts w:ascii="Segoe UI Symbol" w:hAnsi="Segoe UI Symbol"/>
          <w:sz w:val="24"/>
          <w:szCs w:val="24"/>
        </w:rPr>
      </w:pPr>
      <w:r w:rsidRPr="00E7323F">
        <w:rPr>
          <w:rFonts w:ascii="Segoe UI Symbol" w:hAnsi="Segoe UI Symbol"/>
          <w:sz w:val="24"/>
          <w:szCs w:val="24"/>
        </w:rPr>
        <w:t xml:space="preserve">Continuous improvement is intrinsic to Graham Packaging's Ethics Policy. </w:t>
      </w:r>
    </w:p>
    <w:p w14:paraId="355C3078" w14:textId="2CBC35C6" w:rsidR="00E7323F" w:rsidRDefault="00E7323F" w:rsidP="005D4691">
      <w:pPr>
        <w:pStyle w:val="ListParagraph"/>
        <w:numPr>
          <w:ilvl w:val="0"/>
          <w:numId w:val="8"/>
        </w:numPr>
        <w:jc w:val="both"/>
        <w:rPr>
          <w:rFonts w:ascii="Segoe UI Symbol" w:hAnsi="Segoe UI Symbol"/>
          <w:sz w:val="24"/>
          <w:szCs w:val="24"/>
        </w:rPr>
      </w:pPr>
      <w:r w:rsidRPr="00E7323F">
        <w:rPr>
          <w:rFonts w:ascii="Segoe UI Symbol" w:hAnsi="Segoe UI Symbol"/>
          <w:sz w:val="24"/>
          <w:szCs w:val="24"/>
        </w:rPr>
        <w:t xml:space="preserve">We prioritize systematic evaluation and feedback mechanisms to foster transparency, accountability, and integrity. Employees are encouraged to voice concerns openly, creating a culture of trust and vigilance against unethical practices. </w:t>
      </w:r>
    </w:p>
    <w:p w14:paraId="24B1BF22" w14:textId="45D5C7BB" w:rsidR="00802F65" w:rsidRPr="005D4691" w:rsidRDefault="00E7323F" w:rsidP="005D4691">
      <w:pPr>
        <w:pStyle w:val="ListParagraph"/>
        <w:numPr>
          <w:ilvl w:val="0"/>
          <w:numId w:val="8"/>
        </w:numPr>
        <w:jc w:val="both"/>
        <w:rPr>
          <w:rFonts w:ascii="Segoe UI Symbol" w:hAnsi="Segoe UI Symbol"/>
          <w:sz w:val="24"/>
          <w:szCs w:val="24"/>
        </w:rPr>
      </w:pPr>
      <w:r w:rsidRPr="00E7323F">
        <w:rPr>
          <w:rFonts w:ascii="Segoe UI Symbol" w:hAnsi="Segoe UI Symbol"/>
          <w:sz w:val="24"/>
          <w:szCs w:val="24"/>
        </w:rPr>
        <w:t>Proactive engagement with stakeholders helps us address emerging ethical challenges and regulatory changes effectively</w:t>
      </w:r>
      <w:r w:rsidR="00802F65" w:rsidRPr="005D4691">
        <w:rPr>
          <w:rFonts w:ascii="Segoe UI Symbol" w:hAnsi="Segoe UI Symbol"/>
          <w:sz w:val="24"/>
          <w:szCs w:val="24"/>
        </w:rPr>
        <w:t>.</w:t>
      </w:r>
    </w:p>
    <w:p w14:paraId="42D5FC22" w14:textId="77777777" w:rsidR="00E5207D" w:rsidRPr="00802F65" w:rsidRDefault="00E5207D" w:rsidP="00E5207D">
      <w:pPr>
        <w:pStyle w:val="ListParagraph"/>
        <w:jc w:val="both"/>
        <w:rPr>
          <w:rFonts w:ascii="Segoe UI Symbol" w:hAnsi="Segoe UI Symbol"/>
          <w:sz w:val="24"/>
          <w:szCs w:val="24"/>
        </w:rPr>
      </w:pPr>
    </w:p>
    <w:p w14:paraId="24F1AC28" w14:textId="4A0CAECB"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8" w:name="_Toc165993736"/>
      <w:r w:rsidRPr="009E6866">
        <w:rPr>
          <w:rFonts w:ascii="Segoe UI Symbol" w:hAnsi="Segoe UI Symbol"/>
          <w:b/>
          <w:bCs/>
          <w:color w:val="0070C0"/>
        </w:rPr>
        <w:t>REPORTING</w:t>
      </w:r>
      <w:bookmarkEnd w:id="8"/>
    </w:p>
    <w:p w14:paraId="525C9BE7" w14:textId="77777777" w:rsidR="00E7323F" w:rsidRDefault="00E7323F" w:rsidP="00E5207D">
      <w:pPr>
        <w:pStyle w:val="ListParagraph"/>
        <w:numPr>
          <w:ilvl w:val="0"/>
          <w:numId w:val="8"/>
        </w:numPr>
        <w:jc w:val="both"/>
        <w:rPr>
          <w:rFonts w:ascii="Segoe UI Symbol" w:hAnsi="Segoe UI Symbol"/>
          <w:sz w:val="24"/>
          <w:szCs w:val="24"/>
        </w:rPr>
      </w:pPr>
      <w:r w:rsidRPr="00E7323F">
        <w:rPr>
          <w:rFonts w:ascii="Segoe UI Symbol" w:hAnsi="Segoe UI Symbol"/>
          <w:sz w:val="24"/>
          <w:szCs w:val="24"/>
        </w:rPr>
        <w:t xml:space="preserve">To promote sustainability within the plastic packaging manufacturing sector, Graham Packaging has established a comprehensive reporting mechanism within our Ethics Policy. </w:t>
      </w:r>
    </w:p>
    <w:p w14:paraId="7E811C96" w14:textId="11511DC5" w:rsidR="00E5207D" w:rsidRDefault="00E7323F" w:rsidP="00485BA6">
      <w:pPr>
        <w:pStyle w:val="ListParagraph"/>
        <w:numPr>
          <w:ilvl w:val="0"/>
          <w:numId w:val="8"/>
        </w:numPr>
        <w:jc w:val="both"/>
        <w:rPr>
          <w:rFonts w:ascii="Segoe UI Symbol" w:hAnsi="Segoe UI Symbol"/>
          <w:sz w:val="24"/>
          <w:szCs w:val="24"/>
        </w:rPr>
      </w:pPr>
      <w:r w:rsidRPr="00E7323F">
        <w:rPr>
          <w:rFonts w:ascii="Segoe UI Symbol" w:hAnsi="Segoe UI Symbol"/>
          <w:sz w:val="24"/>
          <w:szCs w:val="24"/>
        </w:rPr>
        <w:t xml:space="preserve">This mechanism includes regular policy reviews, the formation of a review committee, clear incident reporting procedures, structured investigation protocols, thorough documentation and record-keeping, ongoing training and </w:t>
      </w:r>
      <w:r w:rsidRPr="00E7323F">
        <w:rPr>
          <w:rFonts w:ascii="Segoe UI Symbol" w:hAnsi="Segoe UI Symbol"/>
          <w:sz w:val="24"/>
          <w:szCs w:val="24"/>
        </w:rPr>
        <w:lastRenderedPageBreak/>
        <w:t>awareness programs, continuous improvement initiatives, and transparent communication practices</w:t>
      </w:r>
      <w:r>
        <w:rPr>
          <w:rFonts w:ascii="Segoe UI Symbol" w:hAnsi="Segoe UI Symbol"/>
          <w:sz w:val="24"/>
          <w:szCs w:val="24"/>
        </w:rPr>
        <w:t>.</w:t>
      </w:r>
    </w:p>
    <w:p w14:paraId="5E977346" w14:textId="77777777" w:rsidR="00485BA6" w:rsidRPr="00485BA6" w:rsidRDefault="00485BA6" w:rsidP="00485BA6">
      <w:pPr>
        <w:pStyle w:val="ListParagraph"/>
        <w:jc w:val="both"/>
        <w:rPr>
          <w:rFonts w:ascii="Segoe UI Symbol" w:hAnsi="Segoe UI Symbol"/>
          <w:sz w:val="24"/>
          <w:szCs w:val="24"/>
        </w:rPr>
      </w:pPr>
    </w:p>
    <w:p w14:paraId="0E585536" w14:textId="03EADD99"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9" w:name="_Toc165993737"/>
      <w:r w:rsidRPr="009E6866">
        <w:rPr>
          <w:rFonts w:ascii="Segoe UI Symbol" w:hAnsi="Segoe UI Symbol"/>
          <w:b/>
          <w:bCs/>
          <w:color w:val="0070C0"/>
        </w:rPr>
        <w:t>REVIEW MECHANISM</w:t>
      </w:r>
      <w:bookmarkEnd w:id="9"/>
    </w:p>
    <w:p w14:paraId="433463E7" w14:textId="77777777" w:rsidR="00E7323F" w:rsidRDefault="00E7323F" w:rsidP="00E5207D">
      <w:pPr>
        <w:pStyle w:val="ListParagraph"/>
        <w:numPr>
          <w:ilvl w:val="0"/>
          <w:numId w:val="8"/>
        </w:numPr>
        <w:jc w:val="both"/>
        <w:rPr>
          <w:rFonts w:ascii="Segoe UI Symbol" w:hAnsi="Segoe UI Symbol"/>
          <w:sz w:val="24"/>
          <w:szCs w:val="24"/>
        </w:rPr>
      </w:pPr>
      <w:r w:rsidRPr="00E7323F">
        <w:rPr>
          <w:rFonts w:ascii="Segoe UI Symbol" w:hAnsi="Segoe UI Symbol"/>
          <w:sz w:val="24"/>
          <w:szCs w:val="24"/>
        </w:rPr>
        <w:t xml:space="preserve">Annually, Graham Packaging will conduct a comprehensive review of its Ethics Policy to evaluate adherence to ethical standards, identify areas for improvement, and ensure alignment with industry best practices. </w:t>
      </w:r>
    </w:p>
    <w:p w14:paraId="0BA92459" w14:textId="372FE36B" w:rsidR="00DC7076" w:rsidRPr="00802F65" w:rsidRDefault="00E7323F" w:rsidP="00E5207D">
      <w:pPr>
        <w:pStyle w:val="ListParagraph"/>
        <w:numPr>
          <w:ilvl w:val="0"/>
          <w:numId w:val="8"/>
        </w:numPr>
        <w:jc w:val="both"/>
        <w:rPr>
          <w:rFonts w:ascii="Segoe UI Symbol" w:hAnsi="Segoe UI Symbol"/>
          <w:sz w:val="24"/>
          <w:szCs w:val="24"/>
        </w:rPr>
      </w:pPr>
      <w:r w:rsidRPr="00E7323F">
        <w:rPr>
          <w:rFonts w:ascii="Segoe UI Symbol" w:hAnsi="Segoe UI Symbol"/>
          <w:sz w:val="24"/>
          <w:szCs w:val="24"/>
        </w:rPr>
        <w:t>Continuous improvement and accountability remain paramount in upholding our ethical commitments. Our commitment to ethical excellence drives us to continually raise the bar and ensure that our actions reflect our values</w:t>
      </w:r>
      <w:r w:rsidR="005D4691">
        <w:rPr>
          <w:rFonts w:ascii="Segoe UI Symbol" w:hAnsi="Segoe UI Symbol"/>
          <w:sz w:val="24"/>
          <w:szCs w:val="24"/>
        </w:rPr>
        <w:t>.</w:t>
      </w:r>
    </w:p>
    <w:sectPr w:rsidR="00DC7076" w:rsidRPr="00802F65" w:rsidSect="000411E4">
      <w:headerReference w:type="default" r:id="rId11"/>
      <w:footerReference w:type="default" r:id="rId12"/>
      <w:pgSz w:w="11906" w:h="16838"/>
      <w:pgMar w:top="1440" w:right="1440" w:bottom="1440" w:left="1440" w:header="709" w:footer="624"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F6E1F9" w14:textId="77777777" w:rsidR="00F74707" w:rsidRDefault="00F74707" w:rsidP="00B53FA1">
      <w:pPr>
        <w:spacing w:after="0" w:line="240" w:lineRule="auto"/>
      </w:pPr>
      <w:r>
        <w:separator/>
      </w:r>
    </w:p>
  </w:endnote>
  <w:endnote w:type="continuationSeparator" w:id="0">
    <w:p w14:paraId="7BD9B9D0" w14:textId="77777777" w:rsidR="00F74707" w:rsidRDefault="00F74707" w:rsidP="00B5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4CA8F" w14:textId="3FA75C8A" w:rsidR="00804E6D" w:rsidRPr="007D477D" w:rsidRDefault="007D477D" w:rsidP="007D477D">
    <w:pPr>
      <w:pStyle w:val="Footer"/>
      <w:rPr>
        <w:rFonts w:ascii="Segoe UI Symbol" w:hAnsi="Segoe UI Symbol"/>
        <w:b/>
        <w:bCs/>
        <w:color w:val="002060"/>
        <w:sz w:val="20"/>
        <w:szCs w:val="20"/>
      </w:rPr>
    </w:pPr>
    <w:r w:rsidRPr="00410F2E">
      <w:rPr>
        <w:rFonts w:ascii="Segoe UI Symbol" w:hAnsi="Segoe UI Symbol"/>
        <w:b/>
        <w:bCs/>
        <w:color w:val="002060"/>
        <w:spacing w:val="60"/>
        <w:sz w:val="20"/>
        <w:szCs w:val="20"/>
      </w:rPr>
      <w:t>Revision:00</w:t>
    </w:r>
    <w:r w:rsidRPr="00410F2E">
      <w:rPr>
        <w:rFonts w:ascii="Segoe UI Symbol" w:hAnsi="Segoe UI Symbol"/>
        <w:b/>
        <w:bCs/>
        <w:color w:val="002060"/>
        <w:spacing w:val="60"/>
        <w:sz w:val="20"/>
        <w:szCs w:val="20"/>
      </w:rPr>
      <w:ptab w:relativeTo="margin" w:alignment="center" w:leader="none"/>
    </w:r>
    <w:r w:rsidRPr="00410F2E">
      <w:rPr>
        <w:rFonts w:ascii="Segoe UI Symbol" w:hAnsi="Segoe UI Symbol"/>
        <w:b/>
        <w:bCs/>
        <w:color w:val="002060"/>
        <w:spacing w:val="60"/>
        <w:sz w:val="20"/>
        <w:szCs w:val="20"/>
      </w:rPr>
      <w:t>DOC–GP–POL-0</w:t>
    </w:r>
    <w:r w:rsidR="009349BD">
      <w:rPr>
        <w:rFonts w:ascii="Segoe UI Symbol" w:hAnsi="Segoe UI Symbol"/>
        <w:b/>
        <w:bCs/>
        <w:color w:val="002060"/>
        <w:spacing w:val="60"/>
        <w:sz w:val="20"/>
        <w:szCs w:val="20"/>
      </w:rPr>
      <w:t>3</w:t>
    </w:r>
    <w:r w:rsidRPr="00410F2E">
      <w:rPr>
        <w:rFonts w:ascii="Segoe UI Symbol" w:hAnsi="Segoe UI Symbol"/>
        <w:b/>
        <w:bCs/>
        <w:color w:val="002060"/>
        <w:spacing w:val="60"/>
        <w:sz w:val="20"/>
        <w:szCs w:val="20"/>
      </w:rPr>
      <w:ptab w:relativeTo="margin" w:alignment="right" w:leader="none"/>
    </w:r>
    <w:r w:rsidRPr="00410F2E">
      <w:rPr>
        <w:rFonts w:ascii="Segoe UI Symbol" w:hAnsi="Segoe UI Symbol"/>
        <w:b/>
        <w:bCs/>
        <w:color w:val="002060"/>
        <w:spacing w:val="60"/>
        <w:sz w:val="20"/>
        <w:szCs w:val="20"/>
      </w:rPr>
      <w:t xml:space="preserve">Page | </w:t>
    </w:r>
    <w:r w:rsidRPr="00410F2E">
      <w:rPr>
        <w:rFonts w:ascii="Segoe UI Symbol" w:hAnsi="Segoe UI Symbol"/>
        <w:b/>
        <w:bCs/>
        <w:color w:val="002060"/>
        <w:spacing w:val="60"/>
        <w:sz w:val="20"/>
        <w:szCs w:val="20"/>
      </w:rPr>
      <w:fldChar w:fldCharType="begin"/>
    </w:r>
    <w:r w:rsidRPr="00410F2E">
      <w:rPr>
        <w:rFonts w:ascii="Segoe UI Symbol" w:hAnsi="Segoe UI Symbol"/>
        <w:b/>
        <w:bCs/>
        <w:color w:val="002060"/>
        <w:spacing w:val="60"/>
        <w:sz w:val="20"/>
        <w:szCs w:val="20"/>
      </w:rPr>
      <w:instrText xml:space="preserve"> PAGE   \* MERGEFORMAT </w:instrText>
    </w:r>
    <w:r w:rsidRPr="00410F2E">
      <w:rPr>
        <w:rFonts w:ascii="Segoe UI Symbol" w:hAnsi="Segoe UI Symbol"/>
        <w:b/>
        <w:bCs/>
        <w:color w:val="002060"/>
        <w:spacing w:val="60"/>
        <w:sz w:val="20"/>
        <w:szCs w:val="20"/>
      </w:rPr>
      <w:fldChar w:fldCharType="separate"/>
    </w:r>
    <w:r>
      <w:rPr>
        <w:rFonts w:ascii="Segoe UI Symbol" w:hAnsi="Segoe UI Symbol"/>
        <w:b/>
        <w:bCs/>
        <w:color w:val="002060"/>
        <w:spacing w:val="60"/>
        <w:sz w:val="20"/>
        <w:szCs w:val="20"/>
      </w:rPr>
      <w:t>2</w:t>
    </w:r>
    <w:r w:rsidRPr="00410F2E">
      <w:rPr>
        <w:rFonts w:ascii="Segoe UI Symbol" w:hAnsi="Segoe UI Symbol"/>
        <w:b/>
        <w:bCs/>
        <w:noProof/>
        <w:color w:val="002060"/>
        <w:spacing w:val="6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FDF77E" w14:textId="77777777" w:rsidR="00F74707" w:rsidRDefault="00F74707" w:rsidP="00B53FA1">
      <w:pPr>
        <w:spacing w:after="0" w:line="240" w:lineRule="auto"/>
      </w:pPr>
      <w:r>
        <w:separator/>
      </w:r>
    </w:p>
  </w:footnote>
  <w:footnote w:type="continuationSeparator" w:id="0">
    <w:p w14:paraId="5A60970A" w14:textId="77777777" w:rsidR="00F74707" w:rsidRDefault="00F74707" w:rsidP="00B5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437E2" w14:textId="18F14828" w:rsidR="00E21A35" w:rsidRDefault="00E21A35">
    <w:pPr>
      <w:pStyle w:val="Header"/>
      <w:rPr>
        <w:rFonts w:ascii="Segoe UI Symbol" w:hAnsi="Segoe UI Symbol" w:cstheme="majorHAnsi"/>
        <w:bCs/>
        <w:color w:val="000000" w:themeColor="text1"/>
        <w:sz w:val="24"/>
        <w:szCs w:val="24"/>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Symbol" w:hAnsi="Segoe UI Symbol"/>
        <w:bCs/>
        <w:noProof/>
        <w:color w:val="000000" w:themeColor="text1"/>
        <w:sz w:val="28"/>
        <w:szCs w:val="28"/>
      </w:rPr>
      <w:drawing>
        <wp:anchor distT="0" distB="0" distL="114300" distR="114300" simplePos="0" relativeHeight="251660288" behindDoc="0" locked="0" layoutInCell="1" allowOverlap="1" wp14:anchorId="7E31BE8C" wp14:editId="5202135A">
          <wp:simplePos x="0" y="0"/>
          <wp:positionH relativeFrom="margin">
            <wp:posOffset>3970020</wp:posOffset>
          </wp:positionH>
          <wp:positionV relativeFrom="margin">
            <wp:posOffset>-784225</wp:posOffset>
          </wp:positionV>
          <wp:extent cx="2302510" cy="570865"/>
          <wp:effectExtent l="0" t="0" r="2540" b="635"/>
          <wp:wrapSquare wrapText="bothSides"/>
          <wp:docPr id="395529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1766"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302510" cy="570865"/>
                  </a:xfrm>
                  <a:prstGeom prst="rect">
                    <a:avLst/>
                  </a:prstGeom>
                </pic:spPr>
              </pic:pic>
            </a:graphicData>
          </a:graphic>
          <wp14:sizeRelH relativeFrom="margin">
            <wp14:pctWidth>0</wp14:pctWidth>
          </wp14:sizeRelH>
          <wp14:sizeRelV relativeFrom="margin">
            <wp14:pctHeight>0</wp14:pctHeight>
          </wp14:sizeRelV>
        </wp:anchor>
      </w:drawing>
    </w:r>
  </w:p>
  <w:p w14:paraId="4F237456" w14:textId="77777777" w:rsidR="00E21A35" w:rsidRDefault="00E21A35">
    <w:pPr>
      <w:pStyle w:val="Header"/>
      <w:rPr>
        <w:rFonts w:ascii="Segoe UI Symbol" w:hAnsi="Segoe UI Symbol" w:cstheme="majorHAnsi"/>
        <w:bCs/>
        <w:color w:val="000000" w:themeColor="text1"/>
        <w:sz w:val="24"/>
        <w:szCs w:val="24"/>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7E9C30" w14:textId="52581A2E" w:rsidR="00325F15" w:rsidRPr="00325F15" w:rsidRDefault="00325F15">
    <w:pPr>
      <w:pStyle w:val="Header"/>
      <w:rPr>
        <w:rFonts w:ascii="Segoe UI Symbol" w:hAnsi="Segoe UI Symbol"/>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Symbol" w:hAnsi="Segoe UI Symbol" w:cstheme="majorHAnsi"/>
        <w:bCs/>
        <w:color w:val="000000" w:themeColor="text1"/>
        <w:sz w:val="24"/>
        <w:szCs w:val="24"/>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5F15">
      <w:rPr>
        <w:rFonts w:ascii="Segoe UI Symbol" w:hAnsi="Segoe UI Symbol"/>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Segoe UI Symbol" w:hAnsi="Segoe UI Symbol"/>
        <w:b/>
        <w:bCs/>
        <w:noProof/>
        <w:color w:val="0070C0"/>
        <w:sz w:val="28"/>
        <w:szCs w:val="28"/>
      </w:rPr>
      <w:drawing>
        <wp:anchor distT="0" distB="0" distL="114300" distR="114300" simplePos="0" relativeHeight="251659264" behindDoc="0" locked="0" layoutInCell="1" allowOverlap="1" wp14:anchorId="6B9841B5" wp14:editId="429678A3">
          <wp:simplePos x="0" y="0"/>
          <wp:positionH relativeFrom="margin">
            <wp:align>left</wp:align>
          </wp:positionH>
          <wp:positionV relativeFrom="margin">
            <wp:posOffset>-846455</wp:posOffset>
          </wp:positionV>
          <wp:extent cx="2125980" cy="655053"/>
          <wp:effectExtent l="0" t="0" r="7620" b="0"/>
          <wp:wrapTopAndBottom/>
          <wp:docPr id="1311600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346" name="Picture 99662346"/>
                  <pic:cNvPicPr/>
                </pic:nvPicPr>
                <pic:blipFill>
                  <a:blip r:embed="rId2" cstate="print">
                    <a:extLst>
                      <a:ext uri="{28A0092B-C50C-407E-A947-70E740481C1C}">
                        <a14:useLocalDpi xmlns:a14="http://schemas.microsoft.com/office/drawing/2010/main" val="0"/>
                      </a:ext>
                    </a:extLst>
                  </a:blip>
                  <a:stretch>
                    <a:fillRect/>
                  </a:stretch>
                </pic:blipFill>
                <pic:spPr>
                  <a:xfrm>
                    <a:off x="0" y="0"/>
                    <a:ext cx="2125980" cy="655053"/>
                  </a:xfrm>
                  <a:prstGeom prst="rect">
                    <a:avLst/>
                  </a:prstGeom>
                </pic:spPr>
              </pic:pic>
            </a:graphicData>
          </a:graphic>
        </wp:anchor>
      </w:drawing>
    </w:r>
    <w:r>
      <w:rPr>
        <w:rFonts w:ascii="Segoe UI Symbol" w:hAnsi="Segoe UI Symbol"/>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12035"/>
    <w:multiLevelType w:val="hybridMultilevel"/>
    <w:tmpl w:val="82B85D1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0413DFC"/>
    <w:multiLevelType w:val="hybridMultilevel"/>
    <w:tmpl w:val="539851B6"/>
    <w:lvl w:ilvl="0" w:tplc="834EC4EC">
      <w:start w:val="1"/>
      <w:numFmt w:val="decimal"/>
      <w:lvlText w:val="6.%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AE678D"/>
    <w:multiLevelType w:val="hybridMultilevel"/>
    <w:tmpl w:val="AC8AD49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21A1956"/>
    <w:multiLevelType w:val="hybridMultilevel"/>
    <w:tmpl w:val="635E94E4"/>
    <w:lvl w:ilvl="0" w:tplc="62641602">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A730B1"/>
    <w:multiLevelType w:val="hybridMultilevel"/>
    <w:tmpl w:val="719831B6"/>
    <w:lvl w:ilvl="0" w:tplc="62641602">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67119C"/>
    <w:multiLevelType w:val="hybridMultilevel"/>
    <w:tmpl w:val="8C787080"/>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FF5D4D"/>
    <w:multiLevelType w:val="hybridMultilevel"/>
    <w:tmpl w:val="21087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484307"/>
    <w:multiLevelType w:val="hybridMultilevel"/>
    <w:tmpl w:val="4E823E5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585164F"/>
    <w:multiLevelType w:val="hybridMultilevel"/>
    <w:tmpl w:val="F4B8D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E61694"/>
    <w:multiLevelType w:val="hybridMultilevel"/>
    <w:tmpl w:val="9EAA6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0657123"/>
    <w:multiLevelType w:val="hybridMultilevel"/>
    <w:tmpl w:val="1C2C0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460E26"/>
    <w:multiLevelType w:val="hybridMultilevel"/>
    <w:tmpl w:val="D914818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D7650BB"/>
    <w:multiLevelType w:val="hybridMultilevel"/>
    <w:tmpl w:val="C5A4B85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4F66CAD"/>
    <w:multiLevelType w:val="hybridMultilevel"/>
    <w:tmpl w:val="090EBF3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4A6651D"/>
    <w:multiLevelType w:val="hybridMultilevel"/>
    <w:tmpl w:val="862CCC00"/>
    <w:lvl w:ilvl="0" w:tplc="36084D4C">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98E2134"/>
    <w:multiLevelType w:val="hybridMultilevel"/>
    <w:tmpl w:val="F1668FAC"/>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440569">
    <w:abstractNumId w:val="5"/>
  </w:num>
  <w:num w:numId="2" w16cid:durableId="1366371813">
    <w:abstractNumId w:val="14"/>
  </w:num>
  <w:num w:numId="3" w16cid:durableId="1281061736">
    <w:abstractNumId w:val="9"/>
  </w:num>
  <w:num w:numId="4" w16cid:durableId="470025629">
    <w:abstractNumId w:val="3"/>
  </w:num>
  <w:num w:numId="5" w16cid:durableId="1429498348">
    <w:abstractNumId w:val="10"/>
  </w:num>
  <w:num w:numId="6" w16cid:durableId="78450542">
    <w:abstractNumId w:val="4"/>
  </w:num>
  <w:num w:numId="7" w16cid:durableId="491993265">
    <w:abstractNumId w:val="8"/>
  </w:num>
  <w:num w:numId="8" w16cid:durableId="1599100457">
    <w:abstractNumId w:val="6"/>
  </w:num>
  <w:num w:numId="9" w16cid:durableId="1328509596">
    <w:abstractNumId w:val="1"/>
  </w:num>
  <w:num w:numId="10" w16cid:durableId="576288515">
    <w:abstractNumId w:val="15"/>
  </w:num>
  <w:num w:numId="11" w16cid:durableId="1060254084">
    <w:abstractNumId w:val="12"/>
  </w:num>
  <w:num w:numId="12" w16cid:durableId="1641109212">
    <w:abstractNumId w:val="0"/>
  </w:num>
  <w:num w:numId="13" w16cid:durableId="794180728">
    <w:abstractNumId w:val="2"/>
  </w:num>
  <w:num w:numId="14" w16cid:durableId="600727049">
    <w:abstractNumId w:val="11"/>
  </w:num>
  <w:num w:numId="15" w16cid:durableId="1689982710">
    <w:abstractNumId w:val="7"/>
  </w:num>
  <w:num w:numId="16" w16cid:durableId="19757207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proofState w:spelling="clean" w:grammar="clean"/>
  <w:defaultTabStop w:val="720"/>
  <w:characterSpacingControl w:val="doNotCompress"/>
  <w:hdrShapeDefaults>
    <o:shapedefaults v:ext="edit" spidmax="2050">
      <o:colormru v:ext="edit" colors="#b2b2b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44"/>
    <w:rsid w:val="000411E4"/>
    <w:rsid w:val="000F558F"/>
    <w:rsid w:val="001E65D0"/>
    <w:rsid w:val="00241C6B"/>
    <w:rsid w:val="002754BB"/>
    <w:rsid w:val="002D098C"/>
    <w:rsid w:val="002D6FED"/>
    <w:rsid w:val="00305693"/>
    <w:rsid w:val="00325F15"/>
    <w:rsid w:val="0033735D"/>
    <w:rsid w:val="00415C17"/>
    <w:rsid w:val="00456027"/>
    <w:rsid w:val="00463783"/>
    <w:rsid w:val="00485BA6"/>
    <w:rsid w:val="004C7B40"/>
    <w:rsid w:val="005750C3"/>
    <w:rsid w:val="005D4691"/>
    <w:rsid w:val="005F180F"/>
    <w:rsid w:val="00641580"/>
    <w:rsid w:val="006823A9"/>
    <w:rsid w:val="006D17B1"/>
    <w:rsid w:val="007C6661"/>
    <w:rsid w:val="007D477D"/>
    <w:rsid w:val="00802F65"/>
    <w:rsid w:val="00804E6D"/>
    <w:rsid w:val="008D6BFF"/>
    <w:rsid w:val="009125AD"/>
    <w:rsid w:val="009349BD"/>
    <w:rsid w:val="009E6866"/>
    <w:rsid w:val="00A42347"/>
    <w:rsid w:val="00A85E6D"/>
    <w:rsid w:val="00A95ED9"/>
    <w:rsid w:val="00B53FA1"/>
    <w:rsid w:val="00B913DF"/>
    <w:rsid w:val="00BC43FF"/>
    <w:rsid w:val="00BF663D"/>
    <w:rsid w:val="00C61903"/>
    <w:rsid w:val="00CE1500"/>
    <w:rsid w:val="00CE4E38"/>
    <w:rsid w:val="00CF1D21"/>
    <w:rsid w:val="00D3649D"/>
    <w:rsid w:val="00D3764C"/>
    <w:rsid w:val="00D53507"/>
    <w:rsid w:val="00D76345"/>
    <w:rsid w:val="00DA04B4"/>
    <w:rsid w:val="00DC7076"/>
    <w:rsid w:val="00DE2D86"/>
    <w:rsid w:val="00E21A35"/>
    <w:rsid w:val="00E22B25"/>
    <w:rsid w:val="00E33244"/>
    <w:rsid w:val="00E5207D"/>
    <w:rsid w:val="00E66F58"/>
    <w:rsid w:val="00E7323F"/>
    <w:rsid w:val="00EF1D26"/>
    <w:rsid w:val="00F1362A"/>
    <w:rsid w:val="00F21D9C"/>
    <w:rsid w:val="00F34981"/>
    <w:rsid w:val="00F5041F"/>
    <w:rsid w:val="00F7057F"/>
    <w:rsid w:val="00F74707"/>
    <w:rsid w:val="00FD0857"/>
    <w:rsid w:val="00FE45F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b2b2b2"/>
    </o:shapedefaults>
    <o:shapelayout v:ext="edit">
      <o:idmap v:ext="edit" data="2"/>
    </o:shapelayout>
  </w:shapeDefaults>
  <w:decimalSymbol w:val="."/>
  <w:listSeparator w:val=","/>
  <w14:docId w14:val="09F3217C"/>
  <w15:chartTrackingRefBased/>
  <w15:docId w15:val="{F6BA1041-A243-4B0E-B1E4-2DE49F499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8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D21"/>
    <w:pPr>
      <w:ind w:left="720"/>
      <w:contextualSpacing/>
    </w:pPr>
  </w:style>
  <w:style w:type="paragraph" w:styleId="Header">
    <w:name w:val="header"/>
    <w:basedOn w:val="Normal"/>
    <w:link w:val="HeaderChar"/>
    <w:uiPriority w:val="99"/>
    <w:unhideWhenUsed/>
    <w:rsid w:val="00B53F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3FA1"/>
  </w:style>
  <w:style w:type="paragraph" w:styleId="Footer">
    <w:name w:val="footer"/>
    <w:basedOn w:val="Normal"/>
    <w:link w:val="FooterChar"/>
    <w:uiPriority w:val="99"/>
    <w:unhideWhenUsed/>
    <w:rsid w:val="00B53F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3FA1"/>
  </w:style>
  <w:style w:type="table" w:styleId="TableGrid">
    <w:name w:val="Table Grid"/>
    <w:basedOn w:val="TableNormal"/>
    <w:uiPriority w:val="1"/>
    <w:rsid w:val="009125A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E686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E6866"/>
    <w:pPr>
      <w:outlineLvl w:val="9"/>
    </w:pPr>
    <w:rPr>
      <w:kern w:val="0"/>
      <w:lang w:val="en-US"/>
      <w14:ligatures w14:val="none"/>
    </w:rPr>
  </w:style>
  <w:style w:type="paragraph" w:styleId="TOC1">
    <w:name w:val="toc 1"/>
    <w:basedOn w:val="Normal"/>
    <w:next w:val="Normal"/>
    <w:autoRedefine/>
    <w:uiPriority w:val="39"/>
    <w:unhideWhenUsed/>
    <w:rsid w:val="009E6866"/>
    <w:pPr>
      <w:spacing w:after="100"/>
    </w:pPr>
  </w:style>
  <w:style w:type="character" w:styleId="Hyperlink">
    <w:name w:val="Hyperlink"/>
    <w:basedOn w:val="DefaultParagraphFont"/>
    <w:uiPriority w:val="99"/>
    <w:unhideWhenUsed/>
    <w:rsid w:val="009E6866"/>
    <w:rPr>
      <w:color w:val="0563C1" w:themeColor="hyperlink"/>
      <w:u w:val="single"/>
    </w:rPr>
  </w:style>
  <w:style w:type="character" w:styleId="PlaceholderText">
    <w:name w:val="Placeholder Text"/>
    <w:basedOn w:val="DefaultParagraphFont"/>
    <w:uiPriority w:val="99"/>
    <w:semiHidden/>
    <w:rsid w:val="00804E6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102193">
      <w:bodyDiv w:val="1"/>
      <w:marLeft w:val="0"/>
      <w:marRight w:val="0"/>
      <w:marTop w:val="0"/>
      <w:marBottom w:val="0"/>
      <w:divBdr>
        <w:top w:val="none" w:sz="0" w:space="0" w:color="auto"/>
        <w:left w:val="none" w:sz="0" w:space="0" w:color="auto"/>
        <w:bottom w:val="none" w:sz="0" w:space="0" w:color="auto"/>
        <w:right w:val="none" w:sz="0" w:space="0" w:color="auto"/>
      </w:divBdr>
    </w:div>
    <w:div w:id="306403063">
      <w:bodyDiv w:val="1"/>
      <w:marLeft w:val="0"/>
      <w:marRight w:val="0"/>
      <w:marTop w:val="0"/>
      <w:marBottom w:val="0"/>
      <w:divBdr>
        <w:top w:val="none" w:sz="0" w:space="0" w:color="auto"/>
        <w:left w:val="none" w:sz="0" w:space="0" w:color="auto"/>
        <w:bottom w:val="none" w:sz="0" w:space="0" w:color="auto"/>
        <w:right w:val="none" w:sz="0" w:space="0" w:color="auto"/>
      </w:divBdr>
      <w:divsChild>
        <w:div w:id="572276340">
          <w:marLeft w:val="0"/>
          <w:marRight w:val="0"/>
          <w:marTop w:val="0"/>
          <w:marBottom w:val="0"/>
          <w:divBdr>
            <w:top w:val="single" w:sz="2" w:space="0" w:color="E3E3E3"/>
            <w:left w:val="single" w:sz="2" w:space="0" w:color="E3E3E3"/>
            <w:bottom w:val="single" w:sz="2" w:space="0" w:color="E3E3E3"/>
            <w:right w:val="single" w:sz="2" w:space="0" w:color="E3E3E3"/>
          </w:divBdr>
          <w:divsChild>
            <w:div w:id="1778524760">
              <w:marLeft w:val="0"/>
              <w:marRight w:val="0"/>
              <w:marTop w:val="0"/>
              <w:marBottom w:val="0"/>
              <w:divBdr>
                <w:top w:val="single" w:sz="2" w:space="0" w:color="E3E3E3"/>
                <w:left w:val="single" w:sz="2" w:space="0" w:color="E3E3E3"/>
                <w:bottom w:val="single" w:sz="2" w:space="0" w:color="E3E3E3"/>
                <w:right w:val="single" w:sz="2" w:space="0" w:color="E3E3E3"/>
              </w:divBdr>
              <w:divsChild>
                <w:div w:id="418410940">
                  <w:marLeft w:val="0"/>
                  <w:marRight w:val="0"/>
                  <w:marTop w:val="0"/>
                  <w:marBottom w:val="0"/>
                  <w:divBdr>
                    <w:top w:val="single" w:sz="2" w:space="0" w:color="E3E3E3"/>
                    <w:left w:val="single" w:sz="2" w:space="0" w:color="E3E3E3"/>
                    <w:bottom w:val="single" w:sz="2" w:space="0" w:color="E3E3E3"/>
                    <w:right w:val="single" w:sz="2" w:space="0" w:color="E3E3E3"/>
                  </w:divBdr>
                  <w:divsChild>
                    <w:div w:id="228734056">
                      <w:marLeft w:val="0"/>
                      <w:marRight w:val="0"/>
                      <w:marTop w:val="0"/>
                      <w:marBottom w:val="0"/>
                      <w:divBdr>
                        <w:top w:val="single" w:sz="2" w:space="0" w:color="E3E3E3"/>
                        <w:left w:val="single" w:sz="2" w:space="0" w:color="E3E3E3"/>
                        <w:bottom w:val="single" w:sz="2" w:space="0" w:color="E3E3E3"/>
                        <w:right w:val="single" w:sz="2" w:space="0" w:color="E3E3E3"/>
                      </w:divBdr>
                      <w:divsChild>
                        <w:div w:id="795948083">
                          <w:marLeft w:val="0"/>
                          <w:marRight w:val="0"/>
                          <w:marTop w:val="0"/>
                          <w:marBottom w:val="0"/>
                          <w:divBdr>
                            <w:top w:val="single" w:sz="2" w:space="0" w:color="E3E3E3"/>
                            <w:left w:val="single" w:sz="2" w:space="0" w:color="E3E3E3"/>
                            <w:bottom w:val="single" w:sz="2" w:space="0" w:color="E3E3E3"/>
                            <w:right w:val="single" w:sz="2" w:space="0" w:color="E3E3E3"/>
                          </w:divBdr>
                          <w:divsChild>
                            <w:div w:id="1054235098">
                              <w:marLeft w:val="0"/>
                              <w:marRight w:val="0"/>
                              <w:marTop w:val="0"/>
                              <w:marBottom w:val="0"/>
                              <w:divBdr>
                                <w:top w:val="single" w:sz="2" w:space="0" w:color="E3E3E3"/>
                                <w:left w:val="single" w:sz="2" w:space="0" w:color="E3E3E3"/>
                                <w:bottom w:val="single" w:sz="2" w:space="0" w:color="E3E3E3"/>
                                <w:right w:val="single" w:sz="2" w:space="0" w:color="E3E3E3"/>
                              </w:divBdr>
                              <w:divsChild>
                                <w:div w:id="684747381">
                                  <w:marLeft w:val="0"/>
                                  <w:marRight w:val="0"/>
                                  <w:marTop w:val="100"/>
                                  <w:marBottom w:val="100"/>
                                  <w:divBdr>
                                    <w:top w:val="single" w:sz="2" w:space="0" w:color="E3E3E3"/>
                                    <w:left w:val="single" w:sz="2" w:space="0" w:color="E3E3E3"/>
                                    <w:bottom w:val="single" w:sz="2" w:space="0" w:color="E3E3E3"/>
                                    <w:right w:val="single" w:sz="2" w:space="0" w:color="E3E3E3"/>
                                  </w:divBdr>
                                  <w:divsChild>
                                    <w:div w:id="171840835">
                                      <w:marLeft w:val="0"/>
                                      <w:marRight w:val="0"/>
                                      <w:marTop w:val="0"/>
                                      <w:marBottom w:val="0"/>
                                      <w:divBdr>
                                        <w:top w:val="single" w:sz="2" w:space="0" w:color="E3E3E3"/>
                                        <w:left w:val="single" w:sz="2" w:space="0" w:color="E3E3E3"/>
                                        <w:bottom w:val="single" w:sz="2" w:space="0" w:color="E3E3E3"/>
                                        <w:right w:val="single" w:sz="2" w:space="0" w:color="E3E3E3"/>
                                      </w:divBdr>
                                      <w:divsChild>
                                        <w:div w:id="1539899559">
                                          <w:marLeft w:val="0"/>
                                          <w:marRight w:val="0"/>
                                          <w:marTop w:val="0"/>
                                          <w:marBottom w:val="0"/>
                                          <w:divBdr>
                                            <w:top w:val="single" w:sz="2" w:space="0" w:color="E3E3E3"/>
                                            <w:left w:val="single" w:sz="2" w:space="0" w:color="E3E3E3"/>
                                            <w:bottom w:val="single" w:sz="2" w:space="0" w:color="E3E3E3"/>
                                            <w:right w:val="single" w:sz="2" w:space="0" w:color="E3E3E3"/>
                                          </w:divBdr>
                                          <w:divsChild>
                                            <w:div w:id="1530534175">
                                              <w:marLeft w:val="0"/>
                                              <w:marRight w:val="0"/>
                                              <w:marTop w:val="0"/>
                                              <w:marBottom w:val="0"/>
                                              <w:divBdr>
                                                <w:top w:val="single" w:sz="2" w:space="0" w:color="E3E3E3"/>
                                                <w:left w:val="single" w:sz="2" w:space="0" w:color="E3E3E3"/>
                                                <w:bottom w:val="single" w:sz="2" w:space="0" w:color="E3E3E3"/>
                                                <w:right w:val="single" w:sz="2" w:space="0" w:color="E3E3E3"/>
                                              </w:divBdr>
                                              <w:divsChild>
                                                <w:div w:id="1236546159">
                                                  <w:marLeft w:val="0"/>
                                                  <w:marRight w:val="0"/>
                                                  <w:marTop w:val="0"/>
                                                  <w:marBottom w:val="0"/>
                                                  <w:divBdr>
                                                    <w:top w:val="single" w:sz="2" w:space="0" w:color="E3E3E3"/>
                                                    <w:left w:val="single" w:sz="2" w:space="0" w:color="E3E3E3"/>
                                                    <w:bottom w:val="single" w:sz="2" w:space="0" w:color="E3E3E3"/>
                                                    <w:right w:val="single" w:sz="2" w:space="0" w:color="E3E3E3"/>
                                                  </w:divBdr>
                                                  <w:divsChild>
                                                    <w:div w:id="1165894907">
                                                      <w:marLeft w:val="0"/>
                                                      <w:marRight w:val="0"/>
                                                      <w:marTop w:val="0"/>
                                                      <w:marBottom w:val="0"/>
                                                      <w:divBdr>
                                                        <w:top w:val="single" w:sz="2" w:space="0" w:color="E3E3E3"/>
                                                        <w:left w:val="single" w:sz="2" w:space="0" w:color="E3E3E3"/>
                                                        <w:bottom w:val="single" w:sz="2" w:space="0" w:color="E3E3E3"/>
                                                        <w:right w:val="single" w:sz="2" w:space="0" w:color="E3E3E3"/>
                                                      </w:divBdr>
                                                      <w:divsChild>
                                                        <w:div w:id="1357654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70059818">
          <w:marLeft w:val="0"/>
          <w:marRight w:val="0"/>
          <w:marTop w:val="0"/>
          <w:marBottom w:val="0"/>
          <w:divBdr>
            <w:top w:val="none" w:sz="0" w:space="0" w:color="auto"/>
            <w:left w:val="none" w:sz="0" w:space="0" w:color="auto"/>
            <w:bottom w:val="none" w:sz="0" w:space="0" w:color="auto"/>
            <w:right w:val="none" w:sz="0" w:space="0" w:color="auto"/>
          </w:divBdr>
          <w:divsChild>
            <w:div w:id="80046647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3413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00972437">
      <w:bodyDiv w:val="1"/>
      <w:marLeft w:val="0"/>
      <w:marRight w:val="0"/>
      <w:marTop w:val="0"/>
      <w:marBottom w:val="0"/>
      <w:divBdr>
        <w:top w:val="none" w:sz="0" w:space="0" w:color="auto"/>
        <w:left w:val="none" w:sz="0" w:space="0" w:color="auto"/>
        <w:bottom w:val="none" w:sz="0" w:space="0" w:color="auto"/>
        <w:right w:val="none" w:sz="0" w:space="0" w:color="auto"/>
      </w:divBdr>
    </w:div>
    <w:div w:id="591931819">
      <w:bodyDiv w:val="1"/>
      <w:marLeft w:val="0"/>
      <w:marRight w:val="0"/>
      <w:marTop w:val="0"/>
      <w:marBottom w:val="0"/>
      <w:divBdr>
        <w:top w:val="none" w:sz="0" w:space="0" w:color="auto"/>
        <w:left w:val="none" w:sz="0" w:space="0" w:color="auto"/>
        <w:bottom w:val="none" w:sz="0" w:space="0" w:color="auto"/>
        <w:right w:val="none" w:sz="0" w:space="0" w:color="auto"/>
      </w:divBdr>
    </w:div>
    <w:div w:id="611281882">
      <w:bodyDiv w:val="1"/>
      <w:marLeft w:val="0"/>
      <w:marRight w:val="0"/>
      <w:marTop w:val="0"/>
      <w:marBottom w:val="0"/>
      <w:divBdr>
        <w:top w:val="none" w:sz="0" w:space="0" w:color="auto"/>
        <w:left w:val="none" w:sz="0" w:space="0" w:color="auto"/>
        <w:bottom w:val="none" w:sz="0" w:space="0" w:color="auto"/>
        <w:right w:val="none" w:sz="0" w:space="0" w:color="auto"/>
      </w:divBdr>
    </w:div>
    <w:div w:id="707147510">
      <w:bodyDiv w:val="1"/>
      <w:marLeft w:val="0"/>
      <w:marRight w:val="0"/>
      <w:marTop w:val="0"/>
      <w:marBottom w:val="0"/>
      <w:divBdr>
        <w:top w:val="none" w:sz="0" w:space="0" w:color="auto"/>
        <w:left w:val="none" w:sz="0" w:space="0" w:color="auto"/>
        <w:bottom w:val="none" w:sz="0" w:space="0" w:color="auto"/>
        <w:right w:val="none" w:sz="0" w:space="0" w:color="auto"/>
      </w:divBdr>
    </w:div>
    <w:div w:id="707871332">
      <w:bodyDiv w:val="1"/>
      <w:marLeft w:val="0"/>
      <w:marRight w:val="0"/>
      <w:marTop w:val="0"/>
      <w:marBottom w:val="0"/>
      <w:divBdr>
        <w:top w:val="none" w:sz="0" w:space="0" w:color="auto"/>
        <w:left w:val="none" w:sz="0" w:space="0" w:color="auto"/>
        <w:bottom w:val="none" w:sz="0" w:space="0" w:color="auto"/>
        <w:right w:val="none" w:sz="0" w:space="0" w:color="auto"/>
      </w:divBdr>
    </w:div>
    <w:div w:id="718669476">
      <w:bodyDiv w:val="1"/>
      <w:marLeft w:val="0"/>
      <w:marRight w:val="0"/>
      <w:marTop w:val="0"/>
      <w:marBottom w:val="0"/>
      <w:divBdr>
        <w:top w:val="none" w:sz="0" w:space="0" w:color="auto"/>
        <w:left w:val="none" w:sz="0" w:space="0" w:color="auto"/>
        <w:bottom w:val="none" w:sz="0" w:space="0" w:color="auto"/>
        <w:right w:val="none" w:sz="0" w:space="0" w:color="auto"/>
      </w:divBdr>
    </w:div>
    <w:div w:id="721173215">
      <w:bodyDiv w:val="1"/>
      <w:marLeft w:val="0"/>
      <w:marRight w:val="0"/>
      <w:marTop w:val="0"/>
      <w:marBottom w:val="0"/>
      <w:divBdr>
        <w:top w:val="none" w:sz="0" w:space="0" w:color="auto"/>
        <w:left w:val="none" w:sz="0" w:space="0" w:color="auto"/>
        <w:bottom w:val="none" w:sz="0" w:space="0" w:color="auto"/>
        <w:right w:val="none" w:sz="0" w:space="0" w:color="auto"/>
      </w:divBdr>
    </w:div>
    <w:div w:id="814222460">
      <w:bodyDiv w:val="1"/>
      <w:marLeft w:val="0"/>
      <w:marRight w:val="0"/>
      <w:marTop w:val="0"/>
      <w:marBottom w:val="0"/>
      <w:divBdr>
        <w:top w:val="none" w:sz="0" w:space="0" w:color="auto"/>
        <w:left w:val="none" w:sz="0" w:space="0" w:color="auto"/>
        <w:bottom w:val="none" w:sz="0" w:space="0" w:color="auto"/>
        <w:right w:val="none" w:sz="0" w:space="0" w:color="auto"/>
      </w:divBdr>
    </w:div>
    <w:div w:id="919800338">
      <w:bodyDiv w:val="1"/>
      <w:marLeft w:val="0"/>
      <w:marRight w:val="0"/>
      <w:marTop w:val="0"/>
      <w:marBottom w:val="0"/>
      <w:divBdr>
        <w:top w:val="none" w:sz="0" w:space="0" w:color="auto"/>
        <w:left w:val="none" w:sz="0" w:space="0" w:color="auto"/>
        <w:bottom w:val="none" w:sz="0" w:space="0" w:color="auto"/>
        <w:right w:val="none" w:sz="0" w:space="0" w:color="auto"/>
      </w:divBdr>
    </w:div>
    <w:div w:id="929311227">
      <w:bodyDiv w:val="1"/>
      <w:marLeft w:val="0"/>
      <w:marRight w:val="0"/>
      <w:marTop w:val="0"/>
      <w:marBottom w:val="0"/>
      <w:divBdr>
        <w:top w:val="none" w:sz="0" w:space="0" w:color="auto"/>
        <w:left w:val="none" w:sz="0" w:space="0" w:color="auto"/>
        <w:bottom w:val="none" w:sz="0" w:space="0" w:color="auto"/>
        <w:right w:val="none" w:sz="0" w:space="0" w:color="auto"/>
      </w:divBdr>
    </w:div>
    <w:div w:id="1023631585">
      <w:bodyDiv w:val="1"/>
      <w:marLeft w:val="0"/>
      <w:marRight w:val="0"/>
      <w:marTop w:val="0"/>
      <w:marBottom w:val="0"/>
      <w:divBdr>
        <w:top w:val="none" w:sz="0" w:space="0" w:color="auto"/>
        <w:left w:val="none" w:sz="0" w:space="0" w:color="auto"/>
        <w:bottom w:val="none" w:sz="0" w:space="0" w:color="auto"/>
        <w:right w:val="none" w:sz="0" w:space="0" w:color="auto"/>
      </w:divBdr>
    </w:div>
    <w:div w:id="1110705062">
      <w:bodyDiv w:val="1"/>
      <w:marLeft w:val="0"/>
      <w:marRight w:val="0"/>
      <w:marTop w:val="0"/>
      <w:marBottom w:val="0"/>
      <w:divBdr>
        <w:top w:val="none" w:sz="0" w:space="0" w:color="auto"/>
        <w:left w:val="none" w:sz="0" w:space="0" w:color="auto"/>
        <w:bottom w:val="none" w:sz="0" w:space="0" w:color="auto"/>
        <w:right w:val="none" w:sz="0" w:space="0" w:color="auto"/>
      </w:divBdr>
    </w:div>
    <w:div w:id="1114792895">
      <w:bodyDiv w:val="1"/>
      <w:marLeft w:val="0"/>
      <w:marRight w:val="0"/>
      <w:marTop w:val="0"/>
      <w:marBottom w:val="0"/>
      <w:divBdr>
        <w:top w:val="none" w:sz="0" w:space="0" w:color="auto"/>
        <w:left w:val="none" w:sz="0" w:space="0" w:color="auto"/>
        <w:bottom w:val="none" w:sz="0" w:space="0" w:color="auto"/>
        <w:right w:val="none" w:sz="0" w:space="0" w:color="auto"/>
      </w:divBdr>
    </w:div>
    <w:div w:id="1351418035">
      <w:bodyDiv w:val="1"/>
      <w:marLeft w:val="0"/>
      <w:marRight w:val="0"/>
      <w:marTop w:val="0"/>
      <w:marBottom w:val="0"/>
      <w:divBdr>
        <w:top w:val="none" w:sz="0" w:space="0" w:color="auto"/>
        <w:left w:val="none" w:sz="0" w:space="0" w:color="auto"/>
        <w:bottom w:val="none" w:sz="0" w:space="0" w:color="auto"/>
        <w:right w:val="none" w:sz="0" w:space="0" w:color="auto"/>
      </w:divBdr>
    </w:div>
    <w:div w:id="1388532451">
      <w:bodyDiv w:val="1"/>
      <w:marLeft w:val="0"/>
      <w:marRight w:val="0"/>
      <w:marTop w:val="0"/>
      <w:marBottom w:val="0"/>
      <w:divBdr>
        <w:top w:val="none" w:sz="0" w:space="0" w:color="auto"/>
        <w:left w:val="none" w:sz="0" w:space="0" w:color="auto"/>
        <w:bottom w:val="none" w:sz="0" w:space="0" w:color="auto"/>
        <w:right w:val="none" w:sz="0" w:space="0" w:color="auto"/>
      </w:divBdr>
    </w:div>
    <w:div w:id="1446804977">
      <w:bodyDiv w:val="1"/>
      <w:marLeft w:val="0"/>
      <w:marRight w:val="0"/>
      <w:marTop w:val="0"/>
      <w:marBottom w:val="0"/>
      <w:divBdr>
        <w:top w:val="none" w:sz="0" w:space="0" w:color="auto"/>
        <w:left w:val="none" w:sz="0" w:space="0" w:color="auto"/>
        <w:bottom w:val="none" w:sz="0" w:space="0" w:color="auto"/>
        <w:right w:val="none" w:sz="0" w:space="0" w:color="auto"/>
      </w:divBdr>
    </w:div>
    <w:div w:id="1544832213">
      <w:bodyDiv w:val="1"/>
      <w:marLeft w:val="0"/>
      <w:marRight w:val="0"/>
      <w:marTop w:val="0"/>
      <w:marBottom w:val="0"/>
      <w:divBdr>
        <w:top w:val="none" w:sz="0" w:space="0" w:color="auto"/>
        <w:left w:val="none" w:sz="0" w:space="0" w:color="auto"/>
        <w:bottom w:val="none" w:sz="0" w:space="0" w:color="auto"/>
        <w:right w:val="none" w:sz="0" w:space="0" w:color="auto"/>
      </w:divBdr>
    </w:div>
    <w:div w:id="1615869067">
      <w:bodyDiv w:val="1"/>
      <w:marLeft w:val="0"/>
      <w:marRight w:val="0"/>
      <w:marTop w:val="0"/>
      <w:marBottom w:val="0"/>
      <w:divBdr>
        <w:top w:val="none" w:sz="0" w:space="0" w:color="auto"/>
        <w:left w:val="none" w:sz="0" w:space="0" w:color="auto"/>
        <w:bottom w:val="none" w:sz="0" w:space="0" w:color="auto"/>
        <w:right w:val="none" w:sz="0" w:space="0" w:color="auto"/>
      </w:divBdr>
    </w:div>
    <w:div w:id="1671908007">
      <w:bodyDiv w:val="1"/>
      <w:marLeft w:val="0"/>
      <w:marRight w:val="0"/>
      <w:marTop w:val="0"/>
      <w:marBottom w:val="0"/>
      <w:divBdr>
        <w:top w:val="none" w:sz="0" w:space="0" w:color="auto"/>
        <w:left w:val="none" w:sz="0" w:space="0" w:color="auto"/>
        <w:bottom w:val="none" w:sz="0" w:space="0" w:color="auto"/>
        <w:right w:val="none" w:sz="0" w:space="0" w:color="auto"/>
      </w:divBdr>
    </w:div>
    <w:div w:id="1674994178">
      <w:bodyDiv w:val="1"/>
      <w:marLeft w:val="0"/>
      <w:marRight w:val="0"/>
      <w:marTop w:val="0"/>
      <w:marBottom w:val="0"/>
      <w:divBdr>
        <w:top w:val="none" w:sz="0" w:space="0" w:color="auto"/>
        <w:left w:val="none" w:sz="0" w:space="0" w:color="auto"/>
        <w:bottom w:val="none" w:sz="0" w:space="0" w:color="auto"/>
        <w:right w:val="none" w:sz="0" w:space="0" w:color="auto"/>
      </w:divBdr>
    </w:div>
    <w:div w:id="1675494358">
      <w:bodyDiv w:val="1"/>
      <w:marLeft w:val="0"/>
      <w:marRight w:val="0"/>
      <w:marTop w:val="0"/>
      <w:marBottom w:val="0"/>
      <w:divBdr>
        <w:top w:val="none" w:sz="0" w:space="0" w:color="auto"/>
        <w:left w:val="none" w:sz="0" w:space="0" w:color="auto"/>
        <w:bottom w:val="none" w:sz="0" w:space="0" w:color="auto"/>
        <w:right w:val="none" w:sz="0" w:space="0" w:color="auto"/>
      </w:divBdr>
    </w:div>
    <w:div w:id="1854757840">
      <w:bodyDiv w:val="1"/>
      <w:marLeft w:val="0"/>
      <w:marRight w:val="0"/>
      <w:marTop w:val="0"/>
      <w:marBottom w:val="0"/>
      <w:divBdr>
        <w:top w:val="none" w:sz="0" w:space="0" w:color="auto"/>
        <w:left w:val="none" w:sz="0" w:space="0" w:color="auto"/>
        <w:bottom w:val="none" w:sz="0" w:space="0" w:color="auto"/>
        <w:right w:val="none" w:sz="0" w:space="0" w:color="auto"/>
      </w:divBdr>
    </w:div>
    <w:div w:id="1866484072">
      <w:bodyDiv w:val="1"/>
      <w:marLeft w:val="0"/>
      <w:marRight w:val="0"/>
      <w:marTop w:val="0"/>
      <w:marBottom w:val="0"/>
      <w:divBdr>
        <w:top w:val="none" w:sz="0" w:space="0" w:color="auto"/>
        <w:left w:val="none" w:sz="0" w:space="0" w:color="auto"/>
        <w:bottom w:val="none" w:sz="0" w:space="0" w:color="auto"/>
        <w:right w:val="none" w:sz="0" w:space="0" w:color="auto"/>
      </w:divBdr>
    </w:div>
    <w:div w:id="1991053730">
      <w:bodyDiv w:val="1"/>
      <w:marLeft w:val="0"/>
      <w:marRight w:val="0"/>
      <w:marTop w:val="0"/>
      <w:marBottom w:val="0"/>
      <w:divBdr>
        <w:top w:val="none" w:sz="0" w:space="0" w:color="auto"/>
        <w:left w:val="none" w:sz="0" w:space="0" w:color="auto"/>
        <w:bottom w:val="none" w:sz="0" w:space="0" w:color="auto"/>
        <w:right w:val="none" w:sz="0" w:space="0" w:color="auto"/>
      </w:divBdr>
    </w:div>
    <w:div w:id="2063206922">
      <w:bodyDiv w:val="1"/>
      <w:marLeft w:val="0"/>
      <w:marRight w:val="0"/>
      <w:marTop w:val="0"/>
      <w:marBottom w:val="0"/>
      <w:divBdr>
        <w:top w:val="none" w:sz="0" w:space="0" w:color="auto"/>
        <w:left w:val="none" w:sz="0" w:space="0" w:color="auto"/>
        <w:bottom w:val="none" w:sz="0" w:space="0" w:color="auto"/>
        <w:right w:val="none" w:sz="0" w:space="0" w:color="auto"/>
      </w:divBdr>
    </w:div>
    <w:div w:id="209821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2024-05-07T00:00:00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FEEBCD-BCF2-4AAB-B062-1971939DB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7</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Environmental POLICY</vt:lpstr>
    </vt:vector>
  </TitlesOfParts>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
  <dc:creator/>
  <cp:keywords/>
  <dc:description/>
  <cp:lastModifiedBy>kenal1329@outlook.com</cp:lastModifiedBy>
  <cp:revision>33</cp:revision>
  <dcterms:created xsi:type="dcterms:W3CDTF">2024-05-07T06:09:00Z</dcterms:created>
  <dcterms:modified xsi:type="dcterms:W3CDTF">2024-05-08T11:15:00Z</dcterms:modified>
</cp:coreProperties>
</file>