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color w:val="4F81BD" w:themeColor="accent1"/>
        </w:rPr>
        <w:id w:val="1852844428"/>
        <w:docPartObj>
          <w:docPartGallery w:val="Cover Pages"/>
          <w:docPartUnique/>
        </w:docPartObj>
      </w:sdtPr>
      <w:sdtEndPr>
        <w:rPr>
          <w:noProof/>
          <w:color w:val="auto"/>
          <w:lang w:val="en-IN"/>
        </w:rPr>
      </w:sdtEndPr>
      <w:sdtContent>
        <w:p w14:paraId="666AD820" w14:textId="211A100E" w:rsidR="009568D4" w:rsidRPr="00976C4D" w:rsidRDefault="009568D4">
          <w:pPr>
            <w:pStyle w:val="NoSpacing"/>
            <w:spacing w:before="1540" w:after="240"/>
            <w:jc w:val="center"/>
            <w:rPr>
              <w:rFonts w:asciiTheme="majorHAnsi" w:hAnsiTheme="majorHAnsi" w:cstheme="majorHAnsi"/>
              <w:color w:val="4F81BD" w:themeColor="accent1"/>
            </w:rPr>
          </w:pPr>
          <w:r w:rsidRPr="00976C4D">
            <w:rPr>
              <w:rFonts w:asciiTheme="majorHAnsi" w:hAnsiTheme="majorHAnsi" w:cstheme="majorHAnsi"/>
              <w:noProof/>
              <w:lang w:val="en-IN"/>
            </w:rPr>
            <w:drawing>
              <wp:anchor distT="0" distB="0" distL="114300" distR="114300" simplePos="0" relativeHeight="251673600" behindDoc="1" locked="0" layoutInCell="1" allowOverlap="1" wp14:anchorId="309C0AED" wp14:editId="7CF5430B">
                <wp:simplePos x="0" y="0"/>
                <wp:positionH relativeFrom="column">
                  <wp:posOffset>-2164080</wp:posOffset>
                </wp:positionH>
                <wp:positionV relativeFrom="paragraph">
                  <wp:posOffset>-163032</wp:posOffset>
                </wp:positionV>
                <wp:extent cx="10046970" cy="10123170"/>
                <wp:effectExtent l="0" t="0" r="0" b="0"/>
                <wp:wrapNone/>
                <wp:docPr id="1392203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03566" name="Picture 1392203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046970" cy="10123170"/>
                        </a:xfrm>
                        <a:prstGeom prst="rect">
                          <a:avLst/>
                        </a:prstGeom>
                      </pic:spPr>
                    </pic:pic>
                  </a:graphicData>
                </a:graphic>
                <wp14:sizeRelH relativeFrom="page">
                  <wp14:pctWidth>0</wp14:pctWidth>
                </wp14:sizeRelH>
                <wp14:sizeRelV relativeFrom="page">
                  <wp14:pctHeight>0</wp14:pctHeight>
                </wp14:sizeRelV>
              </wp:anchor>
            </w:drawing>
          </w:r>
        </w:p>
        <w:p w14:paraId="3E04839F" w14:textId="64D6D79A" w:rsidR="00AA29C9" w:rsidRPr="00976C4D" w:rsidRDefault="00A45047" w:rsidP="009568D4">
          <w:pPr>
            <w:pStyle w:val="NoSpacing"/>
            <w:spacing w:after="240"/>
            <w:jc w:val="center"/>
            <w:rPr>
              <w:rFonts w:asciiTheme="majorHAnsi" w:hAnsiTheme="majorHAnsi" w:cstheme="majorHAnsi"/>
              <w:color w:val="4F81BD" w:themeColor="accent1"/>
            </w:rPr>
          </w:pPr>
          <w:r w:rsidRPr="00976C4D">
            <w:rPr>
              <w:rFonts w:asciiTheme="majorHAnsi" w:hAnsiTheme="majorHAnsi" w:cstheme="majorHAnsi"/>
              <w:noProof/>
              <w:color w:val="4F81BD" w:themeColor="accent1"/>
            </w:rPr>
            <w:drawing>
              <wp:anchor distT="0" distB="0" distL="114300" distR="114300" simplePos="0" relativeHeight="251674624" behindDoc="0" locked="0" layoutInCell="1" allowOverlap="1" wp14:anchorId="078D82A0" wp14:editId="4AE2AD1B">
                <wp:simplePos x="0" y="0"/>
                <wp:positionH relativeFrom="margin">
                  <wp:align>center</wp:align>
                </wp:positionH>
                <wp:positionV relativeFrom="margin">
                  <wp:posOffset>-143510</wp:posOffset>
                </wp:positionV>
                <wp:extent cx="2279015" cy="1249045"/>
                <wp:effectExtent l="0" t="0" r="6985" b="8255"/>
                <wp:wrapSquare wrapText="bothSides"/>
                <wp:docPr id="63349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3315"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279015" cy="124904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ajorHAnsi" w:eastAsiaTheme="majorEastAsia" w:hAnsiTheme="majorHAnsi" w:cstheme="majorHAnsi"/>
              <w:caps/>
              <w:color w:val="4F81BD" w:themeColor="accent1"/>
              <w:sz w:val="72"/>
              <w:szCs w:val="72"/>
            </w:rPr>
            <w:alias w:val="Title"/>
            <w:tag w:val=""/>
            <w:id w:val="1735040861"/>
            <w:placeholder>
              <w:docPart w:val="91117B875FA04993941D2623D4022A1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E3A4713" w14:textId="7D89E59E" w:rsidR="00AA29C9" w:rsidRPr="00976C4D" w:rsidRDefault="00AA29C9">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HAnsi"/>
                  <w:caps/>
                  <w:color w:val="4F81BD" w:themeColor="accent1"/>
                  <w:sz w:val="80"/>
                  <w:szCs w:val="80"/>
                </w:rPr>
              </w:pPr>
              <w:r w:rsidRPr="00976C4D">
                <w:rPr>
                  <w:rFonts w:asciiTheme="majorHAnsi" w:eastAsiaTheme="majorEastAsia" w:hAnsiTheme="majorHAnsi" w:cstheme="majorHAnsi"/>
                  <w:caps/>
                  <w:color w:val="4F81BD" w:themeColor="accent1"/>
                  <w:sz w:val="72"/>
                  <w:szCs w:val="72"/>
                </w:rPr>
                <w:t>ENVIRONMENTAL POLICY</w:t>
              </w:r>
            </w:p>
          </w:sdtContent>
        </w:sdt>
        <w:p w14:paraId="16867FA1" w14:textId="77777777" w:rsidR="009568D4" w:rsidRPr="00976C4D" w:rsidRDefault="009568D4">
          <w:pPr>
            <w:pStyle w:val="NoSpacing"/>
            <w:jc w:val="center"/>
            <w:rPr>
              <w:rFonts w:asciiTheme="majorHAnsi" w:hAnsiTheme="majorHAnsi" w:cstheme="majorHAnsi"/>
              <w:color w:val="4F81BD" w:themeColor="accent1"/>
              <w:sz w:val="28"/>
              <w:szCs w:val="28"/>
            </w:rPr>
          </w:pPr>
        </w:p>
        <w:sdt>
          <w:sdtPr>
            <w:rPr>
              <w:rFonts w:asciiTheme="majorHAnsi" w:hAnsiTheme="majorHAnsi" w:cstheme="majorHAnsi"/>
              <w:color w:val="4F81BD" w:themeColor="accent1"/>
              <w:sz w:val="28"/>
              <w:szCs w:val="28"/>
            </w:rPr>
            <w:alias w:val="Subtitle"/>
            <w:tag w:val=""/>
            <w:id w:val="328029620"/>
            <w:placeholder>
              <w:docPart w:val="DC7499974A5544058280D0742654578C"/>
            </w:placeholder>
            <w:dataBinding w:prefixMappings="xmlns:ns0='http://purl.org/dc/elements/1.1/' xmlns:ns1='http://schemas.openxmlformats.org/package/2006/metadata/core-properties' " w:xpath="/ns1:coreProperties[1]/ns0:subject[1]" w:storeItemID="{6C3C8BC8-F283-45AE-878A-BAB7291924A1}"/>
            <w:text/>
          </w:sdtPr>
          <w:sdtContent>
            <w:p w14:paraId="2CC5755A" w14:textId="7F345AA6" w:rsidR="00AA29C9" w:rsidRPr="00976C4D" w:rsidRDefault="00C41BE8">
              <w:pPr>
                <w:pStyle w:val="NoSpacing"/>
                <w:jc w:val="center"/>
                <w:rPr>
                  <w:rFonts w:asciiTheme="majorHAnsi" w:hAnsiTheme="majorHAnsi" w:cstheme="majorHAnsi"/>
                  <w:color w:val="4F81BD" w:themeColor="accent1"/>
                  <w:sz w:val="28"/>
                  <w:szCs w:val="28"/>
                </w:rPr>
              </w:pPr>
              <w:r w:rsidRPr="00976C4D">
                <w:rPr>
                  <w:rFonts w:asciiTheme="majorHAnsi" w:hAnsiTheme="majorHAnsi" w:cstheme="majorHAnsi"/>
                  <w:color w:val="4F81BD" w:themeColor="accent1"/>
                  <w:sz w:val="28"/>
                  <w:szCs w:val="28"/>
                </w:rPr>
                <w:t>DOCUMENT NO. IND – POL - 01</w:t>
              </w:r>
            </w:p>
          </w:sdtContent>
        </w:sdt>
        <w:p w14:paraId="57E6ABB3" w14:textId="77777777" w:rsidR="009568D4" w:rsidRPr="00976C4D" w:rsidRDefault="009568D4" w:rsidP="0017525A">
          <w:pPr>
            <w:rPr>
              <w:rFonts w:asciiTheme="majorHAnsi" w:hAnsiTheme="majorHAnsi" w:cstheme="majorHAnsi"/>
              <w:noProof/>
              <w:lang w:val="en-IN"/>
            </w:rPr>
          </w:pPr>
        </w:p>
        <w:p w14:paraId="2B58325F" w14:textId="77777777" w:rsidR="009568D4" w:rsidRPr="00976C4D" w:rsidRDefault="009568D4" w:rsidP="009568D4">
          <w:pPr>
            <w:jc w:val="center"/>
            <w:rPr>
              <w:rFonts w:asciiTheme="majorHAnsi" w:hAnsiTheme="majorHAnsi" w:cstheme="majorHAnsi"/>
              <w:color w:val="000000" w:themeColor="text1"/>
              <w:sz w:val="26"/>
              <w:szCs w:val="26"/>
            </w:rPr>
          </w:pPr>
        </w:p>
        <w:p w14:paraId="7BE12C6E" w14:textId="6E7064FF" w:rsidR="0017525A" w:rsidRPr="00976C4D" w:rsidRDefault="009568D4" w:rsidP="009568D4">
          <w:pPr>
            <w:jc w:val="center"/>
            <w:rPr>
              <w:rFonts w:asciiTheme="majorHAnsi" w:hAnsiTheme="majorHAnsi" w:cstheme="majorHAnsi"/>
              <w:noProof/>
              <w:lang w:val="en-IN"/>
            </w:rPr>
          </w:pPr>
          <w:r w:rsidRPr="00976C4D">
            <w:rPr>
              <w:rFonts w:asciiTheme="majorHAnsi" w:hAnsiTheme="majorHAnsi" w:cstheme="majorHAnsi"/>
              <w:color w:val="000000" w:themeColor="text1"/>
              <w:sz w:val="26"/>
              <w:szCs w:val="26"/>
            </w:rPr>
            <w:t>Effective Date: 01 / 01 /202</w:t>
          </w:r>
          <w:r w:rsidR="00A30D66" w:rsidRPr="00976C4D">
            <w:rPr>
              <w:rFonts w:asciiTheme="majorHAnsi" w:hAnsiTheme="majorHAnsi" w:cstheme="majorHAnsi"/>
              <w:color w:val="000000" w:themeColor="text1"/>
              <w:sz w:val="26"/>
              <w:szCs w:val="26"/>
            </w:rPr>
            <w:t>4</w:t>
          </w:r>
          <w:r w:rsidRPr="00976C4D">
            <w:rPr>
              <w:rFonts w:asciiTheme="majorHAnsi" w:hAnsiTheme="majorHAnsi" w:cstheme="majorHAnsi"/>
              <w:color w:val="000000" w:themeColor="text1"/>
              <w:sz w:val="26"/>
              <w:szCs w:val="26"/>
            </w:rPr>
            <w:tab/>
          </w:r>
          <w:r w:rsidRPr="00976C4D">
            <w:rPr>
              <w:rFonts w:asciiTheme="majorHAnsi" w:hAnsiTheme="majorHAnsi" w:cstheme="majorHAnsi"/>
              <w:color w:val="000000" w:themeColor="text1"/>
              <w:sz w:val="26"/>
              <w:szCs w:val="26"/>
            </w:rPr>
            <w:tab/>
          </w:r>
          <w:r w:rsidRPr="00976C4D">
            <w:rPr>
              <w:rFonts w:asciiTheme="majorHAnsi" w:hAnsiTheme="majorHAnsi" w:cstheme="majorHAnsi"/>
              <w:color w:val="000000" w:themeColor="text1"/>
              <w:sz w:val="26"/>
              <w:szCs w:val="26"/>
            </w:rPr>
            <w:tab/>
          </w:r>
          <w:r w:rsidRPr="00976C4D">
            <w:rPr>
              <w:rFonts w:asciiTheme="majorHAnsi" w:hAnsiTheme="majorHAnsi" w:cstheme="majorHAnsi"/>
              <w:color w:val="000000" w:themeColor="text1"/>
              <w:sz w:val="26"/>
              <w:szCs w:val="26"/>
            </w:rPr>
            <w:tab/>
            <w:t xml:space="preserve"> </w:t>
          </w:r>
          <w:r w:rsidR="005D3C49">
            <w:rPr>
              <w:rFonts w:asciiTheme="majorHAnsi" w:hAnsiTheme="majorHAnsi" w:cstheme="majorHAnsi"/>
              <w:color w:val="000000" w:themeColor="text1"/>
              <w:sz w:val="26"/>
              <w:szCs w:val="26"/>
            </w:rPr>
            <w:t xml:space="preserve">Next </w:t>
          </w:r>
          <w:r w:rsidRPr="00976C4D">
            <w:rPr>
              <w:rFonts w:asciiTheme="majorHAnsi" w:hAnsiTheme="majorHAnsi" w:cstheme="majorHAnsi"/>
              <w:color w:val="000000" w:themeColor="text1"/>
              <w:sz w:val="26"/>
              <w:szCs w:val="26"/>
            </w:rPr>
            <w:t>Review Date: 01 / 01 / 202</w:t>
          </w:r>
          <w:r w:rsidR="00A45047" w:rsidRPr="00976C4D">
            <w:rPr>
              <w:rFonts w:asciiTheme="majorHAnsi" w:hAnsiTheme="majorHAnsi" w:cstheme="majorHAnsi"/>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2005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97574B" w:rsidRPr="00976C4D">
            <w:rPr>
              <w:rFonts w:asciiTheme="majorHAnsi" w:hAnsiTheme="majorHAnsi" w:cstheme="majorHAnsi"/>
              <w:color w:val="000000" w:themeColor="text1"/>
              <w:sz w:val="26"/>
              <w:szCs w:val="26"/>
            </w:rPr>
            <w:t>6</w:t>
          </w:r>
          <w:r w:rsidR="00AA29C9" w:rsidRPr="00976C4D">
            <w:rPr>
              <w:rFonts w:asciiTheme="majorHAnsi" w:hAnsiTheme="majorHAnsi" w:cstheme="majorHAnsi"/>
              <w:noProof/>
              <w:lang w:val="en-IN"/>
            </w:rPr>
            <w:br w:type="page"/>
          </w:r>
        </w:p>
      </w:sdtContent>
    </w:sdt>
    <w:p w14:paraId="0668C071" w14:textId="3C2676BA" w:rsidR="00971BAC" w:rsidRPr="00976C4D" w:rsidRDefault="00BB1976" w:rsidP="00971BAC">
      <w:pPr>
        <w:rPr>
          <w:rFonts w:asciiTheme="majorHAnsi" w:hAnsiTheme="majorHAnsi" w:cstheme="majorHAnsi"/>
          <w:lang w:val="en-IN"/>
        </w:rPr>
      </w:pPr>
      <w:r w:rsidRPr="00976C4D">
        <w:rPr>
          <w:rFonts w:asciiTheme="majorHAnsi" w:hAnsiTheme="majorHAnsi" w:cstheme="majorHAnsi"/>
          <w:noProof/>
          <w:sz w:val="24"/>
          <w:szCs w:val="24"/>
          <w:lang w:val="en-IN" w:bidi="gu-IN"/>
        </w:rPr>
        <w:lastRenderedPageBreak/>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Arial" w:eastAsiaTheme="minorHAnsi" w:hAnsi="Arial" w:cstheme="majorHAnsi"/>
          <w:b/>
          <w:color w:val="auto"/>
          <w:kern w:val="2"/>
          <w:sz w:val="22"/>
          <w:szCs w:val="22"/>
          <w:lang w:val="en" w:eastAsia="en-IN"/>
          <w14:ligatures w14:val="none"/>
        </w:rPr>
        <w:id w:val="-627082487"/>
        <w:docPartObj>
          <w:docPartGallery w:val="Table of Contents"/>
          <w:docPartUnique/>
        </w:docPartObj>
      </w:sdtPr>
      <w:sdtEndPr>
        <w:rPr>
          <w:rFonts w:eastAsia="Arial"/>
          <w:b w:val="0"/>
          <w:bCs/>
          <w:noProof/>
          <w:kern w:val="0"/>
        </w:rPr>
      </w:sdtEndPr>
      <w:sdtContent>
        <w:p w14:paraId="4C4595E5" w14:textId="77777777" w:rsidR="00E01857" w:rsidRPr="00976C4D" w:rsidRDefault="00E01857" w:rsidP="00E01857">
          <w:pPr>
            <w:pStyle w:val="TOCHeading"/>
            <w:spacing w:line="600" w:lineRule="auto"/>
            <w:jc w:val="center"/>
            <w:rPr>
              <w:rFonts w:cstheme="majorHAnsi"/>
              <w:b/>
              <w:bCs/>
              <w:sz w:val="40"/>
              <w:szCs w:val="40"/>
              <w:u w:val="thick"/>
            </w:rPr>
          </w:pPr>
          <w:r w:rsidRPr="00976C4D">
            <w:rPr>
              <w:rFonts w:cstheme="majorHAnsi"/>
              <w:b/>
              <w:bCs/>
              <w:sz w:val="40"/>
              <w:szCs w:val="40"/>
              <w:u w:val="thick"/>
            </w:rPr>
            <w:t>TABLE OF CONTENTS</w:t>
          </w:r>
        </w:p>
        <w:p w14:paraId="26D308CD" w14:textId="54A68AAF" w:rsidR="00976092" w:rsidRDefault="00E01857">
          <w:pPr>
            <w:pStyle w:val="TOC1"/>
            <w:tabs>
              <w:tab w:val="right" w:leader="dot" w:pos="9350"/>
            </w:tabs>
            <w:rPr>
              <w:rFonts w:asciiTheme="minorHAnsi" w:eastAsiaTheme="minorEastAsia" w:hAnsiTheme="minorHAnsi" w:cstheme="minorBidi"/>
              <w:noProof/>
              <w:lang w:val="en-US" w:eastAsia="en-US"/>
            </w:rPr>
          </w:pPr>
          <w:r w:rsidRPr="00976C4D">
            <w:rPr>
              <w:rFonts w:asciiTheme="majorHAnsi" w:hAnsiTheme="majorHAnsi" w:cstheme="majorHAnsi"/>
              <w:b/>
            </w:rPr>
            <w:fldChar w:fldCharType="begin"/>
          </w:r>
          <w:r w:rsidRPr="00976C4D">
            <w:rPr>
              <w:rFonts w:asciiTheme="majorHAnsi" w:hAnsiTheme="majorHAnsi" w:cstheme="majorHAnsi"/>
            </w:rPr>
            <w:instrText xml:space="preserve"> TOC \o "1-3" \h \z \u </w:instrText>
          </w:r>
          <w:r w:rsidRPr="00976C4D">
            <w:rPr>
              <w:rFonts w:asciiTheme="majorHAnsi" w:hAnsiTheme="majorHAnsi" w:cstheme="majorHAnsi"/>
              <w:b/>
            </w:rPr>
            <w:fldChar w:fldCharType="separate"/>
          </w:r>
          <w:hyperlink w:anchor="_Toc200016575" w:history="1">
            <w:r w:rsidR="00976092" w:rsidRPr="00A04FAB">
              <w:rPr>
                <w:rStyle w:val="Hyperlink"/>
                <w:rFonts w:cstheme="majorHAnsi"/>
                <w:noProof/>
              </w:rPr>
              <w:t>INTRODUCTION</w:t>
            </w:r>
            <w:r w:rsidR="00976092">
              <w:rPr>
                <w:noProof/>
                <w:webHidden/>
              </w:rPr>
              <w:tab/>
            </w:r>
            <w:r w:rsidR="00976092">
              <w:rPr>
                <w:noProof/>
                <w:webHidden/>
              </w:rPr>
              <w:fldChar w:fldCharType="begin"/>
            </w:r>
            <w:r w:rsidR="00976092">
              <w:rPr>
                <w:noProof/>
                <w:webHidden/>
              </w:rPr>
              <w:instrText xml:space="preserve"> PAGEREF _Toc200016575 \h </w:instrText>
            </w:r>
            <w:r w:rsidR="00976092">
              <w:rPr>
                <w:noProof/>
                <w:webHidden/>
              </w:rPr>
            </w:r>
            <w:r w:rsidR="00976092">
              <w:rPr>
                <w:noProof/>
                <w:webHidden/>
              </w:rPr>
              <w:fldChar w:fldCharType="separate"/>
            </w:r>
            <w:r w:rsidR="00976092">
              <w:rPr>
                <w:noProof/>
                <w:webHidden/>
              </w:rPr>
              <w:t>2</w:t>
            </w:r>
            <w:r w:rsidR="00976092">
              <w:rPr>
                <w:noProof/>
                <w:webHidden/>
              </w:rPr>
              <w:fldChar w:fldCharType="end"/>
            </w:r>
          </w:hyperlink>
        </w:p>
        <w:p w14:paraId="09056509" w14:textId="790C7353" w:rsidR="00976092" w:rsidRDefault="00976092">
          <w:pPr>
            <w:pStyle w:val="TOC1"/>
            <w:tabs>
              <w:tab w:val="right" w:leader="dot" w:pos="9350"/>
            </w:tabs>
            <w:rPr>
              <w:rFonts w:asciiTheme="minorHAnsi" w:eastAsiaTheme="minorEastAsia" w:hAnsiTheme="minorHAnsi" w:cstheme="minorBidi"/>
              <w:noProof/>
              <w:lang w:val="en-US" w:eastAsia="en-US"/>
            </w:rPr>
          </w:pPr>
          <w:hyperlink w:anchor="_Toc200016576" w:history="1">
            <w:r w:rsidRPr="00A04FAB">
              <w:rPr>
                <w:rStyle w:val="Hyperlink"/>
                <w:rFonts w:cstheme="majorHAnsi"/>
                <w:noProof/>
              </w:rPr>
              <w:t>SCOPE</w:t>
            </w:r>
            <w:r>
              <w:rPr>
                <w:noProof/>
                <w:webHidden/>
              </w:rPr>
              <w:tab/>
            </w:r>
            <w:r>
              <w:rPr>
                <w:noProof/>
                <w:webHidden/>
              </w:rPr>
              <w:fldChar w:fldCharType="begin"/>
            </w:r>
            <w:r>
              <w:rPr>
                <w:noProof/>
                <w:webHidden/>
              </w:rPr>
              <w:instrText xml:space="preserve"> PAGEREF _Toc200016576 \h </w:instrText>
            </w:r>
            <w:r>
              <w:rPr>
                <w:noProof/>
                <w:webHidden/>
              </w:rPr>
            </w:r>
            <w:r>
              <w:rPr>
                <w:noProof/>
                <w:webHidden/>
              </w:rPr>
              <w:fldChar w:fldCharType="separate"/>
            </w:r>
            <w:r>
              <w:rPr>
                <w:noProof/>
                <w:webHidden/>
              </w:rPr>
              <w:t>2</w:t>
            </w:r>
            <w:r>
              <w:rPr>
                <w:noProof/>
                <w:webHidden/>
              </w:rPr>
              <w:fldChar w:fldCharType="end"/>
            </w:r>
          </w:hyperlink>
        </w:p>
        <w:p w14:paraId="2F01C577" w14:textId="267B06F5" w:rsidR="00976092" w:rsidRDefault="00976092">
          <w:pPr>
            <w:pStyle w:val="TOC1"/>
            <w:tabs>
              <w:tab w:val="right" w:leader="dot" w:pos="9350"/>
            </w:tabs>
            <w:rPr>
              <w:rFonts w:asciiTheme="minorHAnsi" w:eastAsiaTheme="minorEastAsia" w:hAnsiTheme="minorHAnsi" w:cstheme="minorBidi"/>
              <w:noProof/>
              <w:lang w:val="en-US" w:eastAsia="en-US"/>
            </w:rPr>
          </w:pPr>
          <w:hyperlink w:anchor="_Toc200016577" w:history="1">
            <w:r w:rsidRPr="00A04FAB">
              <w:rPr>
                <w:rStyle w:val="Hyperlink"/>
                <w:rFonts w:cstheme="majorHAnsi"/>
                <w:noProof/>
              </w:rPr>
              <w:t>POLICY STATEMENT</w:t>
            </w:r>
            <w:r>
              <w:rPr>
                <w:noProof/>
                <w:webHidden/>
              </w:rPr>
              <w:tab/>
            </w:r>
            <w:r>
              <w:rPr>
                <w:noProof/>
                <w:webHidden/>
              </w:rPr>
              <w:fldChar w:fldCharType="begin"/>
            </w:r>
            <w:r>
              <w:rPr>
                <w:noProof/>
                <w:webHidden/>
              </w:rPr>
              <w:instrText xml:space="preserve"> PAGEREF _Toc200016577 \h </w:instrText>
            </w:r>
            <w:r>
              <w:rPr>
                <w:noProof/>
                <w:webHidden/>
              </w:rPr>
            </w:r>
            <w:r>
              <w:rPr>
                <w:noProof/>
                <w:webHidden/>
              </w:rPr>
              <w:fldChar w:fldCharType="separate"/>
            </w:r>
            <w:r>
              <w:rPr>
                <w:noProof/>
                <w:webHidden/>
              </w:rPr>
              <w:t>3</w:t>
            </w:r>
            <w:r>
              <w:rPr>
                <w:noProof/>
                <w:webHidden/>
              </w:rPr>
              <w:fldChar w:fldCharType="end"/>
            </w:r>
          </w:hyperlink>
        </w:p>
        <w:p w14:paraId="72012CBC" w14:textId="1257DA71" w:rsidR="00976092" w:rsidRDefault="00976092">
          <w:pPr>
            <w:pStyle w:val="TOC1"/>
            <w:tabs>
              <w:tab w:val="right" w:leader="dot" w:pos="9350"/>
            </w:tabs>
            <w:rPr>
              <w:rFonts w:asciiTheme="minorHAnsi" w:eastAsiaTheme="minorEastAsia" w:hAnsiTheme="minorHAnsi" w:cstheme="minorBidi"/>
              <w:noProof/>
              <w:lang w:val="en-US" w:eastAsia="en-US"/>
            </w:rPr>
          </w:pPr>
          <w:hyperlink w:anchor="_Toc200016578" w:history="1">
            <w:r w:rsidRPr="00A04FAB">
              <w:rPr>
                <w:rStyle w:val="Hyperlink"/>
                <w:rFonts w:cstheme="majorHAnsi"/>
                <w:noProof/>
              </w:rPr>
              <w:t>KEY FOCUS AREA</w:t>
            </w:r>
            <w:r>
              <w:rPr>
                <w:noProof/>
                <w:webHidden/>
              </w:rPr>
              <w:tab/>
            </w:r>
            <w:r>
              <w:rPr>
                <w:noProof/>
                <w:webHidden/>
              </w:rPr>
              <w:fldChar w:fldCharType="begin"/>
            </w:r>
            <w:r>
              <w:rPr>
                <w:noProof/>
                <w:webHidden/>
              </w:rPr>
              <w:instrText xml:space="preserve"> PAGEREF _Toc200016578 \h </w:instrText>
            </w:r>
            <w:r>
              <w:rPr>
                <w:noProof/>
                <w:webHidden/>
              </w:rPr>
            </w:r>
            <w:r>
              <w:rPr>
                <w:noProof/>
                <w:webHidden/>
              </w:rPr>
              <w:fldChar w:fldCharType="separate"/>
            </w:r>
            <w:r>
              <w:rPr>
                <w:noProof/>
                <w:webHidden/>
              </w:rPr>
              <w:t>3</w:t>
            </w:r>
            <w:r>
              <w:rPr>
                <w:noProof/>
                <w:webHidden/>
              </w:rPr>
              <w:fldChar w:fldCharType="end"/>
            </w:r>
          </w:hyperlink>
        </w:p>
        <w:p w14:paraId="321E2594" w14:textId="00E30104" w:rsidR="00976092" w:rsidRDefault="00976092">
          <w:pPr>
            <w:pStyle w:val="TOC1"/>
            <w:tabs>
              <w:tab w:val="right" w:leader="dot" w:pos="9350"/>
            </w:tabs>
            <w:rPr>
              <w:rFonts w:asciiTheme="minorHAnsi" w:eastAsiaTheme="minorEastAsia" w:hAnsiTheme="minorHAnsi" w:cstheme="minorBidi"/>
              <w:noProof/>
              <w:lang w:val="en-US" w:eastAsia="en-US"/>
            </w:rPr>
          </w:pPr>
          <w:hyperlink w:anchor="_Toc200016579" w:history="1">
            <w:r w:rsidRPr="00A04FAB">
              <w:rPr>
                <w:rStyle w:val="Hyperlink"/>
                <w:rFonts w:cstheme="majorHAnsi"/>
                <w:noProof/>
              </w:rPr>
              <w:t>QUALITATIVE TARGETS</w:t>
            </w:r>
            <w:r>
              <w:rPr>
                <w:noProof/>
                <w:webHidden/>
              </w:rPr>
              <w:tab/>
            </w:r>
            <w:r>
              <w:rPr>
                <w:noProof/>
                <w:webHidden/>
              </w:rPr>
              <w:fldChar w:fldCharType="begin"/>
            </w:r>
            <w:r>
              <w:rPr>
                <w:noProof/>
                <w:webHidden/>
              </w:rPr>
              <w:instrText xml:space="preserve"> PAGEREF _Toc200016579 \h </w:instrText>
            </w:r>
            <w:r>
              <w:rPr>
                <w:noProof/>
                <w:webHidden/>
              </w:rPr>
            </w:r>
            <w:r>
              <w:rPr>
                <w:noProof/>
                <w:webHidden/>
              </w:rPr>
              <w:fldChar w:fldCharType="separate"/>
            </w:r>
            <w:r>
              <w:rPr>
                <w:noProof/>
                <w:webHidden/>
              </w:rPr>
              <w:t>5</w:t>
            </w:r>
            <w:r>
              <w:rPr>
                <w:noProof/>
                <w:webHidden/>
              </w:rPr>
              <w:fldChar w:fldCharType="end"/>
            </w:r>
          </w:hyperlink>
        </w:p>
        <w:p w14:paraId="49946D37" w14:textId="6B785134" w:rsidR="00976092" w:rsidRDefault="00976092">
          <w:pPr>
            <w:pStyle w:val="TOC1"/>
            <w:tabs>
              <w:tab w:val="right" w:leader="dot" w:pos="9350"/>
            </w:tabs>
            <w:rPr>
              <w:rFonts w:asciiTheme="minorHAnsi" w:eastAsiaTheme="minorEastAsia" w:hAnsiTheme="minorHAnsi" w:cstheme="minorBidi"/>
              <w:noProof/>
              <w:lang w:val="en-US" w:eastAsia="en-US"/>
            </w:rPr>
          </w:pPr>
          <w:hyperlink w:anchor="_Toc200016580" w:history="1">
            <w:r w:rsidRPr="00A04FAB">
              <w:rPr>
                <w:rStyle w:val="Hyperlink"/>
                <w:rFonts w:cstheme="majorHAnsi"/>
                <w:noProof/>
              </w:rPr>
              <w:t>QUANTITATIVE TARGET</w:t>
            </w:r>
            <w:r>
              <w:rPr>
                <w:noProof/>
                <w:webHidden/>
              </w:rPr>
              <w:tab/>
            </w:r>
            <w:r>
              <w:rPr>
                <w:noProof/>
                <w:webHidden/>
              </w:rPr>
              <w:fldChar w:fldCharType="begin"/>
            </w:r>
            <w:r>
              <w:rPr>
                <w:noProof/>
                <w:webHidden/>
              </w:rPr>
              <w:instrText xml:space="preserve"> PAGEREF _Toc200016580 \h </w:instrText>
            </w:r>
            <w:r>
              <w:rPr>
                <w:noProof/>
                <w:webHidden/>
              </w:rPr>
            </w:r>
            <w:r>
              <w:rPr>
                <w:noProof/>
                <w:webHidden/>
              </w:rPr>
              <w:fldChar w:fldCharType="separate"/>
            </w:r>
            <w:r>
              <w:rPr>
                <w:noProof/>
                <w:webHidden/>
              </w:rPr>
              <w:t>8</w:t>
            </w:r>
            <w:r>
              <w:rPr>
                <w:noProof/>
                <w:webHidden/>
              </w:rPr>
              <w:fldChar w:fldCharType="end"/>
            </w:r>
          </w:hyperlink>
        </w:p>
        <w:p w14:paraId="5E2EB7A3" w14:textId="4FF1EF42" w:rsidR="00976092" w:rsidRDefault="00976092">
          <w:pPr>
            <w:pStyle w:val="TOC1"/>
            <w:tabs>
              <w:tab w:val="right" w:leader="dot" w:pos="9350"/>
            </w:tabs>
            <w:rPr>
              <w:rFonts w:asciiTheme="minorHAnsi" w:eastAsiaTheme="minorEastAsia" w:hAnsiTheme="minorHAnsi" w:cstheme="minorBidi"/>
              <w:noProof/>
              <w:lang w:val="en-US" w:eastAsia="en-US"/>
            </w:rPr>
          </w:pPr>
          <w:hyperlink w:anchor="_Toc200016581" w:history="1">
            <w:r w:rsidRPr="00A04FAB">
              <w:rPr>
                <w:rStyle w:val="Hyperlink"/>
                <w:rFonts w:cstheme="majorHAnsi"/>
                <w:noProof/>
              </w:rPr>
              <w:t>CONTINUES IMPROVEMENT</w:t>
            </w:r>
            <w:r>
              <w:rPr>
                <w:noProof/>
                <w:webHidden/>
              </w:rPr>
              <w:tab/>
            </w:r>
            <w:r>
              <w:rPr>
                <w:noProof/>
                <w:webHidden/>
              </w:rPr>
              <w:fldChar w:fldCharType="begin"/>
            </w:r>
            <w:r>
              <w:rPr>
                <w:noProof/>
                <w:webHidden/>
              </w:rPr>
              <w:instrText xml:space="preserve"> PAGEREF _Toc200016581 \h </w:instrText>
            </w:r>
            <w:r>
              <w:rPr>
                <w:noProof/>
                <w:webHidden/>
              </w:rPr>
            </w:r>
            <w:r>
              <w:rPr>
                <w:noProof/>
                <w:webHidden/>
              </w:rPr>
              <w:fldChar w:fldCharType="separate"/>
            </w:r>
            <w:r>
              <w:rPr>
                <w:noProof/>
                <w:webHidden/>
              </w:rPr>
              <w:t>11</w:t>
            </w:r>
            <w:r>
              <w:rPr>
                <w:noProof/>
                <w:webHidden/>
              </w:rPr>
              <w:fldChar w:fldCharType="end"/>
            </w:r>
          </w:hyperlink>
        </w:p>
        <w:p w14:paraId="4147CE31" w14:textId="27D0DDA5" w:rsidR="00976092" w:rsidRDefault="00976092">
          <w:pPr>
            <w:pStyle w:val="TOC1"/>
            <w:tabs>
              <w:tab w:val="right" w:leader="dot" w:pos="9350"/>
            </w:tabs>
            <w:rPr>
              <w:rFonts w:asciiTheme="minorHAnsi" w:eastAsiaTheme="minorEastAsia" w:hAnsiTheme="minorHAnsi" w:cstheme="minorBidi"/>
              <w:noProof/>
              <w:lang w:val="en-US" w:eastAsia="en-US"/>
            </w:rPr>
          </w:pPr>
          <w:hyperlink w:anchor="_Toc200016582" w:history="1">
            <w:r w:rsidRPr="00A04FAB">
              <w:rPr>
                <w:rStyle w:val="Hyperlink"/>
                <w:rFonts w:cstheme="majorHAnsi"/>
                <w:noProof/>
              </w:rPr>
              <w:t>REPORTING</w:t>
            </w:r>
            <w:r>
              <w:rPr>
                <w:noProof/>
                <w:webHidden/>
              </w:rPr>
              <w:tab/>
            </w:r>
            <w:r>
              <w:rPr>
                <w:noProof/>
                <w:webHidden/>
              </w:rPr>
              <w:fldChar w:fldCharType="begin"/>
            </w:r>
            <w:r>
              <w:rPr>
                <w:noProof/>
                <w:webHidden/>
              </w:rPr>
              <w:instrText xml:space="preserve"> PAGEREF _Toc200016582 \h </w:instrText>
            </w:r>
            <w:r>
              <w:rPr>
                <w:noProof/>
                <w:webHidden/>
              </w:rPr>
            </w:r>
            <w:r>
              <w:rPr>
                <w:noProof/>
                <w:webHidden/>
              </w:rPr>
              <w:fldChar w:fldCharType="separate"/>
            </w:r>
            <w:r>
              <w:rPr>
                <w:noProof/>
                <w:webHidden/>
              </w:rPr>
              <w:t>11</w:t>
            </w:r>
            <w:r>
              <w:rPr>
                <w:noProof/>
                <w:webHidden/>
              </w:rPr>
              <w:fldChar w:fldCharType="end"/>
            </w:r>
          </w:hyperlink>
        </w:p>
        <w:p w14:paraId="7ABE0FCE" w14:textId="55996AF0" w:rsidR="00976092" w:rsidRDefault="00976092">
          <w:pPr>
            <w:pStyle w:val="TOC1"/>
            <w:tabs>
              <w:tab w:val="right" w:leader="dot" w:pos="9350"/>
            </w:tabs>
            <w:rPr>
              <w:rFonts w:asciiTheme="minorHAnsi" w:eastAsiaTheme="minorEastAsia" w:hAnsiTheme="minorHAnsi" w:cstheme="minorBidi"/>
              <w:noProof/>
              <w:lang w:val="en-US" w:eastAsia="en-US"/>
            </w:rPr>
          </w:pPr>
          <w:hyperlink w:anchor="_Toc200016583" w:history="1">
            <w:r w:rsidRPr="00A04FAB">
              <w:rPr>
                <w:rStyle w:val="Hyperlink"/>
                <w:rFonts w:cstheme="majorHAnsi"/>
                <w:noProof/>
                <w:highlight w:val="yellow"/>
              </w:rPr>
              <w:t>ROLES AND RESPONSIBILITIES</w:t>
            </w:r>
            <w:r>
              <w:rPr>
                <w:noProof/>
                <w:webHidden/>
              </w:rPr>
              <w:tab/>
            </w:r>
            <w:r>
              <w:rPr>
                <w:noProof/>
                <w:webHidden/>
              </w:rPr>
              <w:fldChar w:fldCharType="begin"/>
            </w:r>
            <w:r>
              <w:rPr>
                <w:noProof/>
                <w:webHidden/>
              </w:rPr>
              <w:instrText xml:space="preserve"> PAGEREF _Toc200016583 \h </w:instrText>
            </w:r>
            <w:r>
              <w:rPr>
                <w:noProof/>
                <w:webHidden/>
              </w:rPr>
            </w:r>
            <w:r>
              <w:rPr>
                <w:noProof/>
                <w:webHidden/>
              </w:rPr>
              <w:fldChar w:fldCharType="separate"/>
            </w:r>
            <w:r>
              <w:rPr>
                <w:noProof/>
                <w:webHidden/>
              </w:rPr>
              <w:t>13</w:t>
            </w:r>
            <w:r>
              <w:rPr>
                <w:noProof/>
                <w:webHidden/>
              </w:rPr>
              <w:fldChar w:fldCharType="end"/>
            </w:r>
          </w:hyperlink>
        </w:p>
        <w:p w14:paraId="68714227" w14:textId="50644484" w:rsidR="00976092" w:rsidRDefault="00976092">
          <w:pPr>
            <w:pStyle w:val="TOC1"/>
            <w:tabs>
              <w:tab w:val="right" w:leader="dot" w:pos="9350"/>
            </w:tabs>
            <w:rPr>
              <w:rFonts w:asciiTheme="minorHAnsi" w:eastAsiaTheme="minorEastAsia" w:hAnsiTheme="minorHAnsi" w:cstheme="minorBidi"/>
              <w:noProof/>
              <w:lang w:val="en-US" w:eastAsia="en-US"/>
            </w:rPr>
          </w:pPr>
          <w:hyperlink w:anchor="_Toc200016584" w:history="1">
            <w:r w:rsidRPr="00A04FAB">
              <w:rPr>
                <w:rStyle w:val="Hyperlink"/>
                <w:rFonts w:cstheme="majorHAnsi"/>
                <w:noProof/>
              </w:rPr>
              <w:t>REVIEW MECHANISM</w:t>
            </w:r>
            <w:r>
              <w:rPr>
                <w:noProof/>
                <w:webHidden/>
              </w:rPr>
              <w:tab/>
            </w:r>
            <w:r>
              <w:rPr>
                <w:noProof/>
                <w:webHidden/>
              </w:rPr>
              <w:fldChar w:fldCharType="begin"/>
            </w:r>
            <w:r>
              <w:rPr>
                <w:noProof/>
                <w:webHidden/>
              </w:rPr>
              <w:instrText xml:space="preserve"> PAGEREF _Toc200016584 \h </w:instrText>
            </w:r>
            <w:r>
              <w:rPr>
                <w:noProof/>
                <w:webHidden/>
              </w:rPr>
            </w:r>
            <w:r>
              <w:rPr>
                <w:noProof/>
                <w:webHidden/>
              </w:rPr>
              <w:fldChar w:fldCharType="separate"/>
            </w:r>
            <w:r>
              <w:rPr>
                <w:noProof/>
                <w:webHidden/>
              </w:rPr>
              <w:t>14</w:t>
            </w:r>
            <w:r>
              <w:rPr>
                <w:noProof/>
                <w:webHidden/>
              </w:rPr>
              <w:fldChar w:fldCharType="end"/>
            </w:r>
          </w:hyperlink>
        </w:p>
        <w:p w14:paraId="5C03B6CC" w14:textId="75D83B46" w:rsidR="00976092" w:rsidRDefault="00976092">
          <w:pPr>
            <w:pStyle w:val="TOC1"/>
            <w:tabs>
              <w:tab w:val="right" w:leader="dot" w:pos="9350"/>
            </w:tabs>
            <w:rPr>
              <w:rFonts w:asciiTheme="minorHAnsi" w:eastAsiaTheme="minorEastAsia" w:hAnsiTheme="minorHAnsi" w:cstheme="minorBidi"/>
              <w:noProof/>
              <w:lang w:val="en-US" w:eastAsia="en-US"/>
            </w:rPr>
          </w:pPr>
          <w:hyperlink w:anchor="_Toc200016585" w:history="1">
            <w:r w:rsidRPr="00A04FAB">
              <w:rPr>
                <w:rStyle w:val="Hyperlink"/>
                <w:rFonts w:cstheme="majorHAnsi"/>
                <w:noProof/>
                <w:highlight w:val="yellow"/>
              </w:rPr>
              <w:t>EMPLOYEE ACKNOWLEDGEMENT</w:t>
            </w:r>
            <w:r>
              <w:rPr>
                <w:noProof/>
                <w:webHidden/>
              </w:rPr>
              <w:tab/>
            </w:r>
            <w:r>
              <w:rPr>
                <w:noProof/>
                <w:webHidden/>
              </w:rPr>
              <w:fldChar w:fldCharType="begin"/>
            </w:r>
            <w:r>
              <w:rPr>
                <w:noProof/>
                <w:webHidden/>
              </w:rPr>
              <w:instrText xml:space="preserve"> PAGEREF _Toc200016585 \h </w:instrText>
            </w:r>
            <w:r>
              <w:rPr>
                <w:noProof/>
                <w:webHidden/>
              </w:rPr>
            </w:r>
            <w:r>
              <w:rPr>
                <w:noProof/>
                <w:webHidden/>
              </w:rPr>
              <w:fldChar w:fldCharType="separate"/>
            </w:r>
            <w:r>
              <w:rPr>
                <w:noProof/>
                <w:webHidden/>
              </w:rPr>
              <w:t>15</w:t>
            </w:r>
            <w:r>
              <w:rPr>
                <w:noProof/>
                <w:webHidden/>
              </w:rPr>
              <w:fldChar w:fldCharType="end"/>
            </w:r>
          </w:hyperlink>
        </w:p>
        <w:p w14:paraId="766C528A" w14:textId="158887C7" w:rsidR="00E01857" w:rsidRPr="00976C4D" w:rsidRDefault="00E01857" w:rsidP="00E01857">
          <w:pPr>
            <w:spacing w:line="600" w:lineRule="auto"/>
            <w:rPr>
              <w:rFonts w:asciiTheme="majorHAnsi" w:hAnsiTheme="majorHAnsi" w:cstheme="majorHAnsi"/>
              <w:bCs/>
              <w:noProof/>
            </w:rPr>
          </w:pPr>
          <w:r w:rsidRPr="00976C4D">
            <w:rPr>
              <w:rFonts w:asciiTheme="majorHAnsi" w:hAnsiTheme="majorHAnsi" w:cstheme="majorHAnsi"/>
              <w:b/>
              <w:bCs/>
              <w:noProof/>
            </w:rPr>
            <w:fldChar w:fldCharType="end"/>
          </w:r>
        </w:p>
      </w:sdtContent>
    </w:sdt>
    <w:p w14:paraId="78826BA0" w14:textId="77777777" w:rsidR="00971BAC" w:rsidRPr="00976C4D" w:rsidRDefault="00971BAC" w:rsidP="00971BAC">
      <w:pPr>
        <w:rPr>
          <w:rFonts w:asciiTheme="majorHAnsi" w:hAnsiTheme="majorHAnsi" w:cstheme="majorHAnsi"/>
          <w:lang w:val="en-IN"/>
        </w:rPr>
      </w:pPr>
    </w:p>
    <w:p w14:paraId="3170B89C" w14:textId="77777777" w:rsidR="00971BAC" w:rsidRPr="00976C4D" w:rsidRDefault="00971BAC" w:rsidP="00971BAC">
      <w:pPr>
        <w:rPr>
          <w:rFonts w:asciiTheme="majorHAnsi" w:hAnsiTheme="majorHAnsi" w:cstheme="majorHAnsi"/>
          <w:lang w:val="en-IN"/>
        </w:rPr>
      </w:pPr>
    </w:p>
    <w:p w14:paraId="253BCB6F" w14:textId="77777777" w:rsidR="00971BAC" w:rsidRPr="00976C4D" w:rsidRDefault="00971BAC" w:rsidP="00971BAC">
      <w:pPr>
        <w:rPr>
          <w:rFonts w:asciiTheme="majorHAnsi" w:hAnsiTheme="majorHAnsi" w:cstheme="majorHAnsi"/>
          <w:lang w:val="en-IN"/>
        </w:rPr>
      </w:pPr>
    </w:p>
    <w:p w14:paraId="273417C6" w14:textId="12058037" w:rsidR="00971BAC" w:rsidRPr="00976C4D" w:rsidRDefault="007D0B34" w:rsidP="007D0B34">
      <w:pPr>
        <w:tabs>
          <w:tab w:val="left" w:pos="3300"/>
        </w:tabs>
        <w:rPr>
          <w:rFonts w:asciiTheme="majorHAnsi" w:hAnsiTheme="majorHAnsi" w:cstheme="majorHAnsi"/>
          <w:lang w:val="en-IN"/>
        </w:rPr>
      </w:pPr>
      <w:r w:rsidRPr="00976C4D">
        <w:rPr>
          <w:rFonts w:asciiTheme="majorHAnsi" w:hAnsiTheme="majorHAnsi" w:cstheme="majorHAnsi"/>
          <w:lang w:val="en-IN"/>
        </w:rPr>
        <w:tab/>
      </w:r>
    </w:p>
    <w:p w14:paraId="2BCF15B0" w14:textId="77777777" w:rsidR="00971BAC" w:rsidRPr="00976C4D" w:rsidRDefault="00971BAC" w:rsidP="00971BAC">
      <w:pPr>
        <w:rPr>
          <w:rFonts w:asciiTheme="majorHAnsi" w:hAnsiTheme="majorHAnsi" w:cstheme="majorHAnsi"/>
          <w:lang w:val="en-IN"/>
        </w:rPr>
      </w:pPr>
    </w:p>
    <w:p w14:paraId="3B2FF60A" w14:textId="77777777" w:rsidR="00971BAC" w:rsidRPr="00976C4D" w:rsidRDefault="00971BAC" w:rsidP="00971BAC">
      <w:pPr>
        <w:rPr>
          <w:rFonts w:asciiTheme="majorHAnsi" w:hAnsiTheme="majorHAnsi" w:cstheme="majorHAnsi"/>
          <w:lang w:val="en-IN"/>
        </w:rPr>
      </w:pPr>
    </w:p>
    <w:p w14:paraId="79AF4733" w14:textId="77777777" w:rsidR="00971BAC" w:rsidRPr="00976C4D" w:rsidRDefault="00971BAC" w:rsidP="00971BAC">
      <w:pPr>
        <w:rPr>
          <w:rFonts w:asciiTheme="majorHAnsi" w:hAnsiTheme="majorHAnsi" w:cstheme="majorHAnsi"/>
          <w:lang w:val="en-IN"/>
        </w:rPr>
      </w:pPr>
    </w:p>
    <w:p w14:paraId="6994D283" w14:textId="77777777" w:rsidR="00971BAC" w:rsidRPr="00976C4D" w:rsidRDefault="00971BAC" w:rsidP="00971BAC">
      <w:pPr>
        <w:rPr>
          <w:rFonts w:asciiTheme="majorHAnsi" w:hAnsiTheme="majorHAnsi" w:cstheme="majorHAnsi"/>
          <w:lang w:val="en-IN"/>
        </w:rPr>
      </w:pPr>
    </w:p>
    <w:p w14:paraId="3C876DB1" w14:textId="77777777" w:rsidR="00971BAC" w:rsidRPr="00976C4D" w:rsidRDefault="00971BAC" w:rsidP="00971BAC">
      <w:pPr>
        <w:rPr>
          <w:rFonts w:asciiTheme="majorHAnsi" w:hAnsiTheme="majorHAnsi" w:cstheme="majorHAnsi"/>
          <w:lang w:val="en-IN"/>
        </w:rPr>
      </w:pPr>
    </w:p>
    <w:p w14:paraId="24F21150" w14:textId="77777777" w:rsidR="00971BAC" w:rsidRPr="00976C4D" w:rsidRDefault="00971BAC" w:rsidP="00971BAC">
      <w:pPr>
        <w:rPr>
          <w:rFonts w:asciiTheme="majorHAnsi" w:hAnsiTheme="majorHAnsi" w:cstheme="majorHAnsi"/>
          <w:lang w:val="en-IN"/>
        </w:rPr>
      </w:pPr>
    </w:p>
    <w:p w14:paraId="0853C097" w14:textId="77777777" w:rsidR="00971BAC" w:rsidRPr="00976C4D" w:rsidRDefault="00971BAC" w:rsidP="00971BAC">
      <w:pPr>
        <w:rPr>
          <w:rFonts w:asciiTheme="majorHAnsi" w:hAnsiTheme="majorHAnsi" w:cstheme="majorHAnsi"/>
          <w:lang w:val="en-IN"/>
        </w:rPr>
      </w:pPr>
    </w:p>
    <w:p w14:paraId="5181AE3A" w14:textId="77777777" w:rsidR="00971BAC" w:rsidRPr="00976C4D" w:rsidRDefault="00971BAC" w:rsidP="00971BAC">
      <w:pPr>
        <w:rPr>
          <w:rFonts w:asciiTheme="majorHAnsi" w:hAnsiTheme="majorHAnsi" w:cstheme="majorHAnsi"/>
          <w:lang w:val="en-IN"/>
        </w:rPr>
      </w:pPr>
    </w:p>
    <w:p w14:paraId="32A3FDDF" w14:textId="77777777" w:rsidR="00971BAC" w:rsidRPr="00976C4D" w:rsidRDefault="00971BAC" w:rsidP="00971BAC">
      <w:pPr>
        <w:rPr>
          <w:rFonts w:asciiTheme="majorHAnsi" w:hAnsiTheme="majorHAnsi" w:cstheme="majorHAnsi"/>
          <w:lang w:val="en-IN"/>
        </w:rPr>
      </w:pPr>
    </w:p>
    <w:p w14:paraId="6C7D0575" w14:textId="77777777" w:rsidR="00971BAC" w:rsidRPr="00976C4D" w:rsidRDefault="00971BAC" w:rsidP="00971BAC">
      <w:pPr>
        <w:rPr>
          <w:rFonts w:asciiTheme="majorHAnsi" w:hAnsiTheme="majorHAnsi" w:cstheme="majorHAnsi"/>
          <w:lang w:val="en-IN"/>
        </w:rPr>
      </w:pPr>
    </w:p>
    <w:p w14:paraId="30862651" w14:textId="77777777" w:rsidR="00971BAC" w:rsidRPr="00976C4D" w:rsidRDefault="00971BAC" w:rsidP="00971BAC">
      <w:pPr>
        <w:rPr>
          <w:rFonts w:asciiTheme="majorHAnsi" w:hAnsiTheme="majorHAnsi" w:cstheme="majorHAnsi"/>
          <w:lang w:val="en-IN"/>
        </w:rPr>
      </w:pPr>
    </w:p>
    <w:p w14:paraId="23C7BC26" w14:textId="77777777" w:rsidR="00971BAC" w:rsidRPr="00976C4D" w:rsidRDefault="00971BAC" w:rsidP="00971BAC">
      <w:pPr>
        <w:rPr>
          <w:rFonts w:asciiTheme="majorHAnsi" w:hAnsiTheme="majorHAnsi" w:cstheme="majorHAnsi"/>
          <w:lang w:val="en-IN"/>
        </w:rPr>
      </w:pPr>
    </w:p>
    <w:p w14:paraId="7EAD79F4" w14:textId="77777777" w:rsidR="00971BAC" w:rsidRPr="00976C4D" w:rsidRDefault="00971BAC" w:rsidP="00971BAC">
      <w:pPr>
        <w:rPr>
          <w:rFonts w:asciiTheme="majorHAnsi" w:hAnsiTheme="majorHAnsi" w:cstheme="majorHAnsi"/>
          <w:lang w:val="en-IN"/>
        </w:rPr>
      </w:pPr>
    </w:p>
    <w:p w14:paraId="24FDF954" w14:textId="77777777" w:rsidR="00971BAC" w:rsidRPr="00976C4D" w:rsidRDefault="00971BAC" w:rsidP="00971BAC">
      <w:pPr>
        <w:rPr>
          <w:rFonts w:asciiTheme="majorHAnsi" w:hAnsiTheme="majorHAnsi" w:cstheme="majorHAnsi"/>
          <w:lang w:val="en-IN"/>
        </w:rPr>
      </w:pPr>
    </w:p>
    <w:p w14:paraId="07E602E8" w14:textId="77777777" w:rsidR="00971BAC" w:rsidRPr="00976C4D" w:rsidRDefault="00971BAC" w:rsidP="00971BAC">
      <w:pPr>
        <w:rPr>
          <w:rFonts w:asciiTheme="majorHAnsi" w:hAnsiTheme="majorHAnsi" w:cstheme="majorHAnsi"/>
          <w:lang w:val="en-IN"/>
        </w:rPr>
      </w:pPr>
    </w:p>
    <w:p w14:paraId="48577FA2" w14:textId="556FAC73" w:rsidR="00971BAC" w:rsidRPr="00C266E3" w:rsidRDefault="006E5727" w:rsidP="00C266E3">
      <w:pPr>
        <w:pStyle w:val="IntenseQuote"/>
        <w:rPr>
          <w:rFonts w:cstheme="majorHAnsi"/>
          <w:i w:val="0"/>
          <w:iCs w:val="0"/>
          <w:sz w:val="32"/>
          <w:szCs w:val="32"/>
        </w:rPr>
      </w:pPr>
      <w:bookmarkStart w:id="0" w:name="_Toc200016575"/>
      <w:r w:rsidRPr="00976C4D">
        <w:rPr>
          <w:rFonts w:cstheme="majorHAnsi"/>
          <w:i w:val="0"/>
          <w:iCs w:val="0"/>
          <w:sz w:val="32"/>
          <w:szCs w:val="32"/>
        </w:rPr>
        <w:lastRenderedPageBreak/>
        <w:t>INTRODUCTION</w:t>
      </w:r>
      <w:bookmarkEnd w:id="0"/>
    </w:p>
    <w:p w14:paraId="16C28FB7" w14:textId="6840FB32" w:rsidR="00E01857" w:rsidRPr="00976C4D" w:rsidRDefault="00EC1331" w:rsidP="00F100C6">
      <w:pPr>
        <w:tabs>
          <w:tab w:val="left" w:pos="3413"/>
        </w:tabs>
        <w:jc w:val="both"/>
        <w:rPr>
          <w:rFonts w:asciiTheme="majorHAnsi" w:hAnsiTheme="majorHAnsi" w:cstheme="majorHAnsi"/>
          <w:sz w:val="24"/>
          <w:szCs w:val="24"/>
          <w:lang w:val="en-IN"/>
        </w:rPr>
      </w:pPr>
      <w:r w:rsidRPr="00976C4D">
        <w:rPr>
          <w:rFonts w:asciiTheme="majorHAnsi" w:hAnsiTheme="majorHAnsi" w:cstheme="majorHAnsi"/>
          <w:sz w:val="24"/>
          <w:szCs w:val="24"/>
          <w:lang w:val="en-IN"/>
        </w:rPr>
        <w:t>Indutch Composites Technology Pvt Ltd.</w:t>
      </w:r>
      <w:r w:rsidR="00E01857" w:rsidRPr="00976C4D">
        <w:rPr>
          <w:rFonts w:asciiTheme="majorHAnsi" w:hAnsiTheme="majorHAnsi" w:cstheme="majorHAnsi"/>
          <w:sz w:val="24"/>
          <w:szCs w:val="24"/>
          <w:lang w:val="en-IN"/>
        </w:rPr>
        <w:t xml:space="preserve"> Ltd. is committed to pioneering sustainable practices in the manufacturing of industrial tools and components. As an organization deeply rooted in the industrial landscape, we recognize our responsibility to mitigate environmental impact while delivering top-quality products to our customers. With a steadfast focus on innovation and efficiency, we aim to lead by example in fostering a greener future for generations to come.</w:t>
      </w:r>
    </w:p>
    <w:p w14:paraId="41102277" w14:textId="77777777" w:rsidR="00E01857" w:rsidRPr="00976C4D" w:rsidRDefault="00E01857" w:rsidP="00F100C6">
      <w:pPr>
        <w:tabs>
          <w:tab w:val="left" w:pos="3413"/>
        </w:tabs>
        <w:jc w:val="both"/>
        <w:rPr>
          <w:rFonts w:asciiTheme="majorHAnsi" w:hAnsiTheme="majorHAnsi" w:cstheme="majorHAnsi"/>
          <w:sz w:val="24"/>
          <w:szCs w:val="24"/>
          <w:lang w:val="en-IN"/>
        </w:rPr>
      </w:pPr>
    </w:p>
    <w:p w14:paraId="129E28B1" w14:textId="3B1CEB0C" w:rsidR="00E01857" w:rsidRPr="00976C4D" w:rsidRDefault="00E01857" w:rsidP="00F100C6">
      <w:pPr>
        <w:tabs>
          <w:tab w:val="left" w:pos="3413"/>
        </w:tabs>
        <w:jc w:val="both"/>
        <w:rPr>
          <w:rFonts w:asciiTheme="majorHAnsi" w:hAnsiTheme="majorHAnsi" w:cstheme="majorHAnsi"/>
          <w:sz w:val="24"/>
          <w:szCs w:val="24"/>
          <w:lang w:val="en-IN"/>
        </w:rPr>
      </w:pPr>
      <w:r w:rsidRPr="00976C4D">
        <w:rPr>
          <w:rFonts w:asciiTheme="majorHAnsi" w:hAnsiTheme="majorHAnsi" w:cstheme="majorHAnsi"/>
          <w:sz w:val="24"/>
          <w:szCs w:val="24"/>
          <w:lang w:val="en-IN"/>
        </w:rPr>
        <w:t xml:space="preserve">At </w:t>
      </w:r>
      <w:r w:rsidR="00EC1331" w:rsidRPr="00976C4D">
        <w:rPr>
          <w:rFonts w:asciiTheme="majorHAnsi" w:hAnsiTheme="majorHAnsi" w:cstheme="majorHAnsi"/>
          <w:sz w:val="24"/>
          <w:szCs w:val="24"/>
          <w:lang w:val="en-IN"/>
        </w:rPr>
        <w:t>Indutch Composites Technology Pvt Ltd.</w:t>
      </w:r>
      <w:r w:rsidRPr="00976C4D">
        <w:rPr>
          <w:rFonts w:asciiTheme="majorHAnsi" w:hAnsiTheme="majorHAnsi" w:cstheme="majorHAnsi"/>
          <w:sz w:val="24"/>
          <w:szCs w:val="24"/>
          <w:lang w:val="en-IN"/>
        </w:rPr>
        <w:t xml:space="preserve"> Ltd., we understand that the preservation of our planet is paramount. Through strategic policies and initiatives, we seek to minimize our carbon footprint, optimize resource utilization, and promote eco-friendly manufacturing processes. By integrating sustainability into every aspect of our operations, we strive to not only meet regulatory standards but exceed them, setting a new benchmark for environmentally conscious manufacturing in the industry. Our commitment to environmental stewardship is not just a policy; it's a fundamental principle driving our vision for a more sustainable tomorrow.</w:t>
      </w:r>
    </w:p>
    <w:p w14:paraId="03A16BF6" w14:textId="42230D2B" w:rsidR="00E01857" w:rsidRPr="00976C4D" w:rsidRDefault="006E5727" w:rsidP="00F100C6">
      <w:pPr>
        <w:pStyle w:val="IntenseQuote"/>
        <w:rPr>
          <w:rFonts w:cstheme="majorHAnsi"/>
          <w:i w:val="0"/>
          <w:iCs w:val="0"/>
          <w:sz w:val="32"/>
          <w:szCs w:val="32"/>
        </w:rPr>
      </w:pPr>
      <w:bookmarkStart w:id="1" w:name="_Toc200016576"/>
      <w:r w:rsidRPr="00976C4D">
        <w:rPr>
          <w:rFonts w:cstheme="majorHAnsi"/>
          <w:i w:val="0"/>
          <w:iCs w:val="0"/>
          <w:sz w:val="32"/>
          <w:szCs w:val="32"/>
        </w:rPr>
        <w:t>SCOPE</w:t>
      </w:r>
      <w:bookmarkEnd w:id="1"/>
    </w:p>
    <w:p w14:paraId="7AE7D04C" w14:textId="4AD90B1E" w:rsidR="00921A6A" w:rsidRPr="00976C4D" w:rsidRDefault="00921A6A" w:rsidP="00F100C6">
      <w:pPr>
        <w:tabs>
          <w:tab w:val="left" w:pos="3413"/>
        </w:tabs>
        <w:jc w:val="both"/>
        <w:rPr>
          <w:rFonts w:asciiTheme="majorHAnsi" w:hAnsiTheme="majorHAnsi" w:cstheme="majorHAnsi"/>
          <w:sz w:val="24"/>
          <w:szCs w:val="24"/>
          <w:lang w:val="en-IN"/>
        </w:rPr>
      </w:pPr>
      <w:r w:rsidRPr="00976C4D">
        <w:rPr>
          <w:rFonts w:asciiTheme="majorHAnsi" w:hAnsiTheme="majorHAnsi" w:cstheme="majorHAnsi"/>
          <w:sz w:val="24"/>
          <w:szCs w:val="24"/>
          <w:lang w:val="en-IN"/>
        </w:rPr>
        <w:t xml:space="preserve">This policy is exclusively applicable to the operations of </w:t>
      </w:r>
      <w:r w:rsidR="00EC1331" w:rsidRPr="00976C4D">
        <w:rPr>
          <w:rFonts w:asciiTheme="majorHAnsi" w:hAnsiTheme="majorHAnsi" w:cstheme="majorHAnsi"/>
          <w:sz w:val="24"/>
          <w:szCs w:val="24"/>
          <w:lang w:val="en-IN"/>
        </w:rPr>
        <w:t>Indutch Composites Technology Pvt Ltd.</w:t>
      </w:r>
      <w:r w:rsidRPr="00976C4D">
        <w:rPr>
          <w:rFonts w:asciiTheme="majorHAnsi" w:hAnsiTheme="majorHAnsi" w:cstheme="majorHAnsi"/>
          <w:sz w:val="24"/>
          <w:szCs w:val="24"/>
          <w:lang w:val="en-IN"/>
        </w:rPr>
        <w:t xml:space="preserve"> Ltd., covering all employees, workers, subcontractors, and other stakeholders directly affiliated with our site.</w:t>
      </w:r>
    </w:p>
    <w:p w14:paraId="025E473C" w14:textId="77777777" w:rsidR="00921A6A" w:rsidRPr="00976C4D" w:rsidRDefault="00921A6A" w:rsidP="00F100C6">
      <w:pPr>
        <w:tabs>
          <w:tab w:val="left" w:pos="3413"/>
        </w:tabs>
        <w:jc w:val="both"/>
        <w:rPr>
          <w:rFonts w:asciiTheme="majorHAnsi" w:hAnsiTheme="majorHAnsi" w:cstheme="majorHAnsi"/>
          <w:sz w:val="24"/>
          <w:szCs w:val="24"/>
          <w:lang w:val="en-IN"/>
        </w:rPr>
      </w:pPr>
    </w:p>
    <w:tbl>
      <w:tblPr>
        <w:tblStyle w:val="TableGrid"/>
        <w:tblW w:w="0" w:type="auto"/>
        <w:tblLook w:val="04A0" w:firstRow="1" w:lastRow="0" w:firstColumn="1" w:lastColumn="0" w:noHBand="0" w:noVBand="1"/>
      </w:tblPr>
      <w:tblGrid>
        <w:gridCol w:w="1032"/>
        <w:gridCol w:w="2923"/>
        <w:gridCol w:w="5395"/>
      </w:tblGrid>
      <w:tr w:rsidR="00921A6A" w:rsidRPr="00976C4D" w14:paraId="23887FB5" w14:textId="77777777" w:rsidTr="00EA02CC">
        <w:trPr>
          <w:trHeight w:val="350"/>
        </w:trPr>
        <w:tc>
          <w:tcPr>
            <w:tcW w:w="1032" w:type="dxa"/>
            <w:vAlign w:val="center"/>
          </w:tcPr>
          <w:p w14:paraId="756000D9" w14:textId="77777777" w:rsidR="00921A6A" w:rsidRPr="00976C4D" w:rsidRDefault="00921A6A" w:rsidP="00EA02CC">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Sr. No.</w:t>
            </w:r>
          </w:p>
        </w:tc>
        <w:tc>
          <w:tcPr>
            <w:tcW w:w="2923" w:type="dxa"/>
            <w:vAlign w:val="center"/>
          </w:tcPr>
          <w:p w14:paraId="7F0D69D5" w14:textId="77777777" w:rsidR="00921A6A" w:rsidRPr="00976C4D" w:rsidRDefault="00921A6A" w:rsidP="00EA02CC">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Name of Site</w:t>
            </w:r>
          </w:p>
        </w:tc>
        <w:tc>
          <w:tcPr>
            <w:tcW w:w="5395" w:type="dxa"/>
            <w:vAlign w:val="center"/>
          </w:tcPr>
          <w:p w14:paraId="40A20AE3" w14:textId="77777777" w:rsidR="00921A6A" w:rsidRPr="00976C4D" w:rsidRDefault="00921A6A" w:rsidP="00EA02CC">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Address</w:t>
            </w:r>
          </w:p>
        </w:tc>
      </w:tr>
      <w:tr w:rsidR="002F694E" w:rsidRPr="00976C4D" w14:paraId="5A1DB56D" w14:textId="77777777" w:rsidTr="00EA02CC">
        <w:trPr>
          <w:trHeight w:val="1142"/>
        </w:trPr>
        <w:tc>
          <w:tcPr>
            <w:tcW w:w="1032" w:type="dxa"/>
            <w:vAlign w:val="center"/>
          </w:tcPr>
          <w:p w14:paraId="4698030B" w14:textId="48118C90" w:rsidR="002F694E" w:rsidRPr="00976C4D" w:rsidRDefault="002F694E" w:rsidP="00EA02CC">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1</w:t>
            </w:r>
          </w:p>
        </w:tc>
        <w:tc>
          <w:tcPr>
            <w:tcW w:w="2923" w:type="dxa"/>
            <w:vAlign w:val="center"/>
          </w:tcPr>
          <w:p w14:paraId="1804F69A" w14:textId="77777777" w:rsidR="00B7494D" w:rsidRPr="00B7494D" w:rsidRDefault="00B7494D" w:rsidP="00EA02CC">
            <w:pPr>
              <w:jc w:val="center"/>
              <w:rPr>
                <w:rFonts w:asciiTheme="majorHAnsi" w:hAnsiTheme="majorHAnsi" w:cstheme="majorHAnsi"/>
                <w:bCs/>
                <w:sz w:val="24"/>
                <w:szCs w:val="21"/>
                <w:lang w:val="en"/>
              </w:rPr>
            </w:pPr>
            <w:r w:rsidRPr="00B7494D">
              <w:rPr>
                <w:rFonts w:asciiTheme="majorHAnsi" w:hAnsiTheme="majorHAnsi" w:cstheme="majorHAnsi"/>
                <w:bCs/>
                <w:sz w:val="24"/>
                <w:szCs w:val="21"/>
                <w:lang w:val="en"/>
              </w:rPr>
              <w:t>Registered Office &amp;</w:t>
            </w:r>
          </w:p>
          <w:p w14:paraId="50B990FD" w14:textId="581D9B67" w:rsidR="002F694E" w:rsidRPr="00976C4D" w:rsidRDefault="00B7494D" w:rsidP="00EA02CC">
            <w:pPr>
              <w:spacing w:line="276" w:lineRule="auto"/>
              <w:jc w:val="center"/>
              <w:rPr>
                <w:rFonts w:asciiTheme="majorHAnsi" w:hAnsiTheme="majorHAnsi" w:cstheme="majorHAnsi"/>
                <w:b/>
                <w:bCs/>
                <w:sz w:val="24"/>
                <w:szCs w:val="21"/>
              </w:rPr>
            </w:pPr>
            <w:proofErr w:type="spellStart"/>
            <w:r w:rsidRPr="00B7494D">
              <w:rPr>
                <w:rFonts w:asciiTheme="majorHAnsi" w:hAnsiTheme="majorHAnsi" w:cstheme="majorHAnsi"/>
                <w:bCs/>
                <w:sz w:val="24"/>
                <w:szCs w:val="21"/>
                <w:lang w:val="en"/>
              </w:rPr>
              <w:t>Waghodia</w:t>
            </w:r>
            <w:proofErr w:type="spellEnd"/>
            <w:r w:rsidRPr="00B7494D">
              <w:rPr>
                <w:rFonts w:asciiTheme="majorHAnsi" w:hAnsiTheme="majorHAnsi" w:cstheme="majorHAnsi"/>
                <w:bCs/>
                <w:sz w:val="24"/>
                <w:szCs w:val="21"/>
                <w:lang w:val="en"/>
              </w:rPr>
              <w:t xml:space="preserve"> Plant</w:t>
            </w:r>
          </w:p>
        </w:tc>
        <w:tc>
          <w:tcPr>
            <w:tcW w:w="5395" w:type="dxa"/>
            <w:vAlign w:val="center"/>
          </w:tcPr>
          <w:p w14:paraId="79FC2B80" w14:textId="349DC4E9" w:rsidR="002F694E" w:rsidRPr="00976C4D" w:rsidRDefault="002F694E" w:rsidP="00EA02CC">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lang w:val="en"/>
              </w:rPr>
              <w:t xml:space="preserve">Plot No. 187/P/1B-1, </w:t>
            </w:r>
            <w:proofErr w:type="spellStart"/>
            <w:r w:rsidRPr="00976C4D">
              <w:rPr>
                <w:rFonts w:asciiTheme="majorHAnsi" w:hAnsiTheme="majorHAnsi" w:cstheme="majorHAnsi"/>
                <w:bCs/>
                <w:sz w:val="24"/>
                <w:szCs w:val="21"/>
                <w:lang w:val="en"/>
              </w:rPr>
              <w:t>Waghodia</w:t>
            </w:r>
            <w:proofErr w:type="spellEnd"/>
            <w:r w:rsidRPr="00976C4D">
              <w:rPr>
                <w:rFonts w:asciiTheme="majorHAnsi" w:hAnsiTheme="majorHAnsi" w:cstheme="majorHAnsi"/>
                <w:bCs/>
                <w:sz w:val="24"/>
                <w:szCs w:val="21"/>
                <w:lang w:val="en"/>
              </w:rPr>
              <w:t xml:space="preserve"> Industrial Estate, </w:t>
            </w:r>
            <w:proofErr w:type="spellStart"/>
            <w:r w:rsidRPr="00976C4D">
              <w:rPr>
                <w:rFonts w:asciiTheme="majorHAnsi" w:hAnsiTheme="majorHAnsi" w:cstheme="majorHAnsi"/>
                <w:bCs/>
                <w:sz w:val="24"/>
                <w:szCs w:val="21"/>
                <w:lang w:val="en"/>
              </w:rPr>
              <w:t>Pipalia</w:t>
            </w:r>
            <w:proofErr w:type="spellEnd"/>
            <w:r w:rsidRPr="00976C4D">
              <w:rPr>
                <w:rFonts w:asciiTheme="majorHAnsi" w:hAnsiTheme="majorHAnsi" w:cstheme="majorHAnsi"/>
                <w:bCs/>
                <w:sz w:val="24"/>
                <w:szCs w:val="21"/>
                <w:lang w:val="en"/>
              </w:rPr>
              <w:t xml:space="preserve"> - </w:t>
            </w:r>
            <w:proofErr w:type="spellStart"/>
            <w:r w:rsidRPr="00976C4D">
              <w:rPr>
                <w:rFonts w:asciiTheme="majorHAnsi" w:hAnsiTheme="majorHAnsi" w:cstheme="majorHAnsi"/>
                <w:bCs/>
                <w:sz w:val="24"/>
                <w:szCs w:val="21"/>
                <w:lang w:val="en"/>
              </w:rPr>
              <w:t>Waghodia</w:t>
            </w:r>
            <w:proofErr w:type="spellEnd"/>
            <w:r w:rsidRPr="00976C4D">
              <w:rPr>
                <w:rFonts w:asciiTheme="majorHAnsi" w:hAnsiTheme="majorHAnsi" w:cstheme="majorHAnsi"/>
                <w:bCs/>
                <w:sz w:val="24"/>
                <w:szCs w:val="21"/>
                <w:lang w:val="en"/>
              </w:rPr>
              <w:t xml:space="preserve"> Road, Vadodara - 391760, Gujarat, India.</w:t>
            </w:r>
          </w:p>
        </w:tc>
      </w:tr>
      <w:tr w:rsidR="002F694E" w:rsidRPr="00B7494D" w14:paraId="40A8674D" w14:textId="77777777" w:rsidTr="00EA02CC">
        <w:trPr>
          <w:trHeight w:val="1142"/>
        </w:trPr>
        <w:tc>
          <w:tcPr>
            <w:tcW w:w="1032" w:type="dxa"/>
            <w:vAlign w:val="center"/>
          </w:tcPr>
          <w:p w14:paraId="40C5EE0A" w14:textId="2397ECCC" w:rsidR="002F694E" w:rsidRPr="00976C4D" w:rsidRDefault="002F694E" w:rsidP="00EA02CC">
            <w:pPr>
              <w:spacing w:line="276" w:lineRule="auto"/>
              <w:jc w:val="center"/>
              <w:rPr>
                <w:rFonts w:asciiTheme="majorHAnsi" w:hAnsiTheme="majorHAnsi" w:cstheme="majorHAnsi"/>
                <w:b/>
                <w:bCs/>
                <w:sz w:val="24"/>
                <w:szCs w:val="21"/>
              </w:rPr>
            </w:pPr>
            <w:r w:rsidRPr="00976C4D">
              <w:rPr>
                <w:rFonts w:asciiTheme="majorHAnsi" w:hAnsiTheme="majorHAnsi" w:cstheme="majorHAnsi"/>
                <w:sz w:val="24"/>
                <w:szCs w:val="21"/>
              </w:rPr>
              <w:t>2</w:t>
            </w:r>
          </w:p>
        </w:tc>
        <w:tc>
          <w:tcPr>
            <w:tcW w:w="2923" w:type="dxa"/>
            <w:vAlign w:val="center"/>
          </w:tcPr>
          <w:p w14:paraId="0449CE80" w14:textId="6D7757B5" w:rsidR="002F694E" w:rsidRPr="00976C4D" w:rsidRDefault="00B7494D" w:rsidP="00EA02CC">
            <w:pPr>
              <w:spacing w:line="276" w:lineRule="auto"/>
              <w:jc w:val="center"/>
              <w:rPr>
                <w:rFonts w:asciiTheme="majorHAnsi" w:hAnsiTheme="majorHAnsi" w:cstheme="majorHAnsi"/>
                <w:b/>
                <w:bCs/>
                <w:sz w:val="24"/>
                <w:szCs w:val="21"/>
              </w:rPr>
            </w:pPr>
            <w:r w:rsidRPr="00B7494D">
              <w:rPr>
                <w:rFonts w:asciiTheme="majorHAnsi" w:hAnsiTheme="majorHAnsi" w:cstheme="majorHAnsi"/>
                <w:sz w:val="24"/>
                <w:szCs w:val="21"/>
              </w:rPr>
              <w:t>Halol Plant</w:t>
            </w:r>
          </w:p>
        </w:tc>
        <w:tc>
          <w:tcPr>
            <w:tcW w:w="5395" w:type="dxa"/>
            <w:vAlign w:val="center"/>
          </w:tcPr>
          <w:p w14:paraId="1E83C850" w14:textId="674C8C58" w:rsidR="002F694E" w:rsidRPr="00B7494D" w:rsidRDefault="00B7494D" w:rsidP="00EA02CC">
            <w:pPr>
              <w:spacing w:line="276" w:lineRule="auto"/>
              <w:jc w:val="center"/>
              <w:rPr>
                <w:rFonts w:asciiTheme="majorHAnsi" w:hAnsiTheme="majorHAnsi" w:cstheme="majorHAnsi"/>
                <w:b/>
                <w:bCs/>
                <w:sz w:val="24"/>
                <w:szCs w:val="21"/>
              </w:rPr>
            </w:pPr>
            <w:r w:rsidRPr="00B7494D">
              <w:rPr>
                <w:rFonts w:asciiTheme="majorHAnsi" w:hAnsiTheme="majorHAnsi" w:cstheme="majorHAnsi"/>
                <w:sz w:val="24"/>
                <w:szCs w:val="21"/>
              </w:rPr>
              <w:t xml:space="preserve">Plot/Survey No. 16P1 Shed-2, Village: </w:t>
            </w:r>
            <w:proofErr w:type="spellStart"/>
            <w:r w:rsidRPr="00B7494D">
              <w:rPr>
                <w:rFonts w:asciiTheme="majorHAnsi" w:hAnsiTheme="majorHAnsi" w:cstheme="majorHAnsi"/>
                <w:sz w:val="24"/>
                <w:szCs w:val="21"/>
              </w:rPr>
              <w:t>Chandrapura</w:t>
            </w:r>
            <w:proofErr w:type="spellEnd"/>
            <w:r w:rsidRPr="00B7494D">
              <w:rPr>
                <w:rFonts w:asciiTheme="majorHAnsi" w:hAnsiTheme="majorHAnsi" w:cstheme="majorHAnsi"/>
                <w:sz w:val="24"/>
                <w:szCs w:val="21"/>
              </w:rPr>
              <w:t xml:space="preserve">, Taluka: Halol, </w:t>
            </w:r>
            <w:proofErr w:type="spellStart"/>
            <w:r w:rsidRPr="00B7494D">
              <w:rPr>
                <w:rFonts w:asciiTheme="majorHAnsi" w:hAnsiTheme="majorHAnsi" w:cstheme="majorHAnsi"/>
                <w:sz w:val="24"/>
                <w:szCs w:val="21"/>
              </w:rPr>
              <w:t>Dist</w:t>
            </w:r>
            <w:proofErr w:type="spellEnd"/>
            <w:r w:rsidRPr="00B7494D">
              <w:rPr>
                <w:rFonts w:asciiTheme="majorHAnsi" w:hAnsiTheme="majorHAnsi" w:cstheme="majorHAnsi"/>
                <w:sz w:val="24"/>
                <w:szCs w:val="21"/>
              </w:rPr>
              <w:t xml:space="preserve">: </w:t>
            </w:r>
            <w:proofErr w:type="spellStart"/>
            <w:r w:rsidRPr="00B7494D">
              <w:rPr>
                <w:rFonts w:asciiTheme="majorHAnsi" w:hAnsiTheme="majorHAnsi" w:cstheme="majorHAnsi"/>
                <w:sz w:val="24"/>
                <w:szCs w:val="21"/>
              </w:rPr>
              <w:t>Panchmahal</w:t>
            </w:r>
            <w:proofErr w:type="spellEnd"/>
            <w:r w:rsidRPr="00B7494D">
              <w:rPr>
                <w:rFonts w:asciiTheme="majorHAnsi" w:hAnsiTheme="majorHAnsi" w:cstheme="majorHAnsi"/>
                <w:sz w:val="24"/>
                <w:szCs w:val="21"/>
              </w:rPr>
              <w:t xml:space="preserve"> - 389350</w:t>
            </w:r>
          </w:p>
        </w:tc>
      </w:tr>
      <w:tr w:rsidR="002F694E" w:rsidRPr="00B7494D" w14:paraId="06B60FE3" w14:textId="77777777" w:rsidTr="00EA02CC">
        <w:trPr>
          <w:trHeight w:val="1142"/>
        </w:trPr>
        <w:tc>
          <w:tcPr>
            <w:tcW w:w="1032" w:type="dxa"/>
            <w:vAlign w:val="center"/>
          </w:tcPr>
          <w:p w14:paraId="3E1172F4" w14:textId="37DCD25F" w:rsidR="002F694E" w:rsidRPr="00976C4D" w:rsidRDefault="002F694E" w:rsidP="00EA02CC">
            <w:pPr>
              <w:jc w:val="center"/>
              <w:rPr>
                <w:rFonts w:asciiTheme="majorHAnsi" w:hAnsiTheme="majorHAnsi" w:cstheme="majorHAnsi"/>
                <w:b/>
                <w:bCs/>
                <w:sz w:val="24"/>
                <w:szCs w:val="21"/>
              </w:rPr>
            </w:pPr>
            <w:r w:rsidRPr="00976C4D">
              <w:rPr>
                <w:rFonts w:asciiTheme="majorHAnsi" w:hAnsiTheme="majorHAnsi" w:cstheme="majorHAnsi"/>
                <w:sz w:val="24"/>
                <w:szCs w:val="21"/>
              </w:rPr>
              <w:t>3</w:t>
            </w:r>
          </w:p>
        </w:tc>
        <w:tc>
          <w:tcPr>
            <w:tcW w:w="2923" w:type="dxa"/>
            <w:vAlign w:val="center"/>
          </w:tcPr>
          <w:p w14:paraId="3E73CF63" w14:textId="64A54504" w:rsidR="002F694E" w:rsidRPr="00976C4D" w:rsidRDefault="00B7494D" w:rsidP="00EA02CC">
            <w:pPr>
              <w:jc w:val="center"/>
              <w:rPr>
                <w:rFonts w:asciiTheme="majorHAnsi" w:hAnsiTheme="majorHAnsi" w:cstheme="majorHAnsi"/>
                <w:b/>
                <w:bCs/>
                <w:sz w:val="24"/>
                <w:szCs w:val="21"/>
              </w:rPr>
            </w:pPr>
            <w:proofErr w:type="spellStart"/>
            <w:r w:rsidRPr="00B7494D">
              <w:rPr>
                <w:rFonts w:asciiTheme="majorHAnsi" w:hAnsiTheme="majorHAnsi" w:cstheme="majorHAnsi"/>
                <w:sz w:val="24"/>
                <w:szCs w:val="21"/>
              </w:rPr>
              <w:t>Sullurpeta</w:t>
            </w:r>
            <w:proofErr w:type="spellEnd"/>
            <w:r w:rsidRPr="00B7494D">
              <w:rPr>
                <w:rFonts w:asciiTheme="majorHAnsi" w:hAnsiTheme="majorHAnsi" w:cstheme="majorHAnsi"/>
                <w:sz w:val="24"/>
                <w:szCs w:val="21"/>
              </w:rPr>
              <w:t xml:space="preserve"> Plant</w:t>
            </w:r>
          </w:p>
        </w:tc>
        <w:tc>
          <w:tcPr>
            <w:tcW w:w="5395" w:type="dxa"/>
            <w:vAlign w:val="center"/>
          </w:tcPr>
          <w:p w14:paraId="490ABED8" w14:textId="77777777" w:rsidR="00B7494D" w:rsidRPr="00B7494D" w:rsidRDefault="00B7494D" w:rsidP="00EA02CC">
            <w:pPr>
              <w:jc w:val="center"/>
              <w:rPr>
                <w:rFonts w:asciiTheme="majorHAnsi" w:hAnsiTheme="majorHAnsi" w:cstheme="majorHAnsi"/>
                <w:sz w:val="24"/>
                <w:szCs w:val="21"/>
                <w:lang w:val="it-IT"/>
              </w:rPr>
            </w:pPr>
            <w:r w:rsidRPr="00B7494D">
              <w:rPr>
                <w:rFonts w:asciiTheme="majorHAnsi" w:hAnsiTheme="majorHAnsi" w:cstheme="majorHAnsi"/>
                <w:sz w:val="24"/>
                <w:szCs w:val="21"/>
                <w:lang w:val="it-IT"/>
              </w:rPr>
              <w:t>9-2E, 9-1A, 12-2, 11-6, 11-4B, 11-3A, 11-3, 10-2,</w:t>
            </w:r>
          </w:p>
          <w:p w14:paraId="3C483804" w14:textId="77777777" w:rsidR="00B7494D" w:rsidRPr="00B7494D" w:rsidRDefault="00B7494D" w:rsidP="00EA02CC">
            <w:pPr>
              <w:jc w:val="center"/>
              <w:rPr>
                <w:rFonts w:asciiTheme="majorHAnsi" w:hAnsiTheme="majorHAnsi" w:cstheme="majorHAnsi"/>
                <w:sz w:val="24"/>
                <w:szCs w:val="21"/>
                <w:lang w:val="it-IT"/>
              </w:rPr>
            </w:pPr>
            <w:r w:rsidRPr="00B7494D">
              <w:rPr>
                <w:rFonts w:asciiTheme="majorHAnsi" w:hAnsiTheme="majorHAnsi" w:cstheme="majorHAnsi"/>
                <w:sz w:val="24"/>
                <w:szCs w:val="21"/>
                <w:lang w:val="it-IT"/>
              </w:rPr>
              <w:t>Zuvve Chelika Village, 30/P2, P4, P5, 30/3, Padmavati</w:t>
            </w:r>
          </w:p>
          <w:p w14:paraId="3999B93C" w14:textId="77777777" w:rsidR="00B7494D" w:rsidRPr="00B7494D" w:rsidRDefault="00B7494D" w:rsidP="00EA02CC">
            <w:pPr>
              <w:jc w:val="center"/>
              <w:rPr>
                <w:rFonts w:asciiTheme="majorHAnsi" w:hAnsiTheme="majorHAnsi" w:cstheme="majorHAnsi"/>
                <w:sz w:val="24"/>
                <w:szCs w:val="21"/>
                <w:lang w:val="it-IT"/>
              </w:rPr>
            </w:pPr>
            <w:r w:rsidRPr="00B7494D">
              <w:rPr>
                <w:rFonts w:asciiTheme="majorHAnsi" w:hAnsiTheme="majorHAnsi" w:cstheme="majorHAnsi"/>
                <w:sz w:val="24"/>
                <w:szCs w:val="21"/>
                <w:lang w:val="it-IT"/>
              </w:rPr>
              <w:t>Kandriga Village, Sullurpeta (M),</w:t>
            </w:r>
          </w:p>
          <w:p w14:paraId="7BE7CD25" w14:textId="6E56DA1C" w:rsidR="002F694E" w:rsidRPr="00B7494D" w:rsidRDefault="00B7494D" w:rsidP="00EA02CC">
            <w:pPr>
              <w:jc w:val="center"/>
              <w:rPr>
                <w:rFonts w:asciiTheme="majorHAnsi" w:hAnsiTheme="majorHAnsi" w:cstheme="majorHAnsi"/>
                <w:sz w:val="24"/>
                <w:szCs w:val="21"/>
                <w:lang w:val="it-IT"/>
              </w:rPr>
            </w:pPr>
            <w:r w:rsidRPr="00B7494D">
              <w:rPr>
                <w:rFonts w:asciiTheme="majorHAnsi" w:hAnsiTheme="majorHAnsi" w:cstheme="majorHAnsi"/>
                <w:sz w:val="24"/>
                <w:szCs w:val="21"/>
                <w:lang w:val="it-IT"/>
              </w:rPr>
              <w:t>S.P.S.R. Nellore – 524121, Andhra Pradesh - 524121</w:t>
            </w:r>
          </w:p>
        </w:tc>
      </w:tr>
    </w:tbl>
    <w:p w14:paraId="0C437457" w14:textId="2813A598" w:rsidR="006E5727" w:rsidRPr="00976C4D" w:rsidRDefault="006E5727" w:rsidP="0030608E">
      <w:pPr>
        <w:pStyle w:val="IntenseQuote"/>
        <w:spacing w:after="0"/>
        <w:rPr>
          <w:rFonts w:cstheme="majorHAnsi"/>
          <w:i w:val="0"/>
          <w:iCs w:val="0"/>
          <w:sz w:val="32"/>
          <w:szCs w:val="32"/>
        </w:rPr>
      </w:pPr>
      <w:bookmarkStart w:id="2" w:name="_Toc200016577"/>
      <w:r w:rsidRPr="00976C4D">
        <w:rPr>
          <w:rFonts w:cstheme="majorHAnsi"/>
          <w:i w:val="0"/>
          <w:iCs w:val="0"/>
          <w:sz w:val="32"/>
          <w:szCs w:val="32"/>
        </w:rPr>
        <w:lastRenderedPageBreak/>
        <w:t>POLICY STATEMENT</w:t>
      </w:r>
      <w:bookmarkEnd w:id="2"/>
    </w:p>
    <w:p w14:paraId="3F86B21B" w14:textId="6FBEBA42" w:rsidR="006E5727" w:rsidRPr="00976C4D" w:rsidRDefault="006E5727" w:rsidP="00F94545">
      <w:pPr>
        <w:tabs>
          <w:tab w:val="left" w:pos="3413"/>
        </w:tabs>
        <w:jc w:val="both"/>
        <w:rPr>
          <w:rFonts w:asciiTheme="majorHAnsi" w:hAnsiTheme="majorHAnsi" w:cstheme="majorHAnsi"/>
          <w:sz w:val="24"/>
          <w:szCs w:val="24"/>
          <w:lang w:val="en-IN"/>
        </w:rPr>
      </w:pPr>
      <w:r w:rsidRPr="00976C4D">
        <w:rPr>
          <w:rFonts w:asciiTheme="majorHAnsi" w:hAnsiTheme="majorHAnsi" w:cstheme="majorHAnsi"/>
        </w:rPr>
        <w:br/>
      </w:r>
      <w:r w:rsidRPr="00976C4D">
        <w:rPr>
          <w:rFonts w:asciiTheme="majorHAnsi" w:hAnsiTheme="majorHAnsi" w:cstheme="majorHAnsi"/>
          <w:sz w:val="24"/>
          <w:szCs w:val="24"/>
          <w:lang w:val="en-IN"/>
        </w:rPr>
        <w:t xml:space="preserve">At </w:t>
      </w:r>
      <w:r w:rsidR="00EC1331" w:rsidRPr="00976C4D">
        <w:rPr>
          <w:rFonts w:asciiTheme="majorHAnsi" w:hAnsiTheme="majorHAnsi" w:cstheme="majorHAnsi"/>
          <w:sz w:val="24"/>
          <w:szCs w:val="24"/>
          <w:lang w:val="en-IN"/>
        </w:rPr>
        <w:t>Indutch Composites Technology Pvt Ltd.</w:t>
      </w:r>
      <w:r w:rsidRPr="00976C4D">
        <w:rPr>
          <w:rFonts w:asciiTheme="majorHAnsi" w:hAnsiTheme="majorHAnsi" w:cstheme="majorHAnsi"/>
          <w:sz w:val="24"/>
          <w:szCs w:val="24"/>
          <w:lang w:val="en-IN"/>
        </w:rPr>
        <w:t xml:space="preserve"> Ltd., we are committed to minimizing our environmental footprint through sustainable practices across all stages of manufacturing. By prioritizing resource efficiency, waste reduction, and renewable energy adoption, we aim to contribute positively to the environment and communities we operate in.</w:t>
      </w:r>
    </w:p>
    <w:p w14:paraId="0A5B092A" w14:textId="111C66A0" w:rsidR="006E5727" w:rsidRPr="00976C4D" w:rsidRDefault="006E5727" w:rsidP="00F100C6">
      <w:pPr>
        <w:pStyle w:val="IntenseQuote"/>
        <w:rPr>
          <w:rFonts w:cstheme="majorHAnsi"/>
          <w:i w:val="0"/>
          <w:iCs w:val="0"/>
          <w:sz w:val="32"/>
          <w:szCs w:val="32"/>
        </w:rPr>
      </w:pPr>
      <w:bookmarkStart w:id="3" w:name="_Toc200016578"/>
      <w:r w:rsidRPr="00976C4D">
        <w:rPr>
          <w:rFonts w:cstheme="majorHAnsi"/>
          <w:i w:val="0"/>
          <w:iCs w:val="0"/>
          <w:sz w:val="32"/>
          <w:szCs w:val="32"/>
        </w:rPr>
        <w:t>KEY FOCUS AREA</w:t>
      </w:r>
      <w:bookmarkEnd w:id="3"/>
    </w:p>
    <w:p w14:paraId="2B7BD1C6" w14:textId="77777777" w:rsidR="00A82EBE" w:rsidRPr="00976C4D" w:rsidRDefault="00A82EBE"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Energy Consumption and Greenhouse gases</w:t>
      </w:r>
    </w:p>
    <w:p w14:paraId="35BA880A" w14:textId="6AA4D075" w:rsidR="00A82EBE" w:rsidRPr="00976C4D" w:rsidRDefault="00A82EBE"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Energy-efficient Processes: Implementing technologies to optimize energy usage in</w:t>
      </w:r>
      <w:r w:rsidR="00545A89" w:rsidRPr="00976C4D">
        <w:rPr>
          <w:rFonts w:asciiTheme="majorHAnsi" w:hAnsiTheme="majorHAnsi" w:cstheme="majorHAnsi"/>
          <w:sz w:val="24"/>
          <w:szCs w:val="24"/>
        </w:rPr>
        <w:t xml:space="preserve"> composite</w:t>
      </w:r>
      <w:r w:rsidRPr="00976C4D">
        <w:rPr>
          <w:rFonts w:asciiTheme="majorHAnsi" w:hAnsiTheme="majorHAnsi" w:cstheme="majorHAnsi"/>
          <w:sz w:val="24"/>
          <w:szCs w:val="24"/>
        </w:rPr>
        <w:t xml:space="preserve"> manufacturing processes, reducing overall consumption.</w:t>
      </w:r>
    </w:p>
    <w:p w14:paraId="2E5D0B23" w14:textId="6D86803B" w:rsidR="00A82EBE" w:rsidRPr="00976C4D" w:rsidRDefault="00232BE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Renewable Energy Integration: Integrate renewable energy sources like solar or wind power to reduce reliance on non-renewable energy.</w:t>
      </w:r>
    </w:p>
    <w:p w14:paraId="30E1B8D0" w14:textId="5E6C8D45" w:rsidR="00232BE9" w:rsidRPr="00976C4D" w:rsidRDefault="00232BE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Optimized Equipment: Upgrade machinery and equipment to energy-efficient models, reducing energy consumption</w:t>
      </w:r>
      <w:r w:rsidR="00F86B56" w:rsidRPr="00976C4D">
        <w:rPr>
          <w:rFonts w:asciiTheme="majorHAnsi" w:hAnsiTheme="majorHAnsi" w:cstheme="majorHAnsi"/>
          <w:sz w:val="24"/>
          <w:szCs w:val="24"/>
        </w:rPr>
        <w:t>.</w:t>
      </w:r>
    </w:p>
    <w:p w14:paraId="3CE285C2" w14:textId="1A9A2593" w:rsidR="00232BE9" w:rsidRPr="00976C4D" w:rsidRDefault="00232BE9"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Water</w:t>
      </w:r>
    </w:p>
    <w:p w14:paraId="19EE7E1B" w14:textId="41273BA2" w:rsidR="00F663CB" w:rsidRPr="00976C4D" w:rsidRDefault="00F663CB"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Composite Water Recycling: Developing innovative systems to recycle water used in composite manufacturing processes, enhancing efficiency and reducing water consumption.</w:t>
      </w:r>
    </w:p>
    <w:p w14:paraId="1C95586D" w14:textId="679CBDB7" w:rsidR="00F663CB" w:rsidRPr="00976C4D" w:rsidRDefault="00F663CB"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Filtration Optimization: Enhancing filtration systems within composite manufacturing operations to effectively remove impurities and minimize water wastage.</w:t>
      </w:r>
    </w:p>
    <w:p w14:paraId="343860C8" w14:textId="46E1F8A2" w:rsidR="005D3C49" w:rsidRPr="0030608E" w:rsidRDefault="00F663CB" w:rsidP="0030608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Rainwater Harvesting: Incorporating rainwater harvesting systems to capture and utilize rainwater for industrial processes, reducing dependence on freshwater sources.</w:t>
      </w:r>
    </w:p>
    <w:p w14:paraId="5B3713E4" w14:textId="1438F330" w:rsidR="00A82EBE" w:rsidRPr="00976C4D" w:rsidRDefault="00F663CB"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Biodiversity</w:t>
      </w:r>
    </w:p>
    <w:p w14:paraId="77173993" w14:textId="77777777" w:rsidR="00545A89" w:rsidRPr="00976C4D" w:rsidRDefault="00545A8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Habitat Preservation: Ensuring our operations safeguard natural habitats vital for local fauna, especially in proximity to our manufacturing sites.</w:t>
      </w:r>
    </w:p>
    <w:p w14:paraId="5108B99B" w14:textId="77777777" w:rsidR="00545A89" w:rsidRPr="00976C4D" w:rsidRDefault="00545A8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Species Protection: Implementing measures to mitigate any potential harm to endangered species within the vicinity of our production facilities.</w:t>
      </w:r>
    </w:p>
    <w:p w14:paraId="56C55D3A" w14:textId="77777777" w:rsidR="00545A89" w:rsidRPr="00976C4D" w:rsidRDefault="00545A8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Ecosystem Restoration: Actively participating in ecosystem restoration projects to offset any environmental footprint generated during manufacturing processes.</w:t>
      </w:r>
    </w:p>
    <w:p w14:paraId="3C063F2E" w14:textId="77777777" w:rsidR="00545A89" w:rsidRPr="00976C4D" w:rsidRDefault="00545A89" w:rsidP="00F100C6">
      <w:pPr>
        <w:pStyle w:val="ListParagraph"/>
        <w:tabs>
          <w:tab w:val="left" w:pos="3413"/>
        </w:tabs>
        <w:spacing w:after="0" w:line="276" w:lineRule="auto"/>
        <w:ind w:left="360"/>
        <w:jc w:val="both"/>
        <w:rPr>
          <w:rFonts w:asciiTheme="majorHAnsi" w:hAnsiTheme="majorHAnsi" w:cstheme="majorHAnsi"/>
          <w:sz w:val="24"/>
          <w:szCs w:val="24"/>
        </w:rPr>
      </w:pPr>
    </w:p>
    <w:p w14:paraId="7CC64802" w14:textId="2C529D60" w:rsidR="00545A89" w:rsidRPr="00976C4D" w:rsidRDefault="00545A89"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lastRenderedPageBreak/>
        <w:t>Air Pollution</w:t>
      </w:r>
    </w:p>
    <w:p w14:paraId="59359349" w14:textId="057488DB" w:rsidR="00545A89" w:rsidRPr="00976C4D" w:rsidRDefault="00545A8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Emission Control Measures: Implementing advanced filtration systems to minimize harmful emissions during composite manufacturing processes.</w:t>
      </w:r>
    </w:p>
    <w:p w14:paraId="5F546829" w14:textId="6E40BBF4" w:rsidR="00545A89" w:rsidRPr="00976C4D" w:rsidRDefault="00545A8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Energy-Efficient Technologies: Introducing energy-saving equipment and optimizing production methods to reduce NOx and </w:t>
      </w:r>
      <w:proofErr w:type="spellStart"/>
      <w:r w:rsidRPr="00976C4D">
        <w:rPr>
          <w:rFonts w:asciiTheme="majorHAnsi" w:hAnsiTheme="majorHAnsi" w:cstheme="majorHAnsi"/>
          <w:sz w:val="24"/>
          <w:szCs w:val="24"/>
        </w:rPr>
        <w:t>SOx</w:t>
      </w:r>
      <w:proofErr w:type="spellEnd"/>
      <w:r w:rsidRPr="00976C4D">
        <w:rPr>
          <w:rFonts w:asciiTheme="majorHAnsi" w:hAnsiTheme="majorHAnsi" w:cstheme="majorHAnsi"/>
          <w:sz w:val="24"/>
          <w:szCs w:val="24"/>
        </w:rPr>
        <w:t xml:space="preserve"> emissions associated with energy consumption in manufacturing operations.</w:t>
      </w:r>
    </w:p>
    <w:p w14:paraId="36D7FA25" w14:textId="7FA46C43" w:rsidR="00545A89" w:rsidRPr="00976C4D" w:rsidRDefault="00545A8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Noise Reduction Strategies: Developing soundproofing solutions and scheduling production activities to mitigate noise pollution generated by machinery and operations within the composite manufacturing facility.</w:t>
      </w:r>
    </w:p>
    <w:p w14:paraId="4AC24FB9" w14:textId="77777777" w:rsidR="00382F9B" w:rsidRPr="00976C4D" w:rsidRDefault="00382F9B"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6E8002E0" w14:textId="3A1179D8" w:rsidR="007C6490" w:rsidRPr="00976C4D" w:rsidRDefault="007C6490"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Material Chemical and Waste</w:t>
      </w:r>
    </w:p>
    <w:p w14:paraId="5038CCC5" w14:textId="77777777" w:rsidR="00FE1ABD" w:rsidRPr="00976C4D" w:rsidRDefault="00FE1ABD"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Material Selection: Prioritize eco-friendly materials to minimize environmental impact and promote sustainability in composite manufacturing processes.</w:t>
      </w:r>
    </w:p>
    <w:p w14:paraId="2E1492A2" w14:textId="77777777" w:rsidR="00FE1ABD" w:rsidRPr="00976C4D" w:rsidRDefault="00FE1ABD"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Chemical Management: Implement strict protocols for chemical handling, storage, and disposal to prevent pollution and ensure worker safety.</w:t>
      </w:r>
    </w:p>
    <w:p w14:paraId="664A2E5C" w14:textId="3146C8D9" w:rsidR="00FE1ABD" w:rsidRPr="00976C4D" w:rsidRDefault="00FE1ABD"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Waste Reduction: Develop strategies to minimize both hazardous and non-hazardous waste generation through efficient composite production practices.</w:t>
      </w:r>
    </w:p>
    <w:p w14:paraId="46E173A3" w14:textId="77777777" w:rsidR="00FE1ABD" w:rsidRPr="00976C4D" w:rsidRDefault="00FE1ABD"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Recycling Initiatives: Promote the reuse and recycling of raw materials and waste products to reduce landfill burden and conserve resources.</w:t>
      </w:r>
    </w:p>
    <w:p w14:paraId="6A47F250" w14:textId="77777777" w:rsidR="00CA6F53" w:rsidRPr="00976C4D" w:rsidRDefault="00CA6F53"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101F71A3" w14:textId="77777777" w:rsidR="00321B96" w:rsidRPr="00976C4D" w:rsidRDefault="00321B96"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Environmental impacts from use of products</w:t>
      </w:r>
    </w:p>
    <w:p w14:paraId="01C98AD6" w14:textId="77777777" w:rsidR="002272A8" w:rsidRPr="00976C4D" w:rsidRDefault="002272A8"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Sustainable Sourcing: Ensuring that raw materials used in composite production are responsibly sourced and have minimal environmental impact.</w:t>
      </w:r>
    </w:p>
    <w:p w14:paraId="2BDFDE9A" w14:textId="77777777" w:rsidR="002272A8" w:rsidRPr="00976C4D" w:rsidRDefault="002272A8"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End-of-Life Management: Implementing strategies for the proper disposal, recycling, or repurposing of composite materials to minimize waste and environmental harm.</w:t>
      </w:r>
    </w:p>
    <w:p w14:paraId="466B8FE4" w14:textId="77777777" w:rsidR="002272A8" w:rsidRPr="00976C4D" w:rsidRDefault="002272A8"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Durability and Longevity: Promoting the design and manufacture of durable composite products to extend their lifespan and reduce the frequency of replacement.</w:t>
      </w:r>
    </w:p>
    <w:p w14:paraId="27A1D0CF" w14:textId="77777777" w:rsidR="00382F9B" w:rsidRPr="00976C4D" w:rsidRDefault="00382F9B"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7BE195B0" w14:textId="3A2B3F13" w:rsidR="00CA6F53" w:rsidRPr="00976C4D" w:rsidRDefault="00CA6F53" w:rsidP="00F100C6">
      <w:pPr>
        <w:tabs>
          <w:tab w:val="left" w:pos="3413"/>
        </w:tabs>
        <w:jc w:val="both"/>
        <w:rPr>
          <w:rFonts w:asciiTheme="majorHAnsi" w:hAnsiTheme="majorHAnsi" w:cstheme="majorHAnsi"/>
          <w:sz w:val="28"/>
          <w:szCs w:val="28"/>
          <w:lang w:val="en-IN"/>
        </w:rPr>
      </w:pPr>
      <w:r w:rsidRPr="00976C4D">
        <w:rPr>
          <w:rFonts w:asciiTheme="majorHAnsi" w:hAnsiTheme="majorHAnsi" w:cstheme="majorHAnsi"/>
          <w:b/>
          <w:bCs/>
          <w:sz w:val="28"/>
          <w:szCs w:val="28"/>
          <w:u w:val="single"/>
          <w:lang w:val="en-IN"/>
        </w:rPr>
        <w:t>Environment Impact from Product End-of-Life</w:t>
      </w:r>
    </w:p>
    <w:p w14:paraId="6BDFC7ED" w14:textId="77777777" w:rsidR="00D3099C" w:rsidRPr="00976C4D" w:rsidRDefault="00D3099C"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Waste Management: Implementing efficient recycling and disposal methods to minimize</w:t>
      </w:r>
      <w:r w:rsidRPr="00976C4D">
        <w:rPr>
          <w:rFonts w:asciiTheme="majorHAnsi" w:hAnsiTheme="majorHAnsi" w:cstheme="majorHAnsi"/>
          <w:sz w:val="28"/>
          <w:szCs w:val="28"/>
        </w:rPr>
        <w:t xml:space="preserve"> </w:t>
      </w:r>
      <w:r w:rsidRPr="00976C4D">
        <w:rPr>
          <w:rFonts w:asciiTheme="majorHAnsi" w:hAnsiTheme="majorHAnsi" w:cstheme="majorHAnsi"/>
          <w:sz w:val="24"/>
          <w:szCs w:val="24"/>
        </w:rPr>
        <w:t>hazardous and non-hazardous waste from composite products.</w:t>
      </w:r>
    </w:p>
    <w:p w14:paraId="0305BEE5" w14:textId="77777777" w:rsidR="00D3099C" w:rsidRPr="00976C4D" w:rsidRDefault="00D3099C"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Emissions Reduction: Developing strategies to mitigate emissions during product disposal and prevent accidental pollution in surrounding areas.</w:t>
      </w:r>
    </w:p>
    <w:p w14:paraId="0E790AF8" w14:textId="77777777" w:rsidR="00D3099C" w:rsidRPr="00976C4D" w:rsidRDefault="00D3099C"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lastRenderedPageBreak/>
        <w:t>Material Recovery: Promoting initiatives for reclaiming valuable materials from decommissioned composite products to reduce environmental strain.</w:t>
      </w:r>
    </w:p>
    <w:p w14:paraId="54A69347" w14:textId="77777777" w:rsidR="00D3099C" w:rsidRPr="00976C4D" w:rsidRDefault="00D3099C"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Lifecycle Assessment: Conducting comprehensive assessments to understand the environmental impacts of composite products throughout their lifecycle.</w:t>
      </w:r>
    </w:p>
    <w:p w14:paraId="3B8E22EF" w14:textId="77777777" w:rsidR="00382F9B" w:rsidRPr="00976C4D" w:rsidRDefault="00382F9B" w:rsidP="00F100C6">
      <w:pPr>
        <w:pStyle w:val="ListParagraph"/>
        <w:tabs>
          <w:tab w:val="left" w:pos="3413"/>
        </w:tabs>
        <w:spacing w:before="240" w:after="0" w:line="276" w:lineRule="auto"/>
        <w:ind w:left="360"/>
        <w:jc w:val="both"/>
        <w:rPr>
          <w:rFonts w:asciiTheme="majorHAnsi" w:eastAsia="Arial" w:hAnsiTheme="majorHAnsi" w:cstheme="majorHAnsi"/>
          <w:b/>
          <w:bCs/>
          <w:sz w:val="28"/>
          <w:szCs w:val="28"/>
          <w:u w:val="single"/>
          <w:lang w:eastAsia="en-IN"/>
        </w:rPr>
      </w:pPr>
    </w:p>
    <w:p w14:paraId="6E8DA72F" w14:textId="3255EF5B" w:rsidR="001D5289" w:rsidRPr="00976C4D" w:rsidRDefault="001D5289"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Customer Health and Safety</w:t>
      </w:r>
    </w:p>
    <w:p w14:paraId="76055385" w14:textId="77777777" w:rsidR="001D5289" w:rsidRPr="00976C4D" w:rsidRDefault="001D528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Material Selection: Prioritize non-toxic materials to minimize health risks associated with composite manufacturing processes and end products.</w:t>
      </w:r>
    </w:p>
    <w:p w14:paraId="4D4A1163" w14:textId="6E4CF7B5" w:rsidR="001D5289" w:rsidRPr="00976C4D" w:rsidRDefault="001D528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Product Testing: Conduct rigorous testing procedures to certify product safety and compliance with health regulations before market release.</w:t>
      </w:r>
    </w:p>
    <w:p w14:paraId="3DBD23D0" w14:textId="7444F231" w:rsidR="000601D6" w:rsidRPr="00976C4D" w:rsidRDefault="001D5289" w:rsidP="00F100C6">
      <w:pPr>
        <w:pStyle w:val="ListParagraph"/>
        <w:numPr>
          <w:ilvl w:val="0"/>
          <w:numId w:val="13"/>
        </w:numPr>
        <w:tabs>
          <w:tab w:val="left" w:pos="3413"/>
        </w:tabs>
        <w:spacing w:before="240" w:after="0" w:line="276" w:lineRule="auto"/>
        <w:jc w:val="both"/>
        <w:rPr>
          <w:rFonts w:asciiTheme="majorHAnsi" w:hAnsiTheme="majorHAnsi" w:cstheme="majorHAnsi"/>
          <w:sz w:val="24"/>
          <w:szCs w:val="24"/>
        </w:rPr>
      </w:pPr>
      <w:r w:rsidRPr="00976C4D">
        <w:rPr>
          <w:rFonts w:asciiTheme="majorHAnsi" w:hAnsiTheme="majorHAnsi" w:cstheme="majorHAnsi"/>
          <w:sz w:val="24"/>
          <w:szCs w:val="24"/>
        </w:rPr>
        <w:t>Worker Training: Provide comprehensive training on handling hazardous materials and equipment to ensure employee safety and well-being.</w:t>
      </w:r>
    </w:p>
    <w:p w14:paraId="3372A786" w14:textId="77777777" w:rsidR="00382F9B" w:rsidRPr="00976C4D" w:rsidRDefault="00382F9B"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78C87B42" w14:textId="2E6181AF" w:rsidR="000601D6" w:rsidRPr="00976C4D" w:rsidRDefault="000601D6"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Promotion of Sustainable Consumption</w:t>
      </w:r>
    </w:p>
    <w:p w14:paraId="79D91A44" w14:textId="77777777" w:rsidR="00A535C1" w:rsidRPr="00976C4D" w:rsidRDefault="00A535C1"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Raw Material Selection: Prioritize eco-friendly resins and </w:t>
      </w:r>
      <w:proofErr w:type="spellStart"/>
      <w:r w:rsidRPr="00976C4D">
        <w:rPr>
          <w:rFonts w:asciiTheme="majorHAnsi" w:hAnsiTheme="majorHAnsi" w:cstheme="majorHAnsi"/>
          <w:sz w:val="24"/>
          <w:szCs w:val="24"/>
        </w:rPr>
        <w:t>fibers</w:t>
      </w:r>
      <w:proofErr w:type="spellEnd"/>
      <w:r w:rsidRPr="00976C4D">
        <w:rPr>
          <w:rFonts w:asciiTheme="majorHAnsi" w:hAnsiTheme="majorHAnsi" w:cstheme="majorHAnsi"/>
          <w:sz w:val="24"/>
          <w:szCs w:val="24"/>
        </w:rPr>
        <w:t xml:space="preserve"> to minimize environmental impact during composite production processes.</w:t>
      </w:r>
    </w:p>
    <w:p w14:paraId="18D1AC20" w14:textId="77777777" w:rsidR="00A535C1" w:rsidRPr="00976C4D" w:rsidRDefault="00A535C1"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Energy Efficiency: Implement advanced curing methods to reduce energy consumption in composite curing processes.</w:t>
      </w:r>
    </w:p>
    <w:p w14:paraId="26A55D53" w14:textId="77777777" w:rsidR="00A535C1" w:rsidRPr="00976C4D" w:rsidRDefault="00A535C1"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Supply Chain Transparency: Ensure transparency in the composite supply chain to trace the origin and sustainability of raw materials.</w:t>
      </w:r>
    </w:p>
    <w:p w14:paraId="6B4CFA27" w14:textId="000B1AF6" w:rsidR="00A535C1" w:rsidRPr="00976C4D" w:rsidRDefault="00FD0BE9" w:rsidP="00F100C6">
      <w:pPr>
        <w:pStyle w:val="IntenseQuote"/>
        <w:rPr>
          <w:rFonts w:cstheme="majorHAnsi"/>
          <w:i w:val="0"/>
          <w:iCs w:val="0"/>
          <w:sz w:val="32"/>
          <w:szCs w:val="32"/>
        </w:rPr>
      </w:pPr>
      <w:bookmarkStart w:id="4" w:name="_Toc200016579"/>
      <w:r w:rsidRPr="00976C4D">
        <w:rPr>
          <w:rFonts w:cstheme="majorHAnsi"/>
          <w:i w:val="0"/>
          <w:iCs w:val="0"/>
          <w:sz w:val="32"/>
          <w:szCs w:val="32"/>
        </w:rPr>
        <w:t>QUALITATIVE TARGETS</w:t>
      </w:r>
      <w:bookmarkEnd w:id="4"/>
    </w:p>
    <w:p w14:paraId="54C80902" w14:textId="4044B251" w:rsidR="00836646" w:rsidRPr="00976C4D" w:rsidRDefault="00836646" w:rsidP="00F100C6">
      <w:pPr>
        <w:tabs>
          <w:tab w:val="left" w:pos="3413"/>
        </w:tabs>
        <w:spacing w:after="240"/>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Energy consumption and Greenhouse Gases</w:t>
      </w:r>
    </w:p>
    <w:p w14:paraId="6E2A972F" w14:textId="68F59954" w:rsidR="00836646" w:rsidRPr="00976C4D" w:rsidRDefault="00836646"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Composite manufacturing processes prioritize energy efficiency through advanced resin curing techniques, reducing overall energy consumption.</w:t>
      </w:r>
    </w:p>
    <w:p w14:paraId="20964E1F" w14:textId="6AAAAEEA" w:rsidR="00836646" w:rsidRPr="00976C4D" w:rsidRDefault="00836646"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Adoption of renewable energy sources like solar and wind power for composite manufacturing facilities reduces reliance on fossil fuels, curbing greenhouse gas emissions.</w:t>
      </w:r>
    </w:p>
    <w:p w14:paraId="610653A7" w14:textId="7C8EEA37" w:rsidR="000601D6" w:rsidRPr="00976C4D" w:rsidRDefault="00DE755D"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Optimization of Heating and Cooling Systems: Implement advanced control systems to optimize heating and cooling processes, ensuring minimal energy wastage and reducing greenhouse gas emissions.</w:t>
      </w:r>
    </w:p>
    <w:p w14:paraId="07E7D058" w14:textId="50E9FB07" w:rsidR="00A535C1" w:rsidRPr="00976C4D" w:rsidRDefault="00DE755D" w:rsidP="00F100C6">
      <w:pPr>
        <w:pStyle w:val="ListParagraph"/>
        <w:numPr>
          <w:ilvl w:val="0"/>
          <w:numId w:val="13"/>
        </w:numPr>
        <w:tabs>
          <w:tab w:val="left" w:pos="3413"/>
        </w:tabs>
        <w:spacing w:before="240" w:after="0" w:line="276" w:lineRule="auto"/>
        <w:jc w:val="both"/>
        <w:rPr>
          <w:rFonts w:asciiTheme="majorHAnsi" w:hAnsiTheme="majorHAnsi" w:cstheme="majorHAnsi"/>
          <w:sz w:val="28"/>
          <w:szCs w:val="28"/>
        </w:rPr>
      </w:pPr>
      <w:r w:rsidRPr="00976C4D">
        <w:rPr>
          <w:rFonts w:asciiTheme="majorHAnsi" w:hAnsiTheme="majorHAnsi" w:cstheme="majorHAnsi"/>
          <w:sz w:val="24"/>
          <w:szCs w:val="24"/>
        </w:rPr>
        <w:lastRenderedPageBreak/>
        <w:t>Employee Training on Energy Conservation: Conduct regular training sessions for employees to raise awareness about energy conservation practices and encourage their active participation in reducing energy consumption during manufacturing processes.</w:t>
      </w:r>
    </w:p>
    <w:p w14:paraId="293DC441" w14:textId="77777777" w:rsidR="00505EB9" w:rsidRPr="00976C4D" w:rsidRDefault="00505EB9" w:rsidP="00F100C6">
      <w:pPr>
        <w:pStyle w:val="ListParagraph"/>
        <w:tabs>
          <w:tab w:val="left" w:pos="3413"/>
        </w:tabs>
        <w:spacing w:before="240" w:after="0" w:line="276" w:lineRule="auto"/>
        <w:ind w:left="360"/>
        <w:jc w:val="both"/>
        <w:rPr>
          <w:rFonts w:asciiTheme="majorHAnsi" w:hAnsiTheme="majorHAnsi" w:cstheme="majorHAnsi"/>
          <w:sz w:val="28"/>
          <w:szCs w:val="28"/>
        </w:rPr>
      </w:pPr>
    </w:p>
    <w:p w14:paraId="7D059E4B" w14:textId="77777777" w:rsidR="00DE755D" w:rsidRPr="00976C4D" w:rsidRDefault="00DE755D"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Water</w:t>
      </w:r>
    </w:p>
    <w:p w14:paraId="21ACDFFE" w14:textId="1DA31B54" w:rsidR="00A833E7" w:rsidRPr="00976C4D" w:rsidRDefault="00A833E7"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Enhance Water Recycling: Implement a comprehensive water recycling system within composite manufacturing processes such as resin infusion and compression moulding to minimize freshwater consumption and promote sustainable water use.</w:t>
      </w:r>
    </w:p>
    <w:p w14:paraId="0019CE9F" w14:textId="77777777" w:rsidR="00A833E7" w:rsidRPr="00976C4D" w:rsidRDefault="00A833E7"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Reduce Chemical Runoff: Implement measures to minimize the release of chemicals into water sources during composite manufacturing processes such as curing and surface treatment, aiming to protect local ecosystems and water quality.</w:t>
      </w:r>
    </w:p>
    <w:p w14:paraId="09249F3F" w14:textId="4ABC6816" w:rsidR="00A833E7" w:rsidRPr="00976C4D" w:rsidRDefault="00A833E7"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Promote Eco-Friendly Materials Selection: Encourage the use of eco-friendly raw materials in composite manufacturing processes such as Fiber reinforcement and matrix formulation</w:t>
      </w:r>
      <w:r w:rsidR="00F86B56" w:rsidRPr="00976C4D">
        <w:rPr>
          <w:rFonts w:asciiTheme="majorHAnsi" w:hAnsiTheme="majorHAnsi" w:cstheme="majorHAnsi"/>
          <w:sz w:val="24"/>
          <w:szCs w:val="24"/>
        </w:rPr>
        <w:t>.</w:t>
      </w:r>
    </w:p>
    <w:p w14:paraId="6EA3DF21" w14:textId="77777777" w:rsidR="00505EB9" w:rsidRPr="00976C4D" w:rsidRDefault="00505EB9"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2D5F72D1" w14:textId="77777777" w:rsidR="00A833E7" w:rsidRPr="00976C4D" w:rsidRDefault="00A833E7"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Biodiversity</w:t>
      </w:r>
    </w:p>
    <w:p w14:paraId="74D72F3A" w14:textId="53841E98" w:rsidR="00B1436F" w:rsidRPr="00976C4D" w:rsidRDefault="00B1436F"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Promote Sustainable Sourcing: Ensure that raw materials used in composite manufacturing, such as Fibers and resins, are responsibly sourced from suppliers committed to biodiversity conservation and sustainable practices.</w:t>
      </w:r>
    </w:p>
    <w:p w14:paraId="59871E33" w14:textId="6DD8B526" w:rsidR="00B1436F" w:rsidRPr="00976C4D" w:rsidRDefault="00B1436F"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Habitat Preservation: Implement measures to minimize disruption to natural habitats during the extraction of raw materials such as fiberglass and carbon </w:t>
      </w:r>
      <w:proofErr w:type="spellStart"/>
      <w:r w:rsidRPr="00976C4D">
        <w:rPr>
          <w:rFonts w:asciiTheme="majorHAnsi" w:hAnsiTheme="majorHAnsi" w:cstheme="majorHAnsi"/>
          <w:sz w:val="24"/>
          <w:szCs w:val="24"/>
        </w:rPr>
        <w:t>fiber</w:t>
      </w:r>
      <w:proofErr w:type="spellEnd"/>
      <w:r w:rsidRPr="00976C4D">
        <w:rPr>
          <w:rFonts w:asciiTheme="majorHAnsi" w:hAnsiTheme="majorHAnsi" w:cstheme="majorHAnsi"/>
          <w:sz w:val="24"/>
          <w:szCs w:val="24"/>
        </w:rPr>
        <w:t>, ensuring the preservation of critical ecosystems and habitats for wildlife.</w:t>
      </w:r>
    </w:p>
    <w:p w14:paraId="4B923BC7" w14:textId="77777777" w:rsidR="00B1436F" w:rsidRPr="00976C4D" w:rsidRDefault="00B1436F"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Endangered Species Protection: Develop protocols to identify and safeguard habitats of endangered species that may be affected by manufacturing processes, mitigating any potential threats to their survival.</w:t>
      </w:r>
    </w:p>
    <w:p w14:paraId="5D82DB05" w14:textId="77777777" w:rsidR="00B1436F" w:rsidRPr="00976C4D" w:rsidRDefault="00B1436F"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1C68790E" w14:textId="77777777" w:rsidR="00B1436F" w:rsidRPr="00976C4D" w:rsidRDefault="00B1436F"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Air Pollution</w:t>
      </w:r>
    </w:p>
    <w:p w14:paraId="3D719C70" w14:textId="77777777" w:rsidR="0061563C" w:rsidRPr="00976C4D" w:rsidRDefault="0061563C"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Implement Sustainable Sourcing: Encourage the adoption of sustainable sourcing practices for raw materials used in composite manufacturing, such as reinforcing </w:t>
      </w:r>
      <w:proofErr w:type="spellStart"/>
      <w:r w:rsidRPr="00976C4D">
        <w:rPr>
          <w:rFonts w:asciiTheme="majorHAnsi" w:hAnsiTheme="majorHAnsi" w:cstheme="majorHAnsi"/>
          <w:sz w:val="24"/>
          <w:szCs w:val="24"/>
        </w:rPr>
        <w:t>fibers</w:t>
      </w:r>
      <w:proofErr w:type="spellEnd"/>
      <w:r w:rsidRPr="00976C4D">
        <w:rPr>
          <w:rFonts w:asciiTheme="majorHAnsi" w:hAnsiTheme="majorHAnsi" w:cstheme="majorHAnsi"/>
          <w:sz w:val="24"/>
          <w:szCs w:val="24"/>
        </w:rPr>
        <w:t xml:space="preserve"> and resins, to support eco-friendly supply chains.</w:t>
      </w:r>
    </w:p>
    <w:p w14:paraId="38C24B5C" w14:textId="33ED9B75" w:rsidR="0061563C" w:rsidRPr="00976C4D" w:rsidRDefault="0061563C"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Reduce VOC Emissions: Implementing measures to minimize volatile organic compound (VOC) emissions during the resin mixing and curing processes in composite manufacturing.</w:t>
      </w:r>
    </w:p>
    <w:p w14:paraId="68FF239D" w14:textId="0A9B987E" w:rsidR="00FD0BE9" w:rsidRPr="00976C4D" w:rsidRDefault="00FD0BE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Enhanced Emission Control: Employing filtration, soundproofing, and directional lighting to mitigate odo</w:t>
      </w:r>
      <w:r w:rsidR="00571C79">
        <w:rPr>
          <w:rFonts w:asciiTheme="majorHAnsi" w:hAnsiTheme="majorHAnsi" w:cstheme="majorHAnsi"/>
          <w:sz w:val="24"/>
          <w:szCs w:val="24"/>
        </w:rPr>
        <w:t>u</w:t>
      </w:r>
      <w:r w:rsidRPr="00976C4D">
        <w:rPr>
          <w:rFonts w:asciiTheme="majorHAnsi" w:hAnsiTheme="majorHAnsi" w:cstheme="majorHAnsi"/>
          <w:sz w:val="24"/>
          <w:szCs w:val="24"/>
        </w:rPr>
        <w:t>r, noise, and light emissions, promoting a healthier and eco-friendly composite manufacturing process.</w:t>
      </w:r>
    </w:p>
    <w:p w14:paraId="0736E4AB" w14:textId="62503F5E" w:rsidR="00FD0BE9" w:rsidRPr="00976C4D" w:rsidRDefault="0061563C" w:rsidP="00F100C6">
      <w:pPr>
        <w:pStyle w:val="ListParagraph"/>
        <w:numPr>
          <w:ilvl w:val="0"/>
          <w:numId w:val="13"/>
        </w:numPr>
        <w:tabs>
          <w:tab w:val="left" w:pos="3413"/>
        </w:tabs>
        <w:spacing w:before="240" w:after="0" w:line="276" w:lineRule="auto"/>
        <w:jc w:val="both"/>
        <w:rPr>
          <w:rFonts w:asciiTheme="majorHAnsi" w:hAnsiTheme="majorHAnsi" w:cstheme="majorHAnsi"/>
          <w:sz w:val="24"/>
          <w:szCs w:val="24"/>
        </w:rPr>
      </w:pPr>
      <w:r w:rsidRPr="00976C4D">
        <w:rPr>
          <w:rFonts w:asciiTheme="majorHAnsi" w:hAnsiTheme="majorHAnsi" w:cstheme="majorHAnsi"/>
          <w:sz w:val="24"/>
          <w:szCs w:val="24"/>
        </w:rPr>
        <w:lastRenderedPageBreak/>
        <w:t>Educate and Train Workforce: Provide comprehensive education and training programs for the composite manufacturing workforce to raise awareness about air pollution issue</w:t>
      </w:r>
      <w:r w:rsidR="00FD0BE9" w:rsidRPr="00976C4D">
        <w:rPr>
          <w:rFonts w:asciiTheme="majorHAnsi" w:hAnsiTheme="majorHAnsi" w:cstheme="majorHAnsi"/>
          <w:sz w:val="24"/>
          <w:szCs w:val="24"/>
        </w:rPr>
        <w:t>.</w:t>
      </w:r>
    </w:p>
    <w:p w14:paraId="6694E794" w14:textId="77777777" w:rsidR="00505EB9" w:rsidRPr="00976C4D" w:rsidRDefault="00505EB9"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0D58F8EA" w14:textId="77777777" w:rsidR="00FD0BE9" w:rsidRPr="00976C4D" w:rsidRDefault="00FD0BE9"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Material Chemical and Waste</w:t>
      </w:r>
    </w:p>
    <w:p w14:paraId="0F03D07D" w14:textId="77777777" w:rsidR="00FC5CF0" w:rsidRPr="00976C4D" w:rsidRDefault="00FC5CF0"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Reduction of Hazardous Material Usage: Implement measures to minimize the use of hazardous chemicals in composite manufacturing processes such as resin mixing and curing, aiming to decrease environmental impact.</w:t>
      </w:r>
    </w:p>
    <w:p w14:paraId="20620316" w14:textId="77777777" w:rsidR="00FC5CF0" w:rsidRPr="00976C4D" w:rsidRDefault="00FC5CF0"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Implementation of Eco-Friendly Alternatives: Integrate the use of sustainable materials, such as bio-based resins or recycled </w:t>
      </w:r>
      <w:proofErr w:type="spellStart"/>
      <w:r w:rsidRPr="00976C4D">
        <w:rPr>
          <w:rFonts w:asciiTheme="majorHAnsi" w:hAnsiTheme="majorHAnsi" w:cstheme="majorHAnsi"/>
          <w:sz w:val="24"/>
          <w:szCs w:val="24"/>
        </w:rPr>
        <w:t>fibers</w:t>
      </w:r>
      <w:proofErr w:type="spellEnd"/>
      <w:r w:rsidRPr="00976C4D">
        <w:rPr>
          <w:rFonts w:asciiTheme="majorHAnsi" w:hAnsiTheme="majorHAnsi" w:cstheme="majorHAnsi"/>
          <w:sz w:val="24"/>
          <w:szCs w:val="24"/>
        </w:rPr>
        <w:t>, in composite production to reduce reliance on virgin resources and minimize waste generation.</w:t>
      </w:r>
    </w:p>
    <w:p w14:paraId="35067807" w14:textId="38E13B1C" w:rsidR="00321B96" w:rsidRPr="00976C4D" w:rsidRDefault="00321B96"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Promoting Eco-Friendly Composite techniques:</w:t>
      </w:r>
      <w:r w:rsidRPr="00976C4D">
        <w:rPr>
          <w:rFonts w:asciiTheme="majorHAnsi" w:hAnsiTheme="majorHAnsi" w:cstheme="majorHAnsi"/>
        </w:rPr>
        <w:t xml:space="preserve"> </w:t>
      </w:r>
      <w:r w:rsidRPr="00976C4D">
        <w:rPr>
          <w:rFonts w:asciiTheme="majorHAnsi" w:hAnsiTheme="majorHAnsi" w:cstheme="majorHAnsi"/>
          <w:sz w:val="24"/>
          <w:szCs w:val="24"/>
        </w:rPr>
        <w:t xml:space="preserve">Promote the adoption of eco-friendly composite manufacturing techniques, such as vacuum infusion or resin transfer </w:t>
      </w:r>
      <w:r w:rsidR="00571C79" w:rsidRPr="00976C4D">
        <w:rPr>
          <w:rFonts w:asciiTheme="majorHAnsi" w:hAnsiTheme="majorHAnsi" w:cstheme="majorHAnsi"/>
          <w:sz w:val="24"/>
          <w:szCs w:val="24"/>
        </w:rPr>
        <w:t>moulding</w:t>
      </w:r>
      <w:r w:rsidRPr="00976C4D">
        <w:rPr>
          <w:rFonts w:asciiTheme="majorHAnsi" w:hAnsiTheme="majorHAnsi" w:cstheme="majorHAnsi"/>
          <w:sz w:val="24"/>
          <w:szCs w:val="24"/>
        </w:rPr>
        <w:t>, to decrease the release of harmful emissions and by-products.</w:t>
      </w:r>
    </w:p>
    <w:p w14:paraId="35504F15" w14:textId="77777777" w:rsidR="00321B96" w:rsidRPr="00976C4D" w:rsidRDefault="00321B96"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Environmental impacts from use of products</w:t>
      </w:r>
    </w:p>
    <w:p w14:paraId="4A2CE6A7" w14:textId="0D0ADEA8" w:rsidR="008F2CF4" w:rsidRPr="00976C4D" w:rsidRDefault="008F2CF4"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Promote Sustainable Sourcing: Prioritize the use of renewable materials such as bio-based resins, along with recycled materials like reclaimed carbon </w:t>
      </w:r>
      <w:proofErr w:type="spellStart"/>
      <w:r w:rsidRPr="00976C4D">
        <w:rPr>
          <w:rFonts w:asciiTheme="majorHAnsi" w:hAnsiTheme="majorHAnsi" w:cstheme="majorHAnsi"/>
          <w:sz w:val="24"/>
          <w:szCs w:val="24"/>
        </w:rPr>
        <w:t>fiber</w:t>
      </w:r>
      <w:proofErr w:type="spellEnd"/>
      <w:r w:rsidRPr="00976C4D">
        <w:rPr>
          <w:rFonts w:asciiTheme="majorHAnsi" w:hAnsiTheme="majorHAnsi" w:cstheme="majorHAnsi"/>
          <w:sz w:val="24"/>
          <w:szCs w:val="24"/>
        </w:rPr>
        <w:t>, in composite manufacturing.</w:t>
      </w:r>
    </w:p>
    <w:p w14:paraId="412F7FDE" w14:textId="27DA1441" w:rsidR="00141B1F" w:rsidRPr="00976C4D" w:rsidRDefault="00141B1F"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Encourage Product Durability: Design composites with longevity in mind, utilizing durable materials and manufacturing techniques to prolong product lifespan and reduce the frequency of replacements, thereby lowering overall environmental impact.</w:t>
      </w:r>
    </w:p>
    <w:p w14:paraId="0FF868A8" w14:textId="285D60D2" w:rsidR="00141B1F" w:rsidRPr="00976C4D" w:rsidRDefault="00141B1F"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Implement Life Cycle Assessments: Conduct comprehensive life cycle assessments (LCAs) to evaluate the environmental impacts of composite products from raw material extraction to end-of-life disposal.</w:t>
      </w:r>
    </w:p>
    <w:p w14:paraId="71CB95F9" w14:textId="51D2684E" w:rsidR="00141B1F" w:rsidRPr="00976C4D" w:rsidRDefault="00141B1F"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Enhance Material Efficiency: Optimize material usage through advanced cutting and shaping techniques, minimizing waste generation throughout composite production processes.</w:t>
      </w:r>
    </w:p>
    <w:p w14:paraId="4A4690FA" w14:textId="77777777" w:rsidR="00505EB9" w:rsidRPr="00976C4D" w:rsidRDefault="00505EB9"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12BE5CA0" w14:textId="77777777" w:rsidR="00141B1F" w:rsidRPr="00976C4D" w:rsidRDefault="00141B1F"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Environment Impact from Product End-of-Life</w:t>
      </w:r>
    </w:p>
    <w:p w14:paraId="4FD776DD" w14:textId="77777777" w:rsidR="00265890" w:rsidRPr="00976C4D" w:rsidRDefault="00265890"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Reduction of Hazardous Waste Generation: Implement processes to minimize the generation of hazardous waste during composite manufacturing, such as optimizing resin curing techniques to reduce excess waste.</w:t>
      </w:r>
    </w:p>
    <w:p w14:paraId="72DACAA0" w14:textId="77777777" w:rsidR="00265890" w:rsidRPr="00976C4D" w:rsidRDefault="00265890"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Adoption of Eco-Friendly Resins: Strive to transition towards the use of bio-based or non-toxic resins in composite manufacturing processes, thereby reducing the environmental footprint associated with end-of-life disposal.</w:t>
      </w:r>
    </w:p>
    <w:p w14:paraId="558EDD6F" w14:textId="068B22C4" w:rsidR="00141B1F" w:rsidRPr="00976C4D" w:rsidRDefault="00265890"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lastRenderedPageBreak/>
        <w:t>Promotion of Sustainable End-of-Life Options: Promote sustainable end-of-life options for composites, such as designing products for easier disassembly and recycling, or exploring innovative biodegradable materials for certain applications.</w:t>
      </w:r>
    </w:p>
    <w:p w14:paraId="3B5C1DF6" w14:textId="77777777" w:rsidR="003640AD" w:rsidRPr="00976C4D" w:rsidRDefault="003640AD"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Customer Health and Safety</w:t>
      </w:r>
    </w:p>
    <w:p w14:paraId="1111DEB3" w14:textId="3F875047" w:rsidR="003640AD" w:rsidRPr="00976C4D" w:rsidRDefault="003640AD"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Minimize Exposure to Harmful Chemicals: Implement processes in composite manufacturing such as resin mixing and curing that reduce or eliminate the use of toxic substances like styrene, formaldehyde, and volatile organic compounds (VOCs) to ensure the safety of customers and workers.</w:t>
      </w:r>
    </w:p>
    <w:p w14:paraId="759930EC" w14:textId="769A03E3" w:rsidR="003640AD" w:rsidRPr="00976C4D" w:rsidRDefault="003640AD"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Enhance Product Durability: Utilize advanced composite fabrication techniques, such as vacuum infusion or compression </w:t>
      </w:r>
      <w:r w:rsidR="00F86B56" w:rsidRPr="00976C4D">
        <w:rPr>
          <w:rFonts w:asciiTheme="majorHAnsi" w:hAnsiTheme="majorHAnsi" w:cstheme="majorHAnsi"/>
          <w:sz w:val="24"/>
          <w:szCs w:val="24"/>
        </w:rPr>
        <w:t>moulding</w:t>
      </w:r>
      <w:r w:rsidRPr="00976C4D">
        <w:rPr>
          <w:rFonts w:asciiTheme="majorHAnsi" w:hAnsiTheme="majorHAnsi" w:cstheme="majorHAnsi"/>
          <w:sz w:val="24"/>
          <w:szCs w:val="24"/>
        </w:rPr>
        <w:t>, to ensure the durability and longevity of products, thereby reducing the likelihood of product failure or degradation that could pose safety risks to customers.</w:t>
      </w:r>
    </w:p>
    <w:p w14:paraId="2D94AC71" w14:textId="77777777" w:rsidR="00505EB9" w:rsidRPr="00976C4D" w:rsidRDefault="00505EB9"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27DE0164" w14:textId="77777777" w:rsidR="003640AD" w:rsidRPr="00976C4D" w:rsidRDefault="003640AD"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Promotion of Sustainable Consumption</w:t>
      </w:r>
    </w:p>
    <w:p w14:paraId="07F4E461" w14:textId="3BA83EE5" w:rsidR="003640AD" w:rsidRPr="00976C4D" w:rsidRDefault="003640AD" w:rsidP="0097574B">
      <w:pPr>
        <w:pStyle w:val="ListParagraph"/>
        <w:numPr>
          <w:ilvl w:val="0"/>
          <w:numId w:val="13"/>
        </w:numPr>
        <w:tabs>
          <w:tab w:val="left" w:pos="3413"/>
        </w:tabs>
        <w:spacing w:before="240" w:after="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Optimize Material Efficiency: Implement lean manufacturing principles and innovative material utilization techniques, such as automated cutting systems and nesting software, to minimize material waste during composite fabrication processes like lay-up and </w:t>
      </w:r>
      <w:proofErr w:type="spellStart"/>
      <w:r w:rsidRPr="00976C4D">
        <w:rPr>
          <w:rFonts w:asciiTheme="majorHAnsi" w:hAnsiTheme="majorHAnsi" w:cstheme="majorHAnsi"/>
          <w:sz w:val="24"/>
          <w:szCs w:val="24"/>
        </w:rPr>
        <w:t>molding</w:t>
      </w:r>
      <w:proofErr w:type="spellEnd"/>
      <w:r w:rsidRPr="00976C4D">
        <w:rPr>
          <w:rFonts w:asciiTheme="majorHAnsi" w:hAnsiTheme="majorHAnsi" w:cstheme="majorHAnsi"/>
          <w:sz w:val="24"/>
          <w:szCs w:val="24"/>
        </w:rPr>
        <w:t>.</w:t>
      </w:r>
    </w:p>
    <w:p w14:paraId="58EA0433" w14:textId="77777777" w:rsidR="003640AD" w:rsidRPr="00976C4D" w:rsidRDefault="003640AD" w:rsidP="0097574B">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Utilize Recyclable Materials: Prioritize the use of recyclable or renewable materials, such as bio-based resins or natural </w:t>
      </w:r>
      <w:proofErr w:type="spellStart"/>
      <w:r w:rsidRPr="00976C4D">
        <w:rPr>
          <w:rFonts w:asciiTheme="majorHAnsi" w:hAnsiTheme="majorHAnsi" w:cstheme="majorHAnsi"/>
          <w:sz w:val="24"/>
          <w:szCs w:val="24"/>
        </w:rPr>
        <w:t>fibers</w:t>
      </w:r>
      <w:proofErr w:type="spellEnd"/>
      <w:r w:rsidRPr="00976C4D">
        <w:rPr>
          <w:rFonts w:asciiTheme="majorHAnsi" w:hAnsiTheme="majorHAnsi" w:cstheme="majorHAnsi"/>
          <w:sz w:val="24"/>
          <w:szCs w:val="24"/>
        </w:rPr>
        <w:t xml:space="preserve"> like hemp or flax, in composite production to reduce reliance on finite resources and promote a circular economy model.</w:t>
      </w:r>
    </w:p>
    <w:p w14:paraId="24B003C0" w14:textId="77777777" w:rsidR="003640AD" w:rsidRPr="00976C4D" w:rsidRDefault="003640AD"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Reduce Energy Consumption: Integrate energy-efficient technologies, such as infrared curing systems or heat recovery ventilation, into composite manufacturing facilities to minimize energy consumption and lower the overall carbon footprint of production processes.</w:t>
      </w:r>
    </w:p>
    <w:p w14:paraId="4209051D" w14:textId="5EF0EF55" w:rsidR="00CA6F53" w:rsidRPr="00976C4D" w:rsidRDefault="003640AD" w:rsidP="00F100C6">
      <w:pPr>
        <w:pStyle w:val="IntenseQuote"/>
        <w:rPr>
          <w:rFonts w:cstheme="majorHAnsi"/>
          <w:i w:val="0"/>
          <w:iCs w:val="0"/>
          <w:sz w:val="32"/>
          <w:szCs w:val="32"/>
        </w:rPr>
      </w:pPr>
      <w:bookmarkStart w:id="5" w:name="_Toc200016580"/>
      <w:r w:rsidRPr="00976C4D">
        <w:rPr>
          <w:rFonts w:cstheme="majorHAnsi"/>
          <w:i w:val="0"/>
          <w:iCs w:val="0"/>
          <w:sz w:val="32"/>
          <w:szCs w:val="32"/>
        </w:rPr>
        <w:t>QUANTITATIVE TARGET</w:t>
      </w:r>
      <w:bookmarkEnd w:id="5"/>
    </w:p>
    <w:p w14:paraId="52A22039" w14:textId="77777777" w:rsidR="003640AD" w:rsidRPr="00976C4D" w:rsidRDefault="003640AD" w:rsidP="00F100C6">
      <w:pPr>
        <w:tabs>
          <w:tab w:val="left" w:pos="3413"/>
        </w:tabs>
        <w:spacing w:after="240"/>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Energy consumption and Greenhouse Gases</w:t>
      </w:r>
    </w:p>
    <w:p w14:paraId="66FB1844" w14:textId="54E13D6D" w:rsidR="00A96BCE" w:rsidRPr="00976C4D" w:rsidRDefault="00A96BCE"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Achieve 30% renewable energy usage in operations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23D4F4F1" w14:textId="3D905B78" w:rsidR="00A96BCE" w:rsidRPr="00976C4D" w:rsidRDefault="00A96BCE"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Implement energy-efficient lighting systems, aiming for a 40% reduction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355DCEEF" w14:textId="574FE9AD" w:rsidR="00A96BCE" w:rsidRPr="00976C4D" w:rsidRDefault="00A96BCE"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Upgrade HVAC systems to reduce energy consumption by 15%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0A8A8BE6" w14:textId="77777777" w:rsidR="003640AD" w:rsidRPr="00976C4D" w:rsidRDefault="003640AD"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lastRenderedPageBreak/>
        <w:t>Water</w:t>
      </w:r>
    </w:p>
    <w:p w14:paraId="2D1A2643" w14:textId="1F9A5722" w:rsidR="00505EB9" w:rsidRPr="00976C4D" w:rsidRDefault="00505EB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Reduce water consumption by 20% through process optimization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5F3AA7FD" w14:textId="44EE8DFC" w:rsidR="00505EB9" w:rsidRPr="00976C4D" w:rsidRDefault="00505EB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Implement water recycling systems to achieve </w:t>
      </w:r>
      <w:r w:rsidR="00F31EF3" w:rsidRPr="00976C4D">
        <w:rPr>
          <w:rFonts w:asciiTheme="majorHAnsi" w:hAnsiTheme="majorHAnsi" w:cstheme="majorHAnsi"/>
          <w:sz w:val="24"/>
          <w:szCs w:val="24"/>
        </w:rPr>
        <w:t>2</w:t>
      </w:r>
      <w:r w:rsidRPr="00976C4D">
        <w:rPr>
          <w:rFonts w:asciiTheme="majorHAnsi" w:hAnsiTheme="majorHAnsi" w:cstheme="majorHAnsi"/>
          <w:sz w:val="24"/>
          <w:szCs w:val="24"/>
        </w:rPr>
        <w:t xml:space="preserve">0% reuse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684B71F8" w14:textId="6D9D4361" w:rsidR="00505EB9" w:rsidRPr="00976C4D" w:rsidRDefault="00F86B56"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Installing</w:t>
      </w:r>
      <w:r w:rsidR="00505EB9" w:rsidRPr="00976C4D">
        <w:rPr>
          <w:rFonts w:asciiTheme="majorHAnsi" w:hAnsiTheme="majorHAnsi" w:cstheme="majorHAnsi"/>
          <w:sz w:val="24"/>
          <w:szCs w:val="24"/>
        </w:rPr>
        <w:t xml:space="preserve"> rainwater harvesting </w:t>
      </w:r>
      <w:r w:rsidRPr="00976C4D">
        <w:rPr>
          <w:rFonts w:asciiTheme="majorHAnsi" w:hAnsiTheme="majorHAnsi" w:cstheme="majorHAnsi"/>
          <w:sz w:val="24"/>
          <w:szCs w:val="24"/>
        </w:rPr>
        <w:t xml:space="preserve">system </w:t>
      </w:r>
      <w:r w:rsidR="00505EB9" w:rsidRPr="00976C4D">
        <w:rPr>
          <w:rFonts w:asciiTheme="majorHAnsi" w:hAnsiTheme="majorHAnsi" w:cstheme="majorHAnsi"/>
          <w:sz w:val="24"/>
          <w:szCs w:val="24"/>
        </w:rPr>
        <w:t xml:space="preserve">to meet 10% of water needs by </w:t>
      </w:r>
      <w:r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00505EB9" w:rsidRPr="00976C4D">
        <w:rPr>
          <w:rFonts w:asciiTheme="majorHAnsi" w:hAnsiTheme="majorHAnsi" w:cstheme="majorHAnsi"/>
          <w:sz w:val="24"/>
          <w:szCs w:val="24"/>
        </w:rPr>
        <w:t>.</w:t>
      </w:r>
    </w:p>
    <w:p w14:paraId="7627A691" w14:textId="77777777" w:rsidR="003640AD" w:rsidRPr="00976C4D" w:rsidRDefault="003640AD"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Biodiversity</w:t>
      </w:r>
    </w:p>
    <w:p w14:paraId="57639136" w14:textId="30A4B4F9" w:rsidR="00505EB9" w:rsidRPr="00976C4D" w:rsidRDefault="00505EB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Reduce habitat destruction by 20% through implementing sustainable land use practices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21C6A9C6" w14:textId="04587012" w:rsidR="00505EB9" w:rsidRPr="00976C4D" w:rsidRDefault="00505EB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Increase conservation area coverage by 15% through land acquisition or partnerships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5D6BCCA5" w14:textId="7CB2CB94" w:rsidR="00505EB9" w:rsidRPr="00976C4D" w:rsidRDefault="00505EB9"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Achieve a 20% decrease in pollution impacting aquatic ecosystems by enhancing wastewater treatment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5DF2F06D" w14:textId="77777777" w:rsidR="003640AD" w:rsidRPr="00976C4D" w:rsidRDefault="003640AD"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4BFE735E" w14:textId="77777777" w:rsidR="003640AD" w:rsidRPr="00976C4D" w:rsidRDefault="003640AD"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Air Pollution</w:t>
      </w:r>
    </w:p>
    <w:p w14:paraId="6AE25816" w14:textId="0D12D5FB" w:rsidR="00382F9B" w:rsidRPr="00976C4D" w:rsidRDefault="00382F9B"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Implement noise reduction measures, achieving a 15% decrease in industrial noise pollution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085A428D" w14:textId="08DC0324" w:rsidR="00382F9B" w:rsidRPr="00976C4D" w:rsidRDefault="00382F9B"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Decrease light pollution from facilities by 15% through efficient lighting technologies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09B7C6C2" w14:textId="41316123" w:rsidR="00382F9B" w:rsidRPr="00976C4D" w:rsidRDefault="00382F9B"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Implement </w:t>
      </w:r>
      <w:r w:rsidR="00F86B56" w:rsidRPr="00976C4D">
        <w:rPr>
          <w:rFonts w:asciiTheme="majorHAnsi" w:hAnsiTheme="majorHAnsi" w:cstheme="majorHAnsi"/>
          <w:sz w:val="24"/>
          <w:szCs w:val="24"/>
        </w:rPr>
        <w:t>odour</w:t>
      </w:r>
      <w:r w:rsidRPr="00976C4D">
        <w:rPr>
          <w:rFonts w:asciiTheme="majorHAnsi" w:hAnsiTheme="majorHAnsi" w:cstheme="majorHAnsi"/>
          <w:sz w:val="24"/>
          <w:szCs w:val="24"/>
        </w:rPr>
        <w:t xml:space="preserve"> control measures, achieving a 20% reduction in noxious </w:t>
      </w:r>
      <w:r w:rsidR="00F86B56" w:rsidRPr="00976C4D">
        <w:rPr>
          <w:rFonts w:asciiTheme="majorHAnsi" w:hAnsiTheme="majorHAnsi" w:cstheme="majorHAnsi"/>
          <w:sz w:val="24"/>
          <w:szCs w:val="24"/>
        </w:rPr>
        <w:t>odours</w:t>
      </w:r>
      <w:r w:rsidRPr="00976C4D">
        <w:rPr>
          <w:rFonts w:asciiTheme="majorHAnsi" w:hAnsiTheme="majorHAnsi" w:cstheme="majorHAnsi"/>
          <w:sz w:val="24"/>
          <w:szCs w:val="24"/>
        </w:rPr>
        <w:t xml:space="preserve">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6A50C868" w14:textId="22370AD0" w:rsidR="00382F9B" w:rsidRPr="00976C4D" w:rsidRDefault="00382F9B"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Install low-emission transportation fleets, aiming for a 2</w:t>
      </w:r>
      <w:r w:rsidR="00F31EF3" w:rsidRPr="00976C4D">
        <w:rPr>
          <w:rFonts w:asciiTheme="majorHAnsi" w:hAnsiTheme="majorHAnsi" w:cstheme="majorHAnsi"/>
          <w:sz w:val="24"/>
          <w:szCs w:val="24"/>
        </w:rPr>
        <w:t>0</w:t>
      </w:r>
      <w:r w:rsidRPr="00976C4D">
        <w:rPr>
          <w:rFonts w:asciiTheme="majorHAnsi" w:hAnsiTheme="majorHAnsi" w:cstheme="majorHAnsi"/>
          <w:sz w:val="24"/>
          <w:szCs w:val="24"/>
        </w:rPr>
        <w:t xml:space="preserve">% reduction in vehicle emissions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1D9E3DCF" w14:textId="77777777" w:rsidR="00382F9B" w:rsidRPr="00976C4D" w:rsidRDefault="00382F9B"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56781EB0" w14:textId="77777777" w:rsidR="00B96FFF" w:rsidRPr="00976C4D" w:rsidRDefault="00B96FFF"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Material Chemical and Waste</w:t>
      </w:r>
    </w:p>
    <w:p w14:paraId="006C6564" w14:textId="76EFBD6B" w:rsidR="00B96FFF" w:rsidRPr="00976C4D" w:rsidRDefault="00B96FFF"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Reduce chemical usage in manufacturing by </w:t>
      </w:r>
      <w:r w:rsidR="00EA6216" w:rsidRPr="00976C4D">
        <w:rPr>
          <w:rFonts w:asciiTheme="majorHAnsi" w:hAnsiTheme="majorHAnsi" w:cstheme="majorHAnsi"/>
          <w:sz w:val="24"/>
          <w:szCs w:val="24"/>
        </w:rPr>
        <w:t>1</w:t>
      </w:r>
      <w:r w:rsidRPr="00976C4D">
        <w:rPr>
          <w:rFonts w:asciiTheme="majorHAnsi" w:hAnsiTheme="majorHAnsi" w:cstheme="majorHAnsi"/>
          <w:sz w:val="24"/>
          <w:szCs w:val="24"/>
        </w:rPr>
        <w:t xml:space="preserve">0%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 xml:space="preserve"> through process optimization and substitution.</w:t>
      </w:r>
    </w:p>
    <w:p w14:paraId="597A4AC6" w14:textId="2429FD85" w:rsidR="00B96FFF" w:rsidRPr="00976C4D" w:rsidRDefault="00B96FFF"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Increase recycling rate of industrial waste to </w:t>
      </w:r>
      <w:r w:rsidR="00EA6216" w:rsidRPr="00976C4D">
        <w:rPr>
          <w:rFonts w:asciiTheme="majorHAnsi" w:hAnsiTheme="majorHAnsi" w:cstheme="majorHAnsi"/>
          <w:sz w:val="24"/>
          <w:szCs w:val="24"/>
        </w:rPr>
        <w:t>2</w:t>
      </w:r>
      <w:r w:rsidRPr="00976C4D">
        <w:rPr>
          <w:rFonts w:asciiTheme="majorHAnsi" w:hAnsiTheme="majorHAnsi" w:cstheme="majorHAnsi"/>
          <w:sz w:val="24"/>
          <w:szCs w:val="24"/>
        </w:rPr>
        <w:t xml:space="preserve">0%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 xml:space="preserve"> through improved segregation and processing.</w:t>
      </w:r>
    </w:p>
    <w:p w14:paraId="43937688" w14:textId="7655F7C9" w:rsidR="00B96FFF" w:rsidRPr="00976C4D" w:rsidRDefault="00B96FFF"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Cut packaging material usage by 2</w:t>
      </w:r>
      <w:r w:rsidR="00EA6216" w:rsidRPr="00976C4D">
        <w:rPr>
          <w:rFonts w:asciiTheme="majorHAnsi" w:hAnsiTheme="majorHAnsi" w:cstheme="majorHAnsi"/>
          <w:sz w:val="24"/>
          <w:szCs w:val="24"/>
        </w:rPr>
        <w:t>0</w:t>
      </w:r>
      <w:r w:rsidRPr="00976C4D">
        <w:rPr>
          <w:rFonts w:asciiTheme="majorHAnsi" w:hAnsiTheme="majorHAnsi" w:cstheme="majorHAnsi"/>
          <w:sz w:val="24"/>
          <w:szCs w:val="24"/>
        </w:rPr>
        <w:t xml:space="preserve">%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 xml:space="preserve"> through lightweighting and sustainable alternatives.</w:t>
      </w:r>
    </w:p>
    <w:p w14:paraId="5B0FC039" w14:textId="0833E57A" w:rsidR="00B96FFF" w:rsidRPr="00976C4D" w:rsidRDefault="00B96FFF"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lastRenderedPageBreak/>
        <w:t xml:space="preserve">Decrease hazardous waste generation by </w:t>
      </w:r>
      <w:r w:rsidR="00EA6216" w:rsidRPr="00976C4D">
        <w:rPr>
          <w:rFonts w:asciiTheme="majorHAnsi" w:hAnsiTheme="majorHAnsi" w:cstheme="majorHAnsi"/>
          <w:sz w:val="24"/>
          <w:szCs w:val="24"/>
        </w:rPr>
        <w:t>2</w:t>
      </w:r>
      <w:r w:rsidRPr="00976C4D">
        <w:rPr>
          <w:rFonts w:asciiTheme="majorHAnsi" w:hAnsiTheme="majorHAnsi" w:cstheme="majorHAnsi"/>
          <w:sz w:val="24"/>
          <w:szCs w:val="24"/>
        </w:rPr>
        <w:t xml:space="preserve">5%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 xml:space="preserve"> through better inventory management and recycling.</w:t>
      </w:r>
    </w:p>
    <w:p w14:paraId="6472AE29" w14:textId="77777777" w:rsidR="00B96FFF" w:rsidRPr="00976C4D" w:rsidRDefault="00B96FFF"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Environmental impacts from use of products</w:t>
      </w:r>
    </w:p>
    <w:p w14:paraId="279061EE" w14:textId="2C2AAC83" w:rsidR="00AD6865" w:rsidRPr="00976C4D" w:rsidRDefault="00AD6865"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Minimize composite packaging materials by 20% through eco-friendly alternatives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6CC18630" w14:textId="4A8F29CC" w:rsidR="00AD6865" w:rsidRPr="00976C4D" w:rsidRDefault="00AD6865"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Achieve 15% increase in composite product recyclability by enhancing material design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5745CC75" w14:textId="3E460ECB" w:rsidR="00AD6865" w:rsidRPr="00976C4D" w:rsidRDefault="00AD6865"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Incorporate </w:t>
      </w:r>
      <w:r w:rsidR="00EA6216" w:rsidRPr="00976C4D">
        <w:rPr>
          <w:rFonts w:asciiTheme="majorHAnsi" w:hAnsiTheme="majorHAnsi" w:cstheme="majorHAnsi"/>
          <w:sz w:val="24"/>
          <w:szCs w:val="24"/>
        </w:rPr>
        <w:t>15</w:t>
      </w:r>
      <w:r w:rsidRPr="00976C4D">
        <w:rPr>
          <w:rFonts w:asciiTheme="majorHAnsi" w:hAnsiTheme="majorHAnsi" w:cstheme="majorHAnsi"/>
          <w:sz w:val="24"/>
          <w:szCs w:val="24"/>
        </w:rPr>
        <w:t xml:space="preserve">% recycled materials into composite production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0554014F" w14:textId="77777777" w:rsidR="00AD6865" w:rsidRPr="00976C4D" w:rsidRDefault="00AD6865"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6B91677F" w14:textId="77777777" w:rsidR="00B96FFF" w:rsidRPr="00976C4D" w:rsidRDefault="00B96FFF"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Environment Impact from Product End-of-Life</w:t>
      </w:r>
    </w:p>
    <w:p w14:paraId="254FE3E1" w14:textId="7775C3E2" w:rsidR="00AD6865" w:rsidRPr="00976C4D" w:rsidRDefault="00AD6865"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Increase recycling rates of composite materials by </w:t>
      </w:r>
      <w:r w:rsidR="00EA6216" w:rsidRPr="00976C4D">
        <w:rPr>
          <w:rFonts w:asciiTheme="majorHAnsi" w:hAnsiTheme="majorHAnsi" w:cstheme="majorHAnsi"/>
          <w:sz w:val="24"/>
          <w:szCs w:val="24"/>
        </w:rPr>
        <w:t>20</w:t>
      </w:r>
      <w:r w:rsidRPr="00976C4D">
        <w:rPr>
          <w:rFonts w:asciiTheme="majorHAnsi" w:hAnsiTheme="majorHAnsi" w:cstheme="majorHAnsi"/>
          <w:sz w:val="24"/>
          <w:szCs w:val="24"/>
        </w:rPr>
        <w:t xml:space="preserve">% through incentivizing recycling initiatives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04E5FAF2" w14:textId="27809A1B" w:rsidR="00AD6865" w:rsidRPr="00976C4D" w:rsidRDefault="00AD6865"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Implement waste-to-energy initiatives to utilize 50% of non-recyclable waste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705167EA" w14:textId="77777777" w:rsidR="00794C45" w:rsidRPr="00976C4D" w:rsidRDefault="00AD6865" w:rsidP="00794C45">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Achieve a 15% decrease in non-hazardous waste</w:t>
      </w:r>
      <w:r w:rsidR="00794C45">
        <w:rPr>
          <w:rFonts w:asciiTheme="majorHAnsi" w:hAnsiTheme="majorHAnsi" w:cstheme="majorHAnsi"/>
          <w:sz w:val="24"/>
          <w:szCs w:val="24"/>
        </w:rPr>
        <w:t xml:space="preserve"> by 2025</w:t>
      </w:r>
      <w:r w:rsidRPr="00976C4D">
        <w:rPr>
          <w:rFonts w:asciiTheme="majorHAnsi" w:hAnsiTheme="majorHAnsi" w:cstheme="majorHAnsi"/>
          <w:sz w:val="24"/>
          <w:szCs w:val="24"/>
        </w:rPr>
        <w:t xml:space="preserve"> through enhanced product design and material selection</w:t>
      </w:r>
      <w:r w:rsidR="00794C45">
        <w:rPr>
          <w:rFonts w:asciiTheme="majorHAnsi" w:hAnsiTheme="majorHAnsi" w:cstheme="majorHAnsi"/>
          <w:sz w:val="24"/>
          <w:szCs w:val="24"/>
        </w:rPr>
        <w:t xml:space="preserve"> </w:t>
      </w:r>
      <w:r w:rsidR="00794C45" w:rsidRPr="00976C4D">
        <w:rPr>
          <w:rFonts w:asciiTheme="majorHAnsi" w:hAnsiTheme="majorHAnsi" w:cstheme="majorHAnsi"/>
          <w:sz w:val="24"/>
          <w:szCs w:val="24"/>
        </w:rPr>
        <w:t>from the baseline year 2022.</w:t>
      </w:r>
    </w:p>
    <w:p w14:paraId="67131AB0" w14:textId="77777777" w:rsidR="00B96FFF" w:rsidRPr="00976C4D" w:rsidRDefault="00B96FFF" w:rsidP="00571C79">
      <w:pPr>
        <w:tabs>
          <w:tab w:val="left" w:pos="3413"/>
        </w:tabs>
        <w:spacing w:before="240"/>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Customer Health and Safety</w:t>
      </w:r>
    </w:p>
    <w:p w14:paraId="76AFCBB4" w14:textId="49E13BCB" w:rsidR="00E305D2" w:rsidRPr="00976C4D" w:rsidRDefault="00E305D2"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By </w:t>
      </w:r>
      <w:r w:rsidR="00F86B56" w:rsidRPr="00976C4D">
        <w:rPr>
          <w:rFonts w:asciiTheme="majorHAnsi" w:hAnsiTheme="majorHAnsi" w:cstheme="majorHAnsi"/>
          <w:sz w:val="24"/>
          <w:szCs w:val="24"/>
        </w:rPr>
        <w:t>2025</w:t>
      </w:r>
      <w:r w:rsidRPr="00976C4D">
        <w:rPr>
          <w:rFonts w:asciiTheme="majorHAnsi" w:hAnsiTheme="majorHAnsi" w:cstheme="majorHAnsi"/>
          <w:sz w:val="24"/>
          <w:szCs w:val="24"/>
        </w:rPr>
        <w:t xml:space="preserve">, reduce customer incidents by 20% through improved product </w:t>
      </w:r>
      <w:r w:rsidR="00FA50BA" w:rsidRPr="00976C4D">
        <w:rPr>
          <w:rFonts w:asciiTheme="majorHAnsi" w:hAnsiTheme="majorHAnsi" w:cstheme="majorHAnsi"/>
          <w:sz w:val="24"/>
          <w:szCs w:val="24"/>
        </w:rPr>
        <w:t>labelling</w:t>
      </w:r>
      <w:r w:rsidRPr="00976C4D">
        <w:rPr>
          <w:rFonts w:asciiTheme="majorHAnsi" w:hAnsiTheme="majorHAnsi" w:cstheme="majorHAnsi"/>
          <w:sz w:val="24"/>
          <w:szCs w:val="24"/>
        </w:rPr>
        <w:t xml:space="preserve"> and safety guidelines</w:t>
      </w:r>
      <w:r w:rsidR="00FA50BA" w:rsidRPr="00976C4D">
        <w:rPr>
          <w:rFonts w:asciiTheme="majorHAnsi" w:hAnsiTheme="majorHAnsi" w:cstheme="majorHAnsi"/>
          <w:sz w:val="24"/>
          <w:szCs w:val="24"/>
        </w:rPr>
        <w:t xml:space="preserve"> from the baseline year </w:t>
      </w:r>
      <w:r w:rsidR="008362F0" w:rsidRPr="00976C4D">
        <w:rPr>
          <w:rFonts w:asciiTheme="majorHAnsi" w:hAnsiTheme="majorHAnsi" w:cstheme="majorHAnsi"/>
          <w:sz w:val="24"/>
          <w:szCs w:val="24"/>
        </w:rPr>
        <w:t>2022</w:t>
      </w:r>
      <w:r w:rsidR="00FA50BA" w:rsidRPr="00976C4D">
        <w:rPr>
          <w:rFonts w:asciiTheme="majorHAnsi" w:hAnsiTheme="majorHAnsi" w:cstheme="majorHAnsi"/>
          <w:sz w:val="24"/>
          <w:szCs w:val="24"/>
        </w:rPr>
        <w:t>.</w:t>
      </w:r>
    </w:p>
    <w:p w14:paraId="5126A32A" w14:textId="34C7B871" w:rsidR="00E305D2" w:rsidRPr="00976C4D" w:rsidRDefault="00E305D2"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Ensure 100% compliance with industry health and safety regulations across all products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2244475C" w14:textId="0B8EE58E" w:rsidR="00E305D2" w:rsidRPr="00976C4D" w:rsidRDefault="00E305D2"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By </w:t>
      </w:r>
      <w:r w:rsidR="00F86B56" w:rsidRPr="00976C4D">
        <w:rPr>
          <w:rFonts w:asciiTheme="majorHAnsi" w:hAnsiTheme="majorHAnsi" w:cstheme="majorHAnsi"/>
          <w:sz w:val="24"/>
          <w:szCs w:val="24"/>
        </w:rPr>
        <w:t>2025</w:t>
      </w:r>
      <w:r w:rsidRPr="00976C4D">
        <w:rPr>
          <w:rFonts w:asciiTheme="majorHAnsi" w:hAnsiTheme="majorHAnsi" w:cstheme="majorHAnsi"/>
          <w:sz w:val="24"/>
          <w:szCs w:val="24"/>
        </w:rPr>
        <w:t>, enhance customer education on product usage and safety measures, reducing incidents by 15%</w:t>
      </w:r>
      <w:r w:rsidR="00FA50BA" w:rsidRPr="00976C4D">
        <w:rPr>
          <w:rFonts w:asciiTheme="majorHAnsi" w:hAnsiTheme="majorHAnsi" w:cstheme="majorHAnsi"/>
          <w:sz w:val="24"/>
          <w:szCs w:val="24"/>
        </w:rPr>
        <w:t xml:space="preserve"> </w:t>
      </w:r>
      <w:r w:rsidR="00FA50BA" w:rsidRPr="00976C4D">
        <w:rPr>
          <w:rFonts w:asciiTheme="majorHAnsi" w:hAnsiTheme="majorHAnsi" w:cstheme="majorHAnsi"/>
          <w:sz w:val="24"/>
          <w:szCs w:val="24"/>
          <w:lang w:val="en"/>
        </w:rPr>
        <w:t xml:space="preserve">from the baseline year </w:t>
      </w:r>
      <w:r w:rsidR="008362F0" w:rsidRPr="00976C4D">
        <w:rPr>
          <w:rFonts w:asciiTheme="majorHAnsi" w:hAnsiTheme="majorHAnsi" w:cstheme="majorHAnsi"/>
          <w:sz w:val="24"/>
          <w:szCs w:val="24"/>
          <w:lang w:val="en"/>
        </w:rPr>
        <w:t>2022</w:t>
      </w:r>
      <w:r w:rsidR="00FA50BA" w:rsidRPr="00976C4D">
        <w:rPr>
          <w:rFonts w:asciiTheme="majorHAnsi" w:hAnsiTheme="majorHAnsi" w:cstheme="majorHAnsi"/>
          <w:sz w:val="24"/>
          <w:szCs w:val="24"/>
          <w:lang w:val="en"/>
        </w:rPr>
        <w:t>.</w:t>
      </w:r>
    </w:p>
    <w:p w14:paraId="7779F3E3" w14:textId="77777777" w:rsidR="00E305D2" w:rsidRPr="00976C4D" w:rsidRDefault="00E305D2" w:rsidP="00F100C6">
      <w:pPr>
        <w:pStyle w:val="ListParagraph"/>
        <w:tabs>
          <w:tab w:val="left" w:pos="3413"/>
        </w:tabs>
        <w:spacing w:before="240" w:after="0" w:line="276" w:lineRule="auto"/>
        <w:ind w:left="360"/>
        <w:jc w:val="both"/>
        <w:rPr>
          <w:rFonts w:asciiTheme="majorHAnsi" w:hAnsiTheme="majorHAnsi" w:cstheme="majorHAnsi"/>
          <w:sz w:val="24"/>
          <w:szCs w:val="24"/>
        </w:rPr>
      </w:pPr>
    </w:p>
    <w:p w14:paraId="33A1E28F" w14:textId="77777777" w:rsidR="00B96FFF" w:rsidRPr="00976C4D" w:rsidRDefault="00B96FFF" w:rsidP="00F100C6">
      <w:pPr>
        <w:tabs>
          <w:tab w:val="left" w:pos="3413"/>
        </w:tabs>
        <w:jc w:val="both"/>
        <w:rPr>
          <w:rFonts w:asciiTheme="majorHAnsi" w:hAnsiTheme="majorHAnsi" w:cstheme="majorHAnsi"/>
          <w:b/>
          <w:bCs/>
          <w:sz w:val="28"/>
          <w:szCs w:val="28"/>
          <w:u w:val="single"/>
          <w:lang w:val="en-IN"/>
        </w:rPr>
      </w:pPr>
      <w:r w:rsidRPr="00976C4D">
        <w:rPr>
          <w:rFonts w:asciiTheme="majorHAnsi" w:hAnsiTheme="majorHAnsi" w:cstheme="majorHAnsi"/>
          <w:b/>
          <w:bCs/>
          <w:sz w:val="28"/>
          <w:szCs w:val="28"/>
          <w:u w:val="single"/>
          <w:lang w:val="en-IN"/>
        </w:rPr>
        <w:t>Promotion of Sustainable Consumption</w:t>
      </w:r>
    </w:p>
    <w:p w14:paraId="4299E685" w14:textId="71D791DB" w:rsidR="00E305D2" w:rsidRPr="00976C4D" w:rsidRDefault="00E305D2"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Increase sales of eco-friendly products by 20%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 xml:space="preserve"> through targeted marketing campaigns.</w:t>
      </w:r>
    </w:p>
    <w:p w14:paraId="252D4646" w14:textId="7F790CB4" w:rsidR="00E305D2" w:rsidRPr="00976C4D" w:rsidRDefault="00E305D2"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Achieve a </w:t>
      </w:r>
      <w:r w:rsidR="006B43E7" w:rsidRPr="00976C4D">
        <w:rPr>
          <w:rFonts w:asciiTheme="majorHAnsi" w:hAnsiTheme="majorHAnsi" w:cstheme="majorHAnsi"/>
          <w:sz w:val="24"/>
          <w:szCs w:val="24"/>
        </w:rPr>
        <w:t>20</w:t>
      </w:r>
      <w:r w:rsidRPr="00976C4D">
        <w:rPr>
          <w:rFonts w:asciiTheme="majorHAnsi" w:hAnsiTheme="majorHAnsi" w:cstheme="majorHAnsi"/>
          <w:sz w:val="24"/>
          <w:szCs w:val="24"/>
        </w:rPr>
        <w:t xml:space="preserve">% reduction in packaging waste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 xml:space="preserve"> through efficient packaging design.</w:t>
      </w:r>
    </w:p>
    <w:p w14:paraId="54EDA99F" w14:textId="4F3ABD54" w:rsidR="00E305D2" w:rsidRPr="00976C4D" w:rsidRDefault="00E305D2" w:rsidP="00F100C6">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76C4D">
        <w:rPr>
          <w:rFonts w:asciiTheme="majorHAnsi" w:hAnsiTheme="majorHAnsi" w:cstheme="majorHAnsi"/>
          <w:sz w:val="24"/>
          <w:szCs w:val="24"/>
        </w:rPr>
        <w:t xml:space="preserve">Implement a recycling program to recycle 50% of product materials by </w:t>
      </w:r>
      <w:r w:rsidR="00F86B56" w:rsidRPr="00976C4D">
        <w:rPr>
          <w:rFonts w:asciiTheme="majorHAnsi" w:hAnsiTheme="majorHAnsi" w:cstheme="majorHAnsi"/>
          <w:sz w:val="24"/>
          <w:szCs w:val="24"/>
        </w:rPr>
        <w:t xml:space="preserve">2025 from the baseline year </w:t>
      </w:r>
      <w:r w:rsidR="008362F0" w:rsidRPr="00976C4D">
        <w:rPr>
          <w:rFonts w:asciiTheme="majorHAnsi" w:hAnsiTheme="majorHAnsi" w:cstheme="majorHAnsi"/>
          <w:sz w:val="24"/>
          <w:szCs w:val="24"/>
        </w:rPr>
        <w:t>2022</w:t>
      </w:r>
      <w:r w:rsidRPr="00976C4D">
        <w:rPr>
          <w:rFonts w:asciiTheme="majorHAnsi" w:hAnsiTheme="majorHAnsi" w:cstheme="majorHAnsi"/>
          <w:sz w:val="24"/>
          <w:szCs w:val="24"/>
        </w:rPr>
        <w:t>.</w:t>
      </w:r>
    </w:p>
    <w:p w14:paraId="06FFF5CD" w14:textId="57C4618E" w:rsidR="00545A89" w:rsidRPr="00976C4D" w:rsidRDefault="001F67B7" w:rsidP="00F100C6">
      <w:pPr>
        <w:pStyle w:val="IntenseQuote"/>
        <w:rPr>
          <w:rFonts w:cstheme="majorHAnsi"/>
          <w:i w:val="0"/>
          <w:iCs w:val="0"/>
          <w:sz w:val="32"/>
          <w:szCs w:val="32"/>
        </w:rPr>
      </w:pPr>
      <w:bookmarkStart w:id="6" w:name="_Toc200016581"/>
      <w:r w:rsidRPr="00976C4D">
        <w:rPr>
          <w:rFonts w:cstheme="majorHAnsi"/>
          <w:i w:val="0"/>
          <w:iCs w:val="0"/>
          <w:sz w:val="32"/>
          <w:szCs w:val="32"/>
        </w:rPr>
        <w:lastRenderedPageBreak/>
        <w:t>CONTINUES IMPROVEMENT</w:t>
      </w:r>
      <w:bookmarkEnd w:id="6"/>
    </w:p>
    <w:p w14:paraId="7A194E4E" w14:textId="2C8CB4BE" w:rsidR="001F67B7" w:rsidRPr="00976C4D" w:rsidRDefault="00EC1331" w:rsidP="00F100C6">
      <w:pPr>
        <w:tabs>
          <w:tab w:val="left" w:pos="3413"/>
        </w:tabs>
        <w:spacing w:before="240"/>
        <w:jc w:val="both"/>
        <w:rPr>
          <w:rFonts w:asciiTheme="majorHAnsi" w:hAnsiTheme="majorHAnsi" w:cstheme="majorHAnsi"/>
          <w:sz w:val="24"/>
          <w:szCs w:val="24"/>
        </w:rPr>
      </w:pPr>
      <w:r w:rsidRPr="00976C4D">
        <w:rPr>
          <w:rFonts w:asciiTheme="majorHAnsi" w:hAnsiTheme="majorHAnsi" w:cstheme="majorHAnsi"/>
          <w:sz w:val="24"/>
          <w:szCs w:val="24"/>
        </w:rPr>
        <w:t>Indutch Composites Technology Pvt Ltd.</w:t>
      </w:r>
      <w:r w:rsidR="001F67B7" w:rsidRPr="00976C4D">
        <w:rPr>
          <w:rFonts w:asciiTheme="majorHAnsi" w:hAnsiTheme="majorHAnsi" w:cstheme="majorHAnsi"/>
          <w:sz w:val="24"/>
          <w:szCs w:val="24"/>
        </w:rPr>
        <w:t xml:space="preserve"> Ltd. is committed to fostering a culture of continuous improvement in environmental practices within our manufacturing processes. We recognize the importance of minimizing our ecological footprint and are dedicated to implementing strategies that enhance sustainability. Through regular assessments and evaluations, we aim to identify areas where we can reduce waste, conserve resources, and mitigate environmental impact.</w:t>
      </w:r>
    </w:p>
    <w:p w14:paraId="722C7D1C" w14:textId="64E53ADA" w:rsidR="00F663CB" w:rsidRPr="00976C4D" w:rsidRDefault="001F67B7" w:rsidP="00F100C6">
      <w:pPr>
        <w:tabs>
          <w:tab w:val="left" w:pos="3413"/>
        </w:tabs>
        <w:spacing w:before="240" w:after="240"/>
        <w:jc w:val="both"/>
        <w:rPr>
          <w:rFonts w:asciiTheme="majorHAnsi" w:hAnsiTheme="majorHAnsi" w:cstheme="majorHAnsi"/>
          <w:sz w:val="28"/>
          <w:szCs w:val="28"/>
          <w:lang w:val="en-IN"/>
        </w:rPr>
      </w:pPr>
      <w:r w:rsidRPr="00976C4D">
        <w:rPr>
          <w:rFonts w:asciiTheme="majorHAnsi" w:hAnsiTheme="majorHAnsi" w:cstheme="majorHAnsi"/>
          <w:sz w:val="24"/>
          <w:szCs w:val="24"/>
        </w:rPr>
        <w:t>Our environmental policy focuses on integrating innovative technologies and best practices to optimize efficiency and minimize emissions. We prioritize the development of eco-friendly materials and processes while ensuring compliance with all relevant regulations and standards. By fostering a collaborative approach and promoting environmental awareness among our employees, suppliers, and stakeholders, we strive to achieve our goals of sustainability and responsible stewardship of the environment. Through ongoing monitoring and adaptation, we are committed to continually improving our environmental performance and contributing to a greener, more sustainable future.</w:t>
      </w:r>
    </w:p>
    <w:p w14:paraId="3BF3B4C0" w14:textId="1696581D" w:rsidR="00F663CB" w:rsidRPr="00976C4D" w:rsidRDefault="001F67B7" w:rsidP="00F100C6">
      <w:pPr>
        <w:pStyle w:val="IntenseQuote"/>
        <w:rPr>
          <w:rFonts w:cstheme="majorHAnsi"/>
          <w:i w:val="0"/>
          <w:iCs w:val="0"/>
          <w:sz w:val="32"/>
          <w:szCs w:val="32"/>
        </w:rPr>
      </w:pPr>
      <w:bookmarkStart w:id="7" w:name="_Toc200016582"/>
      <w:r w:rsidRPr="00976C4D">
        <w:rPr>
          <w:rFonts w:cstheme="majorHAnsi"/>
          <w:i w:val="0"/>
          <w:iCs w:val="0"/>
          <w:sz w:val="32"/>
          <w:szCs w:val="32"/>
        </w:rPr>
        <w:t>REPORTING</w:t>
      </w:r>
      <w:bookmarkEnd w:id="7"/>
    </w:p>
    <w:p w14:paraId="137FB62B" w14:textId="40E862E8" w:rsidR="00A82EBE" w:rsidRPr="00976C4D" w:rsidRDefault="00A36272" w:rsidP="00F100C6">
      <w:pPr>
        <w:tabs>
          <w:tab w:val="left" w:pos="3413"/>
        </w:tabs>
        <w:jc w:val="both"/>
        <w:rPr>
          <w:rFonts w:asciiTheme="majorHAnsi" w:hAnsiTheme="majorHAnsi" w:cstheme="majorHAnsi"/>
          <w:sz w:val="24"/>
          <w:szCs w:val="24"/>
          <w:lang w:val="en-IN"/>
        </w:rPr>
      </w:pPr>
      <w:r w:rsidRPr="00976C4D">
        <w:rPr>
          <w:rFonts w:asciiTheme="majorHAnsi" w:hAnsiTheme="majorHAnsi" w:cstheme="majorHAnsi"/>
          <w:sz w:val="24"/>
          <w:szCs w:val="24"/>
          <w:lang w:val="en-IN"/>
        </w:rPr>
        <w:t xml:space="preserve">At </w:t>
      </w:r>
      <w:r w:rsidR="00EC1331" w:rsidRPr="00976C4D">
        <w:rPr>
          <w:rFonts w:asciiTheme="majorHAnsi" w:hAnsiTheme="majorHAnsi" w:cstheme="majorHAnsi"/>
          <w:sz w:val="24"/>
          <w:szCs w:val="24"/>
          <w:lang w:val="en-IN"/>
        </w:rPr>
        <w:t>Indutch Composites Technology Pvt Ltd.</w:t>
      </w:r>
      <w:r w:rsidRPr="00976C4D">
        <w:rPr>
          <w:rFonts w:asciiTheme="majorHAnsi" w:hAnsiTheme="majorHAnsi" w:cstheme="majorHAnsi"/>
          <w:sz w:val="24"/>
          <w:szCs w:val="24"/>
          <w:lang w:val="en-IN"/>
        </w:rPr>
        <w:t xml:space="preserve"> Ltd., we acknowledge our pivotal role in advancing sustainable practices within the composite manufacturing sector. In order to enhance comprehension of the present situation and identify areas for future enhancement, we have formulated a comprehensive reporting mechanism. The fundamental components of our reporting mechanism are detailed below:</w:t>
      </w:r>
      <w:r w:rsidR="00D3382C" w:rsidRPr="00976C4D">
        <w:rPr>
          <w:rFonts w:asciiTheme="majorHAnsi" w:hAnsiTheme="majorHAnsi" w:cstheme="majorHAnsi"/>
          <w:sz w:val="24"/>
          <w:szCs w:val="24"/>
          <w:lang w:val="en-IN"/>
        </w:rPr>
        <w:t xml:space="preserve"> </w:t>
      </w:r>
    </w:p>
    <w:p w14:paraId="10A8C1F3" w14:textId="77777777" w:rsidR="00D3382C" w:rsidRPr="00976C4D" w:rsidRDefault="00D3382C" w:rsidP="00F100C6">
      <w:pPr>
        <w:tabs>
          <w:tab w:val="left" w:pos="3413"/>
        </w:tabs>
        <w:jc w:val="both"/>
        <w:rPr>
          <w:rFonts w:asciiTheme="majorHAnsi" w:hAnsiTheme="majorHAnsi" w:cstheme="majorHAnsi"/>
          <w:sz w:val="24"/>
          <w:szCs w:val="24"/>
          <w:lang w:val="en-IN"/>
        </w:rPr>
      </w:pPr>
    </w:p>
    <w:p w14:paraId="6CDDC07C" w14:textId="5E690881" w:rsidR="00D3382C" w:rsidRPr="00976C4D" w:rsidRDefault="00D3382C" w:rsidP="00A71697">
      <w:pPr>
        <w:pStyle w:val="ListParagraph"/>
        <w:numPr>
          <w:ilvl w:val="0"/>
          <w:numId w:val="23"/>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Environmental Impact Assessment (EIA):</w:t>
      </w:r>
    </w:p>
    <w:p w14:paraId="540009BF" w14:textId="77777777" w:rsidR="00A94426" w:rsidRPr="00976C4D" w:rsidRDefault="00A94426" w:rsidP="00A94426">
      <w:pPr>
        <w:pStyle w:val="ListParagraph"/>
        <w:tabs>
          <w:tab w:val="left" w:pos="3413"/>
        </w:tabs>
        <w:spacing w:line="276" w:lineRule="auto"/>
        <w:ind w:left="360"/>
        <w:jc w:val="both"/>
        <w:rPr>
          <w:rFonts w:asciiTheme="majorHAnsi" w:hAnsiTheme="majorHAnsi" w:cstheme="majorHAnsi"/>
          <w:sz w:val="24"/>
          <w:szCs w:val="24"/>
        </w:rPr>
      </w:pPr>
    </w:p>
    <w:p w14:paraId="122E4E6F" w14:textId="6EF4EAB0"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Conducting regular assessments to gauge the environmental impact of our operations</w:t>
      </w:r>
      <w:r w:rsidR="00A71697" w:rsidRPr="00976C4D">
        <w:rPr>
          <w:rFonts w:asciiTheme="majorHAnsi" w:hAnsiTheme="majorHAnsi" w:cstheme="majorHAnsi"/>
          <w:sz w:val="24"/>
          <w:szCs w:val="24"/>
        </w:rPr>
        <w:t>.</w:t>
      </w:r>
    </w:p>
    <w:p w14:paraId="561B0BE9" w14:textId="77777777" w:rsidR="00A71697" w:rsidRPr="00976C4D" w:rsidRDefault="00A71697" w:rsidP="00A71697">
      <w:pPr>
        <w:pStyle w:val="ListParagraph"/>
        <w:tabs>
          <w:tab w:val="left" w:pos="3413"/>
        </w:tabs>
        <w:spacing w:line="276" w:lineRule="auto"/>
        <w:jc w:val="both"/>
        <w:rPr>
          <w:rFonts w:asciiTheme="majorHAnsi" w:hAnsiTheme="majorHAnsi" w:cstheme="majorHAnsi"/>
          <w:sz w:val="24"/>
          <w:szCs w:val="24"/>
        </w:rPr>
      </w:pPr>
    </w:p>
    <w:p w14:paraId="1583B5B2" w14:textId="13BC0626"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Evaluating the usage of resources such as water, energy, and raw materials.</w:t>
      </w:r>
    </w:p>
    <w:p w14:paraId="12D0A64F" w14:textId="77777777" w:rsidR="00A71697" w:rsidRPr="00976C4D" w:rsidRDefault="00A71697" w:rsidP="00A71697">
      <w:pPr>
        <w:pStyle w:val="ListParagraph"/>
        <w:rPr>
          <w:rFonts w:asciiTheme="majorHAnsi" w:hAnsiTheme="majorHAnsi" w:cstheme="majorHAnsi"/>
          <w:sz w:val="24"/>
          <w:szCs w:val="24"/>
        </w:rPr>
      </w:pPr>
    </w:p>
    <w:p w14:paraId="78DE1812"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Identifying potential sources of pollution and their mitigation strategies.</w:t>
      </w:r>
    </w:p>
    <w:p w14:paraId="53C57D5C" w14:textId="5A0B4CD9" w:rsidR="00A94426" w:rsidRDefault="00A94426" w:rsidP="00A71697">
      <w:pPr>
        <w:pStyle w:val="ListParagraph"/>
        <w:tabs>
          <w:tab w:val="left" w:pos="3413"/>
        </w:tabs>
        <w:spacing w:line="276" w:lineRule="auto"/>
        <w:jc w:val="both"/>
        <w:rPr>
          <w:rFonts w:asciiTheme="majorHAnsi" w:hAnsiTheme="majorHAnsi" w:cstheme="majorHAnsi"/>
          <w:sz w:val="24"/>
          <w:szCs w:val="24"/>
        </w:rPr>
      </w:pPr>
    </w:p>
    <w:p w14:paraId="7E900814" w14:textId="77777777" w:rsidR="00571C79" w:rsidRPr="00976C4D" w:rsidRDefault="00571C79" w:rsidP="00A71697">
      <w:pPr>
        <w:pStyle w:val="ListParagraph"/>
        <w:tabs>
          <w:tab w:val="left" w:pos="3413"/>
        </w:tabs>
        <w:spacing w:line="276" w:lineRule="auto"/>
        <w:jc w:val="both"/>
        <w:rPr>
          <w:rFonts w:asciiTheme="majorHAnsi" w:hAnsiTheme="majorHAnsi" w:cstheme="majorHAnsi"/>
          <w:sz w:val="24"/>
          <w:szCs w:val="24"/>
        </w:rPr>
      </w:pPr>
    </w:p>
    <w:p w14:paraId="09481973" w14:textId="66729D44" w:rsidR="00D3382C" w:rsidRPr="00976C4D" w:rsidRDefault="00D3382C" w:rsidP="00F100C6">
      <w:pPr>
        <w:pStyle w:val="ListParagraph"/>
        <w:numPr>
          <w:ilvl w:val="0"/>
          <w:numId w:val="23"/>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lastRenderedPageBreak/>
        <w:t>Carbon Footprint Analysis:</w:t>
      </w:r>
    </w:p>
    <w:p w14:paraId="62ABA877" w14:textId="77777777" w:rsidR="00A94426" w:rsidRPr="00976C4D" w:rsidRDefault="00A94426" w:rsidP="00A94426">
      <w:pPr>
        <w:pStyle w:val="ListParagraph"/>
        <w:tabs>
          <w:tab w:val="left" w:pos="3413"/>
        </w:tabs>
        <w:spacing w:line="276" w:lineRule="auto"/>
        <w:ind w:left="360"/>
        <w:jc w:val="both"/>
        <w:rPr>
          <w:rFonts w:asciiTheme="majorHAnsi" w:hAnsiTheme="majorHAnsi" w:cstheme="majorHAnsi"/>
          <w:sz w:val="24"/>
          <w:szCs w:val="24"/>
        </w:rPr>
      </w:pPr>
    </w:p>
    <w:p w14:paraId="2E04F8B7"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Calculating our carbon footprint to understand the extent of our greenhouse gas emissions.</w:t>
      </w:r>
    </w:p>
    <w:p w14:paraId="11C11F66" w14:textId="77777777" w:rsidR="00A94426" w:rsidRPr="00976C4D" w:rsidRDefault="00A94426" w:rsidP="00A94426">
      <w:pPr>
        <w:pStyle w:val="ListParagraph"/>
        <w:tabs>
          <w:tab w:val="left" w:pos="3413"/>
        </w:tabs>
        <w:spacing w:line="276" w:lineRule="auto"/>
        <w:jc w:val="both"/>
        <w:rPr>
          <w:rFonts w:asciiTheme="majorHAnsi" w:hAnsiTheme="majorHAnsi" w:cstheme="majorHAnsi"/>
          <w:sz w:val="24"/>
          <w:szCs w:val="24"/>
        </w:rPr>
      </w:pPr>
    </w:p>
    <w:p w14:paraId="0FC65734"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Implementing measures to reduce carbon emissions through energy-efficient practices and alternative energy sources.</w:t>
      </w:r>
    </w:p>
    <w:p w14:paraId="0F32778D" w14:textId="77777777" w:rsidR="00A71697" w:rsidRPr="00976C4D" w:rsidRDefault="00A71697" w:rsidP="00A71697">
      <w:pPr>
        <w:pStyle w:val="ListParagraph"/>
        <w:tabs>
          <w:tab w:val="left" w:pos="3413"/>
        </w:tabs>
        <w:spacing w:line="276" w:lineRule="auto"/>
        <w:jc w:val="both"/>
        <w:rPr>
          <w:rFonts w:asciiTheme="majorHAnsi" w:hAnsiTheme="majorHAnsi" w:cstheme="majorHAnsi"/>
          <w:sz w:val="24"/>
          <w:szCs w:val="24"/>
        </w:rPr>
      </w:pPr>
    </w:p>
    <w:p w14:paraId="470C2DBF"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Setting targets for carbon footprint reduction and tracking progress over time.</w:t>
      </w:r>
    </w:p>
    <w:p w14:paraId="138E575F" w14:textId="77777777" w:rsidR="00D3382C" w:rsidRPr="00976C4D" w:rsidRDefault="00D3382C" w:rsidP="00F100C6">
      <w:pPr>
        <w:pStyle w:val="ListParagraph"/>
        <w:tabs>
          <w:tab w:val="left" w:pos="3413"/>
        </w:tabs>
        <w:spacing w:after="0" w:line="276" w:lineRule="auto"/>
        <w:jc w:val="both"/>
        <w:rPr>
          <w:rFonts w:asciiTheme="majorHAnsi" w:hAnsiTheme="majorHAnsi" w:cstheme="majorHAnsi"/>
          <w:sz w:val="24"/>
          <w:szCs w:val="24"/>
        </w:rPr>
      </w:pPr>
    </w:p>
    <w:p w14:paraId="7B015FF0" w14:textId="68B1BC9C" w:rsidR="00D3382C" w:rsidRPr="00976C4D" w:rsidRDefault="00D3382C" w:rsidP="00F100C6">
      <w:pPr>
        <w:pStyle w:val="ListParagraph"/>
        <w:numPr>
          <w:ilvl w:val="0"/>
          <w:numId w:val="23"/>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Waste Management Protocol:</w:t>
      </w:r>
    </w:p>
    <w:p w14:paraId="4473F0D5" w14:textId="77777777" w:rsidR="00A94426" w:rsidRPr="00976C4D" w:rsidRDefault="00A94426" w:rsidP="00A94426">
      <w:pPr>
        <w:pStyle w:val="ListParagraph"/>
        <w:tabs>
          <w:tab w:val="left" w:pos="3413"/>
        </w:tabs>
        <w:spacing w:line="276" w:lineRule="auto"/>
        <w:ind w:left="360"/>
        <w:jc w:val="both"/>
        <w:rPr>
          <w:rFonts w:asciiTheme="majorHAnsi" w:hAnsiTheme="majorHAnsi" w:cstheme="majorHAnsi"/>
          <w:sz w:val="24"/>
          <w:szCs w:val="24"/>
        </w:rPr>
      </w:pPr>
    </w:p>
    <w:p w14:paraId="7ECA6196"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Establishing protocols for proper handling, recycling, and disposal of waste materials generated during manufacturing processes.</w:t>
      </w:r>
    </w:p>
    <w:p w14:paraId="74F11CDF" w14:textId="77777777" w:rsidR="00A71697" w:rsidRPr="00976C4D" w:rsidRDefault="00A71697" w:rsidP="00A71697">
      <w:pPr>
        <w:pStyle w:val="ListParagraph"/>
        <w:tabs>
          <w:tab w:val="left" w:pos="3413"/>
        </w:tabs>
        <w:spacing w:line="276" w:lineRule="auto"/>
        <w:jc w:val="both"/>
        <w:rPr>
          <w:rFonts w:asciiTheme="majorHAnsi" w:hAnsiTheme="majorHAnsi" w:cstheme="majorHAnsi"/>
          <w:sz w:val="24"/>
          <w:szCs w:val="24"/>
        </w:rPr>
      </w:pPr>
    </w:p>
    <w:p w14:paraId="350EAACF"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Promoting waste reduction initiatives and encouraging recycling both internally and throughout our supply chain.</w:t>
      </w:r>
    </w:p>
    <w:p w14:paraId="15645DF3" w14:textId="77777777" w:rsidR="00A71697" w:rsidRPr="00976C4D" w:rsidRDefault="00A71697" w:rsidP="00A71697">
      <w:pPr>
        <w:pStyle w:val="ListParagraph"/>
        <w:rPr>
          <w:rFonts w:asciiTheme="majorHAnsi" w:hAnsiTheme="majorHAnsi" w:cstheme="majorHAnsi"/>
          <w:sz w:val="24"/>
          <w:szCs w:val="24"/>
        </w:rPr>
      </w:pPr>
    </w:p>
    <w:p w14:paraId="0EBB8FA9" w14:textId="371818F5" w:rsidR="00D3382C" w:rsidRDefault="00D3382C" w:rsidP="00F100C6">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976C4D">
        <w:rPr>
          <w:rFonts w:asciiTheme="majorHAnsi" w:hAnsiTheme="majorHAnsi" w:cstheme="majorHAnsi"/>
          <w:sz w:val="24"/>
          <w:szCs w:val="24"/>
        </w:rPr>
        <w:t>Monitoring waste management practices to ensure compliance with environmental regulations.</w:t>
      </w:r>
    </w:p>
    <w:p w14:paraId="328240FA" w14:textId="77777777" w:rsidR="00794C45" w:rsidRPr="00794C45" w:rsidRDefault="00794C45" w:rsidP="00794C45">
      <w:pPr>
        <w:tabs>
          <w:tab w:val="left" w:pos="3413"/>
        </w:tabs>
        <w:jc w:val="both"/>
        <w:rPr>
          <w:rFonts w:asciiTheme="majorHAnsi" w:hAnsiTheme="majorHAnsi" w:cstheme="majorHAnsi"/>
          <w:sz w:val="24"/>
          <w:szCs w:val="24"/>
        </w:rPr>
      </w:pPr>
    </w:p>
    <w:p w14:paraId="55B06917" w14:textId="3B99001A" w:rsidR="00D3382C" w:rsidRPr="00976C4D" w:rsidRDefault="00D3382C" w:rsidP="00F100C6">
      <w:pPr>
        <w:pStyle w:val="ListParagraph"/>
        <w:numPr>
          <w:ilvl w:val="0"/>
          <w:numId w:val="23"/>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Water Conservation Strategies:</w:t>
      </w:r>
    </w:p>
    <w:p w14:paraId="0718F3A8" w14:textId="77777777" w:rsidR="00A94426" w:rsidRPr="00976C4D" w:rsidRDefault="00A94426" w:rsidP="00A94426">
      <w:pPr>
        <w:pStyle w:val="ListParagraph"/>
        <w:tabs>
          <w:tab w:val="left" w:pos="3413"/>
        </w:tabs>
        <w:spacing w:line="276" w:lineRule="auto"/>
        <w:ind w:left="360"/>
        <w:jc w:val="both"/>
        <w:rPr>
          <w:rFonts w:asciiTheme="majorHAnsi" w:hAnsiTheme="majorHAnsi" w:cstheme="majorHAnsi"/>
          <w:sz w:val="24"/>
          <w:szCs w:val="24"/>
        </w:rPr>
      </w:pPr>
    </w:p>
    <w:p w14:paraId="6BBC81C0"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Implementing water-saving technologies and practices to minimize water consumption in our manufacturing processes.</w:t>
      </w:r>
    </w:p>
    <w:p w14:paraId="56BA119F" w14:textId="77777777" w:rsidR="00A71697" w:rsidRPr="00976C4D" w:rsidRDefault="00A71697" w:rsidP="00A71697">
      <w:pPr>
        <w:pStyle w:val="ListParagraph"/>
        <w:tabs>
          <w:tab w:val="left" w:pos="3413"/>
        </w:tabs>
        <w:spacing w:line="276" w:lineRule="auto"/>
        <w:jc w:val="both"/>
        <w:rPr>
          <w:rFonts w:asciiTheme="majorHAnsi" w:hAnsiTheme="majorHAnsi" w:cstheme="majorHAnsi"/>
          <w:sz w:val="24"/>
          <w:szCs w:val="24"/>
        </w:rPr>
      </w:pPr>
    </w:p>
    <w:p w14:paraId="39CAA041"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Monitoring water usage and identifying opportunities for efficiency improvements.</w:t>
      </w:r>
    </w:p>
    <w:p w14:paraId="6CD1EB0B" w14:textId="77777777" w:rsidR="00A71697" w:rsidRPr="00976C4D" w:rsidRDefault="00A71697" w:rsidP="00A71697">
      <w:pPr>
        <w:pStyle w:val="ListParagraph"/>
        <w:rPr>
          <w:rFonts w:asciiTheme="majorHAnsi" w:hAnsiTheme="majorHAnsi" w:cstheme="majorHAnsi"/>
          <w:sz w:val="24"/>
          <w:szCs w:val="24"/>
        </w:rPr>
      </w:pPr>
    </w:p>
    <w:p w14:paraId="2D72C10B" w14:textId="77777777" w:rsidR="00D3382C" w:rsidRPr="00976C4D" w:rsidRDefault="00D3382C" w:rsidP="00F100C6">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976C4D">
        <w:rPr>
          <w:rFonts w:asciiTheme="majorHAnsi" w:hAnsiTheme="majorHAnsi" w:cstheme="majorHAnsi"/>
          <w:sz w:val="24"/>
          <w:szCs w:val="24"/>
        </w:rPr>
        <w:t>Investing in water recycling and treatment systems to reduce the impact on local water resources.</w:t>
      </w:r>
    </w:p>
    <w:p w14:paraId="003A805B" w14:textId="77777777" w:rsidR="00D3382C" w:rsidRPr="00976C4D" w:rsidRDefault="00D3382C" w:rsidP="00F100C6">
      <w:pPr>
        <w:pStyle w:val="ListParagraph"/>
        <w:tabs>
          <w:tab w:val="left" w:pos="3413"/>
        </w:tabs>
        <w:spacing w:after="0" w:line="276" w:lineRule="auto"/>
        <w:jc w:val="both"/>
        <w:rPr>
          <w:rFonts w:asciiTheme="majorHAnsi" w:hAnsiTheme="majorHAnsi" w:cstheme="majorHAnsi"/>
          <w:sz w:val="24"/>
          <w:szCs w:val="24"/>
        </w:rPr>
      </w:pPr>
    </w:p>
    <w:p w14:paraId="7D182CF4" w14:textId="77A5AC53" w:rsidR="00D3382C" w:rsidRPr="00976C4D" w:rsidRDefault="00D3382C" w:rsidP="00F100C6">
      <w:pPr>
        <w:pStyle w:val="ListParagraph"/>
        <w:numPr>
          <w:ilvl w:val="0"/>
          <w:numId w:val="23"/>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Biodiversity Preservation Efforts:</w:t>
      </w:r>
    </w:p>
    <w:p w14:paraId="633FEAF7" w14:textId="77777777" w:rsidR="00A94426" w:rsidRPr="00976C4D" w:rsidRDefault="00A94426" w:rsidP="00A94426">
      <w:pPr>
        <w:pStyle w:val="ListParagraph"/>
        <w:tabs>
          <w:tab w:val="left" w:pos="3413"/>
        </w:tabs>
        <w:spacing w:line="276" w:lineRule="auto"/>
        <w:ind w:left="360"/>
        <w:jc w:val="both"/>
        <w:rPr>
          <w:rFonts w:asciiTheme="majorHAnsi" w:hAnsiTheme="majorHAnsi" w:cstheme="majorHAnsi"/>
          <w:sz w:val="24"/>
          <w:szCs w:val="24"/>
        </w:rPr>
      </w:pPr>
    </w:p>
    <w:p w14:paraId="23818AD2"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Assessing the potential impact of our operations on local biodiversity and ecosystems.</w:t>
      </w:r>
    </w:p>
    <w:p w14:paraId="5BB77347" w14:textId="77777777" w:rsidR="00A71697" w:rsidRPr="00976C4D" w:rsidRDefault="00A71697" w:rsidP="00A71697">
      <w:pPr>
        <w:pStyle w:val="ListParagraph"/>
        <w:tabs>
          <w:tab w:val="left" w:pos="3413"/>
        </w:tabs>
        <w:spacing w:line="276" w:lineRule="auto"/>
        <w:jc w:val="both"/>
        <w:rPr>
          <w:rFonts w:asciiTheme="majorHAnsi" w:hAnsiTheme="majorHAnsi" w:cstheme="majorHAnsi"/>
          <w:sz w:val="24"/>
          <w:szCs w:val="24"/>
        </w:rPr>
      </w:pPr>
    </w:p>
    <w:p w14:paraId="3BB76FA2"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Implementing measures to protect and restore natural habitats in and around our facilities.</w:t>
      </w:r>
    </w:p>
    <w:p w14:paraId="4DE681E6" w14:textId="77777777" w:rsidR="00A71697" w:rsidRPr="00976C4D" w:rsidRDefault="00A71697" w:rsidP="00A71697">
      <w:pPr>
        <w:pStyle w:val="ListParagraph"/>
        <w:rPr>
          <w:rFonts w:asciiTheme="majorHAnsi" w:hAnsiTheme="majorHAnsi" w:cstheme="majorHAnsi"/>
          <w:sz w:val="24"/>
          <w:szCs w:val="24"/>
        </w:rPr>
      </w:pPr>
    </w:p>
    <w:p w14:paraId="07426F6C" w14:textId="77777777" w:rsidR="00D3382C" w:rsidRPr="00976C4D" w:rsidRDefault="00D3382C" w:rsidP="00F100C6">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976C4D">
        <w:rPr>
          <w:rFonts w:asciiTheme="majorHAnsi" w:hAnsiTheme="majorHAnsi" w:cstheme="majorHAnsi"/>
          <w:sz w:val="24"/>
          <w:szCs w:val="24"/>
        </w:rPr>
        <w:lastRenderedPageBreak/>
        <w:t>Engaging in community initiatives aimed at biodiversity conservation and ecosystem restoration.</w:t>
      </w:r>
    </w:p>
    <w:p w14:paraId="3A721C9E" w14:textId="77777777" w:rsidR="00D3382C" w:rsidRPr="00976C4D" w:rsidRDefault="00D3382C" w:rsidP="00F100C6">
      <w:pPr>
        <w:pStyle w:val="ListParagraph"/>
        <w:tabs>
          <w:tab w:val="left" w:pos="3413"/>
        </w:tabs>
        <w:spacing w:after="0" w:line="276" w:lineRule="auto"/>
        <w:jc w:val="both"/>
        <w:rPr>
          <w:rFonts w:asciiTheme="majorHAnsi" w:hAnsiTheme="majorHAnsi" w:cstheme="majorHAnsi"/>
          <w:sz w:val="24"/>
          <w:szCs w:val="24"/>
        </w:rPr>
      </w:pPr>
    </w:p>
    <w:p w14:paraId="50CC7C14" w14:textId="29D0E5EA" w:rsidR="00D3382C" w:rsidRPr="00976C4D" w:rsidRDefault="00D3382C" w:rsidP="00F100C6">
      <w:pPr>
        <w:pStyle w:val="ListParagraph"/>
        <w:numPr>
          <w:ilvl w:val="0"/>
          <w:numId w:val="23"/>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Stakeholder Engagement and Transparency:</w:t>
      </w:r>
    </w:p>
    <w:p w14:paraId="1768E56B" w14:textId="77777777" w:rsidR="00A94426" w:rsidRPr="00976C4D" w:rsidRDefault="00A94426" w:rsidP="00A94426">
      <w:pPr>
        <w:pStyle w:val="ListParagraph"/>
        <w:tabs>
          <w:tab w:val="left" w:pos="3413"/>
        </w:tabs>
        <w:spacing w:line="276" w:lineRule="auto"/>
        <w:ind w:left="360"/>
        <w:jc w:val="both"/>
        <w:rPr>
          <w:rFonts w:asciiTheme="majorHAnsi" w:hAnsiTheme="majorHAnsi" w:cstheme="majorHAnsi"/>
          <w:sz w:val="24"/>
          <w:szCs w:val="24"/>
        </w:rPr>
      </w:pPr>
    </w:p>
    <w:p w14:paraId="4FC0EA80"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Communicating openly with stakeholders including employees, suppliers, customers, and local communities about our environmental performance and objectives.</w:t>
      </w:r>
    </w:p>
    <w:p w14:paraId="58CB8F5E" w14:textId="77777777" w:rsidR="00A71697" w:rsidRPr="00976C4D" w:rsidRDefault="00A71697" w:rsidP="00A71697">
      <w:pPr>
        <w:pStyle w:val="ListParagraph"/>
        <w:tabs>
          <w:tab w:val="left" w:pos="3413"/>
        </w:tabs>
        <w:spacing w:line="276" w:lineRule="auto"/>
        <w:jc w:val="both"/>
        <w:rPr>
          <w:rFonts w:asciiTheme="majorHAnsi" w:hAnsiTheme="majorHAnsi" w:cstheme="majorHAnsi"/>
          <w:sz w:val="24"/>
          <w:szCs w:val="24"/>
        </w:rPr>
      </w:pPr>
    </w:p>
    <w:p w14:paraId="36F1052B"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Soliciting feedback and input from stakeholders to improve our environmental management practices.</w:t>
      </w:r>
    </w:p>
    <w:p w14:paraId="2207FE28" w14:textId="77777777" w:rsidR="00A71697" w:rsidRPr="00976C4D" w:rsidRDefault="00A71697" w:rsidP="00A71697">
      <w:pPr>
        <w:pStyle w:val="ListParagraph"/>
        <w:rPr>
          <w:rFonts w:asciiTheme="majorHAnsi" w:hAnsiTheme="majorHAnsi" w:cstheme="majorHAnsi"/>
          <w:sz w:val="24"/>
          <w:szCs w:val="24"/>
        </w:rPr>
      </w:pPr>
    </w:p>
    <w:p w14:paraId="57602633" w14:textId="77777777" w:rsidR="00D3382C" w:rsidRPr="00976C4D" w:rsidRDefault="00D3382C" w:rsidP="00F100C6">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976C4D">
        <w:rPr>
          <w:rFonts w:asciiTheme="majorHAnsi" w:hAnsiTheme="majorHAnsi" w:cstheme="majorHAnsi"/>
          <w:sz w:val="24"/>
          <w:szCs w:val="24"/>
        </w:rPr>
        <w:t>Providing transparent reporting on our environmental initiatives and progress towards sustainability goals.</w:t>
      </w:r>
    </w:p>
    <w:p w14:paraId="67B4D355" w14:textId="77777777" w:rsidR="00D3382C" w:rsidRPr="00976C4D" w:rsidRDefault="00D3382C" w:rsidP="00F100C6">
      <w:pPr>
        <w:pStyle w:val="ListParagraph"/>
        <w:tabs>
          <w:tab w:val="left" w:pos="3413"/>
        </w:tabs>
        <w:spacing w:after="0" w:line="276" w:lineRule="auto"/>
        <w:jc w:val="both"/>
        <w:rPr>
          <w:rFonts w:asciiTheme="majorHAnsi" w:hAnsiTheme="majorHAnsi" w:cstheme="majorHAnsi"/>
          <w:sz w:val="24"/>
          <w:szCs w:val="24"/>
        </w:rPr>
      </w:pPr>
    </w:p>
    <w:p w14:paraId="6F19C94E" w14:textId="4E10FBED" w:rsidR="00D3382C" w:rsidRPr="00976C4D" w:rsidRDefault="00D3382C" w:rsidP="00F100C6">
      <w:pPr>
        <w:pStyle w:val="ListParagraph"/>
        <w:numPr>
          <w:ilvl w:val="0"/>
          <w:numId w:val="23"/>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Continuous Improvement and Innovation:</w:t>
      </w:r>
    </w:p>
    <w:p w14:paraId="687A2300" w14:textId="77777777" w:rsidR="00A94426" w:rsidRPr="00976C4D" w:rsidRDefault="00A94426" w:rsidP="00A94426">
      <w:pPr>
        <w:pStyle w:val="ListParagraph"/>
        <w:tabs>
          <w:tab w:val="left" w:pos="3413"/>
        </w:tabs>
        <w:spacing w:line="276" w:lineRule="auto"/>
        <w:ind w:left="360"/>
        <w:jc w:val="both"/>
        <w:rPr>
          <w:rFonts w:asciiTheme="majorHAnsi" w:hAnsiTheme="majorHAnsi" w:cstheme="majorHAnsi"/>
          <w:sz w:val="24"/>
          <w:szCs w:val="24"/>
        </w:rPr>
      </w:pPr>
    </w:p>
    <w:p w14:paraId="4B4CB444" w14:textId="77777777"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Encouraging a culture of innovation and continuous improvement to develop more sustainable manufacturing processes and products.</w:t>
      </w:r>
    </w:p>
    <w:p w14:paraId="3D8F86EE" w14:textId="77777777" w:rsidR="00A71697" w:rsidRPr="00976C4D" w:rsidRDefault="00A71697" w:rsidP="00A71697">
      <w:pPr>
        <w:pStyle w:val="ListParagraph"/>
        <w:tabs>
          <w:tab w:val="left" w:pos="3413"/>
        </w:tabs>
        <w:spacing w:line="276" w:lineRule="auto"/>
        <w:jc w:val="both"/>
        <w:rPr>
          <w:rFonts w:asciiTheme="majorHAnsi" w:hAnsiTheme="majorHAnsi" w:cstheme="majorHAnsi"/>
          <w:sz w:val="24"/>
          <w:szCs w:val="24"/>
        </w:rPr>
      </w:pPr>
    </w:p>
    <w:p w14:paraId="75BD7C55" w14:textId="798E0806" w:rsidR="00A71697" w:rsidRPr="00976C4D" w:rsidRDefault="00D3382C" w:rsidP="00E42AB8">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976C4D">
        <w:rPr>
          <w:rFonts w:asciiTheme="majorHAnsi" w:hAnsiTheme="majorHAnsi" w:cstheme="majorHAnsi"/>
          <w:sz w:val="24"/>
          <w:szCs w:val="24"/>
        </w:rPr>
        <w:t>Investing in research and development of eco-friendly materials and technologies.</w:t>
      </w:r>
    </w:p>
    <w:p w14:paraId="3FECC310" w14:textId="77777777" w:rsidR="00E42AB8" w:rsidRPr="00976C4D" w:rsidRDefault="00E42AB8" w:rsidP="00E42AB8">
      <w:pPr>
        <w:tabs>
          <w:tab w:val="left" w:pos="3413"/>
        </w:tabs>
        <w:jc w:val="both"/>
        <w:rPr>
          <w:rFonts w:asciiTheme="majorHAnsi" w:hAnsiTheme="majorHAnsi" w:cstheme="majorHAnsi"/>
          <w:sz w:val="24"/>
          <w:szCs w:val="24"/>
        </w:rPr>
      </w:pPr>
    </w:p>
    <w:p w14:paraId="710B02AF" w14:textId="66DF8442" w:rsidR="00D3382C" w:rsidRPr="00976C4D" w:rsidRDefault="00D3382C" w:rsidP="00F100C6">
      <w:pPr>
        <w:pStyle w:val="ListParagraph"/>
        <w:numPr>
          <w:ilvl w:val="0"/>
          <w:numId w:val="24"/>
        </w:numPr>
        <w:tabs>
          <w:tab w:val="left" w:pos="3413"/>
        </w:tabs>
        <w:spacing w:line="276" w:lineRule="auto"/>
        <w:jc w:val="both"/>
        <w:rPr>
          <w:rFonts w:asciiTheme="majorHAnsi" w:hAnsiTheme="majorHAnsi" w:cstheme="majorHAnsi"/>
          <w:sz w:val="24"/>
          <w:szCs w:val="24"/>
        </w:rPr>
      </w:pPr>
      <w:r w:rsidRPr="00976C4D">
        <w:rPr>
          <w:rFonts w:asciiTheme="majorHAnsi" w:hAnsiTheme="majorHAnsi" w:cstheme="majorHAnsi"/>
          <w:sz w:val="24"/>
          <w:szCs w:val="24"/>
        </w:rPr>
        <w:t>Regularly reviewing and updating our environmental policies and practices to stay abreast of emerging trends and best practices.</w:t>
      </w:r>
    </w:p>
    <w:p w14:paraId="6F5C9B47" w14:textId="0A1A6376" w:rsidR="0096588C" w:rsidRPr="00BE35FA" w:rsidRDefault="002B57F6" w:rsidP="0096588C">
      <w:pPr>
        <w:pStyle w:val="IntenseQuote"/>
        <w:rPr>
          <w:rFonts w:cstheme="majorHAnsi"/>
          <w:i w:val="0"/>
          <w:iCs w:val="0"/>
          <w:sz w:val="28"/>
          <w:szCs w:val="28"/>
          <w:highlight w:val="yellow"/>
        </w:rPr>
      </w:pPr>
      <w:bookmarkStart w:id="8" w:name="_Toc196303122"/>
      <w:bookmarkStart w:id="9" w:name="_Toc200016583"/>
      <w:bookmarkStart w:id="10" w:name="_Hlk199863606"/>
      <w:r w:rsidRPr="00BE35FA">
        <w:rPr>
          <w:rFonts w:cstheme="majorHAnsi"/>
          <w:i w:val="0"/>
          <w:iCs w:val="0"/>
          <w:sz w:val="28"/>
          <w:szCs w:val="28"/>
          <w:highlight w:val="yellow"/>
        </w:rPr>
        <w:t>ROLES AND RESPONSIBILITIES</w:t>
      </w:r>
      <w:bookmarkEnd w:id="8"/>
      <w:bookmarkEnd w:id="9"/>
    </w:p>
    <w:p w14:paraId="4EBDDD1E" w14:textId="450D63C8" w:rsidR="0096588C" w:rsidRPr="00BE35FA" w:rsidRDefault="0096588C" w:rsidP="0096588C">
      <w:pPr>
        <w:pStyle w:val="ListParagraph"/>
        <w:numPr>
          <w:ilvl w:val="0"/>
          <w:numId w:val="24"/>
        </w:numPr>
        <w:tabs>
          <w:tab w:val="left" w:pos="3413"/>
        </w:tabs>
        <w:spacing w:after="0" w:line="276" w:lineRule="auto"/>
        <w:jc w:val="both"/>
        <w:rPr>
          <w:rFonts w:asciiTheme="majorHAnsi" w:hAnsiTheme="majorHAnsi" w:cstheme="majorHAnsi"/>
          <w:sz w:val="24"/>
          <w:szCs w:val="24"/>
          <w:highlight w:val="yellow"/>
        </w:rPr>
      </w:pPr>
      <w:r w:rsidRPr="00BE35FA">
        <w:rPr>
          <w:rFonts w:asciiTheme="majorHAnsi" w:hAnsiTheme="majorHAnsi" w:cstheme="majorHAnsi"/>
          <w:sz w:val="24"/>
          <w:szCs w:val="24"/>
          <w:highlight w:val="yellow"/>
        </w:rPr>
        <w:t>Environment Safety Office: Oversees the implementation of this policy, ensures compliance with Environment regulations, and reports on progress.</w:t>
      </w:r>
    </w:p>
    <w:p w14:paraId="5834AF19" w14:textId="77777777" w:rsidR="0096588C" w:rsidRPr="00BE35FA" w:rsidRDefault="0096588C" w:rsidP="0096588C">
      <w:pPr>
        <w:pStyle w:val="ListParagraph"/>
        <w:tabs>
          <w:tab w:val="left" w:pos="3413"/>
        </w:tabs>
        <w:spacing w:after="0" w:line="276" w:lineRule="auto"/>
        <w:jc w:val="both"/>
        <w:rPr>
          <w:rFonts w:asciiTheme="majorHAnsi" w:hAnsiTheme="majorHAnsi" w:cstheme="majorHAnsi"/>
          <w:sz w:val="24"/>
          <w:szCs w:val="24"/>
          <w:highlight w:val="yellow"/>
        </w:rPr>
      </w:pPr>
    </w:p>
    <w:p w14:paraId="6451B1E2" w14:textId="15EBA162" w:rsidR="0096588C" w:rsidRPr="00BE35FA" w:rsidRDefault="0096588C" w:rsidP="0096588C">
      <w:pPr>
        <w:pStyle w:val="ListParagraph"/>
        <w:numPr>
          <w:ilvl w:val="0"/>
          <w:numId w:val="24"/>
        </w:numPr>
        <w:tabs>
          <w:tab w:val="left" w:pos="3413"/>
        </w:tabs>
        <w:spacing w:after="0" w:line="276" w:lineRule="auto"/>
        <w:jc w:val="both"/>
        <w:rPr>
          <w:rFonts w:asciiTheme="majorHAnsi" w:hAnsiTheme="majorHAnsi" w:cstheme="majorHAnsi"/>
          <w:sz w:val="24"/>
          <w:szCs w:val="24"/>
          <w:highlight w:val="yellow"/>
        </w:rPr>
      </w:pPr>
      <w:r w:rsidRPr="00BE35FA">
        <w:rPr>
          <w:rFonts w:asciiTheme="majorHAnsi" w:hAnsiTheme="majorHAnsi" w:cstheme="majorHAnsi"/>
          <w:sz w:val="24"/>
          <w:szCs w:val="24"/>
          <w:highlight w:val="yellow"/>
        </w:rPr>
        <w:t>Board of Directors: Oversees implementation of this policy, ensuring alignment with the company's overall strategy.</w:t>
      </w:r>
    </w:p>
    <w:p w14:paraId="0B9AF79C" w14:textId="77777777" w:rsidR="0096588C" w:rsidRPr="00BE35FA" w:rsidRDefault="0096588C" w:rsidP="0096588C">
      <w:pPr>
        <w:tabs>
          <w:tab w:val="left" w:pos="3413"/>
        </w:tabs>
        <w:jc w:val="both"/>
        <w:rPr>
          <w:rFonts w:asciiTheme="majorHAnsi" w:hAnsiTheme="majorHAnsi" w:cstheme="majorHAnsi"/>
          <w:sz w:val="24"/>
          <w:szCs w:val="24"/>
          <w:highlight w:val="yellow"/>
        </w:rPr>
      </w:pPr>
    </w:p>
    <w:p w14:paraId="4E367098" w14:textId="41C8D409" w:rsidR="0096588C" w:rsidRPr="00BE35FA" w:rsidRDefault="0096588C" w:rsidP="005D3C49">
      <w:pPr>
        <w:pStyle w:val="ListParagraph"/>
        <w:numPr>
          <w:ilvl w:val="0"/>
          <w:numId w:val="24"/>
        </w:numPr>
        <w:tabs>
          <w:tab w:val="left" w:pos="3413"/>
        </w:tabs>
        <w:spacing w:after="0" w:line="276" w:lineRule="auto"/>
        <w:jc w:val="both"/>
        <w:rPr>
          <w:rFonts w:asciiTheme="majorHAnsi" w:hAnsiTheme="majorHAnsi" w:cstheme="majorHAnsi"/>
          <w:sz w:val="24"/>
          <w:szCs w:val="24"/>
          <w:highlight w:val="yellow"/>
        </w:rPr>
      </w:pPr>
      <w:r w:rsidRPr="00BE35FA">
        <w:rPr>
          <w:rFonts w:asciiTheme="majorHAnsi" w:hAnsiTheme="majorHAnsi" w:cstheme="majorHAnsi"/>
          <w:sz w:val="24"/>
          <w:szCs w:val="24"/>
          <w:highlight w:val="yellow"/>
        </w:rPr>
        <w:t>Employees: Receive annual training on Environment responsibilities and are encouraged to contribute ideas for improving performance.</w:t>
      </w:r>
    </w:p>
    <w:p w14:paraId="2CF9DC20" w14:textId="34B27786" w:rsidR="00935AC0" w:rsidRPr="00976C4D" w:rsidRDefault="00935AC0" w:rsidP="00F100C6">
      <w:pPr>
        <w:pStyle w:val="IntenseQuote"/>
        <w:rPr>
          <w:rFonts w:cstheme="majorHAnsi"/>
          <w:i w:val="0"/>
          <w:iCs w:val="0"/>
          <w:sz w:val="32"/>
          <w:szCs w:val="32"/>
        </w:rPr>
      </w:pPr>
      <w:bookmarkStart w:id="11" w:name="_Toc200016584"/>
      <w:bookmarkEnd w:id="10"/>
      <w:r w:rsidRPr="00976C4D">
        <w:rPr>
          <w:rFonts w:cstheme="majorHAnsi"/>
          <w:i w:val="0"/>
          <w:iCs w:val="0"/>
          <w:sz w:val="32"/>
          <w:szCs w:val="32"/>
        </w:rPr>
        <w:lastRenderedPageBreak/>
        <w:t>REVIEW MECHANISM</w:t>
      </w:r>
      <w:bookmarkEnd w:id="11"/>
    </w:p>
    <w:p w14:paraId="2D8F20F9" w14:textId="71DAB68D" w:rsidR="0075159D" w:rsidRDefault="002F694E" w:rsidP="00F100C6">
      <w:pPr>
        <w:tabs>
          <w:tab w:val="left" w:pos="3413"/>
        </w:tabs>
        <w:jc w:val="both"/>
        <w:rPr>
          <w:rFonts w:asciiTheme="majorHAnsi" w:hAnsiTheme="majorHAnsi" w:cstheme="majorHAnsi"/>
          <w:sz w:val="24"/>
          <w:szCs w:val="24"/>
          <w:lang w:val="en-IN"/>
        </w:rPr>
      </w:pPr>
      <w:r w:rsidRPr="00976C4D">
        <w:rPr>
          <w:rFonts w:asciiTheme="majorHAnsi" w:hAnsiTheme="majorHAnsi" w:cstheme="majorHAnsi"/>
          <w:sz w:val="24"/>
          <w:szCs w:val="24"/>
          <w:lang w:val="en-IN"/>
        </w:rPr>
        <w:t>The Environmental Safety Office is responsible for the implementation, oversight, and review of this policy. Th</w:t>
      </w:r>
      <w:r w:rsidR="00AF7AB4" w:rsidRPr="00976C4D">
        <w:rPr>
          <w:rFonts w:asciiTheme="majorHAnsi" w:hAnsiTheme="majorHAnsi" w:cstheme="majorHAnsi"/>
          <w:sz w:val="24"/>
          <w:szCs w:val="24"/>
          <w:lang w:val="en-IN"/>
        </w:rPr>
        <w:t xml:space="preserve">is </w:t>
      </w:r>
      <w:r w:rsidRPr="00976C4D">
        <w:rPr>
          <w:rFonts w:asciiTheme="majorHAnsi" w:hAnsiTheme="majorHAnsi" w:cstheme="majorHAnsi"/>
          <w:sz w:val="24"/>
          <w:szCs w:val="24"/>
          <w:lang w:val="en-IN"/>
        </w:rPr>
        <w:t>Policy will be reviewed annually, and any updates will be communicated as necessary</w:t>
      </w:r>
      <w:r w:rsidR="00935AC0" w:rsidRPr="00976C4D">
        <w:rPr>
          <w:rFonts w:asciiTheme="majorHAnsi" w:hAnsiTheme="majorHAnsi" w:cstheme="majorHAnsi"/>
          <w:sz w:val="24"/>
          <w:szCs w:val="24"/>
          <w:lang w:val="en-IN"/>
        </w:rPr>
        <w:t>.</w:t>
      </w:r>
    </w:p>
    <w:p w14:paraId="03419423" w14:textId="596964EA" w:rsidR="00976C4D" w:rsidRPr="00976C4D" w:rsidRDefault="00976C4D" w:rsidP="00F100C6">
      <w:pPr>
        <w:tabs>
          <w:tab w:val="left" w:pos="3413"/>
        </w:tabs>
        <w:jc w:val="both"/>
        <w:rPr>
          <w:rFonts w:asciiTheme="majorHAnsi" w:hAnsiTheme="majorHAnsi" w:cstheme="majorHAnsi"/>
          <w:sz w:val="24"/>
          <w:szCs w:val="24"/>
          <w:lang w:val="en-IN"/>
        </w:rPr>
      </w:pPr>
    </w:p>
    <w:p w14:paraId="6428427D" w14:textId="212D0810" w:rsidR="00976C4D" w:rsidRPr="004346F0" w:rsidRDefault="00AD2004" w:rsidP="00976C4D">
      <w:pPr>
        <w:pStyle w:val="ListParagraph"/>
        <w:numPr>
          <w:ilvl w:val="0"/>
          <w:numId w:val="24"/>
        </w:numPr>
        <w:tabs>
          <w:tab w:val="left" w:pos="3413"/>
        </w:tabs>
        <w:spacing w:after="0" w:line="276" w:lineRule="auto"/>
        <w:jc w:val="both"/>
        <w:rPr>
          <w:rFonts w:asciiTheme="majorHAnsi" w:hAnsiTheme="majorHAnsi" w:cstheme="majorHAnsi"/>
          <w:sz w:val="24"/>
          <w:szCs w:val="24"/>
          <w:highlight w:val="yellow"/>
          <w:lang w:val="en-US"/>
        </w:rPr>
      </w:pPr>
      <w:r w:rsidRPr="004346F0">
        <w:rPr>
          <w:rFonts w:asciiTheme="majorHAnsi" w:hAnsiTheme="majorHAnsi" w:cstheme="majorHAnsi"/>
          <w:b/>
          <w:bCs/>
          <w:sz w:val="24"/>
          <w:szCs w:val="24"/>
          <w:highlight w:val="yellow"/>
          <w:lang w:val="en-US"/>
        </w:rPr>
        <w:t>REVISIONS AND HISTORY</w:t>
      </w:r>
    </w:p>
    <w:p w14:paraId="01A60B6E" w14:textId="5A111DF4" w:rsidR="0097574B" w:rsidRPr="004346F0" w:rsidRDefault="0097574B" w:rsidP="00F100C6">
      <w:pPr>
        <w:tabs>
          <w:tab w:val="left" w:pos="3413"/>
        </w:tabs>
        <w:jc w:val="both"/>
        <w:rPr>
          <w:rFonts w:asciiTheme="majorHAnsi" w:hAnsiTheme="majorHAnsi" w:cstheme="majorHAnsi"/>
          <w:sz w:val="24"/>
          <w:szCs w:val="24"/>
          <w:highlight w:val="yellow"/>
          <w:lang w:val="en-IN"/>
        </w:rPr>
      </w:pPr>
    </w:p>
    <w:tbl>
      <w:tblPr>
        <w:tblStyle w:val="TableGrid"/>
        <w:tblW w:w="5000" w:type="pct"/>
        <w:tblLook w:val="04A0" w:firstRow="1" w:lastRow="0" w:firstColumn="1" w:lastColumn="0" w:noHBand="0" w:noVBand="1"/>
      </w:tblPr>
      <w:tblGrid>
        <w:gridCol w:w="1696"/>
        <w:gridCol w:w="1859"/>
        <w:gridCol w:w="5795"/>
      </w:tblGrid>
      <w:tr w:rsidR="00D113AB" w:rsidRPr="004346F0" w14:paraId="141473C0" w14:textId="77777777" w:rsidTr="00D113AB">
        <w:tc>
          <w:tcPr>
            <w:tcW w:w="907" w:type="pct"/>
            <w:vAlign w:val="center"/>
            <w:hideMark/>
          </w:tcPr>
          <w:p w14:paraId="46BC32E8" w14:textId="77777777" w:rsidR="00D113AB" w:rsidRPr="004346F0" w:rsidRDefault="00D113AB" w:rsidP="005D3C49">
            <w:pPr>
              <w:tabs>
                <w:tab w:val="left" w:pos="3413"/>
              </w:tabs>
              <w:jc w:val="center"/>
              <w:rPr>
                <w:rFonts w:asciiTheme="majorHAnsi" w:hAnsiTheme="majorHAnsi" w:cstheme="majorHAnsi"/>
                <w:b/>
                <w:bCs/>
                <w:sz w:val="24"/>
                <w:szCs w:val="24"/>
                <w:highlight w:val="yellow"/>
                <w:lang w:val="en-US"/>
              </w:rPr>
            </w:pPr>
            <w:r w:rsidRPr="004346F0">
              <w:rPr>
                <w:rFonts w:asciiTheme="majorHAnsi" w:hAnsiTheme="majorHAnsi" w:cstheme="majorHAnsi"/>
                <w:b/>
                <w:bCs/>
                <w:sz w:val="24"/>
                <w:szCs w:val="24"/>
                <w:highlight w:val="yellow"/>
                <w:lang w:val="en-US"/>
              </w:rPr>
              <w:t>Revision. No</w:t>
            </w:r>
          </w:p>
        </w:tc>
        <w:tc>
          <w:tcPr>
            <w:tcW w:w="994" w:type="pct"/>
            <w:vAlign w:val="center"/>
            <w:hideMark/>
          </w:tcPr>
          <w:p w14:paraId="57AFA5B7" w14:textId="78874A46" w:rsidR="00D113AB" w:rsidRPr="004346F0" w:rsidRDefault="00D113AB" w:rsidP="005D3C49">
            <w:pPr>
              <w:tabs>
                <w:tab w:val="left" w:pos="3413"/>
              </w:tabs>
              <w:jc w:val="center"/>
              <w:rPr>
                <w:rFonts w:asciiTheme="majorHAnsi" w:hAnsiTheme="majorHAnsi" w:cstheme="majorHAnsi"/>
                <w:b/>
                <w:bCs/>
                <w:sz w:val="24"/>
                <w:szCs w:val="24"/>
                <w:highlight w:val="yellow"/>
                <w:lang w:val="en-US"/>
              </w:rPr>
            </w:pPr>
            <w:r w:rsidRPr="004346F0">
              <w:rPr>
                <w:rFonts w:asciiTheme="majorHAnsi" w:hAnsiTheme="majorHAnsi" w:cstheme="majorHAnsi"/>
                <w:b/>
                <w:bCs/>
                <w:sz w:val="24"/>
                <w:szCs w:val="24"/>
                <w:highlight w:val="yellow"/>
                <w:lang w:val="en-US"/>
              </w:rPr>
              <w:t>Review Date</w:t>
            </w:r>
          </w:p>
        </w:tc>
        <w:tc>
          <w:tcPr>
            <w:tcW w:w="3099" w:type="pct"/>
            <w:vAlign w:val="center"/>
            <w:hideMark/>
          </w:tcPr>
          <w:p w14:paraId="087538E6" w14:textId="77777777" w:rsidR="00D113AB" w:rsidRPr="004346F0" w:rsidRDefault="00D113AB" w:rsidP="005D3C49">
            <w:pPr>
              <w:tabs>
                <w:tab w:val="left" w:pos="3413"/>
              </w:tabs>
              <w:jc w:val="center"/>
              <w:rPr>
                <w:rFonts w:asciiTheme="majorHAnsi" w:hAnsiTheme="majorHAnsi" w:cstheme="majorHAnsi"/>
                <w:b/>
                <w:bCs/>
                <w:sz w:val="24"/>
                <w:szCs w:val="24"/>
                <w:highlight w:val="yellow"/>
                <w:lang w:val="en-US"/>
              </w:rPr>
            </w:pPr>
            <w:r w:rsidRPr="004346F0">
              <w:rPr>
                <w:rFonts w:asciiTheme="majorHAnsi" w:hAnsiTheme="majorHAnsi" w:cstheme="majorHAnsi"/>
                <w:b/>
                <w:bCs/>
                <w:sz w:val="24"/>
                <w:szCs w:val="24"/>
                <w:highlight w:val="yellow"/>
                <w:lang w:val="en-US"/>
              </w:rPr>
              <w:t>Changes Made</w:t>
            </w:r>
          </w:p>
        </w:tc>
      </w:tr>
      <w:tr w:rsidR="00D113AB" w:rsidRPr="004346F0" w14:paraId="58CC3C63" w14:textId="77777777" w:rsidTr="00D113AB">
        <w:trPr>
          <w:trHeight w:val="485"/>
        </w:trPr>
        <w:tc>
          <w:tcPr>
            <w:tcW w:w="907" w:type="pct"/>
            <w:vAlign w:val="center"/>
            <w:hideMark/>
          </w:tcPr>
          <w:p w14:paraId="6FA935F5" w14:textId="77777777" w:rsidR="00D113AB" w:rsidRPr="004346F0" w:rsidRDefault="00D113AB" w:rsidP="005D3C49">
            <w:pPr>
              <w:tabs>
                <w:tab w:val="left" w:pos="3413"/>
              </w:tabs>
              <w:jc w:val="center"/>
              <w:rPr>
                <w:rFonts w:asciiTheme="majorHAnsi" w:hAnsiTheme="majorHAnsi" w:cstheme="majorHAnsi"/>
                <w:sz w:val="24"/>
                <w:szCs w:val="24"/>
                <w:highlight w:val="yellow"/>
                <w:lang w:val="en-US"/>
              </w:rPr>
            </w:pPr>
            <w:r w:rsidRPr="004346F0">
              <w:rPr>
                <w:rFonts w:asciiTheme="majorHAnsi" w:hAnsiTheme="majorHAnsi" w:cstheme="majorHAnsi"/>
                <w:sz w:val="24"/>
                <w:szCs w:val="24"/>
                <w:highlight w:val="yellow"/>
                <w:lang w:val="en-US"/>
              </w:rPr>
              <w:t>01</w:t>
            </w:r>
          </w:p>
        </w:tc>
        <w:tc>
          <w:tcPr>
            <w:tcW w:w="994" w:type="pct"/>
            <w:vAlign w:val="center"/>
            <w:hideMark/>
          </w:tcPr>
          <w:p w14:paraId="7FBA2177" w14:textId="12D5B37E" w:rsidR="00D113AB" w:rsidRPr="004346F0" w:rsidRDefault="00D113AB" w:rsidP="005D3C49">
            <w:pPr>
              <w:tabs>
                <w:tab w:val="left" w:pos="3413"/>
              </w:tabs>
              <w:jc w:val="center"/>
              <w:rPr>
                <w:rFonts w:asciiTheme="majorHAnsi" w:hAnsiTheme="majorHAnsi" w:cstheme="majorHAnsi"/>
                <w:sz w:val="24"/>
                <w:szCs w:val="24"/>
                <w:highlight w:val="yellow"/>
                <w:lang w:val="en-US"/>
              </w:rPr>
            </w:pPr>
            <w:r w:rsidRPr="004346F0">
              <w:rPr>
                <w:rFonts w:asciiTheme="majorHAnsi" w:hAnsiTheme="majorHAnsi" w:cstheme="majorHAnsi"/>
                <w:sz w:val="24"/>
                <w:szCs w:val="24"/>
                <w:highlight w:val="yellow"/>
                <w:lang w:val="en-US"/>
              </w:rPr>
              <w:t>01-Jan-202</w:t>
            </w:r>
            <w:r>
              <w:rPr>
                <w:rFonts w:asciiTheme="majorHAnsi" w:hAnsiTheme="majorHAnsi" w:cstheme="majorHAnsi"/>
                <w:sz w:val="24"/>
                <w:szCs w:val="24"/>
                <w:highlight w:val="yellow"/>
                <w:lang w:val="en-US"/>
              </w:rPr>
              <w:t>4</w:t>
            </w:r>
          </w:p>
        </w:tc>
        <w:tc>
          <w:tcPr>
            <w:tcW w:w="3099" w:type="pct"/>
            <w:vAlign w:val="center"/>
            <w:hideMark/>
          </w:tcPr>
          <w:p w14:paraId="22A2C0D4" w14:textId="77777777" w:rsidR="00D113AB" w:rsidRPr="004346F0" w:rsidRDefault="00D113AB" w:rsidP="005D3C49">
            <w:pPr>
              <w:tabs>
                <w:tab w:val="left" w:pos="3413"/>
              </w:tabs>
              <w:jc w:val="center"/>
              <w:rPr>
                <w:rFonts w:asciiTheme="majorHAnsi" w:hAnsiTheme="majorHAnsi" w:cstheme="majorHAnsi"/>
                <w:sz w:val="24"/>
                <w:szCs w:val="24"/>
                <w:highlight w:val="yellow"/>
                <w:lang w:val="en-US"/>
              </w:rPr>
            </w:pPr>
            <w:r w:rsidRPr="004346F0">
              <w:rPr>
                <w:rFonts w:asciiTheme="majorHAnsi" w:hAnsiTheme="majorHAnsi" w:cstheme="majorHAnsi"/>
                <w:sz w:val="24"/>
                <w:szCs w:val="24"/>
                <w:highlight w:val="yellow"/>
                <w:lang w:val="en-US"/>
              </w:rPr>
              <w:t>Initial release of the document</w:t>
            </w:r>
          </w:p>
        </w:tc>
      </w:tr>
      <w:tr w:rsidR="00D113AB" w:rsidRPr="004346F0" w14:paraId="354424FD" w14:textId="77777777" w:rsidTr="00D113AB">
        <w:tc>
          <w:tcPr>
            <w:tcW w:w="907" w:type="pct"/>
            <w:vAlign w:val="center"/>
            <w:hideMark/>
          </w:tcPr>
          <w:p w14:paraId="2E3584B9" w14:textId="105DD7DA" w:rsidR="00D113AB" w:rsidRPr="004346F0" w:rsidRDefault="00D113AB" w:rsidP="005D3C49">
            <w:pPr>
              <w:tabs>
                <w:tab w:val="left" w:pos="3413"/>
              </w:tabs>
              <w:jc w:val="center"/>
              <w:rPr>
                <w:rFonts w:asciiTheme="majorHAnsi" w:hAnsiTheme="majorHAnsi" w:cstheme="majorHAnsi"/>
                <w:sz w:val="24"/>
                <w:szCs w:val="24"/>
                <w:highlight w:val="yellow"/>
                <w:lang w:val="en-US"/>
              </w:rPr>
            </w:pPr>
            <w:r>
              <w:rPr>
                <w:rFonts w:asciiTheme="majorHAnsi" w:hAnsiTheme="majorHAnsi" w:cstheme="majorHAnsi"/>
                <w:sz w:val="24"/>
                <w:szCs w:val="24"/>
                <w:highlight w:val="yellow"/>
                <w:lang w:val="en-US"/>
              </w:rPr>
              <w:t>02</w:t>
            </w:r>
          </w:p>
        </w:tc>
        <w:tc>
          <w:tcPr>
            <w:tcW w:w="994" w:type="pct"/>
            <w:vAlign w:val="center"/>
            <w:hideMark/>
          </w:tcPr>
          <w:p w14:paraId="41A7109B" w14:textId="4078E21D" w:rsidR="00D113AB" w:rsidRPr="004346F0" w:rsidRDefault="00D113AB" w:rsidP="005D3C49">
            <w:pPr>
              <w:tabs>
                <w:tab w:val="left" w:pos="3413"/>
              </w:tabs>
              <w:jc w:val="center"/>
              <w:rPr>
                <w:rFonts w:asciiTheme="majorHAnsi" w:hAnsiTheme="majorHAnsi" w:cstheme="majorHAnsi"/>
                <w:sz w:val="24"/>
                <w:szCs w:val="24"/>
                <w:highlight w:val="yellow"/>
                <w:lang w:val="en-US"/>
              </w:rPr>
            </w:pPr>
            <w:r w:rsidRPr="004346F0">
              <w:rPr>
                <w:rFonts w:asciiTheme="majorHAnsi" w:hAnsiTheme="majorHAnsi" w:cstheme="majorHAnsi"/>
                <w:sz w:val="24"/>
                <w:szCs w:val="24"/>
                <w:highlight w:val="yellow"/>
                <w:lang w:val="en-US"/>
              </w:rPr>
              <w:t>01-Jan-202</w:t>
            </w:r>
            <w:r>
              <w:rPr>
                <w:rFonts w:asciiTheme="majorHAnsi" w:hAnsiTheme="majorHAnsi" w:cstheme="majorHAnsi"/>
                <w:sz w:val="24"/>
                <w:szCs w:val="24"/>
                <w:highlight w:val="yellow"/>
                <w:lang w:val="en-US"/>
              </w:rPr>
              <w:t>5</w:t>
            </w:r>
          </w:p>
        </w:tc>
        <w:tc>
          <w:tcPr>
            <w:tcW w:w="3099" w:type="pct"/>
            <w:vAlign w:val="center"/>
            <w:hideMark/>
          </w:tcPr>
          <w:p w14:paraId="0757F496" w14:textId="77777777" w:rsidR="00D113AB" w:rsidRPr="004346F0" w:rsidRDefault="00D113AB" w:rsidP="005D3C49">
            <w:pPr>
              <w:tabs>
                <w:tab w:val="left" w:pos="3413"/>
              </w:tabs>
              <w:jc w:val="center"/>
              <w:rPr>
                <w:rFonts w:asciiTheme="majorHAnsi" w:hAnsiTheme="majorHAnsi" w:cstheme="majorHAnsi"/>
                <w:vanish/>
                <w:sz w:val="24"/>
                <w:szCs w:val="24"/>
                <w:highlight w:val="yellow"/>
                <w:lang w:val="en-US"/>
              </w:rPr>
            </w:pPr>
          </w:p>
          <w:p w14:paraId="6DF042EB" w14:textId="13F2FF66" w:rsidR="00D113AB" w:rsidRPr="004346F0" w:rsidRDefault="00D113AB" w:rsidP="005D3C49">
            <w:pPr>
              <w:tabs>
                <w:tab w:val="left" w:pos="3413"/>
              </w:tabs>
              <w:jc w:val="center"/>
              <w:rPr>
                <w:rFonts w:asciiTheme="majorHAnsi" w:hAnsiTheme="majorHAnsi" w:cstheme="majorHAnsi"/>
                <w:sz w:val="24"/>
                <w:szCs w:val="24"/>
                <w:highlight w:val="yellow"/>
                <w:lang w:val="en-US"/>
              </w:rPr>
            </w:pPr>
            <w:r w:rsidRPr="004346F0">
              <w:rPr>
                <w:rFonts w:asciiTheme="majorHAnsi" w:hAnsiTheme="majorHAnsi" w:cstheme="majorHAnsi"/>
                <w:sz w:val="24"/>
                <w:szCs w:val="24"/>
                <w:highlight w:val="yellow"/>
                <w:lang w:val="en-US"/>
              </w:rPr>
              <w:t>Added Roles and responsibilities section; included revision history table and Employee acknowledgment form</w:t>
            </w:r>
          </w:p>
        </w:tc>
      </w:tr>
    </w:tbl>
    <w:p w14:paraId="1E38A24D" w14:textId="7DB726A8" w:rsidR="0097574B" w:rsidRPr="004346F0" w:rsidRDefault="0097574B" w:rsidP="00F100C6">
      <w:pPr>
        <w:tabs>
          <w:tab w:val="left" w:pos="3413"/>
        </w:tabs>
        <w:jc w:val="both"/>
        <w:rPr>
          <w:rFonts w:asciiTheme="majorHAnsi" w:hAnsiTheme="majorHAnsi" w:cstheme="majorHAnsi"/>
          <w:sz w:val="24"/>
          <w:szCs w:val="24"/>
          <w:highlight w:val="yellow"/>
          <w:lang w:val="en-IN"/>
        </w:rPr>
      </w:pPr>
    </w:p>
    <w:p w14:paraId="4944F5C6" w14:textId="77777777" w:rsidR="00BE35FA" w:rsidRDefault="00BE35FA" w:rsidP="00AD2004">
      <w:pPr>
        <w:tabs>
          <w:tab w:val="left" w:pos="3413"/>
        </w:tabs>
        <w:jc w:val="both"/>
        <w:rPr>
          <w:rFonts w:asciiTheme="majorHAnsi" w:hAnsiTheme="majorHAnsi" w:cstheme="majorHAnsi"/>
          <w:sz w:val="24"/>
          <w:szCs w:val="24"/>
          <w:highlight w:val="yellow"/>
          <w:lang w:val="en-IN"/>
        </w:rPr>
      </w:pPr>
    </w:p>
    <w:p w14:paraId="123BAF9C" w14:textId="77777777" w:rsidR="001F7C17" w:rsidRPr="004346F0" w:rsidRDefault="001F7C17" w:rsidP="00AD2004">
      <w:pPr>
        <w:tabs>
          <w:tab w:val="left" w:pos="3413"/>
        </w:tabs>
        <w:jc w:val="both"/>
        <w:rPr>
          <w:rFonts w:asciiTheme="majorHAnsi" w:hAnsiTheme="majorHAnsi" w:cstheme="majorHAnsi"/>
          <w:sz w:val="24"/>
          <w:szCs w:val="24"/>
          <w:highlight w:val="yellow"/>
          <w:lang w:val="en-IN"/>
        </w:rPr>
      </w:pPr>
    </w:p>
    <w:p w14:paraId="02913A10" w14:textId="77777777" w:rsidR="00BE35FA" w:rsidRPr="004346F0" w:rsidRDefault="00BE35FA" w:rsidP="00AD2004">
      <w:pPr>
        <w:tabs>
          <w:tab w:val="left" w:pos="3413"/>
        </w:tabs>
        <w:jc w:val="both"/>
        <w:rPr>
          <w:rFonts w:asciiTheme="majorHAnsi" w:hAnsiTheme="majorHAnsi" w:cstheme="majorHAnsi"/>
          <w:sz w:val="24"/>
          <w:szCs w:val="24"/>
          <w:highlight w:val="yellow"/>
          <w:lang w:val="en-IN"/>
        </w:rPr>
      </w:pPr>
    </w:p>
    <w:p w14:paraId="6E9A2D4A" w14:textId="75957AB4" w:rsidR="00AD2004" w:rsidRPr="004346F0" w:rsidRDefault="00AD2004" w:rsidP="00AD2004">
      <w:pPr>
        <w:tabs>
          <w:tab w:val="left" w:pos="3413"/>
        </w:tabs>
        <w:jc w:val="both"/>
        <w:rPr>
          <w:rFonts w:asciiTheme="majorHAnsi" w:hAnsiTheme="majorHAnsi" w:cstheme="majorHAnsi"/>
          <w:sz w:val="24"/>
          <w:szCs w:val="24"/>
          <w:highlight w:val="yellow"/>
          <w:lang w:val="en-IN"/>
        </w:rPr>
      </w:pPr>
      <w:r w:rsidRPr="004346F0">
        <w:rPr>
          <w:rFonts w:asciiTheme="majorHAnsi" w:hAnsiTheme="majorHAnsi" w:cstheme="majorHAnsi"/>
          <w:sz w:val="24"/>
          <w:szCs w:val="24"/>
          <w:highlight w:val="yellow"/>
          <w:lang w:val="en-IN"/>
        </w:rPr>
        <w:t xml:space="preserve">Approved by: </w:t>
      </w:r>
    </w:p>
    <w:p w14:paraId="7652EE31" w14:textId="0965A6F8" w:rsidR="0097574B" w:rsidRPr="00976C4D" w:rsidRDefault="00AD2004" w:rsidP="00F100C6">
      <w:pPr>
        <w:tabs>
          <w:tab w:val="left" w:pos="3413"/>
        </w:tabs>
        <w:jc w:val="both"/>
        <w:rPr>
          <w:rFonts w:asciiTheme="majorHAnsi" w:hAnsiTheme="majorHAnsi" w:cstheme="majorHAnsi"/>
          <w:sz w:val="24"/>
          <w:szCs w:val="24"/>
          <w:lang w:val="en-IN"/>
        </w:rPr>
      </w:pPr>
      <w:r w:rsidRPr="004346F0">
        <w:rPr>
          <w:rFonts w:asciiTheme="majorHAnsi" w:hAnsiTheme="majorHAnsi" w:cstheme="majorHAnsi"/>
          <w:sz w:val="24"/>
          <w:szCs w:val="24"/>
          <w:highlight w:val="yellow"/>
          <w:lang w:val="en-IN"/>
        </w:rPr>
        <w:br/>
      </w:r>
      <w:r w:rsidR="001F7C17" w:rsidRPr="006C29CE">
        <w:rPr>
          <w:rFonts w:asciiTheme="majorHAnsi" w:hAnsiTheme="majorHAnsi" w:cstheme="majorHAnsi"/>
          <w:sz w:val="24"/>
          <w:szCs w:val="24"/>
          <w:highlight w:val="yellow"/>
          <w:lang w:val="en-IN"/>
        </w:rPr>
        <w:t>Last</w:t>
      </w:r>
      <w:r w:rsidR="000009BA" w:rsidRPr="006C29CE">
        <w:rPr>
          <w:rFonts w:asciiTheme="majorHAnsi" w:hAnsiTheme="majorHAnsi" w:cstheme="majorHAnsi"/>
          <w:sz w:val="24"/>
          <w:szCs w:val="24"/>
          <w:highlight w:val="yellow"/>
          <w:lang w:val="en-IN"/>
        </w:rPr>
        <w:t xml:space="preserve"> </w:t>
      </w:r>
      <w:r w:rsidRPr="006C29CE">
        <w:rPr>
          <w:rFonts w:asciiTheme="majorHAnsi" w:hAnsiTheme="majorHAnsi" w:cstheme="majorHAnsi"/>
          <w:sz w:val="24"/>
          <w:szCs w:val="24"/>
          <w:highlight w:val="yellow"/>
          <w:lang w:val="en-IN"/>
        </w:rPr>
        <w:t>Review Date: 01-01-20</w:t>
      </w:r>
      <w:r w:rsidR="006C29CE" w:rsidRPr="006C29CE">
        <w:rPr>
          <w:rFonts w:asciiTheme="majorHAnsi" w:hAnsiTheme="majorHAnsi" w:cstheme="majorHAnsi"/>
          <w:sz w:val="24"/>
          <w:szCs w:val="24"/>
          <w:highlight w:val="yellow"/>
          <w:lang w:val="en-IN"/>
        </w:rPr>
        <w:t>25</w:t>
      </w:r>
    </w:p>
    <w:p w14:paraId="4FDB96E4" w14:textId="72D1DDBB" w:rsidR="00D84184" w:rsidRDefault="00D84184" w:rsidP="00A36272">
      <w:pPr>
        <w:tabs>
          <w:tab w:val="left" w:pos="3413"/>
        </w:tabs>
        <w:jc w:val="both"/>
        <w:rPr>
          <w:rFonts w:asciiTheme="majorHAnsi" w:hAnsiTheme="majorHAnsi" w:cstheme="majorHAnsi"/>
          <w:sz w:val="24"/>
          <w:szCs w:val="24"/>
          <w:lang w:val="en-IN"/>
        </w:rPr>
      </w:pPr>
    </w:p>
    <w:p w14:paraId="783456B3" w14:textId="0AEF1654" w:rsidR="0057258A" w:rsidRDefault="0057258A" w:rsidP="00A36272">
      <w:pPr>
        <w:tabs>
          <w:tab w:val="left" w:pos="3413"/>
        </w:tabs>
        <w:jc w:val="both"/>
        <w:rPr>
          <w:rFonts w:asciiTheme="majorHAnsi" w:hAnsiTheme="majorHAnsi" w:cstheme="majorHAnsi"/>
          <w:sz w:val="24"/>
          <w:szCs w:val="24"/>
          <w:lang w:val="en-IN"/>
        </w:rPr>
      </w:pPr>
    </w:p>
    <w:p w14:paraId="11384D64" w14:textId="5055A229" w:rsidR="0057258A" w:rsidRDefault="0057258A" w:rsidP="00A36272">
      <w:pPr>
        <w:tabs>
          <w:tab w:val="left" w:pos="3413"/>
        </w:tabs>
        <w:jc w:val="both"/>
        <w:rPr>
          <w:rFonts w:asciiTheme="majorHAnsi" w:hAnsiTheme="majorHAnsi" w:cstheme="majorHAnsi"/>
          <w:sz w:val="24"/>
          <w:szCs w:val="24"/>
          <w:lang w:val="en-IN"/>
        </w:rPr>
      </w:pPr>
    </w:p>
    <w:p w14:paraId="003AD9A3" w14:textId="6B2E282A" w:rsidR="0057258A" w:rsidRDefault="0057258A" w:rsidP="00A36272">
      <w:pPr>
        <w:tabs>
          <w:tab w:val="left" w:pos="3413"/>
        </w:tabs>
        <w:jc w:val="both"/>
        <w:rPr>
          <w:rFonts w:asciiTheme="majorHAnsi" w:hAnsiTheme="majorHAnsi" w:cstheme="majorHAnsi"/>
          <w:sz w:val="24"/>
          <w:szCs w:val="24"/>
          <w:lang w:val="en-IN"/>
        </w:rPr>
      </w:pPr>
    </w:p>
    <w:p w14:paraId="64C7C3A6" w14:textId="5C002548" w:rsidR="0057258A" w:rsidRDefault="0057258A" w:rsidP="00A36272">
      <w:pPr>
        <w:tabs>
          <w:tab w:val="left" w:pos="3413"/>
        </w:tabs>
        <w:jc w:val="both"/>
        <w:rPr>
          <w:rFonts w:asciiTheme="majorHAnsi" w:hAnsiTheme="majorHAnsi" w:cstheme="majorHAnsi"/>
          <w:sz w:val="24"/>
          <w:szCs w:val="24"/>
          <w:lang w:val="en-IN"/>
        </w:rPr>
      </w:pPr>
    </w:p>
    <w:p w14:paraId="0CA32868" w14:textId="1626011A" w:rsidR="0057258A" w:rsidRDefault="0057258A" w:rsidP="00A36272">
      <w:pPr>
        <w:tabs>
          <w:tab w:val="left" w:pos="3413"/>
        </w:tabs>
        <w:jc w:val="both"/>
        <w:rPr>
          <w:rFonts w:asciiTheme="majorHAnsi" w:hAnsiTheme="majorHAnsi" w:cstheme="majorHAnsi"/>
          <w:sz w:val="24"/>
          <w:szCs w:val="24"/>
          <w:lang w:val="en-IN"/>
        </w:rPr>
      </w:pPr>
    </w:p>
    <w:p w14:paraId="4B04F073" w14:textId="7E278A67" w:rsidR="0057258A" w:rsidRDefault="0057258A" w:rsidP="00A36272">
      <w:pPr>
        <w:tabs>
          <w:tab w:val="left" w:pos="3413"/>
        </w:tabs>
        <w:jc w:val="both"/>
        <w:rPr>
          <w:rFonts w:asciiTheme="majorHAnsi" w:hAnsiTheme="majorHAnsi" w:cstheme="majorHAnsi"/>
          <w:sz w:val="24"/>
          <w:szCs w:val="24"/>
          <w:lang w:val="en-IN"/>
        </w:rPr>
      </w:pPr>
    </w:p>
    <w:p w14:paraId="4DF59E6F" w14:textId="4050B229" w:rsidR="0057258A" w:rsidRDefault="0057258A" w:rsidP="00A36272">
      <w:pPr>
        <w:tabs>
          <w:tab w:val="left" w:pos="3413"/>
        </w:tabs>
        <w:jc w:val="both"/>
        <w:rPr>
          <w:rFonts w:asciiTheme="majorHAnsi" w:hAnsiTheme="majorHAnsi" w:cstheme="majorHAnsi"/>
          <w:sz w:val="24"/>
          <w:szCs w:val="24"/>
          <w:lang w:val="en-IN"/>
        </w:rPr>
      </w:pPr>
    </w:p>
    <w:p w14:paraId="72CFA702" w14:textId="672A127A" w:rsidR="0057258A" w:rsidRDefault="0057258A" w:rsidP="00A36272">
      <w:pPr>
        <w:tabs>
          <w:tab w:val="left" w:pos="3413"/>
        </w:tabs>
        <w:jc w:val="both"/>
        <w:rPr>
          <w:rFonts w:asciiTheme="majorHAnsi" w:hAnsiTheme="majorHAnsi" w:cstheme="majorHAnsi"/>
          <w:sz w:val="24"/>
          <w:szCs w:val="24"/>
          <w:lang w:val="en-IN"/>
        </w:rPr>
      </w:pPr>
    </w:p>
    <w:p w14:paraId="5413C4BC" w14:textId="64A162E8" w:rsidR="0057258A" w:rsidRDefault="0057258A" w:rsidP="00A36272">
      <w:pPr>
        <w:tabs>
          <w:tab w:val="left" w:pos="3413"/>
        </w:tabs>
        <w:jc w:val="both"/>
        <w:rPr>
          <w:rFonts w:asciiTheme="majorHAnsi" w:hAnsiTheme="majorHAnsi" w:cstheme="majorHAnsi"/>
          <w:sz w:val="24"/>
          <w:szCs w:val="24"/>
          <w:lang w:val="en-IN"/>
        </w:rPr>
      </w:pPr>
    </w:p>
    <w:p w14:paraId="1E5C4C34" w14:textId="2343828D" w:rsidR="0057258A" w:rsidRDefault="0057258A" w:rsidP="00A36272">
      <w:pPr>
        <w:tabs>
          <w:tab w:val="left" w:pos="3413"/>
        </w:tabs>
        <w:jc w:val="both"/>
        <w:rPr>
          <w:rFonts w:asciiTheme="majorHAnsi" w:hAnsiTheme="majorHAnsi" w:cstheme="majorHAnsi"/>
          <w:sz w:val="24"/>
          <w:szCs w:val="24"/>
          <w:lang w:val="en-IN"/>
        </w:rPr>
      </w:pPr>
    </w:p>
    <w:p w14:paraId="6FF40FE5" w14:textId="67C12015" w:rsidR="0057258A" w:rsidRDefault="0057258A" w:rsidP="00A36272">
      <w:pPr>
        <w:tabs>
          <w:tab w:val="left" w:pos="3413"/>
        </w:tabs>
        <w:jc w:val="both"/>
        <w:rPr>
          <w:rFonts w:asciiTheme="majorHAnsi" w:hAnsiTheme="majorHAnsi" w:cstheme="majorHAnsi"/>
          <w:sz w:val="24"/>
          <w:szCs w:val="24"/>
          <w:lang w:val="en-IN"/>
        </w:rPr>
      </w:pPr>
    </w:p>
    <w:p w14:paraId="76F8A8FB" w14:textId="77777777" w:rsidR="0057258A" w:rsidRPr="00976C4D" w:rsidRDefault="0057258A" w:rsidP="00A36272">
      <w:pPr>
        <w:tabs>
          <w:tab w:val="left" w:pos="3413"/>
        </w:tabs>
        <w:jc w:val="both"/>
        <w:rPr>
          <w:rFonts w:asciiTheme="majorHAnsi" w:hAnsiTheme="majorHAnsi" w:cstheme="majorHAnsi"/>
          <w:sz w:val="24"/>
          <w:szCs w:val="24"/>
          <w:lang w:val="en-IN"/>
        </w:rPr>
      </w:pPr>
    </w:p>
    <w:p w14:paraId="13776FEB" w14:textId="449686E4" w:rsidR="0075159D" w:rsidRPr="00BE35FA" w:rsidRDefault="002B57F6" w:rsidP="0057258A">
      <w:pPr>
        <w:pStyle w:val="IntenseQuote"/>
        <w:spacing w:after="0"/>
        <w:rPr>
          <w:rFonts w:cstheme="majorHAnsi"/>
          <w:i w:val="0"/>
          <w:iCs w:val="0"/>
          <w:sz w:val="32"/>
          <w:szCs w:val="32"/>
          <w:highlight w:val="yellow"/>
        </w:rPr>
      </w:pPr>
      <w:bookmarkStart w:id="12" w:name="_Toc196303128"/>
      <w:bookmarkStart w:id="13" w:name="_Toc200016585"/>
      <w:r w:rsidRPr="00BE35FA">
        <w:rPr>
          <w:rFonts w:cstheme="majorHAnsi"/>
          <w:i w:val="0"/>
          <w:iCs w:val="0"/>
          <w:sz w:val="32"/>
          <w:szCs w:val="32"/>
          <w:highlight w:val="yellow"/>
        </w:rPr>
        <w:lastRenderedPageBreak/>
        <w:t>EMPLOYEE ACKNOWLEDGEMENT</w:t>
      </w:r>
      <w:bookmarkEnd w:id="12"/>
      <w:bookmarkEnd w:id="13"/>
    </w:p>
    <w:p w14:paraId="603B386B" w14:textId="0675CCF9" w:rsidR="0057258A" w:rsidRPr="00BE35FA" w:rsidRDefault="0057258A" w:rsidP="0057258A">
      <w:pPr>
        <w:tabs>
          <w:tab w:val="left" w:pos="3413"/>
        </w:tabs>
        <w:jc w:val="both"/>
        <w:rPr>
          <w:rFonts w:asciiTheme="majorHAnsi" w:hAnsiTheme="majorHAnsi" w:cstheme="majorHAnsi"/>
          <w:sz w:val="24"/>
          <w:szCs w:val="24"/>
          <w:highlight w:val="yellow"/>
          <w:lang w:val="en-IN"/>
        </w:rPr>
      </w:pPr>
      <w:r w:rsidRPr="00BE35FA">
        <w:rPr>
          <w:rFonts w:asciiTheme="majorHAnsi" w:hAnsiTheme="majorHAnsi" w:cstheme="majorHAnsi"/>
          <w:sz w:val="24"/>
          <w:szCs w:val="24"/>
          <w:highlight w:val="yellow"/>
          <w:lang w:val="en-IN"/>
        </w:rPr>
        <w:br/>
        <w:t>I acknowledge that I have received, read, and understood the Environmental Policy of Indutch Composites Technology Pvt Ltd. I am aware of the company’s commitment to environmental stewardship, which includes its efforts to reduce air emissions, optimize resource efficiency, enhance energy and water conservation, and minimize environmental impacts across all operations.</w:t>
      </w:r>
    </w:p>
    <w:p w14:paraId="18E07719" w14:textId="77777777" w:rsidR="00BE35FA" w:rsidRPr="00BE35FA" w:rsidRDefault="00BE35FA" w:rsidP="0057258A">
      <w:pPr>
        <w:tabs>
          <w:tab w:val="left" w:pos="3413"/>
        </w:tabs>
        <w:jc w:val="both"/>
        <w:rPr>
          <w:rFonts w:asciiTheme="majorHAnsi" w:hAnsiTheme="majorHAnsi" w:cstheme="majorHAnsi"/>
          <w:sz w:val="24"/>
          <w:szCs w:val="24"/>
          <w:highlight w:val="yellow"/>
          <w:lang w:val="en-IN"/>
        </w:rPr>
      </w:pPr>
    </w:p>
    <w:p w14:paraId="5AF04619" w14:textId="77777777" w:rsidR="0057258A" w:rsidRPr="00BE35FA" w:rsidRDefault="0057258A" w:rsidP="0057258A">
      <w:pPr>
        <w:tabs>
          <w:tab w:val="left" w:pos="3413"/>
        </w:tabs>
        <w:jc w:val="both"/>
        <w:rPr>
          <w:rFonts w:asciiTheme="majorHAnsi" w:hAnsiTheme="majorHAnsi" w:cstheme="majorHAnsi"/>
          <w:sz w:val="24"/>
          <w:szCs w:val="24"/>
          <w:highlight w:val="yellow"/>
          <w:lang w:val="en-IN"/>
        </w:rPr>
      </w:pPr>
      <w:r w:rsidRPr="00BE35FA">
        <w:rPr>
          <w:rFonts w:asciiTheme="majorHAnsi" w:hAnsiTheme="majorHAnsi" w:cstheme="majorHAnsi"/>
          <w:sz w:val="24"/>
          <w:szCs w:val="24"/>
          <w:highlight w:val="yellow"/>
          <w:lang w:val="en-IN"/>
        </w:rPr>
        <w:t>I understand my role in supporting this policy by complying with all applicable environmental laws and regulations, actively contributing to Indutch’s sustainability initiatives, and working toward the company’s environmental goals. I agree to follow energy- and water-saving practices, manage waste responsibly, handle materials with care, and support initiatives that enhance environmental performance in my daily responsibilities.</w:t>
      </w:r>
    </w:p>
    <w:p w14:paraId="6CB25B01" w14:textId="77777777" w:rsidR="00BE35FA" w:rsidRPr="00BE35FA" w:rsidRDefault="00BE35FA" w:rsidP="0057258A">
      <w:pPr>
        <w:tabs>
          <w:tab w:val="left" w:pos="3413"/>
        </w:tabs>
        <w:jc w:val="both"/>
        <w:rPr>
          <w:rFonts w:asciiTheme="majorHAnsi" w:hAnsiTheme="majorHAnsi" w:cstheme="majorHAnsi"/>
          <w:sz w:val="24"/>
          <w:szCs w:val="24"/>
          <w:highlight w:val="yellow"/>
          <w:lang w:val="en-IN"/>
        </w:rPr>
      </w:pPr>
    </w:p>
    <w:p w14:paraId="4EBE1622" w14:textId="77777777" w:rsidR="0057258A" w:rsidRPr="00BE35FA" w:rsidRDefault="0057258A" w:rsidP="0057258A">
      <w:pPr>
        <w:tabs>
          <w:tab w:val="left" w:pos="3413"/>
        </w:tabs>
        <w:jc w:val="both"/>
        <w:rPr>
          <w:rFonts w:asciiTheme="majorHAnsi" w:hAnsiTheme="majorHAnsi" w:cstheme="majorHAnsi"/>
          <w:sz w:val="24"/>
          <w:szCs w:val="24"/>
          <w:highlight w:val="yellow"/>
          <w:lang w:val="en-IN"/>
        </w:rPr>
      </w:pPr>
      <w:r w:rsidRPr="00BE35FA">
        <w:rPr>
          <w:rFonts w:asciiTheme="majorHAnsi" w:hAnsiTheme="majorHAnsi" w:cstheme="majorHAnsi"/>
          <w:sz w:val="24"/>
          <w:szCs w:val="24"/>
          <w:highlight w:val="yellow"/>
          <w:lang w:val="en-IN"/>
        </w:rPr>
        <w:t xml:space="preserve">Furthermore, I will promptly report any environmental concerns or incidents and share suggestions for improvement to support </w:t>
      </w:r>
      <w:proofErr w:type="spellStart"/>
      <w:r w:rsidRPr="00BE35FA">
        <w:rPr>
          <w:rFonts w:asciiTheme="majorHAnsi" w:hAnsiTheme="majorHAnsi" w:cstheme="majorHAnsi"/>
          <w:sz w:val="24"/>
          <w:szCs w:val="24"/>
          <w:highlight w:val="yellow"/>
          <w:lang w:val="en-IN"/>
        </w:rPr>
        <w:t>Indutch</w:t>
      </w:r>
      <w:proofErr w:type="spellEnd"/>
      <w:r w:rsidRPr="00BE35FA">
        <w:rPr>
          <w:rFonts w:asciiTheme="majorHAnsi" w:hAnsiTheme="majorHAnsi" w:cstheme="majorHAnsi"/>
          <w:sz w:val="24"/>
          <w:szCs w:val="24"/>
          <w:highlight w:val="yellow"/>
          <w:lang w:val="en-IN"/>
        </w:rPr>
        <w:t xml:space="preserve"> Composites Technology </w:t>
      </w:r>
      <w:proofErr w:type="spellStart"/>
      <w:r w:rsidRPr="00BE35FA">
        <w:rPr>
          <w:rFonts w:asciiTheme="majorHAnsi" w:hAnsiTheme="majorHAnsi" w:cstheme="majorHAnsi"/>
          <w:sz w:val="24"/>
          <w:szCs w:val="24"/>
          <w:highlight w:val="yellow"/>
          <w:lang w:val="en-IN"/>
        </w:rPr>
        <w:t>Pvt.</w:t>
      </w:r>
      <w:proofErr w:type="spellEnd"/>
      <w:r w:rsidRPr="00BE35FA">
        <w:rPr>
          <w:rFonts w:asciiTheme="majorHAnsi" w:hAnsiTheme="majorHAnsi" w:cstheme="majorHAnsi"/>
          <w:sz w:val="24"/>
          <w:szCs w:val="24"/>
          <w:highlight w:val="yellow"/>
          <w:lang w:val="en-IN"/>
        </w:rPr>
        <w:t xml:space="preserve"> Ltd. in meeting its environmental performance targets. By signing below, I confirm my commitment to upholding this Environmental Policy and supporting the company’s mission to manufacture composite solutions responsibly and sustainably.</w:t>
      </w:r>
    </w:p>
    <w:p w14:paraId="3E1B09C9" w14:textId="6D63E327" w:rsidR="00EC782C" w:rsidRPr="00BE35FA" w:rsidRDefault="00EC782C" w:rsidP="00EC782C">
      <w:pPr>
        <w:tabs>
          <w:tab w:val="left" w:pos="3413"/>
        </w:tabs>
        <w:jc w:val="both"/>
        <w:rPr>
          <w:rFonts w:asciiTheme="majorHAnsi" w:hAnsiTheme="majorHAnsi" w:cstheme="majorHAnsi"/>
          <w:sz w:val="24"/>
          <w:szCs w:val="24"/>
          <w:highlight w:val="yellow"/>
          <w:lang w:val="en-IN"/>
        </w:rPr>
      </w:pPr>
    </w:p>
    <w:p w14:paraId="3789160A" w14:textId="77777777" w:rsidR="0075159D" w:rsidRPr="00BE35FA" w:rsidRDefault="0075159D" w:rsidP="0075159D">
      <w:pPr>
        <w:ind w:left="720"/>
        <w:jc w:val="both"/>
        <w:rPr>
          <w:rFonts w:asciiTheme="majorHAnsi" w:hAnsiTheme="majorHAnsi" w:cstheme="majorHAnsi"/>
          <w:highlight w:val="yellow"/>
        </w:rPr>
      </w:pPr>
    </w:p>
    <w:p w14:paraId="211F40FF" w14:textId="77777777" w:rsidR="0075159D" w:rsidRPr="00BE35FA" w:rsidRDefault="0075159D" w:rsidP="0075159D">
      <w:pPr>
        <w:ind w:left="720"/>
        <w:jc w:val="both"/>
        <w:rPr>
          <w:rFonts w:asciiTheme="majorHAnsi" w:hAnsiTheme="majorHAnsi" w:cstheme="majorHAnsi"/>
          <w:highlight w:val="yellow"/>
        </w:rPr>
      </w:pPr>
    </w:p>
    <w:p w14:paraId="470D356D" w14:textId="77777777" w:rsidR="0075159D" w:rsidRPr="00BE35FA" w:rsidRDefault="0075159D" w:rsidP="00976C4D">
      <w:pPr>
        <w:jc w:val="both"/>
        <w:rPr>
          <w:rFonts w:asciiTheme="majorHAnsi" w:hAnsiTheme="majorHAnsi" w:cstheme="majorHAnsi"/>
          <w:highlight w:val="yellow"/>
        </w:rPr>
      </w:pPr>
    </w:p>
    <w:p w14:paraId="60C778AD" w14:textId="77777777" w:rsidR="0075159D" w:rsidRPr="00BE35FA" w:rsidRDefault="0075159D" w:rsidP="00976C4D">
      <w:pPr>
        <w:jc w:val="both"/>
        <w:rPr>
          <w:rFonts w:asciiTheme="majorHAnsi" w:hAnsiTheme="majorHAnsi" w:cstheme="majorHAnsi"/>
          <w:b/>
          <w:bCs/>
          <w:highlight w:val="yellow"/>
        </w:rPr>
      </w:pPr>
      <w:bookmarkStart w:id="14" w:name="_Hlk179199052"/>
      <w:r w:rsidRPr="00BE35FA">
        <w:rPr>
          <w:rFonts w:asciiTheme="majorHAnsi" w:hAnsiTheme="majorHAnsi" w:cstheme="majorHAnsi"/>
          <w:b/>
          <w:bCs/>
          <w:highlight w:val="yellow"/>
        </w:rPr>
        <w:t>Employee Name:</w:t>
      </w:r>
    </w:p>
    <w:p w14:paraId="5F6D7C22" w14:textId="77777777" w:rsidR="0075159D" w:rsidRPr="00BE35FA" w:rsidRDefault="0075159D" w:rsidP="00976C4D">
      <w:pPr>
        <w:jc w:val="both"/>
        <w:rPr>
          <w:rFonts w:asciiTheme="majorHAnsi" w:hAnsiTheme="majorHAnsi" w:cstheme="majorHAnsi"/>
          <w:b/>
          <w:bCs/>
          <w:highlight w:val="yellow"/>
        </w:rPr>
      </w:pPr>
    </w:p>
    <w:p w14:paraId="064004CA" w14:textId="77777777" w:rsidR="0075159D" w:rsidRPr="00BE35FA" w:rsidRDefault="0075159D" w:rsidP="00976C4D">
      <w:pPr>
        <w:jc w:val="both"/>
        <w:rPr>
          <w:rFonts w:asciiTheme="majorHAnsi" w:hAnsiTheme="majorHAnsi" w:cstheme="majorHAnsi"/>
          <w:b/>
          <w:bCs/>
          <w:highlight w:val="yellow"/>
        </w:rPr>
      </w:pPr>
      <w:r w:rsidRPr="00BE35FA">
        <w:rPr>
          <w:rFonts w:asciiTheme="majorHAnsi" w:hAnsiTheme="majorHAnsi" w:cstheme="majorHAnsi"/>
          <w:b/>
          <w:bCs/>
          <w:highlight w:val="yellow"/>
        </w:rPr>
        <w:t xml:space="preserve">Employee Signature: </w:t>
      </w:r>
    </w:p>
    <w:p w14:paraId="61046417" w14:textId="77777777" w:rsidR="0075159D" w:rsidRPr="00BE35FA" w:rsidRDefault="0075159D" w:rsidP="00976C4D">
      <w:pPr>
        <w:jc w:val="both"/>
        <w:rPr>
          <w:rFonts w:asciiTheme="majorHAnsi" w:hAnsiTheme="majorHAnsi" w:cstheme="majorHAnsi"/>
          <w:highlight w:val="yellow"/>
        </w:rPr>
      </w:pPr>
    </w:p>
    <w:p w14:paraId="0080B4BB" w14:textId="77777777" w:rsidR="0075159D" w:rsidRPr="00976C4D" w:rsidRDefault="0075159D" w:rsidP="00976C4D">
      <w:pPr>
        <w:jc w:val="both"/>
        <w:rPr>
          <w:rFonts w:asciiTheme="majorHAnsi" w:hAnsiTheme="majorHAnsi" w:cstheme="majorHAnsi"/>
        </w:rPr>
      </w:pPr>
      <w:r w:rsidRPr="00BE35FA">
        <w:rPr>
          <w:rFonts w:asciiTheme="majorHAnsi" w:hAnsiTheme="majorHAnsi" w:cstheme="majorHAnsi"/>
          <w:b/>
          <w:bCs/>
          <w:highlight w:val="yellow"/>
        </w:rPr>
        <w:t>Date:</w:t>
      </w:r>
      <w:r w:rsidRPr="00976C4D">
        <w:rPr>
          <w:rFonts w:asciiTheme="majorHAnsi" w:hAnsiTheme="majorHAnsi" w:cstheme="majorHAnsi"/>
          <w:b/>
          <w:bCs/>
        </w:rPr>
        <w:t xml:space="preserve"> </w:t>
      </w:r>
    </w:p>
    <w:bookmarkEnd w:id="14"/>
    <w:p w14:paraId="11B6235D" w14:textId="77777777" w:rsidR="0075159D" w:rsidRPr="00976C4D" w:rsidRDefault="0075159D" w:rsidP="00976C4D">
      <w:pPr>
        <w:tabs>
          <w:tab w:val="left" w:pos="3413"/>
        </w:tabs>
        <w:jc w:val="both"/>
        <w:rPr>
          <w:rFonts w:asciiTheme="majorHAnsi" w:hAnsiTheme="majorHAnsi" w:cstheme="majorHAnsi"/>
          <w:sz w:val="24"/>
          <w:szCs w:val="24"/>
          <w:lang w:val="en-IN"/>
        </w:rPr>
      </w:pPr>
    </w:p>
    <w:sectPr w:rsidR="0075159D" w:rsidRPr="00976C4D" w:rsidSect="00017C8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655DD" w14:textId="77777777" w:rsidR="002071C7" w:rsidRDefault="002071C7">
      <w:pPr>
        <w:spacing w:line="240" w:lineRule="auto"/>
      </w:pPr>
      <w:r>
        <w:separator/>
      </w:r>
    </w:p>
  </w:endnote>
  <w:endnote w:type="continuationSeparator" w:id="0">
    <w:p w14:paraId="37CEBF37" w14:textId="77777777" w:rsidR="002071C7" w:rsidRDefault="002071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5BDC" w14:textId="77777777" w:rsidR="000C1A88" w:rsidRDefault="000C1A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298D89FD" w:rsidR="0017525A" w:rsidRDefault="0017525A">
    <w:pPr>
      <w:pStyle w:val="Footer"/>
    </w:pPr>
    <w:r>
      <w:t>Rev. no.</w:t>
    </w:r>
    <w:r w:rsidR="00E538AF">
      <w:t>02</w:t>
    </w:r>
    <w:r>
      <w:ptab w:relativeTo="margin" w:alignment="center" w:leader="none"/>
    </w:r>
    <w:r>
      <w:t>Doc no.</w:t>
    </w:r>
    <w:r w:rsidR="00C41BE8" w:rsidRPr="00C41BE8">
      <w:t xml:space="preserve"> IND – POL -</w:t>
    </w:r>
    <w:r w:rsidR="00C41BE8">
      <w:t xml:space="preserve"> </w:t>
    </w:r>
    <w:r>
      <w:t>01</w:t>
    </w:r>
    <w:r>
      <w:ptab w:relativeTo="margin" w:alignment="right" w:leader="none"/>
    </w:r>
    <w:r w:rsidRPr="0017525A">
      <w:rPr>
        <w:color w:val="7F7F7F" w:themeColor="background1" w:themeShade="7F"/>
        <w:spacing w:val="60"/>
      </w:rPr>
      <w:t>Page</w:t>
    </w:r>
    <w:r w:rsidRPr="0017525A">
      <w:t xml:space="preserve"> | </w:t>
    </w:r>
    <w:r w:rsidRPr="0017525A">
      <w:fldChar w:fldCharType="begin"/>
    </w:r>
    <w:r w:rsidRPr="0017525A">
      <w:instrText xml:space="preserve"> PAGE   \* MERGEFORMAT </w:instrText>
    </w:r>
    <w:r w:rsidRPr="0017525A">
      <w:fldChar w:fldCharType="separate"/>
    </w:r>
    <w:r w:rsidRPr="0017525A">
      <w:rPr>
        <w:b/>
        <w:bCs/>
        <w:noProof/>
      </w:rPr>
      <w:t>1</w:t>
    </w:r>
    <w:r w:rsidRPr="0017525A">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09A6" w14:textId="77777777" w:rsidR="000C1A88" w:rsidRDefault="000C1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ADD3F" w14:textId="77777777" w:rsidR="002071C7" w:rsidRDefault="002071C7">
      <w:pPr>
        <w:spacing w:line="240" w:lineRule="auto"/>
      </w:pPr>
      <w:r>
        <w:separator/>
      </w:r>
    </w:p>
  </w:footnote>
  <w:footnote w:type="continuationSeparator" w:id="0">
    <w:p w14:paraId="68BEFC31" w14:textId="77777777" w:rsidR="002071C7" w:rsidRDefault="002071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758A" w14:textId="77777777" w:rsidR="000C1A88" w:rsidRDefault="000C1A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262A536A" w:rsidR="00853560" w:rsidRDefault="0017525A">
    <w:pPr>
      <w:jc w:val="right"/>
    </w:pPr>
    <w:r>
      <w:rPr>
        <w:noProof/>
      </w:rPr>
      <mc:AlternateContent>
        <mc:Choice Requires="wps">
          <w:drawing>
            <wp:anchor distT="0" distB="0" distL="118745" distR="118745" simplePos="0" relativeHeight="251661312" behindDoc="1" locked="0" layoutInCell="1" allowOverlap="0" wp14:anchorId="22D41DFB" wp14:editId="77BEE4A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8255"/>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CABB1A" w14:textId="24262629" w:rsidR="0017525A" w:rsidRPr="007D0B34" w:rsidRDefault="0017525A">
                              <w:pPr>
                                <w:pStyle w:val="Header"/>
                                <w:jc w:val="center"/>
                                <w:rPr>
                                  <w:b/>
                                  <w:bCs/>
                                  <w:caps/>
                                  <w:color w:val="FFFFFF" w:themeColor="background1"/>
                                  <w:sz w:val="40"/>
                                  <w:szCs w:val="40"/>
                                </w:rPr>
                              </w:pPr>
                              <w:r w:rsidRPr="007D0B34">
                                <w:rPr>
                                  <w:b/>
                                  <w:bCs/>
                                  <w:caps/>
                                  <w:color w:val="FFFFFF" w:themeColor="background1"/>
                                  <w:sz w:val="40"/>
                                  <w:szCs w:val="40"/>
                                </w:rPr>
                                <w:t>ENVIRONMENTAL POLICY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2D41DFB" id="Rectangle 63" o:spid="_x0000_s1027" style="position:absolute;left:0;text-align:left;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CABB1A" w14:textId="24262629" w:rsidR="0017525A" w:rsidRPr="007D0B34" w:rsidRDefault="0017525A">
                        <w:pPr>
                          <w:pStyle w:val="Header"/>
                          <w:jc w:val="center"/>
                          <w:rPr>
                            <w:b/>
                            <w:bCs/>
                            <w:caps/>
                            <w:color w:val="FFFFFF" w:themeColor="background1"/>
                            <w:sz w:val="40"/>
                            <w:szCs w:val="40"/>
                          </w:rPr>
                        </w:pPr>
                        <w:r w:rsidRPr="007D0B34">
                          <w:rPr>
                            <w:b/>
                            <w:bCs/>
                            <w:caps/>
                            <w:color w:val="FFFFFF" w:themeColor="background1"/>
                            <w:sz w:val="40"/>
                            <w:szCs w:val="40"/>
                          </w:rPr>
                          <w:t>ENVIRONMENTAL POLICY</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F052" w14:textId="77777777" w:rsidR="000C1A88" w:rsidRDefault="000C1A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22F51AC"/>
    <w:multiLevelType w:val="multilevel"/>
    <w:tmpl w:val="F4C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458F414B"/>
    <w:multiLevelType w:val="hybridMultilevel"/>
    <w:tmpl w:val="DE8065A2"/>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607249"/>
    <w:multiLevelType w:val="multilevel"/>
    <w:tmpl w:val="F1C0DD1C"/>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18497492">
    <w:abstractNumId w:val="23"/>
  </w:num>
  <w:num w:numId="2" w16cid:durableId="1380788934">
    <w:abstractNumId w:val="1"/>
  </w:num>
  <w:num w:numId="3" w16cid:durableId="2042899518">
    <w:abstractNumId w:val="20"/>
  </w:num>
  <w:num w:numId="4" w16cid:durableId="441995207">
    <w:abstractNumId w:val="6"/>
  </w:num>
  <w:num w:numId="5" w16cid:durableId="1814057579">
    <w:abstractNumId w:val="19"/>
  </w:num>
  <w:num w:numId="6" w16cid:durableId="588151879">
    <w:abstractNumId w:val="4"/>
  </w:num>
  <w:num w:numId="7" w16cid:durableId="1934581450">
    <w:abstractNumId w:val="17"/>
  </w:num>
  <w:num w:numId="8" w16cid:durableId="609239982">
    <w:abstractNumId w:val="8"/>
  </w:num>
  <w:num w:numId="9" w16cid:durableId="449587441">
    <w:abstractNumId w:val="0"/>
  </w:num>
  <w:num w:numId="10" w16cid:durableId="675184539">
    <w:abstractNumId w:val="24"/>
  </w:num>
  <w:num w:numId="11" w16cid:durableId="232474296">
    <w:abstractNumId w:val="12"/>
  </w:num>
  <w:num w:numId="12" w16cid:durableId="851139823">
    <w:abstractNumId w:val="21"/>
  </w:num>
  <w:num w:numId="13" w16cid:durableId="327095175">
    <w:abstractNumId w:val="15"/>
  </w:num>
  <w:num w:numId="14" w16cid:durableId="1939680077">
    <w:abstractNumId w:val="22"/>
  </w:num>
  <w:num w:numId="15" w16cid:durableId="1179854914">
    <w:abstractNumId w:val="5"/>
  </w:num>
  <w:num w:numId="16" w16cid:durableId="1499729046">
    <w:abstractNumId w:val="7"/>
  </w:num>
  <w:num w:numId="17" w16cid:durableId="1115825239">
    <w:abstractNumId w:val="14"/>
  </w:num>
  <w:num w:numId="18" w16cid:durableId="1489441354">
    <w:abstractNumId w:val="9"/>
  </w:num>
  <w:num w:numId="19" w16cid:durableId="301813905">
    <w:abstractNumId w:val="10"/>
  </w:num>
  <w:num w:numId="20" w16cid:durableId="1926304601">
    <w:abstractNumId w:val="18"/>
  </w:num>
  <w:num w:numId="21" w16cid:durableId="1350178015">
    <w:abstractNumId w:val="3"/>
  </w:num>
  <w:num w:numId="22" w16cid:durableId="832181727">
    <w:abstractNumId w:val="11"/>
  </w:num>
  <w:num w:numId="23" w16cid:durableId="1490633405">
    <w:abstractNumId w:val="2"/>
  </w:num>
  <w:num w:numId="24" w16cid:durableId="1894727653">
    <w:abstractNumId w:val="25"/>
  </w:num>
  <w:num w:numId="25" w16cid:durableId="1037705963">
    <w:abstractNumId w:val="26"/>
  </w:num>
  <w:num w:numId="26" w16cid:durableId="1024213457">
    <w:abstractNumId w:val="16"/>
  </w:num>
  <w:num w:numId="27" w16cid:durableId="20858364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09BA"/>
    <w:rsid w:val="00017C8B"/>
    <w:rsid w:val="00041FD7"/>
    <w:rsid w:val="000421CA"/>
    <w:rsid w:val="000601D6"/>
    <w:rsid w:val="00062F35"/>
    <w:rsid w:val="00071B01"/>
    <w:rsid w:val="00082AE7"/>
    <w:rsid w:val="00096263"/>
    <w:rsid w:val="000C1A88"/>
    <w:rsid w:val="000F0A25"/>
    <w:rsid w:val="00141B1F"/>
    <w:rsid w:val="00144F9E"/>
    <w:rsid w:val="00153E4C"/>
    <w:rsid w:val="00171474"/>
    <w:rsid w:val="0017525A"/>
    <w:rsid w:val="001D5289"/>
    <w:rsid w:val="001F67B7"/>
    <w:rsid w:val="001F7C17"/>
    <w:rsid w:val="002071C7"/>
    <w:rsid w:val="00210D85"/>
    <w:rsid w:val="002135B2"/>
    <w:rsid w:val="002272A8"/>
    <w:rsid w:val="00232BE9"/>
    <w:rsid w:val="00265890"/>
    <w:rsid w:val="002B57F6"/>
    <w:rsid w:val="002C0353"/>
    <w:rsid w:val="002F1B38"/>
    <w:rsid w:val="002F694E"/>
    <w:rsid w:val="0030608E"/>
    <w:rsid w:val="00321B96"/>
    <w:rsid w:val="003640AD"/>
    <w:rsid w:val="00382F9B"/>
    <w:rsid w:val="003A3D58"/>
    <w:rsid w:val="004049E2"/>
    <w:rsid w:val="004346F0"/>
    <w:rsid w:val="004509C6"/>
    <w:rsid w:val="00484EE2"/>
    <w:rsid w:val="004E4693"/>
    <w:rsid w:val="00505EB9"/>
    <w:rsid w:val="005216C9"/>
    <w:rsid w:val="00541399"/>
    <w:rsid w:val="00541A5B"/>
    <w:rsid w:val="00545A89"/>
    <w:rsid w:val="00571C79"/>
    <w:rsid w:val="0057258A"/>
    <w:rsid w:val="00580771"/>
    <w:rsid w:val="005902A0"/>
    <w:rsid w:val="005D32E1"/>
    <w:rsid w:val="005D3C49"/>
    <w:rsid w:val="00605B7C"/>
    <w:rsid w:val="0061563C"/>
    <w:rsid w:val="00681F07"/>
    <w:rsid w:val="00683DFA"/>
    <w:rsid w:val="006B43E7"/>
    <w:rsid w:val="006C29CE"/>
    <w:rsid w:val="006E5727"/>
    <w:rsid w:val="0070188C"/>
    <w:rsid w:val="0073736A"/>
    <w:rsid w:val="0075159D"/>
    <w:rsid w:val="00751E1A"/>
    <w:rsid w:val="00774A92"/>
    <w:rsid w:val="00794C45"/>
    <w:rsid w:val="007C6490"/>
    <w:rsid w:val="007D0B34"/>
    <w:rsid w:val="00815FAB"/>
    <w:rsid w:val="008362F0"/>
    <w:rsid w:val="00836646"/>
    <w:rsid w:val="00853560"/>
    <w:rsid w:val="00885BAD"/>
    <w:rsid w:val="00891B79"/>
    <w:rsid w:val="008A67E1"/>
    <w:rsid w:val="008C5045"/>
    <w:rsid w:val="008F2CF4"/>
    <w:rsid w:val="0090797A"/>
    <w:rsid w:val="00914E43"/>
    <w:rsid w:val="00921A6A"/>
    <w:rsid w:val="00935AC0"/>
    <w:rsid w:val="009568D4"/>
    <w:rsid w:val="00956D70"/>
    <w:rsid w:val="00957E3A"/>
    <w:rsid w:val="0096588C"/>
    <w:rsid w:val="00971BAC"/>
    <w:rsid w:val="0097574B"/>
    <w:rsid w:val="00976092"/>
    <w:rsid w:val="00976C4D"/>
    <w:rsid w:val="00996FC3"/>
    <w:rsid w:val="009E0F57"/>
    <w:rsid w:val="00A30D66"/>
    <w:rsid w:val="00A36272"/>
    <w:rsid w:val="00A44A52"/>
    <w:rsid w:val="00A45047"/>
    <w:rsid w:val="00A535C1"/>
    <w:rsid w:val="00A679D0"/>
    <w:rsid w:val="00A70EE5"/>
    <w:rsid w:val="00A71697"/>
    <w:rsid w:val="00A82EBE"/>
    <w:rsid w:val="00A833E7"/>
    <w:rsid w:val="00A83E82"/>
    <w:rsid w:val="00A94426"/>
    <w:rsid w:val="00A96BCE"/>
    <w:rsid w:val="00AA29C9"/>
    <w:rsid w:val="00AC7E71"/>
    <w:rsid w:val="00AD2004"/>
    <w:rsid w:val="00AD6865"/>
    <w:rsid w:val="00AF7AB4"/>
    <w:rsid w:val="00B1436F"/>
    <w:rsid w:val="00B57366"/>
    <w:rsid w:val="00B70E7A"/>
    <w:rsid w:val="00B7494D"/>
    <w:rsid w:val="00B96FFF"/>
    <w:rsid w:val="00BB1976"/>
    <w:rsid w:val="00BB75B6"/>
    <w:rsid w:val="00BD6A65"/>
    <w:rsid w:val="00BE35FA"/>
    <w:rsid w:val="00BF0F64"/>
    <w:rsid w:val="00C03236"/>
    <w:rsid w:val="00C10F3F"/>
    <w:rsid w:val="00C266E3"/>
    <w:rsid w:val="00C41BE8"/>
    <w:rsid w:val="00C50FA7"/>
    <w:rsid w:val="00C64F9D"/>
    <w:rsid w:val="00C652E0"/>
    <w:rsid w:val="00C917CF"/>
    <w:rsid w:val="00CA6F53"/>
    <w:rsid w:val="00CC618E"/>
    <w:rsid w:val="00D113AB"/>
    <w:rsid w:val="00D3099C"/>
    <w:rsid w:val="00D3382C"/>
    <w:rsid w:val="00D42813"/>
    <w:rsid w:val="00D7040B"/>
    <w:rsid w:val="00D84184"/>
    <w:rsid w:val="00DB47FA"/>
    <w:rsid w:val="00DB5060"/>
    <w:rsid w:val="00DE755D"/>
    <w:rsid w:val="00DF3840"/>
    <w:rsid w:val="00E01857"/>
    <w:rsid w:val="00E20E25"/>
    <w:rsid w:val="00E252A3"/>
    <w:rsid w:val="00E305D2"/>
    <w:rsid w:val="00E42AB8"/>
    <w:rsid w:val="00E538AF"/>
    <w:rsid w:val="00E54D13"/>
    <w:rsid w:val="00E57C0B"/>
    <w:rsid w:val="00E619E5"/>
    <w:rsid w:val="00E67621"/>
    <w:rsid w:val="00E70BDB"/>
    <w:rsid w:val="00E90BBD"/>
    <w:rsid w:val="00E97340"/>
    <w:rsid w:val="00EA02CC"/>
    <w:rsid w:val="00EA421A"/>
    <w:rsid w:val="00EA6216"/>
    <w:rsid w:val="00EC1331"/>
    <w:rsid w:val="00EC782C"/>
    <w:rsid w:val="00F07487"/>
    <w:rsid w:val="00F100C6"/>
    <w:rsid w:val="00F31EF3"/>
    <w:rsid w:val="00F663CB"/>
    <w:rsid w:val="00F86B56"/>
    <w:rsid w:val="00F94545"/>
    <w:rsid w:val="00FA50BA"/>
    <w:rsid w:val="00FB1BED"/>
    <w:rsid w:val="00FC5CF0"/>
    <w:rsid w:val="00FD0BE9"/>
    <w:rsid w:val="00FD3B83"/>
    <w:rsid w:val="00FE1ABD"/>
    <w:rsid w:val="00FF30D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E01857"/>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E01857"/>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600066696">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808090866">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126435290">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327518972">
      <w:bodyDiv w:val="1"/>
      <w:marLeft w:val="0"/>
      <w:marRight w:val="0"/>
      <w:marTop w:val="0"/>
      <w:marBottom w:val="0"/>
      <w:divBdr>
        <w:top w:val="none" w:sz="0" w:space="0" w:color="auto"/>
        <w:left w:val="none" w:sz="0" w:space="0" w:color="auto"/>
        <w:bottom w:val="none" w:sz="0" w:space="0" w:color="auto"/>
        <w:right w:val="none" w:sz="0" w:space="0" w:color="auto"/>
      </w:divBdr>
    </w:div>
    <w:div w:id="1329334153">
      <w:bodyDiv w:val="1"/>
      <w:marLeft w:val="0"/>
      <w:marRight w:val="0"/>
      <w:marTop w:val="0"/>
      <w:marBottom w:val="0"/>
      <w:divBdr>
        <w:top w:val="none" w:sz="0" w:space="0" w:color="auto"/>
        <w:left w:val="none" w:sz="0" w:space="0" w:color="auto"/>
        <w:bottom w:val="none" w:sz="0" w:space="0" w:color="auto"/>
        <w:right w:val="none" w:sz="0" w:space="0" w:color="auto"/>
      </w:divBdr>
    </w:div>
    <w:div w:id="137719557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99210731">
      <w:bodyDiv w:val="1"/>
      <w:marLeft w:val="0"/>
      <w:marRight w:val="0"/>
      <w:marTop w:val="0"/>
      <w:marBottom w:val="0"/>
      <w:divBdr>
        <w:top w:val="none" w:sz="0" w:space="0" w:color="auto"/>
        <w:left w:val="none" w:sz="0" w:space="0" w:color="auto"/>
        <w:bottom w:val="none" w:sz="0" w:space="0" w:color="auto"/>
        <w:right w:val="none" w:sz="0" w:space="0" w:color="auto"/>
      </w:divBdr>
    </w:div>
    <w:div w:id="1643464964">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29912837">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117B875FA04993941D2623D4022A1C"/>
        <w:category>
          <w:name w:val="General"/>
          <w:gallery w:val="placeholder"/>
        </w:category>
        <w:types>
          <w:type w:val="bbPlcHdr"/>
        </w:types>
        <w:behaviors>
          <w:behavior w:val="content"/>
        </w:behaviors>
        <w:guid w:val="{77A0FDAC-7797-4260-9866-E3F0D540ACDB}"/>
      </w:docPartPr>
      <w:docPartBody>
        <w:p w:rsidR="00E323AD" w:rsidRDefault="000828A8" w:rsidP="000828A8">
          <w:pPr>
            <w:pStyle w:val="91117B875FA04993941D2623D4022A1C"/>
          </w:pPr>
          <w:r>
            <w:rPr>
              <w:rFonts w:asciiTheme="majorHAnsi" w:eastAsiaTheme="majorEastAsia" w:hAnsiTheme="majorHAnsi" w:cstheme="majorBidi"/>
              <w:caps/>
              <w:color w:val="4472C4" w:themeColor="accent1"/>
              <w:sz w:val="80"/>
              <w:szCs w:val="80"/>
            </w:rPr>
            <w:t>[Document title]</w:t>
          </w:r>
        </w:p>
      </w:docPartBody>
    </w:docPart>
    <w:docPart>
      <w:docPartPr>
        <w:name w:val="DC7499974A5544058280D0742654578C"/>
        <w:category>
          <w:name w:val="General"/>
          <w:gallery w:val="placeholder"/>
        </w:category>
        <w:types>
          <w:type w:val="bbPlcHdr"/>
        </w:types>
        <w:behaviors>
          <w:behavior w:val="content"/>
        </w:behaviors>
        <w:guid w:val="{B35A66D3-C6E3-424B-A08B-D1618152C916}"/>
      </w:docPartPr>
      <w:docPartBody>
        <w:p w:rsidR="00E323AD" w:rsidRDefault="000828A8" w:rsidP="000828A8">
          <w:pPr>
            <w:pStyle w:val="DC7499974A5544058280D0742654578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A8"/>
    <w:rsid w:val="000421CA"/>
    <w:rsid w:val="000828A8"/>
    <w:rsid w:val="00093F49"/>
    <w:rsid w:val="001C586F"/>
    <w:rsid w:val="00250ADA"/>
    <w:rsid w:val="002633ED"/>
    <w:rsid w:val="00283FD0"/>
    <w:rsid w:val="002B504C"/>
    <w:rsid w:val="003E652B"/>
    <w:rsid w:val="00431A04"/>
    <w:rsid w:val="004519BF"/>
    <w:rsid w:val="004677CF"/>
    <w:rsid w:val="00484135"/>
    <w:rsid w:val="00490E15"/>
    <w:rsid w:val="0049684D"/>
    <w:rsid w:val="004D6A78"/>
    <w:rsid w:val="0053745A"/>
    <w:rsid w:val="00541202"/>
    <w:rsid w:val="0081527E"/>
    <w:rsid w:val="00815FAB"/>
    <w:rsid w:val="0084306A"/>
    <w:rsid w:val="008A57F8"/>
    <w:rsid w:val="00901CEB"/>
    <w:rsid w:val="00AC7E71"/>
    <w:rsid w:val="00B839FE"/>
    <w:rsid w:val="00BD6A65"/>
    <w:rsid w:val="00C52FF6"/>
    <w:rsid w:val="00CC618E"/>
    <w:rsid w:val="00D13AB8"/>
    <w:rsid w:val="00D40D8B"/>
    <w:rsid w:val="00D41373"/>
    <w:rsid w:val="00D60715"/>
    <w:rsid w:val="00E252A3"/>
    <w:rsid w:val="00E323AD"/>
    <w:rsid w:val="00E41903"/>
    <w:rsid w:val="00E67621"/>
    <w:rsid w:val="00F80C56"/>
    <w:rsid w:val="00FF30D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117B875FA04993941D2623D4022A1C">
    <w:name w:val="91117B875FA04993941D2623D4022A1C"/>
    <w:rsid w:val="000828A8"/>
  </w:style>
  <w:style w:type="paragraph" w:customStyle="1" w:styleId="DC7499974A5544058280D0742654578C">
    <w:name w:val="DC7499974A5544058280D0742654578C"/>
    <w:rsid w:val="000828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26A02-6F86-4EC1-AD4B-B401CCB9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16</Pages>
  <Words>3636</Words>
  <Characters>20728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Kenal Patel</cp:lastModifiedBy>
  <cp:revision>73</cp:revision>
  <dcterms:created xsi:type="dcterms:W3CDTF">2024-02-21T11:26:00Z</dcterms:created>
  <dcterms:modified xsi:type="dcterms:W3CDTF">2025-07-08T11:02:00Z</dcterms:modified>
</cp:coreProperties>
</file>